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B468A" w:rsidRPr="002704E5" w:rsidRDefault="005B468A" w:rsidP="00A868FD">
      <w:pPr>
        <w:pStyle w:val="ListParagraph"/>
        <w:spacing w:line="360" w:lineRule="auto"/>
        <w:ind w:left="0"/>
        <w:jc w:val="center"/>
        <w:rPr>
          <w:rFonts w:ascii="Times New Roman" w:hAnsi="Times New Roman" w:cs="Times New Roman"/>
          <w:sz w:val="24"/>
          <w:szCs w:val="24"/>
        </w:rPr>
      </w:pPr>
      <w:bookmarkStart w:id="0" w:name="_Toc139262444"/>
      <w:bookmarkStart w:id="1" w:name="_Toc139261613"/>
      <w:bookmarkStart w:id="2" w:name="_Toc135476209"/>
      <w:bookmarkStart w:id="3" w:name="_Toc139261615"/>
      <w:bookmarkStart w:id="4" w:name="_Toc260358769"/>
      <w:bookmarkStart w:id="5" w:name="_Toc135476212"/>
      <w:bookmarkStart w:id="6" w:name="_Toc139262447"/>
      <w:bookmarkStart w:id="7" w:name="_GoBack"/>
      <w:r w:rsidRPr="002704E5">
        <w:rPr>
          <w:rFonts w:ascii="Times New Roman" w:hAnsi="Times New Roman" w:cs="Times New Roman"/>
          <w:b/>
          <w:noProof/>
          <w:sz w:val="24"/>
          <w:szCs w:val="24"/>
        </w:rPr>
        <w:drawing>
          <wp:inline distT="0" distB="0" distL="0" distR="0">
            <wp:extent cx="1371600" cy="1371600"/>
            <wp:effectExtent l="19050" t="0" r="0" b="0"/>
            <wp:docPr id="4" name="Picture 1" descr="IMG_20220610_004221_592"/>
            <wp:cNvGraphicFramePr/>
            <a:graphic xmlns:a="http://schemas.openxmlformats.org/drawingml/2006/main">
              <a:graphicData uri="http://schemas.openxmlformats.org/drawingml/2006/picture">
                <pic:pic xmlns:pic="http://schemas.openxmlformats.org/drawingml/2006/picture">
                  <pic:nvPicPr>
                    <pic:cNvPr id="4" name="Picture 1" descr="IMG_20220610_004221_592"/>
                    <pic:cNvPicPr/>
                  </pic:nvPicPr>
                  <pic:blipFill>
                    <a:blip r:embed="rId9" cstate="print"/>
                    <a:srcRect/>
                    <a:stretch>
                      <a:fillRect/>
                    </a:stretch>
                  </pic:blipFill>
                  <pic:spPr>
                    <a:xfrm>
                      <a:off x="0" y="0"/>
                      <a:ext cx="1371600" cy="1371600"/>
                    </a:xfrm>
                    <a:prstGeom prst="rect">
                      <a:avLst/>
                    </a:prstGeom>
                    <a:ln>
                      <a:noFill/>
                    </a:ln>
                  </pic:spPr>
                </pic:pic>
              </a:graphicData>
            </a:graphic>
          </wp:inline>
        </w:drawing>
      </w:r>
    </w:p>
    <w:p w:rsidR="005B468A" w:rsidRPr="002704E5" w:rsidRDefault="005B468A" w:rsidP="00A868FD">
      <w:pPr>
        <w:spacing w:after="0" w:line="360" w:lineRule="auto"/>
        <w:jc w:val="center"/>
        <w:rPr>
          <w:rFonts w:ascii="Times New Roman" w:eastAsia="Calibri" w:hAnsi="Times New Roman" w:cs="Times New Roman"/>
          <w:b/>
          <w:sz w:val="32"/>
          <w:szCs w:val="24"/>
        </w:rPr>
      </w:pPr>
      <w:r w:rsidRPr="002704E5">
        <w:rPr>
          <w:rFonts w:ascii="Times New Roman" w:eastAsia="Calibri" w:hAnsi="Times New Roman" w:cs="Times New Roman"/>
          <w:b/>
          <w:sz w:val="32"/>
          <w:szCs w:val="24"/>
        </w:rPr>
        <w:t>W</w:t>
      </w:r>
      <w:r w:rsidR="00FD5E04">
        <w:rPr>
          <w:rFonts w:ascii="Times New Roman" w:eastAsia="Calibri" w:hAnsi="Times New Roman" w:cs="Times New Roman"/>
          <w:b/>
          <w:sz w:val="32"/>
          <w:szCs w:val="24"/>
        </w:rPr>
        <w:t>O</w:t>
      </w:r>
      <w:r w:rsidRPr="002704E5">
        <w:rPr>
          <w:rFonts w:ascii="Times New Roman" w:eastAsia="Calibri" w:hAnsi="Times New Roman" w:cs="Times New Roman"/>
          <w:b/>
          <w:sz w:val="32"/>
          <w:szCs w:val="24"/>
        </w:rPr>
        <w:t>LL</w:t>
      </w:r>
      <w:r w:rsidR="002201F4">
        <w:rPr>
          <w:rFonts w:ascii="Times New Roman" w:eastAsia="Calibri" w:hAnsi="Times New Roman" w:cs="Times New Roman"/>
          <w:b/>
          <w:sz w:val="32"/>
          <w:szCs w:val="24"/>
        </w:rPr>
        <w:t>E</w:t>
      </w:r>
      <w:r w:rsidRPr="002704E5">
        <w:rPr>
          <w:rFonts w:ascii="Times New Roman" w:eastAsia="Calibri" w:hAnsi="Times New Roman" w:cs="Times New Roman"/>
          <w:b/>
          <w:sz w:val="32"/>
          <w:szCs w:val="24"/>
        </w:rPr>
        <w:t>GA UNIVERSITY</w:t>
      </w:r>
    </w:p>
    <w:p w:rsidR="005B468A" w:rsidRPr="002704E5" w:rsidRDefault="005B468A" w:rsidP="00A868FD">
      <w:pPr>
        <w:spacing w:after="0" w:line="360" w:lineRule="auto"/>
        <w:jc w:val="center"/>
        <w:rPr>
          <w:rFonts w:ascii="Times New Roman" w:eastAsia="Calibri" w:hAnsi="Times New Roman" w:cs="Times New Roman"/>
          <w:b/>
          <w:sz w:val="32"/>
          <w:szCs w:val="24"/>
        </w:rPr>
      </w:pPr>
      <w:r w:rsidRPr="002704E5">
        <w:rPr>
          <w:rFonts w:ascii="Times New Roman" w:eastAsia="Calibri" w:hAnsi="Times New Roman" w:cs="Times New Roman"/>
          <w:b/>
          <w:sz w:val="32"/>
          <w:szCs w:val="24"/>
        </w:rPr>
        <w:t>SCHOOL OF GRADUATE STUDIES</w:t>
      </w:r>
      <w:r w:rsidRPr="002704E5">
        <w:rPr>
          <w:rFonts w:ascii="Times New Roman" w:eastAsia="Calibri" w:hAnsi="Times New Roman" w:cs="Times New Roman"/>
          <w:b/>
          <w:sz w:val="32"/>
          <w:szCs w:val="24"/>
        </w:rPr>
        <w:cr/>
      </w:r>
    </w:p>
    <w:p w:rsidR="005B468A" w:rsidRPr="002704E5" w:rsidRDefault="005B468A" w:rsidP="004B4BB5">
      <w:pPr>
        <w:spacing w:line="360" w:lineRule="auto"/>
        <w:jc w:val="center"/>
        <w:rPr>
          <w:rFonts w:ascii="Times New Roman" w:eastAsia="Calibri" w:hAnsi="Times New Roman" w:cs="Times New Roman"/>
          <w:b/>
          <w:sz w:val="32"/>
          <w:szCs w:val="24"/>
        </w:rPr>
      </w:pPr>
      <w:r w:rsidRPr="002704E5">
        <w:rPr>
          <w:rFonts w:ascii="Times New Roman" w:eastAsia="Calibri" w:hAnsi="Times New Roman" w:cs="Times New Roman"/>
          <w:b/>
          <w:bCs/>
          <w:sz w:val="32"/>
          <w:szCs w:val="24"/>
        </w:rPr>
        <w:t>QUALITY EDUCATION PRACTICES AND INTERNAL EFFICIENCY IN SECONDARY SCHOOLS OF LIDETA SUB CITY OF ADDIS ABABA</w:t>
      </w:r>
    </w:p>
    <w:p w:rsidR="005B468A" w:rsidRPr="002704E5" w:rsidRDefault="005B468A" w:rsidP="004B4BB5">
      <w:pPr>
        <w:spacing w:line="360" w:lineRule="auto"/>
        <w:jc w:val="center"/>
        <w:rPr>
          <w:rFonts w:ascii="Times New Roman" w:eastAsia="Calibri" w:hAnsi="Times New Roman" w:cs="Times New Roman"/>
          <w:b/>
          <w:sz w:val="28"/>
          <w:szCs w:val="24"/>
        </w:rPr>
      </w:pPr>
      <w:r w:rsidRPr="002704E5">
        <w:rPr>
          <w:rFonts w:ascii="Times New Roman" w:eastAsia="Calibri" w:hAnsi="Times New Roman" w:cs="Times New Roman"/>
          <w:b/>
          <w:sz w:val="28"/>
          <w:szCs w:val="24"/>
        </w:rPr>
        <w:t>MA. Thesis</w:t>
      </w:r>
    </w:p>
    <w:p w:rsidR="005B468A" w:rsidRPr="002704E5" w:rsidRDefault="005B468A" w:rsidP="004B4BB5">
      <w:pPr>
        <w:spacing w:line="360" w:lineRule="auto"/>
        <w:jc w:val="center"/>
        <w:rPr>
          <w:rFonts w:ascii="Times New Roman" w:eastAsia="Calibri" w:hAnsi="Times New Roman" w:cs="Times New Roman"/>
          <w:b/>
          <w:sz w:val="24"/>
          <w:szCs w:val="24"/>
        </w:rPr>
      </w:pPr>
      <w:r w:rsidRPr="002704E5">
        <w:rPr>
          <w:rFonts w:ascii="Times New Roman" w:eastAsia="Calibri" w:hAnsi="Times New Roman" w:cs="Times New Roman"/>
          <w:b/>
          <w:sz w:val="24"/>
          <w:szCs w:val="24"/>
        </w:rPr>
        <w:t>By</w:t>
      </w:r>
    </w:p>
    <w:p w:rsidR="005B468A" w:rsidRPr="002704E5" w:rsidRDefault="009E7D04" w:rsidP="004B4BB5">
      <w:pPr>
        <w:spacing w:after="0" w:line="360" w:lineRule="auto"/>
        <w:jc w:val="center"/>
        <w:rPr>
          <w:rFonts w:ascii="Times New Roman" w:eastAsia="Times New Roman" w:hAnsi="Times New Roman" w:cs="Times New Roman"/>
          <w:b/>
          <w:sz w:val="28"/>
          <w:szCs w:val="24"/>
        </w:rPr>
      </w:pPr>
      <w:proofErr w:type="spellStart"/>
      <w:r w:rsidRPr="002704E5">
        <w:rPr>
          <w:rFonts w:ascii="Times New Roman" w:eastAsia="Times New Roman" w:hAnsi="Times New Roman" w:cs="Times New Roman"/>
          <w:b/>
          <w:sz w:val="28"/>
          <w:szCs w:val="24"/>
        </w:rPr>
        <w:t>Gemechu</w:t>
      </w:r>
      <w:proofErr w:type="spellEnd"/>
      <w:r w:rsidR="00FD5E04">
        <w:rPr>
          <w:rFonts w:ascii="Times New Roman" w:eastAsia="Times New Roman" w:hAnsi="Times New Roman" w:cs="Times New Roman"/>
          <w:b/>
          <w:sz w:val="28"/>
          <w:szCs w:val="24"/>
        </w:rPr>
        <w:t xml:space="preserve"> </w:t>
      </w:r>
      <w:proofErr w:type="spellStart"/>
      <w:r w:rsidRPr="002704E5">
        <w:rPr>
          <w:rFonts w:ascii="Times New Roman" w:eastAsia="Times New Roman" w:hAnsi="Times New Roman" w:cs="Times New Roman"/>
          <w:b/>
          <w:sz w:val="28"/>
          <w:szCs w:val="24"/>
        </w:rPr>
        <w:t>Asefa</w:t>
      </w:r>
      <w:proofErr w:type="spellEnd"/>
      <w:r w:rsidR="00FD5E04">
        <w:rPr>
          <w:rFonts w:ascii="Times New Roman" w:eastAsia="Times New Roman" w:hAnsi="Times New Roman" w:cs="Times New Roman"/>
          <w:b/>
          <w:sz w:val="28"/>
          <w:szCs w:val="24"/>
        </w:rPr>
        <w:t xml:space="preserve"> </w:t>
      </w:r>
      <w:proofErr w:type="spellStart"/>
      <w:r w:rsidRPr="002704E5">
        <w:rPr>
          <w:rFonts w:ascii="Times New Roman" w:eastAsia="Times New Roman" w:hAnsi="Times New Roman" w:cs="Times New Roman"/>
          <w:b/>
          <w:sz w:val="28"/>
          <w:szCs w:val="24"/>
        </w:rPr>
        <w:t>Duguma</w:t>
      </w:r>
      <w:proofErr w:type="spellEnd"/>
    </w:p>
    <w:p w:rsidR="005B468A" w:rsidRPr="002704E5" w:rsidRDefault="005B468A" w:rsidP="004B4BB5">
      <w:pPr>
        <w:spacing w:after="0" w:line="360" w:lineRule="auto"/>
        <w:jc w:val="center"/>
        <w:rPr>
          <w:rFonts w:ascii="Times New Roman" w:eastAsia="Times New Roman" w:hAnsi="Times New Roman" w:cs="Times New Roman"/>
          <w:b/>
          <w:sz w:val="24"/>
          <w:szCs w:val="24"/>
        </w:rPr>
      </w:pPr>
    </w:p>
    <w:p w:rsidR="005B468A" w:rsidRPr="002704E5" w:rsidRDefault="005B468A" w:rsidP="004B4BB5">
      <w:pPr>
        <w:spacing w:after="0" w:line="360" w:lineRule="auto"/>
        <w:jc w:val="center"/>
        <w:rPr>
          <w:rFonts w:ascii="Times New Roman" w:eastAsia="Times New Roman" w:hAnsi="Times New Roman" w:cs="Times New Roman"/>
          <w:b/>
          <w:sz w:val="24"/>
          <w:szCs w:val="24"/>
        </w:rPr>
      </w:pPr>
    </w:p>
    <w:p w:rsidR="005B468A" w:rsidRPr="002704E5" w:rsidRDefault="005B468A" w:rsidP="004B4BB5">
      <w:pPr>
        <w:spacing w:after="0" w:line="360" w:lineRule="auto"/>
        <w:jc w:val="center"/>
        <w:rPr>
          <w:rFonts w:ascii="Times New Roman" w:eastAsia="Times New Roman" w:hAnsi="Times New Roman" w:cs="Times New Roman"/>
          <w:b/>
          <w:sz w:val="24"/>
          <w:szCs w:val="24"/>
        </w:rPr>
      </w:pPr>
    </w:p>
    <w:p w:rsidR="005B468A" w:rsidRPr="002704E5" w:rsidRDefault="005B468A" w:rsidP="004B4BB5">
      <w:pPr>
        <w:spacing w:after="0" w:line="360" w:lineRule="auto"/>
        <w:jc w:val="center"/>
        <w:rPr>
          <w:rFonts w:ascii="Times New Roman" w:eastAsia="Adobe Fan Heiti Std B" w:hAnsi="Times New Roman" w:cs="Times New Roman"/>
          <w:sz w:val="24"/>
          <w:szCs w:val="24"/>
        </w:rPr>
      </w:pPr>
    </w:p>
    <w:p w:rsidR="005B468A" w:rsidRPr="002704E5" w:rsidRDefault="005B468A" w:rsidP="004B4BB5">
      <w:pPr>
        <w:spacing w:after="0" w:line="360" w:lineRule="auto"/>
        <w:jc w:val="center"/>
        <w:rPr>
          <w:rFonts w:ascii="Times New Roman" w:eastAsia="Calibri" w:hAnsi="Times New Roman" w:cs="Times New Roman"/>
          <w:sz w:val="24"/>
          <w:szCs w:val="24"/>
        </w:rPr>
      </w:pPr>
    </w:p>
    <w:p w:rsidR="005B468A" w:rsidRPr="002704E5" w:rsidRDefault="005B468A" w:rsidP="004B4BB5">
      <w:pPr>
        <w:spacing w:after="0" w:line="360" w:lineRule="auto"/>
        <w:jc w:val="center"/>
        <w:rPr>
          <w:rFonts w:ascii="Times New Roman" w:eastAsia="Calibri" w:hAnsi="Times New Roman" w:cs="Times New Roman"/>
          <w:sz w:val="24"/>
          <w:szCs w:val="24"/>
        </w:rPr>
      </w:pPr>
    </w:p>
    <w:p w:rsidR="005B468A" w:rsidRPr="002704E5" w:rsidRDefault="005B468A" w:rsidP="004B4BB5">
      <w:pPr>
        <w:spacing w:after="0" w:line="360" w:lineRule="auto"/>
        <w:jc w:val="center"/>
        <w:rPr>
          <w:rFonts w:ascii="Times New Roman" w:eastAsia="Calibri" w:hAnsi="Times New Roman" w:cs="Times New Roman"/>
          <w:sz w:val="24"/>
          <w:szCs w:val="24"/>
        </w:rPr>
      </w:pPr>
    </w:p>
    <w:p w:rsidR="005B468A" w:rsidRPr="002704E5" w:rsidRDefault="005B468A" w:rsidP="004B4BB5">
      <w:pPr>
        <w:spacing w:after="0" w:line="360" w:lineRule="auto"/>
        <w:jc w:val="center"/>
        <w:rPr>
          <w:rFonts w:ascii="Times New Roman" w:eastAsia="Calibri" w:hAnsi="Times New Roman" w:cs="Times New Roman"/>
          <w:sz w:val="24"/>
          <w:szCs w:val="24"/>
        </w:rPr>
      </w:pPr>
    </w:p>
    <w:p w:rsidR="005B468A" w:rsidRPr="002704E5" w:rsidRDefault="005B468A" w:rsidP="004B4BB5">
      <w:pPr>
        <w:spacing w:after="0" w:line="360" w:lineRule="auto"/>
        <w:jc w:val="center"/>
        <w:rPr>
          <w:rFonts w:ascii="Times New Roman" w:eastAsia="Calibri" w:hAnsi="Times New Roman" w:cs="Times New Roman"/>
          <w:sz w:val="24"/>
          <w:szCs w:val="24"/>
        </w:rPr>
      </w:pPr>
    </w:p>
    <w:p w:rsidR="005E575D" w:rsidRPr="002704E5" w:rsidRDefault="005E575D" w:rsidP="004B4BB5">
      <w:pPr>
        <w:spacing w:after="0" w:line="360" w:lineRule="auto"/>
        <w:jc w:val="center"/>
        <w:rPr>
          <w:rFonts w:ascii="Times New Roman" w:eastAsia="Calibri" w:hAnsi="Times New Roman" w:cs="Times New Roman"/>
          <w:sz w:val="24"/>
          <w:szCs w:val="24"/>
        </w:rPr>
      </w:pPr>
    </w:p>
    <w:p w:rsidR="005E575D" w:rsidRPr="002704E5" w:rsidRDefault="005E575D" w:rsidP="004B4BB5">
      <w:pPr>
        <w:spacing w:after="0" w:line="360" w:lineRule="auto"/>
        <w:jc w:val="center"/>
        <w:rPr>
          <w:rFonts w:ascii="Times New Roman" w:eastAsia="Calibri" w:hAnsi="Times New Roman" w:cs="Times New Roman"/>
          <w:sz w:val="24"/>
          <w:szCs w:val="24"/>
        </w:rPr>
      </w:pPr>
    </w:p>
    <w:p w:rsidR="005B468A" w:rsidRPr="002704E5" w:rsidRDefault="005B468A" w:rsidP="004B4BB5">
      <w:pPr>
        <w:spacing w:after="0" w:line="360" w:lineRule="auto"/>
        <w:jc w:val="center"/>
        <w:rPr>
          <w:rFonts w:ascii="Times New Roman" w:eastAsia="Calibri" w:hAnsi="Times New Roman" w:cs="Times New Roman"/>
          <w:sz w:val="24"/>
          <w:szCs w:val="24"/>
        </w:rPr>
      </w:pPr>
    </w:p>
    <w:p w:rsidR="005B468A" w:rsidRPr="002704E5" w:rsidRDefault="005B468A" w:rsidP="004B4BB5">
      <w:pPr>
        <w:spacing w:after="0" w:line="360" w:lineRule="auto"/>
        <w:jc w:val="right"/>
        <w:rPr>
          <w:rFonts w:ascii="Times New Roman" w:eastAsia="Adobe Fan Heiti Std B" w:hAnsi="Times New Roman" w:cs="Times New Roman"/>
          <w:b/>
          <w:sz w:val="28"/>
          <w:szCs w:val="24"/>
        </w:rPr>
      </w:pPr>
      <w:r w:rsidRPr="002704E5">
        <w:rPr>
          <w:rFonts w:ascii="Times New Roman" w:eastAsia="Adobe Fan Heiti Std B" w:hAnsi="Times New Roman" w:cs="Times New Roman"/>
          <w:b/>
          <w:sz w:val="28"/>
          <w:szCs w:val="24"/>
        </w:rPr>
        <w:t>May, 2026</w:t>
      </w:r>
    </w:p>
    <w:p w:rsidR="00AC45E4" w:rsidRPr="002704E5" w:rsidRDefault="005B468A" w:rsidP="004B4BB5">
      <w:pPr>
        <w:spacing w:after="0" w:line="360" w:lineRule="auto"/>
        <w:jc w:val="right"/>
        <w:rPr>
          <w:rFonts w:ascii="Times New Roman" w:eastAsia="Adobe Fan Heiti Std B" w:hAnsi="Times New Roman" w:cs="Times New Roman"/>
          <w:b/>
          <w:sz w:val="28"/>
          <w:szCs w:val="24"/>
        </w:rPr>
        <w:sectPr w:rsidR="00AC45E4" w:rsidRPr="002704E5" w:rsidSect="00132A58">
          <w:headerReference w:type="default" r:id="rId10"/>
          <w:footerReference w:type="default" r:id="rId11"/>
          <w:footerReference w:type="first" r:id="rId12"/>
          <w:type w:val="continuous"/>
          <w:pgSz w:w="11907" w:h="16839" w:code="9"/>
          <w:pgMar w:top="1440" w:right="1440" w:bottom="1440" w:left="1800" w:header="144" w:footer="720" w:gutter="0"/>
          <w:pgNumType w:fmt="upperRoman" w:start="0"/>
          <w:cols w:space="720"/>
          <w:titlePg/>
          <w:docGrid w:linePitch="360"/>
        </w:sectPr>
      </w:pPr>
      <w:proofErr w:type="spellStart"/>
      <w:r w:rsidRPr="002704E5">
        <w:rPr>
          <w:rFonts w:ascii="Times New Roman" w:eastAsia="Adobe Fan Heiti Std B" w:hAnsi="Times New Roman" w:cs="Times New Roman"/>
          <w:b/>
          <w:sz w:val="28"/>
          <w:szCs w:val="24"/>
        </w:rPr>
        <w:t>Nekemte</w:t>
      </w:r>
      <w:proofErr w:type="spellEnd"/>
      <w:r w:rsidRPr="002704E5">
        <w:rPr>
          <w:rFonts w:ascii="Times New Roman" w:eastAsia="Adobe Fan Heiti Std B" w:hAnsi="Times New Roman" w:cs="Times New Roman"/>
          <w:b/>
          <w:sz w:val="28"/>
          <w:szCs w:val="24"/>
        </w:rPr>
        <w:t>, Ethiopia</w:t>
      </w:r>
    </w:p>
    <w:p w:rsidR="005B468A" w:rsidRPr="002704E5" w:rsidRDefault="005B468A" w:rsidP="004B4BB5">
      <w:pPr>
        <w:tabs>
          <w:tab w:val="left" w:pos="8640"/>
        </w:tabs>
        <w:spacing w:line="360" w:lineRule="auto"/>
        <w:jc w:val="center"/>
        <w:rPr>
          <w:rFonts w:ascii="Times New Roman" w:eastAsia="Calibri" w:hAnsi="Times New Roman" w:cs="Times New Roman"/>
          <w:sz w:val="24"/>
          <w:szCs w:val="24"/>
        </w:rPr>
      </w:pPr>
      <w:r w:rsidRPr="002704E5">
        <w:rPr>
          <w:rFonts w:ascii="Times New Roman" w:eastAsia="Calibri" w:hAnsi="Times New Roman" w:cs="Times New Roman"/>
          <w:b/>
          <w:noProof/>
          <w:sz w:val="24"/>
          <w:szCs w:val="24"/>
        </w:rPr>
        <w:lastRenderedPageBreak/>
        <w:drawing>
          <wp:inline distT="0" distB="0" distL="0" distR="0">
            <wp:extent cx="1371600" cy="1371600"/>
            <wp:effectExtent l="19050" t="0" r="0" b="0"/>
            <wp:docPr id="1" name="Picture 1" descr="IMG_20220610_004221_592"/>
            <wp:cNvGraphicFramePr/>
            <a:graphic xmlns:a="http://schemas.openxmlformats.org/drawingml/2006/main">
              <a:graphicData uri="http://schemas.openxmlformats.org/drawingml/2006/picture">
                <pic:pic xmlns:pic="http://schemas.openxmlformats.org/drawingml/2006/picture">
                  <pic:nvPicPr>
                    <pic:cNvPr id="1" name="Picture 1" descr="IMG_20220610_004221_592"/>
                    <pic:cNvPicPr/>
                  </pic:nvPicPr>
                  <pic:blipFill>
                    <a:blip r:embed="rId9" cstate="print"/>
                    <a:srcRect/>
                    <a:stretch>
                      <a:fillRect/>
                    </a:stretch>
                  </pic:blipFill>
                  <pic:spPr>
                    <a:xfrm>
                      <a:off x="0" y="0"/>
                      <a:ext cx="1371600" cy="1371600"/>
                    </a:xfrm>
                    <a:prstGeom prst="rect">
                      <a:avLst/>
                    </a:prstGeom>
                    <a:ln>
                      <a:noFill/>
                    </a:ln>
                  </pic:spPr>
                </pic:pic>
              </a:graphicData>
            </a:graphic>
          </wp:inline>
        </w:drawing>
      </w:r>
    </w:p>
    <w:p w:rsidR="005B468A" w:rsidRPr="002704E5" w:rsidRDefault="005B468A" w:rsidP="004B4BB5">
      <w:pPr>
        <w:spacing w:after="0" w:line="360" w:lineRule="auto"/>
        <w:jc w:val="center"/>
        <w:rPr>
          <w:rFonts w:ascii="Times New Roman" w:eastAsia="Calibri" w:hAnsi="Times New Roman" w:cs="Times New Roman"/>
          <w:b/>
          <w:sz w:val="32"/>
          <w:szCs w:val="24"/>
        </w:rPr>
      </w:pPr>
      <w:r w:rsidRPr="002704E5">
        <w:rPr>
          <w:rFonts w:ascii="Times New Roman" w:eastAsia="Calibri" w:hAnsi="Times New Roman" w:cs="Times New Roman"/>
          <w:b/>
          <w:sz w:val="32"/>
          <w:szCs w:val="24"/>
        </w:rPr>
        <w:t>W</w:t>
      </w:r>
      <w:r w:rsidR="00FD5E04">
        <w:rPr>
          <w:rFonts w:ascii="Times New Roman" w:eastAsia="Calibri" w:hAnsi="Times New Roman" w:cs="Times New Roman"/>
          <w:b/>
          <w:sz w:val="32"/>
          <w:szCs w:val="24"/>
        </w:rPr>
        <w:t>O</w:t>
      </w:r>
      <w:r w:rsidRPr="002704E5">
        <w:rPr>
          <w:rFonts w:ascii="Times New Roman" w:eastAsia="Calibri" w:hAnsi="Times New Roman" w:cs="Times New Roman"/>
          <w:b/>
          <w:sz w:val="32"/>
          <w:szCs w:val="24"/>
        </w:rPr>
        <w:t>LL</w:t>
      </w:r>
      <w:r w:rsidR="00DC3CA6">
        <w:rPr>
          <w:rFonts w:ascii="Times New Roman" w:eastAsia="Calibri" w:hAnsi="Times New Roman" w:cs="Times New Roman"/>
          <w:b/>
          <w:sz w:val="32"/>
          <w:szCs w:val="24"/>
        </w:rPr>
        <w:t>E</w:t>
      </w:r>
      <w:r w:rsidRPr="002704E5">
        <w:rPr>
          <w:rFonts w:ascii="Times New Roman" w:eastAsia="Calibri" w:hAnsi="Times New Roman" w:cs="Times New Roman"/>
          <w:b/>
          <w:sz w:val="32"/>
          <w:szCs w:val="24"/>
        </w:rPr>
        <w:t>GA UNIVERSITY</w:t>
      </w:r>
    </w:p>
    <w:p w:rsidR="005B468A" w:rsidRPr="002704E5" w:rsidRDefault="005B468A" w:rsidP="004B4BB5">
      <w:pPr>
        <w:spacing w:after="0" w:line="360" w:lineRule="auto"/>
        <w:jc w:val="center"/>
        <w:rPr>
          <w:rFonts w:ascii="Times New Roman" w:eastAsia="Calibri" w:hAnsi="Times New Roman" w:cs="Times New Roman"/>
          <w:b/>
          <w:sz w:val="32"/>
          <w:szCs w:val="24"/>
        </w:rPr>
      </w:pPr>
      <w:r w:rsidRPr="002704E5">
        <w:rPr>
          <w:rFonts w:ascii="Times New Roman" w:eastAsia="Calibri" w:hAnsi="Times New Roman" w:cs="Times New Roman"/>
          <w:b/>
          <w:sz w:val="32"/>
          <w:szCs w:val="24"/>
        </w:rPr>
        <w:t>SCHOOL OF GRADUATE STUDIES</w:t>
      </w:r>
      <w:r w:rsidRPr="002704E5">
        <w:rPr>
          <w:rFonts w:ascii="Times New Roman" w:eastAsia="Calibri" w:hAnsi="Times New Roman" w:cs="Times New Roman"/>
          <w:b/>
          <w:sz w:val="32"/>
          <w:szCs w:val="24"/>
        </w:rPr>
        <w:cr/>
      </w:r>
    </w:p>
    <w:p w:rsidR="005B468A" w:rsidRPr="002704E5" w:rsidRDefault="005B468A" w:rsidP="004B4BB5">
      <w:pPr>
        <w:spacing w:line="360" w:lineRule="auto"/>
        <w:jc w:val="center"/>
        <w:rPr>
          <w:rFonts w:ascii="Times New Roman" w:eastAsia="Calibri" w:hAnsi="Times New Roman" w:cs="Times New Roman"/>
          <w:b/>
          <w:sz w:val="32"/>
          <w:szCs w:val="24"/>
        </w:rPr>
      </w:pPr>
      <w:bookmarkStart w:id="8" w:name="_Toc135474864"/>
      <w:bookmarkStart w:id="9" w:name="_Toc135476207"/>
      <w:bookmarkStart w:id="10" w:name="_Hlk113017046"/>
      <w:r w:rsidRPr="002704E5">
        <w:rPr>
          <w:rFonts w:ascii="Times New Roman" w:eastAsia="Calibri" w:hAnsi="Times New Roman" w:cs="Times New Roman"/>
          <w:b/>
          <w:bCs/>
          <w:sz w:val="32"/>
          <w:szCs w:val="24"/>
        </w:rPr>
        <w:t>QUALITY EDUCATION PRACTICES AND INTERNAL EFFICIENCY IN SECONDARY SCHOOLS OF LIDETA SUB CITY</w:t>
      </w:r>
      <w:bookmarkEnd w:id="8"/>
      <w:bookmarkEnd w:id="9"/>
      <w:r w:rsidRPr="002704E5">
        <w:rPr>
          <w:rFonts w:ascii="Times New Roman" w:eastAsia="Calibri" w:hAnsi="Times New Roman" w:cs="Times New Roman"/>
          <w:b/>
          <w:bCs/>
          <w:sz w:val="32"/>
          <w:szCs w:val="24"/>
        </w:rPr>
        <w:t xml:space="preserve"> OF ADDIS ABABA</w:t>
      </w:r>
      <w:bookmarkEnd w:id="10"/>
    </w:p>
    <w:p w:rsidR="005B468A" w:rsidRPr="002704E5" w:rsidRDefault="005B468A" w:rsidP="004B4BB5">
      <w:pPr>
        <w:spacing w:after="0" w:line="360" w:lineRule="auto"/>
        <w:jc w:val="center"/>
        <w:rPr>
          <w:rFonts w:ascii="Times New Roman" w:eastAsia="Calibri" w:hAnsi="Times New Roman" w:cs="Times New Roman"/>
          <w:b/>
          <w:sz w:val="24"/>
          <w:szCs w:val="24"/>
        </w:rPr>
      </w:pPr>
    </w:p>
    <w:p w:rsidR="005B468A" w:rsidRPr="002704E5" w:rsidRDefault="005B468A" w:rsidP="004B4BB5">
      <w:pPr>
        <w:spacing w:after="0" w:line="360" w:lineRule="auto"/>
        <w:jc w:val="center"/>
        <w:rPr>
          <w:rFonts w:ascii="Times New Roman" w:eastAsia="Calibri" w:hAnsi="Times New Roman" w:cs="Times New Roman"/>
          <w:b/>
          <w:sz w:val="24"/>
          <w:szCs w:val="24"/>
        </w:rPr>
      </w:pPr>
    </w:p>
    <w:p w:rsidR="005B468A" w:rsidRPr="002704E5" w:rsidRDefault="00132A58" w:rsidP="004B4BB5">
      <w:pPr>
        <w:spacing w:after="0" w:line="360" w:lineRule="auto"/>
        <w:jc w:val="center"/>
        <w:rPr>
          <w:rFonts w:ascii="Times New Roman" w:eastAsia="Calibri" w:hAnsi="Times New Roman" w:cs="Times New Roman"/>
          <w:b/>
          <w:sz w:val="28"/>
          <w:szCs w:val="24"/>
        </w:rPr>
      </w:pPr>
      <w:r w:rsidRPr="002704E5">
        <w:rPr>
          <w:rFonts w:ascii="Times New Roman" w:hAnsi="Times New Roman" w:cs="Times New Roman"/>
          <w:b/>
          <w:sz w:val="28"/>
          <w:szCs w:val="24"/>
        </w:rPr>
        <w:t xml:space="preserve">A  THESIS SUBMITTED TO THE COLLEGE OF EDUCATION AND BEHAVIORAL SCIENCE   IN PARTIAL FULFILLMENT FOR REQUIREMENTS OF MASTER OF ART DEGREE IN </w:t>
      </w:r>
      <w:r w:rsidRPr="002704E5">
        <w:rPr>
          <w:rFonts w:ascii="Times New Roman" w:eastAsia="Times New Roman" w:hAnsi="Times New Roman" w:cs="Times New Roman"/>
          <w:b/>
          <w:sz w:val="28"/>
          <w:szCs w:val="24"/>
        </w:rPr>
        <w:t>EDUCATIONAL LEADERSHIP AND MANAGEMENT</w:t>
      </w:r>
    </w:p>
    <w:p w:rsidR="005B468A" w:rsidRPr="002704E5" w:rsidRDefault="005B468A" w:rsidP="004B4BB5">
      <w:pPr>
        <w:spacing w:after="0" w:line="360" w:lineRule="auto"/>
        <w:rPr>
          <w:rFonts w:ascii="Times New Roman" w:eastAsia="Calibri" w:hAnsi="Times New Roman" w:cs="Times New Roman"/>
          <w:b/>
          <w:sz w:val="28"/>
          <w:szCs w:val="24"/>
        </w:rPr>
      </w:pPr>
    </w:p>
    <w:p w:rsidR="004B4BB5" w:rsidRPr="002704E5" w:rsidRDefault="005B468A" w:rsidP="004B4BB5">
      <w:pPr>
        <w:spacing w:after="0" w:line="360" w:lineRule="auto"/>
        <w:jc w:val="center"/>
        <w:rPr>
          <w:rFonts w:ascii="Times New Roman" w:eastAsia="Calibri" w:hAnsi="Times New Roman" w:cs="Times New Roman"/>
          <w:b/>
          <w:sz w:val="28"/>
          <w:szCs w:val="24"/>
        </w:rPr>
      </w:pPr>
      <w:r w:rsidRPr="002704E5">
        <w:rPr>
          <w:rFonts w:ascii="Times New Roman" w:eastAsia="Calibri" w:hAnsi="Times New Roman" w:cs="Times New Roman"/>
          <w:b/>
          <w:sz w:val="28"/>
          <w:szCs w:val="24"/>
        </w:rPr>
        <w:t>By</w:t>
      </w:r>
    </w:p>
    <w:p w:rsidR="005B468A" w:rsidRPr="002704E5" w:rsidRDefault="009E7D04" w:rsidP="004B4BB5">
      <w:pPr>
        <w:spacing w:line="360" w:lineRule="auto"/>
        <w:jc w:val="center"/>
        <w:rPr>
          <w:rFonts w:ascii="Times New Roman" w:eastAsia="Times New Roman" w:hAnsi="Times New Roman" w:cs="Times New Roman"/>
          <w:b/>
          <w:sz w:val="28"/>
          <w:szCs w:val="24"/>
        </w:rPr>
      </w:pPr>
      <w:proofErr w:type="spellStart"/>
      <w:r w:rsidRPr="002704E5">
        <w:rPr>
          <w:rFonts w:ascii="Times New Roman" w:eastAsia="Times New Roman" w:hAnsi="Times New Roman" w:cs="Times New Roman"/>
          <w:b/>
          <w:sz w:val="28"/>
          <w:szCs w:val="24"/>
        </w:rPr>
        <w:t>Gemechu</w:t>
      </w:r>
      <w:proofErr w:type="spellEnd"/>
      <w:r w:rsidR="00624637">
        <w:rPr>
          <w:rFonts w:ascii="Times New Roman" w:eastAsia="Times New Roman" w:hAnsi="Times New Roman" w:cs="Times New Roman"/>
          <w:b/>
          <w:sz w:val="28"/>
          <w:szCs w:val="24"/>
        </w:rPr>
        <w:t xml:space="preserve"> </w:t>
      </w:r>
      <w:proofErr w:type="spellStart"/>
      <w:r w:rsidRPr="002704E5">
        <w:rPr>
          <w:rFonts w:ascii="Times New Roman" w:eastAsia="Times New Roman" w:hAnsi="Times New Roman" w:cs="Times New Roman"/>
          <w:b/>
          <w:sz w:val="28"/>
          <w:szCs w:val="24"/>
        </w:rPr>
        <w:t>Asefa</w:t>
      </w:r>
      <w:proofErr w:type="spellEnd"/>
      <w:r w:rsidR="00624637">
        <w:rPr>
          <w:rFonts w:ascii="Times New Roman" w:eastAsia="Times New Roman" w:hAnsi="Times New Roman" w:cs="Times New Roman"/>
          <w:b/>
          <w:sz w:val="28"/>
          <w:szCs w:val="24"/>
        </w:rPr>
        <w:t xml:space="preserve"> </w:t>
      </w:r>
      <w:proofErr w:type="spellStart"/>
      <w:r w:rsidRPr="002704E5">
        <w:rPr>
          <w:rFonts w:ascii="Times New Roman" w:eastAsia="Times New Roman" w:hAnsi="Times New Roman" w:cs="Times New Roman"/>
          <w:b/>
          <w:sz w:val="28"/>
          <w:szCs w:val="24"/>
        </w:rPr>
        <w:t>Duguma</w:t>
      </w:r>
      <w:proofErr w:type="spellEnd"/>
    </w:p>
    <w:p w:rsidR="005B468A" w:rsidRPr="002704E5" w:rsidRDefault="005B468A" w:rsidP="004B4BB5">
      <w:pPr>
        <w:spacing w:line="360" w:lineRule="auto"/>
        <w:jc w:val="both"/>
        <w:rPr>
          <w:rFonts w:ascii="Times New Roman" w:eastAsia="Times New Roman" w:hAnsi="Times New Roman" w:cs="Times New Roman"/>
          <w:b/>
          <w:sz w:val="28"/>
          <w:szCs w:val="24"/>
        </w:rPr>
      </w:pPr>
    </w:p>
    <w:p w:rsidR="005B468A" w:rsidRPr="002704E5" w:rsidRDefault="005B468A" w:rsidP="004B4BB5">
      <w:pPr>
        <w:tabs>
          <w:tab w:val="left" w:pos="3585"/>
        </w:tabs>
        <w:spacing w:after="120" w:line="360" w:lineRule="auto"/>
        <w:jc w:val="both"/>
        <w:rPr>
          <w:rFonts w:ascii="Times New Roman" w:eastAsia="Times New Roman" w:hAnsi="Times New Roman" w:cs="Times New Roman"/>
          <w:b/>
          <w:sz w:val="28"/>
          <w:szCs w:val="24"/>
        </w:rPr>
      </w:pPr>
      <w:r w:rsidRPr="002704E5">
        <w:rPr>
          <w:rFonts w:ascii="Times New Roman" w:eastAsia="Times New Roman" w:hAnsi="Times New Roman" w:cs="Times New Roman"/>
          <w:b/>
          <w:sz w:val="28"/>
          <w:szCs w:val="24"/>
        </w:rPr>
        <w:t xml:space="preserve">Advisor:  </w:t>
      </w:r>
      <w:proofErr w:type="spellStart"/>
      <w:r w:rsidRPr="002704E5">
        <w:rPr>
          <w:rFonts w:ascii="Times New Roman" w:eastAsia="Times New Roman" w:hAnsi="Times New Roman" w:cs="Times New Roman"/>
          <w:b/>
          <w:sz w:val="28"/>
          <w:szCs w:val="24"/>
        </w:rPr>
        <w:t>Olana</w:t>
      </w:r>
      <w:proofErr w:type="spellEnd"/>
      <w:r w:rsidR="00624637">
        <w:rPr>
          <w:rFonts w:ascii="Times New Roman" w:eastAsia="Times New Roman" w:hAnsi="Times New Roman" w:cs="Times New Roman"/>
          <w:b/>
          <w:sz w:val="28"/>
          <w:szCs w:val="24"/>
        </w:rPr>
        <w:t xml:space="preserve"> </w:t>
      </w:r>
      <w:proofErr w:type="spellStart"/>
      <w:r w:rsidRPr="002704E5">
        <w:rPr>
          <w:rFonts w:ascii="Times New Roman" w:eastAsia="Times New Roman" w:hAnsi="Times New Roman" w:cs="Times New Roman"/>
          <w:b/>
          <w:sz w:val="28"/>
          <w:szCs w:val="24"/>
        </w:rPr>
        <w:t>Debel</w:t>
      </w:r>
      <w:proofErr w:type="spellEnd"/>
      <w:r w:rsidRPr="002704E5">
        <w:rPr>
          <w:rFonts w:ascii="Times New Roman" w:eastAsia="Times New Roman" w:hAnsi="Times New Roman" w:cs="Times New Roman"/>
          <w:b/>
          <w:sz w:val="28"/>
          <w:szCs w:val="24"/>
        </w:rPr>
        <w:t xml:space="preserve"> (PhD)</w:t>
      </w:r>
    </w:p>
    <w:p w:rsidR="005B468A" w:rsidRPr="002704E5" w:rsidRDefault="005B468A" w:rsidP="004B4BB5">
      <w:pPr>
        <w:spacing w:after="0" w:line="360" w:lineRule="auto"/>
        <w:jc w:val="both"/>
        <w:rPr>
          <w:rFonts w:ascii="Times New Roman" w:eastAsia="Calibri" w:hAnsi="Times New Roman" w:cs="Times New Roman"/>
          <w:b/>
          <w:sz w:val="24"/>
          <w:szCs w:val="24"/>
        </w:rPr>
      </w:pPr>
    </w:p>
    <w:p w:rsidR="00132A58" w:rsidRPr="002704E5" w:rsidRDefault="00132A58" w:rsidP="004B4BB5">
      <w:pPr>
        <w:spacing w:after="0" w:line="360" w:lineRule="auto"/>
        <w:jc w:val="both"/>
        <w:rPr>
          <w:rFonts w:ascii="Times New Roman" w:eastAsia="Calibri" w:hAnsi="Times New Roman" w:cs="Times New Roman"/>
          <w:b/>
          <w:sz w:val="24"/>
          <w:szCs w:val="24"/>
        </w:rPr>
      </w:pPr>
    </w:p>
    <w:p w:rsidR="00132A58" w:rsidRPr="002704E5" w:rsidRDefault="00132A58" w:rsidP="004B4BB5">
      <w:pPr>
        <w:spacing w:after="0" w:line="360" w:lineRule="auto"/>
        <w:jc w:val="both"/>
        <w:rPr>
          <w:rFonts w:ascii="Times New Roman" w:eastAsia="Calibri" w:hAnsi="Times New Roman" w:cs="Times New Roman"/>
          <w:b/>
          <w:sz w:val="24"/>
          <w:szCs w:val="24"/>
        </w:rPr>
      </w:pPr>
    </w:p>
    <w:p w:rsidR="005B468A" w:rsidRPr="002704E5" w:rsidRDefault="005B468A" w:rsidP="004B4BB5">
      <w:pPr>
        <w:spacing w:after="0" w:line="360" w:lineRule="auto"/>
        <w:jc w:val="right"/>
        <w:rPr>
          <w:rFonts w:ascii="Times New Roman" w:eastAsia="Adobe Fan Heiti Std B" w:hAnsi="Times New Roman" w:cs="Times New Roman"/>
          <w:b/>
          <w:sz w:val="28"/>
          <w:szCs w:val="24"/>
        </w:rPr>
      </w:pPr>
      <w:r w:rsidRPr="002704E5">
        <w:rPr>
          <w:rFonts w:ascii="Times New Roman" w:eastAsia="Adobe Fan Heiti Std B" w:hAnsi="Times New Roman" w:cs="Times New Roman"/>
          <w:b/>
          <w:sz w:val="28"/>
          <w:szCs w:val="24"/>
        </w:rPr>
        <w:t>May, 2026</w:t>
      </w:r>
    </w:p>
    <w:p w:rsidR="00AC45E4" w:rsidRPr="002704E5" w:rsidRDefault="00DD1E51" w:rsidP="004B4BB5">
      <w:pPr>
        <w:spacing w:after="0" w:line="360" w:lineRule="auto"/>
        <w:jc w:val="right"/>
        <w:rPr>
          <w:rFonts w:ascii="Times New Roman" w:eastAsia="Adobe Fan Heiti Std B" w:hAnsi="Times New Roman" w:cs="Times New Roman"/>
          <w:b/>
          <w:sz w:val="28"/>
          <w:szCs w:val="24"/>
        </w:rPr>
        <w:sectPr w:rsidR="00AC45E4" w:rsidRPr="002704E5" w:rsidSect="00132A58">
          <w:footerReference w:type="default" r:id="rId13"/>
          <w:footerReference w:type="first" r:id="rId14"/>
          <w:type w:val="continuous"/>
          <w:pgSz w:w="11907" w:h="16839" w:code="9"/>
          <w:pgMar w:top="1440" w:right="1440" w:bottom="1440" w:left="1800" w:header="720" w:footer="720" w:gutter="0"/>
          <w:pgNumType w:fmt="lowerRoman" w:start="2"/>
          <w:cols w:space="720"/>
          <w:titlePg/>
          <w:docGrid w:linePitch="360"/>
        </w:sectPr>
      </w:pPr>
      <w:r>
        <w:rPr>
          <w:rFonts w:ascii="Times New Roman" w:eastAsia="Adobe Fan Heiti Std B" w:hAnsi="Times New Roman" w:cs="Times New Roman"/>
          <w:b/>
          <w:noProof/>
          <w:sz w:val="28"/>
          <w:szCs w:val="24"/>
        </w:rPr>
        <w:pict>
          <v:rect id="Rectangle 20" o:spid="_x0000_s1026" style="position:absolute;left:0;text-align:left;margin-left:189pt;margin-top:35.05pt;width:57pt;height:38.25pt;z-index:251695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" fillcolor="white [3201]" strokecolor="white [3212]" strokeweight="2pt">
            <v:path arrowok="t"/>
          </v:rect>
        </w:pict>
      </w:r>
      <w:proofErr w:type="spellStart"/>
      <w:r w:rsidR="00514A6C" w:rsidRPr="002704E5">
        <w:rPr>
          <w:rFonts w:ascii="Times New Roman" w:eastAsia="Adobe Fan Heiti Std B" w:hAnsi="Times New Roman" w:cs="Times New Roman"/>
          <w:b/>
          <w:sz w:val="28"/>
          <w:szCs w:val="24"/>
        </w:rPr>
        <w:t>Nekemte</w:t>
      </w:r>
      <w:proofErr w:type="spellEnd"/>
      <w:r w:rsidR="00514A6C" w:rsidRPr="002704E5">
        <w:rPr>
          <w:rFonts w:ascii="Times New Roman" w:eastAsia="Adobe Fan Heiti Std B" w:hAnsi="Times New Roman" w:cs="Times New Roman"/>
          <w:b/>
          <w:sz w:val="28"/>
          <w:szCs w:val="24"/>
        </w:rPr>
        <w:t>, Ethiopia</w:t>
      </w:r>
    </w:p>
    <w:p w:rsidR="005B468A" w:rsidRPr="002704E5" w:rsidRDefault="005B468A" w:rsidP="004B4BB5">
      <w:pPr>
        <w:autoSpaceDE w:val="0"/>
        <w:autoSpaceDN w:val="0"/>
        <w:adjustRightInd w:val="0"/>
        <w:spacing w:after="0" w:line="360" w:lineRule="auto"/>
        <w:jc w:val="center"/>
        <w:rPr>
          <w:rFonts w:ascii="Times New Roman" w:eastAsia="Calibri" w:hAnsi="Times New Roman" w:cs="Times New Roman"/>
          <w:sz w:val="28"/>
          <w:szCs w:val="24"/>
        </w:rPr>
      </w:pPr>
      <w:r w:rsidRPr="002704E5">
        <w:rPr>
          <w:rFonts w:ascii="Times New Roman" w:eastAsia="Calibri" w:hAnsi="Times New Roman" w:cs="Times New Roman"/>
          <w:b/>
          <w:bCs/>
          <w:noProof/>
          <w:sz w:val="28"/>
          <w:szCs w:val="24"/>
        </w:rPr>
        <w:lastRenderedPageBreak/>
        <w:drawing>
          <wp:anchor distT="0" distB="0" distL="0" distR="0" simplePos="0" relativeHeight="251662848" behindDoc="1" locked="0" layoutInCell="1" allowOverlap="1">
            <wp:simplePos x="0" y="0"/>
            <wp:positionH relativeFrom="column">
              <wp:posOffset>123825</wp:posOffset>
            </wp:positionH>
            <wp:positionV relativeFrom="paragraph">
              <wp:posOffset>0</wp:posOffset>
            </wp:positionV>
            <wp:extent cx="1280160" cy="1097280"/>
            <wp:effectExtent l="0" t="0" r="0" b="0"/>
            <wp:wrapNone/>
            <wp:docPr id="3" name="Picture 2" descr="Description: C:\Users\HB\Desktop\FB_IMG_16536332918640149.jpg"/>
            <wp:cNvGraphicFramePr/>
            <a:graphic xmlns:a="http://schemas.openxmlformats.org/drawingml/2006/main">
              <a:graphicData uri="http://schemas.openxmlformats.org/drawingml/2006/picture">
                <pic:pic xmlns:pic="http://schemas.openxmlformats.org/drawingml/2006/picture">
                  <pic:nvPicPr>
                    <pic:cNvPr id="3" name="Picture 2" descr="Description: C:\Users\HB\Desktop\FB_IMG_16536332918640149.jpg"/>
                    <pic:cNvPicPr/>
                  </pic:nvPicPr>
                  <pic:blipFill>
                    <a:blip r:embed="rId15" cstate="print"/>
                    <a:srcRect/>
                    <a:stretch>
                      <a:fillRect/>
                    </a:stretch>
                  </pic:blipFill>
                  <pic:spPr>
                    <a:xfrm>
                      <a:off x="0" y="0"/>
                      <a:ext cx="1280160" cy="1097280"/>
                    </a:xfrm>
                    <a:prstGeom prst="rect">
                      <a:avLst/>
                    </a:prstGeom>
                    <a:ln>
                      <a:noFill/>
                    </a:ln>
                  </pic:spPr>
                </pic:pic>
              </a:graphicData>
            </a:graphic>
          </wp:anchor>
        </w:drawing>
      </w:r>
      <w:r w:rsidRPr="002704E5">
        <w:rPr>
          <w:rFonts w:ascii="Times New Roman" w:eastAsia="Calibri" w:hAnsi="Times New Roman" w:cs="Times New Roman"/>
          <w:b/>
          <w:bCs/>
          <w:sz w:val="28"/>
          <w:szCs w:val="24"/>
        </w:rPr>
        <w:t>W</w:t>
      </w:r>
      <w:r w:rsidR="00582CB2">
        <w:rPr>
          <w:rFonts w:ascii="Times New Roman" w:eastAsia="Calibri" w:hAnsi="Times New Roman" w:cs="Times New Roman"/>
          <w:b/>
          <w:bCs/>
          <w:sz w:val="28"/>
          <w:szCs w:val="24"/>
        </w:rPr>
        <w:t>O</w:t>
      </w:r>
      <w:r w:rsidRPr="002704E5">
        <w:rPr>
          <w:rFonts w:ascii="Times New Roman" w:eastAsia="Calibri" w:hAnsi="Times New Roman" w:cs="Times New Roman"/>
          <w:b/>
          <w:bCs/>
          <w:sz w:val="28"/>
          <w:szCs w:val="24"/>
        </w:rPr>
        <w:t>LL</w:t>
      </w:r>
      <w:r w:rsidR="001C478A">
        <w:rPr>
          <w:rFonts w:ascii="Times New Roman" w:eastAsia="Calibri" w:hAnsi="Times New Roman" w:cs="Times New Roman"/>
          <w:b/>
          <w:bCs/>
          <w:sz w:val="28"/>
          <w:szCs w:val="24"/>
        </w:rPr>
        <w:t>E</w:t>
      </w:r>
      <w:r w:rsidRPr="002704E5">
        <w:rPr>
          <w:rFonts w:ascii="Times New Roman" w:eastAsia="Calibri" w:hAnsi="Times New Roman" w:cs="Times New Roman"/>
          <w:b/>
          <w:bCs/>
          <w:sz w:val="28"/>
          <w:szCs w:val="24"/>
        </w:rPr>
        <w:t>GA UNIVERSITY</w:t>
      </w:r>
    </w:p>
    <w:p w:rsidR="005B468A" w:rsidRPr="002704E5" w:rsidRDefault="005B468A" w:rsidP="004B4BB5">
      <w:pPr>
        <w:widowControl w:val="0"/>
        <w:autoSpaceDE w:val="0"/>
        <w:autoSpaceDN w:val="0"/>
        <w:adjustRightInd w:val="0"/>
        <w:spacing w:after="0" w:line="360" w:lineRule="auto"/>
        <w:jc w:val="center"/>
        <w:rPr>
          <w:rFonts w:ascii="Times New Roman" w:eastAsia="Calibri" w:hAnsi="Times New Roman" w:cs="Times New Roman"/>
          <w:sz w:val="28"/>
          <w:szCs w:val="24"/>
        </w:rPr>
      </w:pPr>
      <w:r w:rsidRPr="002704E5">
        <w:rPr>
          <w:rFonts w:ascii="Times New Roman" w:eastAsia="Calibri" w:hAnsi="Times New Roman" w:cs="Times New Roman"/>
          <w:b/>
          <w:bCs/>
          <w:sz w:val="28"/>
          <w:szCs w:val="24"/>
        </w:rPr>
        <w:t>SCHOOL OF GRADUATE STUDIES</w:t>
      </w:r>
    </w:p>
    <w:p w:rsidR="005B468A" w:rsidRPr="002704E5" w:rsidRDefault="005B468A" w:rsidP="004B4BB5">
      <w:pPr>
        <w:widowControl w:val="0"/>
        <w:autoSpaceDE w:val="0"/>
        <w:autoSpaceDN w:val="0"/>
        <w:adjustRightInd w:val="0"/>
        <w:spacing w:after="0" w:line="360" w:lineRule="auto"/>
        <w:jc w:val="center"/>
        <w:rPr>
          <w:rFonts w:ascii="Times New Roman" w:eastAsia="Calibri" w:hAnsi="Times New Roman" w:cs="Times New Roman"/>
          <w:b/>
          <w:bCs/>
          <w:sz w:val="28"/>
          <w:szCs w:val="24"/>
        </w:rPr>
      </w:pPr>
      <w:r w:rsidRPr="002704E5">
        <w:rPr>
          <w:rFonts w:ascii="Times New Roman" w:eastAsia="Calibri" w:hAnsi="Times New Roman" w:cs="Times New Roman"/>
          <w:b/>
          <w:bCs/>
          <w:sz w:val="28"/>
          <w:szCs w:val="24"/>
        </w:rPr>
        <w:t xml:space="preserve">P .O. Box: 395, </w:t>
      </w:r>
      <w:proofErr w:type="spellStart"/>
      <w:r w:rsidRPr="002704E5">
        <w:rPr>
          <w:rFonts w:ascii="Times New Roman" w:eastAsia="Calibri" w:hAnsi="Times New Roman" w:cs="Times New Roman"/>
          <w:b/>
          <w:bCs/>
          <w:sz w:val="28"/>
          <w:szCs w:val="24"/>
        </w:rPr>
        <w:t>Nekemte</w:t>
      </w:r>
      <w:proofErr w:type="spellEnd"/>
      <w:r w:rsidRPr="002704E5">
        <w:rPr>
          <w:rFonts w:ascii="Times New Roman" w:eastAsia="Calibri" w:hAnsi="Times New Roman" w:cs="Times New Roman"/>
          <w:b/>
          <w:bCs/>
          <w:sz w:val="28"/>
          <w:szCs w:val="24"/>
        </w:rPr>
        <w:t>, Ethiopia.</w:t>
      </w:r>
    </w:p>
    <w:p w:rsidR="005B468A" w:rsidRPr="002704E5" w:rsidRDefault="005B468A" w:rsidP="004B4BB5">
      <w:pPr>
        <w:keepNext/>
        <w:keepLines/>
        <w:spacing w:after="0" w:line="360" w:lineRule="auto"/>
        <w:outlineLvl w:val="0"/>
        <w:rPr>
          <w:rFonts w:ascii="Times New Roman" w:eastAsia="Calibri" w:hAnsi="Times New Roman" w:cs="Times New Roman"/>
          <w:b/>
          <w:sz w:val="24"/>
          <w:szCs w:val="24"/>
          <w:u w:val="single"/>
          <w:lang w:bidi="en-US"/>
        </w:rPr>
      </w:pPr>
    </w:p>
    <w:p w:rsidR="00715247" w:rsidRPr="002704E5" w:rsidRDefault="005B468A" w:rsidP="004B4BB5">
      <w:pPr>
        <w:keepNext/>
        <w:keepLines/>
        <w:spacing w:after="0" w:line="360" w:lineRule="auto"/>
        <w:jc w:val="both"/>
        <w:outlineLvl w:val="0"/>
        <w:rPr>
          <w:rFonts w:ascii="Times New Roman" w:eastAsia="Calibri" w:hAnsi="Times New Roman" w:cs="Times New Roman"/>
          <w:b/>
          <w:sz w:val="28"/>
          <w:szCs w:val="24"/>
          <w:u w:val="single"/>
          <w:lang w:bidi="en-US"/>
        </w:rPr>
      </w:pPr>
      <w:bookmarkStart w:id="11" w:name="_Toc229359636"/>
      <w:bookmarkStart w:id="12" w:name="_Toc230806752"/>
      <w:bookmarkStart w:id="13" w:name="_Toc231913206"/>
      <w:r w:rsidRPr="002704E5">
        <w:rPr>
          <w:rFonts w:ascii="Times New Roman" w:eastAsia="Calibri" w:hAnsi="Times New Roman" w:cs="Times New Roman"/>
          <w:b/>
          <w:sz w:val="28"/>
          <w:szCs w:val="24"/>
          <w:u w:val="single"/>
          <w:lang w:bidi="en-US"/>
        </w:rPr>
        <w:t>APPROVAL SHEET FOR SUBMITTING</w:t>
      </w:r>
      <w:r w:rsidR="00264525" w:rsidRPr="002704E5">
        <w:rPr>
          <w:rFonts w:ascii="Times New Roman" w:eastAsia="Calibri" w:hAnsi="Times New Roman" w:cs="Times New Roman"/>
          <w:b/>
          <w:sz w:val="28"/>
          <w:szCs w:val="24"/>
          <w:u w:val="single"/>
          <w:lang w:bidi="en-US"/>
        </w:rPr>
        <w:t xml:space="preserve"> FINAL</w:t>
      </w:r>
      <w:r w:rsidRPr="002704E5">
        <w:rPr>
          <w:rFonts w:ascii="Times New Roman" w:eastAsia="Calibri" w:hAnsi="Times New Roman" w:cs="Times New Roman"/>
          <w:b/>
          <w:sz w:val="28"/>
          <w:szCs w:val="24"/>
          <w:u w:val="single"/>
          <w:lang w:bidi="en-US"/>
        </w:rPr>
        <w:t xml:space="preserve"> THESIS</w:t>
      </w:r>
      <w:bookmarkEnd w:id="11"/>
      <w:bookmarkEnd w:id="12"/>
      <w:bookmarkEnd w:id="13"/>
    </w:p>
    <w:p w:rsidR="00715247" w:rsidRPr="002704E5" w:rsidRDefault="00715247" w:rsidP="004B4BB5">
      <w:pPr>
        <w:spacing w:after="0" w:line="360" w:lineRule="auto"/>
        <w:jc w:val="both"/>
        <w:rPr>
          <w:rFonts w:ascii="Times New Roman" w:eastAsia="Calibri" w:hAnsi="Times New Roman" w:cs="Times New Roman"/>
          <w:b/>
          <w:sz w:val="24"/>
          <w:szCs w:val="24"/>
        </w:rPr>
      </w:pPr>
      <w:r w:rsidRPr="002704E5">
        <w:rPr>
          <w:rFonts w:ascii="Times New Roman" w:hAnsi="Times New Roman" w:cs="Times New Roman"/>
          <w:sz w:val="24"/>
          <w:szCs w:val="24"/>
        </w:rPr>
        <w:t>As members of the Boa</w:t>
      </w:r>
      <w:r w:rsidR="00AD75AB" w:rsidRPr="002704E5">
        <w:rPr>
          <w:rFonts w:ascii="Times New Roman" w:hAnsi="Times New Roman" w:cs="Times New Roman"/>
          <w:sz w:val="24"/>
          <w:szCs w:val="24"/>
        </w:rPr>
        <w:t>rd of Examining of the Final M.</w:t>
      </w:r>
      <w:r w:rsidRPr="002704E5">
        <w:rPr>
          <w:rFonts w:ascii="Times New Roman" w:hAnsi="Times New Roman" w:cs="Times New Roman"/>
          <w:sz w:val="24"/>
          <w:szCs w:val="24"/>
        </w:rPr>
        <w:t>A</w:t>
      </w:r>
      <w:r w:rsidR="009E7D04" w:rsidRPr="002704E5">
        <w:rPr>
          <w:rFonts w:ascii="Times New Roman" w:hAnsi="Times New Roman" w:cs="Times New Roman"/>
          <w:sz w:val="24"/>
          <w:szCs w:val="24"/>
        </w:rPr>
        <w:t xml:space="preserve">. </w:t>
      </w:r>
      <w:r w:rsidRPr="002704E5">
        <w:rPr>
          <w:rFonts w:ascii="Times New Roman" w:hAnsi="Times New Roman" w:cs="Times New Roman"/>
          <w:sz w:val="24"/>
          <w:szCs w:val="24"/>
        </w:rPr>
        <w:t>thesis open defense, we certify that we have read and eval</w:t>
      </w:r>
      <w:r w:rsidR="00AD75AB" w:rsidRPr="002704E5">
        <w:rPr>
          <w:rFonts w:ascii="Times New Roman" w:hAnsi="Times New Roman" w:cs="Times New Roman"/>
          <w:sz w:val="24"/>
          <w:szCs w:val="24"/>
        </w:rPr>
        <w:t xml:space="preserve">uated the thesis prepared </w:t>
      </w:r>
      <w:r w:rsidR="009E7D04" w:rsidRPr="002704E5">
        <w:rPr>
          <w:rFonts w:ascii="Times New Roman" w:hAnsi="Times New Roman" w:cs="Times New Roman"/>
          <w:sz w:val="24"/>
          <w:szCs w:val="24"/>
        </w:rPr>
        <w:t xml:space="preserve">by </w:t>
      </w:r>
      <w:proofErr w:type="spellStart"/>
      <w:r w:rsidR="009E7D04" w:rsidRPr="002704E5">
        <w:rPr>
          <w:rFonts w:ascii="Times New Roman" w:eastAsia="Times New Roman" w:hAnsi="Times New Roman" w:cs="Times New Roman"/>
          <w:sz w:val="24"/>
          <w:szCs w:val="24"/>
        </w:rPr>
        <w:t>Gemechu</w:t>
      </w:r>
      <w:proofErr w:type="spellEnd"/>
      <w:r w:rsidR="00055432">
        <w:rPr>
          <w:rFonts w:ascii="Times New Roman" w:eastAsia="Times New Roman" w:hAnsi="Times New Roman" w:cs="Times New Roman"/>
          <w:sz w:val="24"/>
          <w:szCs w:val="24"/>
        </w:rPr>
        <w:t xml:space="preserve"> </w:t>
      </w:r>
      <w:proofErr w:type="spellStart"/>
      <w:r w:rsidR="009E7D04" w:rsidRPr="002704E5">
        <w:rPr>
          <w:rFonts w:ascii="Times New Roman" w:eastAsia="Times New Roman" w:hAnsi="Times New Roman" w:cs="Times New Roman"/>
          <w:sz w:val="24"/>
          <w:szCs w:val="24"/>
        </w:rPr>
        <w:t>Asefa</w:t>
      </w:r>
      <w:proofErr w:type="spellEnd"/>
      <w:r w:rsidR="00055432">
        <w:rPr>
          <w:rFonts w:ascii="Times New Roman" w:eastAsia="Times New Roman" w:hAnsi="Times New Roman" w:cs="Times New Roman"/>
          <w:sz w:val="24"/>
          <w:szCs w:val="24"/>
        </w:rPr>
        <w:t xml:space="preserve"> </w:t>
      </w:r>
      <w:proofErr w:type="spellStart"/>
      <w:r w:rsidR="009E7D04" w:rsidRPr="002704E5">
        <w:rPr>
          <w:rFonts w:ascii="Times New Roman" w:eastAsia="Times New Roman" w:hAnsi="Times New Roman" w:cs="Times New Roman"/>
          <w:sz w:val="24"/>
          <w:szCs w:val="24"/>
        </w:rPr>
        <w:t>Duguma</w:t>
      </w:r>
      <w:proofErr w:type="spellEnd"/>
      <w:r w:rsidR="00055432">
        <w:rPr>
          <w:rFonts w:ascii="Times New Roman" w:eastAsia="Times New Roman" w:hAnsi="Times New Roman" w:cs="Times New Roman"/>
          <w:sz w:val="24"/>
          <w:szCs w:val="24"/>
        </w:rPr>
        <w:t xml:space="preserve"> </w:t>
      </w:r>
      <w:r w:rsidR="009E7D04" w:rsidRPr="002704E5">
        <w:rPr>
          <w:rFonts w:ascii="Times New Roman" w:hAnsi="Times New Roman" w:cs="Times New Roman"/>
          <w:sz w:val="24"/>
          <w:szCs w:val="24"/>
        </w:rPr>
        <w:t>under</w:t>
      </w:r>
      <w:r w:rsidRPr="002704E5">
        <w:rPr>
          <w:rFonts w:ascii="Times New Roman" w:hAnsi="Times New Roman" w:cs="Times New Roman"/>
          <w:sz w:val="24"/>
          <w:szCs w:val="24"/>
        </w:rPr>
        <w:t xml:space="preserve"> the title “</w:t>
      </w:r>
      <w:r w:rsidR="003721E1" w:rsidRPr="002704E5">
        <w:rPr>
          <w:rFonts w:ascii="Times New Roman" w:eastAsia="Calibri" w:hAnsi="Times New Roman" w:cs="Times New Roman"/>
          <w:bCs/>
          <w:sz w:val="24"/>
          <w:szCs w:val="24"/>
        </w:rPr>
        <w:t xml:space="preserve">Quality Education Practices and Internal Efficiency in Secondary Schools of </w:t>
      </w:r>
      <w:proofErr w:type="spellStart"/>
      <w:r w:rsidR="003721E1" w:rsidRPr="002704E5">
        <w:rPr>
          <w:rFonts w:ascii="Times New Roman" w:eastAsia="Calibri" w:hAnsi="Times New Roman" w:cs="Times New Roman"/>
          <w:bCs/>
          <w:sz w:val="24"/>
          <w:szCs w:val="24"/>
        </w:rPr>
        <w:t>Lideta</w:t>
      </w:r>
      <w:proofErr w:type="spellEnd"/>
      <w:r w:rsidR="003721E1" w:rsidRPr="002704E5">
        <w:rPr>
          <w:rFonts w:ascii="Times New Roman" w:eastAsia="Calibri" w:hAnsi="Times New Roman" w:cs="Times New Roman"/>
          <w:bCs/>
          <w:sz w:val="24"/>
          <w:szCs w:val="24"/>
        </w:rPr>
        <w:t xml:space="preserve"> Sub City of Addis Ababa</w:t>
      </w:r>
      <w:r w:rsidR="009A16CF" w:rsidRPr="002704E5">
        <w:rPr>
          <w:rFonts w:ascii="Times New Roman" w:hAnsi="Times New Roman" w:cs="Times New Roman"/>
          <w:sz w:val="24"/>
          <w:szCs w:val="24"/>
        </w:rPr>
        <w:t>”</w:t>
      </w:r>
      <w:r w:rsidRPr="002704E5">
        <w:rPr>
          <w:rFonts w:ascii="Times New Roman" w:hAnsi="Times New Roman" w:cs="Times New Roman"/>
          <w:sz w:val="24"/>
          <w:szCs w:val="24"/>
        </w:rPr>
        <w:t xml:space="preserve"> and recommend that the thesis be accepted as fulfilling the thesis requirement for the Degree of Master of</w:t>
      </w:r>
      <w:r w:rsidR="002464A3">
        <w:rPr>
          <w:rFonts w:ascii="Times New Roman" w:hAnsi="Times New Roman" w:cs="Times New Roman"/>
          <w:sz w:val="24"/>
          <w:szCs w:val="24"/>
        </w:rPr>
        <w:t xml:space="preserve"> </w:t>
      </w:r>
      <w:r w:rsidR="00305C4C" w:rsidRPr="002704E5">
        <w:rPr>
          <w:rFonts w:ascii="Times New Roman" w:hAnsi="Times New Roman" w:cs="Times New Roman"/>
          <w:sz w:val="24"/>
          <w:szCs w:val="24"/>
        </w:rPr>
        <w:t xml:space="preserve">Art Degree in </w:t>
      </w:r>
      <w:r w:rsidR="00305C4C" w:rsidRPr="002704E5">
        <w:rPr>
          <w:rFonts w:ascii="Times New Roman" w:eastAsia="Times New Roman" w:hAnsi="Times New Roman" w:cs="Times New Roman"/>
          <w:sz w:val="24"/>
          <w:szCs w:val="24"/>
        </w:rPr>
        <w:t xml:space="preserve">Educational Leadership and </w:t>
      </w:r>
      <w:r w:rsidR="009E7D04" w:rsidRPr="002704E5">
        <w:rPr>
          <w:rFonts w:ascii="Times New Roman" w:eastAsia="Times New Roman" w:hAnsi="Times New Roman" w:cs="Times New Roman"/>
          <w:sz w:val="24"/>
          <w:szCs w:val="24"/>
        </w:rPr>
        <w:t>Management</w:t>
      </w:r>
      <w:r w:rsidR="009E7D04" w:rsidRPr="002704E5">
        <w:rPr>
          <w:rFonts w:ascii="Times New Roman" w:eastAsia="Calibri" w:hAnsi="Times New Roman" w:cs="Times New Roman"/>
          <w:sz w:val="24"/>
          <w:szCs w:val="24"/>
        </w:rPr>
        <w:t>.</w:t>
      </w:r>
    </w:p>
    <w:p w:rsidR="00715247" w:rsidRPr="002704E5" w:rsidRDefault="00715247" w:rsidP="00AC45E4">
      <w:pPr>
        <w:rPr>
          <w:rFonts w:ascii="Times New Roman" w:hAnsi="Times New Roman" w:cs="Times New Roman"/>
          <w:sz w:val="24"/>
          <w:szCs w:val="24"/>
        </w:rPr>
      </w:pPr>
      <w:bookmarkStart w:id="14" w:name="_Toc229454082"/>
      <w:bookmarkStart w:id="15" w:name="_Toc229454722"/>
      <w:bookmarkStart w:id="16" w:name="_Toc229455289"/>
      <w:bookmarkStart w:id="17" w:name="_Toc229455859"/>
      <w:bookmarkStart w:id="18" w:name="_Toc229585805"/>
      <w:bookmarkStart w:id="19" w:name="_Toc230327275"/>
      <w:bookmarkStart w:id="20" w:name="_Toc230327445"/>
      <w:bookmarkStart w:id="21" w:name="_Toc230529680"/>
      <w:bookmarkStart w:id="22" w:name="_Toc185226570"/>
      <w:bookmarkStart w:id="23" w:name="_Toc230806753"/>
      <w:bookmarkStart w:id="24" w:name="_Toc230863268"/>
      <w:r w:rsidRPr="002704E5">
        <w:rPr>
          <w:rFonts w:ascii="Times New Roman" w:hAnsi="Times New Roman" w:cs="Times New Roman"/>
          <w:sz w:val="24"/>
          <w:szCs w:val="24"/>
        </w:rPr>
        <w:t xml:space="preserve">______________________________    </w:t>
      </w:r>
      <w:r w:rsidR="00FB58DE" w:rsidRPr="002704E5">
        <w:rPr>
          <w:rFonts w:ascii="Times New Roman" w:hAnsi="Times New Roman" w:cs="Times New Roman"/>
          <w:sz w:val="24"/>
          <w:szCs w:val="24"/>
        </w:rPr>
        <w:t xml:space="preserve"> ________________       </w:t>
      </w:r>
      <w:r w:rsidRPr="002704E5">
        <w:rPr>
          <w:rFonts w:ascii="Times New Roman" w:hAnsi="Times New Roman" w:cs="Times New Roman"/>
          <w:sz w:val="24"/>
          <w:szCs w:val="24"/>
        </w:rPr>
        <w:t>_______________</w:t>
      </w:r>
      <w:bookmarkEnd w:id="14"/>
      <w:bookmarkEnd w:id="15"/>
      <w:bookmarkEnd w:id="16"/>
      <w:bookmarkEnd w:id="17"/>
      <w:bookmarkEnd w:id="18"/>
      <w:bookmarkEnd w:id="19"/>
      <w:bookmarkEnd w:id="20"/>
      <w:bookmarkEnd w:id="21"/>
      <w:bookmarkEnd w:id="22"/>
      <w:bookmarkEnd w:id="23"/>
      <w:bookmarkEnd w:id="24"/>
    </w:p>
    <w:p w:rsidR="00715247" w:rsidRPr="002704E5" w:rsidRDefault="00715247" w:rsidP="00AC45E4">
      <w:pPr>
        <w:rPr>
          <w:rFonts w:ascii="Times New Roman" w:hAnsi="Times New Roman" w:cs="Times New Roman"/>
          <w:sz w:val="24"/>
          <w:szCs w:val="24"/>
        </w:rPr>
      </w:pPr>
      <w:bookmarkStart w:id="25" w:name="_Toc229454083"/>
      <w:bookmarkStart w:id="26" w:name="_Toc229454723"/>
      <w:bookmarkStart w:id="27" w:name="_Toc229455290"/>
      <w:bookmarkStart w:id="28" w:name="_Toc229455860"/>
      <w:bookmarkStart w:id="29" w:name="_Toc229585806"/>
      <w:bookmarkStart w:id="30" w:name="_Toc230327276"/>
      <w:bookmarkStart w:id="31" w:name="_Toc230327446"/>
      <w:bookmarkStart w:id="32" w:name="_Toc230529681"/>
      <w:bookmarkStart w:id="33" w:name="_Toc185226571"/>
      <w:bookmarkStart w:id="34" w:name="_Toc230806754"/>
      <w:bookmarkStart w:id="35" w:name="_Toc230863269"/>
      <w:r w:rsidRPr="002704E5">
        <w:rPr>
          <w:rFonts w:ascii="Times New Roman" w:hAnsi="Times New Roman" w:cs="Times New Roman"/>
          <w:sz w:val="24"/>
          <w:szCs w:val="24"/>
        </w:rPr>
        <w:t>Chairperson                                                   Sig</w:t>
      </w:r>
      <w:r w:rsidR="00FB58DE" w:rsidRPr="002704E5">
        <w:rPr>
          <w:rFonts w:ascii="Times New Roman" w:hAnsi="Times New Roman" w:cs="Times New Roman"/>
          <w:sz w:val="24"/>
          <w:szCs w:val="24"/>
        </w:rPr>
        <w:t xml:space="preserve">nature                        </w:t>
      </w:r>
      <w:r w:rsidRPr="002704E5">
        <w:rPr>
          <w:rFonts w:ascii="Times New Roman" w:hAnsi="Times New Roman" w:cs="Times New Roman"/>
          <w:sz w:val="24"/>
          <w:szCs w:val="24"/>
        </w:rPr>
        <w:t>Date</w:t>
      </w:r>
      <w:bookmarkEnd w:id="25"/>
      <w:bookmarkEnd w:id="26"/>
      <w:bookmarkEnd w:id="27"/>
      <w:bookmarkEnd w:id="28"/>
      <w:bookmarkEnd w:id="29"/>
      <w:bookmarkEnd w:id="30"/>
      <w:bookmarkEnd w:id="31"/>
      <w:bookmarkEnd w:id="32"/>
      <w:bookmarkEnd w:id="33"/>
      <w:bookmarkEnd w:id="34"/>
      <w:bookmarkEnd w:id="35"/>
    </w:p>
    <w:p w:rsidR="00715247" w:rsidRPr="002704E5" w:rsidRDefault="00715247" w:rsidP="00AC45E4">
      <w:pPr>
        <w:rPr>
          <w:rFonts w:ascii="Times New Roman" w:hAnsi="Times New Roman" w:cs="Times New Roman"/>
          <w:sz w:val="24"/>
          <w:szCs w:val="24"/>
        </w:rPr>
      </w:pPr>
      <w:bookmarkStart w:id="36" w:name="_Toc229454084"/>
      <w:bookmarkStart w:id="37" w:name="_Toc229454724"/>
      <w:bookmarkStart w:id="38" w:name="_Toc229455291"/>
      <w:bookmarkStart w:id="39" w:name="_Toc229455861"/>
      <w:bookmarkStart w:id="40" w:name="_Toc229585807"/>
      <w:bookmarkStart w:id="41" w:name="_Toc230327277"/>
      <w:bookmarkStart w:id="42" w:name="_Toc230327447"/>
      <w:bookmarkStart w:id="43" w:name="_Toc230529682"/>
      <w:bookmarkStart w:id="44" w:name="_Toc185226572"/>
      <w:bookmarkStart w:id="45" w:name="_Toc230806755"/>
      <w:bookmarkStart w:id="46" w:name="_Toc230863270"/>
      <w:r w:rsidRPr="002704E5">
        <w:rPr>
          <w:rFonts w:ascii="Times New Roman" w:hAnsi="Times New Roman" w:cs="Times New Roman"/>
          <w:sz w:val="24"/>
          <w:szCs w:val="24"/>
        </w:rPr>
        <w:t xml:space="preserve">_______________________________   </w:t>
      </w:r>
      <w:r w:rsidR="00FB58DE" w:rsidRPr="002704E5">
        <w:rPr>
          <w:rFonts w:ascii="Times New Roman" w:hAnsi="Times New Roman" w:cs="Times New Roman"/>
          <w:sz w:val="24"/>
          <w:szCs w:val="24"/>
        </w:rPr>
        <w:t xml:space="preserve">  ________________      </w:t>
      </w:r>
      <w:r w:rsidRPr="002704E5">
        <w:rPr>
          <w:rFonts w:ascii="Times New Roman" w:hAnsi="Times New Roman" w:cs="Times New Roman"/>
          <w:sz w:val="24"/>
          <w:szCs w:val="24"/>
        </w:rPr>
        <w:t>_______________</w:t>
      </w:r>
      <w:bookmarkEnd w:id="36"/>
      <w:bookmarkEnd w:id="37"/>
      <w:bookmarkEnd w:id="38"/>
      <w:bookmarkEnd w:id="39"/>
      <w:bookmarkEnd w:id="40"/>
      <w:bookmarkEnd w:id="41"/>
      <w:bookmarkEnd w:id="42"/>
      <w:bookmarkEnd w:id="43"/>
      <w:bookmarkEnd w:id="44"/>
      <w:bookmarkEnd w:id="45"/>
      <w:bookmarkEnd w:id="46"/>
    </w:p>
    <w:p w:rsidR="00715247" w:rsidRPr="002704E5" w:rsidRDefault="00715247" w:rsidP="00AC45E4">
      <w:pPr>
        <w:rPr>
          <w:rFonts w:ascii="Times New Roman" w:hAnsi="Times New Roman" w:cs="Times New Roman"/>
          <w:sz w:val="24"/>
          <w:szCs w:val="24"/>
        </w:rPr>
      </w:pPr>
      <w:bookmarkStart w:id="47" w:name="_Toc229454085"/>
      <w:bookmarkStart w:id="48" w:name="_Toc229454725"/>
      <w:bookmarkStart w:id="49" w:name="_Toc229455292"/>
      <w:bookmarkStart w:id="50" w:name="_Toc229455862"/>
      <w:bookmarkStart w:id="51" w:name="_Toc229585808"/>
      <w:bookmarkStart w:id="52" w:name="_Toc230327278"/>
      <w:bookmarkStart w:id="53" w:name="_Toc230327448"/>
      <w:bookmarkStart w:id="54" w:name="_Toc230529683"/>
      <w:bookmarkStart w:id="55" w:name="_Toc185226573"/>
      <w:bookmarkStart w:id="56" w:name="_Toc230806756"/>
      <w:bookmarkStart w:id="57" w:name="_Toc230863271"/>
      <w:r w:rsidRPr="002704E5">
        <w:rPr>
          <w:rFonts w:ascii="Times New Roman" w:hAnsi="Times New Roman" w:cs="Times New Roman"/>
          <w:sz w:val="24"/>
          <w:szCs w:val="24"/>
        </w:rPr>
        <w:t xml:space="preserve">Internal Examiner                                           Signature    </w:t>
      </w:r>
      <w:r w:rsidR="009C56D8">
        <w:rPr>
          <w:rFonts w:ascii="Times New Roman" w:hAnsi="Times New Roman" w:cs="Times New Roman"/>
          <w:sz w:val="24"/>
          <w:szCs w:val="24"/>
        </w:rPr>
        <w:t xml:space="preserve">                      </w:t>
      </w:r>
      <w:r w:rsidRPr="002704E5">
        <w:rPr>
          <w:rFonts w:ascii="Times New Roman" w:hAnsi="Times New Roman" w:cs="Times New Roman"/>
          <w:sz w:val="24"/>
          <w:szCs w:val="24"/>
        </w:rPr>
        <w:t xml:space="preserve">  Date</w:t>
      </w:r>
      <w:bookmarkEnd w:id="47"/>
      <w:bookmarkEnd w:id="48"/>
      <w:bookmarkEnd w:id="49"/>
      <w:bookmarkEnd w:id="50"/>
      <w:bookmarkEnd w:id="51"/>
      <w:bookmarkEnd w:id="52"/>
      <w:bookmarkEnd w:id="53"/>
      <w:bookmarkEnd w:id="54"/>
      <w:bookmarkEnd w:id="55"/>
      <w:bookmarkEnd w:id="56"/>
      <w:bookmarkEnd w:id="57"/>
    </w:p>
    <w:p w:rsidR="00715247" w:rsidRPr="002704E5" w:rsidRDefault="00715247" w:rsidP="00AC45E4">
      <w:pPr>
        <w:rPr>
          <w:rFonts w:ascii="Times New Roman" w:hAnsi="Times New Roman" w:cs="Times New Roman"/>
          <w:sz w:val="24"/>
          <w:szCs w:val="24"/>
        </w:rPr>
      </w:pPr>
      <w:bookmarkStart w:id="58" w:name="_Toc229454086"/>
      <w:bookmarkStart w:id="59" w:name="_Toc229454726"/>
      <w:bookmarkStart w:id="60" w:name="_Toc229455293"/>
      <w:bookmarkStart w:id="61" w:name="_Toc229455863"/>
      <w:bookmarkStart w:id="62" w:name="_Toc229585809"/>
      <w:bookmarkStart w:id="63" w:name="_Toc230327279"/>
      <w:bookmarkStart w:id="64" w:name="_Toc230327449"/>
      <w:bookmarkStart w:id="65" w:name="_Toc230529684"/>
      <w:bookmarkStart w:id="66" w:name="_Toc185226574"/>
      <w:bookmarkStart w:id="67" w:name="_Toc230806757"/>
      <w:bookmarkStart w:id="68" w:name="_Toc230863272"/>
      <w:r w:rsidRPr="002704E5">
        <w:rPr>
          <w:rFonts w:ascii="Times New Roman" w:hAnsi="Times New Roman" w:cs="Times New Roman"/>
          <w:sz w:val="24"/>
          <w:szCs w:val="24"/>
        </w:rPr>
        <w:t>_______________________________ ________________</w:t>
      </w:r>
      <w:r w:rsidR="009C56D8">
        <w:rPr>
          <w:rFonts w:ascii="Times New Roman" w:hAnsi="Times New Roman" w:cs="Times New Roman"/>
          <w:sz w:val="24"/>
          <w:szCs w:val="24"/>
        </w:rPr>
        <w:t xml:space="preserve">            </w:t>
      </w:r>
      <w:r w:rsidRPr="002704E5">
        <w:rPr>
          <w:rFonts w:ascii="Times New Roman" w:hAnsi="Times New Roman" w:cs="Times New Roman"/>
          <w:sz w:val="24"/>
          <w:szCs w:val="24"/>
        </w:rPr>
        <w:t xml:space="preserve"> _______________</w:t>
      </w:r>
      <w:bookmarkEnd w:id="58"/>
      <w:bookmarkEnd w:id="59"/>
      <w:bookmarkEnd w:id="60"/>
      <w:bookmarkEnd w:id="61"/>
      <w:bookmarkEnd w:id="62"/>
      <w:bookmarkEnd w:id="63"/>
      <w:bookmarkEnd w:id="64"/>
      <w:bookmarkEnd w:id="65"/>
      <w:bookmarkEnd w:id="66"/>
      <w:bookmarkEnd w:id="67"/>
      <w:bookmarkEnd w:id="68"/>
    </w:p>
    <w:p w:rsidR="00F96806" w:rsidRPr="002704E5" w:rsidRDefault="00715247" w:rsidP="00AC45E4">
      <w:pPr>
        <w:rPr>
          <w:rFonts w:ascii="Times New Roman" w:hAnsi="Times New Roman" w:cs="Times New Roman"/>
          <w:sz w:val="24"/>
          <w:szCs w:val="24"/>
        </w:rPr>
      </w:pPr>
      <w:bookmarkStart w:id="69" w:name="_Toc229454087"/>
      <w:bookmarkStart w:id="70" w:name="_Toc229454727"/>
      <w:bookmarkStart w:id="71" w:name="_Toc229455294"/>
      <w:bookmarkStart w:id="72" w:name="_Toc229455864"/>
      <w:bookmarkStart w:id="73" w:name="_Toc229585810"/>
      <w:bookmarkStart w:id="74" w:name="_Toc230327280"/>
      <w:bookmarkStart w:id="75" w:name="_Toc230327450"/>
      <w:bookmarkStart w:id="76" w:name="_Toc230529685"/>
      <w:bookmarkStart w:id="77" w:name="_Toc185226575"/>
      <w:bookmarkStart w:id="78" w:name="_Toc230806758"/>
      <w:bookmarkStart w:id="79" w:name="_Toc230863273"/>
      <w:r w:rsidRPr="002704E5">
        <w:rPr>
          <w:rFonts w:ascii="Times New Roman" w:hAnsi="Times New Roman" w:cs="Times New Roman"/>
          <w:sz w:val="24"/>
          <w:szCs w:val="24"/>
        </w:rPr>
        <w:t xml:space="preserve">External Examiner </w:t>
      </w:r>
      <w:r w:rsidR="009C56D8">
        <w:rPr>
          <w:rFonts w:ascii="Times New Roman" w:hAnsi="Times New Roman" w:cs="Times New Roman"/>
          <w:sz w:val="24"/>
          <w:szCs w:val="24"/>
        </w:rPr>
        <w:t xml:space="preserve">                                         </w:t>
      </w:r>
      <w:r w:rsidRPr="002704E5">
        <w:rPr>
          <w:rFonts w:ascii="Times New Roman" w:hAnsi="Times New Roman" w:cs="Times New Roman"/>
          <w:sz w:val="24"/>
          <w:szCs w:val="24"/>
        </w:rPr>
        <w:t>Signature</w:t>
      </w:r>
      <w:r w:rsidR="009C56D8">
        <w:rPr>
          <w:rFonts w:ascii="Times New Roman" w:hAnsi="Times New Roman" w:cs="Times New Roman"/>
          <w:sz w:val="24"/>
          <w:szCs w:val="24"/>
        </w:rPr>
        <w:t xml:space="preserve">                            </w:t>
      </w:r>
      <w:r w:rsidRPr="002704E5">
        <w:rPr>
          <w:rFonts w:ascii="Times New Roman" w:hAnsi="Times New Roman" w:cs="Times New Roman"/>
          <w:sz w:val="24"/>
          <w:szCs w:val="24"/>
        </w:rPr>
        <w:t xml:space="preserve"> </w:t>
      </w:r>
      <w:r w:rsidR="00F96806" w:rsidRPr="002704E5">
        <w:rPr>
          <w:rFonts w:ascii="Times New Roman" w:hAnsi="Times New Roman" w:cs="Times New Roman"/>
          <w:sz w:val="24"/>
          <w:szCs w:val="24"/>
        </w:rPr>
        <w:t>Date</w:t>
      </w:r>
      <w:bookmarkEnd w:id="69"/>
      <w:bookmarkEnd w:id="70"/>
      <w:bookmarkEnd w:id="71"/>
      <w:bookmarkEnd w:id="72"/>
      <w:bookmarkEnd w:id="73"/>
      <w:bookmarkEnd w:id="74"/>
      <w:bookmarkEnd w:id="75"/>
      <w:bookmarkEnd w:id="76"/>
      <w:bookmarkEnd w:id="77"/>
      <w:bookmarkEnd w:id="78"/>
      <w:bookmarkEnd w:id="79"/>
    </w:p>
    <w:p w:rsidR="00F96806" w:rsidRPr="002704E5" w:rsidRDefault="00715247" w:rsidP="00AC45E4">
      <w:pPr>
        <w:rPr>
          <w:rFonts w:ascii="Times New Roman" w:hAnsi="Times New Roman" w:cs="Times New Roman"/>
          <w:b/>
          <w:sz w:val="24"/>
          <w:szCs w:val="24"/>
        </w:rPr>
      </w:pPr>
      <w:bookmarkStart w:id="80" w:name="_Toc229454088"/>
      <w:bookmarkStart w:id="81" w:name="_Toc229454728"/>
      <w:bookmarkStart w:id="82" w:name="_Toc229455295"/>
      <w:bookmarkStart w:id="83" w:name="_Toc229455865"/>
      <w:bookmarkStart w:id="84" w:name="_Toc229585811"/>
      <w:bookmarkStart w:id="85" w:name="_Toc230327281"/>
      <w:bookmarkStart w:id="86" w:name="_Toc230327451"/>
      <w:bookmarkStart w:id="87" w:name="_Toc230529686"/>
      <w:bookmarkStart w:id="88" w:name="_Toc185226576"/>
      <w:bookmarkStart w:id="89" w:name="_Toc230806759"/>
      <w:bookmarkStart w:id="90" w:name="_Toc230863274"/>
      <w:r w:rsidRPr="002704E5">
        <w:rPr>
          <w:rFonts w:ascii="Times New Roman" w:hAnsi="Times New Roman" w:cs="Times New Roman"/>
          <w:b/>
          <w:sz w:val="24"/>
          <w:szCs w:val="24"/>
        </w:rPr>
        <w:t>Final Approval and Acceptance</w:t>
      </w:r>
      <w:bookmarkEnd w:id="80"/>
      <w:bookmarkEnd w:id="81"/>
      <w:bookmarkEnd w:id="82"/>
      <w:bookmarkEnd w:id="83"/>
      <w:bookmarkEnd w:id="84"/>
      <w:bookmarkEnd w:id="85"/>
      <w:bookmarkEnd w:id="86"/>
      <w:bookmarkEnd w:id="87"/>
      <w:bookmarkEnd w:id="88"/>
      <w:bookmarkEnd w:id="89"/>
      <w:bookmarkEnd w:id="90"/>
    </w:p>
    <w:p w:rsidR="005B468A" w:rsidRPr="002704E5" w:rsidRDefault="00715247" w:rsidP="00AC45E4">
      <w:pPr>
        <w:rPr>
          <w:rFonts w:ascii="Times New Roman" w:eastAsia="Calibri" w:hAnsi="Times New Roman" w:cs="Times New Roman"/>
          <w:b/>
          <w:bCs/>
          <w:sz w:val="24"/>
          <w:szCs w:val="24"/>
        </w:rPr>
      </w:pPr>
      <w:bookmarkStart w:id="91" w:name="_Toc229454089"/>
      <w:bookmarkStart w:id="92" w:name="_Toc229454729"/>
      <w:bookmarkStart w:id="93" w:name="_Toc229455296"/>
      <w:bookmarkStart w:id="94" w:name="_Toc229455866"/>
      <w:bookmarkStart w:id="95" w:name="_Toc229585812"/>
      <w:bookmarkStart w:id="96" w:name="_Toc230327282"/>
      <w:bookmarkStart w:id="97" w:name="_Toc230327452"/>
      <w:bookmarkStart w:id="98" w:name="_Toc230529687"/>
      <w:bookmarkStart w:id="99" w:name="_Toc185226577"/>
      <w:bookmarkStart w:id="100" w:name="_Toc230806760"/>
      <w:bookmarkStart w:id="101" w:name="_Toc230863275"/>
      <w:r w:rsidRPr="002704E5">
        <w:rPr>
          <w:rFonts w:ascii="Times New Roman" w:hAnsi="Times New Roman" w:cs="Times New Roman"/>
          <w:b/>
          <w:sz w:val="24"/>
          <w:szCs w:val="24"/>
        </w:rPr>
        <w:t>Thesis Approved by</w:t>
      </w:r>
      <w:bookmarkEnd w:id="91"/>
      <w:bookmarkEnd w:id="92"/>
      <w:bookmarkEnd w:id="93"/>
      <w:bookmarkEnd w:id="94"/>
      <w:bookmarkEnd w:id="95"/>
      <w:bookmarkEnd w:id="96"/>
      <w:bookmarkEnd w:id="97"/>
      <w:bookmarkEnd w:id="98"/>
      <w:bookmarkEnd w:id="99"/>
      <w:bookmarkEnd w:id="100"/>
      <w:bookmarkEnd w:id="101"/>
    </w:p>
    <w:p w:rsidR="00F96806" w:rsidRPr="002704E5" w:rsidRDefault="00F96806" w:rsidP="004B4BB5">
      <w:pPr>
        <w:autoSpaceDE w:val="0"/>
        <w:autoSpaceDN w:val="0"/>
        <w:adjustRightInd w:val="0"/>
        <w:spacing w:after="0" w:line="360" w:lineRule="auto"/>
        <w:jc w:val="both"/>
        <w:rPr>
          <w:rFonts w:ascii="Times New Roman" w:hAnsi="Times New Roman" w:cs="Times New Roman"/>
          <w:sz w:val="24"/>
          <w:szCs w:val="24"/>
        </w:rPr>
      </w:pPr>
      <w:r w:rsidRPr="002704E5">
        <w:rPr>
          <w:rFonts w:ascii="Times New Roman" w:hAnsi="Times New Roman" w:cs="Times New Roman"/>
          <w:sz w:val="24"/>
          <w:szCs w:val="24"/>
        </w:rPr>
        <w:t>__</w:t>
      </w:r>
      <w:r w:rsidR="005A65DE" w:rsidRPr="002704E5">
        <w:rPr>
          <w:rFonts w:ascii="Times New Roman" w:hAnsi="Times New Roman" w:cs="Times New Roman"/>
          <w:sz w:val="24"/>
          <w:szCs w:val="24"/>
        </w:rPr>
        <w:t>_____________________</w:t>
      </w:r>
      <w:r w:rsidRPr="002704E5">
        <w:rPr>
          <w:rFonts w:ascii="Times New Roman" w:hAnsi="Times New Roman" w:cs="Times New Roman"/>
          <w:sz w:val="24"/>
          <w:szCs w:val="24"/>
        </w:rPr>
        <w:t xml:space="preserve">_          ____________________    </w:t>
      </w:r>
      <w:r w:rsidR="005A65DE" w:rsidRPr="002704E5">
        <w:rPr>
          <w:rFonts w:ascii="Times New Roman" w:hAnsi="Times New Roman" w:cs="Times New Roman"/>
          <w:sz w:val="24"/>
          <w:szCs w:val="24"/>
        </w:rPr>
        <w:t xml:space="preserve">   ________________ </w:t>
      </w:r>
    </w:p>
    <w:p w:rsidR="00591098" w:rsidRPr="002704E5" w:rsidRDefault="00F96806" w:rsidP="004B4BB5">
      <w:pPr>
        <w:autoSpaceDE w:val="0"/>
        <w:autoSpaceDN w:val="0"/>
        <w:adjustRightInd w:val="0"/>
        <w:spacing w:after="0" w:line="360" w:lineRule="auto"/>
        <w:jc w:val="both"/>
        <w:rPr>
          <w:rFonts w:ascii="Times New Roman" w:hAnsi="Times New Roman" w:cs="Times New Roman"/>
          <w:sz w:val="24"/>
          <w:szCs w:val="24"/>
        </w:rPr>
      </w:pPr>
      <w:r w:rsidRPr="002704E5">
        <w:rPr>
          <w:rFonts w:ascii="Times New Roman" w:hAnsi="Times New Roman" w:cs="Times New Roman"/>
          <w:sz w:val="24"/>
          <w:szCs w:val="24"/>
        </w:rPr>
        <w:t xml:space="preserve">Department PGC            </w:t>
      </w:r>
      <w:r w:rsidR="00011E3A">
        <w:rPr>
          <w:rFonts w:ascii="Times New Roman" w:hAnsi="Times New Roman" w:cs="Times New Roman"/>
          <w:sz w:val="24"/>
          <w:szCs w:val="24"/>
        </w:rPr>
        <w:t xml:space="preserve">                                 </w:t>
      </w:r>
      <w:r w:rsidRPr="002704E5">
        <w:rPr>
          <w:rFonts w:ascii="Times New Roman" w:hAnsi="Times New Roman" w:cs="Times New Roman"/>
          <w:sz w:val="24"/>
          <w:szCs w:val="24"/>
        </w:rPr>
        <w:t xml:space="preserve">  Signature     </w:t>
      </w:r>
      <w:r w:rsidR="00011E3A">
        <w:rPr>
          <w:rFonts w:ascii="Times New Roman" w:hAnsi="Times New Roman" w:cs="Times New Roman"/>
          <w:sz w:val="24"/>
          <w:szCs w:val="24"/>
        </w:rPr>
        <w:t xml:space="preserve">                     </w:t>
      </w:r>
      <w:r w:rsidRPr="002704E5">
        <w:rPr>
          <w:rFonts w:ascii="Times New Roman" w:hAnsi="Times New Roman" w:cs="Times New Roman"/>
          <w:sz w:val="24"/>
          <w:szCs w:val="24"/>
        </w:rPr>
        <w:t xml:space="preserve"> Date </w:t>
      </w:r>
    </w:p>
    <w:p w:rsidR="00F96806" w:rsidRPr="002704E5" w:rsidRDefault="005A65DE" w:rsidP="004B4BB5">
      <w:pPr>
        <w:autoSpaceDE w:val="0"/>
        <w:autoSpaceDN w:val="0"/>
        <w:adjustRightInd w:val="0"/>
        <w:spacing w:after="0" w:line="360" w:lineRule="auto"/>
        <w:jc w:val="both"/>
        <w:rPr>
          <w:rFonts w:ascii="Times New Roman" w:hAnsi="Times New Roman" w:cs="Times New Roman"/>
          <w:sz w:val="24"/>
          <w:szCs w:val="24"/>
        </w:rPr>
      </w:pPr>
      <w:r w:rsidRPr="002704E5">
        <w:rPr>
          <w:rFonts w:ascii="Times New Roman" w:hAnsi="Times New Roman" w:cs="Times New Roman"/>
          <w:sz w:val="24"/>
          <w:szCs w:val="24"/>
        </w:rPr>
        <w:t xml:space="preserve">________________________          </w:t>
      </w:r>
      <w:r w:rsidR="00F96806" w:rsidRPr="002704E5">
        <w:rPr>
          <w:rFonts w:ascii="Times New Roman" w:eastAsia="Calibri" w:hAnsi="Times New Roman" w:cs="Times New Roman"/>
          <w:sz w:val="24"/>
          <w:szCs w:val="24"/>
        </w:rPr>
        <w:t xml:space="preserve">_________________           </w:t>
      </w:r>
      <w:r w:rsidR="00F96806" w:rsidRPr="002704E5">
        <w:rPr>
          <w:rFonts w:ascii="Times New Roman" w:hAnsi="Times New Roman" w:cs="Times New Roman"/>
          <w:sz w:val="24"/>
          <w:szCs w:val="24"/>
        </w:rPr>
        <w:t xml:space="preserve">________________ </w:t>
      </w:r>
    </w:p>
    <w:p w:rsidR="00F96806" w:rsidRPr="002704E5" w:rsidRDefault="00F96806" w:rsidP="004B4BB5">
      <w:pPr>
        <w:autoSpaceDE w:val="0"/>
        <w:autoSpaceDN w:val="0"/>
        <w:adjustRightInd w:val="0"/>
        <w:spacing w:after="0" w:line="360" w:lineRule="auto"/>
        <w:jc w:val="both"/>
        <w:rPr>
          <w:rFonts w:ascii="Times New Roman" w:eastAsia="Calibri" w:hAnsi="Times New Roman" w:cs="Times New Roman"/>
          <w:sz w:val="24"/>
          <w:szCs w:val="24"/>
        </w:rPr>
      </w:pPr>
      <w:r w:rsidRPr="002704E5">
        <w:rPr>
          <w:rFonts w:ascii="Times New Roman" w:hAnsi="Times New Roman" w:cs="Times New Roman"/>
          <w:sz w:val="24"/>
          <w:szCs w:val="24"/>
        </w:rPr>
        <w:t xml:space="preserve">Dean of College                                   </w:t>
      </w:r>
      <w:r w:rsidR="00011E3A">
        <w:rPr>
          <w:rFonts w:ascii="Times New Roman" w:hAnsi="Times New Roman" w:cs="Times New Roman"/>
          <w:sz w:val="24"/>
          <w:szCs w:val="24"/>
        </w:rPr>
        <w:t xml:space="preserve">              </w:t>
      </w:r>
      <w:r w:rsidRPr="002704E5">
        <w:rPr>
          <w:rFonts w:ascii="Times New Roman" w:hAnsi="Times New Roman" w:cs="Times New Roman"/>
          <w:sz w:val="24"/>
          <w:szCs w:val="24"/>
        </w:rPr>
        <w:t xml:space="preserve"> Signature    </w:t>
      </w:r>
      <w:r w:rsidR="00011E3A">
        <w:rPr>
          <w:rFonts w:ascii="Times New Roman" w:hAnsi="Times New Roman" w:cs="Times New Roman"/>
          <w:sz w:val="24"/>
          <w:szCs w:val="24"/>
        </w:rPr>
        <w:t xml:space="preserve">                     </w:t>
      </w:r>
      <w:r w:rsidRPr="002704E5">
        <w:rPr>
          <w:rFonts w:ascii="Times New Roman" w:hAnsi="Times New Roman" w:cs="Times New Roman"/>
          <w:sz w:val="24"/>
          <w:szCs w:val="24"/>
        </w:rPr>
        <w:t xml:space="preserve">  Date</w:t>
      </w:r>
    </w:p>
    <w:p w:rsidR="00634849" w:rsidRPr="002704E5" w:rsidRDefault="00634849" w:rsidP="004B4BB5">
      <w:pPr>
        <w:autoSpaceDE w:val="0"/>
        <w:autoSpaceDN w:val="0"/>
        <w:adjustRightInd w:val="0"/>
        <w:spacing w:after="0" w:line="360" w:lineRule="auto"/>
        <w:jc w:val="both"/>
        <w:rPr>
          <w:rFonts w:ascii="Times New Roman" w:hAnsi="Times New Roman" w:cs="Times New Roman"/>
          <w:b/>
          <w:sz w:val="24"/>
          <w:szCs w:val="24"/>
        </w:rPr>
      </w:pPr>
    </w:p>
    <w:p w:rsidR="001945B9" w:rsidRPr="002704E5" w:rsidRDefault="00F96806" w:rsidP="004B4BB5">
      <w:pPr>
        <w:autoSpaceDE w:val="0"/>
        <w:autoSpaceDN w:val="0"/>
        <w:adjustRightInd w:val="0"/>
        <w:spacing w:after="0" w:line="360" w:lineRule="auto"/>
        <w:jc w:val="both"/>
        <w:rPr>
          <w:rFonts w:ascii="Times New Roman" w:hAnsi="Times New Roman" w:cs="Times New Roman"/>
          <w:b/>
          <w:sz w:val="24"/>
          <w:szCs w:val="24"/>
        </w:rPr>
      </w:pPr>
      <w:r w:rsidRPr="002704E5">
        <w:rPr>
          <w:rFonts w:ascii="Times New Roman" w:hAnsi="Times New Roman" w:cs="Times New Roman"/>
          <w:b/>
          <w:sz w:val="24"/>
          <w:szCs w:val="24"/>
        </w:rPr>
        <w:t>C</w:t>
      </w:r>
      <w:r w:rsidR="001945B9" w:rsidRPr="002704E5">
        <w:rPr>
          <w:rFonts w:ascii="Times New Roman" w:hAnsi="Times New Roman" w:cs="Times New Roman"/>
          <w:b/>
          <w:sz w:val="24"/>
          <w:szCs w:val="24"/>
        </w:rPr>
        <w:t>ertification of the Final Thesis</w:t>
      </w:r>
    </w:p>
    <w:p w:rsidR="00C81F54" w:rsidRPr="002704E5" w:rsidRDefault="001945B9" w:rsidP="004B4BB5">
      <w:pPr>
        <w:widowControl w:val="0"/>
        <w:autoSpaceDE w:val="0"/>
        <w:autoSpaceDN w:val="0"/>
        <w:adjustRightInd w:val="0"/>
        <w:spacing w:after="0" w:line="360" w:lineRule="auto"/>
        <w:jc w:val="both"/>
        <w:rPr>
          <w:rFonts w:ascii="Times New Roman" w:hAnsi="Times New Roman" w:cs="Times New Roman"/>
          <w:sz w:val="24"/>
          <w:szCs w:val="24"/>
        </w:rPr>
      </w:pPr>
      <w:r w:rsidRPr="002704E5">
        <w:rPr>
          <w:rFonts w:ascii="Times New Roman" w:hAnsi="Times New Roman" w:cs="Times New Roman"/>
          <w:sz w:val="24"/>
          <w:szCs w:val="24"/>
        </w:rPr>
        <w:t>I hereby certify that all the correction and recommendation suggested by the board of examiners are incorporated into the final thesis entitled “</w:t>
      </w:r>
      <w:r w:rsidR="0015764F" w:rsidRPr="002704E5">
        <w:rPr>
          <w:rFonts w:ascii="Times New Roman" w:eastAsia="Calibri" w:hAnsi="Times New Roman" w:cs="Times New Roman"/>
          <w:bCs/>
          <w:sz w:val="24"/>
          <w:szCs w:val="24"/>
        </w:rPr>
        <w:t>Assuring Quality Education Practices and Internal Efficiency</w:t>
      </w:r>
      <w:r w:rsidR="002A104A">
        <w:rPr>
          <w:rFonts w:ascii="Times New Roman" w:eastAsia="Calibri" w:hAnsi="Times New Roman" w:cs="Times New Roman"/>
          <w:bCs/>
          <w:sz w:val="24"/>
          <w:szCs w:val="24"/>
        </w:rPr>
        <w:t xml:space="preserve"> </w:t>
      </w:r>
      <w:r w:rsidR="0015764F" w:rsidRPr="002704E5">
        <w:rPr>
          <w:rFonts w:ascii="Times New Roman" w:eastAsia="Calibri" w:hAnsi="Times New Roman" w:cs="Times New Roman"/>
          <w:bCs/>
          <w:sz w:val="24"/>
          <w:szCs w:val="24"/>
        </w:rPr>
        <w:t xml:space="preserve">in Secondary Schools of </w:t>
      </w:r>
      <w:proofErr w:type="spellStart"/>
      <w:r w:rsidR="0015764F" w:rsidRPr="002704E5">
        <w:rPr>
          <w:rFonts w:ascii="Times New Roman" w:eastAsia="Calibri" w:hAnsi="Times New Roman" w:cs="Times New Roman"/>
          <w:bCs/>
          <w:sz w:val="24"/>
          <w:szCs w:val="24"/>
        </w:rPr>
        <w:t>Lideta</w:t>
      </w:r>
      <w:proofErr w:type="spellEnd"/>
      <w:r w:rsidR="0015764F" w:rsidRPr="002704E5">
        <w:rPr>
          <w:rFonts w:ascii="Times New Roman" w:eastAsia="Calibri" w:hAnsi="Times New Roman" w:cs="Times New Roman"/>
          <w:bCs/>
          <w:sz w:val="24"/>
          <w:szCs w:val="24"/>
        </w:rPr>
        <w:t xml:space="preserve"> Sub City of Addis Ababa</w:t>
      </w:r>
      <w:r w:rsidR="00095747" w:rsidRPr="002704E5">
        <w:rPr>
          <w:rFonts w:ascii="Times New Roman" w:hAnsi="Times New Roman" w:cs="Times New Roman"/>
          <w:sz w:val="24"/>
          <w:szCs w:val="24"/>
        </w:rPr>
        <w:t>”</w:t>
      </w:r>
      <w:r w:rsidR="002A104A">
        <w:rPr>
          <w:rFonts w:ascii="Times New Roman" w:hAnsi="Times New Roman" w:cs="Times New Roman"/>
          <w:sz w:val="24"/>
          <w:szCs w:val="24"/>
        </w:rPr>
        <w:t xml:space="preserve"> </w:t>
      </w:r>
      <w:r w:rsidR="00095747" w:rsidRPr="002704E5">
        <w:rPr>
          <w:rFonts w:ascii="Times New Roman" w:hAnsi="Times New Roman" w:cs="Times New Roman"/>
          <w:sz w:val="24"/>
          <w:szCs w:val="24"/>
        </w:rPr>
        <w:t>by</w:t>
      </w:r>
      <w:r w:rsidR="002A104A">
        <w:rPr>
          <w:rFonts w:ascii="Times New Roman" w:hAnsi="Times New Roman" w:cs="Times New Roman"/>
          <w:sz w:val="24"/>
          <w:szCs w:val="24"/>
        </w:rPr>
        <w:t xml:space="preserve">  </w:t>
      </w:r>
      <w:proofErr w:type="spellStart"/>
      <w:r w:rsidR="008C1A09" w:rsidRPr="002704E5">
        <w:rPr>
          <w:rFonts w:ascii="Times New Roman" w:hAnsi="Times New Roman" w:cs="Times New Roman"/>
          <w:sz w:val="24"/>
          <w:szCs w:val="24"/>
        </w:rPr>
        <w:t>Gemechu</w:t>
      </w:r>
      <w:proofErr w:type="spellEnd"/>
      <w:r w:rsidR="002A104A">
        <w:rPr>
          <w:rFonts w:ascii="Times New Roman" w:hAnsi="Times New Roman" w:cs="Times New Roman"/>
          <w:sz w:val="24"/>
          <w:szCs w:val="24"/>
        </w:rPr>
        <w:t xml:space="preserve"> </w:t>
      </w:r>
      <w:proofErr w:type="spellStart"/>
      <w:r w:rsidR="008C1A09" w:rsidRPr="002704E5">
        <w:rPr>
          <w:rFonts w:ascii="Times New Roman" w:hAnsi="Times New Roman" w:cs="Times New Roman"/>
          <w:sz w:val="24"/>
          <w:szCs w:val="24"/>
        </w:rPr>
        <w:t>Asefa</w:t>
      </w:r>
      <w:proofErr w:type="spellEnd"/>
      <w:r w:rsidR="002A104A">
        <w:rPr>
          <w:rFonts w:ascii="Times New Roman" w:hAnsi="Times New Roman" w:cs="Times New Roman"/>
          <w:sz w:val="24"/>
          <w:szCs w:val="24"/>
        </w:rPr>
        <w:t xml:space="preserve"> </w:t>
      </w:r>
      <w:proofErr w:type="spellStart"/>
      <w:r w:rsidR="007F5174" w:rsidRPr="002704E5">
        <w:rPr>
          <w:rFonts w:ascii="Times New Roman" w:hAnsi="Times New Roman" w:cs="Times New Roman"/>
          <w:sz w:val="24"/>
          <w:szCs w:val="24"/>
        </w:rPr>
        <w:t>Duguma</w:t>
      </w:r>
      <w:proofErr w:type="spellEnd"/>
      <w:r w:rsidR="008C1A09" w:rsidRPr="002704E5">
        <w:rPr>
          <w:rFonts w:ascii="Times New Roman" w:hAnsi="Times New Roman" w:cs="Times New Roman"/>
          <w:sz w:val="24"/>
          <w:szCs w:val="24"/>
        </w:rPr>
        <w:t>.</w:t>
      </w:r>
    </w:p>
    <w:p w:rsidR="005A65DE" w:rsidRPr="002704E5" w:rsidRDefault="001945B9" w:rsidP="004B4BB5">
      <w:pPr>
        <w:widowControl w:val="0"/>
        <w:autoSpaceDE w:val="0"/>
        <w:autoSpaceDN w:val="0"/>
        <w:adjustRightInd w:val="0"/>
        <w:spacing w:after="0" w:line="360" w:lineRule="auto"/>
        <w:jc w:val="both"/>
        <w:rPr>
          <w:rFonts w:ascii="Times New Roman" w:hAnsi="Times New Roman" w:cs="Times New Roman"/>
          <w:sz w:val="24"/>
          <w:szCs w:val="24"/>
        </w:rPr>
      </w:pPr>
      <w:r w:rsidRPr="002704E5">
        <w:rPr>
          <w:rFonts w:ascii="Times New Roman" w:hAnsi="Times New Roman" w:cs="Times New Roman"/>
          <w:sz w:val="24"/>
          <w:szCs w:val="24"/>
        </w:rPr>
        <w:t xml:space="preserve">_____________________________________ ________________ ____________ </w:t>
      </w:r>
    </w:p>
    <w:p w:rsidR="005A65DE" w:rsidRPr="002704E5" w:rsidRDefault="001945B9" w:rsidP="004B4BB5">
      <w:pPr>
        <w:autoSpaceDE w:val="0"/>
        <w:autoSpaceDN w:val="0"/>
        <w:adjustRightInd w:val="0"/>
        <w:spacing w:after="0" w:line="360" w:lineRule="auto"/>
        <w:jc w:val="both"/>
        <w:rPr>
          <w:rFonts w:ascii="Times New Roman" w:eastAsia="Calibri" w:hAnsi="Times New Roman" w:cs="Times New Roman"/>
          <w:sz w:val="24"/>
          <w:szCs w:val="24"/>
        </w:rPr>
      </w:pPr>
      <w:r w:rsidRPr="002704E5">
        <w:rPr>
          <w:rFonts w:ascii="Times New Roman" w:hAnsi="Times New Roman" w:cs="Times New Roman"/>
          <w:sz w:val="24"/>
          <w:szCs w:val="24"/>
        </w:rPr>
        <w:t>Dean of SGS</w:t>
      </w:r>
      <w:r w:rsidR="00132A58" w:rsidRPr="002704E5">
        <w:rPr>
          <w:rFonts w:ascii="Times New Roman" w:hAnsi="Times New Roman" w:cs="Times New Roman"/>
          <w:sz w:val="24"/>
          <w:szCs w:val="24"/>
        </w:rPr>
        <w:t xml:space="preserve"> </w:t>
      </w:r>
      <w:r w:rsidR="00885039">
        <w:rPr>
          <w:rFonts w:ascii="Times New Roman" w:hAnsi="Times New Roman" w:cs="Times New Roman"/>
          <w:sz w:val="24"/>
          <w:szCs w:val="24"/>
        </w:rPr>
        <w:t xml:space="preserve">                                                       </w:t>
      </w:r>
      <w:r w:rsidR="00132A58" w:rsidRPr="002704E5">
        <w:rPr>
          <w:rFonts w:ascii="Times New Roman" w:hAnsi="Times New Roman" w:cs="Times New Roman"/>
          <w:sz w:val="24"/>
          <w:szCs w:val="24"/>
        </w:rPr>
        <w:t xml:space="preserve">Signature                     </w:t>
      </w:r>
      <w:r w:rsidR="005A65DE" w:rsidRPr="002704E5">
        <w:rPr>
          <w:rFonts w:ascii="Times New Roman" w:hAnsi="Times New Roman" w:cs="Times New Roman"/>
          <w:sz w:val="24"/>
          <w:szCs w:val="24"/>
        </w:rPr>
        <w:t>Date</w:t>
      </w:r>
    </w:p>
    <w:p w:rsidR="004243E1" w:rsidRPr="002704E5" w:rsidRDefault="004243E1" w:rsidP="004B4BB5">
      <w:pPr>
        <w:keepNext/>
        <w:keepLines/>
        <w:spacing w:after="240"/>
        <w:outlineLvl w:val="0"/>
        <w:rPr>
          <w:rFonts w:ascii="Times New Roman" w:eastAsia="SimSun" w:hAnsi="Times New Roman" w:cs="Times New Roman"/>
          <w:b/>
          <w:bCs/>
          <w:sz w:val="28"/>
          <w:szCs w:val="28"/>
        </w:rPr>
      </w:pPr>
      <w:bookmarkStart w:id="102" w:name="_Toc214802322"/>
      <w:bookmarkStart w:id="103" w:name="_Toc214609773"/>
      <w:bookmarkStart w:id="104" w:name="_Toc214444764"/>
      <w:bookmarkStart w:id="105" w:name="_Toc214178712"/>
      <w:bookmarkStart w:id="106" w:name="_Toc214437306"/>
      <w:bookmarkStart w:id="107" w:name="_Toc214909208"/>
      <w:bookmarkStart w:id="108" w:name="_Toc214259288"/>
      <w:bookmarkStart w:id="109" w:name="_Toc214439857"/>
      <w:bookmarkStart w:id="110" w:name="_Toc214802513"/>
      <w:bookmarkStart w:id="111" w:name="_Toc214178881"/>
      <w:bookmarkStart w:id="112" w:name="_Toc214178408"/>
      <w:bookmarkStart w:id="113" w:name="_Toc214913324"/>
      <w:bookmarkStart w:id="114" w:name="_Toc214950073"/>
      <w:bookmarkStart w:id="115" w:name="_Toc214953964"/>
      <w:bookmarkStart w:id="116" w:name="_Toc226480427"/>
      <w:bookmarkStart w:id="117" w:name="_Toc230199980"/>
      <w:bookmarkStart w:id="118" w:name="_Toc230806761"/>
      <w:bookmarkStart w:id="119" w:name="_Toc231913207"/>
      <w:r w:rsidRPr="002704E5">
        <w:rPr>
          <w:rFonts w:ascii="Times New Roman" w:eastAsia="SimSun" w:hAnsi="Times New Roman" w:cs="Times New Roman"/>
          <w:b/>
          <w:bCs/>
          <w:sz w:val="28"/>
          <w:szCs w:val="28"/>
        </w:rPr>
        <w:lastRenderedPageBreak/>
        <w:t>DECLARATION</w:t>
      </w:r>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p>
    <w:p w:rsidR="004243E1" w:rsidRPr="002704E5" w:rsidRDefault="00316F92" w:rsidP="00787356">
      <w:pPr>
        <w:spacing w:line="360" w:lineRule="auto"/>
        <w:jc w:val="both"/>
        <w:rPr>
          <w:rFonts w:ascii="Times New Roman" w:eastAsia="Times New Roman" w:hAnsi="Times New Roman" w:cs="Times New Roman"/>
          <w:sz w:val="24"/>
          <w:szCs w:val="24"/>
        </w:rPr>
      </w:pPr>
      <w:r w:rsidRPr="002704E5">
        <w:rPr>
          <w:rFonts w:ascii="Times New Roman" w:eastAsia="Times New Roman" w:hAnsi="Times New Roman" w:cs="Times New Roman"/>
          <w:sz w:val="24"/>
          <w:szCs w:val="24"/>
        </w:rPr>
        <w:t xml:space="preserve">This certifies that the thesis titled "quality education practices and </w:t>
      </w:r>
      <w:r w:rsidR="004E7822" w:rsidRPr="002704E5">
        <w:rPr>
          <w:rFonts w:ascii="Times New Roman" w:eastAsia="Times New Roman" w:hAnsi="Times New Roman" w:cs="Times New Roman"/>
          <w:sz w:val="24"/>
          <w:szCs w:val="24"/>
        </w:rPr>
        <w:t>internal</w:t>
      </w:r>
      <w:r w:rsidRPr="002704E5">
        <w:rPr>
          <w:rFonts w:ascii="Times New Roman" w:eastAsia="Times New Roman" w:hAnsi="Times New Roman" w:cs="Times New Roman"/>
          <w:sz w:val="24"/>
          <w:szCs w:val="24"/>
        </w:rPr>
        <w:t xml:space="preserve"> efficiency in Secondary School of </w:t>
      </w:r>
      <w:proofErr w:type="spellStart"/>
      <w:r w:rsidRPr="002704E5">
        <w:rPr>
          <w:rFonts w:ascii="Times New Roman" w:eastAsia="Times New Roman" w:hAnsi="Times New Roman" w:cs="Times New Roman"/>
          <w:sz w:val="24"/>
          <w:szCs w:val="24"/>
        </w:rPr>
        <w:t>Lideta</w:t>
      </w:r>
      <w:proofErr w:type="spellEnd"/>
      <w:r w:rsidRPr="002704E5">
        <w:rPr>
          <w:rFonts w:ascii="Times New Roman" w:eastAsia="Times New Roman" w:hAnsi="Times New Roman" w:cs="Times New Roman"/>
          <w:sz w:val="24"/>
          <w:szCs w:val="24"/>
        </w:rPr>
        <w:t xml:space="preserve"> Sub City of Addis Ababa" partially satisfies the requirements needed to be awarded a master's degree in educational leadership and management. </w:t>
      </w:r>
      <w:proofErr w:type="spellStart"/>
      <w:r w:rsidRPr="002704E5">
        <w:rPr>
          <w:rFonts w:ascii="Times New Roman" w:eastAsia="Times New Roman" w:hAnsi="Times New Roman" w:cs="Times New Roman"/>
          <w:sz w:val="24"/>
          <w:szCs w:val="24"/>
        </w:rPr>
        <w:t>Gemechu</w:t>
      </w:r>
      <w:proofErr w:type="spellEnd"/>
      <w:r w:rsidR="00616CB6">
        <w:rPr>
          <w:rFonts w:ascii="Times New Roman" w:eastAsia="Times New Roman" w:hAnsi="Times New Roman" w:cs="Times New Roman"/>
          <w:sz w:val="24"/>
          <w:szCs w:val="24"/>
        </w:rPr>
        <w:t xml:space="preserve"> </w:t>
      </w:r>
      <w:proofErr w:type="spellStart"/>
      <w:r w:rsidRPr="002704E5">
        <w:rPr>
          <w:rFonts w:ascii="Times New Roman" w:eastAsia="Times New Roman" w:hAnsi="Times New Roman" w:cs="Times New Roman"/>
          <w:sz w:val="24"/>
          <w:szCs w:val="24"/>
        </w:rPr>
        <w:t>Asefa</w:t>
      </w:r>
      <w:proofErr w:type="spellEnd"/>
      <w:r w:rsidR="00616CB6">
        <w:rPr>
          <w:rFonts w:ascii="Times New Roman" w:eastAsia="Times New Roman" w:hAnsi="Times New Roman" w:cs="Times New Roman"/>
          <w:sz w:val="24"/>
          <w:szCs w:val="24"/>
        </w:rPr>
        <w:t xml:space="preserve"> </w:t>
      </w:r>
      <w:proofErr w:type="spellStart"/>
      <w:r w:rsidRPr="002704E5">
        <w:rPr>
          <w:rFonts w:ascii="Times New Roman" w:eastAsia="Times New Roman" w:hAnsi="Times New Roman" w:cs="Times New Roman"/>
          <w:sz w:val="24"/>
          <w:szCs w:val="24"/>
        </w:rPr>
        <w:t>Duguma's</w:t>
      </w:r>
      <w:proofErr w:type="spellEnd"/>
      <w:r w:rsidRPr="002704E5">
        <w:rPr>
          <w:rFonts w:ascii="Times New Roman" w:eastAsia="Times New Roman" w:hAnsi="Times New Roman" w:cs="Times New Roman"/>
          <w:sz w:val="24"/>
          <w:szCs w:val="24"/>
        </w:rPr>
        <w:t xml:space="preserve"> College of Education and Behavioral Sciences at Wallaga University is the school of graduated studies. This thesis has never before been presented for a degree or diploma. The support and assistance obtained throughout this examination have been duly recognized. As a result, I suggested that it be approved as meeting the requirements for the (MA) Educational Leadership and Management research thesis.</w:t>
      </w:r>
    </w:p>
    <w:p w:rsidR="00787356" w:rsidRPr="002704E5" w:rsidRDefault="00787356" w:rsidP="00787356">
      <w:pPr>
        <w:spacing w:line="360" w:lineRule="auto"/>
        <w:jc w:val="both"/>
        <w:rPr>
          <w:rFonts w:ascii="Times New Roman" w:eastAsia="Times New Roman" w:hAnsi="Times New Roman" w:cs="Times New Roman"/>
          <w:sz w:val="24"/>
          <w:szCs w:val="24"/>
        </w:rPr>
      </w:pPr>
    </w:p>
    <w:p w:rsidR="004243E1" w:rsidRPr="002704E5" w:rsidRDefault="009B0C31" w:rsidP="004B4BB5">
      <w:pPr>
        <w:spacing w:after="0" w:line="360" w:lineRule="auto"/>
        <w:jc w:val="both"/>
        <w:rPr>
          <w:rFonts w:ascii="Times New Roman" w:hAnsi="Times New Roman" w:cs="Times New Roman"/>
          <w:sz w:val="24"/>
          <w:szCs w:val="24"/>
        </w:rPr>
      </w:pPr>
      <w:proofErr w:type="spellStart"/>
      <w:r w:rsidRPr="002704E5">
        <w:rPr>
          <w:rFonts w:ascii="Times New Roman" w:eastAsia="Times New Roman" w:hAnsi="Times New Roman" w:cs="Times New Roman"/>
          <w:b/>
          <w:sz w:val="24"/>
          <w:szCs w:val="24"/>
          <w:u w:val="single"/>
        </w:rPr>
        <w:t>Olana</w:t>
      </w:r>
      <w:proofErr w:type="spellEnd"/>
      <w:r w:rsidR="002C73BD">
        <w:rPr>
          <w:rFonts w:ascii="Times New Roman" w:eastAsia="Times New Roman" w:hAnsi="Times New Roman" w:cs="Times New Roman"/>
          <w:b/>
          <w:sz w:val="24"/>
          <w:szCs w:val="24"/>
          <w:u w:val="single"/>
        </w:rPr>
        <w:t xml:space="preserve"> </w:t>
      </w:r>
      <w:proofErr w:type="spellStart"/>
      <w:r w:rsidRPr="002704E5">
        <w:rPr>
          <w:rFonts w:ascii="Times New Roman" w:eastAsia="Times New Roman" w:hAnsi="Times New Roman" w:cs="Times New Roman"/>
          <w:b/>
          <w:sz w:val="24"/>
          <w:szCs w:val="24"/>
          <w:u w:val="single"/>
        </w:rPr>
        <w:t>Debel</w:t>
      </w:r>
      <w:proofErr w:type="spellEnd"/>
      <w:r w:rsidR="002C73BD">
        <w:rPr>
          <w:rFonts w:ascii="Times New Roman" w:eastAsia="Times New Roman" w:hAnsi="Times New Roman" w:cs="Times New Roman"/>
          <w:b/>
          <w:sz w:val="24"/>
          <w:szCs w:val="24"/>
          <w:u w:val="single"/>
        </w:rPr>
        <w:t xml:space="preserve"> </w:t>
      </w:r>
      <w:r w:rsidR="004243E1" w:rsidRPr="002704E5">
        <w:rPr>
          <w:rFonts w:ascii="Times New Roman" w:eastAsia="SimSun" w:hAnsi="Times New Roman" w:cs="Times New Roman"/>
          <w:b/>
          <w:bCs/>
          <w:sz w:val="24"/>
          <w:szCs w:val="24"/>
          <w:u w:val="single"/>
          <w:lang w:val="en-GB"/>
        </w:rPr>
        <w:t>(PhD</w:t>
      </w:r>
      <w:proofErr w:type="gramStart"/>
      <w:r w:rsidR="004243E1" w:rsidRPr="002704E5">
        <w:rPr>
          <w:rFonts w:ascii="Times New Roman" w:eastAsia="SimSun" w:hAnsi="Times New Roman" w:cs="Times New Roman"/>
          <w:b/>
          <w:bCs/>
          <w:sz w:val="24"/>
          <w:szCs w:val="24"/>
          <w:u w:val="single"/>
          <w:lang w:val="en-GB"/>
        </w:rPr>
        <w:t>)</w:t>
      </w:r>
      <w:r w:rsidR="004243E1" w:rsidRPr="002704E5">
        <w:rPr>
          <w:rFonts w:ascii="Times New Roman" w:hAnsi="Times New Roman" w:cs="Times New Roman"/>
          <w:sz w:val="24"/>
          <w:szCs w:val="24"/>
        </w:rPr>
        <w:t>_</w:t>
      </w:r>
      <w:proofErr w:type="gramEnd"/>
      <w:r w:rsidR="004243E1" w:rsidRPr="002704E5">
        <w:rPr>
          <w:rFonts w:ascii="Times New Roman" w:hAnsi="Times New Roman" w:cs="Times New Roman"/>
          <w:sz w:val="24"/>
          <w:szCs w:val="24"/>
        </w:rPr>
        <w:t xml:space="preserve">__________________________       </w:t>
      </w:r>
      <w:r w:rsidR="004243E1" w:rsidRPr="002704E5">
        <w:rPr>
          <w:rFonts w:ascii="Times New Roman" w:hAnsi="Times New Roman" w:cs="Times New Roman"/>
          <w:sz w:val="28"/>
          <w:szCs w:val="28"/>
        </w:rPr>
        <w:t>________________</w:t>
      </w:r>
    </w:p>
    <w:p w:rsidR="004243E1" w:rsidRPr="002704E5" w:rsidRDefault="004243E1" w:rsidP="004B4BB5">
      <w:pPr>
        <w:spacing w:after="0" w:line="360" w:lineRule="auto"/>
        <w:jc w:val="both"/>
        <w:rPr>
          <w:rFonts w:ascii="Times New Roman" w:hAnsi="Times New Roman" w:cs="Times New Roman"/>
          <w:sz w:val="24"/>
          <w:szCs w:val="24"/>
        </w:rPr>
      </w:pPr>
      <w:r w:rsidRPr="002704E5">
        <w:rPr>
          <w:rFonts w:ascii="Times New Roman" w:hAnsi="Times New Roman" w:cs="Times New Roman"/>
          <w:sz w:val="24"/>
          <w:szCs w:val="24"/>
        </w:rPr>
        <w:t>Name of Advisor                                       Signature                                  Date</w:t>
      </w:r>
    </w:p>
    <w:p w:rsidR="004243E1" w:rsidRPr="002704E5" w:rsidRDefault="004243E1" w:rsidP="004B4BB5">
      <w:pPr>
        <w:tabs>
          <w:tab w:val="left" w:pos="3315"/>
        </w:tabs>
        <w:spacing w:line="360" w:lineRule="auto"/>
        <w:rPr>
          <w:rFonts w:ascii="Times New Roman" w:hAnsi="Times New Roman" w:cs="Times New Roman"/>
        </w:rPr>
      </w:pPr>
    </w:p>
    <w:p w:rsidR="00CD6368" w:rsidRPr="002704E5" w:rsidRDefault="00CD6368" w:rsidP="004B4BB5">
      <w:pPr>
        <w:spacing w:after="100" w:afterAutospacing="1" w:line="360" w:lineRule="auto"/>
        <w:jc w:val="both"/>
        <w:outlineLvl w:val="1"/>
        <w:rPr>
          <w:rFonts w:ascii="Times New Roman" w:eastAsia="Times New Roman" w:hAnsi="Times New Roman" w:cs="Times New Roman"/>
          <w:b/>
          <w:bCs/>
          <w:sz w:val="24"/>
          <w:szCs w:val="24"/>
        </w:rPr>
      </w:pPr>
    </w:p>
    <w:p w:rsidR="00CD6368" w:rsidRPr="002704E5" w:rsidRDefault="00CD6368" w:rsidP="004B4BB5">
      <w:pPr>
        <w:spacing w:after="100" w:afterAutospacing="1" w:line="360" w:lineRule="auto"/>
        <w:jc w:val="both"/>
        <w:outlineLvl w:val="1"/>
        <w:rPr>
          <w:rFonts w:ascii="Times New Roman" w:eastAsia="Times New Roman" w:hAnsi="Times New Roman" w:cs="Times New Roman"/>
          <w:b/>
          <w:bCs/>
          <w:sz w:val="24"/>
          <w:szCs w:val="24"/>
        </w:rPr>
      </w:pPr>
    </w:p>
    <w:p w:rsidR="00CD6368" w:rsidRPr="002704E5" w:rsidRDefault="00CD6368" w:rsidP="004B4BB5">
      <w:pPr>
        <w:spacing w:after="100" w:afterAutospacing="1" w:line="360" w:lineRule="auto"/>
        <w:jc w:val="both"/>
        <w:outlineLvl w:val="1"/>
        <w:rPr>
          <w:rFonts w:ascii="Times New Roman" w:eastAsia="Times New Roman" w:hAnsi="Times New Roman" w:cs="Times New Roman"/>
          <w:b/>
          <w:bCs/>
          <w:sz w:val="24"/>
          <w:szCs w:val="24"/>
        </w:rPr>
      </w:pPr>
    </w:p>
    <w:p w:rsidR="00CD6368" w:rsidRPr="002704E5" w:rsidRDefault="00CD6368" w:rsidP="004B4BB5">
      <w:pPr>
        <w:spacing w:after="100" w:afterAutospacing="1" w:line="360" w:lineRule="auto"/>
        <w:jc w:val="both"/>
        <w:outlineLvl w:val="1"/>
        <w:rPr>
          <w:rFonts w:ascii="Times New Roman" w:eastAsia="Times New Roman" w:hAnsi="Times New Roman" w:cs="Times New Roman"/>
          <w:b/>
          <w:bCs/>
          <w:sz w:val="24"/>
          <w:szCs w:val="24"/>
        </w:rPr>
      </w:pPr>
    </w:p>
    <w:p w:rsidR="00CD6368" w:rsidRPr="002704E5" w:rsidRDefault="00CD6368" w:rsidP="004B4BB5">
      <w:pPr>
        <w:spacing w:after="100" w:afterAutospacing="1" w:line="360" w:lineRule="auto"/>
        <w:jc w:val="both"/>
        <w:outlineLvl w:val="1"/>
        <w:rPr>
          <w:rFonts w:ascii="Times New Roman" w:eastAsia="Times New Roman" w:hAnsi="Times New Roman" w:cs="Times New Roman"/>
          <w:b/>
          <w:bCs/>
          <w:sz w:val="24"/>
          <w:szCs w:val="24"/>
        </w:rPr>
      </w:pPr>
    </w:p>
    <w:p w:rsidR="00CD6368" w:rsidRPr="002704E5" w:rsidRDefault="00CD6368" w:rsidP="004B4BB5">
      <w:pPr>
        <w:spacing w:after="100" w:afterAutospacing="1" w:line="360" w:lineRule="auto"/>
        <w:jc w:val="both"/>
        <w:outlineLvl w:val="1"/>
        <w:rPr>
          <w:rFonts w:ascii="Times New Roman" w:eastAsia="Times New Roman" w:hAnsi="Times New Roman" w:cs="Times New Roman"/>
          <w:b/>
          <w:bCs/>
          <w:sz w:val="24"/>
          <w:szCs w:val="24"/>
        </w:rPr>
      </w:pPr>
    </w:p>
    <w:p w:rsidR="00CD6368" w:rsidRPr="002704E5" w:rsidRDefault="00CD6368" w:rsidP="004B4BB5">
      <w:pPr>
        <w:spacing w:after="100" w:afterAutospacing="1" w:line="360" w:lineRule="auto"/>
        <w:jc w:val="both"/>
        <w:outlineLvl w:val="1"/>
        <w:rPr>
          <w:rFonts w:ascii="Times New Roman" w:eastAsia="Times New Roman" w:hAnsi="Times New Roman" w:cs="Times New Roman"/>
          <w:b/>
          <w:bCs/>
          <w:sz w:val="24"/>
          <w:szCs w:val="24"/>
        </w:rPr>
      </w:pPr>
    </w:p>
    <w:p w:rsidR="00CD6368" w:rsidRPr="002704E5" w:rsidRDefault="00CD6368" w:rsidP="004B4BB5">
      <w:pPr>
        <w:spacing w:after="100" w:afterAutospacing="1" w:line="360" w:lineRule="auto"/>
        <w:jc w:val="both"/>
        <w:outlineLvl w:val="1"/>
        <w:rPr>
          <w:rFonts w:ascii="Times New Roman" w:eastAsia="Times New Roman" w:hAnsi="Times New Roman" w:cs="Times New Roman"/>
          <w:b/>
          <w:bCs/>
          <w:sz w:val="24"/>
          <w:szCs w:val="24"/>
        </w:rPr>
      </w:pPr>
    </w:p>
    <w:p w:rsidR="00514A6C" w:rsidRPr="002704E5" w:rsidRDefault="00514A6C" w:rsidP="004B4BB5">
      <w:pPr>
        <w:spacing w:after="100" w:afterAutospacing="1" w:line="360" w:lineRule="auto"/>
        <w:jc w:val="both"/>
        <w:outlineLvl w:val="1"/>
        <w:rPr>
          <w:rFonts w:ascii="Times New Roman" w:eastAsia="Times New Roman" w:hAnsi="Times New Roman" w:cs="Times New Roman"/>
          <w:b/>
          <w:bCs/>
          <w:sz w:val="24"/>
          <w:szCs w:val="24"/>
        </w:rPr>
      </w:pPr>
    </w:p>
    <w:p w:rsidR="00CD6368" w:rsidRPr="002704E5" w:rsidRDefault="00CD6368" w:rsidP="007D1001">
      <w:pPr>
        <w:spacing w:after="100" w:afterAutospacing="1" w:line="360" w:lineRule="auto"/>
        <w:jc w:val="both"/>
        <w:outlineLvl w:val="1"/>
        <w:rPr>
          <w:rFonts w:ascii="Times New Roman" w:eastAsia="Times New Roman" w:hAnsi="Times New Roman" w:cs="Times New Roman"/>
          <w:b/>
          <w:bCs/>
          <w:sz w:val="24"/>
          <w:szCs w:val="24"/>
        </w:rPr>
      </w:pPr>
    </w:p>
    <w:p w:rsidR="004C44FD" w:rsidRPr="002704E5" w:rsidRDefault="00040442" w:rsidP="009C43B1">
      <w:pPr>
        <w:pStyle w:val="Heading1"/>
        <w:spacing w:before="240" w:after="240" w:line="360" w:lineRule="auto"/>
        <w:rPr>
          <w:rFonts w:ascii="Times New Roman" w:eastAsia="Times New Roman" w:hAnsi="Times New Roman" w:cs="Times New Roman"/>
          <w:color w:val="auto"/>
          <w:sz w:val="24"/>
        </w:rPr>
      </w:pPr>
      <w:bookmarkStart w:id="120" w:name="_Toc230806762"/>
      <w:bookmarkStart w:id="121" w:name="_Toc231913208"/>
      <w:r w:rsidRPr="002704E5">
        <w:rPr>
          <w:rFonts w:ascii="Times New Roman" w:eastAsia="Times New Roman" w:hAnsi="Times New Roman" w:cs="Times New Roman"/>
          <w:color w:val="auto"/>
          <w:sz w:val="24"/>
        </w:rPr>
        <w:lastRenderedPageBreak/>
        <w:t>STATEMENT OF THE AUTHOR</w:t>
      </w:r>
      <w:bookmarkEnd w:id="120"/>
      <w:bookmarkEnd w:id="121"/>
    </w:p>
    <w:p w:rsidR="00735856" w:rsidRPr="002704E5" w:rsidRDefault="00735856" w:rsidP="009C43B1">
      <w:pPr>
        <w:pStyle w:val="NormalWeb"/>
        <w:spacing w:before="240" w:beforeAutospacing="0" w:after="240" w:afterAutospacing="0" w:line="360" w:lineRule="auto"/>
        <w:jc w:val="both"/>
      </w:pPr>
      <w:r w:rsidRPr="002704E5">
        <w:t>I Mr. Gemechu</w:t>
      </w:r>
      <w:r w:rsidR="00CE7533">
        <w:t xml:space="preserve"> </w:t>
      </w:r>
      <w:r w:rsidRPr="002704E5">
        <w:t>Asefa</w:t>
      </w:r>
      <w:r w:rsidR="00CE7533">
        <w:t xml:space="preserve"> </w:t>
      </w:r>
      <w:r w:rsidR="00662E24" w:rsidRPr="002704E5">
        <w:t>Duguma</w:t>
      </w:r>
      <w:r w:rsidR="00CE7533">
        <w:t xml:space="preserve"> </w:t>
      </w:r>
      <w:r w:rsidRPr="002704E5">
        <w:t>hereby declare and affirm that the thesis entitled</w:t>
      </w:r>
      <w:r w:rsidR="00CE7533" w:rsidRPr="002704E5">
        <w:t>“</w:t>
      </w:r>
      <w:r w:rsidR="00CE7533">
        <w:t>Quality</w:t>
      </w:r>
      <w:r w:rsidRPr="002704E5">
        <w:rPr>
          <w:iCs/>
        </w:rPr>
        <w:t xml:space="preserve"> Education Practices and Internal Efficiency in Government Secondary Schools of</w:t>
      </w:r>
      <w:r w:rsidR="00CE7533">
        <w:rPr>
          <w:iCs/>
        </w:rPr>
        <w:t xml:space="preserve"> </w:t>
      </w:r>
      <w:r w:rsidRPr="002704E5">
        <w:t xml:space="preserve">Lideta Sub-City </w:t>
      </w:r>
      <w:r w:rsidR="00662E24" w:rsidRPr="002704E5">
        <w:t xml:space="preserve">of </w:t>
      </w:r>
      <w:r w:rsidRPr="002704E5">
        <w:t>Addis</w:t>
      </w:r>
      <w:r w:rsidR="00CE7533">
        <w:t xml:space="preserve"> </w:t>
      </w:r>
      <w:r w:rsidRPr="002704E5">
        <w:t>Ababa” is my own work conducted under the supervision of Olana</w:t>
      </w:r>
      <w:r w:rsidR="00CE7533">
        <w:t xml:space="preserve"> </w:t>
      </w:r>
      <w:r w:rsidRPr="002704E5">
        <w:t xml:space="preserve">Debel (PhD). I have followed all the ethical principles of scholarship in the preparation, data collection, data analysis and completion of this thesis. All scholarly matter that is included in the thesis has been given recognition through citation. I have adequately cited and referenced all the original sources. I also declare that I have adhered to all principles of academic honesty and integrity and I have not misrepresented, fabricated, or falsified any idea / data / fact / source in my submission. This thesis is submitted in partial fulfillment of the requirement for a degree from the Post Graduate Studies at </w:t>
      </w:r>
      <w:proofErr w:type="spellStart"/>
      <w:r w:rsidRPr="002704E5">
        <w:t>Wollega</w:t>
      </w:r>
      <w:proofErr w:type="spellEnd"/>
      <w:r w:rsidRPr="002704E5">
        <w:t xml:space="preserve"> University. I further declare that this thesis has not been submitted to any other institution anywhere for the award of any academic degree, diploma or certificate. I understand that any violation of the above will be cause for disciplinary action by the University and can also evoke penal action from the sources which have thus not been properly cited or from whom proper permission has not been taken when needed. </w:t>
      </w:r>
    </w:p>
    <w:p w:rsidR="00735856" w:rsidRPr="002704E5" w:rsidRDefault="002B29D2" w:rsidP="004B4BB5">
      <w:pPr>
        <w:pStyle w:val="NormalWeb"/>
        <w:spacing w:before="0" w:beforeAutospacing="0" w:after="0" w:afterAutospacing="0" w:line="360" w:lineRule="auto"/>
        <w:jc w:val="both"/>
      </w:pPr>
      <w:r w:rsidRPr="002704E5">
        <w:t>Name:</w:t>
      </w:r>
      <w:r w:rsidR="00A95826">
        <w:t xml:space="preserve"> </w:t>
      </w:r>
      <w:proofErr w:type="spellStart"/>
      <w:r w:rsidR="00C36C83" w:rsidRPr="002704E5">
        <w:t>Gemechu</w:t>
      </w:r>
      <w:proofErr w:type="spellEnd"/>
      <w:r w:rsidR="00A95826">
        <w:t xml:space="preserve"> </w:t>
      </w:r>
      <w:proofErr w:type="spellStart"/>
      <w:proofErr w:type="gramStart"/>
      <w:r w:rsidR="00C36C83" w:rsidRPr="002704E5">
        <w:t>Asefa</w:t>
      </w:r>
      <w:proofErr w:type="spellEnd"/>
      <w:r w:rsidR="00A95826">
        <w:t xml:space="preserve">  </w:t>
      </w:r>
      <w:proofErr w:type="spellStart"/>
      <w:r w:rsidR="00C36C83" w:rsidRPr="002704E5">
        <w:t>Duguma</w:t>
      </w:r>
      <w:proofErr w:type="spellEnd"/>
      <w:proofErr w:type="gramEnd"/>
      <w:r w:rsidR="00735856" w:rsidRPr="002704E5">
        <w:t xml:space="preserve">      Signature: ________________</w:t>
      </w:r>
    </w:p>
    <w:p w:rsidR="00735856" w:rsidRPr="002704E5" w:rsidRDefault="00735856" w:rsidP="004B4BB5">
      <w:pPr>
        <w:pStyle w:val="NormalWeb"/>
        <w:spacing w:before="0" w:beforeAutospacing="0" w:after="0" w:afterAutospacing="0" w:line="360" w:lineRule="auto"/>
        <w:jc w:val="both"/>
      </w:pPr>
      <w:r w:rsidRPr="002704E5">
        <w:t xml:space="preserve">Date: </w:t>
      </w:r>
      <w:r w:rsidR="00AE4DD5" w:rsidRPr="002704E5">
        <w:t>-----------------------</w:t>
      </w:r>
    </w:p>
    <w:p w:rsidR="00735856" w:rsidRPr="002704E5" w:rsidRDefault="00735856" w:rsidP="004B4BB5">
      <w:pPr>
        <w:pStyle w:val="NormalWeb"/>
        <w:spacing w:before="0" w:beforeAutospacing="0" w:after="0" w:afterAutospacing="0" w:line="360" w:lineRule="auto"/>
        <w:jc w:val="both"/>
      </w:pPr>
      <w:r w:rsidRPr="002704E5">
        <w:t>School/Department:</w:t>
      </w:r>
      <w:r w:rsidR="00264186" w:rsidRPr="002704E5">
        <w:t xml:space="preserve"> Education </w:t>
      </w:r>
    </w:p>
    <w:p w:rsidR="004C44FD" w:rsidRPr="002704E5" w:rsidRDefault="00735856" w:rsidP="004B4BB5">
      <w:pPr>
        <w:pStyle w:val="NormalWeb"/>
        <w:spacing w:before="0" w:beforeAutospacing="0" w:after="0" w:afterAutospacing="0" w:line="360" w:lineRule="auto"/>
        <w:jc w:val="both"/>
      </w:pPr>
      <w:r w:rsidRPr="002704E5">
        <w:t xml:space="preserve"> College: </w:t>
      </w:r>
      <w:r w:rsidR="00264186" w:rsidRPr="002704E5">
        <w:t>Education and Behavioral Science</w:t>
      </w:r>
    </w:p>
    <w:p w:rsidR="00883488" w:rsidRPr="002704E5" w:rsidRDefault="00883488" w:rsidP="004B4BB5">
      <w:pPr>
        <w:spacing w:after="0" w:line="360" w:lineRule="auto"/>
        <w:jc w:val="both"/>
        <w:rPr>
          <w:rFonts w:ascii="Times New Roman" w:eastAsia="Times New Roman" w:hAnsi="Times New Roman" w:cs="Times New Roman"/>
          <w:sz w:val="24"/>
          <w:szCs w:val="24"/>
        </w:rPr>
      </w:pPr>
    </w:p>
    <w:p w:rsidR="00821C96" w:rsidRPr="002704E5" w:rsidRDefault="00821C96" w:rsidP="004B4BB5">
      <w:pPr>
        <w:spacing w:after="240" w:line="360" w:lineRule="auto"/>
        <w:jc w:val="both"/>
        <w:rPr>
          <w:rFonts w:ascii="Times New Roman" w:eastAsia="Calibri" w:hAnsi="Times New Roman" w:cs="Times New Roman"/>
          <w:sz w:val="24"/>
          <w:szCs w:val="24"/>
        </w:rPr>
      </w:pPr>
    </w:p>
    <w:p w:rsidR="003A139B" w:rsidRPr="002704E5" w:rsidRDefault="003A139B" w:rsidP="004B4BB5">
      <w:pPr>
        <w:spacing w:after="240" w:line="360" w:lineRule="auto"/>
        <w:jc w:val="both"/>
        <w:rPr>
          <w:rFonts w:ascii="Times New Roman" w:eastAsia="Calibri" w:hAnsi="Times New Roman" w:cs="Times New Roman"/>
          <w:sz w:val="24"/>
          <w:szCs w:val="24"/>
        </w:rPr>
      </w:pPr>
    </w:p>
    <w:p w:rsidR="003A139B" w:rsidRPr="002704E5" w:rsidRDefault="003A139B" w:rsidP="004B4BB5">
      <w:pPr>
        <w:spacing w:after="240" w:line="360" w:lineRule="auto"/>
        <w:jc w:val="both"/>
        <w:rPr>
          <w:rFonts w:ascii="Times New Roman" w:eastAsia="Calibri" w:hAnsi="Times New Roman" w:cs="Times New Roman"/>
          <w:sz w:val="24"/>
          <w:szCs w:val="24"/>
        </w:rPr>
      </w:pPr>
    </w:p>
    <w:p w:rsidR="00514A6C" w:rsidRPr="002704E5" w:rsidRDefault="00514A6C" w:rsidP="004B4BB5">
      <w:pPr>
        <w:spacing w:after="240" w:line="360" w:lineRule="auto"/>
        <w:jc w:val="both"/>
        <w:rPr>
          <w:rFonts w:ascii="Times New Roman" w:eastAsia="Calibri" w:hAnsi="Times New Roman" w:cs="Times New Roman"/>
          <w:sz w:val="24"/>
          <w:szCs w:val="24"/>
        </w:rPr>
      </w:pPr>
    </w:p>
    <w:p w:rsidR="00D25ADD" w:rsidRPr="002704E5" w:rsidRDefault="00D25ADD" w:rsidP="004B4BB5">
      <w:pPr>
        <w:spacing w:after="240" w:line="360" w:lineRule="auto"/>
        <w:jc w:val="both"/>
        <w:rPr>
          <w:rFonts w:ascii="Times New Roman" w:eastAsia="Calibri" w:hAnsi="Times New Roman" w:cs="Times New Roman"/>
          <w:sz w:val="24"/>
          <w:szCs w:val="24"/>
        </w:rPr>
      </w:pPr>
    </w:p>
    <w:p w:rsidR="004C44FD" w:rsidRPr="002704E5" w:rsidRDefault="00B62FCA" w:rsidP="009C43B1">
      <w:pPr>
        <w:pStyle w:val="Heading1"/>
        <w:spacing w:before="240" w:after="240" w:line="360" w:lineRule="auto"/>
        <w:rPr>
          <w:rFonts w:ascii="Times New Roman" w:eastAsia="Times New Roman" w:hAnsi="Times New Roman" w:cs="Times New Roman"/>
          <w:color w:val="auto"/>
          <w:sz w:val="24"/>
        </w:rPr>
      </w:pPr>
      <w:bookmarkStart w:id="122" w:name="_Toc230806763"/>
      <w:bookmarkStart w:id="123" w:name="_Toc231913209"/>
      <w:bookmarkStart w:id="124" w:name="_Toc225135501"/>
      <w:bookmarkStart w:id="125" w:name="_Toc229359637"/>
      <w:bookmarkStart w:id="126" w:name="_Toc139262446"/>
      <w:bookmarkStart w:id="127" w:name="_Toc139350627"/>
      <w:bookmarkEnd w:id="0"/>
      <w:bookmarkEnd w:id="1"/>
      <w:bookmarkEnd w:id="2"/>
      <w:r w:rsidRPr="002704E5">
        <w:rPr>
          <w:rFonts w:ascii="Times New Roman" w:eastAsia="Times New Roman" w:hAnsi="Times New Roman" w:cs="Times New Roman"/>
          <w:color w:val="auto"/>
          <w:sz w:val="24"/>
        </w:rPr>
        <w:lastRenderedPageBreak/>
        <w:t>BIOGRAPHICAL SKETCH</w:t>
      </w:r>
      <w:bookmarkEnd w:id="122"/>
      <w:bookmarkEnd w:id="123"/>
    </w:p>
    <w:p w:rsidR="004C44FD" w:rsidRPr="002704E5" w:rsidRDefault="004C44FD" w:rsidP="009C43B1">
      <w:pPr>
        <w:spacing w:before="240" w:after="240" w:line="360" w:lineRule="auto"/>
        <w:jc w:val="both"/>
        <w:rPr>
          <w:rFonts w:ascii="Times New Roman" w:eastAsia="Times New Roman" w:hAnsi="Times New Roman" w:cs="Times New Roman"/>
          <w:sz w:val="24"/>
          <w:szCs w:val="24"/>
        </w:rPr>
      </w:pPr>
      <w:r w:rsidRPr="002704E5">
        <w:rPr>
          <w:rFonts w:ascii="Times New Roman" w:eastAsia="Times New Roman" w:hAnsi="Times New Roman" w:cs="Times New Roman"/>
          <w:sz w:val="24"/>
          <w:szCs w:val="24"/>
        </w:rPr>
        <w:t xml:space="preserve">The researcher was born and raised in Addis Ababa, Ethiopia. The researcher attended primary and secondary education in local government schools and later pursued higher education in the field of Educational </w:t>
      </w:r>
      <w:r w:rsidR="00BA5D2F" w:rsidRPr="002704E5">
        <w:rPr>
          <w:rFonts w:ascii="Times New Roman" w:eastAsia="Times New Roman" w:hAnsi="Times New Roman" w:cs="Times New Roman"/>
          <w:sz w:val="24"/>
          <w:szCs w:val="24"/>
        </w:rPr>
        <w:t xml:space="preserve">Leadership </w:t>
      </w:r>
      <w:r w:rsidRPr="002704E5">
        <w:rPr>
          <w:rFonts w:ascii="Times New Roman" w:eastAsia="Times New Roman" w:hAnsi="Times New Roman" w:cs="Times New Roman"/>
          <w:sz w:val="24"/>
          <w:szCs w:val="24"/>
        </w:rPr>
        <w:t xml:space="preserve">and Management/Education </w:t>
      </w:r>
    </w:p>
    <w:p w:rsidR="004C44FD" w:rsidRPr="002704E5" w:rsidRDefault="004C44FD" w:rsidP="009C43B1">
      <w:pPr>
        <w:spacing w:before="240" w:after="240" w:line="360" w:lineRule="auto"/>
        <w:jc w:val="both"/>
        <w:rPr>
          <w:rFonts w:ascii="Times New Roman" w:eastAsia="Times New Roman" w:hAnsi="Times New Roman" w:cs="Times New Roman"/>
          <w:sz w:val="24"/>
          <w:szCs w:val="24"/>
        </w:rPr>
      </w:pPr>
      <w:r w:rsidRPr="002704E5">
        <w:rPr>
          <w:rFonts w:ascii="Times New Roman" w:eastAsia="Times New Roman" w:hAnsi="Times New Roman" w:cs="Times New Roman"/>
          <w:sz w:val="24"/>
          <w:szCs w:val="24"/>
        </w:rPr>
        <w:t>Driven by a strong interest in improving the quality of education and school effectiveness, the researcher developed a particular focus on educational quality assurance and internal efficiency in secondary schools. Throughout the academic journey, the researcher participated in various educational activities, school-based programs, and professional experiences that enhanced knowledge and skills in educational research and management.</w:t>
      </w:r>
    </w:p>
    <w:p w:rsidR="004C44FD" w:rsidRPr="002704E5" w:rsidRDefault="004C44FD" w:rsidP="009C43B1">
      <w:pPr>
        <w:spacing w:before="240" w:after="240" w:line="360" w:lineRule="auto"/>
        <w:jc w:val="both"/>
        <w:rPr>
          <w:rFonts w:ascii="Times New Roman" w:eastAsia="Times New Roman" w:hAnsi="Times New Roman" w:cs="Times New Roman"/>
          <w:sz w:val="24"/>
          <w:szCs w:val="24"/>
        </w:rPr>
      </w:pPr>
      <w:r w:rsidRPr="002704E5">
        <w:rPr>
          <w:rFonts w:ascii="Times New Roman" w:eastAsia="Times New Roman" w:hAnsi="Times New Roman" w:cs="Times New Roman"/>
          <w:sz w:val="24"/>
          <w:szCs w:val="24"/>
        </w:rPr>
        <w:t xml:space="preserve">The present study, entitled </w:t>
      </w:r>
      <w:r w:rsidRPr="002704E5">
        <w:rPr>
          <w:rFonts w:ascii="Times New Roman" w:eastAsia="Times New Roman" w:hAnsi="Times New Roman" w:cs="Times New Roman"/>
          <w:iCs/>
          <w:sz w:val="24"/>
          <w:szCs w:val="24"/>
        </w:rPr>
        <w:t xml:space="preserve">“The Relationship </w:t>
      </w:r>
      <w:r w:rsidR="002C73BD" w:rsidRPr="002704E5">
        <w:rPr>
          <w:rFonts w:ascii="Times New Roman" w:eastAsia="Times New Roman" w:hAnsi="Times New Roman" w:cs="Times New Roman"/>
          <w:iCs/>
          <w:sz w:val="24"/>
          <w:szCs w:val="24"/>
        </w:rPr>
        <w:t>between Quality</w:t>
      </w:r>
      <w:r w:rsidRPr="002704E5">
        <w:rPr>
          <w:rFonts w:ascii="Times New Roman" w:eastAsia="Times New Roman" w:hAnsi="Times New Roman" w:cs="Times New Roman"/>
          <w:iCs/>
          <w:sz w:val="24"/>
          <w:szCs w:val="24"/>
        </w:rPr>
        <w:t xml:space="preserve"> Education Practices and Internal Efficiency in Government Secondary Schools of</w:t>
      </w:r>
      <w:r w:rsidR="002C73BD">
        <w:rPr>
          <w:rFonts w:ascii="Times New Roman" w:eastAsia="Times New Roman" w:hAnsi="Times New Roman" w:cs="Times New Roman"/>
          <w:iCs/>
          <w:sz w:val="24"/>
          <w:szCs w:val="24"/>
        </w:rPr>
        <w:t xml:space="preserve"> </w:t>
      </w:r>
      <w:proofErr w:type="spellStart"/>
      <w:r w:rsidRPr="002704E5">
        <w:rPr>
          <w:rFonts w:ascii="Times New Roman" w:eastAsia="Times New Roman" w:hAnsi="Times New Roman" w:cs="Times New Roman"/>
          <w:sz w:val="24"/>
          <w:szCs w:val="24"/>
        </w:rPr>
        <w:t>Lideta</w:t>
      </w:r>
      <w:proofErr w:type="spellEnd"/>
      <w:r w:rsidRPr="002704E5">
        <w:rPr>
          <w:rFonts w:ascii="Times New Roman" w:eastAsia="Times New Roman" w:hAnsi="Times New Roman" w:cs="Times New Roman"/>
          <w:sz w:val="24"/>
          <w:szCs w:val="24"/>
        </w:rPr>
        <w:t xml:space="preserve"> Sub-</w:t>
      </w:r>
      <w:r w:rsidR="00BA5D2F" w:rsidRPr="002704E5">
        <w:rPr>
          <w:rFonts w:ascii="Times New Roman" w:eastAsia="Times New Roman" w:hAnsi="Times New Roman" w:cs="Times New Roman"/>
          <w:sz w:val="24"/>
          <w:szCs w:val="24"/>
        </w:rPr>
        <w:t>City</w:t>
      </w:r>
      <w:r w:rsidR="002C73BD">
        <w:rPr>
          <w:rFonts w:ascii="Times New Roman" w:eastAsia="Times New Roman" w:hAnsi="Times New Roman" w:cs="Times New Roman"/>
          <w:sz w:val="24"/>
          <w:szCs w:val="24"/>
        </w:rPr>
        <w:t xml:space="preserve"> </w:t>
      </w:r>
      <w:r w:rsidR="00F62780" w:rsidRPr="002704E5">
        <w:rPr>
          <w:rFonts w:ascii="Times New Roman" w:eastAsia="Times New Roman" w:hAnsi="Times New Roman" w:cs="Times New Roman"/>
          <w:sz w:val="24"/>
          <w:szCs w:val="24"/>
        </w:rPr>
        <w:t>of Addis Ababa</w:t>
      </w:r>
      <w:r w:rsidR="00BA5D2F" w:rsidRPr="002704E5">
        <w:rPr>
          <w:rFonts w:ascii="Times New Roman" w:eastAsia="Times New Roman" w:hAnsi="Times New Roman" w:cs="Times New Roman"/>
          <w:sz w:val="24"/>
          <w:szCs w:val="24"/>
        </w:rPr>
        <w:t>”</w:t>
      </w:r>
      <w:r w:rsidRPr="002704E5">
        <w:rPr>
          <w:rFonts w:ascii="Times New Roman" w:eastAsia="Times New Roman" w:hAnsi="Times New Roman" w:cs="Times New Roman"/>
          <w:sz w:val="24"/>
          <w:szCs w:val="24"/>
        </w:rPr>
        <w:t>, was conducted as part of the fulfillment of the requirements for the degree program. The researcher aspires to contribute to the improvement of educational quality, effective school leadership, and student achievement in Ethiopia through research and professional service.</w:t>
      </w:r>
    </w:p>
    <w:p w:rsidR="003A139B" w:rsidRPr="002704E5" w:rsidRDefault="003A139B" w:rsidP="009C43B1">
      <w:pPr>
        <w:spacing w:before="240" w:after="240" w:line="360" w:lineRule="auto"/>
        <w:jc w:val="both"/>
        <w:rPr>
          <w:rFonts w:ascii="Times New Roman" w:eastAsia="Times New Roman" w:hAnsi="Times New Roman" w:cs="Times New Roman"/>
          <w:sz w:val="24"/>
          <w:szCs w:val="24"/>
        </w:rPr>
      </w:pPr>
    </w:p>
    <w:p w:rsidR="003A139B" w:rsidRPr="002704E5" w:rsidRDefault="003A139B" w:rsidP="009C43B1">
      <w:pPr>
        <w:spacing w:before="240" w:after="240" w:line="360" w:lineRule="auto"/>
        <w:jc w:val="both"/>
        <w:rPr>
          <w:rFonts w:ascii="Times New Roman" w:eastAsia="Times New Roman" w:hAnsi="Times New Roman" w:cs="Times New Roman"/>
          <w:sz w:val="24"/>
          <w:szCs w:val="24"/>
        </w:rPr>
      </w:pPr>
    </w:p>
    <w:p w:rsidR="003A139B" w:rsidRPr="002704E5" w:rsidRDefault="003A139B" w:rsidP="009C43B1">
      <w:pPr>
        <w:spacing w:before="240" w:after="240" w:line="360" w:lineRule="auto"/>
        <w:jc w:val="both"/>
        <w:rPr>
          <w:rFonts w:ascii="Times New Roman" w:eastAsia="Times New Roman" w:hAnsi="Times New Roman" w:cs="Times New Roman"/>
          <w:sz w:val="24"/>
          <w:szCs w:val="24"/>
        </w:rPr>
      </w:pPr>
    </w:p>
    <w:p w:rsidR="003A139B" w:rsidRPr="002704E5" w:rsidRDefault="003A139B" w:rsidP="009C43B1">
      <w:pPr>
        <w:spacing w:before="240" w:after="240" w:line="360" w:lineRule="auto"/>
        <w:jc w:val="both"/>
        <w:rPr>
          <w:rFonts w:ascii="Times New Roman" w:eastAsia="Times New Roman" w:hAnsi="Times New Roman" w:cs="Times New Roman"/>
          <w:sz w:val="24"/>
          <w:szCs w:val="24"/>
        </w:rPr>
      </w:pPr>
    </w:p>
    <w:p w:rsidR="003A139B" w:rsidRPr="002704E5" w:rsidRDefault="003A139B" w:rsidP="004B4BB5">
      <w:pPr>
        <w:spacing w:after="100" w:afterAutospacing="1" w:line="360" w:lineRule="auto"/>
        <w:jc w:val="both"/>
        <w:rPr>
          <w:rFonts w:ascii="Times New Roman" w:eastAsia="Times New Roman" w:hAnsi="Times New Roman" w:cs="Times New Roman"/>
          <w:sz w:val="24"/>
          <w:szCs w:val="24"/>
        </w:rPr>
      </w:pPr>
    </w:p>
    <w:p w:rsidR="003A139B" w:rsidRPr="002704E5" w:rsidRDefault="003A139B" w:rsidP="004B4BB5">
      <w:pPr>
        <w:spacing w:after="100" w:afterAutospacing="1" w:line="360" w:lineRule="auto"/>
        <w:jc w:val="both"/>
        <w:rPr>
          <w:rFonts w:ascii="Times New Roman" w:eastAsia="Times New Roman" w:hAnsi="Times New Roman" w:cs="Times New Roman"/>
          <w:sz w:val="24"/>
          <w:szCs w:val="24"/>
        </w:rPr>
      </w:pPr>
    </w:p>
    <w:p w:rsidR="003A139B" w:rsidRPr="002704E5" w:rsidRDefault="003A139B" w:rsidP="004B4BB5">
      <w:pPr>
        <w:spacing w:after="100" w:afterAutospacing="1" w:line="360" w:lineRule="auto"/>
        <w:jc w:val="both"/>
        <w:rPr>
          <w:rFonts w:ascii="Times New Roman" w:eastAsia="Times New Roman" w:hAnsi="Times New Roman" w:cs="Times New Roman"/>
          <w:sz w:val="24"/>
          <w:szCs w:val="24"/>
        </w:rPr>
      </w:pPr>
    </w:p>
    <w:p w:rsidR="001209F0" w:rsidRPr="002704E5" w:rsidRDefault="001209F0" w:rsidP="004B4BB5">
      <w:pPr>
        <w:spacing w:after="100" w:afterAutospacing="1" w:line="360" w:lineRule="auto"/>
        <w:jc w:val="both"/>
        <w:rPr>
          <w:rFonts w:ascii="Times New Roman" w:eastAsia="Times New Roman" w:hAnsi="Times New Roman" w:cs="Times New Roman"/>
          <w:sz w:val="24"/>
          <w:szCs w:val="24"/>
        </w:rPr>
      </w:pPr>
    </w:p>
    <w:p w:rsidR="003A139B" w:rsidRPr="002704E5" w:rsidRDefault="003A139B" w:rsidP="004B4BB5">
      <w:pPr>
        <w:spacing w:after="100" w:afterAutospacing="1" w:line="360" w:lineRule="auto"/>
        <w:jc w:val="both"/>
        <w:rPr>
          <w:rFonts w:ascii="Times New Roman" w:eastAsia="Times New Roman" w:hAnsi="Times New Roman" w:cs="Times New Roman"/>
          <w:sz w:val="24"/>
          <w:szCs w:val="24"/>
        </w:rPr>
      </w:pPr>
    </w:p>
    <w:p w:rsidR="00655D6B" w:rsidRPr="002704E5" w:rsidRDefault="00A554E9" w:rsidP="009C43B1">
      <w:pPr>
        <w:pStyle w:val="Heading1"/>
        <w:spacing w:before="240" w:after="240" w:line="360" w:lineRule="auto"/>
        <w:rPr>
          <w:rFonts w:ascii="Times New Roman" w:eastAsia="Times New Roman" w:hAnsi="Times New Roman" w:cs="Times New Roman"/>
          <w:color w:val="auto"/>
          <w:sz w:val="24"/>
        </w:rPr>
      </w:pPr>
      <w:bookmarkStart w:id="128" w:name="_Toc230806764"/>
      <w:bookmarkStart w:id="129" w:name="_Toc231913210"/>
      <w:bookmarkEnd w:id="124"/>
      <w:bookmarkEnd w:id="125"/>
      <w:r w:rsidRPr="002704E5">
        <w:rPr>
          <w:rFonts w:ascii="Times New Roman" w:eastAsia="Times New Roman" w:hAnsi="Times New Roman" w:cs="Times New Roman"/>
          <w:color w:val="auto"/>
          <w:sz w:val="24"/>
        </w:rPr>
        <w:lastRenderedPageBreak/>
        <w:t>ACKNOWLEDGEMENT</w:t>
      </w:r>
      <w:bookmarkEnd w:id="128"/>
      <w:bookmarkEnd w:id="129"/>
    </w:p>
    <w:p w:rsidR="00655D6B" w:rsidRPr="002704E5" w:rsidRDefault="00655D6B" w:rsidP="009C43B1">
      <w:pPr>
        <w:spacing w:before="240" w:after="240" w:line="360" w:lineRule="auto"/>
        <w:jc w:val="both"/>
        <w:rPr>
          <w:rFonts w:ascii="Times New Roman" w:eastAsia="Times New Roman" w:hAnsi="Times New Roman" w:cs="Times New Roman"/>
          <w:sz w:val="24"/>
          <w:szCs w:val="24"/>
        </w:rPr>
      </w:pPr>
      <w:r w:rsidRPr="002704E5">
        <w:rPr>
          <w:rFonts w:ascii="Times New Roman" w:eastAsia="Times New Roman" w:hAnsi="Times New Roman" w:cs="Times New Roman"/>
          <w:sz w:val="24"/>
          <w:szCs w:val="24"/>
        </w:rPr>
        <w:t xml:space="preserve">First and foremost, sincere gratitude is extended to Almighty God for the strength, guidance, and wisdom granted throughout the completion of this </w:t>
      </w:r>
      <w:r w:rsidR="00B46C66" w:rsidRPr="002704E5">
        <w:rPr>
          <w:rFonts w:ascii="Times New Roman" w:eastAsia="Times New Roman" w:hAnsi="Times New Roman" w:cs="Times New Roman"/>
          <w:sz w:val="24"/>
          <w:szCs w:val="24"/>
        </w:rPr>
        <w:t>thesis. Deep</w:t>
      </w:r>
      <w:r w:rsidRPr="002704E5">
        <w:rPr>
          <w:rFonts w:ascii="Times New Roman" w:eastAsia="Times New Roman" w:hAnsi="Times New Roman" w:cs="Times New Roman"/>
          <w:sz w:val="24"/>
          <w:szCs w:val="24"/>
        </w:rPr>
        <w:t xml:space="preserve"> appreciation is expressed to the </w:t>
      </w:r>
      <w:r w:rsidR="00E459CB" w:rsidRPr="002704E5">
        <w:rPr>
          <w:rFonts w:ascii="Times New Roman" w:eastAsia="Times New Roman" w:hAnsi="Times New Roman" w:cs="Times New Roman"/>
          <w:sz w:val="24"/>
          <w:szCs w:val="24"/>
        </w:rPr>
        <w:t xml:space="preserve">Advisor </w:t>
      </w:r>
      <w:proofErr w:type="spellStart"/>
      <w:r w:rsidR="00E459CB" w:rsidRPr="002704E5">
        <w:rPr>
          <w:rFonts w:ascii="Times New Roman" w:eastAsia="Times New Roman" w:hAnsi="Times New Roman" w:cs="Times New Roman"/>
          <w:sz w:val="24"/>
          <w:szCs w:val="24"/>
        </w:rPr>
        <w:t>Olana</w:t>
      </w:r>
      <w:proofErr w:type="spellEnd"/>
      <w:r w:rsidR="00B46C66">
        <w:rPr>
          <w:rFonts w:ascii="Times New Roman" w:eastAsia="Times New Roman" w:hAnsi="Times New Roman" w:cs="Times New Roman"/>
          <w:sz w:val="24"/>
          <w:szCs w:val="24"/>
        </w:rPr>
        <w:t xml:space="preserve"> </w:t>
      </w:r>
      <w:proofErr w:type="spellStart"/>
      <w:r w:rsidR="00C5332E" w:rsidRPr="002704E5">
        <w:rPr>
          <w:rFonts w:ascii="Times New Roman" w:eastAsia="Times New Roman" w:hAnsi="Times New Roman" w:cs="Times New Roman"/>
          <w:sz w:val="24"/>
          <w:szCs w:val="24"/>
        </w:rPr>
        <w:t>Debel</w:t>
      </w:r>
      <w:proofErr w:type="spellEnd"/>
      <w:r w:rsidR="00B46C66">
        <w:rPr>
          <w:rFonts w:ascii="Times New Roman" w:eastAsia="Times New Roman" w:hAnsi="Times New Roman" w:cs="Times New Roman"/>
          <w:sz w:val="24"/>
          <w:szCs w:val="24"/>
        </w:rPr>
        <w:t xml:space="preserve"> </w:t>
      </w:r>
      <w:r w:rsidR="00BF387A" w:rsidRPr="002704E5">
        <w:rPr>
          <w:rFonts w:ascii="Times New Roman" w:eastAsia="Times New Roman" w:hAnsi="Times New Roman" w:cs="Times New Roman"/>
          <w:sz w:val="24"/>
          <w:szCs w:val="24"/>
        </w:rPr>
        <w:t>(PhD</w:t>
      </w:r>
      <w:r w:rsidR="00CA02B3" w:rsidRPr="002704E5">
        <w:rPr>
          <w:rFonts w:ascii="Times New Roman" w:eastAsia="Times New Roman" w:hAnsi="Times New Roman" w:cs="Times New Roman"/>
          <w:sz w:val="24"/>
          <w:szCs w:val="24"/>
        </w:rPr>
        <w:t>)</w:t>
      </w:r>
      <w:r w:rsidRPr="002704E5">
        <w:rPr>
          <w:rFonts w:ascii="Times New Roman" w:eastAsia="Times New Roman" w:hAnsi="Times New Roman" w:cs="Times New Roman"/>
          <w:sz w:val="24"/>
          <w:szCs w:val="24"/>
        </w:rPr>
        <w:t xml:space="preserve"> for their valuable guidance, constructive comments, and continuous support during the research process.</w:t>
      </w:r>
    </w:p>
    <w:p w:rsidR="00CA02B3" w:rsidRPr="002704E5" w:rsidRDefault="00CA02B3" w:rsidP="009C43B1">
      <w:pPr>
        <w:spacing w:before="240" w:after="240" w:line="360" w:lineRule="auto"/>
        <w:jc w:val="both"/>
        <w:rPr>
          <w:rFonts w:ascii="Times New Roman" w:hAnsi="Times New Roman" w:cs="Times New Roman"/>
          <w:sz w:val="24"/>
        </w:rPr>
      </w:pPr>
      <w:r w:rsidRPr="002704E5">
        <w:rPr>
          <w:rFonts w:ascii="Times New Roman" w:hAnsi="Times New Roman" w:cs="Times New Roman"/>
          <w:sz w:val="24"/>
        </w:rPr>
        <w:t xml:space="preserve">I would also like to express my appreciation to my friends </w:t>
      </w:r>
      <w:proofErr w:type="spellStart"/>
      <w:r w:rsidRPr="002704E5">
        <w:rPr>
          <w:rFonts w:ascii="Times New Roman" w:hAnsi="Times New Roman" w:cs="Times New Roman"/>
          <w:sz w:val="24"/>
        </w:rPr>
        <w:t>Bekele</w:t>
      </w:r>
      <w:proofErr w:type="spellEnd"/>
      <w:r w:rsidR="00B46C66">
        <w:rPr>
          <w:rFonts w:ascii="Times New Roman" w:hAnsi="Times New Roman" w:cs="Times New Roman"/>
          <w:sz w:val="24"/>
        </w:rPr>
        <w:t xml:space="preserve"> </w:t>
      </w:r>
      <w:proofErr w:type="spellStart"/>
      <w:r w:rsidRPr="002704E5">
        <w:rPr>
          <w:rFonts w:ascii="Times New Roman" w:hAnsi="Times New Roman" w:cs="Times New Roman"/>
          <w:sz w:val="24"/>
        </w:rPr>
        <w:t>Tesfaye</w:t>
      </w:r>
      <w:proofErr w:type="spellEnd"/>
      <w:r w:rsidRPr="002704E5">
        <w:rPr>
          <w:rFonts w:ascii="Times New Roman" w:hAnsi="Times New Roman" w:cs="Times New Roman"/>
          <w:sz w:val="24"/>
        </w:rPr>
        <w:t xml:space="preserve"> and </w:t>
      </w:r>
      <w:proofErr w:type="spellStart"/>
      <w:r w:rsidR="00552067" w:rsidRPr="002704E5">
        <w:rPr>
          <w:rFonts w:ascii="Times New Roman" w:hAnsi="Times New Roman" w:cs="Times New Roman"/>
          <w:sz w:val="24"/>
        </w:rPr>
        <w:t>Sagni</w:t>
      </w:r>
      <w:proofErr w:type="spellEnd"/>
      <w:r w:rsidR="00B46C66">
        <w:rPr>
          <w:rFonts w:ascii="Times New Roman" w:hAnsi="Times New Roman" w:cs="Times New Roman"/>
          <w:sz w:val="24"/>
        </w:rPr>
        <w:t xml:space="preserve"> </w:t>
      </w:r>
      <w:r w:rsidR="00552067" w:rsidRPr="002704E5">
        <w:rPr>
          <w:rFonts w:ascii="Times New Roman" w:hAnsi="Times New Roman" w:cs="Times New Roman"/>
          <w:sz w:val="24"/>
        </w:rPr>
        <w:t>Gudina</w:t>
      </w:r>
      <w:r w:rsidR="00B46C66">
        <w:rPr>
          <w:rFonts w:ascii="Times New Roman" w:hAnsi="Times New Roman" w:cs="Times New Roman"/>
          <w:sz w:val="24"/>
        </w:rPr>
        <w:t xml:space="preserve"> </w:t>
      </w:r>
      <w:r w:rsidRPr="002704E5">
        <w:rPr>
          <w:rFonts w:ascii="Times New Roman" w:hAnsi="Times New Roman" w:cs="Times New Roman"/>
          <w:sz w:val="24"/>
        </w:rPr>
        <w:t xml:space="preserve">their moral and material support printing and duplicating questionnaires for data collection. </w:t>
      </w:r>
    </w:p>
    <w:p w:rsidR="00CA02B3" w:rsidRPr="002704E5" w:rsidRDefault="00CA02B3" w:rsidP="009C43B1">
      <w:pPr>
        <w:spacing w:before="240" w:after="240" w:line="360" w:lineRule="auto"/>
        <w:jc w:val="both"/>
        <w:rPr>
          <w:rFonts w:ascii="Times New Roman" w:eastAsia="Times New Roman" w:hAnsi="Times New Roman" w:cs="Times New Roman"/>
          <w:sz w:val="28"/>
          <w:szCs w:val="24"/>
        </w:rPr>
      </w:pPr>
      <w:r w:rsidRPr="002704E5">
        <w:rPr>
          <w:rFonts w:ascii="Times New Roman" w:hAnsi="Times New Roman" w:cs="Times New Roman"/>
          <w:sz w:val="24"/>
        </w:rPr>
        <w:t xml:space="preserve">Finally, I would like to express my deepest appreciation to my loved wife, </w:t>
      </w:r>
      <w:proofErr w:type="spellStart"/>
      <w:r w:rsidR="00094719" w:rsidRPr="002704E5">
        <w:rPr>
          <w:rFonts w:ascii="Times New Roman" w:hAnsi="Times New Roman" w:cs="Times New Roman"/>
          <w:sz w:val="24"/>
        </w:rPr>
        <w:t>Etenesh</w:t>
      </w:r>
      <w:proofErr w:type="spellEnd"/>
      <w:r w:rsidR="005F4577">
        <w:rPr>
          <w:rFonts w:ascii="Times New Roman" w:hAnsi="Times New Roman" w:cs="Times New Roman"/>
          <w:sz w:val="24"/>
        </w:rPr>
        <w:t xml:space="preserve"> </w:t>
      </w:r>
      <w:proofErr w:type="spellStart"/>
      <w:r w:rsidR="00094719" w:rsidRPr="002704E5">
        <w:rPr>
          <w:rFonts w:ascii="Times New Roman" w:hAnsi="Times New Roman" w:cs="Times New Roman"/>
          <w:sz w:val="24"/>
        </w:rPr>
        <w:t>Legesse</w:t>
      </w:r>
      <w:proofErr w:type="spellEnd"/>
      <w:r w:rsidRPr="002704E5">
        <w:rPr>
          <w:rFonts w:ascii="Times New Roman" w:hAnsi="Times New Roman" w:cs="Times New Roman"/>
          <w:sz w:val="24"/>
        </w:rPr>
        <w:t xml:space="preserve"> for who shared all life burdens during my stay in the graduate studies.</w:t>
      </w:r>
    </w:p>
    <w:p w:rsidR="00655D6B" w:rsidRPr="002704E5" w:rsidRDefault="00655D6B" w:rsidP="009C43B1">
      <w:pPr>
        <w:spacing w:before="240" w:after="240" w:line="360" w:lineRule="auto"/>
        <w:jc w:val="both"/>
        <w:rPr>
          <w:rFonts w:ascii="Times New Roman" w:eastAsia="Times New Roman" w:hAnsi="Times New Roman" w:cs="Times New Roman"/>
          <w:sz w:val="28"/>
          <w:szCs w:val="24"/>
        </w:rPr>
      </w:pPr>
    </w:p>
    <w:p w:rsidR="00655D6B" w:rsidRPr="002704E5" w:rsidRDefault="00655D6B" w:rsidP="009C43B1">
      <w:pPr>
        <w:spacing w:before="240" w:after="240" w:line="360" w:lineRule="auto"/>
        <w:jc w:val="both"/>
        <w:rPr>
          <w:rFonts w:ascii="Times New Roman" w:eastAsia="Times New Roman" w:hAnsi="Times New Roman" w:cs="Times New Roman"/>
          <w:sz w:val="24"/>
          <w:szCs w:val="24"/>
        </w:rPr>
      </w:pPr>
    </w:p>
    <w:p w:rsidR="00655D6B" w:rsidRPr="002704E5" w:rsidRDefault="00655D6B" w:rsidP="009C43B1">
      <w:pPr>
        <w:spacing w:before="240" w:after="240" w:line="360" w:lineRule="auto"/>
        <w:jc w:val="both"/>
        <w:rPr>
          <w:rFonts w:ascii="Times New Roman" w:eastAsia="Times New Roman" w:hAnsi="Times New Roman" w:cs="Times New Roman"/>
          <w:sz w:val="24"/>
          <w:szCs w:val="24"/>
        </w:rPr>
      </w:pPr>
    </w:p>
    <w:p w:rsidR="00655D6B" w:rsidRPr="002704E5" w:rsidRDefault="00655D6B" w:rsidP="009C43B1">
      <w:pPr>
        <w:spacing w:before="240" w:after="240" w:line="360" w:lineRule="auto"/>
        <w:jc w:val="both"/>
        <w:rPr>
          <w:rFonts w:ascii="Times New Roman" w:eastAsia="Times New Roman" w:hAnsi="Times New Roman" w:cs="Times New Roman"/>
          <w:sz w:val="24"/>
          <w:szCs w:val="24"/>
        </w:rPr>
      </w:pPr>
    </w:p>
    <w:p w:rsidR="00F464A6" w:rsidRPr="002704E5" w:rsidRDefault="00F464A6" w:rsidP="009C43B1">
      <w:pPr>
        <w:spacing w:before="240" w:after="240" w:line="360" w:lineRule="auto"/>
        <w:jc w:val="both"/>
        <w:rPr>
          <w:rFonts w:ascii="Times New Roman" w:eastAsia="Times New Roman" w:hAnsi="Times New Roman" w:cs="Times New Roman"/>
          <w:sz w:val="24"/>
          <w:szCs w:val="24"/>
        </w:rPr>
      </w:pPr>
    </w:p>
    <w:p w:rsidR="00655D6B" w:rsidRPr="002704E5" w:rsidRDefault="00655D6B" w:rsidP="004B4BB5">
      <w:pPr>
        <w:spacing w:after="100" w:afterAutospacing="1" w:line="360" w:lineRule="auto"/>
        <w:jc w:val="both"/>
        <w:rPr>
          <w:rFonts w:ascii="Times New Roman" w:eastAsia="Times New Roman" w:hAnsi="Times New Roman" w:cs="Times New Roman"/>
          <w:sz w:val="24"/>
          <w:szCs w:val="24"/>
        </w:rPr>
      </w:pPr>
    </w:p>
    <w:p w:rsidR="00655D6B" w:rsidRPr="002704E5" w:rsidRDefault="00655D6B" w:rsidP="004B4BB5">
      <w:pPr>
        <w:spacing w:after="100" w:afterAutospacing="1" w:line="360" w:lineRule="auto"/>
        <w:jc w:val="both"/>
        <w:rPr>
          <w:rFonts w:ascii="Times New Roman" w:eastAsia="Times New Roman" w:hAnsi="Times New Roman" w:cs="Times New Roman"/>
          <w:sz w:val="24"/>
          <w:szCs w:val="24"/>
        </w:rPr>
      </w:pPr>
    </w:p>
    <w:p w:rsidR="00655D6B" w:rsidRPr="002704E5" w:rsidRDefault="00655D6B" w:rsidP="004B4BB5">
      <w:pPr>
        <w:spacing w:after="100" w:afterAutospacing="1" w:line="360" w:lineRule="auto"/>
        <w:jc w:val="both"/>
        <w:rPr>
          <w:rFonts w:ascii="Times New Roman" w:eastAsia="Times New Roman" w:hAnsi="Times New Roman" w:cs="Times New Roman"/>
          <w:sz w:val="24"/>
          <w:szCs w:val="24"/>
        </w:rPr>
      </w:pPr>
    </w:p>
    <w:p w:rsidR="00655D6B" w:rsidRPr="002704E5" w:rsidRDefault="00655D6B" w:rsidP="004B4BB5">
      <w:pPr>
        <w:spacing w:after="100" w:afterAutospacing="1" w:line="360" w:lineRule="auto"/>
        <w:jc w:val="both"/>
        <w:rPr>
          <w:rFonts w:ascii="Times New Roman" w:eastAsia="Times New Roman" w:hAnsi="Times New Roman" w:cs="Times New Roman"/>
          <w:sz w:val="24"/>
          <w:szCs w:val="24"/>
        </w:rPr>
      </w:pPr>
    </w:p>
    <w:p w:rsidR="00655D6B" w:rsidRPr="002704E5" w:rsidRDefault="00655D6B" w:rsidP="004B4BB5">
      <w:pPr>
        <w:spacing w:after="100" w:afterAutospacing="1" w:line="360" w:lineRule="auto"/>
        <w:jc w:val="both"/>
        <w:rPr>
          <w:rFonts w:ascii="Times New Roman" w:eastAsia="Times New Roman" w:hAnsi="Times New Roman" w:cs="Times New Roman"/>
          <w:sz w:val="24"/>
          <w:szCs w:val="24"/>
        </w:rPr>
      </w:pPr>
    </w:p>
    <w:p w:rsidR="00655D6B" w:rsidRPr="002704E5" w:rsidRDefault="00655D6B" w:rsidP="004B4BB5">
      <w:pPr>
        <w:spacing w:after="100" w:afterAutospacing="1" w:line="360" w:lineRule="auto"/>
        <w:jc w:val="both"/>
        <w:rPr>
          <w:rFonts w:ascii="Times New Roman" w:eastAsia="Times New Roman" w:hAnsi="Times New Roman" w:cs="Times New Roman"/>
          <w:sz w:val="24"/>
          <w:szCs w:val="24"/>
        </w:rPr>
      </w:pPr>
    </w:p>
    <w:p w:rsidR="00E01D4E" w:rsidRPr="002704E5" w:rsidRDefault="00E01D4E" w:rsidP="004B4BB5">
      <w:pPr>
        <w:spacing w:after="240" w:line="360" w:lineRule="auto"/>
        <w:jc w:val="both"/>
        <w:rPr>
          <w:rFonts w:ascii="Times New Roman" w:eastAsia="Times New Roman" w:hAnsi="Times New Roman" w:cs="Times New Roman"/>
          <w:b/>
          <w:bCs/>
          <w:sz w:val="24"/>
          <w:szCs w:val="24"/>
          <w:lang w:bidi="en-US"/>
        </w:rPr>
      </w:pPr>
    </w:p>
    <w:p w:rsidR="005B468A" w:rsidRPr="002704E5" w:rsidRDefault="005B468A" w:rsidP="009C43B1">
      <w:pPr>
        <w:pStyle w:val="Heading1"/>
        <w:spacing w:before="240" w:after="240" w:line="360" w:lineRule="auto"/>
        <w:rPr>
          <w:rFonts w:ascii="Times New Roman" w:hAnsi="Times New Roman" w:cs="Times New Roman"/>
          <w:color w:val="auto"/>
        </w:rPr>
      </w:pPr>
      <w:bookmarkStart w:id="130" w:name="_Toc230806765"/>
      <w:bookmarkStart w:id="131" w:name="_Toc231913211"/>
      <w:r w:rsidRPr="002704E5">
        <w:rPr>
          <w:rFonts w:ascii="Times New Roman" w:eastAsia="Times New Roman" w:hAnsi="Times New Roman" w:cs="Times New Roman"/>
          <w:color w:val="auto"/>
          <w:lang w:bidi="en-US"/>
        </w:rPr>
        <w:lastRenderedPageBreak/>
        <w:t>ACRONYMS AND ABBREVIATION</w:t>
      </w:r>
      <w:bookmarkEnd w:id="126"/>
      <w:bookmarkEnd w:id="127"/>
      <w:bookmarkEnd w:id="130"/>
      <w:bookmarkEnd w:id="131"/>
    </w:p>
    <w:tbl>
      <w:tblPr>
        <w:tblStyle w:val="TableGrid122"/>
        <w:tblW w:w="837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276"/>
        <w:gridCol w:w="272"/>
        <w:gridCol w:w="13"/>
        <w:gridCol w:w="11"/>
        <w:gridCol w:w="6726"/>
        <w:gridCol w:w="72"/>
      </w:tblGrid>
      <w:tr w:rsidR="00300461" w:rsidRPr="002704E5" w:rsidTr="00F96806">
        <w:trPr>
          <w:gridAfter w:val="1"/>
          <w:wAfter w:w="72" w:type="dxa"/>
        </w:trPr>
        <w:tc>
          <w:tcPr>
            <w:tcW w:w="1276" w:type="dxa"/>
          </w:tcPr>
          <w:p w:rsidR="00535856" w:rsidRPr="002704E5" w:rsidRDefault="00535856" w:rsidP="004B4BB5">
            <w:pPr>
              <w:spacing w:line="360" w:lineRule="auto"/>
              <w:jc w:val="both"/>
              <w:rPr>
                <w:rFonts w:ascii="Times New Roman" w:eastAsia="Calibri" w:hAnsi="Times New Roman"/>
                <w:sz w:val="24"/>
                <w:szCs w:val="24"/>
              </w:rPr>
            </w:pPr>
            <w:r w:rsidRPr="002704E5">
              <w:rPr>
                <w:rFonts w:ascii="Times New Roman" w:eastAsia="Calibri" w:hAnsi="Times New Roman"/>
                <w:sz w:val="24"/>
                <w:szCs w:val="24"/>
              </w:rPr>
              <w:t>QEP</w:t>
            </w:r>
          </w:p>
          <w:p w:rsidR="00D01651" w:rsidRPr="002704E5" w:rsidRDefault="00D01651" w:rsidP="004B4BB5">
            <w:pPr>
              <w:spacing w:line="360" w:lineRule="auto"/>
              <w:jc w:val="both"/>
              <w:rPr>
                <w:rFonts w:ascii="Times New Roman" w:eastAsia="Calibri" w:hAnsi="Times New Roman"/>
                <w:sz w:val="24"/>
                <w:szCs w:val="24"/>
              </w:rPr>
            </w:pPr>
            <w:proofErr w:type="spellStart"/>
            <w:r w:rsidRPr="002704E5">
              <w:rPr>
                <w:rFonts w:ascii="Times New Roman" w:hAnsi="Times New Roman"/>
                <w:sz w:val="24"/>
                <w:szCs w:val="24"/>
              </w:rPr>
              <w:t>AfDB</w:t>
            </w:r>
            <w:proofErr w:type="spellEnd"/>
          </w:p>
          <w:p w:rsidR="005B468A" w:rsidRPr="002704E5" w:rsidRDefault="005B468A" w:rsidP="004B4BB5">
            <w:pPr>
              <w:spacing w:line="360" w:lineRule="auto"/>
              <w:jc w:val="both"/>
              <w:rPr>
                <w:rFonts w:ascii="Times New Roman" w:eastAsia="Calibri" w:hAnsi="Times New Roman"/>
                <w:sz w:val="24"/>
                <w:szCs w:val="24"/>
              </w:rPr>
            </w:pPr>
            <w:r w:rsidRPr="002704E5">
              <w:rPr>
                <w:rFonts w:ascii="Times New Roman" w:eastAsia="Calibri" w:hAnsi="Times New Roman"/>
                <w:sz w:val="24"/>
                <w:szCs w:val="24"/>
              </w:rPr>
              <w:t xml:space="preserve">CDF </w:t>
            </w:r>
          </w:p>
          <w:p w:rsidR="00155DD3" w:rsidRPr="002704E5" w:rsidRDefault="00155DD3" w:rsidP="004B4BB5">
            <w:pPr>
              <w:spacing w:line="360" w:lineRule="auto"/>
              <w:jc w:val="both"/>
              <w:rPr>
                <w:rFonts w:ascii="Times New Roman" w:eastAsia="Calibri" w:hAnsi="Times New Roman"/>
                <w:sz w:val="24"/>
                <w:szCs w:val="24"/>
              </w:rPr>
            </w:pPr>
            <w:r w:rsidRPr="002704E5">
              <w:rPr>
                <w:rFonts w:ascii="Times New Roman" w:eastAsia="Calibri" w:hAnsi="Times New Roman"/>
                <w:sz w:val="24"/>
                <w:szCs w:val="24"/>
              </w:rPr>
              <w:t>CPD</w:t>
            </w:r>
          </w:p>
          <w:p w:rsidR="00AD7EA8" w:rsidRPr="002704E5" w:rsidRDefault="00AD7EA8" w:rsidP="004B4BB5">
            <w:pPr>
              <w:spacing w:line="360" w:lineRule="auto"/>
              <w:jc w:val="both"/>
              <w:rPr>
                <w:rFonts w:ascii="Times New Roman" w:eastAsia="Calibri" w:hAnsi="Times New Roman"/>
                <w:sz w:val="24"/>
              </w:rPr>
            </w:pPr>
            <w:r w:rsidRPr="002704E5">
              <w:rPr>
                <w:rFonts w:ascii="Times New Roman" w:eastAsia="Calibri" w:hAnsi="Times New Roman"/>
                <w:sz w:val="24"/>
              </w:rPr>
              <w:t>ESDP</w:t>
            </w:r>
          </w:p>
          <w:p w:rsidR="00AD7EA8" w:rsidRPr="002704E5" w:rsidRDefault="00AD7EA8" w:rsidP="00AD7EA8">
            <w:pPr>
              <w:spacing w:line="360" w:lineRule="auto"/>
              <w:jc w:val="both"/>
              <w:rPr>
                <w:rFonts w:ascii="Times New Roman" w:hAnsi="Times New Roman"/>
                <w:sz w:val="32"/>
                <w:szCs w:val="24"/>
              </w:rPr>
            </w:pPr>
            <w:r w:rsidRPr="002704E5">
              <w:rPr>
                <w:rFonts w:ascii="Times New Roman" w:hAnsi="Times New Roman"/>
                <w:sz w:val="24"/>
                <w:szCs w:val="24"/>
              </w:rPr>
              <w:t>FDSE</w:t>
            </w:r>
          </w:p>
          <w:p w:rsidR="00AD7EA8" w:rsidRPr="002704E5" w:rsidRDefault="00AD7EA8" w:rsidP="00AD7EA8">
            <w:pPr>
              <w:spacing w:line="360" w:lineRule="auto"/>
              <w:jc w:val="both"/>
              <w:rPr>
                <w:rFonts w:ascii="Times New Roman" w:hAnsi="Times New Roman"/>
                <w:sz w:val="24"/>
                <w:szCs w:val="24"/>
              </w:rPr>
            </w:pPr>
            <w:r w:rsidRPr="002704E5">
              <w:rPr>
                <w:rFonts w:ascii="Times New Roman" w:hAnsi="Times New Roman"/>
                <w:sz w:val="24"/>
                <w:szCs w:val="24"/>
              </w:rPr>
              <w:t>GEQIP</w:t>
            </w:r>
          </w:p>
          <w:p w:rsidR="00AD7EA8" w:rsidRPr="002704E5" w:rsidRDefault="00AD7EA8" w:rsidP="00AD7EA8">
            <w:pPr>
              <w:spacing w:line="360" w:lineRule="auto"/>
              <w:jc w:val="both"/>
              <w:rPr>
                <w:rFonts w:ascii="Times New Roman" w:hAnsi="Times New Roman"/>
                <w:sz w:val="24"/>
                <w:szCs w:val="24"/>
              </w:rPr>
            </w:pPr>
            <w:r w:rsidRPr="002704E5">
              <w:rPr>
                <w:rFonts w:ascii="Times New Roman" w:hAnsi="Times New Roman"/>
                <w:sz w:val="24"/>
                <w:szCs w:val="24"/>
              </w:rPr>
              <w:t>GEQIP-E</w:t>
            </w:r>
          </w:p>
          <w:p w:rsidR="005B468A" w:rsidRPr="002704E5" w:rsidRDefault="00AD7EA8" w:rsidP="00AD7EA8">
            <w:pPr>
              <w:spacing w:line="360" w:lineRule="auto"/>
              <w:jc w:val="both"/>
              <w:rPr>
                <w:rFonts w:ascii="Times New Roman" w:eastAsia="Calibri" w:hAnsi="Times New Roman"/>
                <w:sz w:val="24"/>
                <w:szCs w:val="24"/>
              </w:rPr>
            </w:pPr>
            <w:r w:rsidRPr="002704E5">
              <w:rPr>
                <w:rFonts w:ascii="Times New Roman" w:eastAsia="Calibri" w:hAnsi="Times New Roman"/>
                <w:sz w:val="24"/>
                <w:szCs w:val="24"/>
              </w:rPr>
              <w:t>IE</w:t>
            </w:r>
          </w:p>
        </w:tc>
        <w:tc>
          <w:tcPr>
            <w:tcW w:w="296" w:type="dxa"/>
            <w:gridSpan w:val="3"/>
          </w:tcPr>
          <w:p w:rsidR="005B468A" w:rsidRPr="002704E5" w:rsidRDefault="005B468A" w:rsidP="004B4BB5">
            <w:pPr>
              <w:spacing w:line="360" w:lineRule="auto"/>
              <w:jc w:val="both"/>
              <w:rPr>
                <w:rFonts w:ascii="Times New Roman" w:eastAsia="Calibri" w:hAnsi="Times New Roman"/>
                <w:b/>
                <w:sz w:val="24"/>
                <w:szCs w:val="24"/>
              </w:rPr>
            </w:pPr>
            <w:r w:rsidRPr="002704E5">
              <w:rPr>
                <w:rFonts w:ascii="Times New Roman" w:eastAsia="Calibri" w:hAnsi="Times New Roman"/>
                <w:b/>
                <w:iCs/>
                <w:sz w:val="24"/>
                <w:szCs w:val="24"/>
              </w:rPr>
              <w:t>:</w:t>
            </w:r>
            <w:r w:rsidRPr="002704E5">
              <w:rPr>
                <w:rFonts w:ascii="Times New Roman" w:eastAsia="Calibri" w:hAnsi="Times New Roman"/>
                <w:b/>
                <w:sz w:val="24"/>
                <w:szCs w:val="24"/>
              </w:rPr>
              <w:t xml:space="preserve"> : : : :: :</w:t>
            </w:r>
          </w:p>
          <w:p w:rsidR="00287D13" w:rsidRPr="002704E5" w:rsidRDefault="00287D13" w:rsidP="004B4BB5">
            <w:pPr>
              <w:spacing w:line="360" w:lineRule="auto"/>
              <w:jc w:val="both"/>
              <w:rPr>
                <w:rFonts w:ascii="Times New Roman" w:eastAsia="Calibri" w:hAnsi="Times New Roman"/>
                <w:b/>
                <w:sz w:val="24"/>
                <w:szCs w:val="24"/>
              </w:rPr>
            </w:pPr>
            <w:r w:rsidRPr="002704E5">
              <w:rPr>
                <w:rFonts w:ascii="Times New Roman" w:eastAsia="Calibri" w:hAnsi="Times New Roman"/>
                <w:b/>
                <w:sz w:val="24"/>
                <w:szCs w:val="24"/>
              </w:rPr>
              <w:t>:</w:t>
            </w:r>
          </w:p>
          <w:p w:rsidR="00AD7EA8" w:rsidRPr="002704E5" w:rsidRDefault="00287D13" w:rsidP="004B4BB5">
            <w:pPr>
              <w:spacing w:line="360" w:lineRule="auto"/>
              <w:jc w:val="both"/>
              <w:rPr>
                <w:rFonts w:ascii="Times New Roman" w:eastAsia="Calibri" w:hAnsi="Times New Roman"/>
                <w:b/>
                <w:sz w:val="24"/>
                <w:szCs w:val="24"/>
              </w:rPr>
            </w:pPr>
            <w:r w:rsidRPr="002704E5">
              <w:rPr>
                <w:rFonts w:ascii="Times New Roman" w:eastAsia="Calibri" w:hAnsi="Times New Roman"/>
                <w:b/>
                <w:sz w:val="24"/>
                <w:szCs w:val="24"/>
              </w:rPr>
              <w:t>:</w:t>
            </w:r>
          </w:p>
        </w:tc>
        <w:tc>
          <w:tcPr>
            <w:tcW w:w="6726" w:type="dxa"/>
          </w:tcPr>
          <w:p w:rsidR="00D01651" w:rsidRPr="002704E5" w:rsidRDefault="00535856" w:rsidP="004B4BB5">
            <w:pPr>
              <w:spacing w:line="360" w:lineRule="auto"/>
              <w:jc w:val="both"/>
              <w:rPr>
                <w:rFonts w:ascii="Times New Roman" w:eastAsia="Calibri" w:hAnsi="Times New Roman"/>
                <w:sz w:val="24"/>
                <w:szCs w:val="24"/>
              </w:rPr>
            </w:pPr>
            <w:r w:rsidRPr="002704E5">
              <w:rPr>
                <w:rFonts w:ascii="Times New Roman" w:eastAsia="Calibri" w:hAnsi="Times New Roman"/>
                <w:sz w:val="24"/>
                <w:szCs w:val="24"/>
              </w:rPr>
              <w:t>Quality Education Practice</w:t>
            </w:r>
          </w:p>
          <w:p w:rsidR="00D01651" w:rsidRPr="002704E5" w:rsidRDefault="00D01651" w:rsidP="00D01651">
            <w:pPr>
              <w:spacing w:line="360" w:lineRule="auto"/>
              <w:jc w:val="both"/>
              <w:rPr>
                <w:rFonts w:ascii="Times New Roman" w:eastAsia="Calibri" w:hAnsi="Times New Roman"/>
                <w:sz w:val="24"/>
                <w:szCs w:val="24"/>
              </w:rPr>
            </w:pPr>
            <w:r w:rsidRPr="002704E5">
              <w:rPr>
                <w:rFonts w:ascii="Times New Roman" w:hAnsi="Times New Roman"/>
                <w:sz w:val="24"/>
                <w:szCs w:val="24"/>
              </w:rPr>
              <w:t xml:space="preserve"> African Development Bank</w:t>
            </w:r>
          </w:p>
          <w:p w:rsidR="005B468A" w:rsidRPr="002704E5" w:rsidRDefault="005B468A" w:rsidP="00D01651">
            <w:pPr>
              <w:spacing w:line="360" w:lineRule="auto"/>
              <w:jc w:val="both"/>
              <w:rPr>
                <w:rFonts w:ascii="Times New Roman" w:eastAsia="Calibri" w:hAnsi="Times New Roman"/>
                <w:sz w:val="24"/>
                <w:szCs w:val="24"/>
              </w:rPr>
            </w:pPr>
            <w:r w:rsidRPr="002704E5">
              <w:rPr>
                <w:rFonts w:ascii="Times New Roman" w:eastAsia="Calibri" w:hAnsi="Times New Roman"/>
                <w:sz w:val="24"/>
                <w:szCs w:val="24"/>
              </w:rPr>
              <w:t>Constituency Development Fund</w:t>
            </w:r>
          </w:p>
          <w:p w:rsidR="00155DD3" w:rsidRPr="002704E5" w:rsidRDefault="00155DD3" w:rsidP="00D01651">
            <w:pPr>
              <w:spacing w:line="360" w:lineRule="auto"/>
              <w:jc w:val="both"/>
              <w:rPr>
                <w:rFonts w:ascii="Times New Roman" w:eastAsia="Calibri" w:hAnsi="Times New Roman"/>
                <w:sz w:val="24"/>
                <w:szCs w:val="24"/>
              </w:rPr>
            </w:pPr>
            <w:r w:rsidRPr="002704E5">
              <w:rPr>
                <w:rFonts w:ascii="Times New Roman" w:eastAsia="Calibri" w:hAnsi="Times New Roman"/>
                <w:sz w:val="24"/>
                <w:szCs w:val="24"/>
              </w:rPr>
              <w:t>Continuous Professional Program</w:t>
            </w:r>
          </w:p>
          <w:p w:rsidR="00AD7EA8" w:rsidRPr="002704E5" w:rsidRDefault="00AD7EA8" w:rsidP="00AD7EA8">
            <w:pPr>
              <w:pStyle w:val="NoSpacing"/>
              <w:spacing w:line="360" w:lineRule="auto"/>
              <w:rPr>
                <w:rFonts w:ascii="Times New Roman" w:hAnsi="Times New Roman"/>
                <w:sz w:val="28"/>
                <w:szCs w:val="24"/>
              </w:rPr>
            </w:pPr>
            <w:r w:rsidRPr="002704E5">
              <w:rPr>
                <w:rFonts w:ascii="Times New Roman" w:eastAsia="Calibri" w:hAnsi="Times New Roman"/>
                <w:sz w:val="24"/>
              </w:rPr>
              <w:t>Education Sector Development Program</w:t>
            </w:r>
          </w:p>
          <w:p w:rsidR="00AD7EA8" w:rsidRPr="002704E5" w:rsidRDefault="00AD7EA8" w:rsidP="00AD7EA8">
            <w:pPr>
              <w:spacing w:line="360" w:lineRule="auto"/>
              <w:jc w:val="both"/>
              <w:rPr>
                <w:rFonts w:ascii="Times New Roman" w:hAnsi="Times New Roman"/>
                <w:sz w:val="28"/>
                <w:szCs w:val="24"/>
              </w:rPr>
            </w:pPr>
            <w:r w:rsidRPr="002704E5">
              <w:rPr>
                <w:rFonts w:ascii="Times New Roman" w:hAnsi="Times New Roman"/>
                <w:sz w:val="28"/>
                <w:szCs w:val="24"/>
              </w:rPr>
              <w:t>Free Day Secondary Education</w:t>
            </w:r>
          </w:p>
          <w:p w:rsidR="00AD7EA8" w:rsidRPr="002704E5" w:rsidRDefault="00AD7EA8" w:rsidP="00AD7EA8">
            <w:pPr>
              <w:spacing w:line="360" w:lineRule="auto"/>
              <w:jc w:val="both"/>
              <w:rPr>
                <w:rFonts w:ascii="Times New Roman" w:hAnsi="Times New Roman"/>
                <w:sz w:val="24"/>
                <w:szCs w:val="24"/>
              </w:rPr>
            </w:pPr>
            <w:r w:rsidRPr="002704E5">
              <w:rPr>
                <w:rFonts w:ascii="Times New Roman" w:hAnsi="Times New Roman"/>
                <w:sz w:val="24"/>
                <w:szCs w:val="24"/>
              </w:rPr>
              <w:t xml:space="preserve"> General Education Quality Improvement Program</w:t>
            </w:r>
          </w:p>
          <w:p w:rsidR="00AD7EA8" w:rsidRPr="002704E5" w:rsidRDefault="00AD7EA8" w:rsidP="00AD7EA8">
            <w:pPr>
              <w:spacing w:line="360" w:lineRule="auto"/>
              <w:jc w:val="both"/>
              <w:rPr>
                <w:rFonts w:ascii="Times New Roman" w:hAnsi="Times New Roman"/>
                <w:sz w:val="24"/>
                <w:szCs w:val="24"/>
              </w:rPr>
            </w:pPr>
            <w:r w:rsidRPr="002704E5">
              <w:rPr>
                <w:rFonts w:ascii="Times New Roman" w:hAnsi="Times New Roman"/>
                <w:sz w:val="24"/>
                <w:szCs w:val="24"/>
              </w:rPr>
              <w:t>General Education Quality Improvement Program for Equity</w:t>
            </w:r>
          </w:p>
          <w:p w:rsidR="00287D13" w:rsidRPr="002704E5" w:rsidRDefault="00AD7EA8" w:rsidP="00AD7EA8">
            <w:pPr>
              <w:pStyle w:val="NoSpacing"/>
              <w:spacing w:line="360" w:lineRule="auto"/>
              <w:rPr>
                <w:rFonts w:ascii="Times New Roman" w:eastAsia="Calibri" w:hAnsi="Times New Roman"/>
                <w:sz w:val="24"/>
                <w:szCs w:val="24"/>
              </w:rPr>
            </w:pPr>
            <w:r w:rsidRPr="002704E5">
              <w:rPr>
                <w:rFonts w:ascii="Times New Roman" w:eastAsia="Calibri" w:hAnsi="Times New Roman"/>
                <w:sz w:val="24"/>
                <w:szCs w:val="24"/>
              </w:rPr>
              <w:t>Internal Efficiency</w:t>
            </w:r>
          </w:p>
        </w:tc>
      </w:tr>
      <w:tr w:rsidR="00300461" w:rsidRPr="002704E5" w:rsidTr="00F96806">
        <w:trPr>
          <w:gridAfter w:val="1"/>
          <w:wAfter w:w="72" w:type="dxa"/>
        </w:trPr>
        <w:tc>
          <w:tcPr>
            <w:tcW w:w="1276" w:type="dxa"/>
          </w:tcPr>
          <w:p w:rsidR="00914290" w:rsidRPr="002704E5" w:rsidRDefault="0042436D" w:rsidP="00914290">
            <w:pPr>
              <w:spacing w:line="360" w:lineRule="auto"/>
              <w:jc w:val="both"/>
              <w:rPr>
                <w:rFonts w:ascii="Times New Roman" w:hAnsi="Times New Roman"/>
                <w:sz w:val="24"/>
                <w:szCs w:val="24"/>
              </w:rPr>
            </w:pPr>
            <w:r w:rsidRPr="002704E5">
              <w:rPr>
                <w:rFonts w:ascii="Times New Roman" w:hAnsi="Times New Roman"/>
                <w:sz w:val="24"/>
                <w:szCs w:val="24"/>
              </w:rPr>
              <w:t xml:space="preserve">IPO   </w:t>
            </w:r>
          </w:p>
          <w:p w:rsidR="00287D13" w:rsidRPr="002704E5" w:rsidRDefault="00287D13" w:rsidP="00914290">
            <w:pPr>
              <w:spacing w:line="360" w:lineRule="auto"/>
              <w:jc w:val="both"/>
              <w:rPr>
                <w:rFonts w:ascii="Times New Roman" w:eastAsia="Calibri" w:hAnsi="Times New Roman"/>
                <w:sz w:val="24"/>
                <w:szCs w:val="24"/>
              </w:rPr>
            </w:pPr>
            <w:r w:rsidRPr="002704E5">
              <w:rPr>
                <w:rFonts w:ascii="Times New Roman" w:hAnsi="Times New Roman"/>
                <w:sz w:val="24"/>
                <w:szCs w:val="24"/>
              </w:rPr>
              <w:t>IQA</w:t>
            </w:r>
          </w:p>
          <w:p w:rsidR="00914290" w:rsidRPr="002704E5" w:rsidRDefault="00914290" w:rsidP="00914290">
            <w:pPr>
              <w:spacing w:line="360" w:lineRule="auto"/>
              <w:jc w:val="both"/>
              <w:rPr>
                <w:rFonts w:ascii="Times New Roman" w:eastAsia="Calibri" w:hAnsi="Times New Roman"/>
                <w:sz w:val="24"/>
                <w:szCs w:val="24"/>
              </w:rPr>
            </w:pPr>
            <w:proofErr w:type="spellStart"/>
            <w:r w:rsidRPr="002704E5">
              <w:rPr>
                <w:rFonts w:ascii="Times New Roman" w:eastAsia="Calibri" w:hAnsi="Times New Roman"/>
                <w:sz w:val="24"/>
                <w:szCs w:val="24"/>
              </w:rPr>
              <w:t>MoE</w:t>
            </w:r>
            <w:proofErr w:type="spellEnd"/>
          </w:p>
        </w:tc>
        <w:tc>
          <w:tcPr>
            <w:tcW w:w="296" w:type="dxa"/>
            <w:gridSpan w:val="3"/>
          </w:tcPr>
          <w:p w:rsidR="00914290" w:rsidRPr="002704E5" w:rsidRDefault="0042436D" w:rsidP="004B4BB5">
            <w:pPr>
              <w:spacing w:line="360" w:lineRule="auto"/>
              <w:jc w:val="both"/>
              <w:rPr>
                <w:rFonts w:ascii="Times New Roman" w:eastAsia="Calibri" w:hAnsi="Times New Roman"/>
                <w:b/>
                <w:sz w:val="24"/>
                <w:szCs w:val="24"/>
              </w:rPr>
            </w:pPr>
            <w:r w:rsidRPr="002704E5">
              <w:rPr>
                <w:rFonts w:ascii="Times New Roman" w:eastAsia="Calibri" w:hAnsi="Times New Roman"/>
                <w:b/>
                <w:sz w:val="24"/>
                <w:szCs w:val="24"/>
              </w:rPr>
              <w:t>:</w:t>
            </w:r>
          </w:p>
          <w:p w:rsidR="00287D13" w:rsidRPr="002704E5" w:rsidRDefault="00287D13" w:rsidP="004B4BB5">
            <w:pPr>
              <w:spacing w:line="360" w:lineRule="auto"/>
              <w:jc w:val="both"/>
              <w:rPr>
                <w:rFonts w:ascii="Times New Roman" w:eastAsia="Calibri" w:hAnsi="Times New Roman"/>
                <w:b/>
                <w:sz w:val="24"/>
                <w:szCs w:val="24"/>
              </w:rPr>
            </w:pPr>
            <w:r w:rsidRPr="002704E5">
              <w:rPr>
                <w:rFonts w:ascii="Times New Roman" w:eastAsia="Calibri" w:hAnsi="Times New Roman"/>
                <w:b/>
                <w:sz w:val="24"/>
                <w:szCs w:val="24"/>
              </w:rPr>
              <w:t>:</w:t>
            </w:r>
          </w:p>
          <w:p w:rsidR="005B468A" w:rsidRPr="002704E5" w:rsidRDefault="005B468A" w:rsidP="004B4BB5">
            <w:pPr>
              <w:spacing w:line="360" w:lineRule="auto"/>
              <w:jc w:val="both"/>
              <w:rPr>
                <w:rFonts w:ascii="Times New Roman" w:eastAsia="Calibri" w:hAnsi="Times New Roman"/>
                <w:b/>
                <w:sz w:val="24"/>
                <w:szCs w:val="24"/>
              </w:rPr>
            </w:pPr>
            <w:r w:rsidRPr="002704E5">
              <w:rPr>
                <w:rFonts w:ascii="Times New Roman" w:eastAsia="Calibri" w:hAnsi="Times New Roman"/>
                <w:b/>
                <w:sz w:val="24"/>
                <w:szCs w:val="24"/>
              </w:rPr>
              <w:t>:</w:t>
            </w:r>
          </w:p>
        </w:tc>
        <w:tc>
          <w:tcPr>
            <w:tcW w:w="6726" w:type="dxa"/>
          </w:tcPr>
          <w:p w:rsidR="00914290" w:rsidRPr="002704E5" w:rsidRDefault="0042436D" w:rsidP="004B4BB5">
            <w:pPr>
              <w:spacing w:line="360" w:lineRule="auto"/>
              <w:jc w:val="both"/>
              <w:rPr>
                <w:rFonts w:ascii="Times New Roman" w:hAnsi="Times New Roman"/>
                <w:sz w:val="24"/>
                <w:szCs w:val="24"/>
              </w:rPr>
            </w:pPr>
            <w:r w:rsidRPr="002704E5">
              <w:rPr>
                <w:rFonts w:ascii="Times New Roman" w:hAnsi="Times New Roman"/>
                <w:sz w:val="24"/>
                <w:szCs w:val="24"/>
              </w:rPr>
              <w:t>Input-Process-Output</w:t>
            </w:r>
          </w:p>
          <w:p w:rsidR="00287D13" w:rsidRPr="002704E5" w:rsidRDefault="00287D13" w:rsidP="004B4BB5">
            <w:pPr>
              <w:spacing w:line="360" w:lineRule="auto"/>
              <w:jc w:val="both"/>
              <w:rPr>
                <w:rFonts w:ascii="Times New Roman" w:eastAsia="Calibri" w:hAnsi="Times New Roman"/>
                <w:sz w:val="24"/>
                <w:szCs w:val="24"/>
              </w:rPr>
            </w:pPr>
            <w:r w:rsidRPr="002704E5">
              <w:rPr>
                <w:rFonts w:ascii="Times New Roman" w:eastAsia="Calibri" w:hAnsi="Times New Roman"/>
                <w:sz w:val="24"/>
                <w:szCs w:val="24"/>
              </w:rPr>
              <w:t>Internal Quality Assurance</w:t>
            </w:r>
          </w:p>
          <w:p w:rsidR="005B468A" w:rsidRPr="002704E5" w:rsidRDefault="005B468A" w:rsidP="004B4BB5">
            <w:pPr>
              <w:spacing w:line="360" w:lineRule="auto"/>
              <w:jc w:val="both"/>
              <w:rPr>
                <w:rFonts w:ascii="Times New Roman" w:eastAsia="Calibri" w:hAnsi="Times New Roman"/>
                <w:sz w:val="24"/>
                <w:szCs w:val="24"/>
              </w:rPr>
            </w:pPr>
            <w:r w:rsidRPr="002704E5">
              <w:rPr>
                <w:rFonts w:ascii="Times New Roman" w:eastAsia="Calibri" w:hAnsi="Times New Roman"/>
                <w:sz w:val="24"/>
                <w:szCs w:val="24"/>
              </w:rPr>
              <w:t>Ministry of Education</w:t>
            </w:r>
          </w:p>
        </w:tc>
      </w:tr>
      <w:tr w:rsidR="00300461" w:rsidRPr="002704E5" w:rsidTr="00F96806">
        <w:trPr>
          <w:gridAfter w:val="1"/>
          <w:wAfter w:w="72" w:type="dxa"/>
        </w:trPr>
        <w:tc>
          <w:tcPr>
            <w:tcW w:w="1276" w:type="dxa"/>
          </w:tcPr>
          <w:p w:rsidR="009F1E69" w:rsidRPr="002704E5" w:rsidRDefault="009F1E69" w:rsidP="004B4BB5">
            <w:pPr>
              <w:spacing w:line="360" w:lineRule="auto"/>
              <w:jc w:val="both"/>
              <w:rPr>
                <w:rFonts w:ascii="Times New Roman" w:eastAsia="Calibri" w:hAnsi="Times New Roman"/>
                <w:sz w:val="24"/>
                <w:szCs w:val="24"/>
              </w:rPr>
            </w:pPr>
            <w:r w:rsidRPr="002704E5">
              <w:rPr>
                <w:rFonts w:ascii="Times New Roman" w:eastAsia="Calibri" w:hAnsi="Times New Roman"/>
                <w:sz w:val="24"/>
                <w:szCs w:val="24"/>
              </w:rPr>
              <w:t>OECD</w:t>
            </w:r>
          </w:p>
        </w:tc>
        <w:tc>
          <w:tcPr>
            <w:tcW w:w="296" w:type="dxa"/>
            <w:gridSpan w:val="3"/>
          </w:tcPr>
          <w:p w:rsidR="009F1E69" w:rsidRPr="002704E5" w:rsidRDefault="005B468A" w:rsidP="004B4BB5">
            <w:pPr>
              <w:spacing w:line="360" w:lineRule="auto"/>
              <w:jc w:val="both"/>
              <w:rPr>
                <w:rFonts w:ascii="Times New Roman" w:eastAsia="Calibri" w:hAnsi="Times New Roman"/>
                <w:b/>
                <w:sz w:val="24"/>
                <w:szCs w:val="24"/>
              </w:rPr>
            </w:pPr>
            <w:r w:rsidRPr="002704E5">
              <w:rPr>
                <w:rFonts w:ascii="Times New Roman" w:eastAsia="Calibri" w:hAnsi="Times New Roman"/>
                <w:b/>
                <w:sz w:val="24"/>
                <w:szCs w:val="24"/>
              </w:rPr>
              <w:t>:</w:t>
            </w:r>
          </w:p>
        </w:tc>
        <w:tc>
          <w:tcPr>
            <w:tcW w:w="6726" w:type="dxa"/>
          </w:tcPr>
          <w:p w:rsidR="009F1E69" w:rsidRPr="002704E5" w:rsidRDefault="009F1E69" w:rsidP="004B4BB5">
            <w:pPr>
              <w:spacing w:line="360" w:lineRule="auto"/>
              <w:jc w:val="both"/>
              <w:rPr>
                <w:rFonts w:ascii="Times New Roman" w:eastAsia="Calibri" w:hAnsi="Times New Roman"/>
                <w:sz w:val="24"/>
                <w:szCs w:val="24"/>
              </w:rPr>
            </w:pPr>
            <w:r w:rsidRPr="002704E5">
              <w:rPr>
                <w:rFonts w:ascii="Times New Roman" w:hAnsi="Times New Roman"/>
                <w:sz w:val="24"/>
                <w:szCs w:val="24"/>
              </w:rPr>
              <w:t>Organization for Economic Co-operation and Development</w:t>
            </w:r>
          </w:p>
        </w:tc>
      </w:tr>
      <w:tr w:rsidR="00300461" w:rsidRPr="002704E5" w:rsidTr="00F96806">
        <w:trPr>
          <w:trHeight w:val="375"/>
        </w:trPr>
        <w:tc>
          <w:tcPr>
            <w:tcW w:w="1276" w:type="dxa"/>
          </w:tcPr>
          <w:p w:rsidR="005B468A" w:rsidRPr="002704E5" w:rsidRDefault="005B468A" w:rsidP="004B4BB5">
            <w:pPr>
              <w:spacing w:line="360" w:lineRule="auto"/>
              <w:jc w:val="both"/>
              <w:rPr>
                <w:rFonts w:ascii="Times New Roman" w:eastAsia="Calibri" w:hAnsi="Times New Roman"/>
                <w:iCs/>
                <w:sz w:val="24"/>
                <w:szCs w:val="24"/>
              </w:rPr>
            </w:pPr>
            <w:r w:rsidRPr="002704E5">
              <w:rPr>
                <w:rFonts w:ascii="Times New Roman" w:eastAsia="Calibri" w:hAnsi="Times New Roman"/>
                <w:iCs/>
                <w:sz w:val="24"/>
                <w:szCs w:val="24"/>
              </w:rPr>
              <w:t>SDGs</w:t>
            </w:r>
          </w:p>
          <w:p w:rsidR="00077EFD" w:rsidRPr="002704E5" w:rsidRDefault="00B40E8F" w:rsidP="004B4BB5">
            <w:pPr>
              <w:spacing w:line="360" w:lineRule="auto"/>
              <w:jc w:val="both"/>
              <w:rPr>
                <w:rFonts w:ascii="Times New Roman" w:eastAsia="Calibri" w:hAnsi="Times New Roman"/>
                <w:sz w:val="24"/>
                <w:szCs w:val="24"/>
              </w:rPr>
            </w:pPr>
            <w:r w:rsidRPr="002704E5">
              <w:rPr>
                <w:rFonts w:ascii="Times New Roman" w:eastAsia="Calibri" w:hAnsi="Times New Roman"/>
                <w:iCs/>
                <w:sz w:val="24"/>
                <w:szCs w:val="24"/>
              </w:rPr>
              <w:t>SD</w:t>
            </w:r>
          </w:p>
          <w:p w:rsidR="00461A33" w:rsidRPr="002704E5" w:rsidRDefault="00461A33" w:rsidP="004B4BB5">
            <w:pPr>
              <w:spacing w:line="360" w:lineRule="auto"/>
              <w:jc w:val="both"/>
              <w:rPr>
                <w:rFonts w:ascii="Times New Roman" w:eastAsia="Calibri" w:hAnsi="Times New Roman"/>
                <w:sz w:val="24"/>
                <w:szCs w:val="24"/>
              </w:rPr>
            </w:pPr>
            <w:r w:rsidRPr="002704E5">
              <w:rPr>
                <w:rFonts w:ascii="Times New Roman" w:eastAsia="Calibri" w:hAnsi="Times New Roman"/>
                <w:sz w:val="24"/>
                <w:szCs w:val="24"/>
              </w:rPr>
              <w:t>SIP</w:t>
            </w:r>
          </w:p>
          <w:p w:rsidR="00B40E8F" w:rsidRPr="002704E5" w:rsidRDefault="00077EFD" w:rsidP="004B4BB5">
            <w:pPr>
              <w:spacing w:line="360" w:lineRule="auto"/>
              <w:jc w:val="both"/>
              <w:rPr>
                <w:rFonts w:ascii="Times New Roman" w:eastAsia="Calibri" w:hAnsi="Times New Roman"/>
                <w:sz w:val="24"/>
                <w:szCs w:val="24"/>
              </w:rPr>
            </w:pPr>
            <w:r w:rsidRPr="002704E5">
              <w:rPr>
                <w:rFonts w:ascii="Times New Roman" w:eastAsia="Calibri" w:hAnsi="Times New Roman"/>
                <w:sz w:val="24"/>
                <w:szCs w:val="24"/>
              </w:rPr>
              <w:t>SPSS</w:t>
            </w:r>
          </w:p>
        </w:tc>
        <w:tc>
          <w:tcPr>
            <w:tcW w:w="285" w:type="dxa"/>
            <w:gridSpan w:val="2"/>
          </w:tcPr>
          <w:p w:rsidR="005B468A" w:rsidRPr="002704E5" w:rsidRDefault="005B468A" w:rsidP="004B4BB5">
            <w:pPr>
              <w:spacing w:line="360" w:lineRule="auto"/>
              <w:jc w:val="both"/>
              <w:rPr>
                <w:rFonts w:ascii="Times New Roman" w:eastAsia="Calibri" w:hAnsi="Times New Roman"/>
                <w:b/>
                <w:iCs/>
                <w:sz w:val="24"/>
                <w:szCs w:val="24"/>
              </w:rPr>
            </w:pPr>
            <w:r w:rsidRPr="002704E5">
              <w:rPr>
                <w:rFonts w:ascii="Times New Roman" w:eastAsia="Calibri" w:hAnsi="Times New Roman"/>
                <w:b/>
                <w:iCs/>
                <w:sz w:val="24"/>
                <w:szCs w:val="24"/>
              </w:rPr>
              <w:t>:</w:t>
            </w:r>
          </w:p>
          <w:p w:rsidR="00077EFD" w:rsidRPr="002704E5" w:rsidRDefault="00B40E8F" w:rsidP="00077EFD">
            <w:pPr>
              <w:spacing w:line="360" w:lineRule="auto"/>
              <w:jc w:val="both"/>
              <w:rPr>
                <w:rFonts w:ascii="Times New Roman" w:eastAsia="Calibri" w:hAnsi="Times New Roman"/>
                <w:b/>
                <w:iCs/>
                <w:sz w:val="24"/>
                <w:szCs w:val="24"/>
              </w:rPr>
            </w:pPr>
            <w:r w:rsidRPr="002704E5">
              <w:rPr>
                <w:rFonts w:ascii="Times New Roman" w:eastAsia="Calibri" w:hAnsi="Times New Roman"/>
                <w:b/>
                <w:iCs/>
                <w:sz w:val="24"/>
                <w:szCs w:val="24"/>
              </w:rPr>
              <w:t>:</w:t>
            </w:r>
          </w:p>
          <w:p w:rsidR="007627FA" w:rsidRPr="002704E5" w:rsidRDefault="007627FA" w:rsidP="00077EFD">
            <w:pPr>
              <w:spacing w:line="360" w:lineRule="auto"/>
              <w:jc w:val="both"/>
              <w:rPr>
                <w:rFonts w:ascii="Times New Roman" w:eastAsia="Calibri" w:hAnsi="Times New Roman"/>
                <w:b/>
                <w:iCs/>
                <w:sz w:val="24"/>
                <w:szCs w:val="24"/>
              </w:rPr>
            </w:pPr>
            <w:r w:rsidRPr="002704E5">
              <w:rPr>
                <w:rFonts w:ascii="Times New Roman" w:eastAsia="Calibri" w:hAnsi="Times New Roman"/>
                <w:b/>
                <w:iCs/>
                <w:sz w:val="24"/>
                <w:szCs w:val="24"/>
              </w:rPr>
              <w:t>:</w:t>
            </w:r>
          </w:p>
          <w:p w:rsidR="00B40E8F" w:rsidRPr="002704E5" w:rsidRDefault="00077EFD" w:rsidP="00077EFD">
            <w:pPr>
              <w:spacing w:line="360" w:lineRule="auto"/>
              <w:jc w:val="both"/>
              <w:rPr>
                <w:rFonts w:ascii="Times New Roman" w:eastAsia="Calibri" w:hAnsi="Times New Roman"/>
                <w:iCs/>
                <w:sz w:val="24"/>
                <w:szCs w:val="24"/>
              </w:rPr>
            </w:pPr>
            <w:r w:rsidRPr="002704E5">
              <w:rPr>
                <w:rFonts w:ascii="Times New Roman" w:eastAsia="Calibri" w:hAnsi="Times New Roman"/>
                <w:b/>
                <w:iCs/>
                <w:sz w:val="24"/>
                <w:szCs w:val="24"/>
              </w:rPr>
              <w:t>:</w:t>
            </w:r>
          </w:p>
        </w:tc>
        <w:tc>
          <w:tcPr>
            <w:tcW w:w="6809" w:type="dxa"/>
            <w:gridSpan w:val="3"/>
          </w:tcPr>
          <w:p w:rsidR="005B468A" w:rsidRPr="002704E5" w:rsidRDefault="005B468A" w:rsidP="004B4BB5">
            <w:pPr>
              <w:spacing w:line="360" w:lineRule="auto"/>
              <w:jc w:val="both"/>
              <w:rPr>
                <w:rFonts w:ascii="Times New Roman" w:eastAsia="Calibri" w:hAnsi="Times New Roman"/>
                <w:iCs/>
                <w:sz w:val="24"/>
                <w:szCs w:val="24"/>
              </w:rPr>
            </w:pPr>
            <w:r w:rsidRPr="002704E5">
              <w:rPr>
                <w:rFonts w:ascii="Times New Roman" w:eastAsia="Calibri" w:hAnsi="Times New Roman"/>
                <w:iCs/>
                <w:sz w:val="24"/>
                <w:szCs w:val="24"/>
              </w:rPr>
              <w:t xml:space="preserve">sustainable development goals </w:t>
            </w:r>
          </w:p>
          <w:p w:rsidR="00077EFD" w:rsidRPr="002704E5" w:rsidRDefault="00B40E8F" w:rsidP="004B4BB5">
            <w:pPr>
              <w:spacing w:line="360" w:lineRule="auto"/>
              <w:jc w:val="both"/>
              <w:rPr>
                <w:rFonts w:ascii="Times New Roman" w:eastAsia="Calibri" w:hAnsi="Times New Roman"/>
                <w:iCs/>
                <w:sz w:val="24"/>
                <w:szCs w:val="24"/>
              </w:rPr>
            </w:pPr>
            <w:r w:rsidRPr="002704E5">
              <w:rPr>
                <w:rFonts w:ascii="Times New Roman" w:eastAsia="Calibri" w:hAnsi="Times New Roman"/>
                <w:iCs/>
                <w:sz w:val="24"/>
                <w:szCs w:val="24"/>
              </w:rPr>
              <w:t>Standard Deviation</w:t>
            </w:r>
          </w:p>
          <w:p w:rsidR="00461A33" w:rsidRPr="002704E5" w:rsidRDefault="00461A33" w:rsidP="004B4BB5">
            <w:pPr>
              <w:spacing w:line="360" w:lineRule="auto"/>
              <w:jc w:val="both"/>
              <w:rPr>
                <w:rFonts w:ascii="Times New Roman" w:eastAsia="Calibri" w:hAnsi="Times New Roman"/>
                <w:sz w:val="24"/>
                <w:szCs w:val="24"/>
              </w:rPr>
            </w:pPr>
            <w:r w:rsidRPr="002704E5">
              <w:rPr>
                <w:rFonts w:ascii="Times New Roman" w:eastAsia="Calibri" w:hAnsi="Times New Roman"/>
                <w:sz w:val="24"/>
                <w:szCs w:val="24"/>
              </w:rPr>
              <w:t>School Improvement Program</w:t>
            </w:r>
          </w:p>
          <w:p w:rsidR="00B40E8F" w:rsidRPr="002704E5" w:rsidRDefault="00077EFD" w:rsidP="004B4BB5">
            <w:pPr>
              <w:spacing w:line="360" w:lineRule="auto"/>
              <w:jc w:val="both"/>
              <w:rPr>
                <w:rFonts w:ascii="Times New Roman" w:eastAsia="Calibri" w:hAnsi="Times New Roman"/>
                <w:iCs/>
                <w:sz w:val="24"/>
                <w:szCs w:val="24"/>
              </w:rPr>
            </w:pPr>
            <w:r w:rsidRPr="002704E5">
              <w:rPr>
                <w:rFonts w:ascii="Times New Roman" w:eastAsia="Calibri" w:hAnsi="Times New Roman"/>
                <w:sz w:val="24"/>
                <w:szCs w:val="24"/>
              </w:rPr>
              <w:t xml:space="preserve">Statistical </w:t>
            </w:r>
            <w:r w:rsidRPr="002704E5">
              <w:rPr>
                <w:rFonts w:ascii="Times New Roman" w:eastAsia="Calibri" w:hAnsi="Times New Roman"/>
                <w:spacing w:val="-1"/>
                <w:sz w:val="24"/>
                <w:szCs w:val="24"/>
              </w:rPr>
              <w:t xml:space="preserve">Package </w:t>
            </w:r>
            <w:r w:rsidRPr="002704E5">
              <w:rPr>
                <w:rFonts w:ascii="Times New Roman" w:eastAsia="Calibri" w:hAnsi="Times New Roman"/>
                <w:spacing w:val="1"/>
                <w:sz w:val="24"/>
                <w:szCs w:val="24"/>
              </w:rPr>
              <w:t xml:space="preserve">for Social </w:t>
            </w:r>
            <w:r w:rsidRPr="002704E5">
              <w:rPr>
                <w:rFonts w:ascii="Times New Roman" w:eastAsia="Calibri" w:hAnsi="Times New Roman"/>
                <w:sz w:val="24"/>
                <w:szCs w:val="24"/>
              </w:rPr>
              <w:t>Sciences</w:t>
            </w:r>
          </w:p>
        </w:tc>
      </w:tr>
      <w:tr w:rsidR="00300461" w:rsidRPr="002704E5" w:rsidTr="00F96806">
        <w:trPr>
          <w:gridAfter w:val="1"/>
          <w:wAfter w:w="72" w:type="dxa"/>
        </w:trPr>
        <w:tc>
          <w:tcPr>
            <w:tcW w:w="1276" w:type="dxa"/>
          </w:tcPr>
          <w:p w:rsidR="00C535B3" w:rsidRPr="002704E5" w:rsidRDefault="00C535B3" w:rsidP="00C535B3">
            <w:pPr>
              <w:spacing w:line="360" w:lineRule="auto"/>
              <w:jc w:val="both"/>
              <w:rPr>
                <w:rFonts w:ascii="Times New Roman" w:eastAsia="Calibri" w:hAnsi="Times New Roman"/>
                <w:sz w:val="24"/>
                <w:szCs w:val="24"/>
              </w:rPr>
            </w:pPr>
            <w:r w:rsidRPr="002704E5">
              <w:rPr>
                <w:rFonts w:ascii="Times New Roman" w:hAnsi="Times New Roman"/>
                <w:sz w:val="24"/>
                <w:szCs w:val="24"/>
              </w:rPr>
              <w:t>UN</w:t>
            </w:r>
          </w:p>
          <w:p w:rsidR="005B468A" w:rsidRPr="002704E5" w:rsidRDefault="00C535B3" w:rsidP="004B4BB5">
            <w:pPr>
              <w:spacing w:line="360" w:lineRule="auto"/>
              <w:jc w:val="both"/>
              <w:rPr>
                <w:rFonts w:ascii="Times New Roman" w:eastAsia="Calibri" w:hAnsi="Times New Roman"/>
                <w:sz w:val="24"/>
                <w:szCs w:val="24"/>
              </w:rPr>
            </w:pPr>
            <w:r w:rsidRPr="002704E5">
              <w:rPr>
                <w:rFonts w:ascii="Times New Roman" w:eastAsia="Calibri" w:hAnsi="Times New Roman"/>
                <w:sz w:val="24"/>
                <w:szCs w:val="24"/>
              </w:rPr>
              <w:t>UIS</w:t>
            </w:r>
          </w:p>
          <w:p w:rsidR="00C535B3" w:rsidRPr="002704E5" w:rsidRDefault="00C535B3" w:rsidP="00C535B3">
            <w:pPr>
              <w:spacing w:line="360" w:lineRule="auto"/>
              <w:jc w:val="both"/>
              <w:rPr>
                <w:rFonts w:ascii="Times New Roman" w:eastAsia="Calibri" w:hAnsi="Times New Roman"/>
                <w:spacing w:val="-1"/>
                <w:sz w:val="24"/>
                <w:szCs w:val="24"/>
              </w:rPr>
            </w:pPr>
            <w:r w:rsidRPr="002704E5">
              <w:rPr>
                <w:rFonts w:ascii="Times New Roman" w:eastAsia="Calibri" w:hAnsi="Times New Roman"/>
                <w:spacing w:val="-1"/>
                <w:sz w:val="24"/>
                <w:szCs w:val="24"/>
              </w:rPr>
              <w:t>UNESCO</w:t>
            </w:r>
          </w:p>
          <w:p w:rsidR="007601FF" w:rsidRPr="002704E5" w:rsidRDefault="007601FF" w:rsidP="004B4BB5">
            <w:pPr>
              <w:spacing w:line="360" w:lineRule="auto"/>
              <w:jc w:val="both"/>
              <w:rPr>
                <w:rFonts w:ascii="Times New Roman" w:eastAsia="Calibri" w:hAnsi="Times New Roman"/>
                <w:sz w:val="24"/>
                <w:szCs w:val="24"/>
              </w:rPr>
            </w:pPr>
          </w:p>
        </w:tc>
        <w:tc>
          <w:tcPr>
            <w:tcW w:w="296" w:type="dxa"/>
            <w:gridSpan w:val="3"/>
          </w:tcPr>
          <w:p w:rsidR="005B468A" w:rsidRPr="002704E5" w:rsidRDefault="005B468A" w:rsidP="004B4BB5">
            <w:pPr>
              <w:spacing w:line="360" w:lineRule="auto"/>
              <w:jc w:val="both"/>
              <w:rPr>
                <w:rFonts w:ascii="Times New Roman" w:eastAsia="Calibri" w:hAnsi="Times New Roman"/>
                <w:b/>
                <w:sz w:val="24"/>
                <w:szCs w:val="24"/>
              </w:rPr>
            </w:pPr>
            <w:r w:rsidRPr="002704E5">
              <w:rPr>
                <w:rFonts w:ascii="Times New Roman" w:eastAsia="Calibri" w:hAnsi="Times New Roman"/>
                <w:b/>
                <w:sz w:val="24"/>
                <w:szCs w:val="24"/>
              </w:rPr>
              <w:t>:</w:t>
            </w:r>
          </w:p>
          <w:p w:rsidR="00C535B3" w:rsidRPr="002704E5" w:rsidRDefault="00C535B3" w:rsidP="00C535B3">
            <w:pPr>
              <w:spacing w:line="360" w:lineRule="auto"/>
              <w:jc w:val="both"/>
              <w:rPr>
                <w:rFonts w:ascii="Times New Roman" w:eastAsia="Calibri" w:hAnsi="Times New Roman"/>
                <w:b/>
                <w:iCs/>
                <w:sz w:val="24"/>
                <w:szCs w:val="24"/>
              </w:rPr>
            </w:pPr>
            <w:r w:rsidRPr="002704E5">
              <w:rPr>
                <w:rFonts w:ascii="Times New Roman" w:eastAsia="Calibri" w:hAnsi="Times New Roman"/>
                <w:b/>
                <w:iCs/>
                <w:sz w:val="24"/>
                <w:szCs w:val="24"/>
              </w:rPr>
              <w:t>:</w:t>
            </w:r>
          </w:p>
          <w:p w:rsidR="00FE2A38" w:rsidRPr="002704E5" w:rsidRDefault="007601FF" w:rsidP="004B4BB5">
            <w:pPr>
              <w:spacing w:line="360" w:lineRule="auto"/>
              <w:jc w:val="both"/>
              <w:rPr>
                <w:rFonts w:ascii="Times New Roman" w:eastAsia="Calibri" w:hAnsi="Times New Roman"/>
                <w:b/>
                <w:sz w:val="24"/>
                <w:szCs w:val="24"/>
              </w:rPr>
            </w:pPr>
            <w:r w:rsidRPr="002704E5">
              <w:rPr>
                <w:rFonts w:ascii="Times New Roman" w:eastAsia="Calibri" w:hAnsi="Times New Roman"/>
                <w:b/>
                <w:sz w:val="24"/>
                <w:szCs w:val="24"/>
              </w:rPr>
              <w:t>:</w:t>
            </w:r>
          </w:p>
        </w:tc>
        <w:tc>
          <w:tcPr>
            <w:tcW w:w="6726" w:type="dxa"/>
          </w:tcPr>
          <w:p w:rsidR="00972BB1" w:rsidRPr="002704E5" w:rsidRDefault="00972BB1" w:rsidP="00972BB1">
            <w:pPr>
              <w:spacing w:line="360" w:lineRule="auto"/>
              <w:jc w:val="both"/>
              <w:rPr>
                <w:rFonts w:ascii="Times New Roman" w:eastAsia="Calibri" w:hAnsi="Times New Roman"/>
                <w:sz w:val="24"/>
                <w:szCs w:val="24"/>
              </w:rPr>
            </w:pPr>
            <w:r w:rsidRPr="002704E5">
              <w:rPr>
                <w:rFonts w:ascii="Times New Roman" w:hAnsi="Times New Roman"/>
                <w:sz w:val="24"/>
                <w:szCs w:val="24"/>
              </w:rPr>
              <w:t>United Nations</w:t>
            </w:r>
          </w:p>
          <w:p w:rsidR="00423818" w:rsidRPr="002704E5" w:rsidRDefault="007601FF" w:rsidP="00423818">
            <w:pPr>
              <w:spacing w:line="360" w:lineRule="auto"/>
              <w:jc w:val="both"/>
              <w:rPr>
                <w:rFonts w:ascii="Times New Roman" w:eastAsia="Calibri" w:hAnsi="Times New Roman"/>
                <w:spacing w:val="1"/>
                <w:sz w:val="24"/>
                <w:szCs w:val="24"/>
              </w:rPr>
            </w:pPr>
            <w:r w:rsidRPr="002704E5">
              <w:rPr>
                <w:rFonts w:ascii="Times New Roman" w:hAnsi="Times New Roman"/>
                <w:sz w:val="24"/>
                <w:szCs w:val="24"/>
              </w:rPr>
              <w:t>UNESCO Institute for Statistics</w:t>
            </w:r>
          </w:p>
          <w:p w:rsidR="00423818" w:rsidRPr="002704E5" w:rsidRDefault="00423818" w:rsidP="00423818">
            <w:pPr>
              <w:spacing w:line="360" w:lineRule="auto"/>
              <w:jc w:val="both"/>
              <w:rPr>
                <w:rFonts w:ascii="Times New Roman" w:eastAsia="Calibri" w:hAnsi="Times New Roman"/>
                <w:sz w:val="24"/>
                <w:szCs w:val="24"/>
              </w:rPr>
            </w:pPr>
            <w:r w:rsidRPr="002704E5">
              <w:rPr>
                <w:rFonts w:ascii="Times New Roman" w:eastAsia="Calibri" w:hAnsi="Times New Roman"/>
                <w:spacing w:val="1"/>
                <w:sz w:val="24"/>
                <w:szCs w:val="24"/>
              </w:rPr>
              <w:t xml:space="preserve">United </w:t>
            </w:r>
            <w:r w:rsidRPr="002704E5">
              <w:rPr>
                <w:rFonts w:ascii="Times New Roman" w:eastAsia="Calibri" w:hAnsi="Times New Roman"/>
                <w:sz w:val="24"/>
                <w:szCs w:val="24"/>
              </w:rPr>
              <w:t xml:space="preserve">Nations Scientific </w:t>
            </w:r>
            <w:r w:rsidRPr="002704E5">
              <w:rPr>
                <w:rFonts w:ascii="Times New Roman" w:eastAsia="Calibri" w:hAnsi="Times New Roman"/>
                <w:spacing w:val="1"/>
                <w:sz w:val="24"/>
                <w:szCs w:val="24"/>
              </w:rPr>
              <w:t>and</w:t>
            </w:r>
            <w:r w:rsidRPr="002704E5">
              <w:rPr>
                <w:rFonts w:ascii="Times New Roman" w:eastAsia="Calibri" w:hAnsi="Times New Roman"/>
                <w:sz w:val="24"/>
                <w:szCs w:val="24"/>
              </w:rPr>
              <w:t xml:space="preserve"> Cultural Organization</w:t>
            </w:r>
          </w:p>
          <w:p w:rsidR="007601FF" w:rsidRPr="002704E5" w:rsidRDefault="007601FF" w:rsidP="004B4BB5">
            <w:pPr>
              <w:spacing w:line="360" w:lineRule="auto"/>
              <w:jc w:val="both"/>
              <w:rPr>
                <w:rFonts w:ascii="Times New Roman" w:eastAsia="Calibri" w:hAnsi="Times New Roman"/>
                <w:sz w:val="24"/>
                <w:szCs w:val="24"/>
              </w:rPr>
            </w:pPr>
          </w:p>
        </w:tc>
      </w:tr>
      <w:tr w:rsidR="00300461" w:rsidRPr="002704E5" w:rsidTr="00F96806">
        <w:trPr>
          <w:trHeight w:val="363"/>
        </w:trPr>
        <w:tc>
          <w:tcPr>
            <w:tcW w:w="1276" w:type="dxa"/>
          </w:tcPr>
          <w:p w:rsidR="00102C5A" w:rsidRPr="002704E5" w:rsidRDefault="00102C5A" w:rsidP="00C535B3">
            <w:pPr>
              <w:spacing w:line="360" w:lineRule="auto"/>
              <w:jc w:val="both"/>
              <w:rPr>
                <w:rFonts w:ascii="Times New Roman" w:eastAsia="Calibri" w:hAnsi="Times New Roman"/>
                <w:sz w:val="24"/>
                <w:szCs w:val="24"/>
              </w:rPr>
            </w:pPr>
          </w:p>
        </w:tc>
        <w:tc>
          <w:tcPr>
            <w:tcW w:w="285" w:type="dxa"/>
            <w:gridSpan w:val="2"/>
          </w:tcPr>
          <w:p w:rsidR="00102C5A" w:rsidRPr="002704E5" w:rsidRDefault="00102C5A" w:rsidP="004B4BB5">
            <w:pPr>
              <w:spacing w:line="360" w:lineRule="auto"/>
              <w:jc w:val="both"/>
              <w:rPr>
                <w:rFonts w:ascii="Times New Roman" w:eastAsia="Calibri" w:hAnsi="Times New Roman"/>
                <w:sz w:val="24"/>
                <w:szCs w:val="24"/>
              </w:rPr>
            </w:pPr>
          </w:p>
        </w:tc>
        <w:tc>
          <w:tcPr>
            <w:tcW w:w="6809" w:type="dxa"/>
            <w:gridSpan w:val="3"/>
          </w:tcPr>
          <w:p w:rsidR="00102C5A" w:rsidRPr="002704E5" w:rsidRDefault="00102C5A" w:rsidP="00423818">
            <w:pPr>
              <w:spacing w:line="360" w:lineRule="auto"/>
              <w:jc w:val="both"/>
              <w:rPr>
                <w:rFonts w:ascii="Times New Roman" w:eastAsia="Calibri" w:hAnsi="Times New Roman"/>
                <w:sz w:val="24"/>
                <w:szCs w:val="24"/>
              </w:rPr>
            </w:pPr>
          </w:p>
        </w:tc>
      </w:tr>
      <w:tr w:rsidR="005B468A" w:rsidRPr="002704E5" w:rsidTr="007B59C4">
        <w:trPr>
          <w:gridAfter w:val="1"/>
          <w:wAfter w:w="72" w:type="dxa"/>
        </w:trPr>
        <w:tc>
          <w:tcPr>
            <w:tcW w:w="1276" w:type="dxa"/>
          </w:tcPr>
          <w:p w:rsidR="00B05724" w:rsidRPr="002704E5" w:rsidRDefault="00B05724" w:rsidP="004B4BB5">
            <w:pPr>
              <w:spacing w:line="360" w:lineRule="auto"/>
              <w:jc w:val="both"/>
              <w:rPr>
                <w:rFonts w:ascii="Times New Roman" w:eastAsia="Calibri" w:hAnsi="Times New Roman"/>
                <w:sz w:val="24"/>
                <w:szCs w:val="24"/>
              </w:rPr>
            </w:pPr>
          </w:p>
          <w:p w:rsidR="001A31FA" w:rsidRPr="002704E5" w:rsidRDefault="001A31FA" w:rsidP="007B59C4">
            <w:pPr>
              <w:spacing w:line="360" w:lineRule="auto"/>
              <w:jc w:val="both"/>
              <w:rPr>
                <w:rFonts w:ascii="Times New Roman" w:eastAsia="Calibri" w:hAnsi="Times New Roman"/>
                <w:sz w:val="24"/>
                <w:szCs w:val="24"/>
              </w:rPr>
            </w:pPr>
          </w:p>
        </w:tc>
        <w:tc>
          <w:tcPr>
            <w:tcW w:w="272" w:type="dxa"/>
          </w:tcPr>
          <w:p w:rsidR="005B468A" w:rsidRPr="002704E5" w:rsidRDefault="005B468A" w:rsidP="004B4BB5">
            <w:pPr>
              <w:spacing w:line="360" w:lineRule="auto"/>
              <w:jc w:val="both"/>
              <w:rPr>
                <w:rFonts w:ascii="Times New Roman" w:eastAsia="Calibri" w:hAnsi="Times New Roman"/>
                <w:b/>
                <w:sz w:val="24"/>
                <w:szCs w:val="24"/>
              </w:rPr>
            </w:pPr>
          </w:p>
          <w:p w:rsidR="007B59C4" w:rsidRPr="002704E5" w:rsidRDefault="007B59C4" w:rsidP="007B59C4">
            <w:pPr>
              <w:spacing w:line="360" w:lineRule="auto"/>
              <w:jc w:val="both"/>
              <w:rPr>
                <w:rFonts w:ascii="Times New Roman" w:eastAsia="Calibri" w:hAnsi="Times New Roman"/>
                <w:b/>
                <w:sz w:val="24"/>
                <w:szCs w:val="24"/>
              </w:rPr>
            </w:pPr>
          </w:p>
          <w:p w:rsidR="007B59C4" w:rsidRPr="002704E5" w:rsidRDefault="007B59C4" w:rsidP="007B59C4">
            <w:pPr>
              <w:spacing w:line="360" w:lineRule="auto"/>
              <w:jc w:val="both"/>
              <w:rPr>
                <w:rFonts w:ascii="Times New Roman" w:eastAsia="Calibri" w:hAnsi="Times New Roman"/>
                <w:b/>
                <w:sz w:val="24"/>
                <w:szCs w:val="24"/>
              </w:rPr>
            </w:pPr>
          </w:p>
          <w:p w:rsidR="007B59C4" w:rsidRPr="002704E5" w:rsidRDefault="007B59C4" w:rsidP="007B59C4">
            <w:pPr>
              <w:spacing w:line="360" w:lineRule="auto"/>
              <w:jc w:val="both"/>
              <w:rPr>
                <w:rFonts w:ascii="Times New Roman" w:eastAsia="Calibri" w:hAnsi="Times New Roman"/>
                <w:b/>
                <w:sz w:val="24"/>
                <w:szCs w:val="24"/>
              </w:rPr>
            </w:pPr>
          </w:p>
          <w:p w:rsidR="001A31FA" w:rsidRPr="002704E5" w:rsidRDefault="001A31FA" w:rsidP="004B4BB5">
            <w:pPr>
              <w:spacing w:line="360" w:lineRule="auto"/>
              <w:jc w:val="both"/>
              <w:rPr>
                <w:rFonts w:ascii="Times New Roman" w:eastAsia="Calibri" w:hAnsi="Times New Roman"/>
                <w:b/>
                <w:sz w:val="24"/>
                <w:szCs w:val="24"/>
              </w:rPr>
            </w:pPr>
          </w:p>
          <w:p w:rsidR="001A31FA" w:rsidRPr="002704E5" w:rsidRDefault="001A31FA" w:rsidP="004B4BB5">
            <w:pPr>
              <w:spacing w:line="360" w:lineRule="auto"/>
              <w:jc w:val="both"/>
              <w:rPr>
                <w:rFonts w:ascii="Times New Roman" w:eastAsia="Calibri" w:hAnsi="Times New Roman"/>
                <w:b/>
                <w:sz w:val="24"/>
                <w:szCs w:val="24"/>
              </w:rPr>
            </w:pPr>
          </w:p>
          <w:p w:rsidR="005B468A" w:rsidRPr="002704E5" w:rsidRDefault="005B468A" w:rsidP="004B4BB5">
            <w:pPr>
              <w:spacing w:line="360" w:lineRule="auto"/>
              <w:jc w:val="both"/>
              <w:rPr>
                <w:rFonts w:ascii="Times New Roman" w:eastAsia="Calibri" w:hAnsi="Times New Roman"/>
                <w:sz w:val="24"/>
                <w:szCs w:val="24"/>
              </w:rPr>
            </w:pPr>
          </w:p>
        </w:tc>
        <w:tc>
          <w:tcPr>
            <w:tcW w:w="6750" w:type="dxa"/>
            <w:gridSpan w:val="3"/>
          </w:tcPr>
          <w:p w:rsidR="001A31FA" w:rsidRPr="002704E5" w:rsidRDefault="001A31FA" w:rsidP="004B4BB5">
            <w:pPr>
              <w:spacing w:line="360" w:lineRule="auto"/>
              <w:jc w:val="both"/>
              <w:rPr>
                <w:rFonts w:ascii="Times New Roman" w:eastAsia="Calibri" w:hAnsi="Times New Roman"/>
                <w:sz w:val="24"/>
                <w:szCs w:val="24"/>
              </w:rPr>
            </w:pPr>
          </w:p>
          <w:p w:rsidR="001A31FA" w:rsidRPr="002704E5" w:rsidRDefault="001A31FA" w:rsidP="004B4BB5">
            <w:pPr>
              <w:spacing w:line="360" w:lineRule="auto"/>
              <w:jc w:val="both"/>
              <w:rPr>
                <w:rFonts w:ascii="Times New Roman" w:eastAsia="Calibri" w:hAnsi="Times New Roman"/>
                <w:sz w:val="24"/>
                <w:szCs w:val="24"/>
              </w:rPr>
            </w:pPr>
          </w:p>
          <w:p w:rsidR="00F30AC3" w:rsidRPr="002704E5" w:rsidRDefault="00F30AC3" w:rsidP="004B4BB5">
            <w:pPr>
              <w:spacing w:line="360" w:lineRule="auto"/>
              <w:jc w:val="both"/>
              <w:rPr>
                <w:rFonts w:ascii="Times New Roman" w:eastAsia="Calibri" w:hAnsi="Times New Roman"/>
                <w:sz w:val="24"/>
                <w:szCs w:val="24"/>
              </w:rPr>
            </w:pPr>
          </w:p>
          <w:p w:rsidR="00F30AC3" w:rsidRPr="002704E5" w:rsidRDefault="00F30AC3" w:rsidP="004B4BB5">
            <w:pPr>
              <w:spacing w:line="360" w:lineRule="auto"/>
              <w:jc w:val="both"/>
              <w:rPr>
                <w:rFonts w:ascii="Times New Roman" w:eastAsia="Calibri" w:hAnsi="Times New Roman"/>
                <w:sz w:val="24"/>
                <w:szCs w:val="24"/>
              </w:rPr>
            </w:pPr>
          </w:p>
          <w:p w:rsidR="00F30AC3" w:rsidRPr="002704E5" w:rsidRDefault="00F30AC3" w:rsidP="004B4BB5">
            <w:pPr>
              <w:spacing w:line="360" w:lineRule="auto"/>
              <w:jc w:val="both"/>
              <w:rPr>
                <w:rFonts w:ascii="Times New Roman" w:eastAsia="Calibri" w:hAnsi="Times New Roman"/>
                <w:sz w:val="24"/>
                <w:szCs w:val="24"/>
              </w:rPr>
            </w:pPr>
          </w:p>
          <w:p w:rsidR="00F30AC3" w:rsidRPr="002704E5" w:rsidRDefault="00F30AC3" w:rsidP="004B4BB5">
            <w:pPr>
              <w:spacing w:line="360" w:lineRule="auto"/>
              <w:jc w:val="both"/>
              <w:rPr>
                <w:rFonts w:ascii="Times New Roman" w:eastAsia="Calibri" w:hAnsi="Times New Roman"/>
                <w:sz w:val="24"/>
                <w:szCs w:val="24"/>
              </w:rPr>
            </w:pPr>
          </w:p>
          <w:p w:rsidR="00F30AC3" w:rsidRPr="002704E5" w:rsidRDefault="00F30AC3" w:rsidP="004B4BB5">
            <w:pPr>
              <w:spacing w:line="360" w:lineRule="auto"/>
              <w:jc w:val="both"/>
              <w:rPr>
                <w:rFonts w:ascii="Times New Roman" w:eastAsia="Calibri" w:hAnsi="Times New Roman"/>
                <w:sz w:val="24"/>
                <w:szCs w:val="24"/>
              </w:rPr>
            </w:pPr>
          </w:p>
          <w:p w:rsidR="00F30AC3" w:rsidRPr="002704E5" w:rsidRDefault="00F30AC3" w:rsidP="004B4BB5">
            <w:pPr>
              <w:spacing w:line="360" w:lineRule="auto"/>
              <w:jc w:val="both"/>
              <w:rPr>
                <w:rFonts w:ascii="Times New Roman" w:eastAsia="Calibri" w:hAnsi="Times New Roman"/>
                <w:sz w:val="24"/>
                <w:szCs w:val="24"/>
              </w:rPr>
            </w:pPr>
          </w:p>
          <w:p w:rsidR="00F30AC3" w:rsidRPr="002704E5" w:rsidRDefault="00F30AC3" w:rsidP="004B4BB5">
            <w:pPr>
              <w:spacing w:line="360" w:lineRule="auto"/>
              <w:jc w:val="both"/>
              <w:rPr>
                <w:rFonts w:ascii="Times New Roman" w:eastAsia="Calibri" w:hAnsi="Times New Roman"/>
                <w:sz w:val="24"/>
                <w:szCs w:val="24"/>
              </w:rPr>
            </w:pPr>
          </w:p>
        </w:tc>
      </w:tr>
    </w:tbl>
    <w:p w:rsidR="005B468A" w:rsidRPr="002704E5" w:rsidRDefault="005B468A" w:rsidP="004B4BB5">
      <w:pPr>
        <w:tabs>
          <w:tab w:val="left" w:pos="3180"/>
        </w:tabs>
        <w:spacing w:line="360" w:lineRule="auto"/>
        <w:jc w:val="both"/>
        <w:rPr>
          <w:rFonts w:ascii="Times New Roman" w:eastAsia="Calibri" w:hAnsi="Times New Roman" w:cs="Times New Roman"/>
          <w:sz w:val="24"/>
          <w:szCs w:val="24"/>
          <w:lang w:bidi="en-US"/>
        </w:rPr>
      </w:pPr>
    </w:p>
    <w:p w:rsidR="003831CE" w:rsidRPr="002704E5" w:rsidRDefault="003831CE" w:rsidP="004B4BB5">
      <w:pPr>
        <w:pStyle w:val="Heading1"/>
        <w:spacing w:before="0" w:line="360" w:lineRule="auto"/>
        <w:jc w:val="center"/>
        <w:rPr>
          <w:rFonts w:ascii="Times New Roman" w:eastAsia="SimSun" w:hAnsi="Times New Roman" w:cs="Times New Roman"/>
          <w:color w:val="auto"/>
          <w:lang w:bidi="en-US"/>
        </w:rPr>
      </w:pPr>
      <w:bookmarkStart w:id="132" w:name="_Toc230806766"/>
      <w:bookmarkStart w:id="133" w:name="_Toc231913212"/>
      <w:r w:rsidRPr="002704E5">
        <w:rPr>
          <w:rFonts w:ascii="Times New Roman" w:eastAsia="SimSun" w:hAnsi="Times New Roman" w:cs="Times New Roman"/>
          <w:color w:val="auto"/>
          <w:lang w:bidi="en-US"/>
        </w:rPr>
        <w:lastRenderedPageBreak/>
        <w:t>TABLE OF CONTENTS</w:t>
      </w:r>
      <w:bookmarkEnd w:id="132"/>
      <w:bookmarkEnd w:id="133"/>
    </w:p>
    <w:p w:rsidR="003831CE" w:rsidRPr="002704E5" w:rsidRDefault="003831CE" w:rsidP="00AC45E4">
      <w:pPr>
        <w:keepNext/>
        <w:keepLines/>
        <w:spacing w:after="0" w:line="360" w:lineRule="auto"/>
        <w:jc w:val="both"/>
        <w:rPr>
          <w:rFonts w:ascii="Times New Roman" w:eastAsia="SimSun" w:hAnsi="Times New Roman" w:cs="Times New Roman"/>
          <w:b/>
          <w:bCs/>
          <w:sz w:val="24"/>
          <w:szCs w:val="24"/>
        </w:rPr>
      </w:pPr>
      <w:r w:rsidRPr="002704E5">
        <w:rPr>
          <w:rFonts w:ascii="Times New Roman" w:eastAsia="SimSun" w:hAnsi="Times New Roman" w:cs="Times New Roman"/>
          <w:b/>
          <w:bCs/>
          <w:sz w:val="24"/>
          <w:szCs w:val="24"/>
        </w:rPr>
        <w:t xml:space="preserve">Contents    </w:t>
      </w:r>
      <w:r w:rsidR="00D60C51">
        <w:rPr>
          <w:rFonts w:ascii="Times New Roman" w:eastAsia="SimSun" w:hAnsi="Times New Roman" w:cs="Times New Roman"/>
          <w:b/>
          <w:bCs/>
          <w:sz w:val="24"/>
          <w:szCs w:val="24"/>
        </w:rPr>
        <w:t xml:space="preserve">                                                                                                             </w:t>
      </w:r>
      <w:r w:rsidRPr="002704E5">
        <w:rPr>
          <w:rFonts w:ascii="Times New Roman" w:eastAsia="SimSun" w:hAnsi="Times New Roman" w:cs="Times New Roman"/>
          <w:b/>
          <w:bCs/>
          <w:sz w:val="24"/>
          <w:szCs w:val="24"/>
        </w:rPr>
        <w:t xml:space="preserve">      Pages                                                                                                                                   </w:t>
      </w:r>
    </w:p>
    <w:p w:rsidR="00A868FD" w:rsidRPr="002704E5" w:rsidRDefault="00572E31" w:rsidP="00A868FD">
      <w:pPr>
        <w:pStyle w:val="TOC1"/>
        <w:tabs>
          <w:tab w:val="right" w:pos="8657"/>
        </w:tabs>
        <w:spacing w:before="0" w:line="360" w:lineRule="auto"/>
        <w:rPr>
          <w:rFonts w:ascii="Times New Roman" w:eastAsiaTheme="minorEastAsia" w:hAnsi="Times New Roman" w:cs="Times New Roman"/>
          <w:bCs w:val="0"/>
          <w:i w:val="0"/>
          <w:iCs w:val="0"/>
          <w:noProof/>
        </w:rPr>
      </w:pPr>
      <w:r w:rsidRPr="002704E5">
        <w:rPr>
          <w:rFonts w:ascii="Times New Roman" w:hAnsi="Times New Roman" w:cs="Times New Roman"/>
          <w:b w:val="0"/>
          <w:i w:val="0"/>
        </w:rPr>
        <w:fldChar w:fldCharType="begin"/>
      </w:r>
      <w:r w:rsidR="00690FFE" w:rsidRPr="002704E5">
        <w:rPr>
          <w:rFonts w:ascii="Times New Roman" w:hAnsi="Times New Roman" w:cs="Times New Roman"/>
          <w:b w:val="0"/>
          <w:i w:val="0"/>
        </w:rPr>
        <w:instrText xml:space="preserve"> TOC \o "1-3" \h \z \u </w:instrText>
      </w:r>
      <w:r w:rsidRPr="002704E5">
        <w:rPr>
          <w:rFonts w:ascii="Times New Roman" w:hAnsi="Times New Roman" w:cs="Times New Roman"/>
          <w:b w:val="0"/>
          <w:i w:val="0"/>
        </w:rPr>
        <w:fldChar w:fldCharType="separate"/>
      </w:r>
      <w:hyperlink w:anchor="_Toc231913206" w:history="1">
        <w:r w:rsidR="00A868FD" w:rsidRPr="002704E5">
          <w:rPr>
            <w:rStyle w:val="Hyperlink"/>
            <w:rFonts w:ascii="Times New Roman" w:hAnsi="Times New Roman" w:cs="Times New Roman"/>
            <w:i w:val="0"/>
            <w:noProof/>
            <w:color w:val="auto"/>
            <w:lang w:bidi="en-US"/>
          </w:rPr>
          <w:t>APPROVAL SHEET FOR SUBMITTING FINAL THESIS</w:t>
        </w:r>
        <w:r w:rsidR="00A868FD" w:rsidRPr="002704E5">
          <w:rPr>
            <w:rFonts w:ascii="Times New Roman" w:hAnsi="Times New Roman" w:cs="Times New Roman"/>
            <w:i w:val="0"/>
            <w:noProof/>
            <w:webHidden/>
          </w:rPr>
          <w:tab/>
        </w:r>
        <w:r w:rsidRPr="002704E5">
          <w:rPr>
            <w:rFonts w:ascii="Times New Roman" w:hAnsi="Times New Roman" w:cs="Times New Roman"/>
            <w:i w:val="0"/>
            <w:noProof/>
            <w:webHidden/>
          </w:rPr>
          <w:fldChar w:fldCharType="begin"/>
        </w:r>
        <w:r w:rsidR="00A868FD" w:rsidRPr="002704E5">
          <w:rPr>
            <w:rFonts w:ascii="Times New Roman" w:hAnsi="Times New Roman" w:cs="Times New Roman"/>
            <w:i w:val="0"/>
            <w:noProof/>
            <w:webHidden/>
          </w:rPr>
          <w:instrText xml:space="preserve"> PAGEREF _Toc231913206 \h </w:instrText>
        </w:r>
        <w:r w:rsidRPr="002704E5">
          <w:rPr>
            <w:rFonts w:ascii="Times New Roman" w:hAnsi="Times New Roman" w:cs="Times New Roman"/>
            <w:i w:val="0"/>
            <w:noProof/>
            <w:webHidden/>
          </w:rPr>
        </w:r>
        <w:r w:rsidRPr="002704E5">
          <w:rPr>
            <w:rFonts w:ascii="Times New Roman" w:hAnsi="Times New Roman" w:cs="Times New Roman"/>
            <w:i w:val="0"/>
            <w:noProof/>
            <w:webHidden/>
          </w:rPr>
          <w:fldChar w:fldCharType="separate"/>
        </w:r>
        <w:r w:rsidR="002704E5" w:rsidRPr="002704E5">
          <w:rPr>
            <w:rFonts w:ascii="Times New Roman" w:hAnsi="Times New Roman" w:cs="Times New Roman"/>
            <w:i w:val="0"/>
            <w:noProof/>
            <w:webHidden/>
          </w:rPr>
          <w:t>ii</w:t>
        </w:r>
        <w:r w:rsidRPr="002704E5">
          <w:rPr>
            <w:rFonts w:ascii="Times New Roman" w:hAnsi="Times New Roman" w:cs="Times New Roman"/>
            <w:i w:val="0"/>
            <w:noProof/>
            <w:webHidden/>
          </w:rPr>
          <w:fldChar w:fldCharType="end"/>
        </w:r>
      </w:hyperlink>
    </w:p>
    <w:p w:rsidR="00A868FD" w:rsidRPr="002704E5" w:rsidRDefault="00DD1E51" w:rsidP="00A868FD">
      <w:pPr>
        <w:pStyle w:val="TOC1"/>
        <w:tabs>
          <w:tab w:val="right" w:pos="8657"/>
        </w:tabs>
        <w:spacing w:before="0" w:line="360" w:lineRule="auto"/>
        <w:rPr>
          <w:rFonts w:ascii="Times New Roman" w:eastAsiaTheme="minorEastAsia" w:hAnsi="Times New Roman" w:cs="Times New Roman"/>
          <w:bCs w:val="0"/>
          <w:i w:val="0"/>
          <w:iCs w:val="0"/>
          <w:noProof/>
        </w:rPr>
      </w:pPr>
      <w:hyperlink w:anchor="_Toc231913207" w:history="1">
        <w:r w:rsidR="00A868FD" w:rsidRPr="002704E5">
          <w:rPr>
            <w:rStyle w:val="Hyperlink"/>
            <w:rFonts w:ascii="Times New Roman" w:eastAsia="SimSun" w:hAnsi="Times New Roman" w:cs="Times New Roman"/>
            <w:i w:val="0"/>
            <w:noProof/>
            <w:color w:val="auto"/>
          </w:rPr>
          <w:t>DECLARATION</w:t>
        </w:r>
        <w:r w:rsidR="00A868FD" w:rsidRPr="002704E5">
          <w:rPr>
            <w:rFonts w:ascii="Times New Roman" w:hAnsi="Times New Roman" w:cs="Times New Roman"/>
            <w:i w:val="0"/>
            <w:noProof/>
            <w:webHidden/>
          </w:rPr>
          <w:tab/>
        </w:r>
        <w:r w:rsidR="00572E31" w:rsidRPr="002704E5">
          <w:rPr>
            <w:rFonts w:ascii="Times New Roman" w:hAnsi="Times New Roman" w:cs="Times New Roman"/>
            <w:i w:val="0"/>
            <w:noProof/>
            <w:webHidden/>
          </w:rPr>
          <w:fldChar w:fldCharType="begin"/>
        </w:r>
        <w:r w:rsidR="00A868FD" w:rsidRPr="002704E5">
          <w:rPr>
            <w:rFonts w:ascii="Times New Roman" w:hAnsi="Times New Roman" w:cs="Times New Roman"/>
            <w:i w:val="0"/>
            <w:noProof/>
            <w:webHidden/>
          </w:rPr>
          <w:instrText xml:space="preserve"> PAGEREF _Toc231913207 \h </w:instrText>
        </w:r>
        <w:r w:rsidR="00572E31" w:rsidRPr="002704E5">
          <w:rPr>
            <w:rFonts w:ascii="Times New Roman" w:hAnsi="Times New Roman" w:cs="Times New Roman"/>
            <w:i w:val="0"/>
            <w:noProof/>
            <w:webHidden/>
          </w:rPr>
        </w:r>
        <w:r w:rsidR="00572E31" w:rsidRPr="002704E5">
          <w:rPr>
            <w:rFonts w:ascii="Times New Roman" w:hAnsi="Times New Roman" w:cs="Times New Roman"/>
            <w:i w:val="0"/>
            <w:noProof/>
            <w:webHidden/>
          </w:rPr>
          <w:fldChar w:fldCharType="separate"/>
        </w:r>
        <w:r w:rsidR="002704E5" w:rsidRPr="002704E5">
          <w:rPr>
            <w:rFonts w:ascii="Times New Roman" w:hAnsi="Times New Roman" w:cs="Times New Roman"/>
            <w:i w:val="0"/>
            <w:noProof/>
            <w:webHidden/>
          </w:rPr>
          <w:t>iii</w:t>
        </w:r>
        <w:r w:rsidR="00572E31" w:rsidRPr="002704E5">
          <w:rPr>
            <w:rFonts w:ascii="Times New Roman" w:hAnsi="Times New Roman" w:cs="Times New Roman"/>
            <w:i w:val="0"/>
            <w:noProof/>
            <w:webHidden/>
          </w:rPr>
          <w:fldChar w:fldCharType="end"/>
        </w:r>
      </w:hyperlink>
    </w:p>
    <w:p w:rsidR="00A868FD" w:rsidRPr="002704E5" w:rsidRDefault="00DD1E51" w:rsidP="00A868FD">
      <w:pPr>
        <w:pStyle w:val="TOC1"/>
        <w:tabs>
          <w:tab w:val="right" w:pos="8657"/>
        </w:tabs>
        <w:spacing w:before="0" w:line="360" w:lineRule="auto"/>
        <w:rPr>
          <w:rFonts w:ascii="Times New Roman" w:eastAsiaTheme="minorEastAsia" w:hAnsi="Times New Roman" w:cs="Times New Roman"/>
          <w:bCs w:val="0"/>
          <w:i w:val="0"/>
          <w:iCs w:val="0"/>
          <w:noProof/>
        </w:rPr>
      </w:pPr>
      <w:hyperlink w:anchor="_Toc231913208" w:history="1">
        <w:r w:rsidR="00A868FD" w:rsidRPr="002704E5">
          <w:rPr>
            <w:rStyle w:val="Hyperlink"/>
            <w:rFonts w:ascii="Times New Roman" w:eastAsia="Times New Roman" w:hAnsi="Times New Roman" w:cs="Times New Roman"/>
            <w:i w:val="0"/>
            <w:noProof/>
            <w:color w:val="auto"/>
          </w:rPr>
          <w:t>STATEMENT OF THE AUTHOR</w:t>
        </w:r>
        <w:r w:rsidR="00A868FD" w:rsidRPr="002704E5">
          <w:rPr>
            <w:rFonts w:ascii="Times New Roman" w:hAnsi="Times New Roman" w:cs="Times New Roman"/>
            <w:i w:val="0"/>
            <w:noProof/>
            <w:webHidden/>
          </w:rPr>
          <w:tab/>
        </w:r>
        <w:r w:rsidR="00572E31" w:rsidRPr="002704E5">
          <w:rPr>
            <w:rFonts w:ascii="Times New Roman" w:hAnsi="Times New Roman" w:cs="Times New Roman"/>
            <w:i w:val="0"/>
            <w:noProof/>
            <w:webHidden/>
          </w:rPr>
          <w:fldChar w:fldCharType="begin"/>
        </w:r>
        <w:r w:rsidR="00A868FD" w:rsidRPr="002704E5">
          <w:rPr>
            <w:rFonts w:ascii="Times New Roman" w:hAnsi="Times New Roman" w:cs="Times New Roman"/>
            <w:i w:val="0"/>
            <w:noProof/>
            <w:webHidden/>
          </w:rPr>
          <w:instrText xml:space="preserve"> PAGEREF _Toc231913208 \h </w:instrText>
        </w:r>
        <w:r w:rsidR="00572E31" w:rsidRPr="002704E5">
          <w:rPr>
            <w:rFonts w:ascii="Times New Roman" w:hAnsi="Times New Roman" w:cs="Times New Roman"/>
            <w:i w:val="0"/>
            <w:noProof/>
            <w:webHidden/>
          </w:rPr>
        </w:r>
        <w:r w:rsidR="00572E31" w:rsidRPr="002704E5">
          <w:rPr>
            <w:rFonts w:ascii="Times New Roman" w:hAnsi="Times New Roman" w:cs="Times New Roman"/>
            <w:i w:val="0"/>
            <w:noProof/>
            <w:webHidden/>
          </w:rPr>
          <w:fldChar w:fldCharType="separate"/>
        </w:r>
        <w:r w:rsidR="002704E5" w:rsidRPr="002704E5">
          <w:rPr>
            <w:rFonts w:ascii="Times New Roman" w:hAnsi="Times New Roman" w:cs="Times New Roman"/>
            <w:i w:val="0"/>
            <w:noProof/>
            <w:webHidden/>
          </w:rPr>
          <w:t>iv</w:t>
        </w:r>
        <w:r w:rsidR="00572E31" w:rsidRPr="002704E5">
          <w:rPr>
            <w:rFonts w:ascii="Times New Roman" w:hAnsi="Times New Roman" w:cs="Times New Roman"/>
            <w:i w:val="0"/>
            <w:noProof/>
            <w:webHidden/>
          </w:rPr>
          <w:fldChar w:fldCharType="end"/>
        </w:r>
      </w:hyperlink>
    </w:p>
    <w:p w:rsidR="00A868FD" w:rsidRPr="002704E5" w:rsidRDefault="00DD1E51" w:rsidP="00A868FD">
      <w:pPr>
        <w:pStyle w:val="TOC1"/>
        <w:tabs>
          <w:tab w:val="right" w:pos="8657"/>
        </w:tabs>
        <w:spacing w:before="0" w:line="360" w:lineRule="auto"/>
        <w:rPr>
          <w:rFonts w:ascii="Times New Roman" w:eastAsiaTheme="minorEastAsia" w:hAnsi="Times New Roman" w:cs="Times New Roman"/>
          <w:bCs w:val="0"/>
          <w:i w:val="0"/>
          <w:iCs w:val="0"/>
          <w:noProof/>
        </w:rPr>
      </w:pPr>
      <w:hyperlink w:anchor="_Toc231913209" w:history="1">
        <w:r w:rsidR="00A868FD" w:rsidRPr="002704E5">
          <w:rPr>
            <w:rStyle w:val="Hyperlink"/>
            <w:rFonts w:ascii="Times New Roman" w:eastAsia="Times New Roman" w:hAnsi="Times New Roman" w:cs="Times New Roman"/>
            <w:i w:val="0"/>
            <w:noProof/>
            <w:color w:val="auto"/>
          </w:rPr>
          <w:t>BIOGRAPHICAL SKETCH</w:t>
        </w:r>
        <w:r w:rsidR="00A868FD" w:rsidRPr="002704E5">
          <w:rPr>
            <w:rFonts w:ascii="Times New Roman" w:hAnsi="Times New Roman" w:cs="Times New Roman"/>
            <w:i w:val="0"/>
            <w:noProof/>
            <w:webHidden/>
          </w:rPr>
          <w:tab/>
        </w:r>
        <w:r w:rsidR="00572E31" w:rsidRPr="002704E5">
          <w:rPr>
            <w:rFonts w:ascii="Times New Roman" w:hAnsi="Times New Roman" w:cs="Times New Roman"/>
            <w:i w:val="0"/>
            <w:noProof/>
            <w:webHidden/>
          </w:rPr>
          <w:fldChar w:fldCharType="begin"/>
        </w:r>
        <w:r w:rsidR="00A868FD" w:rsidRPr="002704E5">
          <w:rPr>
            <w:rFonts w:ascii="Times New Roman" w:hAnsi="Times New Roman" w:cs="Times New Roman"/>
            <w:i w:val="0"/>
            <w:noProof/>
            <w:webHidden/>
          </w:rPr>
          <w:instrText xml:space="preserve"> PAGEREF _Toc231913209 \h </w:instrText>
        </w:r>
        <w:r w:rsidR="00572E31" w:rsidRPr="002704E5">
          <w:rPr>
            <w:rFonts w:ascii="Times New Roman" w:hAnsi="Times New Roman" w:cs="Times New Roman"/>
            <w:i w:val="0"/>
            <w:noProof/>
            <w:webHidden/>
          </w:rPr>
        </w:r>
        <w:r w:rsidR="00572E31" w:rsidRPr="002704E5">
          <w:rPr>
            <w:rFonts w:ascii="Times New Roman" w:hAnsi="Times New Roman" w:cs="Times New Roman"/>
            <w:i w:val="0"/>
            <w:noProof/>
            <w:webHidden/>
          </w:rPr>
          <w:fldChar w:fldCharType="separate"/>
        </w:r>
        <w:r w:rsidR="002704E5" w:rsidRPr="002704E5">
          <w:rPr>
            <w:rFonts w:ascii="Times New Roman" w:hAnsi="Times New Roman" w:cs="Times New Roman"/>
            <w:i w:val="0"/>
            <w:noProof/>
            <w:webHidden/>
          </w:rPr>
          <w:t>v</w:t>
        </w:r>
        <w:r w:rsidR="00572E31" w:rsidRPr="002704E5">
          <w:rPr>
            <w:rFonts w:ascii="Times New Roman" w:hAnsi="Times New Roman" w:cs="Times New Roman"/>
            <w:i w:val="0"/>
            <w:noProof/>
            <w:webHidden/>
          </w:rPr>
          <w:fldChar w:fldCharType="end"/>
        </w:r>
      </w:hyperlink>
    </w:p>
    <w:p w:rsidR="00A868FD" w:rsidRPr="002704E5" w:rsidRDefault="00DD1E51" w:rsidP="00A868FD">
      <w:pPr>
        <w:pStyle w:val="TOC1"/>
        <w:tabs>
          <w:tab w:val="right" w:pos="8657"/>
        </w:tabs>
        <w:spacing w:before="0" w:line="360" w:lineRule="auto"/>
        <w:rPr>
          <w:rFonts w:ascii="Times New Roman" w:eastAsiaTheme="minorEastAsia" w:hAnsi="Times New Roman" w:cs="Times New Roman"/>
          <w:bCs w:val="0"/>
          <w:i w:val="0"/>
          <w:iCs w:val="0"/>
          <w:noProof/>
        </w:rPr>
      </w:pPr>
      <w:hyperlink w:anchor="_Toc231913210" w:history="1">
        <w:r w:rsidR="00A868FD" w:rsidRPr="002704E5">
          <w:rPr>
            <w:rStyle w:val="Hyperlink"/>
            <w:rFonts w:ascii="Times New Roman" w:eastAsia="Times New Roman" w:hAnsi="Times New Roman" w:cs="Times New Roman"/>
            <w:i w:val="0"/>
            <w:noProof/>
            <w:color w:val="auto"/>
          </w:rPr>
          <w:t>ACKNOWLEDGEMENT</w:t>
        </w:r>
        <w:r w:rsidR="00A868FD" w:rsidRPr="002704E5">
          <w:rPr>
            <w:rFonts w:ascii="Times New Roman" w:hAnsi="Times New Roman" w:cs="Times New Roman"/>
            <w:i w:val="0"/>
            <w:noProof/>
            <w:webHidden/>
          </w:rPr>
          <w:tab/>
        </w:r>
        <w:r w:rsidR="00572E31" w:rsidRPr="002704E5">
          <w:rPr>
            <w:rFonts w:ascii="Times New Roman" w:hAnsi="Times New Roman" w:cs="Times New Roman"/>
            <w:i w:val="0"/>
            <w:noProof/>
            <w:webHidden/>
          </w:rPr>
          <w:fldChar w:fldCharType="begin"/>
        </w:r>
        <w:r w:rsidR="00A868FD" w:rsidRPr="002704E5">
          <w:rPr>
            <w:rFonts w:ascii="Times New Roman" w:hAnsi="Times New Roman" w:cs="Times New Roman"/>
            <w:i w:val="0"/>
            <w:noProof/>
            <w:webHidden/>
          </w:rPr>
          <w:instrText xml:space="preserve"> PAGEREF _Toc231913210 \h </w:instrText>
        </w:r>
        <w:r w:rsidR="00572E31" w:rsidRPr="002704E5">
          <w:rPr>
            <w:rFonts w:ascii="Times New Roman" w:hAnsi="Times New Roman" w:cs="Times New Roman"/>
            <w:i w:val="0"/>
            <w:noProof/>
            <w:webHidden/>
          </w:rPr>
        </w:r>
        <w:r w:rsidR="00572E31" w:rsidRPr="002704E5">
          <w:rPr>
            <w:rFonts w:ascii="Times New Roman" w:hAnsi="Times New Roman" w:cs="Times New Roman"/>
            <w:i w:val="0"/>
            <w:noProof/>
            <w:webHidden/>
          </w:rPr>
          <w:fldChar w:fldCharType="separate"/>
        </w:r>
        <w:r w:rsidR="002704E5" w:rsidRPr="002704E5">
          <w:rPr>
            <w:rFonts w:ascii="Times New Roman" w:hAnsi="Times New Roman" w:cs="Times New Roman"/>
            <w:i w:val="0"/>
            <w:noProof/>
            <w:webHidden/>
          </w:rPr>
          <w:t>vi</w:t>
        </w:r>
        <w:r w:rsidR="00572E31" w:rsidRPr="002704E5">
          <w:rPr>
            <w:rFonts w:ascii="Times New Roman" w:hAnsi="Times New Roman" w:cs="Times New Roman"/>
            <w:i w:val="0"/>
            <w:noProof/>
            <w:webHidden/>
          </w:rPr>
          <w:fldChar w:fldCharType="end"/>
        </w:r>
      </w:hyperlink>
    </w:p>
    <w:p w:rsidR="00A868FD" w:rsidRPr="002704E5" w:rsidRDefault="00DD1E51" w:rsidP="00A868FD">
      <w:pPr>
        <w:pStyle w:val="TOC1"/>
        <w:tabs>
          <w:tab w:val="right" w:pos="8657"/>
        </w:tabs>
        <w:spacing w:before="0" w:line="360" w:lineRule="auto"/>
        <w:rPr>
          <w:rFonts w:ascii="Times New Roman" w:eastAsiaTheme="minorEastAsia" w:hAnsi="Times New Roman" w:cs="Times New Roman"/>
          <w:bCs w:val="0"/>
          <w:i w:val="0"/>
          <w:iCs w:val="0"/>
          <w:noProof/>
        </w:rPr>
      </w:pPr>
      <w:hyperlink w:anchor="_Toc231913211" w:history="1">
        <w:r w:rsidR="00A868FD" w:rsidRPr="002704E5">
          <w:rPr>
            <w:rStyle w:val="Hyperlink"/>
            <w:rFonts w:ascii="Times New Roman" w:eastAsia="Times New Roman" w:hAnsi="Times New Roman" w:cs="Times New Roman"/>
            <w:i w:val="0"/>
            <w:noProof/>
            <w:color w:val="auto"/>
            <w:lang w:bidi="en-US"/>
          </w:rPr>
          <w:t>ACRONYMS AND ABBREVIATION</w:t>
        </w:r>
        <w:r w:rsidR="00A868FD" w:rsidRPr="002704E5">
          <w:rPr>
            <w:rFonts w:ascii="Times New Roman" w:hAnsi="Times New Roman" w:cs="Times New Roman"/>
            <w:i w:val="0"/>
            <w:noProof/>
            <w:webHidden/>
          </w:rPr>
          <w:tab/>
        </w:r>
        <w:r w:rsidR="00572E31" w:rsidRPr="002704E5">
          <w:rPr>
            <w:rFonts w:ascii="Times New Roman" w:hAnsi="Times New Roman" w:cs="Times New Roman"/>
            <w:i w:val="0"/>
            <w:noProof/>
            <w:webHidden/>
          </w:rPr>
          <w:fldChar w:fldCharType="begin"/>
        </w:r>
        <w:r w:rsidR="00A868FD" w:rsidRPr="002704E5">
          <w:rPr>
            <w:rFonts w:ascii="Times New Roman" w:hAnsi="Times New Roman" w:cs="Times New Roman"/>
            <w:i w:val="0"/>
            <w:noProof/>
            <w:webHidden/>
          </w:rPr>
          <w:instrText xml:space="preserve"> PAGEREF _Toc231913211 \h </w:instrText>
        </w:r>
        <w:r w:rsidR="00572E31" w:rsidRPr="002704E5">
          <w:rPr>
            <w:rFonts w:ascii="Times New Roman" w:hAnsi="Times New Roman" w:cs="Times New Roman"/>
            <w:i w:val="0"/>
            <w:noProof/>
            <w:webHidden/>
          </w:rPr>
        </w:r>
        <w:r w:rsidR="00572E31" w:rsidRPr="002704E5">
          <w:rPr>
            <w:rFonts w:ascii="Times New Roman" w:hAnsi="Times New Roman" w:cs="Times New Roman"/>
            <w:i w:val="0"/>
            <w:noProof/>
            <w:webHidden/>
          </w:rPr>
          <w:fldChar w:fldCharType="separate"/>
        </w:r>
        <w:r w:rsidR="002704E5" w:rsidRPr="002704E5">
          <w:rPr>
            <w:rFonts w:ascii="Times New Roman" w:hAnsi="Times New Roman" w:cs="Times New Roman"/>
            <w:i w:val="0"/>
            <w:noProof/>
            <w:webHidden/>
          </w:rPr>
          <w:t>vii</w:t>
        </w:r>
        <w:r w:rsidR="00572E31" w:rsidRPr="002704E5">
          <w:rPr>
            <w:rFonts w:ascii="Times New Roman" w:hAnsi="Times New Roman" w:cs="Times New Roman"/>
            <w:i w:val="0"/>
            <w:noProof/>
            <w:webHidden/>
          </w:rPr>
          <w:fldChar w:fldCharType="end"/>
        </w:r>
      </w:hyperlink>
    </w:p>
    <w:p w:rsidR="00A868FD" w:rsidRPr="002704E5" w:rsidRDefault="00DD1E51" w:rsidP="00A868FD">
      <w:pPr>
        <w:pStyle w:val="TOC1"/>
        <w:tabs>
          <w:tab w:val="right" w:pos="8657"/>
        </w:tabs>
        <w:spacing w:before="0" w:line="360" w:lineRule="auto"/>
        <w:rPr>
          <w:rFonts w:ascii="Times New Roman" w:eastAsiaTheme="minorEastAsia" w:hAnsi="Times New Roman" w:cs="Times New Roman"/>
          <w:bCs w:val="0"/>
          <w:i w:val="0"/>
          <w:iCs w:val="0"/>
          <w:noProof/>
        </w:rPr>
      </w:pPr>
      <w:hyperlink w:anchor="_Toc231913212" w:history="1">
        <w:r w:rsidR="00A868FD" w:rsidRPr="002704E5">
          <w:rPr>
            <w:rStyle w:val="Hyperlink"/>
            <w:rFonts w:ascii="Times New Roman" w:eastAsia="SimSun" w:hAnsi="Times New Roman" w:cs="Times New Roman"/>
            <w:i w:val="0"/>
            <w:noProof/>
            <w:color w:val="auto"/>
            <w:lang w:bidi="en-US"/>
          </w:rPr>
          <w:t>TABLE OF CONTENTS</w:t>
        </w:r>
        <w:r w:rsidR="00A868FD" w:rsidRPr="002704E5">
          <w:rPr>
            <w:rFonts w:ascii="Times New Roman" w:hAnsi="Times New Roman" w:cs="Times New Roman"/>
            <w:i w:val="0"/>
            <w:noProof/>
            <w:webHidden/>
          </w:rPr>
          <w:tab/>
        </w:r>
        <w:r w:rsidR="00572E31" w:rsidRPr="002704E5">
          <w:rPr>
            <w:rFonts w:ascii="Times New Roman" w:hAnsi="Times New Roman" w:cs="Times New Roman"/>
            <w:i w:val="0"/>
            <w:noProof/>
            <w:webHidden/>
          </w:rPr>
          <w:fldChar w:fldCharType="begin"/>
        </w:r>
        <w:r w:rsidR="00A868FD" w:rsidRPr="002704E5">
          <w:rPr>
            <w:rFonts w:ascii="Times New Roman" w:hAnsi="Times New Roman" w:cs="Times New Roman"/>
            <w:i w:val="0"/>
            <w:noProof/>
            <w:webHidden/>
          </w:rPr>
          <w:instrText xml:space="preserve"> PAGEREF _Toc231913212 \h </w:instrText>
        </w:r>
        <w:r w:rsidR="00572E31" w:rsidRPr="002704E5">
          <w:rPr>
            <w:rFonts w:ascii="Times New Roman" w:hAnsi="Times New Roman" w:cs="Times New Roman"/>
            <w:i w:val="0"/>
            <w:noProof/>
            <w:webHidden/>
          </w:rPr>
        </w:r>
        <w:r w:rsidR="00572E31" w:rsidRPr="002704E5">
          <w:rPr>
            <w:rFonts w:ascii="Times New Roman" w:hAnsi="Times New Roman" w:cs="Times New Roman"/>
            <w:i w:val="0"/>
            <w:noProof/>
            <w:webHidden/>
          </w:rPr>
          <w:fldChar w:fldCharType="separate"/>
        </w:r>
        <w:r w:rsidR="002704E5" w:rsidRPr="002704E5">
          <w:rPr>
            <w:rFonts w:ascii="Times New Roman" w:hAnsi="Times New Roman" w:cs="Times New Roman"/>
            <w:i w:val="0"/>
            <w:noProof/>
            <w:webHidden/>
          </w:rPr>
          <w:t>viii</w:t>
        </w:r>
        <w:r w:rsidR="00572E31" w:rsidRPr="002704E5">
          <w:rPr>
            <w:rFonts w:ascii="Times New Roman" w:hAnsi="Times New Roman" w:cs="Times New Roman"/>
            <w:i w:val="0"/>
            <w:noProof/>
            <w:webHidden/>
          </w:rPr>
          <w:fldChar w:fldCharType="end"/>
        </w:r>
      </w:hyperlink>
    </w:p>
    <w:p w:rsidR="00A868FD" w:rsidRPr="002704E5" w:rsidRDefault="00DD1E51" w:rsidP="00A868FD">
      <w:pPr>
        <w:pStyle w:val="TOC1"/>
        <w:tabs>
          <w:tab w:val="right" w:pos="8657"/>
        </w:tabs>
        <w:spacing w:before="0" w:line="360" w:lineRule="auto"/>
        <w:rPr>
          <w:rFonts w:ascii="Times New Roman" w:eastAsiaTheme="minorEastAsia" w:hAnsi="Times New Roman" w:cs="Times New Roman"/>
          <w:bCs w:val="0"/>
          <w:i w:val="0"/>
          <w:iCs w:val="0"/>
          <w:noProof/>
        </w:rPr>
      </w:pPr>
      <w:hyperlink w:anchor="_Toc231913213" w:history="1">
        <w:r w:rsidR="00A868FD" w:rsidRPr="002704E5">
          <w:rPr>
            <w:rStyle w:val="Hyperlink"/>
            <w:rFonts w:ascii="Times New Roman" w:hAnsi="Times New Roman" w:cs="Times New Roman"/>
            <w:i w:val="0"/>
            <w:noProof/>
            <w:color w:val="auto"/>
          </w:rPr>
          <w:t>LIST OF TABLES</w:t>
        </w:r>
        <w:r w:rsidR="00A868FD" w:rsidRPr="002704E5">
          <w:rPr>
            <w:rFonts w:ascii="Times New Roman" w:hAnsi="Times New Roman" w:cs="Times New Roman"/>
            <w:i w:val="0"/>
            <w:noProof/>
            <w:webHidden/>
          </w:rPr>
          <w:tab/>
        </w:r>
        <w:r w:rsidR="00572E31" w:rsidRPr="002704E5">
          <w:rPr>
            <w:rFonts w:ascii="Times New Roman" w:hAnsi="Times New Roman" w:cs="Times New Roman"/>
            <w:i w:val="0"/>
            <w:noProof/>
            <w:webHidden/>
          </w:rPr>
          <w:fldChar w:fldCharType="begin"/>
        </w:r>
        <w:r w:rsidR="00A868FD" w:rsidRPr="002704E5">
          <w:rPr>
            <w:rFonts w:ascii="Times New Roman" w:hAnsi="Times New Roman" w:cs="Times New Roman"/>
            <w:i w:val="0"/>
            <w:noProof/>
            <w:webHidden/>
          </w:rPr>
          <w:instrText xml:space="preserve"> PAGEREF _Toc231913213 \h </w:instrText>
        </w:r>
        <w:r w:rsidR="00572E31" w:rsidRPr="002704E5">
          <w:rPr>
            <w:rFonts w:ascii="Times New Roman" w:hAnsi="Times New Roman" w:cs="Times New Roman"/>
            <w:i w:val="0"/>
            <w:noProof/>
            <w:webHidden/>
          </w:rPr>
        </w:r>
        <w:r w:rsidR="00572E31" w:rsidRPr="002704E5">
          <w:rPr>
            <w:rFonts w:ascii="Times New Roman" w:hAnsi="Times New Roman" w:cs="Times New Roman"/>
            <w:i w:val="0"/>
            <w:noProof/>
            <w:webHidden/>
          </w:rPr>
          <w:fldChar w:fldCharType="separate"/>
        </w:r>
        <w:r w:rsidR="002704E5" w:rsidRPr="002704E5">
          <w:rPr>
            <w:rFonts w:ascii="Times New Roman" w:hAnsi="Times New Roman" w:cs="Times New Roman"/>
            <w:i w:val="0"/>
            <w:noProof/>
            <w:webHidden/>
          </w:rPr>
          <w:t>xi</w:t>
        </w:r>
        <w:r w:rsidR="00572E31" w:rsidRPr="002704E5">
          <w:rPr>
            <w:rFonts w:ascii="Times New Roman" w:hAnsi="Times New Roman" w:cs="Times New Roman"/>
            <w:i w:val="0"/>
            <w:noProof/>
            <w:webHidden/>
          </w:rPr>
          <w:fldChar w:fldCharType="end"/>
        </w:r>
      </w:hyperlink>
    </w:p>
    <w:p w:rsidR="00A868FD" w:rsidRPr="002704E5" w:rsidRDefault="00DD1E51" w:rsidP="00A868FD">
      <w:pPr>
        <w:pStyle w:val="TOC1"/>
        <w:tabs>
          <w:tab w:val="right" w:pos="8657"/>
        </w:tabs>
        <w:spacing w:before="0" w:line="360" w:lineRule="auto"/>
        <w:rPr>
          <w:rFonts w:ascii="Times New Roman" w:eastAsiaTheme="minorEastAsia" w:hAnsi="Times New Roman" w:cs="Times New Roman"/>
          <w:bCs w:val="0"/>
          <w:i w:val="0"/>
          <w:iCs w:val="0"/>
          <w:noProof/>
        </w:rPr>
      </w:pPr>
      <w:hyperlink w:anchor="_Toc231913214" w:history="1">
        <w:r w:rsidR="00A868FD" w:rsidRPr="002704E5">
          <w:rPr>
            <w:rStyle w:val="Hyperlink"/>
            <w:rFonts w:ascii="Times New Roman" w:hAnsi="Times New Roman" w:cs="Times New Roman"/>
            <w:i w:val="0"/>
            <w:noProof/>
            <w:color w:val="auto"/>
          </w:rPr>
          <w:t>FIGURES</w:t>
        </w:r>
        <w:r w:rsidR="00A868FD" w:rsidRPr="002704E5">
          <w:rPr>
            <w:rFonts w:ascii="Times New Roman" w:hAnsi="Times New Roman" w:cs="Times New Roman"/>
            <w:i w:val="0"/>
            <w:noProof/>
            <w:webHidden/>
          </w:rPr>
          <w:tab/>
        </w:r>
        <w:r w:rsidR="00572E31" w:rsidRPr="002704E5">
          <w:rPr>
            <w:rFonts w:ascii="Times New Roman" w:hAnsi="Times New Roman" w:cs="Times New Roman"/>
            <w:i w:val="0"/>
            <w:noProof/>
            <w:webHidden/>
          </w:rPr>
          <w:fldChar w:fldCharType="begin"/>
        </w:r>
        <w:r w:rsidR="00A868FD" w:rsidRPr="002704E5">
          <w:rPr>
            <w:rFonts w:ascii="Times New Roman" w:hAnsi="Times New Roman" w:cs="Times New Roman"/>
            <w:i w:val="0"/>
            <w:noProof/>
            <w:webHidden/>
          </w:rPr>
          <w:instrText xml:space="preserve"> PAGEREF _Toc231913214 \h </w:instrText>
        </w:r>
        <w:r w:rsidR="00572E31" w:rsidRPr="002704E5">
          <w:rPr>
            <w:rFonts w:ascii="Times New Roman" w:hAnsi="Times New Roman" w:cs="Times New Roman"/>
            <w:i w:val="0"/>
            <w:noProof/>
            <w:webHidden/>
          </w:rPr>
        </w:r>
        <w:r w:rsidR="00572E31" w:rsidRPr="002704E5">
          <w:rPr>
            <w:rFonts w:ascii="Times New Roman" w:hAnsi="Times New Roman" w:cs="Times New Roman"/>
            <w:i w:val="0"/>
            <w:noProof/>
            <w:webHidden/>
          </w:rPr>
          <w:fldChar w:fldCharType="separate"/>
        </w:r>
        <w:r w:rsidR="002704E5" w:rsidRPr="002704E5">
          <w:rPr>
            <w:rFonts w:ascii="Times New Roman" w:hAnsi="Times New Roman" w:cs="Times New Roman"/>
            <w:i w:val="0"/>
            <w:noProof/>
            <w:webHidden/>
          </w:rPr>
          <w:t>xii</w:t>
        </w:r>
        <w:r w:rsidR="00572E31" w:rsidRPr="002704E5">
          <w:rPr>
            <w:rFonts w:ascii="Times New Roman" w:hAnsi="Times New Roman" w:cs="Times New Roman"/>
            <w:i w:val="0"/>
            <w:noProof/>
            <w:webHidden/>
          </w:rPr>
          <w:fldChar w:fldCharType="end"/>
        </w:r>
      </w:hyperlink>
    </w:p>
    <w:p w:rsidR="00A868FD" w:rsidRPr="002704E5" w:rsidRDefault="00DD1E51" w:rsidP="00A868FD">
      <w:pPr>
        <w:pStyle w:val="TOC1"/>
        <w:tabs>
          <w:tab w:val="right" w:pos="8657"/>
        </w:tabs>
        <w:spacing w:before="0" w:line="360" w:lineRule="auto"/>
        <w:rPr>
          <w:rFonts w:ascii="Times New Roman" w:eastAsiaTheme="minorEastAsia" w:hAnsi="Times New Roman" w:cs="Times New Roman"/>
          <w:bCs w:val="0"/>
          <w:i w:val="0"/>
          <w:iCs w:val="0"/>
          <w:noProof/>
        </w:rPr>
      </w:pPr>
      <w:hyperlink w:anchor="_Toc231913215" w:history="1">
        <w:r w:rsidR="00A868FD" w:rsidRPr="002704E5">
          <w:rPr>
            <w:rStyle w:val="Hyperlink"/>
            <w:rFonts w:ascii="Times New Roman" w:hAnsi="Times New Roman" w:cs="Times New Roman"/>
            <w:i w:val="0"/>
            <w:noProof/>
            <w:color w:val="auto"/>
          </w:rPr>
          <w:t>ABSTRACT</w:t>
        </w:r>
        <w:r w:rsidR="00A868FD" w:rsidRPr="002704E5">
          <w:rPr>
            <w:rFonts w:ascii="Times New Roman" w:hAnsi="Times New Roman" w:cs="Times New Roman"/>
            <w:i w:val="0"/>
            <w:noProof/>
            <w:webHidden/>
          </w:rPr>
          <w:tab/>
        </w:r>
        <w:r w:rsidR="00572E31" w:rsidRPr="002704E5">
          <w:rPr>
            <w:rFonts w:ascii="Times New Roman" w:hAnsi="Times New Roman" w:cs="Times New Roman"/>
            <w:i w:val="0"/>
            <w:noProof/>
            <w:webHidden/>
          </w:rPr>
          <w:fldChar w:fldCharType="begin"/>
        </w:r>
        <w:r w:rsidR="00A868FD" w:rsidRPr="002704E5">
          <w:rPr>
            <w:rFonts w:ascii="Times New Roman" w:hAnsi="Times New Roman" w:cs="Times New Roman"/>
            <w:i w:val="0"/>
            <w:noProof/>
            <w:webHidden/>
          </w:rPr>
          <w:instrText xml:space="preserve"> PAGEREF _Toc231913215 \h </w:instrText>
        </w:r>
        <w:r w:rsidR="00572E31" w:rsidRPr="002704E5">
          <w:rPr>
            <w:rFonts w:ascii="Times New Roman" w:hAnsi="Times New Roman" w:cs="Times New Roman"/>
            <w:i w:val="0"/>
            <w:noProof/>
            <w:webHidden/>
          </w:rPr>
        </w:r>
        <w:r w:rsidR="00572E31" w:rsidRPr="002704E5">
          <w:rPr>
            <w:rFonts w:ascii="Times New Roman" w:hAnsi="Times New Roman" w:cs="Times New Roman"/>
            <w:i w:val="0"/>
            <w:noProof/>
            <w:webHidden/>
          </w:rPr>
          <w:fldChar w:fldCharType="separate"/>
        </w:r>
        <w:r w:rsidR="002704E5" w:rsidRPr="002704E5">
          <w:rPr>
            <w:rFonts w:ascii="Times New Roman" w:hAnsi="Times New Roman" w:cs="Times New Roman"/>
            <w:i w:val="0"/>
            <w:noProof/>
            <w:webHidden/>
          </w:rPr>
          <w:t>xiii</w:t>
        </w:r>
        <w:r w:rsidR="00572E31" w:rsidRPr="002704E5">
          <w:rPr>
            <w:rFonts w:ascii="Times New Roman" w:hAnsi="Times New Roman" w:cs="Times New Roman"/>
            <w:i w:val="0"/>
            <w:noProof/>
            <w:webHidden/>
          </w:rPr>
          <w:fldChar w:fldCharType="end"/>
        </w:r>
      </w:hyperlink>
    </w:p>
    <w:p w:rsidR="00A868FD" w:rsidRPr="002704E5" w:rsidRDefault="00DD1E51" w:rsidP="00A868FD">
      <w:pPr>
        <w:pStyle w:val="TOC1"/>
        <w:tabs>
          <w:tab w:val="right" w:pos="8657"/>
        </w:tabs>
        <w:spacing w:before="0" w:line="360" w:lineRule="auto"/>
        <w:rPr>
          <w:rFonts w:ascii="Times New Roman" w:eastAsiaTheme="minorEastAsia" w:hAnsi="Times New Roman" w:cs="Times New Roman"/>
          <w:bCs w:val="0"/>
          <w:i w:val="0"/>
          <w:iCs w:val="0"/>
          <w:noProof/>
        </w:rPr>
      </w:pPr>
      <w:hyperlink w:anchor="_Toc231913216" w:history="1">
        <w:r w:rsidR="00A868FD" w:rsidRPr="002704E5">
          <w:rPr>
            <w:rStyle w:val="Hyperlink"/>
            <w:rFonts w:ascii="Times New Roman" w:eastAsia="SimSun" w:hAnsi="Times New Roman" w:cs="Times New Roman"/>
            <w:i w:val="0"/>
            <w:noProof/>
            <w:color w:val="auto"/>
            <w:lang w:bidi="en-US"/>
          </w:rPr>
          <w:t>CHAPTER ONE</w:t>
        </w:r>
        <w:r w:rsidR="00A868FD" w:rsidRPr="002704E5">
          <w:rPr>
            <w:rFonts w:ascii="Times New Roman" w:hAnsi="Times New Roman" w:cs="Times New Roman"/>
            <w:i w:val="0"/>
            <w:noProof/>
            <w:webHidden/>
          </w:rPr>
          <w:tab/>
        </w:r>
        <w:r w:rsidR="00572E31" w:rsidRPr="002704E5">
          <w:rPr>
            <w:rFonts w:ascii="Times New Roman" w:hAnsi="Times New Roman" w:cs="Times New Roman"/>
            <w:i w:val="0"/>
            <w:noProof/>
            <w:webHidden/>
          </w:rPr>
          <w:fldChar w:fldCharType="begin"/>
        </w:r>
        <w:r w:rsidR="00A868FD" w:rsidRPr="002704E5">
          <w:rPr>
            <w:rFonts w:ascii="Times New Roman" w:hAnsi="Times New Roman" w:cs="Times New Roman"/>
            <w:i w:val="0"/>
            <w:noProof/>
            <w:webHidden/>
          </w:rPr>
          <w:instrText xml:space="preserve"> PAGEREF _Toc231913216 \h </w:instrText>
        </w:r>
        <w:r w:rsidR="00572E31" w:rsidRPr="002704E5">
          <w:rPr>
            <w:rFonts w:ascii="Times New Roman" w:hAnsi="Times New Roman" w:cs="Times New Roman"/>
            <w:i w:val="0"/>
            <w:noProof/>
            <w:webHidden/>
          </w:rPr>
        </w:r>
        <w:r w:rsidR="00572E31" w:rsidRPr="002704E5">
          <w:rPr>
            <w:rFonts w:ascii="Times New Roman" w:hAnsi="Times New Roman" w:cs="Times New Roman"/>
            <w:i w:val="0"/>
            <w:noProof/>
            <w:webHidden/>
          </w:rPr>
          <w:fldChar w:fldCharType="separate"/>
        </w:r>
        <w:r w:rsidR="002704E5" w:rsidRPr="002704E5">
          <w:rPr>
            <w:rFonts w:ascii="Times New Roman" w:hAnsi="Times New Roman" w:cs="Times New Roman"/>
            <w:i w:val="0"/>
            <w:noProof/>
            <w:webHidden/>
          </w:rPr>
          <w:t>1</w:t>
        </w:r>
        <w:r w:rsidR="00572E31" w:rsidRPr="002704E5">
          <w:rPr>
            <w:rFonts w:ascii="Times New Roman" w:hAnsi="Times New Roman" w:cs="Times New Roman"/>
            <w:i w:val="0"/>
            <w:noProof/>
            <w:webHidden/>
          </w:rPr>
          <w:fldChar w:fldCharType="end"/>
        </w:r>
      </w:hyperlink>
    </w:p>
    <w:p w:rsidR="00A868FD" w:rsidRPr="002704E5" w:rsidRDefault="00DD1E51" w:rsidP="00A868FD">
      <w:pPr>
        <w:pStyle w:val="TOC1"/>
        <w:tabs>
          <w:tab w:val="right" w:pos="8657"/>
        </w:tabs>
        <w:spacing w:before="0" w:line="360" w:lineRule="auto"/>
        <w:rPr>
          <w:rFonts w:ascii="Times New Roman" w:eastAsiaTheme="minorEastAsia" w:hAnsi="Times New Roman" w:cs="Times New Roman"/>
          <w:bCs w:val="0"/>
          <w:i w:val="0"/>
          <w:iCs w:val="0"/>
          <w:noProof/>
        </w:rPr>
      </w:pPr>
      <w:hyperlink w:anchor="_Toc231913217" w:history="1">
        <w:r w:rsidR="00A868FD" w:rsidRPr="002704E5">
          <w:rPr>
            <w:rStyle w:val="Hyperlink"/>
            <w:rFonts w:ascii="Times New Roman" w:eastAsia="SimSun" w:hAnsi="Times New Roman" w:cs="Times New Roman"/>
            <w:i w:val="0"/>
            <w:noProof/>
            <w:color w:val="auto"/>
            <w:lang w:bidi="en-US"/>
          </w:rPr>
          <w:t>INTRODUCTION</w:t>
        </w:r>
        <w:r w:rsidR="00A868FD" w:rsidRPr="002704E5">
          <w:rPr>
            <w:rFonts w:ascii="Times New Roman" w:hAnsi="Times New Roman" w:cs="Times New Roman"/>
            <w:i w:val="0"/>
            <w:noProof/>
            <w:webHidden/>
          </w:rPr>
          <w:tab/>
        </w:r>
        <w:r w:rsidR="00572E31" w:rsidRPr="002704E5">
          <w:rPr>
            <w:rFonts w:ascii="Times New Roman" w:hAnsi="Times New Roman" w:cs="Times New Roman"/>
            <w:i w:val="0"/>
            <w:noProof/>
            <w:webHidden/>
          </w:rPr>
          <w:fldChar w:fldCharType="begin"/>
        </w:r>
        <w:r w:rsidR="00A868FD" w:rsidRPr="002704E5">
          <w:rPr>
            <w:rFonts w:ascii="Times New Roman" w:hAnsi="Times New Roman" w:cs="Times New Roman"/>
            <w:i w:val="0"/>
            <w:noProof/>
            <w:webHidden/>
          </w:rPr>
          <w:instrText xml:space="preserve"> PAGEREF _Toc231913217 \h </w:instrText>
        </w:r>
        <w:r w:rsidR="00572E31" w:rsidRPr="002704E5">
          <w:rPr>
            <w:rFonts w:ascii="Times New Roman" w:hAnsi="Times New Roman" w:cs="Times New Roman"/>
            <w:i w:val="0"/>
            <w:noProof/>
            <w:webHidden/>
          </w:rPr>
        </w:r>
        <w:r w:rsidR="00572E31" w:rsidRPr="002704E5">
          <w:rPr>
            <w:rFonts w:ascii="Times New Roman" w:hAnsi="Times New Roman" w:cs="Times New Roman"/>
            <w:i w:val="0"/>
            <w:noProof/>
            <w:webHidden/>
          </w:rPr>
          <w:fldChar w:fldCharType="separate"/>
        </w:r>
        <w:r w:rsidR="002704E5" w:rsidRPr="002704E5">
          <w:rPr>
            <w:rFonts w:ascii="Times New Roman" w:hAnsi="Times New Roman" w:cs="Times New Roman"/>
            <w:i w:val="0"/>
            <w:noProof/>
            <w:webHidden/>
          </w:rPr>
          <w:t>1</w:t>
        </w:r>
        <w:r w:rsidR="00572E31" w:rsidRPr="002704E5">
          <w:rPr>
            <w:rFonts w:ascii="Times New Roman" w:hAnsi="Times New Roman" w:cs="Times New Roman"/>
            <w:i w:val="0"/>
            <w:noProof/>
            <w:webHidden/>
          </w:rPr>
          <w:fldChar w:fldCharType="end"/>
        </w:r>
      </w:hyperlink>
    </w:p>
    <w:p w:rsidR="00A868FD" w:rsidRPr="002704E5" w:rsidRDefault="00DD1E51" w:rsidP="00A868FD">
      <w:pPr>
        <w:pStyle w:val="TOC2"/>
        <w:tabs>
          <w:tab w:val="right" w:pos="8657"/>
        </w:tabs>
        <w:spacing w:before="0" w:line="360" w:lineRule="auto"/>
        <w:rPr>
          <w:rFonts w:ascii="Times New Roman" w:eastAsiaTheme="minorEastAsia" w:hAnsi="Times New Roman" w:cs="Times New Roman"/>
          <w:b w:val="0"/>
          <w:bCs w:val="0"/>
          <w:noProof/>
          <w:sz w:val="24"/>
          <w:szCs w:val="24"/>
        </w:rPr>
      </w:pPr>
      <w:hyperlink w:anchor="_Toc231913218" w:history="1">
        <w:r w:rsidR="00A868FD" w:rsidRPr="002704E5">
          <w:rPr>
            <w:rStyle w:val="Hyperlink"/>
            <w:rFonts w:ascii="Times New Roman" w:hAnsi="Times New Roman" w:cs="Times New Roman"/>
            <w:b w:val="0"/>
            <w:noProof/>
            <w:color w:val="auto"/>
            <w:sz w:val="24"/>
            <w:szCs w:val="24"/>
          </w:rPr>
          <w:t>1.1. Background of the study</w:t>
        </w:r>
        <w:r w:rsidR="00A868FD" w:rsidRPr="002704E5">
          <w:rPr>
            <w:rFonts w:ascii="Times New Roman" w:hAnsi="Times New Roman" w:cs="Times New Roman"/>
            <w:b w:val="0"/>
            <w:noProof/>
            <w:webHidden/>
            <w:sz w:val="24"/>
            <w:szCs w:val="24"/>
          </w:rPr>
          <w:tab/>
        </w:r>
        <w:r w:rsidR="00572E31" w:rsidRPr="002704E5">
          <w:rPr>
            <w:rFonts w:ascii="Times New Roman" w:hAnsi="Times New Roman" w:cs="Times New Roman"/>
            <w:b w:val="0"/>
            <w:noProof/>
            <w:webHidden/>
            <w:sz w:val="24"/>
            <w:szCs w:val="24"/>
          </w:rPr>
          <w:fldChar w:fldCharType="begin"/>
        </w:r>
        <w:r w:rsidR="00A868FD" w:rsidRPr="002704E5">
          <w:rPr>
            <w:rFonts w:ascii="Times New Roman" w:hAnsi="Times New Roman" w:cs="Times New Roman"/>
            <w:b w:val="0"/>
            <w:noProof/>
            <w:webHidden/>
            <w:sz w:val="24"/>
            <w:szCs w:val="24"/>
          </w:rPr>
          <w:instrText xml:space="preserve"> PAGEREF _Toc231913218 \h </w:instrText>
        </w:r>
        <w:r w:rsidR="00572E31" w:rsidRPr="002704E5">
          <w:rPr>
            <w:rFonts w:ascii="Times New Roman" w:hAnsi="Times New Roman" w:cs="Times New Roman"/>
            <w:b w:val="0"/>
            <w:noProof/>
            <w:webHidden/>
            <w:sz w:val="24"/>
            <w:szCs w:val="24"/>
          </w:rPr>
        </w:r>
        <w:r w:rsidR="00572E31" w:rsidRPr="002704E5">
          <w:rPr>
            <w:rFonts w:ascii="Times New Roman" w:hAnsi="Times New Roman" w:cs="Times New Roman"/>
            <w:b w:val="0"/>
            <w:noProof/>
            <w:webHidden/>
            <w:sz w:val="24"/>
            <w:szCs w:val="24"/>
          </w:rPr>
          <w:fldChar w:fldCharType="separate"/>
        </w:r>
        <w:r w:rsidR="002704E5" w:rsidRPr="002704E5">
          <w:rPr>
            <w:rFonts w:ascii="Times New Roman" w:hAnsi="Times New Roman" w:cs="Times New Roman"/>
            <w:b w:val="0"/>
            <w:noProof/>
            <w:webHidden/>
            <w:sz w:val="24"/>
            <w:szCs w:val="24"/>
          </w:rPr>
          <w:t>1</w:t>
        </w:r>
        <w:r w:rsidR="00572E31" w:rsidRPr="002704E5">
          <w:rPr>
            <w:rFonts w:ascii="Times New Roman" w:hAnsi="Times New Roman" w:cs="Times New Roman"/>
            <w:b w:val="0"/>
            <w:noProof/>
            <w:webHidden/>
            <w:sz w:val="24"/>
            <w:szCs w:val="24"/>
          </w:rPr>
          <w:fldChar w:fldCharType="end"/>
        </w:r>
      </w:hyperlink>
    </w:p>
    <w:p w:rsidR="00A868FD" w:rsidRPr="002704E5" w:rsidRDefault="00DD1E51" w:rsidP="00A868FD">
      <w:pPr>
        <w:pStyle w:val="TOC2"/>
        <w:tabs>
          <w:tab w:val="right" w:pos="8657"/>
        </w:tabs>
        <w:spacing w:before="0" w:line="360" w:lineRule="auto"/>
        <w:rPr>
          <w:rFonts w:ascii="Times New Roman" w:eastAsiaTheme="minorEastAsia" w:hAnsi="Times New Roman" w:cs="Times New Roman"/>
          <w:b w:val="0"/>
          <w:bCs w:val="0"/>
          <w:noProof/>
          <w:sz w:val="24"/>
          <w:szCs w:val="24"/>
        </w:rPr>
      </w:pPr>
      <w:hyperlink w:anchor="_Toc231913219" w:history="1">
        <w:r w:rsidR="00A868FD" w:rsidRPr="002704E5">
          <w:rPr>
            <w:rStyle w:val="Hyperlink"/>
            <w:rFonts w:ascii="Times New Roman" w:hAnsi="Times New Roman" w:cs="Times New Roman"/>
            <w:b w:val="0"/>
            <w:noProof/>
            <w:color w:val="auto"/>
            <w:sz w:val="24"/>
            <w:szCs w:val="24"/>
          </w:rPr>
          <w:t>1.2. Statement of the Problem</w:t>
        </w:r>
        <w:r w:rsidR="00A868FD" w:rsidRPr="002704E5">
          <w:rPr>
            <w:rFonts w:ascii="Times New Roman" w:hAnsi="Times New Roman" w:cs="Times New Roman"/>
            <w:b w:val="0"/>
            <w:noProof/>
            <w:webHidden/>
            <w:sz w:val="24"/>
            <w:szCs w:val="24"/>
          </w:rPr>
          <w:tab/>
        </w:r>
        <w:r w:rsidR="00572E31" w:rsidRPr="002704E5">
          <w:rPr>
            <w:rFonts w:ascii="Times New Roman" w:hAnsi="Times New Roman" w:cs="Times New Roman"/>
            <w:b w:val="0"/>
            <w:noProof/>
            <w:webHidden/>
            <w:sz w:val="24"/>
            <w:szCs w:val="24"/>
          </w:rPr>
          <w:fldChar w:fldCharType="begin"/>
        </w:r>
        <w:r w:rsidR="00A868FD" w:rsidRPr="002704E5">
          <w:rPr>
            <w:rFonts w:ascii="Times New Roman" w:hAnsi="Times New Roman" w:cs="Times New Roman"/>
            <w:b w:val="0"/>
            <w:noProof/>
            <w:webHidden/>
            <w:sz w:val="24"/>
            <w:szCs w:val="24"/>
          </w:rPr>
          <w:instrText xml:space="preserve"> PAGEREF _Toc231913219 \h </w:instrText>
        </w:r>
        <w:r w:rsidR="00572E31" w:rsidRPr="002704E5">
          <w:rPr>
            <w:rFonts w:ascii="Times New Roman" w:hAnsi="Times New Roman" w:cs="Times New Roman"/>
            <w:b w:val="0"/>
            <w:noProof/>
            <w:webHidden/>
            <w:sz w:val="24"/>
            <w:szCs w:val="24"/>
          </w:rPr>
        </w:r>
        <w:r w:rsidR="00572E31" w:rsidRPr="002704E5">
          <w:rPr>
            <w:rFonts w:ascii="Times New Roman" w:hAnsi="Times New Roman" w:cs="Times New Roman"/>
            <w:b w:val="0"/>
            <w:noProof/>
            <w:webHidden/>
            <w:sz w:val="24"/>
            <w:szCs w:val="24"/>
          </w:rPr>
          <w:fldChar w:fldCharType="separate"/>
        </w:r>
        <w:r w:rsidR="002704E5" w:rsidRPr="002704E5">
          <w:rPr>
            <w:rFonts w:ascii="Times New Roman" w:hAnsi="Times New Roman" w:cs="Times New Roman"/>
            <w:b w:val="0"/>
            <w:noProof/>
            <w:webHidden/>
            <w:sz w:val="24"/>
            <w:szCs w:val="24"/>
          </w:rPr>
          <w:t>5</w:t>
        </w:r>
        <w:r w:rsidR="00572E31" w:rsidRPr="002704E5">
          <w:rPr>
            <w:rFonts w:ascii="Times New Roman" w:hAnsi="Times New Roman" w:cs="Times New Roman"/>
            <w:b w:val="0"/>
            <w:noProof/>
            <w:webHidden/>
            <w:sz w:val="24"/>
            <w:szCs w:val="24"/>
          </w:rPr>
          <w:fldChar w:fldCharType="end"/>
        </w:r>
      </w:hyperlink>
    </w:p>
    <w:p w:rsidR="00A868FD" w:rsidRPr="002704E5" w:rsidRDefault="00DD1E51" w:rsidP="00A868FD">
      <w:pPr>
        <w:pStyle w:val="TOC2"/>
        <w:tabs>
          <w:tab w:val="right" w:pos="8657"/>
        </w:tabs>
        <w:spacing w:before="0" w:line="360" w:lineRule="auto"/>
        <w:rPr>
          <w:rFonts w:ascii="Times New Roman" w:eastAsiaTheme="minorEastAsia" w:hAnsi="Times New Roman" w:cs="Times New Roman"/>
          <w:b w:val="0"/>
          <w:bCs w:val="0"/>
          <w:noProof/>
          <w:sz w:val="24"/>
          <w:szCs w:val="24"/>
        </w:rPr>
      </w:pPr>
      <w:hyperlink w:anchor="_Toc231913220" w:history="1">
        <w:r w:rsidR="00A868FD" w:rsidRPr="002704E5">
          <w:rPr>
            <w:rStyle w:val="Hyperlink"/>
            <w:rFonts w:ascii="Times New Roman" w:hAnsi="Times New Roman" w:cs="Times New Roman"/>
            <w:b w:val="0"/>
            <w:noProof/>
            <w:color w:val="auto"/>
            <w:sz w:val="24"/>
            <w:szCs w:val="24"/>
          </w:rPr>
          <w:t>1.3. Research Question</w:t>
        </w:r>
        <w:r w:rsidR="00A868FD" w:rsidRPr="002704E5">
          <w:rPr>
            <w:rFonts w:ascii="Times New Roman" w:hAnsi="Times New Roman" w:cs="Times New Roman"/>
            <w:b w:val="0"/>
            <w:noProof/>
            <w:webHidden/>
            <w:sz w:val="24"/>
            <w:szCs w:val="24"/>
          </w:rPr>
          <w:tab/>
        </w:r>
        <w:r w:rsidR="00572E31" w:rsidRPr="002704E5">
          <w:rPr>
            <w:rFonts w:ascii="Times New Roman" w:hAnsi="Times New Roman" w:cs="Times New Roman"/>
            <w:b w:val="0"/>
            <w:noProof/>
            <w:webHidden/>
            <w:sz w:val="24"/>
            <w:szCs w:val="24"/>
          </w:rPr>
          <w:fldChar w:fldCharType="begin"/>
        </w:r>
        <w:r w:rsidR="00A868FD" w:rsidRPr="002704E5">
          <w:rPr>
            <w:rFonts w:ascii="Times New Roman" w:hAnsi="Times New Roman" w:cs="Times New Roman"/>
            <w:b w:val="0"/>
            <w:noProof/>
            <w:webHidden/>
            <w:sz w:val="24"/>
            <w:szCs w:val="24"/>
          </w:rPr>
          <w:instrText xml:space="preserve"> PAGEREF _Toc231913220 \h </w:instrText>
        </w:r>
        <w:r w:rsidR="00572E31" w:rsidRPr="002704E5">
          <w:rPr>
            <w:rFonts w:ascii="Times New Roman" w:hAnsi="Times New Roman" w:cs="Times New Roman"/>
            <w:b w:val="0"/>
            <w:noProof/>
            <w:webHidden/>
            <w:sz w:val="24"/>
            <w:szCs w:val="24"/>
          </w:rPr>
        </w:r>
        <w:r w:rsidR="00572E31" w:rsidRPr="002704E5">
          <w:rPr>
            <w:rFonts w:ascii="Times New Roman" w:hAnsi="Times New Roman" w:cs="Times New Roman"/>
            <w:b w:val="0"/>
            <w:noProof/>
            <w:webHidden/>
            <w:sz w:val="24"/>
            <w:szCs w:val="24"/>
          </w:rPr>
          <w:fldChar w:fldCharType="separate"/>
        </w:r>
        <w:r w:rsidR="002704E5" w:rsidRPr="002704E5">
          <w:rPr>
            <w:rFonts w:ascii="Times New Roman" w:hAnsi="Times New Roman" w:cs="Times New Roman"/>
            <w:b w:val="0"/>
            <w:noProof/>
            <w:webHidden/>
            <w:sz w:val="24"/>
            <w:szCs w:val="24"/>
          </w:rPr>
          <w:t>6</w:t>
        </w:r>
        <w:r w:rsidR="00572E31" w:rsidRPr="002704E5">
          <w:rPr>
            <w:rFonts w:ascii="Times New Roman" w:hAnsi="Times New Roman" w:cs="Times New Roman"/>
            <w:b w:val="0"/>
            <w:noProof/>
            <w:webHidden/>
            <w:sz w:val="24"/>
            <w:szCs w:val="24"/>
          </w:rPr>
          <w:fldChar w:fldCharType="end"/>
        </w:r>
      </w:hyperlink>
    </w:p>
    <w:p w:rsidR="00A868FD" w:rsidRPr="002704E5" w:rsidRDefault="00DD1E51" w:rsidP="00A868FD">
      <w:pPr>
        <w:pStyle w:val="TOC2"/>
        <w:tabs>
          <w:tab w:val="right" w:pos="8657"/>
        </w:tabs>
        <w:spacing w:before="0" w:line="360" w:lineRule="auto"/>
        <w:rPr>
          <w:rFonts w:ascii="Times New Roman" w:eastAsiaTheme="minorEastAsia" w:hAnsi="Times New Roman" w:cs="Times New Roman"/>
          <w:b w:val="0"/>
          <w:bCs w:val="0"/>
          <w:noProof/>
          <w:sz w:val="24"/>
          <w:szCs w:val="24"/>
        </w:rPr>
      </w:pPr>
      <w:hyperlink w:anchor="_Toc231913221" w:history="1">
        <w:r w:rsidR="00A868FD" w:rsidRPr="002704E5">
          <w:rPr>
            <w:rStyle w:val="Hyperlink"/>
            <w:rFonts w:ascii="Times New Roman" w:hAnsi="Times New Roman" w:cs="Times New Roman"/>
            <w:b w:val="0"/>
            <w:noProof/>
            <w:color w:val="auto"/>
            <w:sz w:val="24"/>
            <w:szCs w:val="24"/>
          </w:rPr>
          <w:t>1.4. Objective of the Study</w:t>
        </w:r>
        <w:r w:rsidR="00A868FD" w:rsidRPr="002704E5">
          <w:rPr>
            <w:rFonts w:ascii="Times New Roman" w:hAnsi="Times New Roman" w:cs="Times New Roman"/>
            <w:b w:val="0"/>
            <w:noProof/>
            <w:webHidden/>
            <w:sz w:val="24"/>
            <w:szCs w:val="24"/>
          </w:rPr>
          <w:tab/>
        </w:r>
        <w:r w:rsidR="00572E31" w:rsidRPr="002704E5">
          <w:rPr>
            <w:rFonts w:ascii="Times New Roman" w:hAnsi="Times New Roman" w:cs="Times New Roman"/>
            <w:b w:val="0"/>
            <w:noProof/>
            <w:webHidden/>
            <w:sz w:val="24"/>
            <w:szCs w:val="24"/>
          </w:rPr>
          <w:fldChar w:fldCharType="begin"/>
        </w:r>
        <w:r w:rsidR="00A868FD" w:rsidRPr="002704E5">
          <w:rPr>
            <w:rFonts w:ascii="Times New Roman" w:hAnsi="Times New Roman" w:cs="Times New Roman"/>
            <w:b w:val="0"/>
            <w:noProof/>
            <w:webHidden/>
            <w:sz w:val="24"/>
            <w:szCs w:val="24"/>
          </w:rPr>
          <w:instrText xml:space="preserve"> PAGEREF _Toc231913221 \h </w:instrText>
        </w:r>
        <w:r w:rsidR="00572E31" w:rsidRPr="002704E5">
          <w:rPr>
            <w:rFonts w:ascii="Times New Roman" w:hAnsi="Times New Roman" w:cs="Times New Roman"/>
            <w:b w:val="0"/>
            <w:noProof/>
            <w:webHidden/>
            <w:sz w:val="24"/>
            <w:szCs w:val="24"/>
          </w:rPr>
        </w:r>
        <w:r w:rsidR="00572E31" w:rsidRPr="002704E5">
          <w:rPr>
            <w:rFonts w:ascii="Times New Roman" w:hAnsi="Times New Roman" w:cs="Times New Roman"/>
            <w:b w:val="0"/>
            <w:noProof/>
            <w:webHidden/>
            <w:sz w:val="24"/>
            <w:szCs w:val="24"/>
          </w:rPr>
          <w:fldChar w:fldCharType="separate"/>
        </w:r>
        <w:r w:rsidR="002704E5" w:rsidRPr="002704E5">
          <w:rPr>
            <w:rFonts w:ascii="Times New Roman" w:hAnsi="Times New Roman" w:cs="Times New Roman"/>
            <w:b w:val="0"/>
            <w:noProof/>
            <w:webHidden/>
            <w:sz w:val="24"/>
            <w:szCs w:val="24"/>
          </w:rPr>
          <w:t>6</w:t>
        </w:r>
        <w:r w:rsidR="00572E31" w:rsidRPr="002704E5">
          <w:rPr>
            <w:rFonts w:ascii="Times New Roman" w:hAnsi="Times New Roman" w:cs="Times New Roman"/>
            <w:b w:val="0"/>
            <w:noProof/>
            <w:webHidden/>
            <w:sz w:val="24"/>
            <w:szCs w:val="24"/>
          </w:rPr>
          <w:fldChar w:fldCharType="end"/>
        </w:r>
      </w:hyperlink>
    </w:p>
    <w:p w:rsidR="00A868FD" w:rsidRPr="002704E5" w:rsidRDefault="00DD1E51" w:rsidP="00A868FD">
      <w:pPr>
        <w:pStyle w:val="TOC3"/>
        <w:tabs>
          <w:tab w:val="right" w:pos="8657"/>
        </w:tabs>
        <w:spacing w:line="360" w:lineRule="auto"/>
        <w:rPr>
          <w:rFonts w:ascii="Times New Roman" w:eastAsiaTheme="minorEastAsia" w:hAnsi="Times New Roman" w:cs="Times New Roman"/>
          <w:noProof/>
          <w:sz w:val="24"/>
          <w:szCs w:val="24"/>
        </w:rPr>
      </w:pPr>
      <w:hyperlink w:anchor="_Toc231913222" w:history="1">
        <w:r w:rsidR="00A868FD" w:rsidRPr="002704E5">
          <w:rPr>
            <w:rStyle w:val="Hyperlink"/>
            <w:rFonts w:ascii="Times New Roman" w:hAnsi="Times New Roman" w:cs="Times New Roman"/>
            <w:noProof/>
            <w:color w:val="auto"/>
            <w:sz w:val="24"/>
            <w:szCs w:val="24"/>
          </w:rPr>
          <w:t>1.4.1. General objective of the study</w:t>
        </w:r>
        <w:r w:rsidR="00A868FD" w:rsidRPr="002704E5">
          <w:rPr>
            <w:rFonts w:ascii="Times New Roman" w:hAnsi="Times New Roman" w:cs="Times New Roman"/>
            <w:noProof/>
            <w:webHidden/>
            <w:sz w:val="24"/>
            <w:szCs w:val="24"/>
          </w:rPr>
          <w:tab/>
        </w:r>
        <w:r w:rsidR="00572E31" w:rsidRPr="002704E5">
          <w:rPr>
            <w:rFonts w:ascii="Times New Roman" w:hAnsi="Times New Roman" w:cs="Times New Roman"/>
            <w:noProof/>
            <w:webHidden/>
            <w:sz w:val="24"/>
            <w:szCs w:val="24"/>
          </w:rPr>
          <w:fldChar w:fldCharType="begin"/>
        </w:r>
        <w:r w:rsidR="00A868FD" w:rsidRPr="002704E5">
          <w:rPr>
            <w:rFonts w:ascii="Times New Roman" w:hAnsi="Times New Roman" w:cs="Times New Roman"/>
            <w:noProof/>
            <w:webHidden/>
            <w:sz w:val="24"/>
            <w:szCs w:val="24"/>
          </w:rPr>
          <w:instrText xml:space="preserve"> PAGEREF _Toc231913222 \h </w:instrText>
        </w:r>
        <w:r w:rsidR="00572E31" w:rsidRPr="002704E5">
          <w:rPr>
            <w:rFonts w:ascii="Times New Roman" w:hAnsi="Times New Roman" w:cs="Times New Roman"/>
            <w:noProof/>
            <w:webHidden/>
            <w:sz w:val="24"/>
            <w:szCs w:val="24"/>
          </w:rPr>
        </w:r>
        <w:r w:rsidR="00572E31" w:rsidRPr="002704E5">
          <w:rPr>
            <w:rFonts w:ascii="Times New Roman" w:hAnsi="Times New Roman" w:cs="Times New Roman"/>
            <w:noProof/>
            <w:webHidden/>
            <w:sz w:val="24"/>
            <w:szCs w:val="24"/>
          </w:rPr>
          <w:fldChar w:fldCharType="separate"/>
        </w:r>
        <w:r w:rsidR="002704E5" w:rsidRPr="002704E5">
          <w:rPr>
            <w:rFonts w:ascii="Times New Roman" w:hAnsi="Times New Roman" w:cs="Times New Roman"/>
            <w:noProof/>
            <w:webHidden/>
            <w:sz w:val="24"/>
            <w:szCs w:val="24"/>
          </w:rPr>
          <w:t>6</w:t>
        </w:r>
        <w:r w:rsidR="00572E31" w:rsidRPr="002704E5">
          <w:rPr>
            <w:rFonts w:ascii="Times New Roman" w:hAnsi="Times New Roman" w:cs="Times New Roman"/>
            <w:noProof/>
            <w:webHidden/>
            <w:sz w:val="24"/>
            <w:szCs w:val="24"/>
          </w:rPr>
          <w:fldChar w:fldCharType="end"/>
        </w:r>
      </w:hyperlink>
    </w:p>
    <w:p w:rsidR="00A868FD" w:rsidRPr="002704E5" w:rsidRDefault="00DD1E51" w:rsidP="00A868FD">
      <w:pPr>
        <w:pStyle w:val="TOC3"/>
        <w:tabs>
          <w:tab w:val="right" w:pos="8657"/>
        </w:tabs>
        <w:spacing w:line="360" w:lineRule="auto"/>
        <w:rPr>
          <w:rFonts w:ascii="Times New Roman" w:eastAsiaTheme="minorEastAsia" w:hAnsi="Times New Roman" w:cs="Times New Roman"/>
          <w:noProof/>
          <w:sz w:val="24"/>
          <w:szCs w:val="24"/>
        </w:rPr>
      </w:pPr>
      <w:hyperlink w:anchor="_Toc231913223" w:history="1">
        <w:r w:rsidR="00A868FD" w:rsidRPr="002704E5">
          <w:rPr>
            <w:rStyle w:val="Hyperlink"/>
            <w:rFonts w:ascii="Times New Roman" w:hAnsi="Times New Roman" w:cs="Times New Roman"/>
            <w:noProof/>
            <w:color w:val="auto"/>
            <w:sz w:val="24"/>
            <w:szCs w:val="24"/>
          </w:rPr>
          <w:t>1.4.2 Specific objectives of the study</w:t>
        </w:r>
        <w:r w:rsidR="00A868FD" w:rsidRPr="002704E5">
          <w:rPr>
            <w:rFonts w:ascii="Times New Roman" w:hAnsi="Times New Roman" w:cs="Times New Roman"/>
            <w:noProof/>
            <w:webHidden/>
            <w:sz w:val="24"/>
            <w:szCs w:val="24"/>
          </w:rPr>
          <w:tab/>
        </w:r>
        <w:r w:rsidR="00572E31" w:rsidRPr="002704E5">
          <w:rPr>
            <w:rFonts w:ascii="Times New Roman" w:hAnsi="Times New Roman" w:cs="Times New Roman"/>
            <w:noProof/>
            <w:webHidden/>
            <w:sz w:val="24"/>
            <w:szCs w:val="24"/>
          </w:rPr>
          <w:fldChar w:fldCharType="begin"/>
        </w:r>
        <w:r w:rsidR="00A868FD" w:rsidRPr="002704E5">
          <w:rPr>
            <w:rFonts w:ascii="Times New Roman" w:hAnsi="Times New Roman" w:cs="Times New Roman"/>
            <w:noProof/>
            <w:webHidden/>
            <w:sz w:val="24"/>
            <w:szCs w:val="24"/>
          </w:rPr>
          <w:instrText xml:space="preserve"> PAGEREF _Toc231913223 \h </w:instrText>
        </w:r>
        <w:r w:rsidR="00572E31" w:rsidRPr="002704E5">
          <w:rPr>
            <w:rFonts w:ascii="Times New Roman" w:hAnsi="Times New Roman" w:cs="Times New Roman"/>
            <w:noProof/>
            <w:webHidden/>
            <w:sz w:val="24"/>
            <w:szCs w:val="24"/>
          </w:rPr>
        </w:r>
        <w:r w:rsidR="00572E31" w:rsidRPr="002704E5">
          <w:rPr>
            <w:rFonts w:ascii="Times New Roman" w:hAnsi="Times New Roman" w:cs="Times New Roman"/>
            <w:noProof/>
            <w:webHidden/>
            <w:sz w:val="24"/>
            <w:szCs w:val="24"/>
          </w:rPr>
          <w:fldChar w:fldCharType="separate"/>
        </w:r>
        <w:r w:rsidR="002704E5" w:rsidRPr="002704E5">
          <w:rPr>
            <w:rFonts w:ascii="Times New Roman" w:hAnsi="Times New Roman" w:cs="Times New Roman"/>
            <w:noProof/>
            <w:webHidden/>
            <w:sz w:val="24"/>
            <w:szCs w:val="24"/>
          </w:rPr>
          <w:t>6</w:t>
        </w:r>
        <w:r w:rsidR="00572E31" w:rsidRPr="002704E5">
          <w:rPr>
            <w:rFonts w:ascii="Times New Roman" w:hAnsi="Times New Roman" w:cs="Times New Roman"/>
            <w:noProof/>
            <w:webHidden/>
            <w:sz w:val="24"/>
            <w:szCs w:val="24"/>
          </w:rPr>
          <w:fldChar w:fldCharType="end"/>
        </w:r>
      </w:hyperlink>
    </w:p>
    <w:p w:rsidR="00A868FD" w:rsidRPr="002704E5" w:rsidRDefault="00DD1E51" w:rsidP="00A868FD">
      <w:pPr>
        <w:pStyle w:val="TOC2"/>
        <w:tabs>
          <w:tab w:val="right" w:pos="8657"/>
        </w:tabs>
        <w:spacing w:before="0" w:line="360" w:lineRule="auto"/>
        <w:rPr>
          <w:rFonts w:ascii="Times New Roman" w:eastAsiaTheme="minorEastAsia" w:hAnsi="Times New Roman" w:cs="Times New Roman"/>
          <w:b w:val="0"/>
          <w:bCs w:val="0"/>
          <w:noProof/>
          <w:sz w:val="24"/>
          <w:szCs w:val="24"/>
        </w:rPr>
      </w:pPr>
      <w:hyperlink w:anchor="_Toc231913224" w:history="1">
        <w:r w:rsidR="00A868FD" w:rsidRPr="002704E5">
          <w:rPr>
            <w:rStyle w:val="Hyperlink"/>
            <w:rFonts w:ascii="Times New Roman" w:hAnsi="Times New Roman" w:cs="Times New Roman"/>
            <w:b w:val="0"/>
            <w:noProof/>
            <w:color w:val="auto"/>
            <w:sz w:val="24"/>
            <w:szCs w:val="24"/>
          </w:rPr>
          <w:t>1.5. Significance of the study</w:t>
        </w:r>
        <w:r w:rsidR="00A868FD" w:rsidRPr="002704E5">
          <w:rPr>
            <w:rFonts w:ascii="Times New Roman" w:hAnsi="Times New Roman" w:cs="Times New Roman"/>
            <w:b w:val="0"/>
            <w:noProof/>
            <w:webHidden/>
            <w:sz w:val="24"/>
            <w:szCs w:val="24"/>
          </w:rPr>
          <w:tab/>
        </w:r>
        <w:r w:rsidR="00572E31" w:rsidRPr="002704E5">
          <w:rPr>
            <w:rFonts w:ascii="Times New Roman" w:hAnsi="Times New Roman" w:cs="Times New Roman"/>
            <w:b w:val="0"/>
            <w:noProof/>
            <w:webHidden/>
            <w:sz w:val="24"/>
            <w:szCs w:val="24"/>
          </w:rPr>
          <w:fldChar w:fldCharType="begin"/>
        </w:r>
        <w:r w:rsidR="00A868FD" w:rsidRPr="002704E5">
          <w:rPr>
            <w:rFonts w:ascii="Times New Roman" w:hAnsi="Times New Roman" w:cs="Times New Roman"/>
            <w:b w:val="0"/>
            <w:noProof/>
            <w:webHidden/>
            <w:sz w:val="24"/>
            <w:szCs w:val="24"/>
          </w:rPr>
          <w:instrText xml:space="preserve"> PAGEREF _Toc231913224 \h </w:instrText>
        </w:r>
        <w:r w:rsidR="00572E31" w:rsidRPr="002704E5">
          <w:rPr>
            <w:rFonts w:ascii="Times New Roman" w:hAnsi="Times New Roman" w:cs="Times New Roman"/>
            <w:b w:val="0"/>
            <w:noProof/>
            <w:webHidden/>
            <w:sz w:val="24"/>
            <w:szCs w:val="24"/>
          </w:rPr>
        </w:r>
        <w:r w:rsidR="00572E31" w:rsidRPr="002704E5">
          <w:rPr>
            <w:rFonts w:ascii="Times New Roman" w:hAnsi="Times New Roman" w:cs="Times New Roman"/>
            <w:b w:val="0"/>
            <w:noProof/>
            <w:webHidden/>
            <w:sz w:val="24"/>
            <w:szCs w:val="24"/>
          </w:rPr>
          <w:fldChar w:fldCharType="separate"/>
        </w:r>
        <w:r w:rsidR="002704E5" w:rsidRPr="002704E5">
          <w:rPr>
            <w:rFonts w:ascii="Times New Roman" w:hAnsi="Times New Roman" w:cs="Times New Roman"/>
            <w:b w:val="0"/>
            <w:noProof/>
            <w:webHidden/>
            <w:sz w:val="24"/>
            <w:szCs w:val="24"/>
          </w:rPr>
          <w:t>7</w:t>
        </w:r>
        <w:r w:rsidR="00572E31" w:rsidRPr="002704E5">
          <w:rPr>
            <w:rFonts w:ascii="Times New Roman" w:hAnsi="Times New Roman" w:cs="Times New Roman"/>
            <w:b w:val="0"/>
            <w:noProof/>
            <w:webHidden/>
            <w:sz w:val="24"/>
            <w:szCs w:val="24"/>
          </w:rPr>
          <w:fldChar w:fldCharType="end"/>
        </w:r>
      </w:hyperlink>
    </w:p>
    <w:p w:rsidR="00A868FD" w:rsidRPr="002704E5" w:rsidRDefault="00DD1E51" w:rsidP="00A868FD">
      <w:pPr>
        <w:pStyle w:val="TOC2"/>
        <w:tabs>
          <w:tab w:val="right" w:pos="8657"/>
        </w:tabs>
        <w:spacing w:before="0" w:line="360" w:lineRule="auto"/>
        <w:rPr>
          <w:rFonts w:ascii="Times New Roman" w:eastAsiaTheme="minorEastAsia" w:hAnsi="Times New Roman" w:cs="Times New Roman"/>
          <w:b w:val="0"/>
          <w:bCs w:val="0"/>
          <w:noProof/>
          <w:sz w:val="24"/>
          <w:szCs w:val="24"/>
        </w:rPr>
      </w:pPr>
      <w:hyperlink w:anchor="_Toc231913225" w:history="1">
        <w:r w:rsidR="00A868FD" w:rsidRPr="002704E5">
          <w:rPr>
            <w:rStyle w:val="Hyperlink"/>
            <w:rFonts w:ascii="Times New Roman" w:hAnsi="Times New Roman" w:cs="Times New Roman"/>
            <w:b w:val="0"/>
            <w:noProof/>
            <w:color w:val="auto"/>
            <w:sz w:val="24"/>
            <w:szCs w:val="24"/>
          </w:rPr>
          <w:t>1.6. Delimitation of the study</w:t>
        </w:r>
        <w:r w:rsidR="00A868FD" w:rsidRPr="002704E5">
          <w:rPr>
            <w:rFonts w:ascii="Times New Roman" w:hAnsi="Times New Roman" w:cs="Times New Roman"/>
            <w:b w:val="0"/>
            <w:noProof/>
            <w:webHidden/>
            <w:sz w:val="24"/>
            <w:szCs w:val="24"/>
          </w:rPr>
          <w:tab/>
        </w:r>
        <w:r w:rsidR="00572E31" w:rsidRPr="002704E5">
          <w:rPr>
            <w:rFonts w:ascii="Times New Roman" w:hAnsi="Times New Roman" w:cs="Times New Roman"/>
            <w:b w:val="0"/>
            <w:noProof/>
            <w:webHidden/>
            <w:sz w:val="24"/>
            <w:szCs w:val="24"/>
          </w:rPr>
          <w:fldChar w:fldCharType="begin"/>
        </w:r>
        <w:r w:rsidR="00A868FD" w:rsidRPr="002704E5">
          <w:rPr>
            <w:rFonts w:ascii="Times New Roman" w:hAnsi="Times New Roman" w:cs="Times New Roman"/>
            <w:b w:val="0"/>
            <w:noProof/>
            <w:webHidden/>
            <w:sz w:val="24"/>
            <w:szCs w:val="24"/>
          </w:rPr>
          <w:instrText xml:space="preserve"> PAGEREF _Toc231913225 \h </w:instrText>
        </w:r>
        <w:r w:rsidR="00572E31" w:rsidRPr="002704E5">
          <w:rPr>
            <w:rFonts w:ascii="Times New Roman" w:hAnsi="Times New Roman" w:cs="Times New Roman"/>
            <w:b w:val="0"/>
            <w:noProof/>
            <w:webHidden/>
            <w:sz w:val="24"/>
            <w:szCs w:val="24"/>
          </w:rPr>
        </w:r>
        <w:r w:rsidR="00572E31" w:rsidRPr="002704E5">
          <w:rPr>
            <w:rFonts w:ascii="Times New Roman" w:hAnsi="Times New Roman" w:cs="Times New Roman"/>
            <w:b w:val="0"/>
            <w:noProof/>
            <w:webHidden/>
            <w:sz w:val="24"/>
            <w:szCs w:val="24"/>
          </w:rPr>
          <w:fldChar w:fldCharType="separate"/>
        </w:r>
        <w:r w:rsidR="002704E5" w:rsidRPr="002704E5">
          <w:rPr>
            <w:rFonts w:ascii="Times New Roman" w:hAnsi="Times New Roman" w:cs="Times New Roman"/>
            <w:b w:val="0"/>
            <w:noProof/>
            <w:webHidden/>
            <w:sz w:val="24"/>
            <w:szCs w:val="24"/>
          </w:rPr>
          <w:t>7</w:t>
        </w:r>
        <w:r w:rsidR="00572E31" w:rsidRPr="002704E5">
          <w:rPr>
            <w:rFonts w:ascii="Times New Roman" w:hAnsi="Times New Roman" w:cs="Times New Roman"/>
            <w:b w:val="0"/>
            <w:noProof/>
            <w:webHidden/>
            <w:sz w:val="24"/>
            <w:szCs w:val="24"/>
          </w:rPr>
          <w:fldChar w:fldCharType="end"/>
        </w:r>
      </w:hyperlink>
    </w:p>
    <w:p w:rsidR="00A868FD" w:rsidRPr="002704E5" w:rsidRDefault="00DD1E51" w:rsidP="00A868FD">
      <w:pPr>
        <w:pStyle w:val="TOC2"/>
        <w:tabs>
          <w:tab w:val="right" w:pos="8657"/>
        </w:tabs>
        <w:spacing w:before="0" w:line="360" w:lineRule="auto"/>
        <w:rPr>
          <w:rFonts w:ascii="Times New Roman" w:eastAsiaTheme="minorEastAsia" w:hAnsi="Times New Roman" w:cs="Times New Roman"/>
          <w:b w:val="0"/>
          <w:bCs w:val="0"/>
          <w:noProof/>
          <w:sz w:val="24"/>
          <w:szCs w:val="24"/>
        </w:rPr>
      </w:pPr>
      <w:hyperlink w:anchor="_Toc231913226" w:history="1">
        <w:r w:rsidR="00A868FD" w:rsidRPr="002704E5">
          <w:rPr>
            <w:rStyle w:val="Hyperlink"/>
            <w:rFonts w:ascii="Times New Roman" w:hAnsi="Times New Roman" w:cs="Times New Roman"/>
            <w:b w:val="0"/>
            <w:noProof/>
            <w:color w:val="auto"/>
            <w:sz w:val="24"/>
            <w:szCs w:val="24"/>
          </w:rPr>
          <w:t xml:space="preserve">1.7. </w:t>
        </w:r>
        <w:r w:rsidR="00A868FD" w:rsidRPr="002704E5">
          <w:rPr>
            <w:rStyle w:val="Hyperlink"/>
            <w:rFonts w:ascii="Times New Roman" w:eastAsia="SimSun" w:hAnsi="Times New Roman" w:cs="Times New Roman"/>
            <w:b w:val="0"/>
            <w:noProof/>
            <w:color w:val="auto"/>
            <w:sz w:val="24"/>
            <w:szCs w:val="24"/>
          </w:rPr>
          <w:t>Definition of key words</w:t>
        </w:r>
        <w:r w:rsidR="00A868FD" w:rsidRPr="002704E5">
          <w:rPr>
            <w:rFonts w:ascii="Times New Roman" w:hAnsi="Times New Roman" w:cs="Times New Roman"/>
            <w:b w:val="0"/>
            <w:noProof/>
            <w:webHidden/>
            <w:sz w:val="24"/>
            <w:szCs w:val="24"/>
          </w:rPr>
          <w:tab/>
        </w:r>
        <w:r w:rsidR="00572E31" w:rsidRPr="002704E5">
          <w:rPr>
            <w:rFonts w:ascii="Times New Roman" w:hAnsi="Times New Roman" w:cs="Times New Roman"/>
            <w:b w:val="0"/>
            <w:noProof/>
            <w:webHidden/>
            <w:sz w:val="24"/>
            <w:szCs w:val="24"/>
          </w:rPr>
          <w:fldChar w:fldCharType="begin"/>
        </w:r>
        <w:r w:rsidR="00A868FD" w:rsidRPr="002704E5">
          <w:rPr>
            <w:rFonts w:ascii="Times New Roman" w:hAnsi="Times New Roman" w:cs="Times New Roman"/>
            <w:b w:val="0"/>
            <w:noProof/>
            <w:webHidden/>
            <w:sz w:val="24"/>
            <w:szCs w:val="24"/>
          </w:rPr>
          <w:instrText xml:space="preserve"> PAGEREF _Toc231913226 \h </w:instrText>
        </w:r>
        <w:r w:rsidR="00572E31" w:rsidRPr="002704E5">
          <w:rPr>
            <w:rFonts w:ascii="Times New Roman" w:hAnsi="Times New Roman" w:cs="Times New Roman"/>
            <w:b w:val="0"/>
            <w:noProof/>
            <w:webHidden/>
            <w:sz w:val="24"/>
            <w:szCs w:val="24"/>
          </w:rPr>
        </w:r>
        <w:r w:rsidR="00572E31" w:rsidRPr="002704E5">
          <w:rPr>
            <w:rFonts w:ascii="Times New Roman" w:hAnsi="Times New Roman" w:cs="Times New Roman"/>
            <w:b w:val="0"/>
            <w:noProof/>
            <w:webHidden/>
            <w:sz w:val="24"/>
            <w:szCs w:val="24"/>
          </w:rPr>
          <w:fldChar w:fldCharType="separate"/>
        </w:r>
        <w:r w:rsidR="002704E5" w:rsidRPr="002704E5">
          <w:rPr>
            <w:rFonts w:ascii="Times New Roman" w:hAnsi="Times New Roman" w:cs="Times New Roman"/>
            <w:b w:val="0"/>
            <w:noProof/>
            <w:webHidden/>
            <w:sz w:val="24"/>
            <w:szCs w:val="24"/>
          </w:rPr>
          <w:t>8</w:t>
        </w:r>
        <w:r w:rsidR="00572E31" w:rsidRPr="002704E5">
          <w:rPr>
            <w:rFonts w:ascii="Times New Roman" w:hAnsi="Times New Roman" w:cs="Times New Roman"/>
            <w:b w:val="0"/>
            <w:noProof/>
            <w:webHidden/>
            <w:sz w:val="24"/>
            <w:szCs w:val="24"/>
          </w:rPr>
          <w:fldChar w:fldCharType="end"/>
        </w:r>
      </w:hyperlink>
    </w:p>
    <w:p w:rsidR="00A868FD" w:rsidRPr="002704E5" w:rsidRDefault="00DD1E51" w:rsidP="00A868FD">
      <w:pPr>
        <w:pStyle w:val="TOC2"/>
        <w:tabs>
          <w:tab w:val="right" w:pos="8657"/>
        </w:tabs>
        <w:spacing w:before="0" w:line="360" w:lineRule="auto"/>
        <w:rPr>
          <w:rFonts w:ascii="Times New Roman" w:eastAsiaTheme="minorEastAsia" w:hAnsi="Times New Roman" w:cs="Times New Roman"/>
          <w:b w:val="0"/>
          <w:bCs w:val="0"/>
          <w:noProof/>
          <w:sz w:val="24"/>
          <w:szCs w:val="24"/>
        </w:rPr>
      </w:pPr>
      <w:hyperlink w:anchor="_Toc231913227" w:history="1">
        <w:r w:rsidR="00A868FD" w:rsidRPr="002704E5">
          <w:rPr>
            <w:rStyle w:val="Hyperlink"/>
            <w:rFonts w:ascii="Times New Roman" w:eastAsia="SimSun" w:hAnsi="Times New Roman" w:cs="Times New Roman"/>
            <w:b w:val="0"/>
            <w:noProof/>
            <w:color w:val="auto"/>
            <w:sz w:val="24"/>
            <w:szCs w:val="24"/>
          </w:rPr>
          <w:t xml:space="preserve">1.8. </w:t>
        </w:r>
        <w:r w:rsidR="00A868FD" w:rsidRPr="002704E5">
          <w:rPr>
            <w:rStyle w:val="Hyperlink"/>
            <w:rFonts w:ascii="Times New Roman" w:hAnsi="Times New Roman" w:cs="Times New Roman"/>
            <w:b w:val="0"/>
            <w:noProof/>
            <w:color w:val="auto"/>
            <w:sz w:val="24"/>
            <w:szCs w:val="24"/>
          </w:rPr>
          <w:t>Limitation of the study</w:t>
        </w:r>
        <w:r w:rsidR="00A868FD" w:rsidRPr="002704E5">
          <w:rPr>
            <w:rFonts w:ascii="Times New Roman" w:hAnsi="Times New Roman" w:cs="Times New Roman"/>
            <w:b w:val="0"/>
            <w:noProof/>
            <w:webHidden/>
            <w:sz w:val="24"/>
            <w:szCs w:val="24"/>
          </w:rPr>
          <w:tab/>
        </w:r>
        <w:r w:rsidR="00572E31" w:rsidRPr="002704E5">
          <w:rPr>
            <w:rFonts w:ascii="Times New Roman" w:hAnsi="Times New Roman" w:cs="Times New Roman"/>
            <w:b w:val="0"/>
            <w:noProof/>
            <w:webHidden/>
            <w:sz w:val="24"/>
            <w:szCs w:val="24"/>
          </w:rPr>
          <w:fldChar w:fldCharType="begin"/>
        </w:r>
        <w:r w:rsidR="00A868FD" w:rsidRPr="002704E5">
          <w:rPr>
            <w:rFonts w:ascii="Times New Roman" w:hAnsi="Times New Roman" w:cs="Times New Roman"/>
            <w:b w:val="0"/>
            <w:noProof/>
            <w:webHidden/>
            <w:sz w:val="24"/>
            <w:szCs w:val="24"/>
          </w:rPr>
          <w:instrText xml:space="preserve"> PAGEREF _Toc231913227 \h </w:instrText>
        </w:r>
        <w:r w:rsidR="00572E31" w:rsidRPr="002704E5">
          <w:rPr>
            <w:rFonts w:ascii="Times New Roman" w:hAnsi="Times New Roman" w:cs="Times New Roman"/>
            <w:b w:val="0"/>
            <w:noProof/>
            <w:webHidden/>
            <w:sz w:val="24"/>
            <w:szCs w:val="24"/>
          </w:rPr>
        </w:r>
        <w:r w:rsidR="00572E31" w:rsidRPr="002704E5">
          <w:rPr>
            <w:rFonts w:ascii="Times New Roman" w:hAnsi="Times New Roman" w:cs="Times New Roman"/>
            <w:b w:val="0"/>
            <w:noProof/>
            <w:webHidden/>
            <w:sz w:val="24"/>
            <w:szCs w:val="24"/>
          </w:rPr>
          <w:fldChar w:fldCharType="separate"/>
        </w:r>
        <w:r w:rsidR="002704E5" w:rsidRPr="002704E5">
          <w:rPr>
            <w:rFonts w:ascii="Times New Roman" w:hAnsi="Times New Roman" w:cs="Times New Roman"/>
            <w:b w:val="0"/>
            <w:noProof/>
            <w:webHidden/>
            <w:sz w:val="24"/>
            <w:szCs w:val="24"/>
          </w:rPr>
          <w:t>9</w:t>
        </w:r>
        <w:r w:rsidR="00572E31" w:rsidRPr="002704E5">
          <w:rPr>
            <w:rFonts w:ascii="Times New Roman" w:hAnsi="Times New Roman" w:cs="Times New Roman"/>
            <w:b w:val="0"/>
            <w:noProof/>
            <w:webHidden/>
            <w:sz w:val="24"/>
            <w:szCs w:val="24"/>
          </w:rPr>
          <w:fldChar w:fldCharType="end"/>
        </w:r>
      </w:hyperlink>
    </w:p>
    <w:p w:rsidR="00A868FD" w:rsidRPr="002704E5" w:rsidRDefault="00DD1E51" w:rsidP="00A868FD">
      <w:pPr>
        <w:pStyle w:val="TOC2"/>
        <w:tabs>
          <w:tab w:val="right" w:pos="8657"/>
        </w:tabs>
        <w:spacing w:before="0" w:line="360" w:lineRule="auto"/>
        <w:rPr>
          <w:rFonts w:ascii="Times New Roman" w:eastAsiaTheme="minorEastAsia" w:hAnsi="Times New Roman" w:cs="Times New Roman"/>
          <w:b w:val="0"/>
          <w:bCs w:val="0"/>
          <w:noProof/>
          <w:sz w:val="24"/>
          <w:szCs w:val="24"/>
        </w:rPr>
      </w:pPr>
      <w:hyperlink w:anchor="_Toc231913228" w:history="1">
        <w:r w:rsidR="00A868FD" w:rsidRPr="002704E5">
          <w:rPr>
            <w:rStyle w:val="Hyperlink"/>
            <w:rFonts w:ascii="Times New Roman" w:eastAsia="SimSun" w:hAnsi="Times New Roman" w:cs="Times New Roman"/>
            <w:b w:val="0"/>
            <w:noProof/>
            <w:color w:val="auto"/>
            <w:sz w:val="24"/>
            <w:szCs w:val="24"/>
          </w:rPr>
          <w:t>1.9. Organization of the study</w:t>
        </w:r>
        <w:r w:rsidR="00A868FD" w:rsidRPr="002704E5">
          <w:rPr>
            <w:rFonts w:ascii="Times New Roman" w:hAnsi="Times New Roman" w:cs="Times New Roman"/>
            <w:b w:val="0"/>
            <w:noProof/>
            <w:webHidden/>
            <w:sz w:val="24"/>
            <w:szCs w:val="24"/>
          </w:rPr>
          <w:tab/>
        </w:r>
        <w:r w:rsidR="00572E31" w:rsidRPr="002704E5">
          <w:rPr>
            <w:rFonts w:ascii="Times New Roman" w:hAnsi="Times New Roman" w:cs="Times New Roman"/>
            <w:b w:val="0"/>
            <w:noProof/>
            <w:webHidden/>
            <w:sz w:val="24"/>
            <w:szCs w:val="24"/>
          </w:rPr>
          <w:fldChar w:fldCharType="begin"/>
        </w:r>
        <w:r w:rsidR="00A868FD" w:rsidRPr="002704E5">
          <w:rPr>
            <w:rFonts w:ascii="Times New Roman" w:hAnsi="Times New Roman" w:cs="Times New Roman"/>
            <w:b w:val="0"/>
            <w:noProof/>
            <w:webHidden/>
            <w:sz w:val="24"/>
            <w:szCs w:val="24"/>
          </w:rPr>
          <w:instrText xml:space="preserve"> PAGEREF _Toc231913228 \h </w:instrText>
        </w:r>
        <w:r w:rsidR="00572E31" w:rsidRPr="002704E5">
          <w:rPr>
            <w:rFonts w:ascii="Times New Roman" w:hAnsi="Times New Roman" w:cs="Times New Roman"/>
            <w:b w:val="0"/>
            <w:noProof/>
            <w:webHidden/>
            <w:sz w:val="24"/>
            <w:szCs w:val="24"/>
          </w:rPr>
        </w:r>
        <w:r w:rsidR="00572E31" w:rsidRPr="002704E5">
          <w:rPr>
            <w:rFonts w:ascii="Times New Roman" w:hAnsi="Times New Roman" w:cs="Times New Roman"/>
            <w:b w:val="0"/>
            <w:noProof/>
            <w:webHidden/>
            <w:sz w:val="24"/>
            <w:szCs w:val="24"/>
          </w:rPr>
          <w:fldChar w:fldCharType="separate"/>
        </w:r>
        <w:r w:rsidR="002704E5" w:rsidRPr="002704E5">
          <w:rPr>
            <w:rFonts w:ascii="Times New Roman" w:hAnsi="Times New Roman" w:cs="Times New Roman"/>
            <w:b w:val="0"/>
            <w:noProof/>
            <w:webHidden/>
            <w:sz w:val="24"/>
            <w:szCs w:val="24"/>
          </w:rPr>
          <w:t>10</w:t>
        </w:r>
        <w:r w:rsidR="00572E31" w:rsidRPr="002704E5">
          <w:rPr>
            <w:rFonts w:ascii="Times New Roman" w:hAnsi="Times New Roman" w:cs="Times New Roman"/>
            <w:b w:val="0"/>
            <w:noProof/>
            <w:webHidden/>
            <w:sz w:val="24"/>
            <w:szCs w:val="24"/>
          </w:rPr>
          <w:fldChar w:fldCharType="end"/>
        </w:r>
      </w:hyperlink>
    </w:p>
    <w:p w:rsidR="00A868FD" w:rsidRPr="002704E5" w:rsidRDefault="00DD1E51" w:rsidP="00A868FD">
      <w:pPr>
        <w:pStyle w:val="TOC1"/>
        <w:tabs>
          <w:tab w:val="right" w:pos="8657"/>
        </w:tabs>
        <w:spacing w:before="0" w:line="360" w:lineRule="auto"/>
        <w:rPr>
          <w:rFonts w:ascii="Times New Roman" w:eastAsiaTheme="minorEastAsia" w:hAnsi="Times New Roman" w:cs="Times New Roman"/>
          <w:bCs w:val="0"/>
          <w:i w:val="0"/>
          <w:iCs w:val="0"/>
          <w:noProof/>
        </w:rPr>
      </w:pPr>
      <w:hyperlink w:anchor="_Toc231913229" w:history="1">
        <w:r w:rsidR="00A868FD" w:rsidRPr="002704E5">
          <w:rPr>
            <w:rStyle w:val="Hyperlink"/>
            <w:rFonts w:ascii="Times New Roman" w:eastAsia="Times New Roman" w:hAnsi="Times New Roman" w:cs="Times New Roman"/>
            <w:i w:val="0"/>
            <w:noProof/>
            <w:color w:val="auto"/>
          </w:rPr>
          <w:t>CHAPTER TWO</w:t>
        </w:r>
        <w:r w:rsidR="00A868FD" w:rsidRPr="002704E5">
          <w:rPr>
            <w:rFonts w:ascii="Times New Roman" w:hAnsi="Times New Roman" w:cs="Times New Roman"/>
            <w:i w:val="0"/>
            <w:noProof/>
            <w:webHidden/>
          </w:rPr>
          <w:tab/>
        </w:r>
        <w:r w:rsidR="00572E31" w:rsidRPr="002704E5">
          <w:rPr>
            <w:rFonts w:ascii="Times New Roman" w:hAnsi="Times New Roman" w:cs="Times New Roman"/>
            <w:i w:val="0"/>
            <w:noProof/>
            <w:webHidden/>
          </w:rPr>
          <w:fldChar w:fldCharType="begin"/>
        </w:r>
        <w:r w:rsidR="00A868FD" w:rsidRPr="002704E5">
          <w:rPr>
            <w:rFonts w:ascii="Times New Roman" w:hAnsi="Times New Roman" w:cs="Times New Roman"/>
            <w:i w:val="0"/>
            <w:noProof/>
            <w:webHidden/>
          </w:rPr>
          <w:instrText xml:space="preserve"> PAGEREF _Toc231913229 \h </w:instrText>
        </w:r>
        <w:r w:rsidR="00572E31" w:rsidRPr="002704E5">
          <w:rPr>
            <w:rFonts w:ascii="Times New Roman" w:hAnsi="Times New Roman" w:cs="Times New Roman"/>
            <w:i w:val="0"/>
            <w:noProof/>
            <w:webHidden/>
          </w:rPr>
        </w:r>
        <w:r w:rsidR="00572E31" w:rsidRPr="002704E5">
          <w:rPr>
            <w:rFonts w:ascii="Times New Roman" w:hAnsi="Times New Roman" w:cs="Times New Roman"/>
            <w:i w:val="0"/>
            <w:noProof/>
            <w:webHidden/>
          </w:rPr>
          <w:fldChar w:fldCharType="separate"/>
        </w:r>
        <w:r w:rsidR="002704E5" w:rsidRPr="002704E5">
          <w:rPr>
            <w:rFonts w:ascii="Times New Roman" w:hAnsi="Times New Roman" w:cs="Times New Roman"/>
            <w:i w:val="0"/>
            <w:noProof/>
            <w:webHidden/>
          </w:rPr>
          <w:t>11</w:t>
        </w:r>
        <w:r w:rsidR="00572E31" w:rsidRPr="002704E5">
          <w:rPr>
            <w:rFonts w:ascii="Times New Roman" w:hAnsi="Times New Roman" w:cs="Times New Roman"/>
            <w:i w:val="0"/>
            <w:noProof/>
            <w:webHidden/>
          </w:rPr>
          <w:fldChar w:fldCharType="end"/>
        </w:r>
      </w:hyperlink>
    </w:p>
    <w:p w:rsidR="00A868FD" w:rsidRPr="002704E5" w:rsidRDefault="00DD1E51" w:rsidP="00A868FD">
      <w:pPr>
        <w:pStyle w:val="TOC1"/>
        <w:tabs>
          <w:tab w:val="right" w:pos="8657"/>
        </w:tabs>
        <w:spacing w:before="0" w:line="360" w:lineRule="auto"/>
        <w:rPr>
          <w:rFonts w:ascii="Times New Roman" w:eastAsiaTheme="minorEastAsia" w:hAnsi="Times New Roman" w:cs="Times New Roman"/>
          <w:bCs w:val="0"/>
          <w:i w:val="0"/>
          <w:iCs w:val="0"/>
          <w:noProof/>
        </w:rPr>
      </w:pPr>
      <w:hyperlink w:anchor="_Toc231913230" w:history="1">
        <w:r w:rsidR="00A868FD" w:rsidRPr="002704E5">
          <w:rPr>
            <w:rStyle w:val="Hyperlink"/>
            <w:rFonts w:ascii="Times New Roman" w:eastAsia="Times New Roman" w:hAnsi="Times New Roman" w:cs="Times New Roman"/>
            <w:i w:val="0"/>
            <w:noProof/>
            <w:color w:val="auto"/>
          </w:rPr>
          <w:t>REVIEW OF RELATED LITERATURE</w:t>
        </w:r>
        <w:r w:rsidR="00A868FD" w:rsidRPr="002704E5">
          <w:rPr>
            <w:rFonts w:ascii="Times New Roman" w:hAnsi="Times New Roman" w:cs="Times New Roman"/>
            <w:i w:val="0"/>
            <w:noProof/>
            <w:webHidden/>
          </w:rPr>
          <w:tab/>
        </w:r>
        <w:r w:rsidR="00572E31" w:rsidRPr="002704E5">
          <w:rPr>
            <w:rFonts w:ascii="Times New Roman" w:hAnsi="Times New Roman" w:cs="Times New Roman"/>
            <w:i w:val="0"/>
            <w:noProof/>
            <w:webHidden/>
          </w:rPr>
          <w:fldChar w:fldCharType="begin"/>
        </w:r>
        <w:r w:rsidR="00A868FD" w:rsidRPr="002704E5">
          <w:rPr>
            <w:rFonts w:ascii="Times New Roman" w:hAnsi="Times New Roman" w:cs="Times New Roman"/>
            <w:i w:val="0"/>
            <w:noProof/>
            <w:webHidden/>
          </w:rPr>
          <w:instrText xml:space="preserve"> PAGEREF _Toc231913230 \h </w:instrText>
        </w:r>
        <w:r w:rsidR="00572E31" w:rsidRPr="002704E5">
          <w:rPr>
            <w:rFonts w:ascii="Times New Roman" w:hAnsi="Times New Roman" w:cs="Times New Roman"/>
            <w:i w:val="0"/>
            <w:noProof/>
            <w:webHidden/>
          </w:rPr>
        </w:r>
        <w:r w:rsidR="00572E31" w:rsidRPr="002704E5">
          <w:rPr>
            <w:rFonts w:ascii="Times New Roman" w:hAnsi="Times New Roman" w:cs="Times New Roman"/>
            <w:i w:val="0"/>
            <w:noProof/>
            <w:webHidden/>
          </w:rPr>
          <w:fldChar w:fldCharType="separate"/>
        </w:r>
        <w:r w:rsidR="002704E5" w:rsidRPr="002704E5">
          <w:rPr>
            <w:rFonts w:ascii="Times New Roman" w:hAnsi="Times New Roman" w:cs="Times New Roman"/>
            <w:i w:val="0"/>
            <w:noProof/>
            <w:webHidden/>
          </w:rPr>
          <w:t>11</w:t>
        </w:r>
        <w:r w:rsidR="00572E31" w:rsidRPr="002704E5">
          <w:rPr>
            <w:rFonts w:ascii="Times New Roman" w:hAnsi="Times New Roman" w:cs="Times New Roman"/>
            <w:i w:val="0"/>
            <w:noProof/>
            <w:webHidden/>
          </w:rPr>
          <w:fldChar w:fldCharType="end"/>
        </w:r>
      </w:hyperlink>
    </w:p>
    <w:p w:rsidR="00A868FD" w:rsidRPr="002704E5" w:rsidRDefault="00DD1E51" w:rsidP="00A868FD">
      <w:pPr>
        <w:pStyle w:val="TOC2"/>
        <w:tabs>
          <w:tab w:val="right" w:pos="8657"/>
        </w:tabs>
        <w:spacing w:before="0" w:line="360" w:lineRule="auto"/>
        <w:rPr>
          <w:rFonts w:ascii="Times New Roman" w:eastAsiaTheme="minorEastAsia" w:hAnsi="Times New Roman" w:cs="Times New Roman"/>
          <w:b w:val="0"/>
          <w:bCs w:val="0"/>
          <w:noProof/>
          <w:sz w:val="24"/>
          <w:szCs w:val="24"/>
        </w:rPr>
      </w:pPr>
      <w:hyperlink w:anchor="_Toc231913231" w:history="1">
        <w:r w:rsidR="00A868FD" w:rsidRPr="002704E5">
          <w:rPr>
            <w:rStyle w:val="Hyperlink"/>
            <w:rFonts w:ascii="Times New Roman" w:hAnsi="Times New Roman" w:cs="Times New Roman"/>
            <w:b w:val="0"/>
            <w:noProof/>
            <w:color w:val="auto"/>
            <w:sz w:val="24"/>
            <w:szCs w:val="24"/>
          </w:rPr>
          <w:t>2.1. Concepts of Quality Education</w:t>
        </w:r>
        <w:r w:rsidR="00A868FD" w:rsidRPr="002704E5">
          <w:rPr>
            <w:rFonts w:ascii="Times New Roman" w:hAnsi="Times New Roman" w:cs="Times New Roman"/>
            <w:b w:val="0"/>
            <w:noProof/>
            <w:webHidden/>
            <w:sz w:val="24"/>
            <w:szCs w:val="24"/>
          </w:rPr>
          <w:tab/>
        </w:r>
        <w:r w:rsidR="00572E31" w:rsidRPr="002704E5">
          <w:rPr>
            <w:rFonts w:ascii="Times New Roman" w:hAnsi="Times New Roman" w:cs="Times New Roman"/>
            <w:b w:val="0"/>
            <w:noProof/>
            <w:webHidden/>
            <w:sz w:val="24"/>
            <w:szCs w:val="24"/>
          </w:rPr>
          <w:fldChar w:fldCharType="begin"/>
        </w:r>
        <w:r w:rsidR="00A868FD" w:rsidRPr="002704E5">
          <w:rPr>
            <w:rFonts w:ascii="Times New Roman" w:hAnsi="Times New Roman" w:cs="Times New Roman"/>
            <w:b w:val="0"/>
            <w:noProof/>
            <w:webHidden/>
            <w:sz w:val="24"/>
            <w:szCs w:val="24"/>
          </w:rPr>
          <w:instrText xml:space="preserve"> PAGEREF _Toc231913231 \h </w:instrText>
        </w:r>
        <w:r w:rsidR="00572E31" w:rsidRPr="002704E5">
          <w:rPr>
            <w:rFonts w:ascii="Times New Roman" w:hAnsi="Times New Roman" w:cs="Times New Roman"/>
            <w:b w:val="0"/>
            <w:noProof/>
            <w:webHidden/>
            <w:sz w:val="24"/>
            <w:szCs w:val="24"/>
          </w:rPr>
        </w:r>
        <w:r w:rsidR="00572E31" w:rsidRPr="002704E5">
          <w:rPr>
            <w:rFonts w:ascii="Times New Roman" w:hAnsi="Times New Roman" w:cs="Times New Roman"/>
            <w:b w:val="0"/>
            <w:noProof/>
            <w:webHidden/>
            <w:sz w:val="24"/>
            <w:szCs w:val="24"/>
          </w:rPr>
          <w:fldChar w:fldCharType="separate"/>
        </w:r>
        <w:r w:rsidR="002704E5" w:rsidRPr="002704E5">
          <w:rPr>
            <w:rFonts w:ascii="Times New Roman" w:hAnsi="Times New Roman" w:cs="Times New Roman"/>
            <w:b w:val="0"/>
            <w:noProof/>
            <w:webHidden/>
            <w:sz w:val="24"/>
            <w:szCs w:val="24"/>
          </w:rPr>
          <w:t>11</w:t>
        </w:r>
        <w:r w:rsidR="00572E31" w:rsidRPr="002704E5">
          <w:rPr>
            <w:rFonts w:ascii="Times New Roman" w:hAnsi="Times New Roman" w:cs="Times New Roman"/>
            <w:b w:val="0"/>
            <w:noProof/>
            <w:webHidden/>
            <w:sz w:val="24"/>
            <w:szCs w:val="24"/>
          </w:rPr>
          <w:fldChar w:fldCharType="end"/>
        </w:r>
      </w:hyperlink>
    </w:p>
    <w:p w:rsidR="00A868FD" w:rsidRPr="002704E5" w:rsidRDefault="00DD1E51" w:rsidP="00A868FD">
      <w:pPr>
        <w:pStyle w:val="TOC2"/>
        <w:tabs>
          <w:tab w:val="right" w:pos="8657"/>
        </w:tabs>
        <w:spacing w:before="0" w:line="360" w:lineRule="auto"/>
        <w:rPr>
          <w:rFonts w:ascii="Times New Roman" w:eastAsiaTheme="minorEastAsia" w:hAnsi="Times New Roman" w:cs="Times New Roman"/>
          <w:b w:val="0"/>
          <w:bCs w:val="0"/>
          <w:noProof/>
          <w:sz w:val="24"/>
          <w:szCs w:val="24"/>
        </w:rPr>
      </w:pPr>
      <w:hyperlink w:anchor="_Toc231913232" w:history="1">
        <w:r w:rsidR="00A868FD" w:rsidRPr="002704E5">
          <w:rPr>
            <w:rStyle w:val="Hyperlink"/>
            <w:rFonts w:ascii="Times New Roman" w:hAnsi="Times New Roman" w:cs="Times New Roman"/>
            <w:b w:val="0"/>
            <w:noProof/>
            <w:color w:val="auto"/>
            <w:sz w:val="24"/>
            <w:szCs w:val="24"/>
          </w:rPr>
          <w:t>2.2. Concept of internal efficiency in learning institutions</w:t>
        </w:r>
        <w:r w:rsidR="00A868FD" w:rsidRPr="002704E5">
          <w:rPr>
            <w:rFonts w:ascii="Times New Roman" w:hAnsi="Times New Roman" w:cs="Times New Roman"/>
            <w:b w:val="0"/>
            <w:noProof/>
            <w:webHidden/>
            <w:sz w:val="24"/>
            <w:szCs w:val="24"/>
          </w:rPr>
          <w:tab/>
        </w:r>
        <w:r w:rsidR="00572E31" w:rsidRPr="002704E5">
          <w:rPr>
            <w:rFonts w:ascii="Times New Roman" w:hAnsi="Times New Roman" w:cs="Times New Roman"/>
            <w:b w:val="0"/>
            <w:noProof/>
            <w:webHidden/>
            <w:sz w:val="24"/>
            <w:szCs w:val="24"/>
          </w:rPr>
          <w:fldChar w:fldCharType="begin"/>
        </w:r>
        <w:r w:rsidR="00A868FD" w:rsidRPr="002704E5">
          <w:rPr>
            <w:rFonts w:ascii="Times New Roman" w:hAnsi="Times New Roman" w:cs="Times New Roman"/>
            <w:b w:val="0"/>
            <w:noProof/>
            <w:webHidden/>
            <w:sz w:val="24"/>
            <w:szCs w:val="24"/>
          </w:rPr>
          <w:instrText xml:space="preserve"> PAGEREF _Toc231913232 \h </w:instrText>
        </w:r>
        <w:r w:rsidR="00572E31" w:rsidRPr="002704E5">
          <w:rPr>
            <w:rFonts w:ascii="Times New Roman" w:hAnsi="Times New Roman" w:cs="Times New Roman"/>
            <w:b w:val="0"/>
            <w:noProof/>
            <w:webHidden/>
            <w:sz w:val="24"/>
            <w:szCs w:val="24"/>
          </w:rPr>
        </w:r>
        <w:r w:rsidR="00572E31" w:rsidRPr="002704E5">
          <w:rPr>
            <w:rFonts w:ascii="Times New Roman" w:hAnsi="Times New Roman" w:cs="Times New Roman"/>
            <w:b w:val="0"/>
            <w:noProof/>
            <w:webHidden/>
            <w:sz w:val="24"/>
            <w:szCs w:val="24"/>
          </w:rPr>
          <w:fldChar w:fldCharType="separate"/>
        </w:r>
        <w:r w:rsidR="002704E5" w:rsidRPr="002704E5">
          <w:rPr>
            <w:rFonts w:ascii="Times New Roman" w:hAnsi="Times New Roman" w:cs="Times New Roman"/>
            <w:b w:val="0"/>
            <w:noProof/>
            <w:webHidden/>
            <w:sz w:val="24"/>
            <w:szCs w:val="24"/>
          </w:rPr>
          <w:t>11</w:t>
        </w:r>
        <w:r w:rsidR="00572E31" w:rsidRPr="002704E5">
          <w:rPr>
            <w:rFonts w:ascii="Times New Roman" w:hAnsi="Times New Roman" w:cs="Times New Roman"/>
            <w:b w:val="0"/>
            <w:noProof/>
            <w:webHidden/>
            <w:sz w:val="24"/>
            <w:szCs w:val="24"/>
          </w:rPr>
          <w:fldChar w:fldCharType="end"/>
        </w:r>
      </w:hyperlink>
    </w:p>
    <w:p w:rsidR="00A868FD" w:rsidRPr="002704E5" w:rsidRDefault="00DD1E51" w:rsidP="00A868FD">
      <w:pPr>
        <w:pStyle w:val="TOC2"/>
        <w:tabs>
          <w:tab w:val="right" w:pos="8657"/>
        </w:tabs>
        <w:spacing w:before="0" w:line="360" w:lineRule="auto"/>
        <w:rPr>
          <w:rFonts w:ascii="Times New Roman" w:eastAsiaTheme="minorEastAsia" w:hAnsi="Times New Roman" w:cs="Times New Roman"/>
          <w:b w:val="0"/>
          <w:bCs w:val="0"/>
          <w:noProof/>
          <w:sz w:val="24"/>
          <w:szCs w:val="24"/>
        </w:rPr>
      </w:pPr>
      <w:hyperlink w:anchor="_Toc231913233" w:history="1">
        <w:r w:rsidR="00A868FD" w:rsidRPr="002704E5">
          <w:rPr>
            <w:rStyle w:val="Hyperlink"/>
            <w:rFonts w:ascii="Times New Roman" w:hAnsi="Times New Roman" w:cs="Times New Roman"/>
            <w:b w:val="0"/>
            <w:noProof/>
            <w:color w:val="auto"/>
            <w:sz w:val="24"/>
            <w:szCs w:val="24"/>
          </w:rPr>
          <w:t>2.3. Measurements of internal efficiency in education</w:t>
        </w:r>
        <w:r w:rsidR="00A868FD" w:rsidRPr="002704E5">
          <w:rPr>
            <w:rFonts w:ascii="Times New Roman" w:hAnsi="Times New Roman" w:cs="Times New Roman"/>
            <w:b w:val="0"/>
            <w:noProof/>
            <w:webHidden/>
            <w:sz w:val="24"/>
            <w:szCs w:val="24"/>
          </w:rPr>
          <w:tab/>
        </w:r>
        <w:r w:rsidR="00572E31" w:rsidRPr="002704E5">
          <w:rPr>
            <w:rFonts w:ascii="Times New Roman" w:hAnsi="Times New Roman" w:cs="Times New Roman"/>
            <w:b w:val="0"/>
            <w:noProof/>
            <w:webHidden/>
            <w:sz w:val="24"/>
            <w:szCs w:val="24"/>
          </w:rPr>
          <w:fldChar w:fldCharType="begin"/>
        </w:r>
        <w:r w:rsidR="00A868FD" w:rsidRPr="002704E5">
          <w:rPr>
            <w:rFonts w:ascii="Times New Roman" w:hAnsi="Times New Roman" w:cs="Times New Roman"/>
            <w:b w:val="0"/>
            <w:noProof/>
            <w:webHidden/>
            <w:sz w:val="24"/>
            <w:szCs w:val="24"/>
          </w:rPr>
          <w:instrText xml:space="preserve"> PAGEREF _Toc231913233 \h </w:instrText>
        </w:r>
        <w:r w:rsidR="00572E31" w:rsidRPr="002704E5">
          <w:rPr>
            <w:rFonts w:ascii="Times New Roman" w:hAnsi="Times New Roman" w:cs="Times New Roman"/>
            <w:b w:val="0"/>
            <w:noProof/>
            <w:webHidden/>
            <w:sz w:val="24"/>
            <w:szCs w:val="24"/>
          </w:rPr>
        </w:r>
        <w:r w:rsidR="00572E31" w:rsidRPr="002704E5">
          <w:rPr>
            <w:rFonts w:ascii="Times New Roman" w:hAnsi="Times New Roman" w:cs="Times New Roman"/>
            <w:b w:val="0"/>
            <w:noProof/>
            <w:webHidden/>
            <w:sz w:val="24"/>
            <w:szCs w:val="24"/>
          </w:rPr>
          <w:fldChar w:fldCharType="separate"/>
        </w:r>
        <w:r w:rsidR="002704E5" w:rsidRPr="002704E5">
          <w:rPr>
            <w:rFonts w:ascii="Times New Roman" w:hAnsi="Times New Roman" w:cs="Times New Roman"/>
            <w:b w:val="0"/>
            <w:noProof/>
            <w:webHidden/>
            <w:sz w:val="24"/>
            <w:szCs w:val="24"/>
          </w:rPr>
          <w:t>12</w:t>
        </w:r>
        <w:r w:rsidR="00572E31" w:rsidRPr="002704E5">
          <w:rPr>
            <w:rFonts w:ascii="Times New Roman" w:hAnsi="Times New Roman" w:cs="Times New Roman"/>
            <w:b w:val="0"/>
            <w:noProof/>
            <w:webHidden/>
            <w:sz w:val="24"/>
            <w:szCs w:val="24"/>
          </w:rPr>
          <w:fldChar w:fldCharType="end"/>
        </w:r>
      </w:hyperlink>
    </w:p>
    <w:p w:rsidR="00A868FD" w:rsidRPr="002704E5" w:rsidRDefault="00DD1E51" w:rsidP="00A868FD">
      <w:pPr>
        <w:pStyle w:val="TOC2"/>
        <w:tabs>
          <w:tab w:val="right" w:pos="8657"/>
        </w:tabs>
        <w:spacing w:before="0" w:line="360" w:lineRule="auto"/>
        <w:rPr>
          <w:rFonts w:ascii="Times New Roman" w:eastAsiaTheme="minorEastAsia" w:hAnsi="Times New Roman" w:cs="Times New Roman"/>
          <w:b w:val="0"/>
          <w:bCs w:val="0"/>
          <w:noProof/>
          <w:sz w:val="24"/>
          <w:szCs w:val="24"/>
        </w:rPr>
      </w:pPr>
      <w:hyperlink w:anchor="_Toc231913234" w:history="1">
        <w:r w:rsidR="00A868FD" w:rsidRPr="002704E5">
          <w:rPr>
            <w:rStyle w:val="Hyperlink"/>
            <w:rFonts w:ascii="Times New Roman" w:hAnsi="Times New Roman" w:cs="Times New Roman"/>
            <w:b w:val="0"/>
            <w:noProof/>
            <w:color w:val="auto"/>
            <w:sz w:val="24"/>
            <w:szCs w:val="24"/>
          </w:rPr>
          <w:t>2.4. Quality of education on internal efficiency in learning institutions</w:t>
        </w:r>
        <w:r w:rsidR="00A868FD" w:rsidRPr="002704E5">
          <w:rPr>
            <w:rFonts w:ascii="Times New Roman" w:hAnsi="Times New Roman" w:cs="Times New Roman"/>
            <w:b w:val="0"/>
            <w:noProof/>
            <w:webHidden/>
            <w:sz w:val="24"/>
            <w:szCs w:val="24"/>
          </w:rPr>
          <w:tab/>
        </w:r>
        <w:r w:rsidR="00572E31" w:rsidRPr="002704E5">
          <w:rPr>
            <w:rFonts w:ascii="Times New Roman" w:hAnsi="Times New Roman" w:cs="Times New Roman"/>
            <w:b w:val="0"/>
            <w:noProof/>
            <w:webHidden/>
            <w:sz w:val="24"/>
            <w:szCs w:val="24"/>
          </w:rPr>
          <w:fldChar w:fldCharType="begin"/>
        </w:r>
        <w:r w:rsidR="00A868FD" w:rsidRPr="002704E5">
          <w:rPr>
            <w:rFonts w:ascii="Times New Roman" w:hAnsi="Times New Roman" w:cs="Times New Roman"/>
            <w:b w:val="0"/>
            <w:noProof/>
            <w:webHidden/>
            <w:sz w:val="24"/>
            <w:szCs w:val="24"/>
          </w:rPr>
          <w:instrText xml:space="preserve"> PAGEREF _Toc231913234 \h </w:instrText>
        </w:r>
        <w:r w:rsidR="00572E31" w:rsidRPr="002704E5">
          <w:rPr>
            <w:rFonts w:ascii="Times New Roman" w:hAnsi="Times New Roman" w:cs="Times New Roman"/>
            <w:b w:val="0"/>
            <w:noProof/>
            <w:webHidden/>
            <w:sz w:val="24"/>
            <w:szCs w:val="24"/>
          </w:rPr>
        </w:r>
        <w:r w:rsidR="00572E31" w:rsidRPr="002704E5">
          <w:rPr>
            <w:rFonts w:ascii="Times New Roman" w:hAnsi="Times New Roman" w:cs="Times New Roman"/>
            <w:b w:val="0"/>
            <w:noProof/>
            <w:webHidden/>
            <w:sz w:val="24"/>
            <w:szCs w:val="24"/>
          </w:rPr>
          <w:fldChar w:fldCharType="separate"/>
        </w:r>
        <w:r w:rsidR="002704E5" w:rsidRPr="002704E5">
          <w:rPr>
            <w:rFonts w:ascii="Times New Roman" w:hAnsi="Times New Roman" w:cs="Times New Roman"/>
            <w:b w:val="0"/>
            <w:noProof/>
            <w:webHidden/>
            <w:sz w:val="24"/>
            <w:szCs w:val="24"/>
          </w:rPr>
          <w:t>13</w:t>
        </w:r>
        <w:r w:rsidR="00572E31" w:rsidRPr="002704E5">
          <w:rPr>
            <w:rFonts w:ascii="Times New Roman" w:hAnsi="Times New Roman" w:cs="Times New Roman"/>
            <w:b w:val="0"/>
            <w:noProof/>
            <w:webHidden/>
            <w:sz w:val="24"/>
            <w:szCs w:val="24"/>
          </w:rPr>
          <w:fldChar w:fldCharType="end"/>
        </w:r>
      </w:hyperlink>
    </w:p>
    <w:p w:rsidR="00A868FD" w:rsidRPr="002704E5" w:rsidRDefault="00DD1E51" w:rsidP="00A868FD">
      <w:pPr>
        <w:pStyle w:val="TOC3"/>
        <w:tabs>
          <w:tab w:val="right" w:pos="8657"/>
        </w:tabs>
        <w:spacing w:line="360" w:lineRule="auto"/>
        <w:rPr>
          <w:rFonts w:ascii="Times New Roman" w:eastAsiaTheme="minorEastAsia" w:hAnsi="Times New Roman" w:cs="Times New Roman"/>
          <w:noProof/>
          <w:sz w:val="24"/>
          <w:szCs w:val="24"/>
        </w:rPr>
      </w:pPr>
      <w:hyperlink w:anchor="_Toc231913235" w:history="1">
        <w:r w:rsidR="00A868FD" w:rsidRPr="002704E5">
          <w:rPr>
            <w:rStyle w:val="Hyperlink"/>
            <w:rFonts w:ascii="Times New Roman" w:hAnsi="Times New Roman" w:cs="Times New Roman"/>
            <w:noProof/>
            <w:color w:val="auto"/>
            <w:sz w:val="24"/>
            <w:szCs w:val="24"/>
          </w:rPr>
          <w:t>2.4.1 Students’ grade-to-grade promotion policy and internal efficiency in secondary schools</w:t>
        </w:r>
        <w:r w:rsidR="00A868FD" w:rsidRPr="002704E5">
          <w:rPr>
            <w:rFonts w:ascii="Times New Roman" w:hAnsi="Times New Roman" w:cs="Times New Roman"/>
            <w:noProof/>
            <w:webHidden/>
            <w:sz w:val="24"/>
            <w:szCs w:val="24"/>
          </w:rPr>
          <w:tab/>
        </w:r>
        <w:r w:rsidR="00572E31" w:rsidRPr="002704E5">
          <w:rPr>
            <w:rFonts w:ascii="Times New Roman" w:hAnsi="Times New Roman" w:cs="Times New Roman"/>
            <w:noProof/>
            <w:webHidden/>
            <w:sz w:val="24"/>
            <w:szCs w:val="24"/>
          </w:rPr>
          <w:fldChar w:fldCharType="begin"/>
        </w:r>
        <w:r w:rsidR="00A868FD" w:rsidRPr="002704E5">
          <w:rPr>
            <w:rFonts w:ascii="Times New Roman" w:hAnsi="Times New Roman" w:cs="Times New Roman"/>
            <w:noProof/>
            <w:webHidden/>
            <w:sz w:val="24"/>
            <w:szCs w:val="24"/>
          </w:rPr>
          <w:instrText xml:space="preserve"> PAGEREF _Toc231913235 \h </w:instrText>
        </w:r>
        <w:r w:rsidR="00572E31" w:rsidRPr="002704E5">
          <w:rPr>
            <w:rFonts w:ascii="Times New Roman" w:hAnsi="Times New Roman" w:cs="Times New Roman"/>
            <w:noProof/>
            <w:webHidden/>
            <w:sz w:val="24"/>
            <w:szCs w:val="24"/>
          </w:rPr>
        </w:r>
        <w:r w:rsidR="00572E31" w:rsidRPr="002704E5">
          <w:rPr>
            <w:rFonts w:ascii="Times New Roman" w:hAnsi="Times New Roman" w:cs="Times New Roman"/>
            <w:noProof/>
            <w:webHidden/>
            <w:sz w:val="24"/>
            <w:szCs w:val="24"/>
          </w:rPr>
          <w:fldChar w:fldCharType="separate"/>
        </w:r>
        <w:r w:rsidR="002704E5" w:rsidRPr="002704E5">
          <w:rPr>
            <w:rFonts w:ascii="Times New Roman" w:hAnsi="Times New Roman" w:cs="Times New Roman"/>
            <w:noProof/>
            <w:webHidden/>
            <w:sz w:val="24"/>
            <w:szCs w:val="24"/>
          </w:rPr>
          <w:t>13</w:t>
        </w:r>
        <w:r w:rsidR="00572E31" w:rsidRPr="002704E5">
          <w:rPr>
            <w:rFonts w:ascii="Times New Roman" w:hAnsi="Times New Roman" w:cs="Times New Roman"/>
            <w:noProof/>
            <w:webHidden/>
            <w:sz w:val="24"/>
            <w:szCs w:val="24"/>
          </w:rPr>
          <w:fldChar w:fldCharType="end"/>
        </w:r>
      </w:hyperlink>
    </w:p>
    <w:p w:rsidR="00A868FD" w:rsidRPr="002704E5" w:rsidRDefault="00DD1E51" w:rsidP="00A868FD">
      <w:pPr>
        <w:pStyle w:val="TOC3"/>
        <w:tabs>
          <w:tab w:val="right" w:pos="8657"/>
        </w:tabs>
        <w:spacing w:line="360" w:lineRule="auto"/>
        <w:rPr>
          <w:rFonts w:ascii="Times New Roman" w:eastAsiaTheme="minorEastAsia" w:hAnsi="Times New Roman" w:cs="Times New Roman"/>
          <w:noProof/>
          <w:sz w:val="24"/>
          <w:szCs w:val="24"/>
        </w:rPr>
      </w:pPr>
      <w:hyperlink w:anchor="_Toc231913236" w:history="1">
        <w:r w:rsidR="00A868FD" w:rsidRPr="002704E5">
          <w:rPr>
            <w:rStyle w:val="Hyperlink"/>
            <w:rFonts w:ascii="Times New Roman" w:eastAsia="Times New Roman" w:hAnsi="Times New Roman" w:cs="Times New Roman"/>
            <w:noProof/>
            <w:color w:val="auto"/>
            <w:sz w:val="24"/>
            <w:szCs w:val="24"/>
          </w:rPr>
          <w:t>2.4.2. Teaching and learning resources and internal efficiency in learning institutions</w:t>
        </w:r>
        <w:r w:rsidR="00A868FD" w:rsidRPr="002704E5">
          <w:rPr>
            <w:rFonts w:ascii="Times New Roman" w:hAnsi="Times New Roman" w:cs="Times New Roman"/>
            <w:noProof/>
            <w:webHidden/>
            <w:sz w:val="24"/>
            <w:szCs w:val="24"/>
          </w:rPr>
          <w:tab/>
        </w:r>
        <w:r w:rsidR="00572E31" w:rsidRPr="002704E5">
          <w:rPr>
            <w:rFonts w:ascii="Times New Roman" w:hAnsi="Times New Roman" w:cs="Times New Roman"/>
            <w:noProof/>
            <w:webHidden/>
            <w:sz w:val="24"/>
            <w:szCs w:val="24"/>
          </w:rPr>
          <w:fldChar w:fldCharType="begin"/>
        </w:r>
        <w:r w:rsidR="00A868FD" w:rsidRPr="002704E5">
          <w:rPr>
            <w:rFonts w:ascii="Times New Roman" w:hAnsi="Times New Roman" w:cs="Times New Roman"/>
            <w:noProof/>
            <w:webHidden/>
            <w:sz w:val="24"/>
            <w:szCs w:val="24"/>
          </w:rPr>
          <w:instrText xml:space="preserve"> PAGEREF _Toc231913236 \h </w:instrText>
        </w:r>
        <w:r w:rsidR="00572E31" w:rsidRPr="002704E5">
          <w:rPr>
            <w:rFonts w:ascii="Times New Roman" w:hAnsi="Times New Roman" w:cs="Times New Roman"/>
            <w:noProof/>
            <w:webHidden/>
            <w:sz w:val="24"/>
            <w:szCs w:val="24"/>
          </w:rPr>
        </w:r>
        <w:r w:rsidR="00572E31" w:rsidRPr="002704E5">
          <w:rPr>
            <w:rFonts w:ascii="Times New Roman" w:hAnsi="Times New Roman" w:cs="Times New Roman"/>
            <w:noProof/>
            <w:webHidden/>
            <w:sz w:val="24"/>
            <w:szCs w:val="24"/>
          </w:rPr>
          <w:fldChar w:fldCharType="separate"/>
        </w:r>
        <w:r w:rsidR="002704E5" w:rsidRPr="002704E5">
          <w:rPr>
            <w:rFonts w:ascii="Times New Roman" w:hAnsi="Times New Roman" w:cs="Times New Roman"/>
            <w:noProof/>
            <w:webHidden/>
            <w:sz w:val="24"/>
            <w:szCs w:val="24"/>
          </w:rPr>
          <w:t>14</w:t>
        </w:r>
        <w:r w:rsidR="00572E31" w:rsidRPr="002704E5">
          <w:rPr>
            <w:rFonts w:ascii="Times New Roman" w:hAnsi="Times New Roman" w:cs="Times New Roman"/>
            <w:noProof/>
            <w:webHidden/>
            <w:sz w:val="24"/>
            <w:szCs w:val="24"/>
          </w:rPr>
          <w:fldChar w:fldCharType="end"/>
        </w:r>
      </w:hyperlink>
    </w:p>
    <w:p w:rsidR="00A868FD" w:rsidRPr="002704E5" w:rsidRDefault="00DD1E51" w:rsidP="00A868FD">
      <w:pPr>
        <w:pStyle w:val="TOC3"/>
        <w:tabs>
          <w:tab w:val="right" w:pos="8657"/>
        </w:tabs>
        <w:spacing w:line="360" w:lineRule="auto"/>
        <w:rPr>
          <w:rFonts w:ascii="Times New Roman" w:eastAsiaTheme="minorEastAsia" w:hAnsi="Times New Roman" w:cs="Times New Roman"/>
          <w:noProof/>
          <w:sz w:val="24"/>
          <w:szCs w:val="24"/>
        </w:rPr>
      </w:pPr>
      <w:hyperlink w:anchor="_Toc231913237" w:history="1">
        <w:r w:rsidR="00A868FD" w:rsidRPr="002704E5">
          <w:rPr>
            <w:rStyle w:val="Hyperlink"/>
            <w:rFonts w:ascii="Times New Roman" w:eastAsia="Times New Roman" w:hAnsi="Times New Roman" w:cs="Times New Roman"/>
            <w:noProof/>
            <w:color w:val="auto"/>
            <w:sz w:val="24"/>
            <w:szCs w:val="24"/>
          </w:rPr>
          <w:t>2.4.3. Time management policy and internal efficiency in learning institutions</w:t>
        </w:r>
        <w:r w:rsidR="00A868FD" w:rsidRPr="002704E5">
          <w:rPr>
            <w:rFonts w:ascii="Times New Roman" w:hAnsi="Times New Roman" w:cs="Times New Roman"/>
            <w:noProof/>
            <w:webHidden/>
            <w:sz w:val="24"/>
            <w:szCs w:val="24"/>
          </w:rPr>
          <w:tab/>
        </w:r>
        <w:r w:rsidR="00572E31" w:rsidRPr="002704E5">
          <w:rPr>
            <w:rFonts w:ascii="Times New Roman" w:hAnsi="Times New Roman" w:cs="Times New Roman"/>
            <w:noProof/>
            <w:webHidden/>
            <w:sz w:val="24"/>
            <w:szCs w:val="24"/>
          </w:rPr>
          <w:fldChar w:fldCharType="begin"/>
        </w:r>
        <w:r w:rsidR="00A868FD" w:rsidRPr="002704E5">
          <w:rPr>
            <w:rFonts w:ascii="Times New Roman" w:hAnsi="Times New Roman" w:cs="Times New Roman"/>
            <w:noProof/>
            <w:webHidden/>
            <w:sz w:val="24"/>
            <w:szCs w:val="24"/>
          </w:rPr>
          <w:instrText xml:space="preserve"> PAGEREF _Toc231913237 \h </w:instrText>
        </w:r>
        <w:r w:rsidR="00572E31" w:rsidRPr="002704E5">
          <w:rPr>
            <w:rFonts w:ascii="Times New Roman" w:hAnsi="Times New Roman" w:cs="Times New Roman"/>
            <w:noProof/>
            <w:webHidden/>
            <w:sz w:val="24"/>
            <w:szCs w:val="24"/>
          </w:rPr>
        </w:r>
        <w:r w:rsidR="00572E31" w:rsidRPr="002704E5">
          <w:rPr>
            <w:rFonts w:ascii="Times New Roman" w:hAnsi="Times New Roman" w:cs="Times New Roman"/>
            <w:noProof/>
            <w:webHidden/>
            <w:sz w:val="24"/>
            <w:szCs w:val="24"/>
          </w:rPr>
          <w:fldChar w:fldCharType="separate"/>
        </w:r>
        <w:r w:rsidR="002704E5" w:rsidRPr="002704E5">
          <w:rPr>
            <w:rFonts w:ascii="Times New Roman" w:hAnsi="Times New Roman" w:cs="Times New Roman"/>
            <w:noProof/>
            <w:webHidden/>
            <w:sz w:val="24"/>
            <w:szCs w:val="24"/>
          </w:rPr>
          <w:t>15</w:t>
        </w:r>
        <w:r w:rsidR="00572E31" w:rsidRPr="002704E5">
          <w:rPr>
            <w:rFonts w:ascii="Times New Roman" w:hAnsi="Times New Roman" w:cs="Times New Roman"/>
            <w:noProof/>
            <w:webHidden/>
            <w:sz w:val="24"/>
            <w:szCs w:val="24"/>
          </w:rPr>
          <w:fldChar w:fldCharType="end"/>
        </w:r>
      </w:hyperlink>
    </w:p>
    <w:p w:rsidR="00A868FD" w:rsidRPr="002704E5" w:rsidRDefault="00DD1E51" w:rsidP="00A868FD">
      <w:pPr>
        <w:pStyle w:val="TOC3"/>
        <w:tabs>
          <w:tab w:val="right" w:pos="8657"/>
        </w:tabs>
        <w:spacing w:line="360" w:lineRule="auto"/>
        <w:rPr>
          <w:rFonts w:ascii="Times New Roman" w:eastAsiaTheme="minorEastAsia" w:hAnsi="Times New Roman" w:cs="Times New Roman"/>
          <w:noProof/>
          <w:sz w:val="24"/>
          <w:szCs w:val="24"/>
        </w:rPr>
      </w:pPr>
      <w:hyperlink w:anchor="_Toc231913238" w:history="1">
        <w:r w:rsidR="00A868FD" w:rsidRPr="002704E5">
          <w:rPr>
            <w:rStyle w:val="Hyperlink"/>
            <w:rFonts w:ascii="Times New Roman" w:eastAsia="Times New Roman" w:hAnsi="Times New Roman" w:cs="Times New Roman"/>
            <w:noProof/>
            <w:color w:val="auto"/>
            <w:sz w:val="24"/>
            <w:szCs w:val="24"/>
          </w:rPr>
          <w:t>2.4.4. School physical infrastructure and internal efficiency in learning institutions</w:t>
        </w:r>
        <w:r w:rsidR="00A868FD" w:rsidRPr="002704E5">
          <w:rPr>
            <w:rFonts w:ascii="Times New Roman" w:hAnsi="Times New Roman" w:cs="Times New Roman"/>
            <w:noProof/>
            <w:webHidden/>
            <w:sz w:val="24"/>
            <w:szCs w:val="24"/>
          </w:rPr>
          <w:tab/>
        </w:r>
        <w:r w:rsidR="00572E31" w:rsidRPr="002704E5">
          <w:rPr>
            <w:rFonts w:ascii="Times New Roman" w:hAnsi="Times New Roman" w:cs="Times New Roman"/>
            <w:noProof/>
            <w:webHidden/>
            <w:sz w:val="24"/>
            <w:szCs w:val="24"/>
          </w:rPr>
          <w:fldChar w:fldCharType="begin"/>
        </w:r>
        <w:r w:rsidR="00A868FD" w:rsidRPr="002704E5">
          <w:rPr>
            <w:rFonts w:ascii="Times New Roman" w:hAnsi="Times New Roman" w:cs="Times New Roman"/>
            <w:noProof/>
            <w:webHidden/>
            <w:sz w:val="24"/>
            <w:szCs w:val="24"/>
          </w:rPr>
          <w:instrText xml:space="preserve"> PAGEREF _Toc231913238 \h </w:instrText>
        </w:r>
        <w:r w:rsidR="00572E31" w:rsidRPr="002704E5">
          <w:rPr>
            <w:rFonts w:ascii="Times New Roman" w:hAnsi="Times New Roman" w:cs="Times New Roman"/>
            <w:noProof/>
            <w:webHidden/>
            <w:sz w:val="24"/>
            <w:szCs w:val="24"/>
          </w:rPr>
        </w:r>
        <w:r w:rsidR="00572E31" w:rsidRPr="002704E5">
          <w:rPr>
            <w:rFonts w:ascii="Times New Roman" w:hAnsi="Times New Roman" w:cs="Times New Roman"/>
            <w:noProof/>
            <w:webHidden/>
            <w:sz w:val="24"/>
            <w:szCs w:val="24"/>
          </w:rPr>
          <w:fldChar w:fldCharType="separate"/>
        </w:r>
        <w:r w:rsidR="002704E5" w:rsidRPr="002704E5">
          <w:rPr>
            <w:rFonts w:ascii="Times New Roman" w:hAnsi="Times New Roman" w:cs="Times New Roman"/>
            <w:noProof/>
            <w:webHidden/>
            <w:sz w:val="24"/>
            <w:szCs w:val="24"/>
          </w:rPr>
          <w:t>16</w:t>
        </w:r>
        <w:r w:rsidR="00572E31" w:rsidRPr="002704E5">
          <w:rPr>
            <w:rFonts w:ascii="Times New Roman" w:hAnsi="Times New Roman" w:cs="Times New Roman"/>
            <w:noProof/>
            <w:webHidden/>
            <w:sz w:val="24"/>
            <w:szCs w:val="24"/>
          </w:rPr>
          <w:fldChar w:fldCharType="end"/>
        </w:r>
      </w:hyperlink>
    </w:p>
    <w:p w:rsidR="00A868FD" w:rsidRPr="002704E5" w:rsidRDefault="00DD1E51" w:rsidP="00A868FD">
      <w:pPr>
        <w:pStyle w:val="TOC2"/>
        <w:tabs>
          <w:tab w:val="right" w:pos="8657"/>
        </w:tabs>
        <w:spacing w:before="0" w:line="360" w:lineRule="auto"/>
        <w:rPr>
          <w:rFonts w:ascii="Times New Roman" w:eastAsiaTheme="minorEastAsia" w:hAnsi="Times New Roman" w:cs="Times New Roman"/>
          <w:b w:val="0"/>
          <w:bCs w:val="0"/>
          <w:noProof/>
          <w:sz w:val="24"/>
          <w:szCs w:val="24"/>
        </w:rPr>
      </w:pPr>
      <w:hyperlink w:anchor="_Toc231913239" w:history="1">
        <w:r w:rsidR="00A868FD" w:rsidRPr="002704E5">
          <w:rPr>
            <w:rStyle w:val="Hyperlink"/>
            <w:rFonts w:ascii="Times New Roman" w:hAnsi="Times New Roman" w:cs="Times New Roman"/>
            <w:b w:val="0"/>
            <w:noProof/>
            <w:color w:val="auto"/>
            <w:sz w:val="24"/>
            <w:szCs w:val="24"/>
          </w:rPr>
          <w:t>2.5. Theoretical Framework</w:t>
        </w:r>
        <w:r w:rsidR="00A868FD" w:rsidRPr="002704E5">
          <w:rPr>
            <w:rFonts w:ascii="Times New Roman" w:hAnsi="Times New Roman" w:cs="Times New Roman"/>
            <w:b w:val="0"/>
            <w:noProof/>
            <w:webHidden/>
            <w:sz w:val="24"/>
            <w:szCs w:val="24"/>
          </w:rPr>
          <w:tab/>
        </w:r>
        <w:r w:rsidR="00572E31" w:rsidRPr="002704E5">
          <w:rPr>
            <w:rFonts w:ascii="Times New Roman" w:hAnsi="Times New Roman" w:cs="Times New Roman"/>
            <w:b w:val="0"/>
            <w:noProof/>
            <w:webHidden/>
            <w:sz w:val="24"/>
            <w:szCs w:val="24"/>
          </w:rPr>
          <w:fldChar w:fldCharType="begin"/>
        </w:r>
        <w:r w:rsidR="00A868FD" w:rsidRPr="002704E5">
          <w:rPr>
            <w:rFonts w:ascii="Times New Roman" w:hAnsi="Times New Roman" w:cs="Times New Roman"/>
            <w:b w:val="0"/>
            <w:noProof/>
            <w:webHidden/>
            <w:sz w:val="24"/>
            <w:szCs w:val="24"/>
          </w:rPr>
          <w:instrText xml:space="preserve"> PAGEREF _Toc231913239 \h </w:instrText>
        </w:r>
        <w:r w:rsidR="00572E31" w:rsidRPr="002704E5">
          <w:rPr>
            <w:rFonts w:ascii="Times New Roman" w:hAnsi="Times New Roman" w:cs="Times New Roman"/>
            <w:b w:val="0"/>
            <w:noProof/>
            <w:webHidden/>
            <w:sz w:val="24"/>
            <w:szCs w:val="24"/>
          </w:rPr>
        </w:r>
        <w:r w:rsidR="00572E31" w:rsidRPr="002704E5">
          <w:rPr>
            <w:rFonts w:ascii="Times New Roman" w:hAnsi="Times New Roman" w:cs="Times New Roman"/>
            <w:b w:val="0"/>
            <w:noProof/>
            <w:webHidden/>
            <w:sz w:val="24"/>
            <w:szCs w:val="24"/>
          </w:rPr>
          <w:fldChar w:fldCharType="separate"/>
        </w:r>
        <w:r w:rsidR="002704E5" w:rsidRPr="002704E5">
          <w:rPr>
            <w:rFonts w:ascii="Times New Roman" w:hAnsi="Times New Roman" w:cs="Times New Roman"/>
            <w:b w:val="0"/>
            <w:noProof/>
            <w:webHidden/>
            <w:sz w:val="24"/>
            <w:szCs w:val="24"/>
          </w:rPr>
          <w:t>18</w:t>
        </w:r>
        <w:r w:rsidR="00572E31" w:rsidRPr="002704E5">
          <w:rPr>
            <w:rFonts w:ascii="Times New Roman" w:hAnsi="Times New Roman" w:cs="Times New Roman"/>
            <w:b w:val="0"/>
            <w:noProof/>
            <w:webHidden/>
            <w:sz w:val="24"/>
            <w:szCs w:val="24"/>
          </w:rPr>
          <w:fldChar w:fldCharType="end"/>
        </w:r>
      </w:hyperlink>
    </w:p>
    <w:p w:rsidR="00A868FD" w:rsidRPr="002704E5" w:rsidRDefault="00DD1E51" w:rsidP="00A868FD">
      <w:pPr>
        <w:pStyle w:val="TOC2"/>
        <w:tabs>
          <w:tab w:val="right" w:pos="8657"/>
        </w:tabs>
        <w:spacing w:before="0" w:line="360" w:lineRule="auto"/>
        <w:rPr>
          <w:rFonts w:ascii="Times New Roman" w:eastAsiaTheme="minorEastAsia" w:hAnsi="Times New Roman" w:cs="Times New Roman"/>
          <w:b w:val="0"/>
          <w:bCs w:val="0"/>
          <w:noProof/>
          <w:sz w:val="24"/>
          <w:szCs w:val="24"/>
        </w:rPr>
      </w:pPr>
      <w:hyperlink w:anchor="_Toc231913240" w:history="1">
        <w:r w:rsidR="00A868FD" w:rsidRPr="002704E5">
          <w:rPr>
            <w:rStyle w:val="Hyperlink"/>
            <w:rFonts w:ascii="Times New Roman" w:hAnsi="Times New Roman" w:cs="Times New Roman"/>
            <w:b w:val="0"/>
            <w:noProof/>
            <w:color w:val="auto"/>
            <w:sz w:val="24"/>
            <w:szCs w:val="24"/>
          </w:rPr>
          <w:t>2.6. Empirical Framework</w:t>
        </w:r>
        <w:r w:rsidR="00A868FD" w:rsidRPr="002704E5">
          <w:rPr>
            <w:rFonts w:ascii="Times New Roman" w:hAnsi="Times New Roman" w:cs="Times New Roman"/>
            <w:b w:val="0"/>
            <w:noProof/>
            <w:webHidden/>
            <w:sz w:val="24"/>
            <w:szCs w:val="24"/>
          </w:rPr>
          <w:tab/>
        </w:r>
        <w:r w:rsidR="00572E31" w:rsidRPr="002704E5">
          <w:rPr>
            <w:rFonts w:ascii="Times New Roman" w:hAnsi="Times New Roman" w:cs="Times New Roman"/>
            <w:b w:val="0"/>
            <w:noProof/>
            <w:webHidden/>
            <w:sz w:val="24"/>
            <w:szCs w:val="24"/>
          </w:rPr>
          <w:fldChar w:fldCharType="begin"/>
        </w:r>
        <w:r w:rsidR="00A868FD" w:rsidRPr="002704E5">
          <w:rPr>
            <w:rFonts w:ascii="Times New Roman" w:hAnsi="Times New Roman" w:cs="Times New Roman"/>
            <w:b w:val="0"/>
            <w:noProof/>
            <w:webHidden/>
            <w:sz w:val="24"/>
            <w:szCs w:val="24"/>
          </w:rPr>
          <w:instrText xml:space="preserve"> PAGEREF _Toc231913240 \h </w:instrText>
        </w:r>
        <w:r w:rsidR="00572E31" w:rsidRPr="002704E5">
          <w:rPr>
            <w:rFonts w:ascii="Times New Roman" w:hAnsi="Times New Roman" w:cs="Times New Roman"/>
            <w:b w:val="0"/>
            <w:noProof/>
            <w:webHidden/>
            <w:sz w:val="24"/>
            <w:szCs w:val="24"/>
          </w:rPr>
        </w:r>
        <w:r w:rsidR="00572E31" w:rsidRPr="002704E5">
          <w:rPr>
            <w:rFonts w:ascii="Times New Roman" w:hAnsi="Times New Roman" w:cs="Times New Roman"/>
            <w:b w:val="0"/>
            <w:noProof/>
            <w:webHidden/>
            <w:sz w:val="24"/>
            <w:szCs w:val="24"/>
          </w:rPr>
          <w:fldChar w:fldCharType="separate"/>
        </w:r>
        <w:r w:rsidR="002704E5" w:rsidRPr="002704E5">
          <w:rPr>
            <w:rFonts w:ascii="Times New Roman" w:hAnsi="Times New Roman" w:cs="Times New Roman"/>
            <w:b w:val="0"/>
            <w:noProof/>
            <w:webHidden/>
            <w:sz w:val="24"/>
            <w:szCs w:val="24"/>
          </w:rPr>
          <w:t>19</w:t>
        </w:r>
        <w:r w:rsidR="00572E31" w:rsidRPr="002704E5">
          <w:rPr>
            <w:rFonts w:ascii="Times New Roman" w:hAnsi="Times New Roman" w:cs="Times New Roman"/>
            <w:b w:val="0"/>
            <w:noProof/>
            <w:webHidden/>
            <w:sz w:val="24"/>
            <w:szCs w:val="24"/>
          </w:rPr>
          <w:fldChar w:fldCharType="end"/>
        </w:r>
      </w:hyperlink>
    </w:p>
    <w:p w:rsidR="00A868FD" w:rsidRPr="002704E5" w:rsidRDefault="00DD1E51" w:rsidP="00A868FD">
      <w:pPr>
        <w:pStyle w:val="TOC2"/>
        <w:tabs>
          <w:tab w:val="right" w:pos="8657"/>
        </w:tabs>
        <w:spacing w:before="0" w:line="360" w:lineRule="auto"/>
        <w:rPr>
          <w:rFonts w:ascii="Times New Roman" w:eastAsiaTheme="minorEastAsia" w:hAnsi="Times New Roman" w:cs="Times New Roman"/>
          <w:b w:val="0"/>
          <w:bCs w:val="0"/>
          <w:noProof/>
          <w:sz w:val="24"/>
          <w:szCs w:val="24"/>
        </w:rPr>
      </w:pPr>
      <w:hyperlink w:anchor="_Toc231913241" w:history="1">
        <w:r w:rsidR="00A868FD" w:rsidRPr="002704E5">
          <w:rPr>
            <w:rStyle w:val="Hyperlink"/>
            <w:rFonts w:ascii="Times New Roman" w:hAnsi="Times New Roman" w:cs="Times New Roman"/>
            <w:b w:val="0"/>
            <w:noProof/>
            <w:color w:val="auto"/>
            <w:sz w:val="24"/>
            <w:szCs w:val="24"/>
          </w:rPr>
          <w:t>2.7. Conceptual framework</w:t>
        </w:r>
        <w:r w:rsidR="00A868FD" w:rsidRPr="002704E5">
          <w:rPr>
            <w:rFonts w:ascii="Times New Roman" w:hAnsi="Times New Roman" w:cs="Times New Roman"/>
            <w:b w:val="0"/>
            <w:noProof/>
            <w:webHidden/>
            <w:sz w:val="24"/>
            <w:szCs w:val="24"/>
          </w:rPr>
          <w:tab/>
        </w:r>
        <w:r w:rsidR="00572E31" w:rsidRPr="002704E5">
          <w:rPr>
            <w:rFonts w:ascii="Times New Roman" w:hAnsi="Times New Roman" w:cs="Times New Roman"/>
            <w:b w:val="0"/>
            <w:noProof/>
            <w:webHidden/>
            <w:sz w:val="24"/>
            <w:szCs w:val="24"/>
          </w:rPr>
          <w:fldChar w:fldCharType="begin"/>
        </w:r>
        <w:r w:rsidR="00A868FD" w:rsidRPr="002704E5">
          <w:rPr>
            <w:rFonts w:ascii="Times New Roman" w:hAnsi="Times New Roman" w:cs="Times New Roman"/>
            <w:b w:val="0"/>
            <w:noProof/>
            <w:webHidden/>
            <w:sz w:val="24"/>
            <w:szCs w:val="24"/>
          </w:rPr>
          <w:instrText xml:space="preserve"> PAGEREF _Toc231913241 \h </w:instrText>
        </w:r>
        <w:r w:rsidR="00572E31" w:rsidRPr="002704E5">
          <w:rPr>
            <w:rFonts w:ascii="Times New Roman" w:hAnsi="Times New Roman" w:cs="Times New Roman"/>
            <w:b w:val="0"/>
            <w:noProof/>
            <w:webHidden/>
            <w:sz w:val="24"/>
            <w:szCs w:val="24"/>
          </w:rPr>
        </w:r>
        <w:r w:rsidR="00572E31" w:rsidRPr="002704E5">
          <w:rPr>
            <w:rFonts w:ascii="Times New Roman" w:hAnsi="Times New Roman" w:cs="Times New Roman"/>
            <w:b w:val="0"/>
            <w:noProof/>
            <w:webHidden/>
            <w:sz w:val="24"/>
            <w:szCs w:val="24"/>
          </w:rPr>
          <w:fldChar w:fldCharType="separate"/>
        </w:r>
        <w:r w:rsidR="002704E5" w:rsidRPr="002704E5">
          <w:rPr>
            <w:rFonts w:ascii="Times New Roman" w:hAnsi="Times New Roman" w:cs="Times New Roman"/>
            <w:b w:val="0"/>
            <w:noProof/>
            <w:webHidden/>
            <w:sz w:val="24"/>
            <w:szCs w:val="24"/>
          </w:rPr>
          <w:t>20</w:t>
        </w:r>
        <w:r w:rsidR="00572E31" w:rsidRPr="002704E5">
          <w:rPr>
            <w:rFonts w:ascii="Times New Roman" w:hAnsi="Times New Roman" w:cs="Times New Roman"/>
            <w:b w:val="0"/>
            <w:noProof/>
            <w:webHidden/>
            <w:sz w:val="24"/>
            <w:szCs w:val="24"/>
          </w:rPr>
          <w:fldChar w:fldCharType="end"/>
        </w:r>
      </w:hyperlink>
    </w:p>
    <w:p w:rsidR="00A868FD" w:rsidRPr="002704E5" w:rsidRDefault="00DD1E51" w:rsidP="00A868FD">
      <w:pPr>
        <w:pStyle w:val="TOC1"/>
        <w:tabs>
          <w:tab w:val="right" w:pos="8657"/>
        </w:tabs>
        <w:spacing w:before="0" w:line="360" w:lineRule="auto"/>
        <w:rPr>
          <w:rFonts w:ascii="Times New Roman" w:eastAsiaTheme="minorEastAsia" w:hAnsi="Times New Roman" w:cs="Times New Roman"/>
          <w:bCs w:val="0"/>
          <w:i w:val="0"/>
          <w:iCs w:val="0"/>
          <w:noProof/>
        </w:rPr>
      </w:pPr>
      <w:hyperlink w:anchor="_Toc231913242" w:history="1">
        <w:r w:rsidR="00A868FD" w:rsidRPr="002704E5">
          <w:rPr>
            <w:rStyle w:val="Hyperlink"/>
            <w:rFonts w:ascii="Times New Roman" w:hAnsi="Times New Roman" w:cs="Times New Roman"/>
            <w:i w:val="0"/>
            <w:noProof/>
            <w:color w:val="auto"/>
          </w:rPr>
          <w:t>CHAPTER THREE</w:t>
        </w:r>
        <w:r w:rsidR="00A868FD" w:rsidRPr="002704E5">
          <w:rPr>
            <w:rFonts w:ascii="Times New Roman" w:hAnsi="Times New Roman" w:cs="Times New Roman"/>
            <w:i w:val="0"/>
            <w:noProof/>
            <w:webHidden/>
          </w:rPr>
          <w:tab/>
        </w:r>
        <w:r w:rsidR="00572E31" w:rsidRPr="002704E5">
          <w:rPr>
            <w:rFonts w:ascii="Times New Roman" w:hAnsi="Times New Roman" w:cs="Times New Roman"/>
            <w:i w:val="0"/>
            <w:noProof/>
            <w:webHidden/>
          </w:rPr>
          <w:fldChar w:fldCharType="begin"/>
        </w:r>
        <w:r w:rsidR="00A868FD" w:rsidRPr="002704E5">
          <w:rPr>
            <w:rFonts w:ascii="Times New Roman" w:hAnsi="Times New Roman" w:cs="Times New Roman"/>
            <w:i w:val="0"/>
            <w:noProof/>
            <w:webHidden/>
          </w:rPr>
          <w:instrText xml:space="preserve"> PAGEREF _Toc231913242 \h </w:instrText>
        </w:r>
        <w:r w:rsidR="00572E31" w:rsidRPr="002704E5">
          <w:rPr>
            <w:rFonts w:ascii="Times New Roman" w:hAnsi="Times New Roman" w:cs="Times New Roman"/>
            <w:i w:val="0"/>
            <w:noProof/>
            <w:webHidden/>
          </w:rPr>
        </w:r>
        <w:r w:rsidR="00572E31" w:rsidRPr="002704E5">
          <w:rPr>
            <w:rFonts w:ascii="Times New Roman" w:hAnsi="Times New Roman" w:cs="Times New Roman"/>
            <w:i w:val="0"/>
            <w:noProof/>
            <w:webHidden/>
          </w:rPr>
          <w:fldChar w:fldCharType="separate"/>
        </w:r>
        <w:r w:rsidR="002704E5" w:rsidRPr="002704E5">
          <w:rPr>
            <w:rFonts w:ascii="Times New Roman" w:hAnsi="Times New Roman" w:cs="Times New Roman"/>
            <w:i w:val="0"/>
            <w:noProof/>
            <w:webHidden/>
          </w:rPr>
          <w:t>25</w:t>
        </w:r>
        <w:r w:rsidR="00572E31" w:rsidRPr="002704E5">
          <w:rPr>
            <w:rFonts w:ascii="Times New Roman" w:hAnsi="Times New Roman" w:cs="Times New Roman"/>
            <w:i w:val="0"/>
            <w:noProof/>
            <w:webHidden/>
          </w:rPr>
          <w:fldChar w:fldCharType="end"/>
        </w:r>
      </w:hyperlink>
    </w:p>
    <w:p w:rsidR="00A868FD" w:rsidRPr="002704E5" w:rsidRDefault="00DD1E51" w:rsidP="00A868FD">
      <w:pPr>
        <w:pStyle w:val="TOC1"/>
        <w:tabs>
          <w:tab w:val="right" w:pos="8657"/>
        </w:tabs>
        <w:spacing w:before="0" w:line="360" w:lineRule="auto"/>
        <w:rPr>
          <w:rFonts w:ascii="Times New Roman" w:eastAsiaTheme="minorEastAsia" w:hAnsi="Times New Roman" w:cs="Times New Roman"/>
          <w:bCs w:val="0"/>
          <w:i w:val="0"/>
          <w:iCs w:val="0"/>
          <w:noProof/>
        </w:rPr>
      </w:pPr>
      <w:hyperlink w:anchor="_Toc231913243" w:history="1">
        <w:r w:rsidR="00A868FD" w:rsidRPr="002704E5">
          <w:rPr>
            <w:rStyle w:val="Hyperlink"/>
            <w:rFonts w:ascii="Times New Roman" w:hAnsi="Times New Roman" w:cs="Times New Roman"/>
            <w:i w:val="0"/>
            <w:noProof/>
            <w:color w:val="auto"/>
          </w:rPr>
          <w:t>RESEARCH DESIGN AND METHEDOLOGY</w:t>
        </w:r>
        <w:r w:rsidR="00A868FD" w:rsidRPr="002704E5">
          <w:rPr>
            <w:rFonts w:ascii="Times New Roman" w:hAnsi="Times New Roman" w:cs="Times New Roman"/>
            <w:i w:val="0"/>
            <w:noProof/>
            <w:webHidden/>
          </w:rPr>
          <w:tab/>
        </w:r>
        <w:r w:rsidR="00572E31" w:rsidRPr="002704E5">
          <w:rPr>
            <w:rFonts w:ascii="Times New Roman" w:hAnsi="Times New Roman" w:cs="Times New Roman"/>
            <w:i w:val="0"/>
            <w:noProof/>
            <w:webHidden/>
          </w:rPr>
          <w:fldChar w:fldCharType="begin"/>
        </w:r>
        <w:r w:rsidR="00A868FD" w:rsidRPr="002704E5">
          <w:rPr>
            <w:rFonts w:ascii="Times New Roman" w:hAnsi="Times New Roman" w:cs="Times New Roman"/>
            <w:i w:val="0"/>
            <w:noProof/>
            <w:webHidden/>
          </w:rPr>
          <w:instrText xml:space="preserve"> PAGEREF _Toc231913243 \h </w:instrText>
        </w:r>
        <w:r w:rsidR="00572E31" w:rsidRPr="002704E5">
          <w:rPr>
            <w:rFonts w:ascii="Times New Roman" w:hAnsi="Times New Roman" w:cs="Times New Roman"/>
            <w:i w:val="0"/>
            <w:noProof/>
            <w:webHidden/>
          </w:rPr>
        </w:r>
        <w:r w:rsidR="00572E31" w:rsidRPr="002704E5">
          <w:rPr>
            <w:rFonts w:ascii="Times New Roman" w:hAnsi="Times New Roman" w:cs="Times New Roman"/>
            <w:i w:val="0"/>
            <w:noProof/>
            <w:webHidden/>
          </w:rPr>
          <w:fldChar w:fldCharType="separate"/>
        </w:r>
        <w:r w:rsidR="002704E5" w:rsidRPr="002704E5">
          <w:rPr>
            <w:rFonts w:ascii="Times New Roman" w:hAnsi="Times New Roman" w:cs="Times New Roman"/>
            <w:i w:val="0"/>
            <w:noProof/>
            <w:webHidden/>
          </w:rPr>
          <w:t>25</w:t>
        </w:r>
        <w:r w:rsidR="00572E31" w:rsidRPr="002704E5">
          <w:rPr>
            <w:rFonts w:ascii="Times New Roman" w:hAnsi="Times New Roman" w:cs="Times New Roman"/>
            <w:i w:val="0"/>
            <w:noProof/>
            <w:webHidden/>
          </w:rPr>
          <w:fldChar w:fldCharType="end"/>
        </w:r>
      </w:hyperlink>
    </w:p>
    <w:p w:rsidR="00A868FD" w:rsidRPr="002704E5" w:rsidRDefault="00DD1E51" w:rsidP="00A868FD">
      <w:pPr>
        <w:pStyle w:val="TOC2"/>
        <w:tabs>
          <w:tab w:val="right" w:pos="8657"/>
        </w:tabs>
        <w:spacing w:before="0" w:line="360" w:lineRule="auto"/>
        <w:rPr>
          <w:rFonts w:ascii="Times New Roman" w:eastAsiaTheme="minorEastAsia" w:hAnsi="Times New Roman" w:cs="Times New Roman"/>
          <w:b w:val="0"/>
          <w:bCs w:val="0"/>
          <w:noProof/>
          <w:sz w:val="24"/>
          <w:szCs w:val="24"/>
        </w:rPr>
      </w:pPr>
      <w:hyperlink w:anchor="_Toc231913244" w:history="1">
        <w:r w:rsidR="00A868FD" w:rsidRPr="002704E5">
          <w:rPr>
            <w:rStyle w:val="Hyperlink"/>
            <w:rFonts w:ascii="Times New Roman" w:hAnsi="Times New Roman" w:cs="Times New Roman"/>
            <w:b w:val="0"/>
            <w:noProof/>
            <w:color w:val="auto"/>
            <w:sz w:val="24"/>
            <w:szCs w:val="24"/>
          </w:rPr>
          <w:t>3.1. Description of the Study Area</w:t>
        </w:r>
        <w:r w:rsidR="00A868FD" w:rsidRPr="002704E5">
          <w:rPr>
            <w:rFonts w:ascii="Times New Roman" w:hAnsi="Times New Roman" w:cs="Times New Roman"/>
            <w:b w:val="0"/>
            <w:noProof/>
            <w:webHidden/>
            <w:sz w:val="24"/>
            <w:szCs w:val="24"/>
          </w:rPr>
          <w:tab/>
        </w:r>
        <w:r w:rsidR="00572E31" w:rsidRPr="002704E5">
          <w:rPr>
            <w:rFonts w:ascii="Times New Roman" w:hAnsi="Times New Roman" w:cs="Times New Roman"/>
            <w:b w:val="0"/>
            <w:noProof/>
            <w:webHidden/>
            <w:sz w:val="24"/>
            <w:szCs w:val="24"/>
          </w:rPr>
          <w:fldChar w:fldCharType="begin"/>
        </w:r>
        <w:r w:rsidR="00A868FD" w:rsidRPr="002704E5">
          <w:rPr>
            <w:rFonts w:ascii="Times New Roman" w:hAnsi="Times New Roman" w:cs="Times New Roman"/>
            <w:b w:val="0"/>
            <w:noProof/>
            <w:webHidden/>
            <w:sz w:val="24"/>
            <w:szCs w:val="24"/>
          </w:rPr>
          <w:instrText xml:space="preserve"> PAGEREF _Toc231913244 \h </w:instrText>
        </w:r>
        <w:r w:rsidR="00572E31" w:rsidRPr="002704E5">
          <w:rPr>
            <w:rFonts w:ascii="Times New Roman" w:hAnsi="Times New Roman" w:cs="Times New Roman"/>
            <w:b w:val="0"/>
            <w:noProof/>
            <w:webHidden/>
            <w:sz w:val="24"/>
            <w:szCs w:val="24"/>
          </w:rPr>
        </w:r>
        <w:r w:rsidR="00572E31" w:rsidRPr="002704E5">
          <w:rPr>
            <w:rFonts w:ascii="Times New Roman" w:hAnsi="Times New Roman" w:cs="Times New Roman"/>
            <w:b w:val="0"/>
            <w:noProof/>
            <w:webHidden/>
            <w:sz w:val="24"/>
            <w:szCs w:val="24"/>
          </w:rPr>
          <w:fldChar w:fldCharType="separate"/>
        </w:r>
        <w:r w:rsidR="002704E5" w:rsidRPr="002704E5">
          <w:rPr>
            <w:rFonts w:ascii="Times New Roman" w:hAnsi="Times New Roman" w:cs="Times New Roman"/>
            <w:b w:val="0"/>
            <w:noProof/>
            <w:webHidden/>
            <w:sz w:val="24"/>
            <w:szCs w:val="24"/>
          </w:rPr>
          <w:t>25</w:t>
        </w:r>
        <w:r w:rsidR="00572E31" w:rsidRPr="002704E5">
          <w:rPr>
            <w:rFonts w:ascii="Times New Roman" w:hAnsi="Times New Roman" w:cs="Times New Roman"/>
            <w:b w:val="0"/>
            <w:noProof/>
            <w:webHidden/>
            <w:sz w:val="24"/>
            <w:szCs w:val="24"/>
          </w:rPr>
          <w:fldChar w:fldCharType="end"/>
        </w:r>
      </w:hyperlink>
    </w:p>
    <w:p w:rsidR="00A868FD" w:rsidRPr="002704E5" w:rsidRDefault="00DD1E51" w:rsidP="00A868FD">
      <w:pPr>
        <w:pStyle w:val="TOC2"/>
        <w:tabs>
          <w:tab w:val="right" w:pos="8657"/>
        </w:tabs>
        <w:spacing w:before="0" w:line="360" w:lineRule="auto"/>
        <w:rPr>
          <w:rFonts w:ascii="Times New Roman" w:eastAsiaTheme="minorEastAsia" w:hAnsi="Times New Roman" w:cs="Times New Roman"/>
          <w:b w:val="0"/>
          <w:bCs w:val="0"/>
          <w:noProof/>
          <w:sz w:val="24"/>
          <w:szCs w:val="24"/>
        </w:rPr>
      </w:pPr>
      <w:hyperlink w:anchor="_Toc231913245" w:history="1">
        <w:r w:rsidR="00A868FD" w:rsidRPr="002704E5">
          <w:rPr>
            <w:rStyle w:val="Hyperlink"/>
            <w:rFonts w:ascii="Times New Roman" w:hAnsi="Times New Roman" w:cs="Times New Roman"/>
            <w:b w:val="0"/>
            <w:noProof/>
            <w:color w:val="auto"/>
            <w:sz w:val="24"/>
            <w:szCs w:val="24"/>
          </w:rPr>
          <w:t>3.2. Research Approach</w:t>
        </w:r>
        <w:r w:rsidR="00A868FD" w:rsidRPr="002704E5">
          <w:rPr>
            <w:rFonts w:ascii="Times New Roman" w:hAnsi="Times New Roman" w:cs="Times New Roman"/>
            <w:b w:val="0"/>
            <w:noProof/>
            <w:webHidden/>
            <w:sz w:val="24"/>
            <w:szCs w:val="24"/>
          </w:rPr>
          <w:tab/>
        </w:r>
        <w:r w:rsidR="00572E31" w:rsidRPr="002704E5">
          <w:rPr>
            <w:rFonts w:ascii="Times New Roman" w:hAnsi="Times New Roman" w:cs="Times New Roman"/>
            <w:b w:val="0"/>
            <w:noProof/>
            <w:webHidden/>
            <w:sz w:val="24"/>
            <w:szCs w:val="24"/>
          </w:rPr>
          <w:fldChar w:fldCharType="begin"/>
        </w:r>
        <w:r w:rsidR="00A868FD" w:rsidRPr="002704E5">
          <w:rPr>
            <w:rFonts w:ascii="Times New Roman" w:hAnsi="Times New Roman" w:cs="Times New Roman"/>
            <w:b w:val="0"/>
            <w:noProof/>
            <w:webHidden/>
            <w:sz w:val="24"/>
            <w:szCs w:val="24"/>
          </w:rPr>
          <w:instrText xml:space="preserve"> PAGEREF _Toc231913245 \h </w:instrText>
        </w:r>
        <w:r w:rsidR="00572E31" w:rsidRPr="002704E5">
          <w:rPr>
            <w:rFonts w:ascii="Times New Roman" w:hAnsi="Times New Roman" w:cs="Times New Roman"/>
            <w:b w:val="0"/>
            <w:noProof/>
            <w:webHidden/>
            <w:sz w:val="24"/>
            <w:szCs w:val="24"/>
          </w:rPr>
        </w:r>
        <w:r w:rsidR="00572E31" w:rsidRPr="002704E5">
          <w:rPr>
            <w:rFonts w:ascii="Times New Roman" w:hAnsi="Times New Roman" w:cs="Times New Roman"/>
            <w:b w:val="0"/>
            <w:noProof/>
            <w:webHidden/>
            <w:sz w:val="24"/>
            <w:szCs w:val="24"/>
          </w:rPr>
          <w:fldChar w:fldCharType="separate"/>
        </w:r>
        <w:r w:rsidR="002704E5" w:rsidRPr="002704E5">
          <w:rPr>
            <w:rFonts w:ascii="Times New Roman" w:hAnsi="Times New Roman" w:cs="Times New Roman"/>
            <w:b w:val="0"/>
            <w:noProof/>
            <w:webHidden/>
            <w:sz w:val="24"/>
            <w:szCs w:val="24"/>
          </w:rPr>
          <w:t>25</w:t>
        </w:r>
        <w:r w:rsidR="00572E31" w:rsidRPr="002704E5">
          <w:rPr>
            <w:rFonts w:ascii="Times New Roman" w:hAnsi="Times New Roman" w:cs="Times New Roman"/>
            <w:b w:val="0"/>
            <w:noProof/>
            <w:webHidden/>
            <w:sz w:val="24"/>
            <w:szCs w:val="24"/>
          </w:rPr>
          <w:fldChar w:fldCharType="end"/>
        </w:r>
      </w:hyperlink>
    </w:p>
    <w:p w:rsidR="00A868FD" w:rsidRPr="002704E5" w:rsidRDefault="00DD1E51" w:rsidP="00A868FD">
      <w:pPr>
        <w:pStyle w:val="TOC2"/>
        <w:tabs>
          <w:tab w:val="right" w:pos="8657"/>
        </w:tabs>
        <w:spacing w:before="0" w:line="360" w:lineRule="auto"/>
        <w:rPr>
          <w:rFonts w:ascii="Times New Roman" w:eastAsiaTheme="minorEastAsia" w:hAnsi="Times New Roman" w:cs="Times New Roman"/>
          <w:b w:val="0"/>
          <w:bCs w:val="0"/>
          <w:noProof/>
          <w:sz w:val="24"/>
          <w:szCs w:val="24"/>
        </w:rPr>
      </w:pPr>
      <w:hyperlink w:anchor="_Toc231913246" w:history="1">
        <w:r w:rsidR="00A868FD" w:rsidRPr="002704E5">
          <w:rPr>
            <w:rStyle w:val="Hyperlink"/>
            <w:rFonts w:ascii="Times New Roman" w:hAnsi="Times New Roman" w:cs="Times New Roman"/>
            <w:b w:val="0"/>
            <w:noProof/>
            <w:color w:val="auto"/>
            <w:sz w:val="24"/>
            <w:szCs w:val="24"/>
          </w:rPr>
          <w:t>3.3. Research Design</w:t>
        </w:r>
        <w:r w:rsidR="00A868FD" w:rsidRPr="002704E5">
          <w:rPr>
            <w:rFonts w:ascii="Times New Roman" w:hAnsi="Times New Roman" w:cs="Times New Roman"/>
            <w:b w:val="0"/>
            <w:noProof/>
            <w:webHidden/>
            <w:sz w:val="24"/>
            <w:szCs w:val="24"/>
          </w:rPr>
          <w:tab/>
        </w:r>
        <w:r w:rsidR="00572E31" w:rsidRPr="002704E5">
          <w:rPr>
            <w:rFonts w:ascii="Times New Roman" w:hAnsi="Times New Roman" w:cs="Times New Roman"/>
            <w:b w:val="0"/>
            <w:noProof/>
            <w:webHidden/>
            <w:sz w:val="24"/>
            <w:szCs w:val="24"/>
          </w:rPr>
          <w:fldChar w:fldCharType="begin"/>
        </w:r>
        <w:r w:rsidR="00A868FD" w:rsidRPr="002704E5">
          <w:rPr>
            <w:rFonts w:ascii="Times New Roman" w:hAnsi="Times New Roman" w:cs="Times New Roman"/>
            <w:b w:val="0"/>
            <w:noProof/>
            <w:webHidden/>
            <w:sz w:val="24"/>
            <w:szCs w:val="24"/>
          </w:rPr>
          <w:instrText xml:space="preserve"> PAGEREF _Toc231913246 \h </w:instrText>
        </w:r>
        <w:r w:rsidR="00572E31" w:rsidRPr="002704E5">
          <w:rPr>
            <w:rFonts w:ascii="Times New Roman" w:hAnsi="Times New Roman" w:cs="Times New Roman"/>
            <w:b w:val="0"/>
            <w:noProof/>
            <w:webHidden/>
            <w:sz w:val="24"/>
            <w:szCs w:val="24"/>
          </w:rPr>
        </w:r>
        <w:r w:rsidR="00572E31" w:rsidRPr="002704E5">
          <w:rPr>
            <w:rFonts w:ascii="Times New Roman" w:hAnsi="Times New Roman" w:cs="Times New Roman"/>
            <w:b w:val="0"/>
            <w:noProof/>
            <w:webHidden/>
            <w:sz w:val="24"/>
            <w:szCs w:val="24"/>
          </w:rPr>
          <w:fldChar w:fldCharType="separate"/>
        </w:r>
        <w:r w:rsidR="002704E5" w:rsidRPr="002704E5">
          <w:rPr>
            <w:rFonts w:ascii="Times New Roman" w:hAnsi="Times New Roman" w:cs="Times New Roman"/>
            <w:b w:val="0"/>
            <w:noProof/>
            <w:webHidden/>
            <w:sz w:val="24"/>
            <w:szCs w:val="24"/>
          </w:rPr>
          <w:t>26</w:t>
        </w:r>
        <w:r w:rsidR="00572E31" w:rsidRPr="002704E5">
          <w:rPr>
            <w:rFonts w:ascii="Times New Roman" w:hAnsi="Times New Roman" w:cs="Times New Roman"/>
            <w:b w:val="0"/>
            <w:noProof/>
            <w:webHidden/>
            <w:sz w:val="24"/>
            <w:szCs w:val="24"/>
          </w:rPr>
          <w:fldChar w:fldCharType="end"/>
        </w:r>
      </w:hyperlink>
    </w:p>
    <w:p w:rsidR="00A868FD" w:rsidRPr="002704E5" w:rsidRDefault="00DD1E51" w:rsidP="00A868FD">
      <w:pPr>
        <w:pStyle w:val="TOC2"/>
        <w:tabs>
          <w:tab w:val="right" w:pos="8657"/>
        </w:tabs>
        <w:spacing w:before="0" w:line="360" w:lineRule="auto"/>
        <w:rPr>
          <w:rFonts w:ascii="Times New Roman" w:eastAsiaTheme="minorEastAsia" w:hAnsi="Times New Roman" w:cs="Times New Roman"/>
          <w:b w:val="0"/>
          <w:bCs w:val="0"/>
          <w:noProof/>
          <w:sz w:val="24"/>
          <w:szCs w:val="24"/>
        </w:rPr>
      </w:pPr>
      <w:hyperlink w:anchor="_Toc231913247" w:history="1">
        <w:r w:rsidR="00A868FD" w:rsidRPr="002704E5">
          <w:rPr>
            <w:rStyle w:val="Hyperlink"/>
            <w:rFonts w:ascii="Times New Roman" w:hAnsi="Times New Roman" w:cs="Times New Roman"/>
            <w:b w:val="0"/>
            <w:noProof/>
            <w:color w:val="auto"/>
            <w:sz w:val="24"/>
            <w:szCs w:val="24"/>
          </w:rPr>
          <w:t>3.4. Sources of Data</w:t>
        </w:r>
        <w:r w:rsidR="00A868FD" w:rsidRPr="002704E5">
          <w:rPr>
            <w:rFonts w:ascii="Times New Roman" w:hAnsi="Times New Roman" w:cs="Times New Roman"/>
            <w:b w:val="0"/>
            <w:noProof/>
            <w:webHidden/>
            <w:sz w:val="24"/>
            <w:szCs w:val="24"/>
          </w:rPr>
          <w:tab/>
        </w:r>
        <w:r w:rsidR="00572E31" w:rsidRPr="002704E5">
          <w:rPr>
            <w:rFonts w:ascii="Times New Roman" w:hAnsi="Times New Roman" w:cs="Times New Roman"/>
            <w:b w:val="0"/>
            <w:noProof/>
            <w:webHidden/>
            <w:sz w:val="24"/>
            <w:szCs w:val="24"/>
          </w:rPr>
          <w:fldChar w:fldCharType="begin"/>
        </w:r>
        <w:r w:rsidR="00A868FD" w:rsidRPr="002704E5">
          <w:rPr>
            <w:rFonts w:ascii="Times New Roman" w:hAnsi="Times New Roman" w:cs="Times New Roman"/>
            <w:b w:val="0"/>
            <w:noProof/>
            <w:webHidden/>
            <w:sz w:val="24"/>
            <w:szCs w:val="24"/>
          </w:rPr>
          <w:instrText xml:space="preserve"> PAGEREF _Toc231913247 \h </w:instrText>
        </w:r>
        <w:r w:rsidR="00572E31" w:rsidRPr="002704E5">
          <w:rPr>
            <w:rFonts w:ascii="Times New Roman" w:hAnsi="Times New Roman" w:cs="Times New Roman"/>
            <w:b w:val="0"/>
            <w:noProof/>
            <w:webHidden/>
            <w:sz w:val="24"/>
            <w:szCs w:val="24"/>
          </w:rPr>
        </w:r>
        <w:r w:rsidR="00572E31" w:rsidRPr="002704E5">
          <w:rPr>
            <w:rFonts w:ascii="Times New Roman" w:hAnsi="Times New Roman" w:cs="Times New Roman"/>
            <w:b w:val="0"/>
            <w:noProof/>
            <w:webHidden/>
            <w:sz w:val="24"/>
            <w:szCs w:val="24"/>
          </w:rPr>
          <w:fldChar w:fldCharType="separate"/>
        </w:r>
        <w:r w:rsidR="002704E5" w:rsidRPr="002704E5">
          <w:rPr>
            <w:rFonts w:ascii="Times New Roman" w:hAnsi="Times New Roman" w:cs="Times New Roman"/>
            <w:b w:val="0"/>
            <w:noProof/>
            <w:webHidden/>
            <w:sz w:val="24"/>
            <w:szCs w:val="24"/>
          </w:rPr>
          <w:t>26</w:t>
        </w:r>
        <w:r w:rsidR="00572E31" w:rsidRPr="002704E5">
          <w:rPr>
            <w:rFonts w:ascii="Times New Roman" w:hAnsi="Times New Roman" w:cs="Times New Roman"/>
            <w:b w:val="0"/>
            <w:noProof/>
            <w:webHidden/>
            <w:sz w:val="24"/>
            <w:szCs w:val="24"/>
          </w:rPr>
          <w:fldChar w:fldCharType="end"/>
        </w:r>
      </w:hyperlink>
    </w:p>
    <w:p w:rsidR="00A868FD" w:rsidRPr="002704E5" w:rsidRDefault="00DD1E51" w:rsidP="00A868FD">
      <w:pPr>
        <w:pStyle w:val="TOC3"/>
        <w:tabs>
          <w:tab w:val="right" w:pos="8657"/>
        </w:tabs>
        <w:spacing w:line="360" w:lineRule="auto"/>
        <w:rPr>
          <w:rFonts w:ascii="Times New Roman" w:eastAsiaTheme="minorEastAsia" w:hAnsi="Times New Roman" w:cs="Times New Roman"/>
          <w:noProof/>
          <w:sz w:val="24"/>
          <w:szCs w:val="24"/>
        </w:rPr>
      </w:pPr>
      <w:hyperlink w:anchor="_Toc231913248" w:history="1">
        <w:r w:rsidR="00A868FD" w:rsidRPr="002704E5">
          <w:rPr>
            <w:rStyle w:val="Hyperlink"/>
            <w:rFonts w:ascii="Times New Roman" w:hAnsi="Times New Roman" w:cs="Times New Roman"/>
            <w:noProof/>
            <w:color w:val="auto"/>
            <w:sz w:val="24"/>
            <w:szCs w:val="24"/>
          </w:rPr>
          <w:t>3.4.1. Primary Data</w:t>
        </w:r>
        <w:r w:rsidR="00A868FD" w:rsidRPr="002704E5">
          <w:rPr>
            <w:rFonts w:ascii="Times New Roman" w:hAnsi="Times New Roman" w:cs="Times New Roman"/>
            <w:noProof/>
            <w:webHidden/>
            <w:sz w:val="24"/>
            <w:szCs w:val="24"/>
          </w:rPr>
          <w:tab/>
        </w:r>
        <w:r w:rsidR="00572E31" w:rsidRPr="002704E5">
          <w:rPr>
            <w:rFonts w:ascii="Times New Roman" w:hAnsi="Times New Roman" w:cs="Times New Roman"/>
            <w:noProof/>
            <w:webHidden/>
            <w:sz w:val="24"/>
            <w:szCs w:val="24"/>
          </w:rPr>
          <w:fldChar w:fldCharType="begin"/>
        </w:r>
        <w:r w:rsidR="00A868FD" w:rsidRPr="002704E5">
          <w:rPr>
            <w:rFonts w:ascii="Times New Roman" w:hAnsi="Times New Roman" w:cs="Times New Roman"/>
            <w:noProof/>
            <w:webHidden/>
            <w:sz w:val="24"/>
            <w:szCs w:val="24"/>
          </w:rPr>
          <w:instrText xml:space="preserve"> PAGEREF _Toc231913248 \h </w:instrText>
        </w:r>
        <w:r w:rsidR="00572E31" w:rsidRPr="002704E5">
          <w:rPr>
            <w:rFonts w:ascii="Times New Roman" w:hAnsi="Times New Roman" w:cs="Times New Roman"/>
            <w:noProof/>
            <w:webHidden/>
            <w:sz w:val="24"/>
            <w:szCs w:val="24"/>
          </w:rPr>
        </w:r>
        <w:r w:rsidR="00572E31" w:rsidRPr="002704E5">
          <w:rPr>
            <w:rFonts w:ascii="Times New Roman" w:hAnsi="Times New Roman" w:cs="Times New Roman"/>
            <w:noProof/>
            <w:webHidden/>
            <w:sz w:val="24"/>
            <w:szCs w:val="24"/>
          </w:rPr>
          <w:fldChar w:fldCharType="separate"/>
        </w:r>
        <w:r w:rsidR="002704E5" w:rsidRPr="002704E5">
          <w:rPr>
            <w:rFonts w:ascii="Times New Roman" w:hAnsi="Times New Roman" w:cs="Times New Roman"/>
            <w:noProof/>
            <w:webHidden/>
            <w:sz w:val="24"/>
            <w:szCs w:val="24"/>
          </w:rPr>
          <w:t>26</w:t>
        </w:r>
        <w:r w:rsidR="00572E31" w:rsidRPr="002704E5">
          <w:rPr>
            <w:rFonts w:ascii="Times New Roman" w:hAnsi="Times New Roman" w:cs="Times New Roman"/>
            <w:noProof/>
            <w:webHidden/>
            <w:sz w:val="24"/>
            <w:szCs w:val="24"/>
          </w:rPr>
          <w:fldChar w:fldCharType="end"/>
        </w:r>
      </w:hyperlink>
    </w:p>
    <w:p w:rsidR="00A868FD" w:rsidRPr="002704E5" w:rsidRDefault="00DD1E51" w:rsidP="00A868FD">
      <w:pPr>
        <w:pStyle w:val="TOC2"/>
        <w:tabs>
          <w:tab w:val="right" w:pos="8657"/>
        </w:tabs>
        <w:spacing w:before="0" w:line="360" w:lineRule="auto"/>
        <w:rPr>
          <w:rFonts w:ascii="Times New Roman" w:eastAsiaTheme="minorEastAsia" w:hAnsi="Times New Roman" w:cs="Times New Roman"/>
          <w:b w:val="0"/>
          <w:bCs w:val="0"/>
          <w:noProof/>
          <w:sz w:val="24"/>
          <w:szCs w:val="24"/>
        </w:rPr>
      </w:pPr>
      <w:hyperlink w:anchor="_Toc231913249" w:history="1">
        <w:r w:rsidR="00A868FD" w:rsidRPr="002704E5">
          <w:rPr>
            <w:rStyle w:val="Hyperlink"/>
            <w:rFonts w:ascii="Times New Roman" w:hAnsi="Times New Roman" w:cs="Times New Roman"/>
            <w:b w:val="0"/>
            <w:noProof/>
            <w:color w:val="auto"/>
            <w:sz w:val="24"/>
            <w:szCs w:val="24"/>
          </w:rPr>
          <w:t>3.5. Population, Sample Size, and Sampling Technique</w:t>
        </w:r>
        <w:r w:rsidR="00A868FD" w:rsidRPr="002704E5">
          <w:rPr>
            <w:rFonts w:ascii="Times New Roman" w:hAnsi="Times New Roman" w:cs="Times New Roman"/>
            <w:b w:val="0"/>
            <w:noProof/>
            <w:webHidden/>
            <w:sz w:val="24"/>
            <w:szCs w:val="24"/>
          </w:rPr>
          <w:tab/>
        </w:r>
        <w:r w:rsidR="00572E31" w:rsidRPr="002704E5">
          <w:rPr>
            <w:rFonts w:ascii="Times New Roman" w:hAnsi="Times New Roman" w:cs="Times New Roman"/>
            <w:b w:val="0"/>
            <w:noProof/>
            <w:webHidden/>
            <w:sz w:val="24"/>
            <w:szCs w:val="24"/>
          </w:rPr>
          <w:fldChar w:fldCharType="begin"/>
        </w:r>
        <w:r w:rsidR="00A868FD" w:rsidRPr="002704E5">
          <w:rPr>
            <w:rFonts w:ascii="Times New Roman" w:hAnsi="Times New Roman" w:cs="Times New Roman"/>
            <w:b w:val="0"/>
            <w:noProof/>
            <w:webHidden/>
            <w:sz w:val="24"/>
            <w:szCs w:val="24"/>
          </w:rPr>
          <w:instrText xml:space="preserve"> PAGEREF _Toc231913249 \h </w:instrText>
        </w:r>
        <w:r w:rsidR="00572E31" w:rsidRPr="002704E5">
          <w:rPr>
            <w:rFonts w:ascii="Times New Roman" w:hAnsi="Times New Roman" w:cs="Times New Roman"/>
            <w:b w:val="0"/>
            <w:noProof/>
            <w:webHidden/>
            <w:sz w:val="24"/>
            <w:szCs w:val="24"/>
          </w:rPr>
        </w:r>
        <w:r w:rsidR="00572E31" w:rsidRPr="002704E5">
          <w:rPr>
            <w:rFonts w:ascii="Times New Roman" w:hAnsi="Times New Roman" w:cs="Times New Roman"/>
            <w:b w:val="0"/>
            <w:noProof/>
            <w:webHidden/>
            <w:sz w:val="24"/>
            <w:szCs w:val="24"/>
          </w:rPr>
          <w:fldChar w:fldCharType="separate"/>
        </w:r>
        <w:r w:rsidR="002704E5" w:rsidRPr="002704E5">
          <w:rPr>
            <w:rFonts w:ascii="Times New Roman" w:hAnsi="Times New Roman" w:cs="Times New Roman"/>
            <w:b w:val="0"/>
            <w:noProof/>
            <w:webHidden/>
            <w:sz w:val="24"/>
            <w:szCs w:val="24"/>
          </w:rPr>
          <w:t>27</w:t>
        </w:r>
        <w:r w:rsidR="00572E31" w:rsidRPr="002704E5">
          <w:rPr>
            <w:rFonts w:ascii="Times New Roman" w:hAnsi="Times New Roman" w:cs="Times New Roman"/>
            <w:b w:val="0"/>
            <w:noProof/>
            <w:webHidden/>
            <w:sz w:val="24"/>
            <w:szCs w:val="24"/>
          </w:rPr>
          <w:fldChar w:fldCharType="end"/>
        </w:r>
      </w:hyperlink>
    </w:p>
    <w:p w:rsidR="00A868FD" w:rsidRPr="002704E5" w:rsidRDefault="00DD1E51" w:rsidP="00A868FD">
      <w:pPr>
        <w:pStyle w:val="TOC2"/>
        <w:tabs>
          <w:tab w:val="right" w:pos="8657"/>
        </w:tabs>
        <w:spacing w:before="0" w:line="360" w:lineRule="auto"/>
        <w:rPr>
          <w:rFonts w:ascii="Times New Roman" w:eastAsiaTheme="minorEastAsia" w:hAnsi="Times New Roman" w:cs="Times New Roman"/>
          <w:b w:val="0"/>
          <w:bCs w:val="0"/>
          <w:noProof/>
          <w:sz w:val="24"/>
          <w:szCs w:val="24"/>
        </w:rPr>
      </w:pPr>
      <w:hyperlink w:anchor="_Toc231913250" w:history="1">
        <w:r w:rsidR="00A868FD" w:rsidRPr="002704E5">
          <w:rPr>
            <w:rStyle w:val="Hyperlink"/>
            <w:rFonts w:ascii="Times New Roman" w:hAnsi="Times New Roman" w:cs="Times New Roman"/>
            <w:b w:val="0"/>
            <w:noProof/>
            <w:color w:val="auto"/>
            <w:sz w:val="24"/>
            <w:szCs w:val="24"/>
          </w:rPr>
          <w:t>3.6. Data Collection Tools</w:t>
        </w:r>
        <w:r w:rsidR="00A868FD" w:rsidRPr="002704E5">
          <w:rPr>
            <w:rFonts w:ascii="Times New Roman" w:hAnsi="Times New Roman" w:cs="Times New Roman"/>
            <w:b w:val="0"/>
            <w:noProof/>
            <w:webHidden/>
            <w:sz w:val="24"/>
            <w:szCs w:val="24"/>
          </w:rPr>
          <w:tab/>
        </w:r>
        <w:r w:rsidR="00572E31" w:rsidRPr="002704E5">
          <w:rPr>
            <w:rFonts w:ascii="Times New Roman" w:hAnsi="Times New Roman" w:cs="Times New Roman"/>
            <w:b w:val="0"/>
            <w:noProof/>
            <w:webHidden/>
            <w:sz w:val="24"/>
            <w:szCs w:val="24"/>
          </w:rPr>
          <w:fldChar w:fldCharType="begin"/>
        </w:r>
        <w:r w:rsidR="00A868FD" w:rsidRPr="002704E5">
          <w:rPr>
            <w:rFonts w:ascii="Times New Roman" w:hAnsi="Times New Roman" w:cs="Times New Roman"/>
            <w:b w:val="0"/>
            <w:noProof/>
            <w:webHidden/>
            <w:sz w:val="24"/>
            <w:szCs w:val="24"/>
          </w:rPr>
          <w:instrText xml:space="preserve"> PAGEREF _Toc231913250 \h </w:instrText>
        </w:r>
        <w:r w:rsidR="00572E31" w:rsidRPr="002704E5">
          <w:rPr>
            <w:rFonts w:ascii="Times New Roman" w:hAnsi="Times New Roman" w:cs="Times New Roman"/>
            <w:b w:val="0"/>
            <w:noProof/>
            <w:webHidden/>
            <w:sz w:val="24"/>
            <w:szCs w:val="24"/>
          </w:rPr>
        </w:r>
        <w:r w:rsidR="00572E31" w:rsidRPr="002704E5">
          <w:rPr>
            <w:rFonts w:ascii="Times New Roman" w:hAnsi="Times New Roman" w:cs="Times New Roman"/>
            <w:b w:val="0"/>
            <w:noProof/>
            <w:webHidden/>
            <w:sz w:val="24"/>
            <w:szCs w:val="24"/>
          </w:rPr>
          <w:fldChar w:fldCharType="separate"/>
        </w:r>
        <w:r w:rsidR="002704E5" w:rsidRPr="002704E5">
          <w:rPr>
            <w:rFonts w:ascii="Times New Roman" w:hAnsi="Times New Roman" w:cs="Times New Roman"/>
            <w:b w:val="0"/>
            <w:noProof/>
            <w:webHidden/>
            <w:sz w:val="24"/>
            <w:szCs w:val="24"/>
          </w:rPr>
          <w:t>28</w:t>
        </w:r>
        <w:r w:rsidR="00572E31" w:rsidRPr="002704E5">
          <w:rPr>
            <w:rFonts w:ascii="Times New Roman" w:hAnsi="Times New Roman" w:cs="Times New Roman"/>
            <w:b w:val="0"/>
            <w:noProof/>
            <w:webHidden/>
            <w:sz w:val="24"/>
            <w:szCs w:val="24"/>
          </w:rPr>
          <w:fldChar w:fldCharType="end"/>
        </w:r>
      </w:hyperlink>
    </w:p>
    <w:p w:rsidR="00A868FD" w:rsidRPr="002704E5" w:rsidRDefault="00DD1E51" w:rsidP="00A868FD">
      <w:pPr>
        <w:pStyle w:val="TOC2"/>
        <w:tabs>
          <w:tab w:val="right" w:pos="8657"/>
        </w:tabs>
        <w:spacing w:before="0" w:line="360" w:lineRule="auto"/>
        <w:rPr>
          <w:rFonts w:ascii="Times New Roman" w:eastAsiaTheme="minorEastAsia" w:hAnsi="Times New Roman" w:cs="Times New Roman"/>
          <w:b w:val="0"/>
          <w:bCs w:val="0"/>
          <w:noProof/>
          <w:sz w:val="24"/>
          <w:szCs w:val="24"/>
        </w:rPr>
      </w:pPr>
      <w:hyperlink w:anchor="_Toc231913251" w:history="1">
        <w:r w:rsidR="00A868FD" w:rsidRPr="002704E5">
          <w:rPr>
            <w:rStyle w:val="Hyperlink"/>
            <w:rFonts w:ascii="Times New Roman" w:hAnsi="Times New Roman" w:cs="Times New Roman"/>
            <w:b w:val="0"/>
            <w:noProof/>
            <w:color w:val="auto"/>
            <w:sz w:val="24"/>
            <w:szCs w:val="24"/>
          </w:rPr>
          <w:t>3.8. Instruments of Reliability and Validity</w:t>
        </w:r>
        <w:r w:rsidR="00A868FD" w:rsidRPr="002704E5">
          <w:rPr>
            <w:rFonts w:ascii="Times New Roman" w:hAnsi="Times New Roman" w:cs="Times New Roman"/>
            <w:b w:val="0"/>
            <w:noProof/>
            <w:webHidden/>
            <w:sz w:val="24"/>
            <w:szCs w:val="24"/>
          </w:rPr>
          <w:tab/>
        </w:r>
        <w:r w:rsidR="00572E31" w:rsidRPr="002704E5">
          <w:rPr>
            <w:rFonts w:ascii="Times New Roman" w:hAnsi="Times New Roman" w:cs="Times New Roman"/>
            <w:b w:val="0"/>
            <w:noProof/>
            <w:webHidden/>
            <w:sz w:val="24"/>
            <w:szCs w:val="24"/>
          </w:rPr>
          <w:fldChar w:fldCharType="begin"/>
        </w:r>
        <w:r w:rsidR="00A868FD" w:rsidRPr="002704E5">
          <w:rPr>
            <w:rFonts w:ascii="Times New Roman" w:hAnsi="Times New Roman" w:cs="Times New Roman"/>
            <w:b w:val="0"/>
            <w:noProof/>
            <w:webHidden/>
            <w:sz w:val="24"/>
            <w:szCs w:val="24"/>
          </w:rPr>
          <w:instrText xml:space="preserve"> PAGEREF _Toc231913251 \h </w:instrText>
        </w:r>
        <w:r w:rsidR="00572E31" w:rsidRPr="002704E5">
          <w:rPr>
            <w:rFonts w:ascii="Times New Roman" w:hAnsi="Times New Roman" w:cs="Times New Roman"/>
            <w:b w:val="0"/>
            <w:noProof/>
            <w:webHidden/>
            <w:sz w:val="24"/>
            <w:szCs w:val="24"/>
          </w:rPr>
        </w:r>
        <w:r w:rsidR="00572E31" w:rsidRPr="002704E5">
          <w:rPr>
            <w:rFonts w:ascii="Times New Roman" w:hAnsi="Times New Roman" w:cs="Times New Roman"/>
            <w:b w:val="0"/>
            <w:noProof/>
            <w:webHidden/>
            <w:sz w:val="24"/>
            <w:szCs w:val="24"/>
          </w:rPr>
          <w:fldChar w:fldCharType="separate"/>
        </w:r>
        <w:r w:rsidR="002704E5" w:rsidRPr="002704E5">
          <w:rPr>
            <w:rFonts w:ascii="Times New Roman" w:hAnsi="Times New Roman" w:cs="Times New Roman"/>
            <w:b w:val="0"/>
            <w:noProof/>
            <w:webHidden/>
            <w:sz w:val="24"/>
            <w:szCs w:val="24"/>
          </w:rPr>
          <w:t>28</w:t>
        </w:r>
        <w:r w:rsidR="00572E31" w:rsidRPr="002704E5">
          <w:rPr>
            <w:rFonts w:ascii="Times New Roman" w:hAnsi="Times New Roman" w:cs="Times New Roman"/>
            <w:b w:val="0"/>
            <w:noProof/>
            <w:webHidden/>
            <w:sz w:val="24"/>
            <w:szCs w:val="24"/>
          </w:rPr>
          <w:fldChar w:fldCharType="end"/>
        </w:r>
      </w:hyperlink>
    </w:p>
    <w:p w:rsidR="00A868FD" w:rsidRPr="002704E5" w:rsidRDefault="00DD1E51" w:rsidP="00A868FD">
      <w:pPr>
        <w:pStyle w:val="TOC2"/>
        <w:tabs>
          <w:tab w:val="right" w:pos="8657"/>
        </w:tabs>
        <w:spacing w:before="0" w:line="360" w:lineRule="auto"/>
        <w:rPr>
          <w:rFonts w:ascii="Times New Roman" w:eastAsiaTheme="minorEastAsia" w:hAnsi="Times New Roman" w:cs="Times New Roman"/>
          <w:b w:val="0"/>
          <w:bCs w:val="0"/>
          <w:noProof/>
          <w:sz w:val="24"/>
          <w:szCs w:val="24"/>
        </w:rPr>
      </w:pPr>
      <w:hyperlink w:anchor="_Toc231913252" w:history="1">
        <w:r w:rsidR="00A868FD" w:rsidRPr="002704E5">
          <w:rPr>
            <w:rStyle w:val="Hyperlink"/>
            <w:rFonts w:ascii="Times New Roman" w:hAnsi="Times New Roman" w:cs="Times New Roman"/>
            <w:b w:val="0"/>
            <w:noProof/>
            <w:color w:val="auto"/>
            <w:sz w:val="24"/>
            <w:szCs w:val="24"/>
          </w:rPr>
          <w:t>3.10. Methods of Data Analysis</w:t>
        </w:r>
        <w:r w:rsidR="00A868FD" w:rsidRPr="002704E5">
          <w:rPr>
            <w:rFonts w:ascii="Times New Roman" w:hAnsi="Times New Roman" w:cs="Times New Roman"/>
            <w:b w:val="0"/>
            <w:noProof/>
            <w:webHidden/>
            <w:sz w:val="24"/>
            <w:szCs w:val="24"/>
          </w:rPr>
          <w:tab/>
        </w:r>
        <w:r w:rsidR="00572E31" w:rsidRPr="002704E5">
          <w:rPr>
            <w:rFonts w:ascii="Times New Roman" w:hAnsi="Times New Roman" w:cs="Times New Roman"/>
            <w:b w:val="0"/>
            <w:noProof/>
            <w:webHidden/>
            <w:sz w:val="24"/>
            <w:szCs w:val="24"/>
          </w:rPr>
          <w:fldChar w:fldCharType="begin"/>
        </w:r>
        <w:r w:rsidR="00A868FD" w:rsidRPr="002704E5">
          <w:rPr>
            <w:rFonts w:ascii="Times New Roman" w:hAnsi="Times New Roman" w:cs="Times New Roman"/>
            <w:b w:val="0"/>
            <w:noProof/>
            <w:webHidden/>
            <w:sz w:val="24"/>
            <w:szCs w:val="24"/>
          </w:rPr>
          <w:instrText xml:space="preserve"> PAGEREF _Toc231913252 \h </w:instrText>
        </w:r>
        <w:r w:rsidR="00572E31" w:rsidRPr="002704E5">
          <w:rPr>
            <w:rFonts w:ascii="Times New Roman" w:hAnsi="Times New Roman" w:cs="Times New Roman"/>
            <w:b w:val="0"/>
            <w:noProof/>
            <w:webHidden/>
            <w:sz w:val="24"/>
            <w:szCs w:val="24"/>
          </w:rPr>
        </w:r>
        <w:r w:rsidR="00572E31" w:rsidRPr="002704E5">
          <w:rPr>
            <w:rFonts w:ascii="Times New Roman" w:hAnsi="Times New Roman" w:cs="Times New Roman"/>
            <w:b w:val="0"/>
            <w:noProof/>
            <w:webHidden/>
            <w:sz w:val="24"/>
            <w:szCs w:val="24"/>
          </w:rPr>
          <w:fldChar w:fldCharType="separate"/>
        </w:r>
        <w:r w:rsidR="002704E5" w:rsidRPr="002704E5">
          <w:rPr>
            <w:rFonts w:ascii="Times New Roman" w:hAnsi="Times New Roman" w:cs="Times New Roman"/>
            <w:b w:val="0"/>
            <w:noProof/>
            <w:webHidden/>
            <w:sz w:val="24"/>
            <w:szCs w:val="24"/>
          </w:rPr>
          <w:t>30</w:t>
        </w:r>
        <w:r w:rsidR="00572E31" w:rsidRPr="002704E5">
          <w:rPr>
            <w:rFonts w:ascii="Times New Roman" w:hAnsi="Times New Roman" w:cs="Times New Roman"/>
            <w:b w:val="0"/>
            <w:noProof/>
            <w:webHidden/>
            <w:sz w:val="24"/>
            <w:szCs w:val="24"/>
          </w:rPr>
          <w:fldChar w:fldCharType="end"/>
        </w:r>
      </w:hyperlink>
    </w:p>
    <w:p w:rsidR="00A868FD" w:rsidRPr="002704E5" w:rsidRDefault="00DD1E51" w:rsidP="00A868FD">
      <w:pPr>
        <w:pStyle w:val="TOC2"/>
        <w:tabs>
          <w:tab w:val="right" w:pos="8657"/>
        </w:tabs>
        <w:spacing w:before="0" w:line="360" w:lineRule="auto"/>
        <w:rPr>
          <w:rFonts w:ascii="Times New Roman" w:eastAsiaTheme="minorEastAsia" w:hAnsi="Times New Roman" w:cs="Times New Roman"/>
          <w:b w:val="0"/>
          <w:bCs w:val="0"/>
          <w:noProof/>
          <w:sz w:val="24"/>
          <w:szCs w:val="24"/>
        </w:rPr>
      </w:pPr>
      <w:hyperlink w:anchor="_Toc231913253" w:history="1">
        <w:r w:rsidR="00A868FD" w:rsidRPr="002704E5">
          <w:rPr>
            <w:rStyle w:val="Hyperlink"/>
            <w:rFonts w:ascii="Times New Roman" w:hAnsi="Times New Roman" w:cs="Times New Roman"/>
            <w:b w:val="0"/>
            <w:noProof/>
            <w:color w:val="auto"/>
            <w:sz w:val="24"/>
            <w:szCs w:val="24"/>
          </w:rPr>
          <w:t>3.11. Ethical consideration</w:t>
        </w:r>
        <w:r w:rsidR="00A868FD" w:rsidRPr="002704E5">
          <w:rPr>
            <w:rFonts w:ascii="Times New Roman" w:hAnsi="Times New Roman" w:cs="Times New Roman"/>
            <w:b w:val="0"/>
            <w:noProof/>
            <w:webHidden/>
            <w:sz w:val="24"/>
            <w:szCs w:val="24"/>
          </w:rPr>
          <w:tab/>
        </w:r>
        <w:r w:rsidR="00572E31" w:rsidRPr="002704E5">
          <w:rPr>
            <w:rFonts w:ascii="Times New Roman" w:hAnsi="Times New Roman" w:cs="Times New Roman"/>
            <w:b w:val="0"/>
            <w:noProof/>
            <w:webHidden/>
            <w:sz w:val="24"/>
            <w:szCs w:val="24"/>
          </w:rPr>
          <w:fldChar w:fldCharType="begin"/>
        </w:r>
        <w:r w:rsidR="00A868FD" w:rsidRPr="002704E5">
          <w:rPr>
            <w:rFonts w:ascii="Times New Roman" w:hAnsi="Times New Roman" w:cs="Times New Roman"/>
            <w:b w:val="0"/>
            <w:noProof/>
            <w:webHidden/>
            <w:sz w:val="24"/>
            <w:szCs w:val="24"/>
          </w:rPr>
          <w:instrText xml:space="preserve"> PAGEREF _Toc231913253 \h </w:instrText>
        </w:r>
        <w:r w:rsidR="00572E31" w:rsidRPr="002704E5">
          <w:rPr>
            <w:rFonts w:ascii="Times New Roman" w:hAnsi="Times New Roman" w:cs="Times New Roman"/>
            <w:b w:val="0"/>
            <w:noProof/>
            <w:webHidden/>
            <w:sz w:val="24"/>
            <w:szCs w:val="24"/>
          </w:rPr>
        </w:r>
        <w:r w:rsidR="00572E31" w:rsidRPr="002704E5">
          <w:rPr>
            <w:rFonts w:ascii="Times New Roman" w:hAnsi="Times New Roman" w:cs="Times New Roman"/>
            <w:b w:val="0"/>
            <w:noProof/>
            <w:webHidden/>
            <w:sz w:val="24"/>
            <w:szCs w:val="24"/>
          </w:rPr>
          <w:fldChar w:fldCharType="separate"/>
        </w:r>
        <w:r w:rsidR="002704E5" w:rsidRPr="002704E5">
          <w:rPr>
            <w:rFonts w:ascii="Times New Roman" w:hAnsi="Times New Roman" w:cs="Times New Roman"/>
            <w:b w:val="0"/>
            <w:noProof/>
            <w:webHidden/>
            <w:sz w:val="24"/>
            <w:szCs w:val="24"/>
          </w:rPr>
          <w:t>31</w:t>
        </w:r>
        <w:r w:rsidR="00572E31" w:rsidRPr="002704E5">
          <w:rPr>
            <w:rFonts w:ascii="Times New Roman" w:hAnsi="Times New Roman" w:cs="Times New Roman"/>
            <w:b w:val="0"/>
            <w:noProof/>
            <w:webHidden/>
            <w:sz w:val="24"/>
            <w:szCs w:val="24"/>
          </w:rPr>
          <w:fldChar w:fldCharType="end"/>
        </w:r>
      </w:hyperlink>
    </w:p>
    <w:p w:rsidR="00A868FD" w:rsidRPr="002704E5" w:rsidRDefault="00DD1E51" w:rsidP="00A868FD">
      <w:pPr>
        <w:pStyle w:val="TOC1"/>
        <w:tabs>
          <w:tab w:val="right" w:pos="8657"/>
        </w:tabs>
        <w:spacing w:before="0" w:line="360" w:lineRule="auto"/>
        <w:rPr>
          <w:rFonts w:ascii="Times New Roman" w:eastAsiaTheme="minorEastAsia" w:hAnsi="Times New Roman" w:cs="Times New Roman"/>
          <w:bCs w:val="0"/>
          <w:i w:val="0"/>
          <w:iCs w:val="0"/>
          <w:noProof/>
        </w:rPr>
      </w:pPr>
      <w:hyperlink w:anchor="_Toc231913254" w:history="1">
        <w:r w:rsidR="00A868FD" w:rsidRPr="002704E5">
          <w:rPr>
            <w:rStyle w:val="Hyperlink"/>
            <w:rFonts w:ascii="Times New Roman" w:eastAsia="Times New Roman" w:hAnsi="Times New Roman" w:cs="Times New Roman"/>
            <w:i w:val="0"/>
            <w:noProof/>
            <w:color w:val="auto"/>
          </w:rPr>
          <w:t>CHAPTER FOUR</w:t>
        </w:r>
        <w:r w:rsidR="00A868FD" w:rsidRPr="002704E5">
          <w:rPr>
            <w:rFonts w:ascii="Times New Roman" w:hAnsi="Times New Roman" w:cs="Times New Roman"/>
            <w:i w:val="0"/>
            <w:noProof/>
            <w:webHidden/>
          </w:rPr>
          <w:tab/>
        </w:r>
        <w:r w:rsidR="00572E31" w:rsidRPr="002704E5">
          <w:rPr>
            <w:rFonts w:ascii="Times New Roman" w:hAnsi="Times New Roman" w:cs="Times New Roman"/>
            <w:i w:val="0"/>
            <w:noProof/>
            <w:webHidden/>
          </w:rPr>
          <w:fldChar w:fldCharType="begin"/>
        </w:r>
        <w:r w:rsidR="00A868FD" w:rsidRPr="002704E5">
          <w:rPr>
            <w:rFonts w:ascii="Times New Roman" w:hAnsi="Times New Roman" w:cs="Times New Roman"/>
            <w:i w:val="0"/>
            <w:noProof/>
            <w:webHidden/>
          </w:rPr>
          <w:instrText xml:space="preserve"> PAGEREF _Toc231913254 \h </w:instrText>
        </w:r>
        <w:r w:rsidR="00572E31" w:rsidRPr="002704E5">
          <w:rPr>
            <w:rFonts w:ascii="Times New Roman" w:hAnsi="Times New Roman" w:cs="Times New Roman"/>
            <w:i w:val="0"/>
            <w:noProof/>
            <w:webHidden/>
          </w:rPr>
        </w:r>
        <w:r w:rsidR="00572E31" w:rsidRPr="002704E5">
          <w:rPr>
            <w:rFonts w:ascii="Times New Roman" w:hAnsi="Times New Roman" w:cs="Times New Roman"/>
            <w:i w:val="0"/>
            <w:noProof/>
            <w:webHidden/>
          </w:rPr>
          <w:fldChar w:fldCharType="separate"/>
        </w:r>
        <w:r w:rsidR="002704E5" w:rsidRPr="002704E5">
          <w:rPr>
            <w:rFonts w:ascii="Times New Roman" w:hAnsi="Times New Roman" w:cs="Times New Roman"/>
            <w:i w:val="0"/>
            <w:noProof/>
            <w:webHidden/>
          </w:rPr>
          <w:t>32</w:t>
        </w:r>
        <w:r w:rsidR="00572E31" w:rsidRPr="002704E5">
          <w:rPr>
            <w:rFonts w:ascii="Times New Roman" w:hAnsi="Times New Roman" w:cs="Times New Roman"/>
            <w:i w:val="0"/>
            <w:noProof/>
            <w:webHidden/>
          </w:rPr>
          <w:fldChar w:fldCharType="end"/>
        </w:r>
      </w:hyperlink>
    </w:p>
    <w:p w:rsidR="00A868FD" w:rsidRPr="002704E5" w:rsidRDefault="00DD1E51" w:rsidP="00A868FD">
      <w:pPr>
        <w:pStyle w:val="TOC1"/>
        <w:tabs>
          <w:tab w:val="right" w:pos="8657"/>
        </w:tabs>
        <w:spacing w:before="0" w:line="360" w:lineRule="auto"/>
        <w:rPr>
          <w:rFonts w:ascii="Times New Roman" w:eastAsiaTheme="minorEastAsia" w:hAnsi="Times New Roman" w:cs="Times New Roman"/>
          <w:bCs w:val="0"/>
          <w:i w:val="0"/>
          <w:iCs w:val="0"/>
          <w:noProof/>
        </w:rPr>
      </w:pPr>
      <w:hyperlink w:anchor="_Toc231913255" w:history="1">
        <w:r w:rsidR="00A868FD" w:rsidRPr="002704E5">
          <w:rPr>
            <w:rStyle w:val="Hyperlink"/>
            <w:rFonts w:ascii="Times New Roman" w:eastAsia="Times New Roman" w:hAnsi="Times New Roman" w:cs="Times New Roman"/>
            <w:i w:val="0"/>
            <w:noProof/>
            <w:color w:val="auto"/>
          </w:rPr>
          <w:t>DATA ANALYSIS, INTERPRETATION, AND DISCUSSION</w:t>
        </w:r>
        <w:r w:rsidR="00A868FD" w:rsidRPr="002704E5">
          <w:rPr>
            <w:rFonts w:ascii="Times New Roman" w:hAnsi="Times New Roman" w:cs="Times New Roman"/>
            <w:i w:val="0"/>
            <w:noProof/>
            <w:webHidden/>
          </w:rPr>
          <w:tab/>
        </w:r>
        <w:r w:rsidR="00572E31" w:rsidRPr="002704E5">
          <w:rPr>
            <w:rFonts w:ascii="Times New Roman" w:hAnsi="Times New Roman" w:cs="Times New Roman"/>
            <w:i w:val="0"/>
            <w:noProof/>
            <w:webHidden/>
          </w:rPr>
          <w:fldChar w:fldCharType="begin"/>
        </w:r>
        <w:r w:rsidR="00A868FD" w:rsidRPr="002704E5">
          <w:rPr>
            <w:rFonts w:ascii="Times New Roman" w:hAnsi="Times New Roman" w:cs="Times New Roman"/>
            <w:i w:val="0"/>
            <w:noProof/>
            <w:webHidden/>
          </w:rPr>
          <w:instrText xml:space="preserve"> PAGEREF _Toc231913255 \h </w:instrText>
        </w:r>
        <w:r w:rsidR="00572E31" w:rsidRPr="002704E5">
          <w:rPr>
            <w:rFonts w:ascii="Times New Roman" w:hAnsi="Times New Roman" w:cs="Times New Roman"/>
            <w:i w:val="0"/>
            <w:noProof/>
            <w:webHidden/>
          </w:rPr>
        </w:r>
        <w:r w:rsidR="00572E31" w:rsidRPr="002704E5">
          <w:rPr>
            <w:rFonts w:ascii="Times New Roman" w:hAnsi="Times New Roman" w:cs="Times New Roman"/>
            <w:i w:val="0"/>
            <w:noProof/>
            <w:webHidden/>
          </w:rPr>
          <w:fldChar w:fldCharType="separate"/>
        </w:r>
        <w:r w:rsidR="002704E5" w:rsidRPr="002704E5">
          <w:rPr>
            <w:rFonts w:ascii="Times New Roman" w:hAnsi="Times New Roman" w:cs="Times New Roman"/>
            <w:i w:val="0"/>
            <w:noProof/>
            <w:webHidden/>
          </w:rPr>
          <w:t>32</w:t>
        </w:r>
        <w:r w:rsidR="00572E31" w:rsidRPr="002704E5">
          <w:rPr>
            <w:rFonts w:ascii="Times New Roman" w:hAnsi="Times New Roman" w:cs="Times New Roman"/>
            <w:i w:val="0"/>
            <w:noProof/>
            <w:webHidden/>
          </w:rPr>
          <w:fldChar w:fldCharType="end"/>
        </w:r>
      </w:hyperlink>
    </w:p>
    <w:p w:rsidR="00A868FD" w:rsidRPr="002704E5" w:rsidRDefault="00DD1E51" w:rsidP="00A868FD">
      <w:pPr>
        <w:pStyle w:val="TOC2"/>
        <w:tabs>
          <w:tab w:val="right" w:pos="8657"/>
        </w:tabs>
        <w:spacing w:before="0" w:line="360" w:lineRule="auto"/>
        <w:rPr>
          <w:rFonts w:ascii="Times New Roman" w:eastAsiaTheme="minorEastAsia" w:hAnsi="Times New Roman" w:cs="Times New Roman"/>
          <w:b w:val="0"/>
          <w:bCs w:val="0"/>
          <w:noProof/>
          <w:sz w:val="24"/>
          <w:szCs w:val="24"/>
        </w:rPr>
      </w:pPr>
      <w:hyperlink w:anchor="_Toc231913256" w:history="1">
        <w:r w:rsidR="00A868FD" w:rsidRPr="002704E5">
          <w:rPr>
            <w:rStyle w:val="Hyperlink"/>
            <w:rFonts w:ascii="Times New Roman" w:hAnsi="Times New Roman" w:cs="Times New Roman"/>
            <w:b w:val="0"/>
            <w:noProof/>
            <w:color w:val="auto"/>
            <w:sz w:val="24"/>
            <w:szCs w:val="24"/>
          </w:rPr>
          <w:t>4.1. Descriptive statistics</w:t>
        </w:r>
        <w:r w:rsidR="00A868FD" w:rsidRPr="002704E5">
          <w:rPr>
            <w:rFonts w:ascii="Times New Roman" w:hAnsi="Times New Roman" w:cs="Times New Roman"/>
            <w:b w:val="0"/>
            <w:noProof/>
            <w:webHidden/>
            <w:sz w:val="24"/>
            <w:szCs w:val="24"/>
          </w:rPr>
          <w:tab/>
        </w:r>
        <w:r w:rsidR="00572E31" w:rsidRPr="002704E5">
          <w:rPr>
            <w:rFonts w:ascii="Times New Roman" w:hAnsi="Times New Roman" w:cs="Times New Roman"/>
            <w:b w:val="0"/>
            <w:noProof/>
            <w:webHidden/>
            <w:sz w:val="24"/>
            <w:szCs w:val="24"/>
          </w:rPr>
          <w:fldChar w:fldCharType="begin"/>
        </w:r>
        <w:r w:rsidR="00A868FD" w:rsidRPr="002704E5">
          <w:rPr>
            <w:rFonts w:ascii="Times New Roman" w:hAnsi="Times New Roman" w:cs="Times New Roman"/>
            <w:b w:val="0"/>
            <w:noProof/>
            <w:webHidden/>
            <w:sz w:val="24"/>
            <w:szCs w:val="24"/>
          </w:rPr>
          <w:instrText xml:space="preserve"> PAGEREF _Toc231913256 \h </w:instrText>
        </w:r>
        <w:r w:rsidR="00572E31" w:rsidRPr="002704E5">
          <w:rPr>
            <w:rFonts w:ascii="Times New Roman" w:hAnsi="Times New Roman" w:cs="Times New Roman"/>
            <w:b w:val="0"/>
            <w:noProof/>
            <w:webHidden/>
            <w:sz w:val="24"/>
            <w:szCs w:val="24"/>
          </w:rPr>
        </w:r>
        <w:r w:rsidR="00572E31" w:rsidRPr="002704E5">
          <w:rPr>
            <w:rFonts w:ascii="Times New Roman" w:hAnsi="Times New Roman" w:cs="Times New Roman"/>
            <w:b w:val="0"/>
            <w:noProof/>
            <w:webHidden/>
            <w:sz w:val="24"/>
            <w:szCs w:val="24"/>
          </w:rPr>
          <w:fldChar w:fldCharType="separate"/>
        </w:r>
        <w:r w:rsidR="002704E5" w:rsidRPr="002704E5">
          <w:rPr>
            <w:rFonts w:ascii="Times New Roman" w:hAnsi="Times New Roman" w:cs="Times New Roman"/>
            <w:b w:val="0"/>
            <w:noProof/>
            <w:webHidden/>
            <w:sz w:val="24"/>
            <w:szCs w:val="24"/>
          </w:rPr>
          <w:t>33</w:t>
        </w:r>
        <w:r w:rsidR="00572E31" w:rsidRPr="002704E5">
          <w:rPr>
            <w:rFonts w:ascii="Times New Roman" w:hAnsi="Times New Roman" w:cs="Times New Roman"/>
            <w:b w:val="0"/>
            <w:noProof/>
            <w:webHidden/>
            <w:sz w:val="24"/>
            <w:szCs w:val="24"/>
          </w:rPr>
          <w:fldChar w:fldCharType="end"/>
        </w:r>
      </w:hyperlink>
    </w:p>
    <w:p w:rsidR="00A868FD" w:rsidRPr="002704E5" w:rsidRDefault="00DD1E51" w:rsidP="00A868FD">
      <w:pPr>
        <w:pStyle w:val="TOC3"/>
        <w:tabs>
          <w:tab w:val="right" w:pos="8657"/>
        </w:tabs>
        <w:spacing w:line="360" w:lineRule="auto"/>
        <w:rPr>
          <w:rFonts w:ascii="Times New Roman" w:eastAsiaTheme="minorEastAsia" w:hAnsi="Times New Roman" w:cs="Times New Roman"/>
          <w:noProof/>
          <w:sz w:val="24"/>
          <w:szCs w:val="24"/>
        </w:rPr>
      </w:pPr>
      <w:hyperlink w:anchor="_Toc231913257" w:history="1">
        <w:r w:rsidR="00A868FD" w:rsidRPr="002704E5">
          <w:rPr>
            <w:rStyle w:val="Hyperlink"/>
            <w:rFonts w:ascii="Times New Roman" w:hAnsi="Times New Roman" w:cs="Times New Roman"/>
            <w:noProof/>
            <w:color w:val="auto"/>
            <w:sz w:val="24"/>
            <w:szCs w:val="24"/>
          </w:rPr>
          <w:t>4.1.1 Respondents’ Background Information</w:t>
        </w:r>
        <w:r w:rsidR="00A868FD" w:rsidRPr="002704E5">
          <w:rPr>
            <w:rFonts w:ascii="Times New Roman" w:hAnsi="Times New Roman" w:cs="Times New Roman"/>
            <w:noProof/>
            <w:webHidden/>
            <w:sz w:val="24"/>
            <w:szCs w:val="24"/>
          </w:rPr>
          <w:tab/>
        </w:r>
        <w:r w:rsidR="00572E31" w:rsidRPr="002704E5">
          <w:rPr>
            <w:rFonts w:ascii="Times New Roman" w:hAnsi="Times New Roman" w:cs="Times New Roman"/>
            <w:noProof/>
            <w:webHidden/>
            <w:sz w:val="24"/>
            <w:szCs w:val="24"/>
          </w:rPr>
          <w:fldChar w:fldCharType="begin"/>
        </w:r>
        <w:r w:rsidR="00A868FD" w:rsidRPr="002704E5">
          <w:rPr>
            <w:rFonts w:ascii="Times New Roman" w:hAnsi="Times New Roman" w:cs="Times New Roman"/>
            <w:noProof/>
            <w:webHidden/>
            <w:sz w:val="24"/>
            <w:szCs w:val="24"/>
          </w:rPr>
          <w:instrText xml:space="preserve"> PAGEREF _Toc231913257 \h </w:instrText>
        </w:r>
        <w:r w:rsidR="00572E31" w:rsidRPr="002704E5">
          <w:rPr>
            <w:rFonts w:ascii="Times New Roman" w:hAnsi="Times New Roman" w:cs="Times New Roman"/>
            <w:noProof/>
            <w:webHidden/>
            <w:sz w:val="24"/>
            <w:szCs w:val="24"/>
          </w:rPr>
        </w:r>
        <w:r w:rsidR="00572E31" w:rsidRPr="002704E5">
          <w:rPr>
            <w:rFonts w:ascii="Times New Roman" w:hAnsi="Times New Roman" w:cs="Times New Roman"/>
            <w:noProof/>
            <w:webHidden/>
            <w:sz w:val="24"/>
            <w:szCs w:val="24"/>
          </w:rPr>
          <w:fldChar w:fldCharType="separate"/>
        </w:r>
        <w:r w:rsidR="002704E5" w:rsidRPr="002704E5">
          <w:rPr>
            <w:rFonts w:ascii="Times New Roman" w:hAnsi="Times New Roman" w:cs="Times New Roman"/>
            <w:noProof/>
            <w:webHidden/>
            <w:sz w:val="24"/>
            <w:szCs w:val="24"/>
          </w:rPr>
          <w:t>33</w:t>
        </w:r>
        <w:r w:rsidR="00572E31" w:rsidRPr="002704E5">
          <w:rPr>
            <w:rFonts w:ascii="Times New Roman" w:hAnsi="Times New Roman" w:cs="Times New Roman"/>
            <w:noProof/>
            <w:webHidden/>
            <w:sz w:val="24"/>
            <w:szCs w:val="24"/>
          </w:rPr>
          <w:fldChar w:fldCharType="end"/>
        </w:r>
      </w:hyperlink>
    </w:p>
    <w:p w:rsidR="00A868FD" w:rsidRPr="002704E5" w:rsidRDefault="00DD1E51" w:rsidP="00A868FD">
      <w:pPr>
        <w:pStyle w:val="TOC3"/>
        <w:tabs>
          <w:tab w:val="right" w:pos="8657"/>
        </w:tabs>
        <w:spacing w:line="360" w:lineRule="auto"/>
        <w:rPr>
          <w:rFonts w:ascii="Times New Roman" w:eastAsiaTheme="minorEastAsia" w:hAnsi="Times New Roman" w:cs="Times New Roman"/>
          <w:noProof/>
          <w:sz w:val="24"/>
          <w:szCs w:val="24"/>
        </w:rPr>
      </w:pPr>
      <w:hyperlink w:anchor="_Toc231913258" w:history="1">
        <w:r w:rsidR="00A868FD" w:rsidRPr="002704E5">
          <w:rPr>
            <w:rStyle w:val="Hyperlink"/>
            <w:rFonts w:ascii="Times New Roman" w:hAnsi="Times New Roman" w:cs="Times New Roman"/>
            <w:noProof/>
            <w:color w:val="auto"/>
            <w:sz w:val="24"/>
            <w:szCs w:val="24"/>
          </w:rPr>
          <w:t>4.1.2. Quality Education Practices</w:t>
        </w:r>
        <w:r w:rsidR="004A4143">
          <w:rPr>
            <w:rStyle w:val="Hyperlink"/>
            <w:rFonts w:ascii="Times New Roman" w:hAnsi="Times New Roman" w:cs="Times New Roman"/>
            <w:noProof/>
            <w:color w:val="auto"/>
            <w:sz w:val="24"/>
            <w:szCs w:val="24"/>
          </w:rPr>
          <w:t xml:space="preserve"> summry stastistics</w:t>
        </w:r>
        <w:r w:rsidR="00A868FD" w:rsidRPr="002704E5">
          <w:rPr>
            <w:rFonts w:ascii="Times New Roman" w:hAnsi="Times New Roman" w:cs="Times New Roman"/>
            <w:noProof/>
            <w:webHidden/>
            <w:sz w:val="24"/>
            <w:szCs w:val="24"/>
          </w:rPr>
          <w:tab/>
        </w:r>
        <w:r w:rsidR="00572E31" w:rsidRPr="002704E5">
          <w:rPr>
            <w:rFonts w:ascii="Times New Roman" w:hAnsi="Times New Roman" w:cs="Times New Roman"/>
            <w:noProof/>
            <w:webHidden/>
            <w:sz w:val="24"/>
            <w:szCs w:val="24"/>
          </w:rPr>
          <w:fldChar w:fldCharType="begin"/>
        </w:r>
        <w:r w:rsidR="00A868FD" w:rsidRPr="002704E5">
          <w:rPr>
            <w:rFonts w:ascii="Times New Roman" w:hAnsi="Times New Roman" w:cs="Times New Roman"/>
            <w:noProof/>
            <w:webHidden/>
            <w:sz w:val="24"/>
            <w:szCs w:val="24"/>
          </w:rPr>
          <w:instrText xml:space="preserve"> PAGEREF _Toc231913258 \h </w:instrText>
        </w:r>
        <w:r w:rsidR="00572E31" w:rsidRPr="002704E5">
          <w:rPr>
            <w:rFonts w:ascii="Times New Roman" w:hAnsi="Times New Roman" w:cs="Times New Roman"/>
            <w:noProof/>
            <w:webHidden/>
            <w:sz w:val="24"/>
            <w:szCs w:val="24"/>
          </w:rPr>
        </w:r>
        <w:r w:rsidR="00572E31" w:rsidRPr="002704E5">
          <w:rPr>
            <w:rFonts w:ascii="Times New Roman" w:hAnsi="Times New Roman" w:cs="Times New Roman"/>
            <w:noProof/>
            <w:webHidden/>
            <w:sz w:val="24"/>
            <w:szCs w:val="24"/>
          </w:rPr>
          <w:fldChar w:fldCharType="separate"/>
        </w:r>
        <w:r w:rsidR="002704E5" w:rsidRPr="002704E5">
          <w:rPr>
            <w:rFonts w:ascii="Times New Roman" w:hAnsi="Times New Roman" w:cs="Times New Roman"/>
            <w:noProof/>
            <w:webHidden/>
            <w:sz w:val="24"/>
            <w:szCs w:val="24"/>
          </w:rPr>
          <w:t>34</w:t>
        </w:r>
        <w:r w:rsidR="00572E31" w:rsidRPr="002704E5">
          <w:rPr>
            <w:rFonts w:ascii="Times New Roman" w:hAnsi="Times New Roman" w:cs="Times New Roman"/>
            <w:noProof/>
            <w:webHidden/>
            <w:sz w:val="24"/>
            <w:szCs w:val="24"/>
          </w:rPr>
          <w:fldChar w:fldCharType="end"/>
        </w:r>
      </w:hyperlink>
    </w:p>
    <w:p w:rsidR="00A868FD" w:rsidRPr="002704E5" w:rsidRDefault="00DD1E51" w:rsidP="00A868FD">
      <w:pPr>
        <w:pStyle w:val="TOC3"/>
        <w:tabs>
          <w:tab w:val="right" w:pos="8657"/>
        </w:tabs>
        <w:spacing w:line="360" w:lineRule="auto"/>
        <w:rPr>
          <w:rFonts w:ascii="Times New Roman" w:eastAsiaTheme="minorEastAsia" w:hAnsi="Times New Roman" w:cs="Times New Roman"/>
          <w:noProof/>
          <w:sz w:val="24"/>
          <w:szCs w:val="24"/>
        </w:rPr>
      </w:pPr>
      <w:hyperlink w:anchor="_Toc231913259" w:history="1">
        <w:r w:rsidR="00A868FD" w:rsidRPr="002704E5">
          <w:rPr>
            <w:rStyle w:val="Hyperlink"/>
            <w:rFonts w:ascii="Times New Roman" w:hAnsi="Times New Roman" w:cs="Times New Roman"/>
            <w:noProof/>
            <w:color w:val="auto"/>
            <w:sz w:val="24"/>
            <w:szCs w:val="24"/>
          </w:rPr>
          <w:t>4.1.3 Internal Efficiency</w:t>
        </w:r>
        <w:r w:rsidR="004A4143">
          <w:rPr>
            <w:rStyle w:val="Hyperlink"/>
            <w:rFonts w:ascii="Times New Roman" w:hAnsi="Times New Roman" w:cs="Times New Roman"/>
            <w:noProof/>
            <w:color w:val="auto"/>
            <w:sz w:val="24"/>
            <w:szCs w:val="24"/>
          </w:rPr>
          <w:t xml:space="preserve"> </w:t>
        </w:r>
        <w:r w:rsidR="004A4143" w:rsidRPr="004A4143">
          <w:rPr>
            <w:rStyle w:val="Hyperlink"/>
            <w:rFonts w:ascii="Times New Roman" w:hAnsi="Times New Roman" w:cs="Times New Roman"/>
            <w:noProof/>
            <w:color w:val="auto"/>
            <w:sz w:val="24"/>
            <w:szCs w:val="24"/>
          </w:rPr>
          <w:t>summry stastistics</w:t>
        </w:r>
        <w:r w:rsidR="00A868FD" w:rsidRPr="002704E5">
          <w:rPr>
            <w:rFonts w:ascii="Times New Roman" w:hAnsi="Times New Roman" w:cs="Times New Roman"/>
            <w:noProof/>
            <w:webHidden/>
            <w:sz w:val="24"/>
            <w:szCs w:val="24"/>
          </w:rPr>
          <w:tab/>
        </w:r>
        <w:r w:rsidR="00572E31" w:rsidRPr="002704E5">
          <w:rPr>
            <w:rFonts w:ascii="Times New Roman" w:hAnsi="Times New Roman" w:cs="Times New Roman"/>
            <w:noProof/>
            <w:webHidden/>
            <w:sz w:val="24"/>
            <w:szCs w:val="24"/>
          </w:rPr>
          <w:fldChar w:fldCharType="begin"/>
        </w:r>
        <w:r w:rsidR="00A868FD" w:rsidRPr="002704E5">
          <w:rPr>
            <w:rFonts w:ascii="Times New Roman" w:hAnsi="Times New Roman" w:cs="Times New Roman"/>
            <w:noProof/>
            <w:webHidden/>
            <w:sz w:val="24"/>
            <w:szCs w:val="24"/>
          </w:rPr>
          <w:instrText xml:space="preserve"> PAGEREF _Toc231913259 \h </w:instrText>
        </w:r>
        <w:r w:rsidR="00572E31" w:rsidRPr="002704E5">
          <w:rPr>
            <w:rFonts w:ascii="Times New Roman" w:hAnsi="Times New Roman" w:cs="Times New Roman"/>
            <w:noProof/>
            <w:webHidden/>
            <w:sz w:val="24"/>
            <w:szCs w:val="24"/>
          </w:rPr>
        </w:r>
        <w:r w:rsidR="00572E31" w:rsidRPr="002704E5">
          <w:rPr>
            <w:rFonts w:ascii="Times New Roman" w:hAnsi="Times New Roman" w:cs="Times New Roman"/>
            <w:noProof/>
            <w:webHidden/>
            <w:sz w:val="24"/>
            <w:szCs w:val="24"/>
          </w:rPr>
          <w:fldChar w:fldCharType="separate"/>
        </w:r>
        <w:r w:rsidR="002704E5" w:rsidRPr="002704E5">
          <w:rPr>
            <w:rFonts w:ascii="Times New Roman" w:hAnsi="Times New Roman" w:cs="Times New Roman"/>
            <w:noProof/>
            <w:webHidden/>
            <w:sz w:val="24"/>
            <w:szCs w:val="24"/>
          </w:rPr>
          <w:t>37</w:t>
        </w:r>
        <w:r w:rsidR="00572E31" w:rsidRPr="002704E5">
          <w:rPr>
            <w:rFonts w:ascii="Times New Roman" w:hAnsi="Times New Roman" w:cs="Times New Roman"/>
            <w:noProof/>
            <w:webHidden/>
            <w:sz w:val="24"/>
            <w:szCs w:val="24"/>
          </w:rPr>
          <w:fldChar w:fldCharType="end"/>
        </w:r>
      </w:hyperlink>
    </w:p>
    <w:p w:rsidR="00A868FD" w:rsidRPr="002704E5" w:rsidRDefault="00DD1E51" w:rsidP="00A868FD">
      <w:pPr>
        <w:pStyle w:val="TOC3"/>
        <w:tabs>
          <w:tab w:val="right" w:pos="8657"/>
        </w:tabs>
        <w:spacing w:line="360" w:lineRule="auto"/>
        <w:rPr>
          <w:rFonts w:ascii="Times New Roman" w:eastAsiaTheme="minorEastAsia" w:hAnsi="Times New Roman" w:cs="Times New Roman"/>
          <w:noProof/>
          <w:sz w:val="24"/>
          <w:szCs w:val="24"/>
        </w:rPr>
      </w:pPr>
      <w:hyperlink w:anchor="_Toc231913260" w:history="1">
        <w:r w:rsidR="00A868FD" w:rsidRPr="002704E5">
          <w:rPr>
            <w:rStyle w:val="Hyperlink"/>
            <w:rFonts w:ascii="Times New Roman" w:hAnsi="Times New Roman" w:cs="Times New Roman"/>
            <w:noProof/>
            <w:color w:val="auto"/>
            <w:sz w:val="24"/>
            <w:szCs w:val="24"/>
          </w:rPr>
          <w:t>4.1.4 Challenges Hindering Quality Education and Internal Efficiency</w:t>
        </w:r>
        <w:r w:rsidR="00A868FD" w:rsidRPr="002704E5">
          <w:rPr>
            <w:rFonts w:ascii="Times New Roman" w:hAnsi="Times New Roman" w:cs="Times New Roman"/>
            <w:noProof/>
            <w:webHidden/>
            <w:sz w:val="24"/>
            <w:szCs w:val="24"/>
          </w:rPr>
          <w:tab/>
        </w:r>
        <w:r w:rsidR="00572E31" w:rsidRPr="002704E5">
          <w:rPr>
            <w:rFonts w:ascii="Times New Roman" w:hAnsi="Times New Roman" w:cs="Times New Roman"/>
            <w:noProof/>
            <w:webHidden/>
            <w:sz w:val="24"/>
            <w:szCs w:val="24"/>
          </w:rPr>
          <w:fldChar w:fldCharType="begin"/>
        </w:r>
        <w:r w:rsidR="00A868FD" w:rsidRPr="002704E5">
          <w:rPr>
            <w:rFonts w:ascii="Times New Roman" w:hAnsi="Times New Roman" w:cs="Times New Roman"/>
            <w:noProof/>
            <w:webHidden/>
            <w:sz w:val="24"/>
            <w:szCs w:val="24"/>
          </w:rPr>
          <w:instrText xml:space="preserve"> PAGEREF _Toc231913260 \h </w:instrText>
        </w:r>
        <w:r w:rsidR="00572E31" w:rsidRPr="002704E5">
          <w:rPr>
            <w:rFonts w:ascii="Times New Roman" w:hAnsi="Times New Roman" w:cs="Times New Roman"/>
            <w:noProof/>
            <w:webHidden/>
            <w:sz w:val="24"/>
            <w:szCs w:val="24"/>
          </w:rPr>
        </w:r>
        <w:r w:rsidR="00572E31" w:rsidRPr="002704E5">
          <w:rPr>
            <w:rFonts w:ascii="Times New Roman" w:hAnsi="Times New Roman" w:cs="Times New Roman"/>
            <w:noProof/>
            <w:webHidden/>
            <w:sz w:val="24"/>
            <w:szCs w:val="24"/>
          </w:rPr>
          <w:fldChar w:fldCharType="separate"/>
        </w:r>
        <w:r w:rsidR="002704E5" w:rsidRPr="002704E5">
          <w:rPr>
            <w:rFonts w:ascii="Times New Roman" w:hAnsi="Times New Roman" w:cs="Times New Roman"/>
            <w:noProof/>
            <w:webHidden/>
            <w:sz w:val="24"/>
            <w:szCs w:val="24"/>
          </w:rPr>
          <w:t>38</w:t>
        </w:r>
        <w:r w:rsidR="00572E31" w:rsidRPr="002704E5">
          <w:rPr>
            <w:rFonts w:ascii="Times New Roman" w:hAnsi="Times New Roman" w:cs="Times New Roman"/>
            <w:noProof/>
            <w:webHidden/>
            <w:sz w:val="24"/>
            <w:szCs w:val="24"/>
          </w:rPr>
          <w:fldChar w:fldCharType="end"/>
        </w:r>
      </w:hyperlink>
    </w:p>
    <w:p w:rsidR="00A868FD" w:rsidRPr="002704E5" w:rsidRDefault="00DD1E51" w:rsidP="00A868FD">
      <w:pPr>
        <w:pStyle w:val="TOC2"/>
        <w:tabs>
          <w:tab w:val="right" w:pos="8657"/>
        </w:tabs>
        <w:spacing w:before="0" w:line="360" w:lineRule="auto"/>
        <w:rPr>
          <w:rFonts w:ascii="Times New Roman" w:eastAsiaTheme="minorEastAsia" w:hAnsi="Times New Roman" w:cs="Times New Roman"/>
          <w:b w:val="0"/>
          <w:bCs w:val="0"/>
          <w:noProof/>
          <w:sz w:val="24"/>
          <w:szCs w:val="24"/>
        </w:rPr>
      </w:pPr>
      <w:hyperlink w:anchor="_Toc231913261" w:history="1">
        <w:r w:rsidR="00A868FD" w:rsidRPr="002704E5">
          <w:rPr>
            <w:rStyle w:val="Hyperlink"/>
            <w:rFonts w:ascii="Times New Roman" w:hAnsi="Times New Roman" w:cs="Times New Roman"/>
            <w:b w:val="0"/>
            <w:noProof/>
            <w:color w:val="auto"/>
            <w:sz w:val="24"/>
            <w:szCs w:val="24"/>
          </w:rPr>
          <w:t>4.2. Inferential Data Analyze</w:t>
        </w:r>
        <w:r w:rsidR="00A868FD" w:rsidRPr="002704E5">
          <w:rPr>
            <w:rFonts w:ascii="Times New Roman" w:hAnsi="Times New Roman" w:cs="Times New Roman"/>
            <w:b w:val="0"/>
            <w:noProof/>
            <w:webHidden/>
            <w:sz w:val="24"/>
            <w:szCs w:val="24"/>
          </w:rPr>
          <w:tab/>
        </w:r>
        <w:r w:rsidR="00572E31" w:rsidRPr="002704E5">
          <w:rPr>
            <w:rFonts w:ascii="Times New Roman" w:hAnsi="Times New Roman" w:cs="Times New Roman"/>
            <w:b w:val="0"/>
            <w:noProof/>
            <w:webHidden/>
            <w:sz w:val="24"/>
            <w:szCs w:val="24"/>
          </w:rPr>
          <w:fldChar w:fldCharType="begin"/>
        </w:r>
        <w:r w:rsidR="00A868FD" w:rsidRPr="002704E5">
          <w:rPr>
            <w:rFonts w:ascii="Times New Roman" w:hAnsi="Times New Roman" w:cs="Times New Roman"/>
            <w:b w:val="0"/>
            <w:noProof/>
            <w:webHidden/>
            <w:sz w:val="24"/>
            <w:szCs w:val="24"/>
          </w:rPr>
          <w:instrText xml:space="preserve"> PAGEREF _Toc231913261 \h </w:instrText>
        </w:r>
        <w:r w:rsidR="00572E31" w:rsidRPr="002704E5">
          <w:rPr>
            <w:rFonts w:ascii="Times New Roman" w:hAnsi="Times New Roman" w:cs="Times New Roman"/>
            <w:b w:val="0"/>
            <w:noProof/>
            <w:webHidden/>
            <w:sz w:val="24"/>
            <w:szCs w:val="24"/>
          </w:rPr>
        </w:r>
        <w:r w:rsidR="00572E31" w:rsidRPr="002704E5">
          <w:rPr>
            <w:rFonts w:ascii="Times New Roman" w:hAnsi="Times New Roman" w:cs="Times New Roman"/>
            <w:b w:val="0"/>
            <w:noProof/>
            <w:webHidden/>
            <w:sz w:val="24"/>
            <w:szCs w:val="24"/>
          </w:rPr>
          <w:fldChar w:fldCharType="separate"/>
        </w:r>
        <w:r w:rsidR="002704E5" w:rsidRPr="002704E5">
          <w:rPr>
            <w:rFonts w:ascii="Times New Roman" w:hAnsi="Times New Roman" w:cs="Times New Roman"/>
            <w:b w:val="0"/>
            <w:noProof/>
            <w:webHidden/>
            <w:sz w:val="24"/>
            <w:szCs w:val="24"/>
          </w:rPr>
          <w:t>40</w:t>
        </w:r>
        <w:r w:rsidR="00572E31" w:rsidRPr="002704E5">
          <w:rPr>
            <w:rFonts w:ascii="Times New Roman" w:hAnsi="Times New Roman" w:cs="Times New Roman"/>
            <w:b w:val="0"/>
            <w:noProof/>
            <w:webHidden/>
            <w:sz w:val="24"/>
            <w:szCs w:val="24"/>
          </w:rPr>
          <w:fldChar w:fldCharType="end"/>
        </w:r>
      </w:hyperlink>
    </w:p>
    <w:p w:rsidR="00A868FD" w:rsidRPr="002704E5" w:rsidRDefault="00DD1E51" w:rsidP="00A868FD">
      <w:pPr>
        <w:pStyle w:val="TOC3"/>
        <w:tabs>
          <w:tab w:val="right" w:pos="8657"/>
        </w:tabs>
        <w:spacing w:line="360" w:lineRule="auto"/>
        <w:rPr>
          <w:rFonts w:ascii="Times New Roman" w:eastAsiaTheme="minorEastAsia" w:hAnsi="Times New Roman" w:cs="Times New Roman"/>
          <w:noProof/>
          <w:sz w:val="24"/>
          <w:szCs w:val="24"/>
        </w:rPr>
      </w:pPr>
      <w:hyperlink w:anchor="_Toc231913262" w:history="1">
        <w:r w:rsidR="00A868FD" w:rsidRPr="002704E5">
          <w:rPr>
            <w:rStyle w:val="Hyperlink"/>
            <w:rFonts w:ascii="Times New Roman" w:eastAsia="Times New Roman" w:hAnsi="Times New Roman" w:cs="Times New Roman"/>
            <w:noProof/>
            <w:color w:val="auto"/>
            <w:sz w:val="24"/>
            <w:szCs w:val="24"/>
          </w:rPr>
          <w:t>4.2.1. Correlation</w:t>
        </w:r>
        <w:r w:rsidR="00A868FD" w:rsidRPr="002704E5">
          <w:rPr>
            <w:rFonts w:ascii="Times New Roman" w:hAnsi="Times New Roman" w:cs="Times New Roman"/>
            <w:noProof/>
            <w:webHidden/>
            <w:sz w:val="24"/>
            <w:szCs w:val="24"/>
          </w:rPr>
          <w:tab/>
        </w:r>
        <w:r w:rsidR="00572E31" w:rsidRPr="002704E5">
          <w:rPr>
            <w:rFonts w:ascii="Times New Roman" w:hAnsi="Times New Roman" w:cs="Times New Roman"/>
            <w:noProof/>
            <w:webHidden/>
            <w:sz w:val="24"/>
            <w:szCs w:val="24"/>
          </w:rPr>
          <w:fldChar w:fldCharType="begin"/>
        </w:r>
        <w:r w:rsidR="00A868FD" w:rsidRPr="002704E5">
          <w:rPr>
            <w:rFonts w:ascii="Times New Roman" w:hAnsi="Times New Roman" w:cs="Times New Roman"/>
            <w:noProof/>
            <w:webHidden/>
            <w:sz w:val="24"/>
            <w:szCs w:val="24"/>
          </w:rPr>
          <w:instrText xml:space="preserve"> PAGEREF _Toc231913262 \h </w:instrText>
        </w:r>
        <w:r w:rsidR="00572E31" w:rsidRPr="002704E5">
          <w:rPr>
            <w:rFonts w:ascii="Times New Roman" w:hAnsi="Times New Roman" w:cs="Times New Roman"/>
            <w:noProof/>
            <w:webHidden/>
            <w:sz w:val="24"/>
            <w:szCs w:val="24"/>
          </w:rPr>
        </w:r>
        <w:r w:rsidR="00572E31" w:rsidRPr="002704E5">
          <w:rPr>
            <w:rFonts w:ascii="Times New Roman" w:hAnsi="Times New Roman" w:cs="Times New Roman"/>
            <w:noProof/>
            <w:webHidden/>
            <w:sz w:val="24"/>
            <w:szCs w:val="24"/>
          </w:rPr>
          <w:fldChar w:fldCharType="separate"/>
        </w:r>
        <w:r w:rsidR="002704E5" w:rsidRPr="002704E5">
          <w:rPr>
            <w:rFonts w:ascii="Times New Roman" w:hAnsi="Times New Roman" w:cs="Times New Roman"/>
            <w:noProof/>
            <w:webHidden/>
            <w:sz w:val="24"/>
            <w:szCs w:val="24"/>
          </w:rPr>
          <w:t>40</w:t>
        </w:r>
        <w:r w:rsidR="00572E31" w:rsidRPr="002704E5">
          <w:rPr>
            <w:rFonts w:ascii="Times New Roman" w:hAnsi="Times New Roman" w:cs="Times New Roman"/>
            <w:noProof/>
            <w:webHidden/>
            <w:sz w:val="24"/>
            <w:szCs w:val="24"/>
          </w:rPr>
          <w:fldChar w:fldCharType="end"/>
        </w:r>
      </w:hyperlink>
    </w:p>
    <w:p w:rsidR="00A868FD" w:rsidRPr="002704E5" w:rsidRDefault="00DD1E51" w:rsidP="00A868FD">
      <w:pPr>
        <w:pStyle w:val="TOC3"/>
        <w:tabs>
          <w:tab w:val="right" w:pos="8657"/>
        </w:tabs>
        <w:spacing w:line="360" w:lineRule="auto"/>
        <w:rPr>
          <w:rFonts w:ascii="Times New Roman" w:eastAsiaTheme="minorEastAsia" w:hAnsi="Times New Roman" w:cs="Times New Roman"/>
          <w:noProof/>
          <w:sz w:val="24"/>
          <w:szCs w:val="24"/>
        </w:rPr>
      </w:pPr>
      <w:hyperlink w:anchor="_Toc231913263" w:history="1">
        <w:r w:rsidR="00A868FD" w:rsidRPr="002704E5">
          <w:rPr>
            <w:rStyle w:val="Hyperlink"/>
            <w:rFonts w:ascii="Times New Roman" w:hAnsi="Times New Roman" w:cs="Times New Roman"/>
            <w:noProof/>
            <w:color w:val="auto"/>
            <w:sz w:val="24"/>
            <w:szCs w:val="24"/>
          </w:rPr>
          <w:t>4.2.2. Regression</w:t>
        </w:r>
        <w:r w:rsidR="00A868FD" w:rsidRPr="002704E5">
          <w:rPr>
            <w:rFonts w:ascii="Times New Roman" w:hAnsi="Times New Roman" w:cs="Times New Roman"/>
            <w:noProof/>
            <w:webHidden/>
            <w:sz w:val="24"/>
            <w:szCs w:val="24"/>
          </w:rPr>
          <w:tab/>
        </w:r>
        <w:r w:rsidR="00572E31" w:rsidRPr="002704E5">
          <w:rPr>
            <w:rFonts w:ascii="Times New Roman" w:hAnsi="Times New Roman" w:cs="Times New Roman"/>
            <w:noProof/>
            <w:webHidden/>
            <w:sz w:val="24"/>
            <w:szCs w:val="24"/>
          </w:rPr>
          <w:fldChar w:fldCharType="begin"/>
        </w:r>
        <w:r w:rsidR="00A868FD" w:rsidRPr="002704E5">
          <w:rPr>
            <w:rFonts w:ascii="Times New Roman" w:hAnsi="Times New Roman" w:cs="Times New Roman"/>
            <w:noProof/>
            <w:webHidden/>
            <w:sz w:val="24"/>
            <w:szCs w:val="24"/>
          </w:rPr>
          <w:instrText xml:space="preserve"> PAGEREF _Toc231913263 \h </w:instrText>
        </w:r>
        <w:r w:rsidR="00572E31" w:rsidRPr="002704E5">
          <w:rPr>
            <w:rFonts w:ascii="Times New Roman" w:hAnsi="Times New Roman" w:cs="Times New Roman"/>
            <w:noProof/>
            <w:webHidden/>
            <w:sz w:val="24"/>
            <w:szCs w:val="24"/>
          </w:rPr>
        </w:r>
        <w:r w:rsidR="00572E31" w:rsidRPr="002704E5">
          <w:rPr>
            <w:rFonts w:ascii="Times New Roman" w:hAnsi="Times New Roman" w:cs="Times New Roman"/>
            <w:noProof/>
            <w:webHidden/>
            <w:sz w:val="24"/>
            <w:szCs w:val="24"/>
          </w:rPr>
          <w:fldChar w:fldCharType="separate"/>
        </w:r>
        <w:r w:rsidR="002704E5" w:rsidRPr="002704E5">
          <w:rPr>
            <w:rFonts w:ascii="Times New Roman" w:hAnsi="Times New Roman" w:cs="Times New Roman"/>
            <w:noProof/>
            <w:webHidden/>
            <w:sz w:val="24"/>
            <w:szCs w:val="24"/>
          </w:rPr>
          <w:t>42</w:t>
        </w:r>
        <w:r w:rsidR="00572E31" w:rsidRPr="002704E5">
          <w:rPr>
            <w:rFonts w:ascii="Times New Roman" w:hAnsi="Times New Roman" w:cs="Times New Roman"/>
            <w:noProof/>
            <w:webHidden/>
            <w:sz w:val="24"/>
            <w:szCs w:val="24"/>
          </w:rPr>
          <w:fldChar w:fldCharType="end"/>
        </w:r>
      </w:hyperlink>
    </w:p>
    <w:p w:rsidR="00A868FD" w:rsidRPr="002704E5" w:rsidRDefault="00DD1E51" w:rsidP="00A868FD">
      <w:pPr>
        <w:pStyle w:val="TOC3"/>
        <w:tabs>
          <w:tab w:val="right" w:pos="8657"/>
        </w:tabs>
        <w:spacing w:line="360" w:lineRule="auto"/>
        <w:rPr>
          <w:rFonts w:ascii="Times New Roman" w:eastAsiaTheme="minorEastAsia" w:hAnsi="Times New Roman" w:cs="Times New Roman"/>
          <w:noProof/>
          <w:sz w:val="24"/>
          <w:szCs w:val="24"/>
        </w:rPr>
      </w:pPr>
      <w:hyperlink w:anchor="_Toc231913264" w:history="1">
        <w:r w:rsidR="00A868FD" w:rsidRPr="002704E5">
          <w:rPr>
            <w:rStyle w:val="Hyperlink"/>
            <w:rFonts w:ascii="Times New Roman" w:eastAsia="Times New Roman" w:hAnsi="Times New Roman" w:cs="Times New Roman"/>
            <w:noProof/>
            <w:color w:val="auto"/>
            <w:sz w:val="24"/>
            <w:szCs w:val="24"/>
          </w:rPr>
          <w:t>4.2.3. ANOVA</w:t>
        </w:r>
        <w:r w:rsidR="00A868FD" w:rsidRPr="002704E5">
          <w:rPr>
            <w:rFonts w:ascii="Times New Roman" w:hAnsi="Times New Roman" w:cs="Times New Roman"/>
            <w:noProof/>
            <w:webHidden/>
            <w:sz w:val="24"/>
            <w:szCs w:val="24"/>
          </w:rPr>
          <w:tab/>
        </w:r>
        <w:r w:rsidR="00572E31" w:rsidRPr="002704E5">
          <w:rPr>
            <w:rFonts w:ascii="Times New Roman" w:hAnsi="Times New Roman" w:cs="Times New Roman"/>
            <w:noProof/>
            <w:webHidden/>
            <w:sz w:val="24"/>
            <w:szCs w:val="24"/>
          </w:rPr>
          <w:fldChar w:fldCharType="begin"/>
        </w:r>
        <w:r w:rsidR="00A868FD" w:rsidRPr="002704E5">
          <w:rPr>
            <w:rFonts w:ascii="Times New Roman" w:hAnsi="Times New Roman" w:cs="Times New Roman"/>
            <w:noProof/>
            <w:webHidden/>
            <w:sz w:val="24"/>
            <w:szCs w:val="24"/>
          </w:rPr>
          <w:instrText xml:space="preserve"> PAGEREF _Toc231913264 \h </w:instrText>
        </w:r>
        <w:r w:rsidR="00572E31" w:rsidRPr="002704E5">
          <w:rPr>
            <w:rFonts w:ascii="Times New Roman" w:hAnsi="Times New Roman" w:cs="Times New Roman"/>
            <w:noProof/>
            <w:webHidden/>
            <w:sz w:val="24"/>
            <w:szCs w:val="24"/>
          </w:rPr>
        </w:r>
        <w:r w:rsidR="00572E31" w:rsidRPr="002704E5">
          <w:rPr>
            <w:rFonts w:ascii="Times New Roman" w:hAnsi="Times New Roman" w:cs="Times New Roman"/>
            <w:noProof/>
            <w:webHidden/>
            <w:sz w:val="24"/>
            <w:szCs w:val="24"/>
          </w:rPr>
          <w:fldChar w:fldCharType="separate"/>
        </w:r>
        <w:r w:rsidR="002704E5" w:rsidRPr="002704E5">
          <w:rPr>
            <w:rFonts w:ascii="Times New Roman" w:hAnsi="Times New Roman" w:cs="Times New Roman"/>
            <w:noProof/>
            <w:webHidden/>
            <w:sz w:val="24"/>
            <w:szCs w:val="24"/>
          </w:rPr>
          <w:t>42</w:t>
        </w:r>
        <w:r w:rsidR="00572E31" w:rsidRPr="002704E5">
          <w:rPr>
            <w:rFonts w:ascii="Times New Roman" w:hAnsi="Times New Roman" w:cs="Times New Roman"/>
            <w:noProof/>
            <w:webHidden/>
            <w:sz w:val="24"/>
            <w:szCs w:val="24"/>
          </w:rPr>
          <w:fldChar w:fldCharType="end"/>
        </w:r>
      </w:hyperlink>
    </w:p>
    <w:p w:rsidR="00A868FD" w:rsidRPr="002704E5" w:rsidRDefault="00DD1E51" w:rsidP="00A868FD">
      <w:pPr>
        <w:pStyle w:val="TOC3"/>
        <w:tabs>
          <w:tab w:val="right" w:pos="8657"/>
        </w:tabs>
        <w:spacing w:line="360" w:lineRule="auto"/>
        <w:rPr>
          <w:rFonts w:ascii="Times New Roman" w:eastAsiaTheme="minorEastAsia" w:hAnsi="Times New Roman" w:cs="Times New Roman"/>
          <w:noProof/>
          <w:sz w:val="24"/>
          <w:szCs w:val="24"/>
        </w:rPr>
      </w:pPr>
      <w:hyperlink w:anchor="_Toc231913265" w:history="1">
        <w:r w:rsidR="00A868FD" w:rsidRPr="002704E5">
          <w:rPr>
            <w:rStyle w:val="Hyperlink"/>
            <w:rFonts w:ascii="Times New Roman" w:eastAsia="Times New Roman" w:hAnsi="Times New Roman" w:cs="Times New Roman"/>
            <w:noProof/>
            <w:color w:val="auto"/>
            <w:sz w:val="24"/>
            <w:szCs w:val="24"/>
          </w:rPr>
          <w:t xml:space="preserve">4.2.4. Regression </w:t>
        </w:r>
        <w:r w:rsidR="00A868FD" w:rsidRPr="002704E5">
          <w:rPr>
            <w:rStyle w:val="Hyperlink"/>
            <w:rFonts w:ascii="Times New Roman" w:hAnsi="Times New Roman" w:cs="Times New Roman"/>
            <w:noProof/>
            <w:color w:val="auto"/>
            <w:sz w:val="24"/>
            <w:szCs w:val="24"/>
          </w:rPr>
          <w:t>Coefficients statistics</w:t>
        </w:r>
        <w:r w:rsidR="00A868FD" w:rsidRPr="002704E5">
          <w:rPr>
            <w:rFonts w:ascii="Times New Roman" w:hAnsi="Times New Roman" w:cs="Times New Roman"/>
            <w:noProof/>
            <w:webHidden/>
            <w:sz w:val="24"/>
            <w:szCs w:val="24"/>
          </w:rPr>
          <w:tab/>
        </w:r>
        <w:r w:rsidR="00572E31" w:rsidRPr="002704E5">
          <w:rPr>
            <w:rFonts w:ascii="Times New Roman" w:hAnsi="Times New Roman" w:cs="Times New Roman"/>
            <w:noProof/>
            <w:webHidden/>
            <w:sz w:val="24"/>
            <w:szCs w:val="24"/>
          </w:rPr>
          <w:fldChar w:fldCharType="begin"/>
        </w:r>
        <w:r w:rsidR="00A868FD" w:rsidRPr="002704E5">
          <w:rPr>
            <w:rFonts w:ascii="Times New Roman" w:hAnsi="Times New Roman" w:cs="Times New Roman"/>
            <w:noProof/>
            <w:webHidden/>
            <w:sz w:val="24"/>
            <w:szCs w:val="24"/>
          </w:rPr>
          <w:instrText xml:space="preserve"> PAGEREF _Toc231913265 \h </w:instrText>
        </w:r>
        <w:r w:rsidR="00572E31" w:rsidRPr="002704E5">
          <w:rPr>
            <w:rFonts w:ascii="Times New Roman" w:hAnsi="Times New Roman" w:cs="Times New Roman"/>
            <w:noProof/>
            <w:webHidden/>
            <w:sz w:val="24"/>
            <w:szCs w:val="24"/>
          </w:rPr>
        </w:r>
        <w:r w:rsidR="00572E31" w:rsidRPr="002704E5">
          <w:rPr>
            <w:rFonts w:ascii="Times New Roman" w:hAnsi="Times New Roman" w:cs="Times New Roman"/>
            <w:noProof/>
            <w:webHidden/>
            <w:sz w:val="24"/>
            <w:szCs w:val="24"/>
          </w:rPr>
          <w:fldChar w:fldCharType="separate"/>
        </w:r>
        <w:r w:rsidR="002704E5" w:rsidRPr="002704E5">
          <w:rPr>
            <w:rFonts w:ascii="Times New Roman" w:hAnsi="Times New Roman" w:cs="Times New Roman"/>
            <w:noProof/>
            <w:webHidden/>
            <w:sz w:val="24"/>
            <w:szCs w:val="24"/>
          </w:rPr>
          <w:t>44</w:t>
        </w:r>
        <w:r w:rsidR="00572E31" w:rsidRPr="002704E5">
          <w:rPr>
            <w:rFonts w:ascii="Times New Roman" w:hAnsi="Times New Roman" w:cs="Times New Roman"/>
            <w:noProof/>
            <w:webHidden/>
            <w:sz w:val="24"/>
            <w:szCs w:val="24"/>
          </w:rPr>
          <w:fldChar w:fldCharType="end"/>
        </w:r>
      </w:hyperlink>
    </w:p>
    <w:p w:rsidR="00A868FD" w:rsidRPr="002704E5" w:rsidRDefault="00DD1E51" w:rsidP="00A868FD">
      <w:pPr>
        <w:pStyle w:val="TOC3"/>
        <w:tabs>
          <w:tab w:val="right" w:pos="8657"/>
        </w:tabs>
        <w:spacing w:line="360" w:lineRule="auto"/>
        <w:rPr>
          <w:rStyle w:val="Hyperlink"/>
          <w:rFonts w:ascii="Times New Roman" w:hAnsi="Times New Roman" w:cs="Times New Roman"/>
          <w:noProof/>
          <w:color w:val="auto"/>
          <w:sz w:val="24"/>
          <w:szCs w:val="24"/>
        </w:rPr>
      </w:pPr>
      <w:hyperlink w:anchor="_Toc231913266" w:history="1">
        <w:r w:rsidR="00A868FD" w:rsidRPr="002704E5">
          <w:rPr>
            <w:rStyle w:val="Hyperlink"/>
            <w:rFonts w:ascii="Times New Roman" w:eastAsia="Times New Roman" w:hAnsi="Times New Roman" w:cs="Times New Roman"/>
            <w:noProof/>
            <w:color w:val="auto"/>
            <w:sz w:val="24"/>
            <w:szCs w:val="24"/>
          </w:rPr>
          <w:t>4.2.5. Residuals Statistics</w:t>
        </w:r>
        <w:r w:rsidR="00A868FD" w:rsidRPr="002704E5">
          <w:rPr>
            <w:rFonts w:ascii="Times New Roman" w:hAnsi="Times New Roman" w:cs="Times New Roman"/>
            <w:noProof/>
            <w:webHidden/>
            <w:sz w:val="24"/>
            <w:szCs w:val="24"/>
          </w:rPr>
          <w:tab/>
        </w:r>
        <w:r w:rsidR="00572E31" w:rsidRPr="002704E5">
          <w:rPr>
            <w:rFonts w:ascii="Times New Roman" w:hAnsi="Times New Roman" w:cs="Times New Roman"/>
            <w:noProof/>
            <w:webHidden/>
            <w:sz w:val="24"/>
            <w:szCs w:val="24"/>
          </w:rPr>
          <w:fldChar w:fldCharType="begin"/>
        </w:r>
        <w:r w:rsidR="00A868FD" w:rsidRPr="002704E5">
          <w:rPr>
            <w:rFonts w:ascii="Times New Roman" w:hAnsi="Times New Roman" w:cs="Times New Roman"/>
            <w:noProof/>
            <w:webHidden/>
            <w:sz w:val="24"/>
            <w:szCs w:val="24"/>
          </w:rPr>
          <w:instrText xml:space="preserve"> PAGEREF _Toc231913266 \h </w:instrText>
        </w:r>
        <w:r w:rsidR="00572E31" w:rsidRPr="002704E5">
          <w:rPr>
            <w:rFonts w:ascii="Times New Roman" w:hAnsi="Times New Roman" w:cs="Times New Roman"/>
            <w:noProof/>
            <w:webHidden/>
            <w:sz w:val="24"/>
            <w:szCs w:val="24"/>
          </w:rPr>
        </w:r>
        <w:r w:rsidR="00572E31" w:rsidRPr="002704E5">
          <w:rPr>
            <w:rFonts w:ascii="Times New Roman" w:hAnsi="Times New Roman" w:cs="Times New Roman"/>
            <w:noProof/>
            <w:webHidden/>
            <w:sz w:val="24"/>
            <w:szCs w:val="24"/>
          </w:rPr>
          <w:fldChar w:fldCharType="separate"/>
        </w:r>
        <w:r w:rsidR="002704E5" w:rsidRPr="002704E5">
          <w:rPr>
            <w:rFonts w:ascii="Times New Roman" w:hAnsi="Times New Roman" w:cs="Times New Roman"/>
            <w:noProof/>
            <w:webHidden/>
            <w:sz w:val="24"/>
            <w:szCs w:val="24"/>
          </w:rPr>
          <w:t>45</w:t>
        </w:r>
        <w:r w:rsidR="00572E31" w:rsidRPr="002704E5">
          <w:rPr>
            <w:rFonts w:ascii="Times New Roman" w:hAnsi="Times New Roman" w:cs="Times New Roman"/>
            <w:noProof/>
            <w:webHidden/>
            <w:sz w:val="24"/>
            <w:szCs w:val="24"/>
          </w:rPr>
          <w:fldChar w:fldCharType="end"/>
        </w:r>
      </w:hyperlink>
    </w:p>
    <w:p w:rsidR="00A868FD" w:rsidRPr="002704E5" w:rsidRDefault="00A868FD" w:rsidP="00A868FD">
      <w:pPr>
        <w:rPr>
          <w:noProof/>
        </w:rPr>
      </w:pPr>
    </w:p>
    <w:p w:rsidR="00A868FD" w:rsidRPr="002704E5" w:rsidRDefault="00DD1E51" w:rsidP="00A868FD">
      <w:pPr>
        <w:pStyle w:val="TOC1"/>
        <w:tabs>
          <w:tab w:val="right" w:pos="8657"/>
        </w:tabs>
        <w:spacing w:before="0" w:line="360" w:lineRule="auto"/>
        <w:rPr>
          <w:rFonts w:ascii="Times New Roman" w:eastAsiaTheme="minorEastAsia" w:hAnsi="Times New Roman" w:cs="Times New Roman"/>
          <w:bCs w:val="0"/>
          <w:i w:val="0"/>
          <w:iCs w:val="0"/>
          <w:noProof/>
        </w:rPr>
      </w:pPr>
      <w:hyperlink w:anchor="_Toc231913267" w:history="1">
        <w:r w:rsidR="00A868FD" w:rsidRPr="002704E5">
          <w:rPr>
            <w:rStyle w:val="Hyperlink"/>
            <w:rFonts w:ascii="Times New Roman" w:hAnsi="Times New Roman" w:cs="Times New Roman"/>
            <w:i w:val="0"/>
            <w:noProof/>
            <w:color w:val="auto"/>
          </w:rPr>
          <w:t>CHAPTER FIVE</w:t>
        </w:r>
        <w:r w:rsidR="00A868FD" w:rsidRPr="002704E5">
          <w:rPr>
            <w:rFonts w:ascii="Times New Roman" w:hAnsi="Times New Roman" w:cs="Times New Roman"/>
            <w:i w:val="0"/>
            <w:noProof/>
            <w:webHidden/>
          </w:rPr>
          <w:tab/>
        </w:r>
        <w:r w:rsidR="00572E31" w:rsidRPr="002704E5">
          <w:rPr>
            <w:rFonts w:ascii="Times New Roman" w:hAnsi="Times New Roman" w:cs="Times New Roman"/>
            <w:i w:val="0"/>
            <w:noProof/>
            <w:webHidden/>
          </w:rPr>
          <w:fldChar w:fldCharType="begin"/>
        </w:r>
        <w:r w:rsidR="00A868FD" w:rsidRPr="002704E5">
          <w:rPr>
            <w:rFonts w:ascii="Times New Roman" w:hAnsi="Times New Roman" w:cs="Times New Roman"/>
            <w:i w:val="0"/>
            <w:noProof/>
            <w:webHidden/>
          </w:rPr>
          <w:instrText xml:space="preserve"> PAGEREF _Toc231913267 \h </w:instrText>
        </w:r>
        <w:r w:rsidR="00572E31" w:rsidRPr="002704E5">
          <w:rPr>
            <w:rFonts w:ascii="Times New Roman" w:hAnsi="Times New Roman" w:cs="Times New Roman"/>
            <w:i w:val="0"/>
            <w:noProof/>
            <w:webHidden/>
          </w:rPr>
        </w:r>
        <w:r w:rsidR="00572E31" w:rsidRPr="002704E5">
          <w:rPr>
            <w:rFonts w:ascii="Times New Roman" w:hAnsi="Times New Roman" w:cs="Times New Roman"/>
            <w:i w:val="0"/>
            <w:noProof/>
            <w:webHidden/>
          </w:rPr>
          <w:fldChar w:fldCharType="separate"/>
        </w:r>
        <w:r w:rsidR="002704E5" w:rsidRPr="002704E5">
          <w:rPr>
            <w:rFonts w:ascii="Times New Roman" w:hAnsi="Times New Roman" w:cs="Times New Roman"/>
            <w:i w:val="0"/>
            <w:noProof/>
            <w:webHidden/>
          </w:rPr>
          <w:t>46</w:t>
        </w:r>
        <w:r w:rsidR="00572E31" w:rsidRPr="002704E5">
          <w:rPr>
            <w:rFonts w:ascii="Times New Roman" w:hAnsi="Times New Roman" w:cs="Times New Roman"/>
            <w:i w:val="0"/>
            <w:noProof/>
            <w:webHidden/>
          </w:rPr>
          <w:fldChar w:fldCharType="end"/>
        </w:r>
      </w:hyperlink>
    </w:p>
    <w:p w:rsidR="00A868FD" w:rsidRPr="002704E5" w:rsidRDefault="00DD1E51" w:rsidP="00A868FD">
      <w:pPr>
        <w:pStyle w:val="TOC1"/>
        <w:tabs>
          <w:tab w:val="right" w:pos="8657"/>
        </w:tabs>
        <w:spacing w:before="0" w:line="360" w:lineRule="auto"/>
        <w:rPr>
          <w:rFonts w:ascii="Times New Roman" w:eastAsiaTheme="minorEastAsia" w:hAnsi="Times New Roman" w:cs="Times New Roman"/>
          <w:bCs w:val="0"/>
          <w:i w:val="0"/>
          <w:iCs w:val="0"/>
          <w:noProof/>
        </w:rPr>
      </w:pPr>
      <w:hyperlink w:anchor="_Toc231913268" w:history="1">
        <w:r w:rsidR="00A868FD" w:rsidRPr="002704E5">
          <w:rPr>
            <w:rStyle w:val="Hyperlink"/>
            <w:rFonts w:ascii="Times New Roman" w:hAnsi="Times New Roman" w:cs="Times New Roman"/>
            <w:i w:val="0"/>
            <w:noProof/>
            <w:color w:val="auto"/>
          </w:rPr>
          <w:t>SUMMARY, CONCLUSIONS, AND RECOMMENDATIONS</w:t>
        </w:r>
        <w:r w:rsidR="00A868FD" w:rsidRPr="002704E5">
          <w:rPr>
            <w:rFonts w:ascii="Times New Roman" w:hAnsi="Times New Roman" w:cs="Times New Roman"/>
            <w:i w:val="0"/>
            <w:noProof/>
            <w:webHidden/>
          </w:rPr>
          <w:tab/>
        </w:r>
        <w:r w:rsidR="00572E31" w:rsidRPr="002704E5">
          <w:rPr>
            <w:rFonts w:ascii="Times New Roman" w:hAnsi="Times New Roman" w:cs="Times New Roman"/>
            <w:i w:val="0"/>
            <w:noProof/>
            <w:webHidden/>
          </w:rPr>
          <w:fldChar w:fldCharType="begin"/>
        </w:r>
        <w:r w:rsidR="00A868FD" w:rsidRPr="002704E5">
          <w:rPr>
            <w:rFonts w:ascii="Times New Roman" w:hAnsi="Times New Roman" w:cs="Times New Roman"/>
            <w:i w:val="0"/>
            <w:noProof/>
            <w:webHidden/>
          </w:rPr>
          <w:instrText xml:space="preserve"> PAGEREF _Toc231913268 \h </w:instrText>
        </w:r>
        <w:r w:rsidR="00572E31" w:rsidRPr="002704E5">
          <w:rPr>
            <w:rFonts w:ascii="Times New Roman" w:hAnsi="Times New Roman" w:cs="Times New Roman"/>
            <w:i w:val="0"/>
            <w:noProof/>
            <w:webHidden/>
          </w:rPr>
        </w:r>
        <w:r w:rsidR="00572E31" w:rsidRPr="002704E5">
          <w:rPr>
            <w:rFonts w:ascii="Times New Roman" w:hAnsi="Times New Roman" w:cs="Times New Roman"/>
            <w:i w:val="0"/>
            <w:noProof/>
            <w:webHidden/>
          </w:rPr>
          <w:fldChar w:fldCharType="separate"/>
        </w:r>
        <w:r w:rsidR="002704E5" w:rsidRPr="002704E5">
          <w:rPr>
            <w:rFonts w:ascii="Times New Roman" w:hAnsi="Times New Roman" w:cs="Times New Roman"/>
            <w:i w:val="0"/>
            <w:noProof/>
            <w:webHidden/>
          </w:rPr>
          <w:t>46</w:t>
        </w:r>
        <w:r w:rsidR="00572E31" w:rsidRPr="002704E5">
          <w:rPr>
            <w:rFonts w:ascii="Times New Roman" w:hAnsi="Times New Roman" w:cs="Times New Roman"/>
            <w:i w:val="0"/>
            <w:noProof/>
            <w:webHidden/>
          </w:rPr>
          <w:fldChar w:fldCharType="end"/>
        </w:r>
      </w:hyperlink>
    </w:p>
    <w:p w:rsidR="00A868FD" w:rsidRPr="002704E5" w:rsidRDefault="00DD1E51" w:rsidP="00A868FD">
      <w:pPr>
        <w:pStyle w:val="TOC2"/>
        <w:tabs>
          <w:tab w:val="right" w:pos="8657"/>
        </w:tabs>
        <w:spacing w:before="0" w:line="360" w:lineRule="auto"/>
        <w:rPr>
          <w:rFonts w:ascii="Times New Roman" w:eastAsiaTheme="minorEastAsia" w:hAnsi="Times New Roman" w:cs="Times New Roman"/>
          <w:b w:val="0"/>
          <w:bCs w:val="0"/>
          <w:noProof/>
          <w:sz w:val="24"/>
          <w:szCs w:val="24"/>
        </w:rPr>
      </w:pPr>
      <w:hyperlink w:anchor="_Toc231913269" w:history="1">
        <w:r w:rsidR="00A868FD" w:rsidRPr="002704E5">
          <w:rPr>
            <w:rStyle w:val="Hyperlink"/>
            <w:rFonts w:ascii="Times New Roman" w:hAnsi="Times New Roman" w:cs="Times New Roman"/>
            <w:b w:val="0"/>
            <w:noProof/>
            <w:color w:val="auto"/>
            <w:sz w:val="24"/>
            <w:szCs w:val="24"/>
          </w:rPr>
          <w:t>5.1. Summary of the Study</w:t>
        </w:r>
        <w:r w:rsidR="00A868FD" w:rsidRPr="002704E5">
          <w:rPr>
            <w:rFonts w:ascii="Times New Roman" w:hAnsi="Times New Roman" w:cs="Times New Roman"/>
            <w:b w:val="0"/>
            <w:noProof/>
            <w:webHidden/>
            <w:sz w:val="24"/>
            <w:szCs w:val="24"/>
          </w:rPr>
          <w:tab/>
        </w:r>
        <w:r w:rsidR="00572E31" w:rsidRPr="002704E5">
          <w:rPr>
            <w:rFonts w:ascii="Times New Roman" w:hAnsi="Times New Roman" w:cs="Times New Roman"/>
            <w:b w:val="0"/>
            <w:noProof/>
            <w:webHidden/>
            <w:sz w:val="24"/>
            <w:szCs w:val="24"/>
          </w:rPr>
          <w:fldChar w:fldCharType="begin"/>
        </w:r>
        <w:r w:rsidR="00A868FD" w:rsidRPr="002704E5">
          <w:rPr>
            <w:rFonts w:ascii="Times New Roman" w:hAnsi="Times New Roman" w:cs="Times New Roman"/>
            <w:b w:val="0"/>
            <w:noProof/>
            <w:webHidden/>
            <w:sz w:val="24"/>
            <w:szCs w:val="24"/>
          </w:rPr>
          <w:instrText xml:space="preserve"> PAGEREF _Toc231913269 \h </w:instrText>
        </w:r>
        <w:r w:rsidR="00572E31" w:rsidRPr="002704E5">
          <w:rPr>
            <w:rFonts w:ascii="Times New Roman" w:hAnsi="Times New Roman" w:cs="Times New Roman"/>
            <w:b w:val="0"/>
            <w:noProof/>
            <w:webHidden/>
            <w:sz w:val="24"/>
            <w:szCs w:val="24"/>
          </w:rPr>
        </w:r>
        <w:r w:rsidR="00572E31" w:rsidRPr="002704E5">
          <w:rPr>
            <w:rFonts w:ascii="Times New Roman" w:hAnsi="Times New Roman" w:cs="Times New Roman"/>
            <w:b w:val="0"/>
            <w:noProof/>
            <w:webHidden/>
            <w:sz w:val="24"/>
            <w:szCs w:val="24"/>
          </w:rPr>
          <w:fldChar w:fldCharType="separate"/>
        </w:r>
        <w:r w:rsidR="002704E5" w:rsidRPr="002704E5">
          <w:rPr>
            <w:rFonts w:ascii="Times New Roman" w:hAnsi="Times New Roman" w:cs="Times New Roman"/>
            <w:b w:val="0"/>
            <w:noProof/>
            <w:webHidden/>
            <w:sz w:val="24"/>
            <w:szCs w:val="24"/>
          </w:rPr>
          <w:t>46</w:t>
        </w:r>
        <w:r w:rsidR="00572E31" w:rsidRPr="002704E5">
          <w:rPr>
            <w:rFonts w:ascii="Times New Roman" w:hAnsi="Times New Roman" w:cs="Times New Roman"/>
            <w:b w:val="0"/>
            <w:noProof/>
            <w:webHidden/>
            <w:sz w:val="24"/>
            <w:szCs w:val="24"/>
          </w:rPr>
          <w:fldChar w:fldCharType="end"/>
        </w:r>
      </w:hyperlink>
    </w:p>
    <w:p w:rsidR="00A868FD" w:rsidRPr="002704E5" w:rsidRDefault="00DD1E51" w:rsidP="00A868FD">
      <w:pPr>
        <w:pStyle w:val="TOC2"/>
        <w:tabs>
          <w:tab w:val="right" w:pos="8657"/>
        </w:tabs>
        <w:spacing w:before="0" w:line="360" w:lineRule="auto"/>
        <w:rPr>
          <w:rFonts w:ascii="Times New Roman" w:eastAsiaTheme="minorEastAsia" w:hAnsi="Times New Roman" w:cs="Times New Roman"/>
          <w:b w:val="0"/>
          <w:bCs w:val="0"/>
          <w:noProof/>
          <w:sz w:val="24"/>
          <w:szCs w:val="24"/>
        </w:rPr>
      </w:pPr>
      <w:hyperlink w:anchor="_Toc231913270" w:history="1">
        <w:r w:rsidR="00A868FD" w:rsidRPr="002704E5">
          <w:rPr>
            <w:rStyle w:val="Hyperlink"/>
            <w:rFonts w:ascii="Times New Roman" w:hAnsi="Times New Roman" w:cs="Times New Roman"/>
            <w:b w:val="0"/>
            <w:noProof/>
            <w:color w:val="auto"/>
            <w:sz w:val="24"/>
            <w:szCs w:val="24"/>
          </w:rPr>
          <w:t>5.2. Conclusions</w:t>
        </w:r>
        <w:r w:rsidR="00A868FD" w:rsidRPr="002704E5">
          <w:rPr>
            <w:rFonts w:ascii="Times New Roman" w:hAnsi="Times New Roman" w:cs="Times New Roman"/>
            <w:b w:val="0"/>
            <w:noProof/>
            <w:webHidden/>
            <w:sz w:val="24"/>
            <w:szCs w:val="24"/>
          </w:rPr>
          <w:tab/>
        </w:r>
        <w:r w:rsidR="00572E31" w:rsidRPr="002704E5">
          <w:rPr>
            <w:rFonts w:ascii="Times New Roman" w:hAnsi="Times New Roman" w:cs="Times New Roman"/>
            <w:b w:val="0"/>
            <w:noProof/>
            <w:webHidden/>
            <w:sz w:val="24"/>
            <w:szCs w:val="24"/>
          </w:rPr>
          <w:fldChar w:fldCharType="begin"/>
        </w:r>
        <w:r w:rsidR="00A868FD" w:rsidRPr="002704E5">
          <w:rPr>
            <w:rFonts w:ascii="Times New Roman" w:hAnsi="Times New Roman" w:cs="Times New Roman"/>
            <w:b w:val="0"/>
            <w:noProof/>
            <w:webHidden/>
            <w:sz w:val="24"/>
            <w:szCs w:val="24"/>
          </w:rPr>
          <w:instrText xml:space="preserve"> PAGEREF _Toc231913270 \h </w:instrText>
        </w:r>
        <w:r w:rsidR="00572E31" w:rsidRPr="002704E5">
          <w:rPr>
            <w:rFonts w:ascii="Times New Roman" w:hAnsi="Times New Roman" w:cs="Times New Roman"/>
            <w:b w:val="0"/>
            <w:noProof/>
            <w:webHidden/>
            <w:sz w:val="24"/>
            <w:szCs w:val="24"/>
          </w:rPr>
        </w:r>
        <w:r w:rsidR="00572E31" w:rsidRPr="002704E5">
          <w:rPr>
            <w:rFonts w:ascii="Times New Roman" w:hAnsi="Times New Roman" w:cs="Times New Roman"/>
            <w:b w:val="0"/>
            <w:noProof/>
            <w:webHidden/>
            <w:sz w:val="24"/>
            <w:szCs w:val="24"/>
          </w:rPr>
          <w:fldChar w:fldCharType="separate"/>
        </w:r>
        <w:r w:rsidR="002704E5" w:rsidRPr="002704E5">
          <w:rPr>
            <w:rFonts w:ascii="Times New Roman" w:hAnsi="Times New Roman" w:cs="Times New Roman"/>
            <w:b w:val="0"/>
            <w:noProof/>
            <w:webHidden/>
            <w:sz w:val="24"/>
            <w:szCs w:val="24"/>
          </w:rPr>
          <w:t>49</w:t>
        </w:r>
        <w:r w:rsidR="00572E31" w:rsidRPr="002704E5">
          <w:rPr>
            <w:rFonts w:ascii="Times New Roman" w:hAnsi="Times New Roman" w:cs="Times New Roman"/>
            <w:b w:val="0"/>
            <w:noProof/>
            <w:webHidden/>
            <w:sz w:val="24"/>
            <w:szCs w:val="24"/>
          </w:rPr>
          <w:fldChar w:fldCharType="end"/>
        </w:r>
      </w:hyperlink>
    </w:p>
    <w:p w:rsidR="00A868FD" w:rsidRPr="002704E5" w:rsidRDefault="00DD1E51" w:rsidP="00A868FD">
      <w:pPr>
        <w:pStyle w:val="TOC2"/>
        <w:tabs>
          <w:tab w:val="right" w:pos="8657"/>
        </w:tabs>
        <w:spacing w:before="0" w:line="360" w:lineRule="auto"/>
        <w:rPr>
          <w:rFonts w:ascii="Times New Roman" w:eastAsiaTheme="minorEastAsia" w:hAnsi="Times New Roman" w:cs="Times New Roman"/>
          <w:b w:val="0"/>
          <w:bCs w:val="0"/>
          <w:noProof/>
          <w:sz w:val="24"/>
          <w:szCs w:val="24"/>
        </w:rPr>
      </w:pPr>
      <w:hyperlink w:anchor="_Toc231913271" w:history="1">
        <w:r w:rsidR="00A868FD" w:rsidRPr="002704E5">
          <w:rPr>
            <w:rStyle w:val="Hyperlink"/>
            <w:rFonts w:ascii="Times New Roman" w:hAnsi="Times New Roman" w:cs="Times New Roman"/>
            <w:b w:val="0"/>
            <w:noProof/>
            <w:color w:val="auto"/>
            <w:sz w:val="24"/>
            <w:szCs w:val="24"/>
          </w:rPr>
          <w:t>5.3. Recommendations</w:t>
        </w:r>
        <w:r w:rsidR="00A868FD" w:rsidRPr="002704E5">
          <w:rPr>
            <w:rFonts w:ascii="Times New Roman" w:hAnsi="Times New Roman" w:cs="Times New Roman"/>
            <w:b w:val="0"/>
            <w:noProof/>
            <w:webHidden/>
            <w:sz w:val="24"/>
            <w:szCs w:val="24"/>
          </w:rPr>
          <w:tab/>
        </w:r>
        <w:r w:rsidR="00572E31" w:rsidRPr="002704E5">
          <w:rPr>
            <w:rFonts w:ascii="Times New Roman" w:hAnsi="Times New Roman" w:cs="Times New Roman"/>
            <w:b w:val="0"/>
            <w:noProof/>
            <w:webHidden/>
            <w:sz w:val="24"/>
            <w:szCs w:val="24"/>
          </w:rPr>
          <w:fldChar w:fldCharType="begin"/>
        </w:r>
        <w:r w:rsidR="00A868FD" w:rsidRPr="002704E5">
          <w:rPr>
            <w:rFonts w:ascii="Times New Roman" w:hAnsi="Times New Roman" w:cs="Times New Roman"/>
            <w:b w:val="0"/>
            <w:noProof/>
            <w:webHidden/>
            <w:sz w:val="24"/>
            <w:szCs w:val="24"/>
          </w:rPr>
          <w:instrText xml:space="preserve"> PAGEREF _Toc231913271 \h </w:instrText>
        </w:r>
        <w:r w:rsidR="00572E31" w:rsidRPr="002704E5">
          <w:rPr>
            <w:rFonts w:ascii="Times New Roman" w:hAnsi="Times New Roman" w:cs="Times New Roman"/>
            <w:b w:val="0"/>
            <w:noProof/>
            <w:webHidden/>
            <w:sz w:val="24"/>
            <w:szCs w:val="24"/>
          </w:rPr>
        </w:r>
        <w:r w:rsidR="00572E31" w:rsidRPr="002704E5">
          <w:rPr>
            <w:rFonts w:ascii="Times New Roman" w:hAnsi="Times New Roman" w:cs="Times New Roman"/>
            <w:b w:val="0"/>
            <w:noProof/>
            <w:webHidden/>
            <w:sz w:val="24"/>
            <w:szCs w:val="24"/>
          </w:rPr>
          <w:fldChar w:fldCharType="separate"/>
        </w:r>
        <w:r w:rsidR="002704E5" w:rsidRPr="002704E5">
          <w:rPr>
            <w:rFonts w:ascii="Times New Roman" w:hAnsi="Times New Roman" w:cs="Times New Roman"/>
            <w:b w:val="0"/>
            <w:noProof/>
            <w:webHidden/>
            <w:sz w:val="24"/>
            <w:szCs w:val="24"/>
          </w:rPr>
          <w:t>50</w:t>
        </w:r>
        <w:r w:rsidR="00572E31" w:rsidRPr="002704E5">
          <w:rPr>
            <w:rFonts w:ascii="Times New Roman" w:hAnsi="Times New Roman" w:cs="Times New Roman"/>
            <w:b w:val="0"/>
            <w:noProof/>
            <w:webHidden/>
            <w:sz w:val="24"/>
            <w:szCs w:val="24"/>
          </w:rPr>
          <w:fldChar w:fldCharType="end"/>
        </w:r>
      </w:hyperlink>
    </w:p>
    <w:p w:rsidR="00A868FD" w:rsidRPr="002704E5" w:rsidRDefault="00DD1E51" w:rsidP="00A868FD">
      <w:pPr>
        <w:pStyle w:val="TOC1"/>
        <w:tabs>
          <w:tab w:val="right" w:pos="8657"/>
        </w:tabs>
        <w:spacing w:before="0" w:line="360" w:lineRule="auto"/>
        <w:rPr>
          <w:rFonts w:ascii="Times New Roman" w:eastAsiaTheme="minorEastAsia" w:hAnsi="Times New Roman" w:cs="Times New Roman"/>
          <w:bCs w:val="0"/>
          <w:i w:val="0"/>
          <w:iCs w:val="0"/>
          <w:noProof/>
        </w:rPr>
      </w:pPr>
      <w:hyperlink w:anchor="_Toc231913272" w:history="1">
        <w:r w:rsidR="00A868FD" w:rsidRPr="002704E5">
          <w:rPr>
            <w:rStyle w:val="Hyperlink"/>
            <w:rFonts w:ascii="Times New Roman" w:hAnsi="Times New Roman" w:cs="Times New Roman"/>
            <w:i w:val="0"/>
            <w:noProof/>
            <w:color w:val="auto"/>
          </w:rPr>
          <w:t>REFERENCES</w:t>
        </w:r>
        <w:r w:rsidR="00A868FD" w:rsidRPr="002704E5">
          <w:rPr>
            <w:rFonts w:ascii="Times New Roman" w:hAnsi="Times New Roman" w:cs="Times New Roman"/>
            <w:i w:val="0"/>
            <w:noProof/>
            <w:webHidden/>
          </w:rPr>
          <w:tab/>
        </w:r>
        <w:r w:rsidR="00572E31" w:rsidRPr="002704E5">
          <w:rPr>
            <w:rFonts w:ascii="Times New Roman" w:hAnsi="Times New Roman" w:cs="Times New Roman"/>
            <w:i w:val="0"/>
            <w:noProof/>
            <w:webHidden/>
          </w:rPr>
          <w:fldChar w:fldCharType="begin"/>
        </w:r>
        <w:r w:rsidR="00A868FD" w:rsidRPr="002704E5">
          <w:rPr>
            <w:rFonts w:ascii="Times New Roman" w:hAnsi="Times New Roman" w:cs="Times New Roman"/>
            <w:i w:val="0"/>
            <w:noProof/>
            <w:webHidden/>
          </w:rPr>
          <w:instrText xml:space="preserve"> PAGEREF _Toc231913272 \h </w:instrText>
        </w:r>
        <w:r w:rsidR="00572E31" w:rsidRPr="002704E5">
          <w:rPr>
            <w:rFonts w:ascii="Times New Roman" w:hAnsi="Times New Roman" w:cs="Times New Roman"/>
            <w:i w:val="0"/>
            <w:noProof/>
            <w:webHidden/>
          </w:rPr>
        </w:r>
        <w:r w:rsidR="00572E31" w:rsidRPr="002704E5">
          <w:rPr>
            <w:rFonts w:ascii="Times New Roman" w:hAnsi="Times New Roman" w:cs="Times New Roman"/>
            <w:i w:val="0"/>
            <w:noProof/>
            <w:webHidden/>
          </w:rPr>
          <w:fldChar w:fldCharType="separate"/>
        </w:r>
        <w:r w:rsidR="002704E5" w:rsidRPr="002704E5">
          <w:rPr>
            <w:rFonts w:ascii="Times New Roman" w:hAnsi="Times New Roman" w:cs="Times New Roman"/>
            <w:i w:val="0"/>
            <w:noProof/>
            <w:webHidden/>
          </w:rPr>
          <w:t>52</w:t>
        </w:r>
        <w:r w:rsidR="00572E31" w:rsidRPr="002704E5">
          <w:rPr>
            <w:rFonts w:ascii="Times New Roman" w:hAnsi="Times New Roman" w:cs="Times New Roman"/>
            <w:i w:val="0"/>
            <w:noProof/>
            <w:webHidden/>
          </w:rPr>
          <w:fldChar w:fldCharType="end"/>
        </w:r>
      </w:hyperlink>
    </w:p>
    <w:p w:rsidR="00A868FD" w:rsidRPr="002704E5" w:rsidRDefault="00DD1E51" w:rsidP="00A868FD">
      <w:pPr>
        <w:pStyle w:val="TOC1"/>
        <w:tabs>
          <w:tab w:val="right" w:pos="8657"/>
        </w:tabs>
        <w:spacing w:before="0" w:line="360" w:lineRule="auto"/>
        <w:rPr>
          <w:rFonts w:ascii="Times New Roman" w:eastAsiaTheme="minorEastAsia" w:hAnsi="Times New Roman" w:cs="Times New Roman"/>
          <w:bCs w:val="0"/>
          <w:i w:val="0"/>
          <w:iCs w:val="0"/>
          <w:noProof/>
        </w:rPr>
      </w:pPr>
      <w:hyperlink w:anchor="_Toc231913273" w:history="1">
        <w:r w:rsidR="00A868FD" w:rsidRPr="002704E5">
          <w:rPr>
            <w:rStyle w:val="Hyperlink"/>
            <w:rFonts w:ascii="Times New Roman" w:hAnsi="Times New Roman" w:cs="Times New Roman"/>
            <w:i w:val="0"/>
            <w:noProof/>
            <w:color w:val="auto"/>
          </w:rPr>
          <w:t>APPENDIXES</w:t>
        </w:r>
        <w:r w:rsidR="00A868FD" w:rsidRPr="002704E5">
          <w:rPr>
            <w:rFonts w:ascii="Times New Roman" w:hAnsi="Times New Roman" w:cs="Times New Roman"/>
            <w:i w:val="0"/>
            <w:noProof/>
            <w:webHidden/>
          </w:rPr>
          <w:tab/>
        </w:r>
        <w:r w:rsidR="00572E31" w:rsidRPr="002704E5">
          <w:rPr>
            <w:rFonts w:ascii="Times New Roman" w:hAnsi="Times New Roman" w:cs="Times New Roman"/>
            <w:i w:val="0"/>
            <w:noProof/>
            <w:webHidden/>
          </w:rPr>
          <w:fldChar w:fldCharType="begin"/>
        </w:r>
        <w:r w:rsidR="00A868FD" w:rsidRPr="002704E5">
          <w:rPr>
            <w:rFonts w:ascii="Times New Roman" w:hAnsi="Times New Roman" w:cs="Times New Roman"/>
            <w:i w:val="0"/>
            <w:noProof/>
            <w:webHidden/>
          </w:rPr>
          <w:instrText xml:space="preserve"> PAGEREF _Toc231913273 \h </w:instrText>
        </w:r>
        <w:r w:rsidR="00572E31" w:rsidRPr="002704E5">
          <w:rPr>
            <w:rFonts w:ascii="Times New Roman" w:hAnsi="Times New Roman" w:cs="Times New Roman"/>
            <w:i w:val="0"/>
            <w:noProof/>
            <w:webHidden/>
          </w:rPr>
        </w:r>
        <w:r w:rsidR="00572E31" w:rsidRPr="002704E5">
          <w:rPr>
            <w:rFonts w:ascii="Times New Roman" w:hAnsi="Times New Roman" w:cs="Times New Roman"/>
            <w:i w:val="0"/>
            <w:noProof/>
            <w:webHidden/>
          </w:rPr>
          <w:fldChar w:fldCharType="separate"/>
        </w:r>
        <w:r w:rsidR="002704E5" w:rsidRPr="002704E5">
          <w:rPr>
            <w:rFonts w:ascii="Times New Roman" w:hAnsi="Times New Roman" w:cs="Times New Roman"/>
            <w:i w:val="0"/>
            <w:noProof/>
            <w:webHidden/>
          </w:rPr>
          <w:t>59</w:t>
        </w:r>
        <w:r w:rsidR="00572E31" w:rsidRPr="002704E5">
          <w:rPr>
            <w:rFonts w:ascii="Times New Roman" w:hAnsi="Times New Roman" w:cs="Times New Roman"/>
            <w:i w:val="0"/>
            <w:noProof/>
            <w:webHidden/>
          </w:rPr>
          <w:fldChar w:fldCharType="end"/>
        </w:r>
      </w:hyperlink>
    </w:p>
    <w:p w:rsidR="00690461" w:rsidRPr="002704E5" w:rsidRDefault="00572E31" w:rsidP="00A868FD">
      <w:pPr>
        <w:spacing w:after="0" w:line="360" w:lineRule="auto"/>
        <w:jc w:val="both"/>
        <w:rPr>
          <w:rFonts w:ascii="Times New Roman" w:eastAsia="Calibri" w:hAnsi="Times New Roman" w:cs="Times New Roman"/>
          <w:sz w:val="24"/>
          <w:szCs w:val="24"/>
        </w:rPr>
      </w:pPr>
      <w:r w:rsidRPr="002704E5">
        <w:rPr>
          <w:rFonts w:ascii="Times New Roman" w:eastAsia="Calibri" w:hAnsi="Times New Roman" w:cs="Times New Roman"/>
          <w:sz w:val="24"/>
          <w:szCs w:val="24"/>
        </w:rPr>
        <w:fldChar w:fldCharType="end"/>
      </w:r>
    </w:p>
    <w:p w:rsidR="00A868FD" w:rsidRPr="002704E5" w:rsidRDefault="00A868FD" w:rsidP="00A868FD">
      <w:pPr>
        <w:spacing w:after="0" w:line="360" w:lineRule="auto"/>
        <w:jc w:val="both"/>
        <w:rPr>
          <w:rFonts w:ascii="Times New Roman" w:eastAsia="Calibri" w:hAnsi="Times New Roman" w:cs="Times New Roman"/>
          <w:sz w:val="24"/>
          <w:szCs w:val="24"/>
        </w:rPr>
      </w:pPr>
    </w:p>
    <w:p w:rsidR="00A868FD" w:rsidRPr="002704E5" w:rsidRDefault="00A868FD" w:rsidP="00A868FD">
      <w:pPr>
        <w:spacing w:after="0" w:line="360" w:lineRule="auto"/>
        <w:jc w:val="both"/>
        <w:rPr>
          <w:rFonts w:ascii="Times New Roman" w:eastAsia="Calibri" w:hAnsi="Times New Roman" w:cs="Times New Roman"/>
          <w:sz w:val="24"/>
          <w:szCs w:val="24"/>
        </w:rPr>
      </w:pPr>
    </w:p>
    <w:p w:rsidR="00A868FD" w:rsidRPr="002704E5" w:rsidRDefault="00A868FD" w:rsidP="00A868FD">
      <w:pPr>
        <w:spacing w:after="0" w:line="360" w:lineRule="auto"/>
        <w:jc w:val="both"/>
        <w:rPr>
          <w:rFonts w:ascii="Times New Roman" w:eastAsia="Calibri" w:hAnsi="Times New Roman" w:cs="Times New Roman"/>
          <w:sz w:val="24"/>
          <w:szCs w:val="24"/>
        </w:rPr>
      </w:pPr>
    </w:p>
    <w:p w:rsidR="00A868FD" w:rsidRPr="002704E5" w:rsidRDefault="00A868FD" w:rsidP="00A868FD">
      <w:pPr>
        <w:spacing w:after="0" w:line="360" w:lineRule="auto"/>
        <w:jc w:val="both"/>
        <w:rPr>
          <w:rFonts w:ascii="Times New Roman" w:eastAsia="Calibri" w:hAnsi="Times New Roman" w:cs="Times New Roman"/>
          <w:sz w:val="24"/>
          <w:szCs w:val="24"/>
        </w:rPr>
      </w:pPr>
    </w:p>
    <w:p w:rsidR="00A868FD" w:rsidRPr="002704E5" w:rsidRDefault="00A868FD" w:rsidP="00A868FD">
      <w:pPr>
        <w:spacing w:after="0" w:line="360" w:lineRule="auto"/>
        <w:jc w:val="both"/>
        <w:rPr>
          <w:rFonts w:ascii="Times New Roman" w:eastAsia="Calibri" w:hAnsi="Times New Roman" w:cs="Times New Roman"/>
          <w:sz w:val="24"/>
          <w:szCs w:val="24"/>
        </w:rPr>
      </w:pPr>
    </w:p>
    <w:p w:rsidR="00A868FD" w:rsidRPr="002704E5" w:rsidRDefault="00A868FD" w:rsidP="00A868FD">
      <w:pPr>
        <w:spacing w:after="0" w:line="360" w:lineRule="auto"/>
        <w:jc w:val="both"/>
        <w:rPr>
          <w:rFonts w:ascii="Times New Roman" w:eastAsia="Calibri" w:hAnsi="Times New Roman" w:cs="Times New Roman"/>
          <w:sz w:val="24"/>
          <w:szCs w:val="24"/>
        </w:rPr>
      </w:pPr>
    </w:p>
    <w:p w:rsidR="00A868FD" w:rsidRPr="002704E5" w:rsidRDefault="00A868FD" w:rsidP="00A868FD">
      <w:pPr>
        <w:spacing w:after="0" w:line="360" w:lineRule="auto"/>
        <w:jc w:val="both"/>
        <w:rPr>
          <w:rFonts w:ascii="Times New Roman" w:eastAsia="Calibri" w:hAnsi="Times New Roman" w:cs="Times New Roman"/>
          <w:sz w:val="24"/>
          <w:szCs w:val="24"/>
        </w:rPr>
      </w:pPr>
    </w:p>
    <w:p w:rsidR="00A868FD" w:rsidRPr="002704E5" w:rsidRDefault="00A868FD" w:rsidP="00A868FD">
      <w:pPr>
        <w:spacing w:after="0" w:line="360" w:lineRule="auto"/>
        <w:jc w:val="both"/>
        <w:rPr>
          <w:rFonts w:ascii="Times New Roman" w:eastAsia="Calibri" w:hAnsi="Times New Roman" w:cs="Times New Roman"/>
          <w:sz w:val="24"/>
          <w:szCs w:val="24"/>
        </w:rPr>
      </w:pPr>
    </w:p>
    <w:p w:rsidR="00A868FD" w:rsidRPr="002704E5" w:rsidRDefault="00A868FD" w:rsidP="00A868FD">
      <w:pPr>
        <w:spacing w:after="0" w:line="360" w:lineRule="auto"/>
        <w:jc w:val="both"/>
        <w:rPr>
          <w:rFonts w:ascii="Times New Roman" w:eastAsia="Calibri" w:hAnsi="Times New Roman" w:cs="Times New Roman"/>
          <w:sz w:val="24"/>
          <w:szCs w:val="24"/>
        </w:rPr>
      </w:pPr>
    </w:p>
    <w:p w:rsidR="00A868FD" w:rsidRPr="002704E5" w:rsidRDefault="00A868FD" w:rsidP="00A868FD">
      <w:pPr>
        <w:spacing w:after="0" w:line="360" w:lineRule="auto"/>
        <w:jc w:val="both"/>
        <w:rPr>
          <w:rFonts w:ascii="Times New Roman" w:eastAsia="Calibri" w:hAnsi="Times New Roman" w:cs="Times New Roman"/>
          <w:sz w:val="24"/>
          <w:szCs w:val="24"/>
        </w:rPr>
      </w:pPr>
    </w:p>
    <w:p w:rsidR="00A868FD" w:rsidRPr="002704E5" w:rsidRDefault="00A868FD" w:rsidP="00A868FD">
      <w:pPr>
        <w:spacing w:after="0" w:line="360" w:lineRule="auto"/>
        <w:jc w:val="both"/>
        <w:rPr>
          <w:rFonts w:ascii="Times New Roman" w:eastAsia="Calibri" w:hAnsi="Times New Roman" w:cs="Times New Roman"/>
          <w:sz w:val="24"/>
          <w:szCs w:val="24"/>
        </w:rPr>
      </w:pPr>
    </w:p>
    <w:p w:rsidR="00A868FD" w:rsidRPr="002704E5" w:rsidRDefault="00A868FD" w:rsidP="00A868FD">
      <w:pPr>
        <w:spacing w:after="0" w:line="360" w:lineRule="auto"/>
        <w:jc w:val="both"/>
        <w:rPr>
          <w:rFonts w:ascii="Times New Roman" w:eastAsia="Calibri" w:hAnsi="Times New Roman" w:cs="Times New Roman"/>
          <w:sz w:val="24"/>
          <w:szCs w:val="24"/>
        </w:rPr>
      </w:pPr>
    </w:p>
    <w:p w:rsidR="00A868FD" w:rsidRPr="002704E5" w:rsidRDefault="00A868FD" w:rsidP="00A868FD">
      <w:pPr>
        <w:spacing w:after="0" w:line="360" w:lineRule="auto"/>
        <w:jc w:val="both"/>
        <w:rPr>
          <w:rFonts w:ascii="Times New Roman" w:eastAsia="Calibri" w:hAnsi="Times New Roman" w:cs="Times New Roman"/>
          <w:sz w:val="24"/>
          <w:szCs w:val="24"/>
        </w:rPr>
      </w:pPr>
    </w:p>
    <w:p w:rsidR="00A868FD" w:rsidRPr="002704E5" w:rsidRDefault="00A868FD" w:rsidP="00A868FD">
      <w:pPr>
        <w:spacing w:after="0" w:line="360" w:lineRule="auto"/>
        <w:jc w:val="both"/>
        <w:rPr>
          <w:rFonts w:ascii="Times New Roman" w:eastAsia="Calibri" w:hAnsi="Times New Roman" w:cs="Times New Roman"/>
          <w:sz w:val="24"/>
          <w:szCs w:val="24"/>
        </w:rPr>
      </w:pPr>
    </w:p>
    <w:p w:rsidR="00A868FD" w:rsidRPr="002704E5" w:rsidRDefault="00A868FD" w:rsidP="00A868FD">
      <w:pPr>
        <w:spacing w:after="0" w:line="360" w:lineRule="auto"/>
        <w:jc w:val="both"/>
        <w:rPr>
          <w:rFonts w:ascii="Times New Roman" w:eastAsia="Calibri" w:hAnsi="Times New Roman" w:cs="Times New Roman"/>
          <w:sz w:val="24"/>
          <w:szCs w:val="24"/>
        </w:rPr>
      </w:pPr>
    </w:p>
    <w:p w:rsidR="00A868FD" w:rsidRPr="002704E5" w:rsidRDefault="00A868FD" w:rsidP="00A868FD">
      <w:pPr>
        <w:spacing w:after="0" w:line="360" w:lineRule="auto"/>
        <w:jc w:val="both"/>
        <w:rPr>
          <w:rFonts w:ascii="Times New Roman" w:eastAsia="Calibri" w:hAnsi="Times New Roman" w:cs="Times New Roman"/>
          <w:sz w:val="24"/>
          <w:szCs w:val="24"/>
        </w:rPr>
      </w:pPr>
    </w:p>
    <w:p w:rsidR="00A868FD" w:rsidRPr="002704E5" w:rsidRDefault="00A868FD" w:rsidP="00A868FD">
      <w:pPr>
        <w:spacing w:after="0" w:line="360" w:lineRule="auto"/>
        <w:jc w:val="both"/>
        <w:rPr>
          <w:rFonts w:ascii="Times New Roman" w:eastAsia="Calibri" w:hAnsi="Times New Roman" w:cs="Times New Roman"/>
          <w:sz w:val="24"/>
          <w:szCs w:val="24"/>
        </w:rPr>
      </w:pPr>
    </w:p>
    <w:p w:rsidR="00A868FD" w:rsidRPr="002704E5" w:rsidRDefault="00A868FD" w:rsidP="00A868FD">
      <w:pPr>
        <w:spacing w:after="0" w:line="360" w:lineRule="auto"/>
        <w:jc w:val="both"/>
        <w:rPr>
          <w:rFonts w:ascii="Times New Roman" w:eastAsia="Calibri" w:hAnsi="Times New Roman" w:cs="Times New Roman"/>
          <w:sz w:val="24"/>
          <w:szCs w:val="24"/>
        </w:rPr>
      </w:pPr>
    </w:p>
    <w:p w:rsidR="00A868FD" w:rsidRPr="002704E5" w:rsidRDefault="00A868FD" w:rsidP="00A868FD">
      <w:pPr>
        <w:spacing w:after="0" w:line="360" w:lineRule="auto"/>
        <w:jc w:val="both"/>
        <w:rPr>
          <w:rFonts w:ascii="Times New Roman" w:eastAsia="Calibri" w:hAnsi="Times New Roman" w:cs="Times New Roman"/>
          <w:sz w:val="24"/>
          <w:szCs w:val="24"/>
        </w:rPr>
      </w:pPr>
    </w:p>
    <w:p w:rsidR="00A868FD" w:rsidRPr="002704E5" w:rsidRDefault="00A868FD" w:rsidP="00A868FD">
      <w:pPr>
        <w:spacing w:after="0" w:line="360" w:lineRule="auto"/>
        <w:jc w:val="both"/>
        <w:rPr>
          <w:rFonts w:ascii="Times New Roman" w:eastAsia="Calibri" w:hAnsi="Times New Roman" w:cs="Times New Roman"/>
          <w:sz w:val="24"/>
          <w:szCs w:val="24"/>
        </w:rPr>
      </w:pPr>
    </w:p>
    <w:p w:rsidR="00A868FD" w:rsidRPr="002704E5" w:rsidRDefault="00A868FD" w:rsidP="00A868FD">
      <w:pPr>
        <w:spacing w:after="0" w:line="360" w:lineRule="auto"/>
        <w:jc w:val="both"/>
        <w:rPr>
          <w:rFonts w:ascii="Times New Roman" w:eastAsia="Calibri" w:hAnsi="Times New Roman" w:cs="Times New Roman"/>
          <w:sz w:val="24"/>
          <w:szCs w:val="24"/>
        </w:rPr>
      </w:pPr>
    </w:p>
    <w:p w:rsidR="00A868FD" w:rsidRPr="002704E5" w:rsidRDefault="00A868FD" w:rsidP="00A868FD">
      <w:pPr>
        <w:spacing w:after="0" w:line="360" w:lineRule="auto"/>
        <w:jc w:val="both"/>
        <w:rPr>
          <w:rFonts w:ascii="Times New Roman" w:eastAsia="Calibri" w:hAnsi="Times New Roman" w:cs="Times New Roman"/>
          <w:sz w:val="24"/>
          <w:szCs w:val="24"/>
        </w:rPr>
      </w:pPr>
    </w:p>
    <w:p w:rsidR="00A868FD" w:rsidRPr="002704E5" w:rsidRDefault="00A868FD" w:rsidP="00A868FD">
      <w:pPr>
        <w:spacing w:after="0" w:line="360" w:lineRule="auto"/>
        <w:jc w:val="both"/>
        <w:rPr>
          <w:rFonts w:ascii="Times New Roman" w:eastAsia="Calibri" w:hAnsi="Times New Roman" w:cs="Times New Roman"/>
          <w:sz w:val="24"/>
          <w:szCs w:val="24"/>
        </w:rPr>
      </w:pPr>
    </w:p>
    <w:p w:rsidR="00A868FD" w:rsidRPr="002704E5" w:rsidRDefault="00A868FD" w:rsidP="00A868FD">
      <w:pPr>
        <w:spacing w:after="0" w:line="360" w:lineRule="auto"/>
        <w:jc w:val="both"/>
        <w:rPr>
          <w:rStyle w:val="Strong"/>
          <w:rFonts w:ascii="Times New Roman" w:eastAsia="Calibri" w:hAnsi="Times New Roman" w:cs="Times New Roman"/>
          <w:b w:val="0"/>
          <w:iCs/>
          <w:sz w:val="24"/>
          <w:szCs w:val="24"/>
        </w:rPr>
      </w:pPr>
    </w:p>
    <w:p w:rsidR="00690FFE" w:rsidRPr="002704E5" w:rsidRDefault="009C43B1" w:rsidP="00AC45E4">
      <w:pPr>
        <w:pStyle w:val="Heading1"/>
        <w:spacing w:before="240" w:after="240"/>
        <w:rPr>
          <w:rStyle w:val="Strong"/>
          <w:rFonts w:ascii="Times New Roman" w:hAnsi="Times New Roman" w:cs="Times New Roman"/>
          <w:b/>
          <w:color w:val="auto"/>
        </w:rPr>
      </w:pPr>
      <w:bookmarkStart w:id="134" w:name="_Toc231913213"/>
      <w:r w:rsidRPr="002704E5">
        <w:rPr>
          <w:rStyle w:val="Strong"/>
          <w:rFonts w:ascii="Times New Roman" w:hAnsi="Times New Roman" w:cs="Times New Roman"/>
          <w:b/>
          <w:color w:val="auto"/>
        </w:rPr>
        <w:lastRenderedPageBreak/>
        <w:t>LIST OF TABLE</w:t>
      </w:r>
      <w:r w:rsidR="003A2443" w:rsidRPr="002704E5">
        <w:rPr>
          <w:rStyle w:val="Strong"/>
          <w:rFonts w:ascii="Times New Roman" w:hAnsi="Times New Roman" w:cs="Times New Roman"/>
          <w:b/>
          <w:color w:val="auto"/>
        </w:rPr>
        <w:t>S</w:t>
      </w:r>
      <w:bookmarkEnd w:id="134"/>
    </w:p>
    <w:p w:rsidR="00A868FD" w:rsidRPr="002704E5" w:rsidRDefault="00572E31" w:rsidP="002704E5">
      <w:pPr>
        <w:pStyle w:val="TableofFigures"/>
        <w:tabs>
          <w:tab w:val="right" w:pos="8657"/>
        </w:tabs>
        <w:spacing w:line="360" w:lineRule="auto"/>
        <w:ind w:left="720" w:hanging="720"/>
        <w:rPr>
          <w:rFonts w:ascii="Times New Roman" w:hAnsi="Times New Roman" w:cs="Times New Roman"/>
          <w:noProof/>
          <w:sz w:val="24"/>
          <w:szCs w:val="24"/>
        </w:rPr>
      </w:pPr>
      <w:r w:rsidRPr="002704E5">
        <w:rPr>
          <w:rFonts w:ascii="Times New Roman" w:hAnsi="Times New Roman" w:cs="Times New Roman"/>
          <w:sz w:val="24"/>
          <w:szCs w:val="24"/>
        </w:rPr>
        <w:fldChar w:fldCharType="begin"/>
      </w:r>
      <w:r w:rsidR="00AC45E4" w:rsidRPr="002704E5">
        <w:rPr>
          <w:rFonts w:ascii="Times New Roman" w:hAnsi="Times New Roman" w:cs="Times New Roman"/>
          <w:sz w:val="24"/>
          <w:szCs w:val="24"/>
        </w:rPr>
        <w:instrText xml:space="preserve"> TOC \h \z \c "Table" </w:instrText>
      </w:r>
      <w:r w:rsidRPr="002704E5">
        <w:rPr>
          <w:rFonts w:ascii="Times New Roman" w:hAnsi="Times New Roman" w:cs="Times New Roman"/>
          <w:sz w:val="24"/>
          <w:szCs w:val="24"/>
        </w:rPr>
        <w:fldChar w:fldCharType="separate"/>
      </w:r>
      <w:hyperlink w:anchor="_Toc231913274" w:history="1">
        <w:r w:rsidR="00A868FD" w:rsidRPr="002704E5">
          <w:rPr>
            <w:rStyle w:val="Hyperlink"/>
            <w:rFonts w:ascii="Times New Roman" w:hAnsi="Times New Roman" w:cs="Times New Roman"/>
            <w:b/>
            <w:noProof/>
            <w:color w:val="auto"/>
            <w:sz w:val="24"/>
            <w:szCs w:val="24"/>
          </w:rPr>
          <w:t>Table 2.1:</w:t>
        </w:r>
        <w:r w:rsidR="00A868FD" w:rsidRPr="002704E5">
          <w:rPr>
            <w:rStyle w:val="Hyperlink"/>
            <w:rFonts w:ascii="Times New Roman" w:hAnsi="Times New Roman" w:cs="Times New Roman"/>
            <w:noProof/>
            <w:color w:val="auto"/>
            <w:sz w:val="24"/>
            <w:szCs w:val="24"/>
          </w:rPr>
          <w:t xml:space="preserve"> Dimensions under Quality Education Practices</w:t>
        </w:r>
        <w:r w:rsidR="00A868FD" w:rsidRPr="002704E5">
          <w:rPr>
            <w:rFonts w:ascii="Times New Roman" w:hAnsi="Times New Roman" w:cs="Times New Roman"/>
            <w:noProof/>
            <w:webHidden/>
            <w:sz w:val="24"/>
            <w:szCs w:val="24"/>
          </w:rPr>
          <w:tab/>
        </w:r>
        <w:r w:rsidRPr="002704E5">
          <w:rPr>
            <w:rFonts w:ascii="Times New Roman" w:hAnsi="Times New Roman" w:cs="Times New Roman"/>
            <w:noProof/>
            <w:webHidden/>
            <w:sz w:val="24"/>
            <w:szCs w:val="24"/>
          </w:rPr>
          <w:fldChar w:fldCharType="begin"/>
        </w:r>
        <w:r w:rsidR="00A868FD" w:rsidRPr="002704E5">
          <w:rPr>
            <w:rFonts w:ascii="Times New Roman" w:hAnsi="Times New Roman" w:cs="Times New Roman"/>
            <w:noProof/>
            <w:webHidden/>
            <w:sz w:val="24"/>
            <w:szCs w:val="24"/>
          </w:rPr>
          <w:instrText xml:space="preserve"> PAGEREF _Toc231913274 \h </w:instrText>
        </w:r>
        <w:r w:rsidRPr="002704E5">
          <w:rPr>
            <w:rFonts w:ascii="Times New Roman" w:hAnsi="Times New Roman" w:cs="Times New Roman"/>
            <w:noProof/>
            <w:webHidden/>
            <w:sz w:val="24"/>
            <w:szCs w:val="24"/>
          </w:rPr>
        </w:r>
        <w:r w:rsidRPr="002704E5">
          <w:rPr>
            <w:rFonts w:ascii="Times New Roman" w:hAnsi="Times New Roman" w:cs="Times New Roman"/>
            <w:noProof/>
            <w:webHidden/>
            <w:sz w:val="24"/>
            <w:szCs w:val="24"/>
          </w:rPr>
          <w:fldChar w:fldCharType="separate"/>
        </w:r>
        <w:r w:rsidR="00A868FD" w:rsidRPr="002704E5">
          <w:rPr>
            <w:rFonts w:ascii="Times New Roman" w:hAnsi="Times New Roman" w:cs="Times New Roman"/>
            <w:noProof/>
            <w:webHidden/>
            <w:sz w:val="24"/>
            <w:szCs w:val="24"/>
          </w:rPr>
          <w:t>22</w:t>
        </w:r>
        <w:r w:rsidRPr="002704E5">
          <w:rPr>
            <w:rFonts w:ascii="Times New Roman" w:hAnsi="Times New Roman" w:cs="Times New Roman"/>
            <w:noProof/>
            <w:webHidden/>
            <w:sz w:val="24"/>
            <w:szCs w:val="24"/>
          </w:rPr>
          <w:fldChar w:fldCharType="end"/>
        </w:r>
      </w:hyperlink>
    </w:p>
    <w:p w:rsidR="00A868FD" w:rsidRPr="002704E5" w:rsidRDefault="00DD1E51" w:rsidP="002704E5">
      <w:pPr>
        <w:pStyle w:val="TableofFigures"/>
        <w:tabs>
          <w:tab w:val="right" w:pos="8657"/>
        </w:tabs>
        <w:spacing w:line="360" w:lineRule="auto"/>
        <w:ind w:left="720" w:hanging="720"/>
        <w:rPr>
          <w:rFonts w:ascii="Times New Roman" w:hAnsi="Times New Roman" w:cs="Times New Roman"/>
          <w:noProof/>
          <w:sz w:val="24"/>
          <w:szCs w:val="24"/>
        </w:rPr>
      </w:pPr>
      <w:hyperlink w:anchor="_Toc231913275" w:history="1">
        <w:r w:rsidR="00A868FD" w:rsidRPr="002704E5">
          <w:rPr>
            <w:rStyle w:val="Hyperlink"/>
            <w:rFonts w:ascii="Times New Roman" w:hAnsi="Times New Roman" w:cs="Times New Roman"/>
            <w:b/>
            <w:noProof/>
            <w:color w:val="auto"/>
            <w:sz w:val="24"/>
            <w:szCs w:val="24"/>
          </w:rPr>
          <w:t>Table 2.2:</w:t>
        </w:r>
        <w:r w:rsidR="00A868FD" w:rsidRPr="002704E5">
          <w:rPr>
            <w:rStyle w:val="Hyperlink"/>
            <w:rFonts w:ascii="Times New Roman" w:hAnsi="Times New Roman" w:cs="Times New Roman"/>
            <w:noProof/>
            <w:color w:val="auto"/>
            <w:sz w:val="24"/>
            <w:szCs w:val="24"/>
          </w:rPr>
          <w:t xml:space="preserve"> Dimensions under internal efficiency</w:t>
        </w:r>
        <w:r w:rsidR="00A868FD" w:rsidRPr="002704E5">
          <w:rPr>
            <w:rFonts w:ascii="Times New Roman" w:hAnsi="Times New Roman" w:cs="Times New Roman"/>
            <w:noProof/>
            <w:webHidden/>
            <w:sz w:val="24"/>
            <w:szCs w:val="24"/>
          </w:rPr>
          <w:tab/>
        </w:r>
        <w:r w:rsidR="00572E31" w:rsidRPr="002704E5">
          <w:rPr>
            <w:rFonts w:ascii="Times New Roman" w:hAnsi="Times New Roman" w:cs="Times New Roman"/>
            <w:noProof/>
            <w:webHidden/>
            <w:sz w:val="24"/>
            <w:szCs w:val="24"/>
          </w:rPr>
          <w:fldChar w:fldCharType="begin"/>
        </w:r>
        <w:r w:rsidR="00A868FD" w:rsidRPr="002704E5">
          <w:rPr>
            <w:rFonts w:ascii="Times New Roman" w:hAnsi="Times New Roman" w:cs="Times New Roman"/>
            <w:noProof/>
            <w:webHidden/>
            <w:sz w:val="24"/>
            <w:szCs w:val="24"/>
          </w:rPr>
          <w:instrText xml:space="preserve"> PAGEREF _Toc231913275 \h </w:instrText>
        </w:r>
        <w:r w:rsidR="00572E31" w:rsidRPr="002704E5">
          <w:rPr>
            <w:rFonts w:ascii="Times New Roman" w:hAnsi="Times New Roman" w:cs="Times New Roman"/>
            <w:noProof/>
            <w:webHidden/>
            <w:sz w:val="24"/>
            <w:szCs w:val="24"/>
          </w:rPr>
        </w:r>
        <w:r w:rsidR="00572E31" w:rsidRPr="002704E5">
          <w:rPr>
            <w:rFonts w:ascii="Times New Roman" w:hAnsi="Times New Roman" w:cs="Times New Roman"/>
            <w:noProof/>
            <w:webHidden/>
            <w:sz w:val="24"/>
            <w:szCs w:val="24"/>
          </w:rPr>
          <w:fldChar w:fldCharType="separate"/>
        </w:r>
        <w:r w:rsidR="00A868FD" w:rsidRPr="002704E5">
          <w:rPr>
            <w:rFonts w:ascii="Times New Roman" w:hAnsi="Times New Roman" w:cs="Times New Roman"/>
            <w:noProof/>
            <w:webHidden/>
            <w:sz w:val="24"/>
            <w:szCs w:val="24"/>
          </w:rPr>
          <w:t>22</w:t>
        </w:r>
        <w:r w:rsidR="00572E31" w:rsidRPr="002704E5">
          <w:rPr>
            <w:rFonts w:ascii="Times New Roman" w:hAnsi="Times New Roman" w:cs="Times New Roman"/>
            <w:noProof/>
            <w:webHidden/>
            <w:sz w:val="24"/>
            <w:szCs w:val="24"/>
          </w:rPr>
          <w:fldChar w:fldCharType="end"/>
        </w:r>
      </w:hyperlink>
    </w:p>
    <w:p w:rsidR="00A868FD" w:rsidRPr="002704E5" w:rsidRDefault="00DD1E51" w:rsidP="002704E5">
      <w:pPr>
        <w:pStyle w:val="TableofFigures"/>
        <w:tabs>
          <w:tab w:val="right" w:pos="8657"/>
        </w:tabs>
        <w:spacing w:line="360" w:lineRule="auto"/>
        <w:ind w:left="720" w:hanging="720"/>
        <w:rPr>
          <w:rFonts w:ascii="Times New Roman" w:hAnsi="Times New Roman" w:cs="Times New Roman"/>
          <w:noProof/>
          <w:sz w:val="24"/>
          <w:szCs w:val="24"/>
        </w:rPr>
      </w:pPr>
      <w:hyperlink w:anchor="_Toc231913276" w:history="1">
        <w:r w:rsidR="00A868FD" w:rsidRPr="002704E5">
          <w:rPr>
            <w:rStyle w:val="Hyperlink"/>
            <w:rFonts w:ascii="Times New Roman" w:hAnsi="Times New Roman" w:cs="Times New Roman"/>
            <w:b/>
            <w:noProof/>
            <w:color w:val="auto"/>
            <w:sz w:val="24"/>
            <w:szCs w:val="24"/>
          </w:rPr>
          <w:t xml:space="preserve">Table 3.3: </w:t>
        </w:r>
        <w:r w:rsidR="00A868FD" w:rsidRPr="002704E5">
          <w:rPr>
            <w:rStyle w:val="Hyperlink"/>
            <w:rFonts w:ascii="Times New Roman" w:hAnsi="Times New Roman" w:cs="Times New Roman"/>
            <w:noProof/>
            <w:color w:val="auto"/>
            <w:sz w:val="24"/>
            <w:szCs w:val="24"/>
          </w:rPr>
          <w:t>Summary of Total Populations, Sample Size, and Sampling Techniques</w:t>
        </w:r>
        <w:r w:rsidR="00A868FD" w:rsidRPr="002704E5">
          <w:rPr>
            <w:rFonts w:ascii="Times New Roman" w:hAnsi="Times New Roman" w:cs="Times New Roman"/>
            <w:noProof/>
            <w:webHidden/>
            <w:sz w:val="24"/>
            <w:szCs w:val="24"/>
          </w:rPr>
          <w:tab/>
        </w:r>
        <w:r w:rsidR="00572E31" w:rsidRPr="002704E5">
          <w:rPr>
            <w:rFonts w:ascii="Times New Roman" w:hAnsi="Times New Roman" w:cs="Times New Roman"/>
            <w:noProof/>
            <w:webHidden/>
            <w:sz w:val="24"/>
            <w:szCs w:val="24"/>
          </w:rPr>
          <w:fldChar w:fldCharType="begin"/>
        </w:r>
        <w:r w:rsidR="00A868FD" w:rsidRPr="002704E5">
          <w:rPr>
            <w:rFonts w:ascii="Times New Roman" w:hAnsi="Times New Roman" w:cs="Times New Roman"/>
            <w:noProof/>
            <w:webHidden/>
            <w:sz w:val="24"/>
            <w:szCs w:val="24"/>
          </w:rPr>
          <w:instrText xml:space="preserve"> PAGEREF _Toc231913276 \h </w:instrText>
        </w:r>
        <w:r w:rsidR="00572E31" w:rsidRPr="002704E5">
          <w:rPr>
            <w:rFonts w:ascii="Times New Roman" w:hAnsi="Times New Roman" w:cs="Times New Roman"/>
            <w:noProof/>
            <w:webHidden/>
            <w:sz w:val="24"/>
            <w:szCs w:val="24"/>
          </w:rPr>
        </w:r>
        <w:r w:rsidR="00572E31" w:rsidRPr="002704E5">
          <w:rPr>
            <w:rFonts w:ascii="Times New Roman" w:hAnsi="Times New Roman" w:cs="Times New Roman"/>
            <w:noProof/>
            <w:webHidden/>
            <w:sz w:val="24"/>
            <w:szCs w:val="24"/>
          </w:rPr>
          <w:fldChar w:fldCharType="separate"/>
        </w:r>
        <w:r w:rsidR="00A868FD" w:rsidRPr="002704E5">
          <w:rPr>
            <w:rFonts w:ascii="Times New Roman" w:hAnsi="Times New Roman" w:cs="Times New Roman"/>
            <w:noProof/>
            <w:webHidden/>
            <w:sz w:val="24"/>
            <w:szCs w:val="24"/>
          </w:rPr>
          <w:t>28</w:t>
        </w:r>
        <w:r w:rsidR="00572E31" w:rsidRPr="002704E5">
          <w:rPr>
            <w:rFonts w:ascii="Times New Roman" w:hAnsi="Times New Roman" w:cs="Times New Roman"/>
            <w:noProof/>
            <w:webHidden/>
            <w:sz w:val="24"/>
            <w:szCs w:val="24"/>
          </w:rPr>
          <w:fldChar w:fldCharType="end"/>
        </w:r>
      </w:hyperlink>
    </w:p>
    <w:p w:rsidR="00A868FD" w:rsidRPr="002704E5" w:rsidRDefault="00DD1E51" w:rsidP="002704E5">
      <w:pPr>
        <w:pStyle w:val="TableofFigures"/>
        <w:tabs>
          <w:tab w:val="right" w:pos="8657"/>
        </w:tabs>
        <w:spacing w:line="360" w:lineRule="auto"/>
        <w:ind w:left="720" w:hanging="720"/>
        <w:rPr>
          <w:rStyle w:val="Hyperlink"/>
          <w:rFonts w:ascii="Times New Roman" w:hAnsi="Times New Roman" w:cs="Times New Roman"/>
          <w:noProof/>
          <w:color w:val="auto"/>
          <w:sz w:val="24"/>
          <w:szCs w:val="24"/>
        </w:rPr>
      </w:pPr>
      <w:hyperlink w:anchor="_Toc231913277" w:history="1">
        <w:r w:rsidR="00A868FD" w:rsidRPr="002704E5">
          <w:rPr>
            <w:rStyle w:val="Hyperlink"/>
            <w:rFonts w:ascii="Times New Roman" w:hAnsi="Times New Roman" w:cs="Times New Roman"/>
            <w:b/>
            <w:noProof/>
            <w:color w:val="auto"/>
            <w:sz w:val="24"/>
            <w:szCs w:val="24"/>
          </w:rPr>
          <w:t>Table 3.4:</w:t>
        </w:r>
        <w:r w:rsidR="00A868FD" w:rsidRPr="002704E5">
          <w:rPr>
            <w:rStyle w:val="Hyperlink"/>
            <w:rFonts w:ascii="Times New Roman" w:hAnsi="Times New Roman" w:cs="Times New Roman"/>
            <w:noProof/>
            <w:color w:val="auto"/>
            <w:sz w:val="24"/>
            <w:szCs w:val="24"/>
          </w:rPr>
          <w:t xml:space="preserve"> Summary of Reliability Statistics</w:t>
        </w:r>
        <w:r w:rsidR="00A868FD" w:rsidRPr="002704E5">
          <w:rPr>
            <w:rFonts w:ascii="Times New Roman" w:hAnsi="Times New Roman" w:cs="Times New Roman"/>
            <w:noProof/>
            <w:webHidden/>
            <w:sz w:val="24"/>
            <w:szCs w:val="24"/>
          </w:rPr>
          <w:tab/>
        </w:r>
        <w:r w:rsidR="00572E31" w:rsidRPr="002704E5">
          <w:rPr>
            <w:rFonts w:ascii="Times New Roman" w:hAnsi="Times New Roman" w:cs="Times New Roman"/>
            <w:noProof/>
            <w:webHidden/>
            <w:sz w:val="24"/>
            <w:szCs w:val="24"/>
          </w:rPr>
          <w:fldChar w:fldCharType="begin"/>
        </w:r>
        <w:r w:rsidR="00A868FD" w:rsidRPr="002704E5">
          <w:rPr>
            <w:rFonts w:ascii="Times New Roman" w:hAnsi="Times New Roman" w:cs="Times New Roman"/>
            <w:noProof/>
            <w:webHidden/>
            <w:sz w:val="24"/>
            <w:szCs w:val="24"/>
          </w:rPr>
          <w:instrText xml:space="preserve"> PAGEREF _Toc231913277 \h </w:instrText>
        </w:r>
        <w:r w:rsidR="00572E31" w:rsidRPr="002704E5">
          <w:rPr>
            <w:rFonts w:ascii="Times New Roman" w:hAnsi="Times New Roman" w:cs="Times New Roman"/>
            <w:noProof/>
            <w:webHidden/>
            <w:sz w:val="24"/>
            <w:szCs w:val="24"/>
          </w:rPr>
        </w:r>
        <w:r w:rsidR="00572E31" w:rsidRPr="002704E5">
          <w:rPr>
            <w:rFonts w:ascii="Times New Roman" w:hAnsi="Times New Roman" w:cs="Times New Roman"/>
            <w:noProof/>
            <w:webHidden/>
            <w:sz w:val="24"/>
            <w:szCs w:val="24"/>
          </w:rPr>
          <w:fldChar w:fldCharType="separate"/>
        </w:r>
        <w:r w:rsidR="00A868FD" w:rsidRPr="002704E5">
          <w:rPr>
            <w:rFonts w:ascii="Times New Roman" w:hAnsi="Times New Roman" w:cs="Times New Roman"/>
            <w:noProof/>
            <w:webHidden/>
            <w:sz w:val="24"/>
            <w:szCs w:val="24"/>
          </w:rPr>
          <w:t>29</w:t>
        </w:r>
        <w:r w:rsidR="00572E31" w:rsidRPr="002704E5">
          <w:rPr>
            <w:rFonts w:ascii="Times New Roman" w:hAnsi="Times New Roman" w:cs="Times New Roman"/>
            <w:noProof/>
            <w:webHidden/>
            <w:sz w:val="24"/>
            <w:szCs w:val="24"/>
          </w:rPr>
          <w:fldChar w:fldCharType="end"/>
        </w:r>
      </w:hyperlink>
    </w:p>
    <w:p w:rsidR="00A868FD" w:rsidRPr="002704E5" w:rsidRDefault="00DD1E51" w:rsidP="002704E5">
      <w:pPr>
        <w:pStyle w:val="TableofFigures"/>
        <w:tabs>
          <w:tab w:val="right" w:pos="8657"/>
        </w:tabs>
        <w:spacing w:line="360" w:lineRule="auto"/>
        <w:ind w:left="720" w:hanging="720"/>
        <w:rPr>
          <w:rFonts w:ascii="Times New Roman" w:hAnsi="Times New Roman" w:cs="Times New Roman"/>
          <w:noProof/>
          <w:sz w:val="24"/>
          <w:szCs w:val="24"/>
        </w:rPr>
      </w:pPr>
      <w:hyperlink w:anchor="_Toc231913286" w:history="1">
        <w:r w:rsidR="00A868FD" w:rsidRPr="002704E5">
          <w:rPr>
            <w:rStyle w:val="Hyperlink"/>
            <w:rFonts w:ascii="Times New Roman" w:hAnsi="Times New Roman" w:cs="Times New Roman"/>
            <w:b/>
            <w:noProof/>
            <w:color w:val="auto"/>
            <w:sz w:val="24"/>
            <w:szCs w:val="24"/>
          </w:rPr>
          <w:t xml:space="preserve">Table 4. 1: </w:t>
        </w:r>
        <w:r w:rsidR="00A868FD" w:rsidRPr="002704E5">
          <w:rPr>
            <w:rStyle w:val="Hyperlink"/>
            <w:rFonts w:ascii="Times New Roman" w:hAnsi="Times New Roman" w:cs="Times New Roman"/>
            <w:noProof/>
            <w:color w:val="auto"/>
            <w:sz w:val="24"/>
            <w:szCs w:val="24"/>
          </w:rPr>
          <w:t>Background information summary statistics</w:t>
        </w:r>
        <w:r w:rsidR="00A868FD" w:rsidRPr="002704E5">
          <w:rPr>
            <w:rFonts w:ascii="Times New Roman" w:hAnsi="Times New Roman" w:cs="Times New Roman"/>
            <w:noProof/>
            <w:webHidden/>
            <w:sz w:val="24"/>
            <w:szCs w:val="24"/>
          </w:rPr>
          <w:tab/>
        </w:r>
        <w:r w:rsidR="00572E31" w:rsidRPr="002704E5">
          <w:rPr>
            <w:rFonts w:ascii="Times New Roman" w:hAnsi="Times New Roman" w:cs="Times New Roman"/>
            <w:noProof/>
            <w:webHidden/>
            <w:sz w:val="24"/>
            <w:szCs w:val="24"/>
          </w:rPr>
          <w:fldChar w:fldCharType="begin"/>
        </w:r>
        <w:r w:rsidR="00A868FD" w:rsidRPr="002704E5">
          <w:rPr>
            <w:rFonts w:ascii="Times New Roman" w:hAnsi="Times New Roman" w:cs="Times New Roman"/>
            <w:noProof/>
            <w:webHidden/>
            <w:sz w:val="24"/>
            <w:szCs w:val="24"/>
          </w:rPr>
          <w:instrText xml:space="preserve"> PAGEREF _Toc231913286 \h </w:instrText>
        </w:r>
        <w:r w:rsidR="00572E31" w:rsidRPr="002704E5">
          <w:rPr>
            <w:rFonts w:ascii="Times New Roman" w:hAnsi="Times New Roman" w:cs="Times New Roman"/>
            <w:noProof/>
            <w:webHidden/>
            <w:sz w:val="24"/>
            <w:szCs w:val="24"/>
          </w:rPr>
        </w:r>
        <w:r w:rsidR="00572E31" w:rsidRPr="002704E5">
          <w:rPr>
            <w:rFonts w:ascii="Times New Roman" w:hAnsi="Times New Roman" w:cs="Times New Roman"/>
            <w:noProof/>
            <w:webHidden/>
            <w:sz w:val="24"/>
            <w:szCs w:val="24"/>
          </w:rPr>
          <w:fldChar w:fldCharType="separate"/>
        </w:r>
        <w:r w:rsidR="00A868FD" w:rsidRPr="002704E5">
          <w:rPr>
            <w:rFonts w:ascii="Times New Roman" w:hAnsi="Times New Roman" w:cs="Times New Roman"/>
            <w:noProof/>
            <w:webHidden/>
            <w:sz w:val="24"/>
            <w:szCs w:val="24"/>
          </w:rPr>
          <w:t>33</w:t>
        </w:r>
        <w:r w:rsidR="00572E31" w:rsidRPr="002704E5">
          <w:rPr>
            <w:rFonts w:ascii="Times New Roman" w:hAnsi="Times New Roman" w:cs="Times New Roman"/>
            <w:noProof/>
            <w:webHidden/>
            <w:sz w:val="24"/>
            <w:szCs w:val="24"/>
          </w:rPr>
          <w:fldChar w:fldCharType="end"/>
        </w:r>
      </w:hyperlink>
    </w:p>
    <w:p w:rsidR="00A868FD" w:rsidRPr="002704E5" w:rsidRDefault="00DD1E51" w:rsidP="002704E5">
      <w:pPr>
        <w:pStyle w:val="TableofFigures"/>
        <w:tabs>
          <w:tab w:val="right" w:pos="8657"/>
        </w:tabs>
        <w:spacing w:line="360" w:lineRule="auto"/>
        <w:ind w:left="720" w:hanging="720"/>
        <w:rPr>
          <w:rFonts w:ascii="Times New Roman" w:hAnsi="Times New Roman" w:cs="Times New Roman"/>
          <w:noProof/>
          <w:sz w:val="24"/>
          <w:szCs w:val="24"/>
        </w:rPr>
      </w:pPr>
      <w:hyperlink w:anchor="_Toc231913287" w:history="1">
        <w:r w:rsidR="00A868FD" w:rsidRPr="002704E5">
          <w:rPr>
            <w:rStyle w:val="Hyperlink"/>
            <w:rFonts w:ascii="Times New Roman" w:hAnsi="Times New Roman" w:cs="Times New Roman"/>
            <w:b/>
            <w:noProof/>
            <w:color w:val="auto"/>
            <w:sz w:val="24"/>
            <w:szCs w:val="24"/>
          </w:rPr>
          <w:t>Table 4. 2:</w:t>
        </w:r>
        <w:r w:rsidR="00A868FD" w:rsidRPr="002704E5">
          <w:rPr>
            <w:rStyle w:val="Hyperlink"/>
            <w:rFonts w:ascii="Times New Roman" w:hAnsi="Times New Roman" w:cs="Times New Roman"/>
            <w:noProof/>
            <w:color w:val="auto"/>
            <w:sz w:val="24"/>
            <w:szCs w:val="24"/>
          </w:rPr>
          <w:t xml:space="preserve"> Quality education practices summary statistics</w:t>
        </w:r>
        <w:r w:rsidR="00A868FD" w:rsidRPr="002704E5">
          <w:rPr>
            <w:rFonts w:ascii="Times New Roman" w:hAnsi="Times New Roman" w:cs="Times New Roman"/>
            <w:noProof/>
            <w:webHidden/>
            <w:sz w:val="24"/>
            <w:szCs w:val="24"/>
          </w:rPr>
          <w:tab/>
        </w:r>
        <w:r w:rsidR="00572E31" w:rsidRPr="002704E5">
          <w:rPr>
            <w:rFonts w:ascii="Times New Roman" w:hAnsi="Times New Roman" w:cs="Times New Roman"/>
            <w:noProof/>
            <w:webHidden/>
            <w:sz w:val="24"/>
            <w:szCs w:val="24"/>
          </w:rPr>
          <w:fldChar w:fldCharType="begin"/>
        </w:r>
        <w:r w:rsidR="00A868FD" w:rsidRPr="002704E5">
          <w:rPr>
            <w:rFonts w:ascii="Times New Roman" w:hAnsi="Times New Roman" w:cs="Times New Roman"/>
            <w:noProof/>
            <w:webHidden/>
            <w:sz w:val="24"/>
            <w:szCs w:val="24"/>
          </w:rPr>
          <w:instrText xml:space="preserve"> PAGEREF _Toc231913287 \h </w:instrText>
        </w:r>
        <w:r w:rsidR="00572E31" w:rsidRPr="002704E5">
          <w:rPr>
            <w:rFonts w:ascii="Times New Roman" w:hAnsi="Times New Roman" w:cs="Times New Roman"/>
            <w:noProof/>
            <w:webHidden/>
            <w:sz w:val="24"/>
            <w:szCs w:val="24"/>
          </w:rPr>
        </w:r>
        <w:r w:rsidR="00572E31" w:rsidRPr="002704E5">
          <w:rPr>
            <w:rFonts w:ascii="Times New Roman" w:hAnsi="Times New Roman" w:cs="Times New Roman"/>
            <w:noProof/>
            <w:webHidden/>
            <w:sz w:val="24"/>
            <w:szCs w:val="24"/>
          </w:rPr>
          <w:fldChar w:fldCharType="separate"/>
        </w:r>
        <w:r w:rsidR="00A868FD" w:rsidRPr="002704E5">
          <w:rPr>
            <w:rFonts w:ascii="Times New Roman" w:hAnsi="Times New Roman" w:cs="Times New Roman"/>
            <w:noProof/>
            <w:webHidden/>
            <w:sz w:val="24"/>
            <w:szCs w:val="24"/>
          </w:rPr>
          <w:t>35</w:t>
        </w:r>
        <w:r w:rsidR="00572E31" w:rsidRPr="002704E5">
          <w:rPr>
            <w:rFonts w:ascii="Times New Roman" w:hAnsi="Times New Roman" w:cs="Times New Roman"/>
            <w:noProof/>
            <w:webHidden/>
            <w:sz w:val="24"/>
            <w:szCs w:val="24"/>
          </w:rPr>
          <w:fldChar w:fldCharType="end"/>
        </w:r>
      </w:hyperlink>
    </w:p>
    <w:p w:rsidR="00A868FD" w:rsidRPr="002704E5" w:rsidRDefault="00DD1E51" w:rsidP="002704E5">
      <w:pPr>
        <w:pStyle w:val="TableofFigures"/>
        <w:tabs>
          <w:tab w:val="right" w:pos="8657"/>
        </w:tabs>
        <w:spacing w:line="360" w:lineRule="auto"/>
        <w:ind w:left="720" w:hanging="720"/>
        <w:rPr>
          <w:rFonts w:ascii="Times New Roman" w:hAnsi="Times New Roman" w:cs="Times New Roman"/>
          <w:noProof/>
          <w:sz w:val="24"/>
          <w:szCs w:val="24"/>
        </w:rPr>
      </w:pPr>
      <w:hyperlink w:anchor="_Toc231913288" w:history="1">
        <w:r w:rsidR="00A868FD" w:rsidRPr="002704E5">
          <w:rPr>
            <w:rStyle w:val="Hyperlink"/>
            <w:rFonts w:ascii="Times New Roman" w:hAnsi="Times New Roman" w:cs="Times New Roman"/>
            <w:b/>
            <w:noProof/>
            <w:color w:val="auto"/>
            <w:sz w:val="24"/>
            <w:szCs w:val="24"/>
          </w:rPr>
          <w:t>Table 4. 3:</w:t>
        </w:r>
        <w:r w:rsidR="00A868FD" w:rsidRPr="002704E5">
          <w:rPr>
            <w:rStyle w:val="Hyperlink"/>
            <w:rFonts w:ascii="Times New Roman" w:hAnsi="Times New Roman" w:cs="Times New Roman"/>
            <w:noProof/>
            <w:color w:val="auto"/>
            <w:sz w:val="24"/>
            <w:szCs w:val="24"/>
          </w:rPr>
          <w:t xml:space="preserve"> Internal efficiency summary statistics</w:t>
        </w:r>
        <w:r w:rsidR="00A868FD" w:rsidRPr="002704E5">
          <w:rPr>
            <w:rFonts w:ascii="Times New Roman" w:hAnsi="Times New Roman" w:cs="Times New Roman"/>
            <w:noProof/>
            <w:webHidden/>
            <w:sz w:val="24"/>
            <w:szCs w:val="24"/>
          </w:rPr>
          <w:tab/>
        </w:r>
        <w:r w:rsidR="00572E31" w:rsidRPr="002704E5">
          <w:rPr>
            <w:rFonts w:ascii="Times New Roman" w:hAnsi="Times New Roman" w:cs="Times New Roman"/>
            <w:noProof/>
            <w:webHidden/>
            <w:sz w:val="24"/>
            <w:szCs w:val="24"/>
          </w:rPr>
          <w:fldChar w:fldCharType="begin"/>
        </w:r>
        <w:r w:rsidR="00A868FD" w:rsidRPr="002704E5">
          <w:rPr>
            <w:rFonts w:ascii="Times New Roman" w:hAnsi="Times New Roman" w:cs="Times New Roman"/>
            <w:noProof/>
            <w:webHidden/>
            <w:sz w:val="24"/>
            <w:szCs w:val="24"/>
          </w:rPr>
          <w:instrText xml:space="preserve"> PAGEREF _Toc231913288 \h </w:instrText>
        </w:r>
        <w:r w:rsidR="00572E31" w:rsidRPr="002704E5">
          <w:rPr>
            <w:rFonts w:ascii="Times New Roman" w:hAnsi="Times New Roman" w:cs="Times New Roman"/>
            <w:noProof/>
            <w:webHidden/>
            <w:sz w:val="24"/>
            <w:szCs w:val="24"/>
          </w:rPr>
        </w:r>
        <w:r w:rsidR="00572E31" w:rsidRPr="002704E5">
          <w:rPr>
            <w:rFonts w:ascii="Times New Roman" w:hAnsi="Times New Roman" w:cs="Times New Roman"/>
            <w:noProof/>
            <w:webHidden/>
            <w:sz w:val="24"/>
            <w:szCs w:val="24"/>
          </w:rPr>
          <w:fldChar w:fldCharType="separate"/>
        </w:r>
        <w:r w:rsidR="00A868FD" w:rsidRPr="002704E5">
          <w:rPr>
            <w:rFonts w:ascii="Times New Roman" w:hAnsi="Times New Roman" w:cs="Times New Roman"/>
            <w:noProof/>
            <w:webHidden/>
            <w:sz w:val="24"/>
            <w:szCs w:val="24"/>
          </w:rPr>
          <w:t>38</w:t>
        </w:r>
        <w:r w:rsidR="00572E31" w:rsidRPr="002704E5">
          <w:rPr>
            <w:rFonts w:ascii="Times New Roman" w:hAnsi="Times New Roman" w:cs="Times New Roman"/>
            <w:noProof/>
            <w:webHidden/>
            <w:sz w:val="24"/>
            <w:szCs w:val="24"/>
          </w:rPr>
          <w:fldChar w:fldCharType="end"/>
        </w:r>
      </w:hyperlink>
    </w:p>
    <w:p w:rsidR="00A868FD" w:rsidRPr="002704E5" w:rsidRDefault="00DD1E51" w:rsidP="002704E5">
      <w:pPr>
        <w:pStyle w:val="TableofFigures"/>
        <w:tabs>
          <w:tab w:val="right" w:pos="8657"/>
        </w:tabs>
        <w:spacing w:line="360" w:lineRule="auto"/>
        <w:ind w:left="720" w:hanging="720"/>
        <w:rPr>
          <w:rFonts w:ascii="Times New Roman" w:hAnsi="Times New Roman" w:cs="Times New Roman"/>
          <w:noProof/>
          <w:sz w:val="24"/>
          <w:szCs w:val="24"/>
        </w:rPr>
      </w:pPr>
      <w:hyperlink w:anchor="_Toc231913289" w:history="1">
        <w:r w:rsidR="00A868FD" w:rsidRPr="002704E5">
          <w:rPr>
            <w:rStyle w:val="Hyperlink"/>
            <w:rFonts w:ascii="Times New Roman" w:hAnsi="Times New Roman" w:cs="Times New Roman"/>
            <w:b/>
            <w:noProof/>
            <w:color w:val="auto"/>
            <w:sz w:val="24"/>
            <w:szCs w:val="24"/>
          </w:rPr>
          <w:t>Table 4. 4:</w:t>
        </w:r>
        <w:r w:rsidR="00A868FD" w:rsidRPr="002704E5">
          <w:rPr>
            <w:rStyle w:val="Hyperlink"/>
            <w:rFonts w:ascii="Times New Roman" w:hAnsi="Times New Roman" w:cs="Times New Roman"/>
            <w:noProof/>
            <w:color w:val="auto"/>
            <w:sz w:val="24"/>
            <w:szCs w:val="24"/>
          </w:rPr>
          <w:t xml:space="preserve"> Challenges hindering quality education and internal efficiency summary statistics</w:t>
        </w:r>
        <w:r w:rsidR="00A868FD" w:rsidRPr="002704E5">
          <w:rPr>
            <w:rFonts w:ascii="Times New Roman" w:hAnsi="Times New Roman" w:cs="Times New Roman"/>
            <w:noProof/>
            <w:webHidden/>
            <w:sz w:val="24"/>
            <w:szCs w:val="24"/>
          </w:rPr>
          <w:tab/>
        </w:r>
        <w:r w:rsidR="00572E31" w:rsidRPr="002704E5">
          <w:rPr>
            <w:rFonts w:ascii="Times New Roman" w:hAnsi="Times New Roman" w:cs="Times New Roman"/>
            <w:noProof/>
            <w:webHidden/>
            <w:sz w:val="24"/>
            <w:szCs w:val="24"/>
          </w:rPr>
          <w:fldChar w:fldCharType="begin"/>
        </w:r>
        <w:r w:rsidR="00A868FD" w:rsidRPr="002704E5">
          <w:rPr>
            <w:rFonts w:ascii="Times New Roman" w:hAnsi="Times New Roman" w:cs="Times New Roman"/>
            <w:noProof/>
            <w:webHidden/>
            <w:sz w:val="24"/>
            <w:szCs w:val="24"/>
          </w:rPr>
          <w:instrText xml:space="preserve"> PAGEREF _Toc231913289 \h </w:instrText>
        </w:r>
        <w:r w:rsidR="00572E31" w:rsidRPr="002704E5">
          <w:rPr>
            <w:rFonts w:ascii="Times New Roman" w:hAnsi="Times New Roman" w:cs="Times New Roman"/>
            <w:noProof/>
            <w:webHidden/>
            <w:sz w:val="24"/>
            <w:szCs w:val="24"/>
          </w:rPr>
        </w:r>
        <w:r w:rsidR="00572E31" w:rsidRPr="002704E5">
          <w:rPr>
            <w:rFonts w:ascii="Times New Roman" w:hAnsi="Times New Roman" w:cs="Times New Roman"/>
            <w:noProof/>
            <w:webHidden/>
            <w:sz w:val="24"/>
            <w:szCs w:val="24"/>
          </w:rPr>
          <w:fldChar w:fldCharType="separate"/>
        </w:r>
        <w:r w:rsidR="00A868FD" w:rsidRPr="002704E5">
          <w:rPr>
            <w:rFonts w:ascii="Times New Roman" w:hAnsi="Times New Roman" w:cs="Times New Roman"/>
            <w:noProof/>
            <w:webHidden/>
            <w:sz w:val="24"/>
            <w:szCs w:val="24"/>
          </w:rPr>
          <w:t>39</w:t>
        </w:r>
        <w:r w:rsidR="00572E31" w:rsidRPr="002704E5">
          <w:rPr>
            <w:rFonts w:ascii="Times New Roman" w:hAnsi="Times New Roman" w:cs="Times New Roman"/>
            <w:noProof/>
            <w:webHidden/>
            <w:sz w:val="24"/>
            <w:szCs w:val="24"/>
          </w:rPr>
          <w:fldChar w:fldCharType="end"/>
        </w:r>
      </w:hyperlink>
    </w:p>
    <w:p w:rsidR="00A868FD" w:rsidRPr="002704E5" w:rsidRDefault="00DD1E51" w:rsidP="002704E5">
      <w:pPr>
        <w:pStyle w:val="TableofFigures"/>
        <w:tabs>
          <w:tab w:val="right" w:pos="8657"/>
        </w:tabs>
        <w:spacing w:line="360" w:lineRule="auto"/>
        <w:ind w:left="720" w:hanging="720"/>
        <w:rPr>
          <w:rFonts w:ascii="Times New Roman" w:hAnsi="Times New Roman" w:cs="Times New Roman"/>
          <w:noProof/>
          <w:sz w:val="24"/>
          <w:szCs w:val="24"/>
        </w:rPr>
      </w:pPr>
      <w:hyperlink w:anchor="_Toc231913290" w:history="1">
        <w:r w:rsidR="00A868FD" w:rsidRPr="002704E5">
          <w:rPr>
            <w:rStyle w:val="Hyperlink"/>
            <w:rFonts w:ascii="Times New Roman" w:hAnsi="Times New Roman" w:cs="Times New Roman"/>
            <w:b/>
            <w:noProof/>
            <w:color w:val="auto"/>
            <w:sz w:val="24"/>
            <w:szCs w:val="24"/>
          </w:rPr>
          <w:t>Table 4. 5:</w:t>
        </w:r>
        <w:r w:rsidR="00A868FD" w:rsidRPr="002704E5">
          <w:rPr>
            <w:rStyle w:val="Hyperlink"/>
            <w:rFonts w:ascii="Times New Roman" w:hAnsi="Times New Roman" w:cs="Times New Roman"/>
            <w:noProof/>
            <w:color w:val="auto"/>
            <w:sz w:val="24"/>
            <w:szCs w:val="24"/>
          </w:rPr>
          <w:t xml:space="preserve"> Pearson Correlation between AQEP and IE</w:t>
        </w:r>
        <w:r w:rsidR="00A868FD" w:rsidRPr="002704E5">
          <w:rPr>
            <w:rFonts w:ascii="Times New Roman" w:hAnsi="Times New Roman" w:cs="Times New Roman"/>
            <w:noProof/>
            <w:webHidden/>
            <w:sz w:val="24"/>
            <w:szCs w:val="24"/>
          </w:rPr>
          <w:tab/>
        </w:r>
        <w:r w:rsidR="00572E31" w:rsidRPr="002704E5">
          <w:rPr>
            <w:rFonts w:ascii="Times New Roman" w:hAnsi="Times New Roman" w:cs="Times New Roman"/>
            <w:noProof/>
            <w:webHidden/>
            <w:sz w:val="24"/>
            <w:szCs w:val="24"/>
          </w:rPr>
          <w:fldChar w:fldCharType="begin"/>
        </w:r>
        <w:r w:rsidR="00A868FD" w:rsidRPr="002704E5">
          <w:rPr>
            <w:rFonts w:ascii="Times New Roman" w:hAnsi="Times New Roman" w:cs="Times New Roman"/>
            <w:noProof/>
            <w:webHidden/>
            <w:sz w:val="24"/>
            <w:szCs w:val="24"/>
          </w:rPr>
          <w:instrText xml:space="preserve"> PAGEREF _Toc231913290 \h </w:instrText>
        </w:r>
        <w:r w:rsidR="00572E31" w:rsidRPr="002704E5">
          <w:rPr>
            <w:rFonts w:ascii="Times New Roman" w:hAnsi="Times New Roman" w:cs="Times New Roman"/>
            <w:noProof/>
            <w:webHidden/>
            <w:sz w:val="24"/>
            <w:szCs w:val="24"/>
          </w:rPr>
        </w:r>
        <w:r w:rsidR="00572E31" w:rsidRPr="002704E5">
          <w:rPr>
            <w:rFonts w:ascii="Times New Roman" w:hAnsi="Times New Roman" w:cs="Times New Roman"/>
            <w:noProof/>
            <w:webHidden/>
            <w:sz w:val="24"/>
            <w:szCs w:val="24"/>
          </w:rPr>
          <w:fldChar w:fldCharType="separate"/>
        </w:r>
        <w:r w:rsidR="00A868FD" w:rsidRPr="002704E5">
          <w:rPr>
            <w:rFonts w:ascii="Times New Roman" w:hAnsi="Times New Roman" w:cs="Times New Roman"/>
            <w:noProof/>
            <w:webHidden/>
            <w:sz w:val="24"/>
            <w:szCs w:val="24"/>
          </w:rPr>
          <w:t>41</w:t>
        </w:r>
        <w:r w:rsidR="00572E31" w:rsidRPr="002704E5">
          <w:rPr>
            <w:rFonts w:ascii="Times New Roman" w:hAnsi="Times New Roman" w:cs="Times New Roman"/>
            <w:noProof/>
            <w:webHidden/>
            <w:sz w:val="24"/>
            <w:szCs w:val="24"/>
          </w:rPr>
          <w:fldChar w:fldCharType="end"/>
        </w:r>
      </w:hyperlink>
    </w:p>
    <w:p w:rsidR="00A868FD" w:rsidRPr="002704E5" w:rsidRDefault="00DD1E51" w:rsidP="002704E5">
      <w:pPr>
        <w:pStyle w:val="TableofFigures"/>
        <w:tabs>
          <w:tab w:val="right" w:pos="8657"/>
        </w:tabs>
        <w:spacing w:line="360" w:lineRule="auto"/>
        <w:ind w:left="720" w:hanging="720"/>
        <w:rPr>
          <w:rFonts w:ascii="Times New Roman" w:hAnsi="Times New Roman" w:cs="Times New Roman"/>
          <w:noProof/>
          <w:sz w:val="24"/>
          <w:szCs w:val="24"/>
        </w:rPr>
      </w:pPr>
      <w:hyperlink w:anchor="_Toc231913291" w:history="1">
        <w:r w:rsidR="00A868FD" w:rsidRPr="002704E5">
          <w:rPr>
            <w:rStyle w:val="Hyperlink"/>
            <w:rFonts w:ascii="Times New Roman" w:hAnsi="Times New Roman" w:cs="Times New Roman"/>
            <w:b/>
            <w:noProof/>
            <w:color w:val="auto"/>
            <w:sz w:val="24"/>
            <w:szCs w:val="24"/>
          </w:rPr>
          <w:t>Table 4. 6:</w:t>
        </w:r>
        <w:r w:rsidR="00A868FD" w:rsidRPr="002704E5">
          <w:rPr>
            <w:rStyle w:val="Hyperlink"/>
            <w:rFonts w:ascii="Times New Roman" w:hAnsi="Times New Roman" w:cs="Times New Roman"/>
            <w:noProof/>
            <w:color w:val="auto"/>
            <w:sz w:val="24"/>
            <w:szCs w:val="24"/>
          </w:rPr>
          <w:t xml:space="preserve"> ANOVA Analysis</w:t>
        </w:r>
        <w:r w:rsidR="00A868FD" w:rsidRPr="002704E5">
          <w:rPr>
            <w:rFonts w:ascii="Times New Roman" w:hAnsi="Times New Roman" w:cs="Times New Roman"/>
            <w:noProof/>
            <w:webHidden/>
            <w:sz w:val="24"/>
            <w:szCs w:val="24"/>
          </w:rPr>
          <w:tab/>
        </w:r>
        <w:r w:rsidR="00572E31" w:rsidRPr="002704E5">
          <w:rPr>
            <w:rFonts w:ascii="Times New Roman" w:hAnsi="Times New Roman" w:cs="Times New Roman"/>
            <w:noProof/>
            <w:webHidden/>
            <w:sz w:val="24"/>
            <w:szCs w:val="24"/>
          </w:rPr>
          <w:fldChar w:fldCharType="begin"/>
        </w:r>
        <w:r w:rsidR="00A868FD" w:rsidRPr="002704E5">
          <w:rPr>
            <w:rFonts w:ascii="Times New Roman" w:hAnsi="Times New Roman" w:cs="Times New Roman"/>
            <w:noProof/>
            <w:webHidden/>
            <w:sz w:val="24"/>
            <w:szCs w:val="24"/>
          </w:rPr>
          <w:instrText xml:space="preserve"> PAGEREF _Toc231913291 \h </w:instrText>
        </w:r>
        <w:r w:rsidR="00572E31" w:rsidRPr="002704E5">
          <w:rPr>
            <w:rFonts w:ascii="Times New Roman" w:hAnsi="Times New Roman" w:cs="Times New Roman"/>
            <w:noProof/>
            <w:webHidden/>
            <w:sz w:val="24"/>
            <w:szCs w:val="24"/>
          </w:rPr>
        </w:r>
        <w:r w:rsidR="00572E31" w:rsidRPr="002704E5">
          <w:rPr>
            <w:rFonts w:ascii="Times New Roman" w:hAnsi="Times New Roman" w:cs="Times New Roman"/>
            <w:noProof/>
            <w:webHidden/>
            <w:sz w:val="24"/>
            <w:szCs w:val="24"/>
          </w:rPr>
          <w:fldChar w:fldCharType="separate"/>
        </w:r>
        <w:r w:rsidR="00A868FD" w:rsidRPr="002704E5">
          <w:rPr>
            <w:rFonts w:ascii="Times New Roman" w:hAnsi="Times New Roman" w:cs="Times New Roman"/>
            <w:noProof/>
            <w:webHidden/>
            <w:sz w:val="24"/>
            <w:szCs w:val="24"/>
          </w:rPr>
          <w:t>43</w:t>
        </w:r>
        <w:r w:rsidR="00572E31" w:rsidRPr="002704E5">
          <w:rPr>
            <w:rFonts w:ascii="Times New Roman" w:hAnsi="Times New Roman" w:cs="Times New Roman"/>
            <w:noProof/>
            <w:webHidden/>
            <w:sz w:val="24"/>
            <w:szCs w:val="24"/>
          </w:rPr>
          <w:fldChar w:fldCharType="end"/>
        </w:r>
      </w:hyperlink>
    </w:p>
    <w:p w:rsidR="00A868FD" w:rsidRPr="002704E5" w:rsidRDefault="00DD1E51" w:rsidP="002704E5">
      <w:pPr>
        <w:pStyle w:val="TableofFigures"/>
        <w:tabs>
          <w:tab w:val="right" w:pos="8657"/>
        </w:tabs>
        <w:spacing w:line="360" w:lineRule="auto"/>
        <w:ind w:left="720" w:hanging="720"/>
        <w:rPr>
          <w:rFonts w:ascii="Times New Roman" w:hAnsi="Times New Roman" w:cs="Times New Roman"/>
          <w:noProof/>
          <w:sz w:val="24"/>
          <w:szCs w:val="24"/>
        </w:rPr>
      </w:pPr>
      <w:hyperlink w:anchor="_Toc231913292" w:history="1">
        <w:r w:rsidR="00A868FD" w:rsidRPr="002704E5">
          <w:rPr>
            <w:rStyle w:val="Hyperlink"/>
            <w:rFonts w:ascii="Times New Roman" w:hAnsi="Times New Roman" w:cs="Times New Roman"/>
            <w:b/>
            <w:noProof/>
            <w:color w:val="auto"/>
            <w:sz w:val="24"/>
            <w:szCs w:val="24"/>
          </w:rPr>
          <w:t xml:space="preserve">Table 4. 7: </w:t>
        </w:r>
        <w:r w:rsidR="00A868FD" w:rsidRPr="002704E5">
          <w:rPr>
            <w:rStyle w:val="Hyperlink"/>
            <w:rFonts w:ascii="Times New Roman" w:hAnsi="Times New Roman" w:cs="Times New Roman"/>
            <w:noProof/>
            <w:color w:val="auto"/>
            <w:sz w:val="24"/>
            <w:szCs w:val="24"/>
          </w:rPr>
          <w:t>Regression Coefficients statistics</w:t>
        </w:r>
        <w:r w:rsidR="00A868FD" w:rsidRPr="002704E5">
          <w:rPr>
            <w:rFonts w:ascii="Times New Roman" w:hAnsi="Times New Roman" w:cs="Times New Roman"/>
            <w:noProof/>
            <w:webHidden/>
            <w:sz w:val="24"/>
            <w:szCs w:val="24"/>
          </w:rPr>
          <w:tab/>
        </w:r>
        <w:r w:rsidR="00572E31" w:rsidRPr="002704E5">
          <w:rPr>
            <w:rFonts w:ascii="Times New Roman" w:hAnsi="Times New Roman" w:cs="Times New Roman"/>
            <w:noProof/>
            <w:webHidden/>
            <w:sz w:val="24"/>
            <w:szCs w:val="24"/>
          </w:rPr>
          <w:fldChar w:fldCharType="begin"/>
        </w:r>
        <w:r w:rsidR="00A868FD" w:rsidRPr="002704E5">
          <w:rPr>
            <w:rFonts w:ascii="Times New Roman" w:hAnsi="Times New Roman" w:cs="Times New Roman"/>
            <w:noProof/>
            <w:webHidden/>
            <w:sz w:val="24"/>
            <w:szCs w:val="24"/>
          </w:rPr>
          <w:instrText xml:space="preserve"> PAGEREF _Toc231913292 \h </w:instrText>
        </w:r>
        <w:r w:rsidR="00572E31" w:rsidRPr="002704E5">
          <w:rPr>
            <w:rFonts w:ascii="Times New Roman" w:hAnsi="Times New Roman" w:cs="Times New Roman"/>
            <w:noProof/>
            <w:webHidden/>
            <w:sz w:val="24"/>
            <w:szCs w:val="24"/>
          </w:rPr>
        </w:r>
        <w:r w:rsidR="00572E31" w:rsidRPr="002704E5">
          <w:rPr>
            <w:rFonts w:ascii="Times New Roman" w:hAnsi="Times New Roman" w:cs="Times New Roman"/>
            <w:noProof/>
            <w:webHidden/>
            <w:sz w:val="24"/>
            <w:szCs w:val="24"/>
          </w:rPr>
          <w:fldChar w:fldCharType="separate"/>
        </w:r>
        <w:r w:rsidR="00A868FD" w:rsidRPr="002704E5">
          <w:rPr>
            <w:rFonts w:ascii="Times New Roman" w:hAnsi="Times New Roman" w:cs="Times New Roman"/>
            <w:noProof/>
            <w:webHidden/>
            <w:sz w:val="24"/>
            <w:szCs w:val="24"/>
          </w:rPr>
          <w:t>44</w:t>
        </w:r>
        <w:r w:rsidR="00572E31" w:rsidRPr="002704E5">
          <w:rPr>
            <w:rFonts w:ascii="Times New Roman" w:hAnsi="Times New Roman" w:cs="Times New Roman"/>
            <w:noProof/>
            <w:webHidden/>
            <w:sz w:val="24"/>
            <w:szCs w:val="24"/>
          </w:rPr>
          <w:fldChar w:fldCharType="end"/>
        </w:r>
      </w:hyperlink>
    </w:p>
    <w:p w:rsidR="00A868FD" w:rsidRPr="002704E5" w:rsidRDefault="00DD1E51" w:rsidP="002704E5">
      <w:pPr>
        <w:pStyle w:val="TableofFigures"/>
        <w:tabs>
          <w:tab w:val="right" w:pos="8657"/>
        </w:tabs>
        <w:spacing w:line="360" w:lineRule="auto"/>
        <w:ind w:left="720" w:hanging="720"/>
        <w:rPr>
          <w:rFonts w:ascii="Times New Roman" w:hAnsi="Times New Roman" w:cs="Times New Roman"/>
          <w:noProof/>
          <w:sz w:val="24"/>
          <w:szCs w:val="24"/>
        </w:rPr>
      </w:pPr>
      <w:hyperlink w:anchor="_Toc231913293" w:history="1">
        <w:r w:rsidR="00A868FD" w:rsidRPr="002704E5">
          <w:rPr>
            <w:rStyle w:val="Hyperlink"/>
            <w:rFonts w:ascii="Times New Roman" w:hAnsi="Times New Roman" w:cs="Times New Roman"/>
            <w:b/>
            <w:noProof/>
            <w:color w:val="auto"/>
            <w:sz w:val="24"/>
            <w:szCs w:val="24"/>
          </w:rPr>
          <w:t xml:space="preserve">Table 4. 8: </w:t>
        </w:r>
        <w:r w:rsidR="00A868FD" w:rsidRPr="002704E5">
          <w:rPr>
            <w:rStyle w:val="Hyperlink"/>
            <w:rFonts w:ascii="Times New Roman" w:hAnsi="Times New Roman" w:cs="Times New Roman"/>
            <w:noProof/>
            <w:color w:val="auto"/>
            <w:sz w:val="24"/>
            <w:szCs w:val="24"/>
          </w:rPr>
          <w:t>Residuals Statistics</w:t>
        </w:r>
        <w:r w:rsidR="00A868FD" w:rsidRPr="002704E5">
          <w:rPr>
            <w:rFonts w:ascii="Times New Roman" w:hAnsi="Times New Roman" w:cs="Times New Roman"/>
            <w:noProof/>
            <w:webHidden/>
            <w:sz w:val="24"/>
            <w:szCs w:val="24"/>
          </w:rPr>
          <w:tab/>
        </w:r>
        <w:r w:rsidR="00572E31" w:rsidRPr="002704E5">
          <w:rPr>
            <w:rFonts w:ascii="Times New Roman" w:hAnsi="Times New Roman" w:cs="Times New Roman"/>
            <w:noProof/>
            <w:webHidden/>
            <w:sz w:val="24"/>
            <w:szCs w:val="24"/>
          </w:rPr>
          <w:fldChar w:fldCharType="begin"/>
        </w:r>
        <w:r w:rsidR="00A868FD" w:rsidRPr="002704E5">
          <w:rPr>
            <w:rFonts w:ascii="Times New Roman" w:hAnsi="Times New Roman" w:cs="Times New Roman"/>
            <w:noProof/>
            <w:webHidden/>
            <w:sz w:val="24"/>
            <w:szCs w:val="24"/>
          </w:rPr>
          <w:instrText xml:space="preserve"> PAGEREF _Toc231913293 \h </w:instrText>
        </w:r>
        <w:r w:rsidR="00572E31" w:rsidRPr="002704E5">
          <w:rPr>
            <w:rFonts w:ascii="Times New Roman" w:hAnsi="Times New Roman" w:cs="Times New Roman"/>
            <w:noProof/>
            <w:webHidden/>
            <w:sz w:val="24"/>
            <w:szCs w:val="24"/>
          </w:rPr>
        </w:r>
        <w:r w:rsidR="00572E31" w:rsidRPr="002704E5">
          <w:rPr>
            <w:rFonts w:ascii="Times New Roman" w:hAnsi="Times New Roman" w:cs="Times New Roman"/>
            <w:noProof/>
            <w:webHidden/>
            <w:sz w:val="24"/>
            <w:szCs w:val="24"/>
          </w:rPr>
          <w:fldChar w:fldCharType="separate"/>
        </w:r>
        <w:r w:rsidR="00A868FD" w:rsidRPr="002704E5">
          <w:rPr>
            <w:rFonts w:ascii="Times New Roman" w:hAnsi="Times New Roman" w:cs="Times New Roman"/>
            <w:noProof/>
            <w:webHidden/>
            <w:sz w:val="24"/>
            <w:szCs w:val="24"/>
          </w:rPr>
          <w:t>45</w:t>
        </w:r>
        <w:r w:rsidR="00572E31" w:rsidRPr="002704E5">
          <w:rPr>
            <w:rFonts w:ascii="Times New Roman" w:hAnsi="Times New Roman" w:cs="Times New Roman"/>
            <w:noProof/>
            <w:webHidden/>
            <w:sz w:val="24"/>
            <w:szCs w:val="24"/>
          </w:rPr>
          <w:fldChar w:fldCharType="end"/>
        </w:r>
      </w:hyperlink>
    </w:p>
    <w:p w:rsidR="00A868FD" w:rsidRPr="002704E5" w:rsidRDefault="00A868FD" w:rsidP="00A868FD">
      <w:pPr>
        <w:spacing w:line="360" w:lineRule="auto"/>
        <w:rPr>
          <w:rFonts w:ascii="Times New Roman" w:hAnsi="Times New Roman" w:cs="Times New Roman"/>
          <w:sz w:val="24"/>
          <w:szCs w:val="24"/>
        </w:rPr>
      </w:pPr>
    </w:p>
    <w:p w:rsidR="00AC45E4" w:rsidRPr="002704E5" w:rsidRDefault="00572E31" w:rsidP="00A868FD">
      <w:pPr>
        <w:spacing w:line="360" w:lineRule="auto"/>
        <w:ind w:left="720" w:hanging="720"/>
        <w:rPr>
          <w:rFonts w:ascii="Times New Roman" w:hAnsi="Times New Roman" w:cs="Times New Roman"/>
          <w:sz w:val="24"/>
          <w:szCs w:val="24"/>
        </w:rPr>
      </w:pPr>
      <w:r w:rsidRPr="002704E5">
        <w:rPr>
          <w:rFonts w:ascii="Times New Roman" w:hAnsi="Times New Roman" w:cs="Times New Roman"/>
          <w:sz w:val="24"/>
          <w:szCs w:val="24"/>
        </w:rPr>
        <w:fldChar w:fldCharType="end"/>
      </w:r>
    </w:p>
    <w:p w:rsidR="00A868FD" w:rsidRPr="002704E5" w:rsidRDefault="00572E31" w:rsidP="00A868FD">
      <w:pPr>
        <w:pStyle w:val="TableofFigures"/>
        <w:tabs>
          <w:tab w:val="right" w:pos="8657"/>
        </w:tabs>
        <w:rPr>
          <w:noProof/>
        </w:rPr>
      </w:pPr>
      <w:r w:rsidRPr="002704E5">
        <w:rPr>
          <w:rFonts w:ascii="Times New Roman" w:hAnsi="Times New Roman" w:cs="Times New Roman"/>
          <w:b/>
          <w:sz w:val="24"/>
        </w:rPr>
        <w:fldChar w:fldCharType="begin"/>
      </w:r>
      <w:r w:rsidR="00A868FD" w:rsidRPr="002704E5">
        <w:rPr>
          <w:rFonts w:ascii="Times New Roman" w:hAnsi="Times New Roman" w:cs="Times New Roman"/>
          <w:b/>
          <w:sz w:val="24"/>
        </w:rPr>
        <w:instrText xml:space="preserve"> TOC \h \z \c "Table 4. " </w:instrText>
      </w:r>
      <w:r w:rsidRPr="002704E5">
        <w:rPr>
          <w:rFonts w:ascii="Times New Roman" w:hAnsi="Times New Roman" w:cs="Times New Roman"/>
          <w:b/>
          <w:sz w:val="24"/>
        </w:rPr>
        <w:fldChar w:fldCharType="separate"/>
      </w:r>
    </w:p>
    <w:p w:rsidR="00F023AB" w:rsidRPr="002704E5" w:rsidRDefault="00572E31" w:rsidP="00AC45E4">
      <w:pPr>
        <w:spacing w:line="360" w:lineRule="auto"/>
        <w:jc w:val="both"/>
        <w:rPr>
          <w:rFonts w:ascii="Times New Roman" w:hAnsi="Times New Roman" w:cs="Times New Roman"/>
          <w:b/>
          <w:sz w:val="24"/>
        </w:rPr>
      </w:pPr>
      <w:r w:rsidRPr="002704E5">
        <w:rPr>
          <w:rFonts w:ascii="Times New Roman" w:hAnsi="Times New Roman" w:cs="Times New Roman"/>
          <w:b/>
          <w:sz w:val="24"/>
        </w:rPr>
        <w:fldChar w:fldCharType="end"/>
      </w:r>
    </w:p>
    <w:p w:rsidR="00FF2910" w:rsidRPr="002704E5" w:rsidRDefault="00FF2910" w:rsidP="00AC45E4">
      <w:pPr>
        <w:spacing w:after="100" w:afterAutospacing="1" w:line="360" w:lineRule="auto"/>
        <w:jc w:val="both"/>
        <w:rPr>
          <w:rFonts w:ascii="Times New Roman" w:eastAsia="Times New Roman" w:hAnsi="Times New Roman" w:cs="Times New Roman"/>
          <w:b/>
          <w:sz w:val="28"/>
          <w:szCs w:val="24"/>
        </w:rPr>
      </w:pPr>
    </w:p>
    <w:p w:rsidR="00303583" w:rsidRPr="002704E5" w:rsidRDefault="00303583" w:rsidP="004B4BB5">
      <w:pPr>
        <w:spacing w:after="0" w:line="360" w:lineRule="auto"/>
        <w:jc w:val="both"/>
        <w:rPr>
          <w:rFonts w:ascii="Times New Roman" w:eastAsia="Times New Roman" w:hAnsi="Times New Roman" w:cs="Times New Roman"/>
          <w:b/>
          <w:szCs w:val="24"/>
        </w:rPr>
      </w:pPr>
    </w:p>
    <w:p w:rsidR="009C376B" w:rsidRPr="002704E5" w:rsidRDefault="009C376B" w:rsidP="004B4BB5">
      <w:pPr>
        <w:pStyle w:val="NormalWeb"/>
        <w:spacing w:before="0" w:beforeAutospacing="0" w:line="360" w:lineRule="auto"/>
        <w:jc w:val="both"/>
        <w:rPr>
          <w:b/>
        </w:rPr>
      </w:pPr>
    </w:p>
    <w:p w:rsidR="00F41DAC" w:rsidRPr="002704E5" w:rsidRDefault="00F41DAC" w:rsidP="004B4BB5">
      <w:pPr>
        <w:spacing w:after="100" w:afterAutospacing="1" w:line="360" w:lineRule="auto"/>
        <w:jc w:val="both"/>
        <w:rPr>
          <w:rFonts w:ascii="Times New Roman" w:eastAsia="Times New Roman" w:hAnsi="Times New Roman" w:cs="Times New Roman"/>
          <w:b/>
          <w:sz w:val="24"/>
          <w:szCs w:val="24"/>
        </w:rPr>
      </w:pPr>
    </w:p>
    <w:p w:rsidR="00DF26AE" w:rsidRPr="002704E5" w:rsidRDefault="00DF26AE" w:rsidP="004B4BB5">
      <w:pPr>
        <w:spacing w:after="100" w:afterAutospacing="1" w:line="360" w:lineRule="auto"/>
        <w:jc w:val="both"/>
        <w:rPr>
          <w:rFonts w:ascii="Times New Roman" w:eastAsia="Times New Roman" w:hAnsi="Times New Roman" w:cs="Times New Roman"/>
          <w:b/>
          <w:sz w:val="24"/>
          <w:szCs w:val="24"/>
        </w:rPr>
      </w:pPr>
    </w:p>
    <w:p w:rsidR="00DF26AE" w:rsidRPr="002704E5" w:rsidRDefault="00DF26AE" w:rsidP="004B4BB5">
      <w:pPr>
        <w:spacing w:after="100" w:afterAutospacing="1" w:line="360" w:lineRule="auto"/>
        <w:jc w:val="both"/>
        <w:rPr>
          <w:rFonts w:ascii="Times New Roman" w:eastAsia="Times New Roman" w:hAnsi="Times New Roman" w:cs="Times New Roman"/>
          <w:b/>
          <w:sz w:val="24"/>
          <w:szCs w:val="24"/>
        </w:rPr>
      </w:pPr>
    </w:p>
    <w:p w:rsidR="00DF26AE" w:rsidRPr="002704E5" w:rsidRDefault="00DF26AE" w:rsidP="004B4BB5">
      <w:pPr>
        <w:spacing w:after="100" w:afterAutospacing="1" w:line="360" w:lineRule="auto"/>
        <w:jc w:val="both"/>
        <w:rPr>
          <w:rFonts w:ascii="Times New Roman" w:eastAsia="Times New Roman" w:hAnsi="Times New Roman" w:cs="Times New Roman"/>
          <w:b/>
          <w:sz w:val="24"/>
          <w:szCs w:val="24"/>
        </w:rPr>
      </w:pPr>
    </w:p>
    <w:p w:rsidR="00DF26AE" w:rsidRPr="002704E5" w:rsidRDefault="00DF26AE" w:rsidP="004B4BB5">
      <w:pPr>
        <w:spacing w:after="100" w:afterAutospacing="1" w:line="360" w:lineRule="auto"/>
        <w:jc w:val="both"/>
        <w:rPr>
          <w:rFonts w:ascii="Times New Roman" w:eastAsia="Times New Roman" w:hAnsi="Times New Roman" w:cs="Times New Roman"/>
          <w:b/>
          <w:sz w:val="24"/>
          <w:szCs w:val="24"/>
        </w:rPr>
      </w:pPr>
    </w:p>
    <w:p w:rsidR="00915C58" w:rsidRPr="002704E5" w:rsidRDefault="009C43B1" w:rsidP="002704E5">
      <w:pPr>
        <w:pStyle w:val="Heading1"/>
        <w:spacing w:before="240" w:after="240"/>
        <w:rPr>
          <w:rFonts w:ascii="Times New Roman" w:hAnsi="Times New Roman" w:cs="Times New Roman"/>
          <w:color w:val="auto"/>
        </w:rPr>
      </w:pPr>
      <w:bookmarkStart w:id="135" w:name="_Toc230806769"/>
      <w:bookmarkStart w:id="136" w:name="_Toc231913214"/>
      <w:r w:rsidRPr="002704E5">
        <w:rPr>
          <w:rFonts w:ascii="Times New Roman" w:hAnsi="Times New Roman" w:cs="Times New Roman"/>
          <w:color w:val="auto"/>
        </w:rPr>
        <w:lastRenderedPageBreak/>
        <w:t>FIGURE</w:t>
      </w:r>
      <w:bookmarkEnd w:id="135"/>
      <w:r w:rsidR="00FA25CB" w:rsidRPr="002704E5">
        <w:rPr>
          <w:rFonts w:ascii="Times New Roman" w:hAnsi="Times New Roman" w:cs="Times New Roman"/>
          <w:color w:val="auto"/>
        </w:rPr>
        <w:t>S</w:t>
      </w:r>
      <w:bookmarkEnd w:id="136"/>
    </w:p>
    <w:bookmarkStart w:id="137" w:name="_Toc230806770"/>
    <w:p w:rsidR="002704E5" w:rsidRPr="002704E5" w:rsidRDefault="00572E31">
      <w:pPr>
        <w:pStyle w:val="TableofFigures"/>
        <w:tabs>
          <w:tab w:val="right" w:leader="dot" w:pos="8657"/>
        </w:tabs>
        <w:rPr>
          <w:noProof/>
          <w:sz w:val="24"/>
          <w:szCs w:val="24"/>
        </w:rPr>
      </w:pPr>
      <w:r w:rsidRPr="002704E5">
        <w:rPr>
          <w:rFonts w:ascii="Times New Roman" w:eastAsia="Times New Roman" w:hAnsi="Times New Roman" w:cs="Times New Roman"/>
          <w:b/>
          <w:bCs/>
          <w:sz w:val="24"/>
          <w:szCs w:val="24"/>
        </w:rPr>
        <w:fldChar w:fldCharType="begin"/>
      </w:r>
      <w:r w:rsidR="002704E5" w:rsidRPr="002704E5">
        <w:rPr>
          <w:rFonts w:ascii="Times New Roman" w:eastAsia="Times New Roman" w:hAnsi="Times New Roman" w:cs="Times New Roman"/>
          <w:b/>
          <w:bCs/>
          <w:sz w:val="24"/>
          <w:szCs w:val="24"/>
        </w:rPr>
        <w:instrText xml:space="preserve"> TOC \h \z \c "Figure" </w:instrText>
      </w:r>
      <w:r w:rsidRPr="002704E5">
        <w:rPr>
          <w:rFonts w:ascii="Times New Roman" w:eastAsia="Times New Roman" w:hAnsi="Times New Roman" w:cs="Times New Roman"/>
          <w:b/>
          <w:bCs/>
          <w:sz w:val="24"/>
          <w:szCs w:val="24"/>
        </w:rPr>
        <w:fldChar w:fldCharType="separate"/>
      </w:r>
      <w:hyperlink w:anchor="_Toc231916104" w:history="1">
        <w:r w:rsidR="002704E5" w:rsidRPr="002704E5">
          <w:rPr>
            <w:rStyle w:val="Hyperlink"/>
            <w:rFonts w:ascii="Times New Roman" w:hAnsi="Times New Roman" w:cs="Times New Roman"/>
            <w:b/>
            <w:noProof/>
            <w:color w:val="auto"/>
            <w:sz w:val="24"/>
            <w:szCs w:val="24"/>
          </w:rPr>
          <w:t>Figure 1:</w:t>
        </w:r>
        <w:r w:rsidR="002704E5" w:rsidRPr="002704E5">
          <w:rPr>
            <w:rStyle w:val="Hyperlink"/>
            <w:rFonts w:ascii="Times New Roman" w:hAnsi="Times New Roman" w:cs="Times New Roman"/>
            <w:noProof/>
            <w:color w:val="auto"/>
            <w:sz w:val="24"/>
            <w:szCs w:val="24"/>
          </w:rPr>
          <w:t xml:space="preserve"> Diagram Dimensions of framework</w:t>
        </w:r>
        <w:r w:rsidR="002704E5" w:rsidRPr="002704E5">
          <w:rPr>
            <w:noProof/>
            <w:webHidden/>
            <w:sz w:val="24"/>
            <w:szCs w:val="24"/>
          </w:rPr>
          <w:tab/>
        </w:r>
        <w:r w:rsidRPr="002704E5">
          <w:rPr>
            <w:noProof/>
            <w:webHidden/>
            <w:sz w:val="24"/>
            <w:szCs w:val="24"/>
          </w:rPr>
          <w:fldChar w:fldCharType="begin"/>
        </w:r>
        <w:r w:rsidR="002704E5" w:rsidRPr="002704E5">
          <w:rPr>
            <w:noProof/>
            <w:webHidden/>
            <w:sz w:val="24"/>
            <w:szCs w:val="24"/>
          </w:rPr>
          <w:instrText xml:space="preserve"> PAGEREF _Toc231916104 \h </w:instrText>
        </w:r>
        <w:r w:rsidRPr="002704E5">
          <w:rPr>
            <w:noProof/>
            <w:webHidden/>
            <w:sz w:val="24"/>
            <w:szCs w:val="24"/>
          </w:rPr>
        </w:r>
        <w:r w:rsidRPr="002704E5">
          <w:rPr>
            <w:noProof/>
            <w:webHidden/>
            <w:sz w:val="24"/>
            <w:szCs w:val="24"/>
          </w:rPr>
          <w:fldChar w:fldCharType="separate"/>
        </w:r>
        <w:r w:rsidR="002704E5" w:rsidRPr="002704E5">
          <w:rPr>
            <w:noProof/>
            <w:webHidden/>
            <w:sz w:val="24"/>
            <w:szCs w:val="24"/>
          </w:rPr>
          <w:t>21</w:t>
        </w:r>
        <w:r w:rsidRPr="002704E5">
          <w:rPr>
            <w:noProof/>
            <w:webHidden/>
            <w:sz w:val="24"/>
            <w:szCs w:val="24"/>
          </w:rPr>
          <w:fldChar w:fldCharType="end"/>
        </w:r>
      </w:hyperlink>
    </w:p>
    <w:p w:rsidR="002704E5" w:rsidRPr="002704E5" w:rsidRDefault="00DD1E51">
      <w:pPr>
        <w:pStyle w:val="TableofFigures"/>
        <w:tabs>
          <w:tab w:val="right" w:leader="dot" w:pos="8657"/>
        </w:tabs>
        <w:rPr>
          <w:noProof/>
          <w:sz w:val="24"/>
          <w:szCs w:val="24"/>
        </w:rPr>
      </w:pPr>
      <w:hyperlink w:anchor="_Toc231916105" w:history="1">
        <w:r w:rsidR="002704E5" w:rsidRPr="002704E5">
          <w:rPr>
            <w:rStyle w:val="Hyperlink"/>
            <w:rFonts w:ascii="Times New Roman" w:hAnsi="Times New Roman" w:cs="Times New Roman"/>
            <w:b/>
            <w:noProof/>
            <w:color w:val="auto"/>
            <w:sz w:val="24"/>
            <w:szCs w:val="24"/>
          </w:rPr>
          <w:t>Figure 2:</w:t>
        </w:r>
        <w:r w:rsidR="002704E5" w:rsidRPr="002704E5">
          <w:rPr>
            <w:rStyle w:val="Hyperlink"/>
            <w:rFonts w:ascii="Times New Roman" w:hAnsi="Times New Roman" w:cs="Times New Roman"/>
            <w:noProof/>
            <w:color w:val="auto"/>
            <w:sz w:val="24"/>
            <w:szCs w:val="24"/>
          </w:rPr>
          <w:t xml:space="preserve"> Diagram Dimensions of framework</w:t>
        </w:r>
        <w:r w:rsidR="002704E5" w:rsidRPr="002704E5">
          <w:rPr>
            <w:noProof/>
            <w:webHidden/>
            <w:sz w:val="24"/>
            <w:szCs w:val="24"/>
          </w:rPr>
          <w:tab/>
        </w:r>
        <w:r w:rsidR="00572E31" w:rsidRPr="002704E5">
          <w:rPr>
            <w:noProof/>
            <w:webHidden/>
            <w:sz w:val="24"/>
            <w:szCs w:val="24"/>
          </w:rPr>
          <w:fldChar w:fldCharType="begin"/>
        </w:r>
        <w:r w:rsidR="002704E5" w:rsidRPr="002704E5">
          <w:rPr>
            <w:noProof/>
            <w:webHidden/>
            <w:sz w:val="24"/>
            <w:szCs w:val="24"/>
          </w:rPr>
          <w:instrText xml:space="preserve"> PAGEREF _Toc231916105 \h </w:instrText>
        </w:r>
        <w:r w:rsidR="00572E31" w:rsidRPr="002704E5">
          <w:rPr>
            <w:noProof/>
            <w:webHidden/>
            <w:sz w:val="24"/>
            <w:szCs w:val="24"/>
          </w:rPr>
        </w:r>
        <w:r w:rsidR="00572E31" w:rsidRPr="002704E5">
          <w:rPr>
            <w:noProof/>
            <w:webHidden/>
            <w:sz w:val="24"/>
            <w:szCs w:val="24"/>
          </w:rPr>
          <w:fldChar w:fldCharType="separate"/>
        </w:r>
        <w:r w:rsidR="002704E5" w:rsidRPr="002704E5">
          <w:rPr>
            <w:noProof/>
            <w:webHidden/>
            <w:sz w:val="24"/>
            <w:szCs w:val="24"/>
          </w:rPr>
          <w:t>23</w:t>
        </w:r>
        <w:r w:rsidR="00572E31" w:rsidRPr="002704E5">
          <w:rPr>
            <w:noProof/>
            <w:webHidden/>
            <w:sz w:val="24"/>
            <w:szCs w:val="24"/>
          </w:rPr>
          <w:fldChar w:fldCharType="end"/>
        </w:r>
      </w:hyperlink>
    </w:p>
    <w:p w:rsidR="000F17A8" w:rsidRPr="002704E5" w:rsidRDefault="00572E31" w:rsidP="000F17A8">
      <w:pPr>
        <w:spacing w:before="240" w:after="240" w:line="360" w:lineRule="auto"/>
        <w:jc w:val="both"/>
        <w:rPr>
          <w:rFonts w:ascii="Times New Roman" w:eastAsia="Times New Roman" w:hAnsi="Times New Roman" w:cs="Times New Roman"/>
          <w:b/>
          <w:bCs/>
          <w:sz w:val="24"/>
          <w:szCs w:val="24"/>
        </w:rPr>
      </w:pPr>
      <w:r w:rsidRPr="002704E5">
        <w:rPr>
          <w:rFonts w:ascii="Times New Roman" w:eastAsia="Times New Roman" w:hAnsi="Times New Roman" w:cs="Times New Roman"/>
          <w:b/>
          <w:bCs/>
          <w:sz w:val="24"/>
          <w:szCs w:val="24"/>
        </w:rPr>
        <w:fldChar w:fldCharType="end"/>
      </w:r>
    </w:p>
    <w:p w:rsidR="000F17A8" w:rsidRPr="002704E5" w:rsidRDefault="000F17A8" w:rsidP="000F17A8">
      <w:pPr>
        <w:spacing w:before="240" w:after="240" w:line="360" w:lineRule="auto"/>
        <w:jc w:val="both"/>
        <w:rPr>
          <w:rFonts w:ascii="Times New Roman" w:eastAsia="Times New Roman" w:hAnsi="Times New Roman" w:cs="Times New Roman"/>
          <w:b/>
          <w:bCs/>
          <w:sz w:val="24"/>
          <w:szCs w:val="24"/>
        </w:rPr>
      </w:pPr>
    </w:p>
    <w:p w:rsidR="000F17A8" w:rsidRPr="002704E5" w:rsidRDefault="000F17A8" w:rsidP="000F17A8">
      <w:pPr>
        <w:spacing w:before="240" w:after="240" w:line="360" w:lineRule="auto"/>
        <w:jc w:val="both"/>
        <w:rPr>
          <w:rFonts w:ascii="Times New Roman" w:eastAsia="Times New Roman" w:hAnsi="Times New Roman" w:cs="Times New Roman"/>
          <w:b/>
          <w:bCs/>
          <w:sz w:val="24"/>
          <w:szCs w:val="24"/>
        </w:rPr>
      </w:pPr>
    </w:p>
    <w:p w:rsidR="000F17A8" w:rsidRPr="002704E5" w:rsidRDefault="000F17A8" w:rsidP="000F17A8">
      <w:pPr>
        <w:spacing w:before="240" w:after="240" w:line="360" w:lineRule="auto"/>
        <w:jc w:val="both"/>
        <w:rPr>
          <w:rFonts w:ascii="Times New Roman" w:eastAsia="Times New Roman" w:hAnsi="Times New Roman" w:cs="Times New Roman"/>
          <w:b/>
          <w:bCs/>
          <w:sz w:val="24"/>
          <w:szCs w:val="24"/>
        </w:rPr>
      </w:pPr>
    </w:p>
    <w:p w:rsidR="000F17A8" w:rsidRPr="002704E5" w:rsidRDefault="000F17A8" w:rsidP="000F17A8">
      <w:pPr>
        <w:spacing w:before="240" w:after="240" w:line="360" w:lineRule="auto"/>
        <w:jc w:val="both"/>
        <w:rPr>
          <w:rFonts w:ascii="Times New Roman" w:eastAsia="Times New Roman" w:hAnsi="Times New Roman" w:cs="Times New Roman"/>
          <w:b/>
          <w:bCs/>
          <w:sz w:val="24"/>
          <w:szCs w:val="24"/>
        </w:rPr>
      </w:pPr>
    </w:p>
    <w:p w:rsidR="000F17A8" w:rsidRPr="002704E5" w:rsidRDefault="000F17A8" w:rsidP="000F17A8">
      <w:pPr>
        <w:spacing w:before="240" w:after="240" w:line="360" w:lineRule="auto"/>
        <w:jc w:val="both"/>
        <w:rPr>
          <w:rFonts w:ascii="Times New Roman" w:eastAsia="Times New Roman" w:hAnsi="Times New Roman" w:cs="Times New Roman"/>
          <w:b/>
          <w:bCs/>
          <w:sz w:val="24"/>
          <w:szCs w:val="24"/>
        </w:rPr>
      </w:pPr>
    </w:p>
    <w:p w:rsidR="000F17A8" w:rsidRPr="002704E5" w:rsidRDefault="000F17A8" w:rsidP="000F17A8">
      <w:pPr>
        <w:spacing w:before="240" w:after="240" w:line="360" w:lineRule="auto"/>
        <w:jc w:val="both"/>
        <w:rPr>
          <w:rFonts w:ascii="Times New Roman" w:eastAsia="Times New Roman" w:hAnsi="Times New Roman" w:cs="Times New Roman"/>
          <w:b/>
          <w:bCs/>
          <w:sz w:val="24"/>
          <w:szCs w:val="24"/>
        </w:rPr>
      </w:pPr>
    </w:p>
    <w:p w:rsidR="000F17A8" w:rsidRPr="002704E5" w:rsidRDefault="000F17A8" w:rsidP="000F17A8">
      <w:pPr>
        <w:spacing w:before="240" w:after="240" w:line="360" w:lineRule="auto"/>
        <w:jc w:val="both"/>
        <w:rPr>
          <w:rFonts w:ascii="Times New Roman" w:eastAsia="Times New Roman" w:hAnsi="Times New Roman" w:cs="Times New Roman"/>
          <w:b/>
          <w:bCs/>
          <w:sz w:val="24"/>
          <w:szCs w:val="24"/>
        </w:rPr>
      </w:pPr>
    </w:p>
    <w:p w:rsidR="000F17A8" w:rsidRPr="002704E5" w:rsidRDefault="000F17A8" w:rsidP="000F17A8">
      <w:pPr>
        <w:spacing w:before="240" w:after="240" w:line="360" w:lineRule="auto"/>
        <w:jc w:val="both"/>
        <w:rPr>
          <w:rFonts w:ascii="Times New Roman" w:eastAsia="Times New Roman" w:hAnsi="Times New Roman" w:cs="Times New Roman"/>
          <w:b/>
          <w:bCs/>
          <w:sz w:val="24"/>
          <w:szCs w:val="24"/>
        </w:rPr>
      </w:pPr>
    </w:p>
    <w:p w:rsidR="000F17A8" w:rsidRPr="002704E5" w:rsidRDefault="000F17A8" w:rsidP="000F17A8">
      <w:pPr>
        <w:spacing w:before="240" w:after="240" w:line="360" w:lineRule="auto"/>
        <w:jc w:val="both"/>
        <w:rPr>
          <w:rFonts w:ascii="Times New Roman" w:eastAsia="Times New Roman" w:hAnsi="Times New Roman" w:cs="Times New Roman"/>
          <w:b/>
          <w:bCs/>
          <w:sz w:val="24"/>
          <w:szCs w:val="24"/>
        </w:rPr>
      </w:pPr>
    </w:p>
    <w:p w:rsidR="000F17A8" w:rsidRPr="002704E5" w:rsidRDefault="000F17A8" w:rsidP="000F17A8">
      <w:pPr>
        <w:spacing w:before="240" w:after="240" w:line="360" w:lineRule="auto"/>
        <w:jc w:val="both"/>
        <w:rPr>
          <w:rFonts w:ascii="Times New Roman" w:eastAsia="Times New Roman" w:hAnsi="Times New Roman" w:cs="Times New Roman"/>
          <w:b/>
          <w:bCs/>
          <w:sz w:val="24"/>
          <w:szCs w:val="24"/>
        </w:rPr>
      </w:pPr>
    </w:p>
    <w:p w:rsidR="000F17A8" w:rsidRPr="002704E5" w:rsidRDefault="000F17A8" w:rsidP="000F17A8">
      <w:pPr>
        <w:spacing w:before="240" w:after="240" w:line="360" w:lineRule="auto"/>
        <w:jc w:val="both"/>
        <w:rPr>
          <w:rFonts w:ascii="Times New Roman" w:eastAsia="Times New Roman" w:hAnsi="Times New Roman" w:cs="Times New Roman"/>
          <w:b/>
          <w:bCs/>
          <w:sz w:val="24"/>
          <w:szCs w:val="24"/>
        </w:rPr>
      </w:pPr>
    </w:p>
    <w:p w:rsidR="000F17A8" w:rsidRPr="002704E5" w:rsidRDefault="000F17A8" w:rsidP="000F17A8">
      <w:pPr>
        <w:spacing w:before="240" w:after="240" w:line="360" w:lineRule="auto"/>
        <w:jc w:val="both"/>
        <w:rPr>
          <w:rFonts w:ascii="Times New Roman" w:eastAsia="Times New Roman" w:hAnsi="Times New Roman" w:cs="Times New Roman"/>
          <w:b/>
          <w:bCs/>
          <w:sz w:val="24"/>
          <w:szCs w:val="24"/>
        </w:rPr>
      </w:pPr>
    </w:p>
    <w:p w:rsidR="000F17A8" w:rsidRPr="002704E5" w:rsidRDefault="000F17A8" w:rsidP="000F17A8">
      <w:pPr>
        <w:spacing w:before="240" w:after="240" w:line="360" w:lineRule="auto"/>
        <w:jc w:val="both"/>
        <w:rPr>
          <w:rFonts w:ascii="Times New Roman" w:eastAsia="Times New Roman" w:hAnsi="Times New Roman" w:cs="Times New Roman"/>
          <w:b/>
          <w:bCs/>
          <w:sz w:val="24"/>
          <w:szCs w:val="24"/>
        </w:rPr>
      </w:pPr>
    </w:p>
    <w:p w:rsidR="000F17A8" w:rsidRPr="002704E5" w:rsidRDefault="000F17A8" w:rsidP="000F17A8">
      <w:pPr>
        <w:spacing w:before="240" w:after="240" w:line="360" w:lineRule="auto"/>
        <w:jc w:val="both"/>
        <w:rPr>
          <w:rFonts w:ascii="Times New Roman" w:eastAsia="Times New Roman" w:hAnsi="Times New Roman" w:cs="Times New Roman"/>
          <w:b/>
          <w:bCs/>
          <w:sz w:val="24"/>
          <w:szCs w:val="24"/>
        </w:rPr>
      </w:pPr>
    </w:p>
    <w:p w:rsidR="000F17A8" w:rsidRPr="002704E5" w:rsidRDefault="000F17A8" w:rsidP="000F17A8">
      <w:pPr>
        <w:spacing w:before="240" w:after="240" w:line="360" w:lineRule="auto"/>
        <w:jc w:val="both"/>
        <w:rPr>
          <w:rFonts w:ascii="Times New Roman" w:eastAsia="Times New Roman" w:hAnsi="Times New Roman" w:cs="Times New Roman"/>
          <w:b/>
          <w:bCs/>
          <w:sz w:val="24"/>
          <w:szCs w:val="24"/>
        </w:rPr>
      </w:pPr>
    </w:p>
    <w:p w:rsidR="000F17A8" w:rsidRPr="002704E5" w:rsidRDefault="000F17A8" w:rsidP="000F17A8">
      <w:pPr>
        <w:spacing w:before="240" w:after="240" w:line="360" w:lineRule="auto"/>
        <w:jc w:val="both"/>
        <w:rPr>
          <w:rFonts w:ascii="Times New Roman" w:eastAsia="Times New Roman" w:hAnsi="Times New Roman" w:cs="Times New Roman"/>
          <w:b/>
          <w:bCs/>
          <w:sz w:val="24"/>
          <w:szCs w:val="24"/>
        </w:rPr>
      </w:pPr>
    </w:p>
    <w:p w:rsidR="000F17A8" w:rsidRPr="002704E5" w:rsidRDefault="000F17A8" w:rsidP="000F17A8">
      <w:pPr>
        <w:spacing w:before="240" w:after="240" w:line="360" w:lineRule="auto"/>
        <w:jc w:val="both"/>
        <w:rPr>
          <w:rFonts w:ascii="Times New Roman" w:eastAsia="Times New Roman" w:hAnsi="Times New Roman" w:cs="Times New Roman"/>
          <w:b/>
          <w:bCs/>
          <w:sz w:val="24"/>
          <w:szCs w:val="24"/>
        </w:rPr>
      </w:pPr>
    </w:p>
    <w:p w:rsidR="000F17A8" w:rsidRPr="002704E5" w:rsidRDefault="000F17A8" w:rsidP="000F17A8">
      <w:pPr>
        <w:spacing w:before="240" w:after="240" w:line="360" w:lineRule="auto"/>
        <w:jc w:val="both"/>
        <w:rPr>
          <w:rFonts w:ascii="Times New Roman" w:eastAsia="Times New Roman" w:hAnsi="Times New Roman" w:cs="Times New Roman"/>
          <w:b/>
          <w:bCs/>
          <w:sz w:val="24"/>
          <w:szCs w:val="24"/>
        </w:rPr>
      </w:pPr>
    </w:p>
    <w:p w:rsidR="001866EF" w:rsidRPr="002704E5" w:rsidRDefault="009C43B1" w:rsidP="005E575D">
      <w:pPr>
        <w:pStyle w:val="Heading1"/>
        <w:spacing w:before="240" w:after="240"/>
        <w:rPr>
          <w:rFonts w:ascii="Times New Roman" w:eastAsia="Times New Roman" w:hAnsi="Times New Roman" w:cs="Times New Roman"/>
          <w:b w:val="0"/>
          <w:bCs w:val="0"/>
          <w:color w:val="auto"/>
          <w:sz w:val="32"/>
          <w:szCs w:val="24"/>
        </w:rPr>
      </w:pPr>
      <w:bookmarkStart w:id="138" w:name="_Toc231913215"/>
      <w:r w:rsidRPr="002704E5">
        <w:rPr>
          <w:rStyle w:val="Strong"/>
          <w:rFonts w:ascii="Times New Roman" w:hAnsi="Times New Roman" w:cs="Times New Roman"/>
          <w:b/>
          <w:i/>
          <w:color w:val="auto"/>
        </w:rPr>
        <w:lastRenderedPageBreak/>
        <w:t>ABSTRACT</w:t>
      </w:r>
      <w:bookmarkEnd w:id="137"/>
      <w:bookmarkEnd w:id="138"/>
    </w:p>
    <w:p w:rsidR="002B0564" w:rsidRPr="002704E5" w:rsidRDefault="002B0564" w:rsidP="00E94E1C">
      <w:pPr>
        <w:jc w:val="both"/>
        <w:rPr>
          <w:rFonts w:ascii="Times New Roman" w:eastAsia="Times New Roman" w:hAnsi="Times New Roman" w:cs="Times New Roman"/>
          <w:i/>
          <w:sz w:val="24"/>
          <w:szCs w:val="24"/>
        </w:rPr>
      </w:pPr>
      <w:bookmarkStart w:id="139" w:name="_Toc185226588"/>
      <w:bookmarkStart w:id="140" w:name="_Toc230806771"/>
      <w:r w:rsidRPr="002704E5">
        <w:rPr>
          <w:rStyle w:val="Strong"/>
          <w:rFonts w:ascii="Times New Roman" w:hAnsi="Times New Roman" w:cs="Times New Roman"/>
          <w:b w:val="0"/>
          <w:bCs w:val="0"/>
          <w:i/>
          <w:sz w:val="24"/>
        </w:rPr>
        <w:t xml:space="preserve">This study looked at how quality education practices relate to school efficiency in government schools in </w:t>
      </w:r>
      <w:proofErr w:type="spellStart"/>
      <w:r w:rsidRPr="002704E5">
        <w:rPr>
          <w:rStyle w:val="Strong"/>
          <w:rFonts w:ascii="Times New Roman" w:hAnsi="Times New Roman" w:cs="Times New Roman"/>
          <w:b w:val="0"/>
          <w:bCs w:val="0"/>
          <w:i/>
          <w:sz w:val="24"/>
        </w:rPr>
        <w:t>Lideta</w:t>
      </w:r>
      <w:proofErr w:type="spellEnd"/>
      <w:r w:rsidRPr="002704E5">
        <w:rPr>
          <w:rStyle w:val="Strong"/>
          <w:rFonts w:ascii="Times New Roman" w:hAnsi="Times New Roman" w:cs="Times New Roman"/>
          <w:b w:val="0"/>
          <w:bCs w:val="0"/>
          <w:i/>
          <w:sz w:val="24"/>
        </w:rPr>
        <w:t xml:space="preserve"> Sub-City, Addis Ababa, Ethiopia. The researcher also checked the challenges that affect implementing quality education and school efficiency. A quantitative research approach with a correlation design was used. Data were collected from 238 respondents: 144 male and 70 female teachers and 21 male and 3 female principals. The data collection tools used was questionnaires analysis. The data were analyzed using statistics like frequency, percentage, mean and standard deviation and advanced statistics like Pearson correlation and regression with SPSS version 25</w:t>
      </w:r>
      <w:r w:rsidR="001866EF" w:rsidRPr="002704E5">
        <w:rPr>
          <w:rStyle w:val="Strong"/>
          <w:rFonts w:ascii="Times New Roman" w:hAnsi="Times New Roman" w:cs="Times New Roman"/>
          <w:b w:val="0"/>
          <w:bCs w:val="0"/>
          <w:i/>
          <w:sz w:val="24"/>
        </w:rPr>
        <w:t>.</w:t>
      </w:r>
      <w:r w:rsidRPr="002704E5">
        <w:rPr>
          <w:rFonts w:ascii="Times New Roman" w:eastAsia="Times New Roman" w:hAnsi="Times New Roman" w:cs="Times New Roman"/>
          <w:i/>
          <w:sz w:val="24"/>
          <w:szCs w:val="24"/>
        </w:rPr>
        <w:t xml:space="preserve">The results demonstrated the moderate implementation of quality education practices in the chosen schools, including: Learner-centered teaching with a score of 3.48 and a standard deviation of 1.066 Continuous assessment with a score of 3.78 and a standard deviation of 0.960 Instructional supervision with a mean score of 4.16 and a standard deviation of 0.853 Professional development with a mean score of 4.24 and a standard deviation of 0.861. However, there were shortcomings in the following areas: inadequate laboratory facilities, with a mean score of 3.18 and a standard deviation of 1.165; shortages of textbooks, with a mean score of 3.26 and a standard deviation of 1.125.restricted library services, with a standard deviation of 1.243 and a mean score of 3.16.Promotion rate (mean score of 3.41 and standard deviation of 1.094), repetition rate (mean score of 3.45 and standard deviation of 1.088), dropout rate (mean score of 3.39 and standard deviation of 1.115), completion rate (mean score of 3.32 and standard deviation of 1.179), and academic performance (mean score of 3.33 and standard deviation of 1.149) are examples of internal efficiency </w:t>
      </w:r>
      <w:proofErr w:type="spellStart"/>
      <w:r w:rsidRPr="002704E5">
        <w:rPr>
          <w:rFonts w:ascii="Times New Roman" w:eastAsia="Times New Roman" w:hAnsi="Times New Roman" w:cs="Times New Roman"/>
          <w:i/>
          <w:sz w:val="24"/>
          <w:szCs w:val="24"/>
        </w:rPr>
        <w:t>indicators.</w:t>
      </w:r>
      <w:r w:rsidR="006F4943" w:rsidRPr="002704E5">
        <w:rPr>
          <w:rFonts w:ascii="Times New Roman" w:eastAsia="Times New Roman" w:hAnsi="Times New Roman" w:cs="Times New Roman"/>
          <w:i/>
          <w:sz w:val="24"/>
          <w:szCs w:val="24"/>
        </w:rPr>
        <w:t>Were</w:t>
      </w:r>
      <w:proofErr w:type="spellEnd"/>
      <w:r w:rsidRPr="002704E5">
        <w:rPr>
          <w:rFonts w:ascii="Times New Roman" w:eastAsia="Times New Roman" w:hAnsi="Times New Roman" w:cs="Times New Roman"/>
          <w:i/>
          <w:sz w:val="24"/>
          <w:szCs w:val="24"/>
        </w:rPr>
        <w:t xml:space="preserve"> discovered to be at a moderate level. The following are significant obstacles to internal efficiency and quality: Insufficient administrative assistance, infrastructure, Problems with student discipline, large class sizes, and low teacher motivation Absence of parental assistance, financial limitations that impact students, Improvements in quality practices lead to increased school efficiency, according to the correlation study, which revealed a substantial association between internal efficiency and quality education practices. Internal efficiency was found to be predicted by quality education practices, according to the regression analysis. However, issues with internal efficiency and high-quality teaching methods had little impact on </w:t>
      </w:r>
      <w:proofErr w:type="spellStart"/>
      <w:r w:rsidRPr="002704E5">
        <w:rPr>
          <w:rFonts w:ascii="Times New Roman" w:eastAsia="Times New Roman" w:hAnsi="Times New Roman" w:cs="Times New Roman"/>
          <w:i/>
          <w:sz w:val="24"/>
          <w:szCs w:val="24"/>
        </w:rPr>
        <w:t>productivity.</w:t>
      </w:r>
      <w:bookmarkEnd w:id="139"/>
      <w:bookmarkEnd w:id="140"/>
      <w:r w:rsidRPr="002704E5">
        <w:rPr>
          <w:rFonts w:ascii="Times New Roman" w:eastAsia="Times New Roman" w:hAnsi="Times New Roman" w:cs="Times New Roman"/>
          <w:i/>
          <w:sz w:val="24"/>
          <w:szCs w:val="24"/>
        </w:rPr>
        <w:t>Tests</w:t>
      </w:r>
      <w:proofErr w:type="spellEnd"/>
      <w:r w:rsidRPr="002704E5">
        <w:rPr>
          <w:rFonts w:ascii="Times New Roman" w:eastAsia="Times New Roman" w:hAnsi="Times New Roman" w:cs="Times New Roman"/>
          <w:i/>
          <w:sz w:val="24"/>
          <w:szCs w:val="24"/>
        </w:rPr>
        <w:t xml:space="preserve"> verified the validity of the model, which accounted for 5.9% of the variation in internal efficiency. Among the suggestions are: To increase quality instruction and internal school efficiency, schools should improve their infrastructure, resources, leadership, teacher motivation, and stakeholder participation.</w:t>
      </w:r>
    </w:p>
    <w:p w:rsidR="0083587B" w:rsidRPr="002704E5" w:rsidRDefault="001866EF" w:rsidP="0060104F">
      <w:pPr>
        <w:pStyle w:val="NormalWeb"/>
        <w:spacing w:line="360" w:lineRule="auto"/>
        <w:jc w:val="both"/>
      </w:pPr>
      <w:proofErr w:type="spellStart"/>
      <w:r w:rsidRPr="002704E5">
        <w:rPr>
          <w:rStyle w:val="Strong"/>
        </w:rPr>
        <w:t>Keywords</w:t>
      </w:r>
      <w:proofErr w:type="gramStart"/>
      <w:r w:rsidRPr="002704E5">
        <w:rPr>
          <w:rStyle w:val="Strong"/>
        </w:rPr>
        <w:t>:</w:t>
      </w:r>
      <w:r w:rsidR="0083587B" w:rsidRPr="002704E5">
        <w:t>Quality</w:t>
      </w:r>
      <w:proofErr w:type="spellEnd"/>
      <w:proofErr w:type="gramEnd"/>
      <w:r w:rsidR="0083587B" w:rsidRPr="002704E5">
        <w:t xml:space="preserve"> Education, Internal Efficiency, Secondary Education, Learner-Centered Teaching and Educational Quality.</w:t>
      </w:r>
    </w:p>
    <w:p w:rsidR="00E94E1C" w:rsidRPr="002704E5" w:rsidRDefault="00E94E1C" w:rsidP="00E94E1C"/>
    <w:p w:rsidR="00E94E1C" w:rsidRPr="002704E5" w:rsidRDefault="00E94E1C" w:rsidP="00E94E1C">
      <w:pPr>
        <w:sectPr w:rsidR="00E94E1C" w:rsidRPr="002704E5" w:rsidSect="002704E5">
          <w:pgSz w:w="11907" w:h="16839" w:code="9"/>
          <w:pgMar w:top="1440" w:right="1440" w:bottom="1440" w:left="1800" w:header="720" w:footer="720" w:gutter="0"/>
          <w:pgNumType w:fmt="lowerRoman" w:start="2"/>
          <w:cols w:space="720"/>
          <w:titlePg/>
          <w:docGrid w:linePitch="360"/>
        </w:sectPr>
      </w:pPr>
    </w:p>
    <w:p w:rsidR="005B468A" w:rsidRPr="002704E5" w:rsidRDefault="005B468A" w:rsidP="004B4BB5">
      <w:pPr>
        <w:pStyle w:val="Heading1"/>
        <w:spacing w:before="0" w:line="360" w:lineRule="auto"/>
        <w:jc w:val="center"/>
        <w:rPr>
          <w:rFonts w:ascii="Times New Roman" w:eastAsia="SimSun" w:hAnsi="Times New Roman" w:cs="Times New Roman"/>
          <w:color w:val="auto"/>
          <w:lang w:bidi="en-US"/>
        </w:rPr>
      </w:pPr>
      <w:bookmarkStart w:id="141" w:name="_Toc139350628"/>
      <w:bookmarkStart w:id="142" w:name="_Toc229359639"/>
      <w:bookmarkStart w:id="143" w:name="_Toc231913216"/>
      <w:r w:rsidRPr="002704E5">
        <w:rPr>
          <w:rFonts w:ascii="Times New Roman" w:eastAsia="SimSun" w:hAnsi="Times New Roman" w:cs="Times New Roman"/>
          <w:color w:val="auto"/>
          <w:lang w:bidi="en-US"/>
        </w:rPr>
        <w:lastRenderedPageBreak/>
        <w:t>CHAPTER ONE</w:t>
      </w:r>
      <w:bookmarkEnd w:id="3"/>
      <w:bookmarkEnd w:id="4"/>
      <w:bookmarkEnd w:id="5"/>
      <w:bookmarkEnd w:id="6"/>
      <w:bookmarkEnd w:id="141"/>
      <w:bookmarkEnd w:id="142"/>
      <w:bookmarkEnd w:id="143"/>
    </w:p>
    <w:p w:rsidR="005B468A" w:rsidRPr="002704E5" w:rsidRDefault="005B468A" w:rsidP="004B4BB5">
      <w:pPr>
        <w:pStyle w:val="Heading1"/>
        <w:spacing w:before="0" w:line="360" w:lineRule="auto"/>
        <w:jc w:val="center"/>
        <w:rPr>
          <w:rFonts w:ascii="Times New Roman" w:eastAsia="SimSun" w:hAnsi="Times New Roman" w:cs="Times New Roman"/>
          <w:color w:val="auto"/>
          <w:lang w:bidi="en-US"/>
        </w:rPr>
      </w:pPr>
      <w:bookmarkStart w:id="144" w:name="_Toc135476213"/>
      <w:bookmarkStart w:id="145" w:name="_Toc139261616"/>
      <w:bookmarkStart w:id="146" w:name="_Toc260358770"/>
      <w:bookmarkStart w:id="147" w:name="_Toc260354429"/>
      <w:bookmarkStart w:id="148" w:name="_Toc139350629"/>
      <w:bookmarkStart w:id="149" w:name="_Toc139262448"/>
      <w:bookmarkStart w:id="150" w:name="_Toc229359640"/>
      <w:bookmarkStart w:id="151" w:name="_Toc231913217"/>
      <w:r w:rsidRPr="002704E5">
        <w:rPr>
          <w:rFonts w:ascii="Times New Roman" w:eastAsia="SimSun" w:hAnsi="Times New Roman" w:cs="Times New Roman"/>
          <w:color w:val="auto"/>
          <w:lang w:bidi="en-US"/>
        </w:rPr>
        <w:t>INTRODUCTION</w:t>
      </w:r>
      <w:bookmarkEnd w:id="144"/>
      <w:bookmarkEnd w:id="145"/>
      <w:bookmarkEnd w:id="146"/>
      <w:bookmarkEnd w:id="147"/>
      <w:bookmarkEnd w:id="148"/>
      <w:bookmarkEnd w:id="149"/>
      <w:bookmarkEnd w:id="150"/>
      <w:bookmarkEnd w:id="151"/>
    </w:p>
    <w:p w:rsidR="005B468A" w:rsidRPr="002704E5" w:rsidRDefault="005B468A" w:rsidP="005E575D">
      <w:pPr>
        <w:pStyle w:val="NormalWeb"/>
        <w:spacing w:before="240" w:beforeAutospacing="0" w:after="240" w:afterAutospacing="0" w:line="360" w:lineRule="auto"/>
        <w:jc w:val="both"/>
        <w:rPr>
          <w:rFonts w:eastAsia="Calibri"/>
          <w:iCs/>
        </w:rPr>
      </w:pPr>
      <w:r w:rsidRPr="002704E5">
        <w:rPr>
          <w:rFonts w:eastAsia="Calibri"/>
          <w:iCs/>
        </w:rPr>
        <w:t xml:space="preserve">This </w:t>
      </w:r>
      <w:r w:rsidR="002F27D5" w:rsidRPr="002704E5">
        <w:rPr>
          <w:rFonts w:eastAsia="Calibri"/>
          <w:iCs/>
        </w:rPr>
        <w:t>chapter</w:t>
      </w:r>
      <w:r w:rsidRPr="002704E5">
        <w:rPr>
          <w:rFonts w:eastAsia="Calibri"/>
          <w:iCs/>
        </w:rPr>
        <w:t xml:space="preserve"> deals with </w:t>
      </w:r>
      <w:r w:rsidR="002F27D5" w:rsidRPr="002704E5">
        <w:rPr>
          <w:rFonts w:eastAsia="Calibri"/>
          <w:iCs/>
        </w:rPr>
        <w:t xml:space="preserve">the conceptual </w:t>
      </w:r>
      <w:r w:rsidRPr="002704E5">
        <w:rPr>
          <w:rFonts w:eastAsia="Calibri"/>
          <w:iCs/>
        </w:rPr>
        <w:t>background of the study, statements of the problem,</w:t>
      </w:r>
      <w:r w:rsidR="002F27D5" w:rsidRPr="002704E5">
        <w:rPr>
          <w:rFonts w:eastAsia="Calibri"/>
          <w:iCs/>
        </w:rPr>
        <w:t xml:space="preserve"> basic research questions,</w:t>
      </w:r>
      <w:r w:rsidRPr="002704E5">
        <w:rPr>
          <w:rFonts w:eastAsia="Calibri"/>
          <w:iCs/>
        </w:rPr>
        <w:t xml:space="preserve"> objectives of the study, significance's of the study, </w:t>
      </w:r>
      <w:r w:rsidR="0058562D" w:rsidRPr="002704E5">
        <w:rPr>
          <w:rFonts w:eastAsia="Calibri"/>
          <w:iCs/>
        </w:rPr>
        <w:t xml:space="preserve">Limitation of the study, </w:t>
      </w:r>
      <w:r w:rsidRPr="002704E5">
        <w:rPr>
          <w:rFonts w:eastAsia="Calibri"/>
          <w:iCs/>
        </w:rPr>
        <w:t>delimitation's of the study, operational definitions of key term and organization of the study.</w:t>
      </w:r>
    </w:p>
    <w:p w:rsidR="00CE3FC9" w:rsidRPr="002704E5" w:rsidRDefault="00CE3FC9" w:rsidP="005E575D">
      <w:pPr>
        <w:pStyle w:val="Heading2"/>
        <w:spacing w:before="240" w:beforeAutospacing="0" w:after="240" w:afterAutospacing="0" w:line="360" w:lineRule="auto"/>
        <w:rPr>
          <w:sz w:val="28"/>
        </w:rPr>
      </w:pPr>
      <w:bookmarkStart w:id="152" w:name="_Toc231913218"/>
      <w:r w:rsidRPr="002704E5">
        <w:rPr>
          <w:sz w:val="28"/>
        </w:rPr>
        <w:t>1.1</w:t>
      </w:r>
      <w:r w:rsidR="009C43B1" w:rsidRPr="002704E5">
        <w:rPr>
          <w:sz w:val="28"/>
        </w:rPr>
        <w:t>.</w:t>
      </w:r>
      <w:r w:rsidRPr="002704E5">
        <w:rPr>
          <w:sz w:val="28"/>
        </w:rPr>
        <w:t xml:space="preserve"> Background of the study</w:t>
      </w:r>
      <w:bookmarkEnd w:id="152"/>
    </w:p>
    <w:p w:rsidR="0012693D" w:rsidRPr="002704E5" w:rsidRDefault="005740EC" w:rsidP="005E575D">
      <w:pPr>
        <w:spacing w:before="240" w:after="240" w:line="360" w:lineRule="auto"/>
        <w:jc w:val="both"/>
        <w:rPr>
          <w:rFonts w:ascii="Times New Roman" w:eastAsia="Times New Roman" w:hAnsi="Times New Roman" w:cs="Times New Roman"/>
          <w:sz w:val="24"/>
          <w:szCs w:val="24"/>
        </w:rPr>
      </w:pPr>
      <w:r w:rsidRPr="002704E5">
        <w:rPr>
          <w:rFonts w:ascii="Times New Roman" w:eastAsia="Times New Roman" w:hAnsi="Times New Roman" w:cs="Times New Roman"/>
          <w:sz w:val="24"/>
          <w:szCs w:val="24"/>
        </w:rPr>
        <w:t xml:space="preserve">Education is widely recognized as a cornerstone for national development, poverty reduction, and social transformation. It equips individuals with knowledge, skills, and competencies necessary for participation in economic, social, and political life. According to UNESCO (2021), education is not only a human right but also a key driver of sustainable development and economic growth. Countries that invest in quality education tend to achieve higher productivity, improved health outcomes, and stronger governance systems. </w:t>
      </w:r>
    </w:p>
    <w:p w:rsidR="003246B3" w:rsidRPr="002704E5" w:rsidRDefault="005740EC" w:rsidP="005E575D">
      <w:pPr>
        <w:spacing w:before="240" w:after="240" w:line="360" w:lineRule="auto"/>
        <w:jc w:val="both"/>
        <w:rPr>
          <w:rFonts w:ascii="Times New Roman" w:eastAsia="Times New Roman" w:hAnsi="Times New Roman" w:cs="Times New Roman"/>
          <w:sz w:val="24"/>
          <w:szCs w:val="24"/>
        </w:rPr>
      </w:pPr>
      <w:r w:rsidRPr="002704E5">
        <w:rPr>
          <w:rFonts w:ascii="Times New Roman" w:eastAsia="Times New Roman" w:hAnsi="Times New Roman" w:cs="Times New Roman"/>
          <w:sz w:val="24"/>
          <w:szCs w:val="24"/>
        </w:rPr>
        <w:t>In recent years, global attention has shifted from mere access to education toward quality education and system efficiency. The Sustainable Development Goal 4 (SDG 4) emphasizes “inclusive and equitable quality education and lifelong learning opportunities for all” (UN, 2015).</w:t>
      </w:r>
      <w:r w:rsidR="003246B3" w:rsidRPr="002704E5">
        <w:rPr>
          <w:rFonts w:ascii="Times New Roman" w:eastAsia="Times New Roman" w:hAnsi="Times New Roman" w:cs="Times New Roman"/>
          <w:sz w:val="24"/>
          <w:szCs w:val="24"/>
        </w:rPr>
        <w:t>This global agenda highlights that expanding enrollment alone is insufficient unless accompanied by improved learning outcomes and efficient use of educational resources.</w:t>
      </w:r>
    </w:p>
    <w:p w:rsidR="001E591E" w:rsidRPr="002704E5" w:rsidRDefault="001E591E" w:rsidP="005E575D">
      <w:pPr>
        <w:spacing w:before="240" w:after="240" w:line="360" w:lineRule="auto"/>
        <w:jc w:val="both"/>
        <w:rPr>
          <w:rFonts w:ascii="Times New Roman" w:eastAsia="Times New Roman" w:hAnsi="Times New Roman" w:cs="Times New Roman"/>
          <w:sz w:val="24"/>
          <w:szCs w:val="24"/>
        </w:rPr>
      </w:pPr>
      <w:r w:rsidRPr="002704E5">
        <w:rPr>
          <w:rFonts w:ascii="Times New Roman" w:eastAsia="Times New Roman" w:hAnsi="Times New Roman" w:cs="Times New Roman"/>
          <w:sz w:val="24"/>
          <w:szCs w:val="24"/>
        </w:rPr>
        <w:t>Quality education assurance refers to systematic processes and standards designed to ensure that educational institutions deliver acceptable and continuously improving learning outcomes. According to Harvey and Green (1993), quality in education is a multidimensional concept that includes excellence, consistency, fitness for purpose, and transformation. In schools, quality assurance practices include learner-centered teaching methods, continuous assessment, instructional supervision, teacher professional development, and adequate provision of instructional resources</w:t>
      </w:r>
    </w:p>
    <w:p w:rsidR="00DB0696" w:rsidRPr="002704E5" w:rsidRDefault="00DB0696" w:rsidP="005E575D">
      <w:pPr>
        <w:spacing w:before="240" w:after="240" w:line="360" w:lineRule="auto"/>
        <w:jc w:val="both"/>
        <w:rPr>
          <w:rFonts w:ascii="Times New Roman" w:eastAsia="Times New Roman" w:hAnsi="Times New Roman" w:cs="Times New Roman"/>
          <w:sz w:val="24"/>
          <w:szCs w:val="24"/>
        </w:rPr>
      </w:pPr>
      <w:r w:rsidRPr="002704E5">
        <w:rPr>
          <w:rFonts w:ascii="Times New Roman" w:eastAsia="Times New Roman" w:hAnsi="Times New Roman" w:cs="Times New Roman"/>
          <w:sz w:val="24"/>
          <w:szCs w:val="24"/>
        </w:rPr>
        <w:t xml:space="preserve">Learner-centered teaching has been widely recognized as an effective approach to improving student engagement and achievement. According to Weimer (2013), learner-centered instruction shifts focus from teacher dominance to active student participation, </w:t>
      </w:r>
      <w:r w:rsidRPr="002704E5">
        <w:rPr>
          <w:rFonts w:ascii="Times New Roman" w:eastAsia="Times New Roman" w:hAnsi="Times New Roman" w:cs="Times New Roman"/>
          <w:sz w:val="24"/>
          <w:szCs w:val="24"/>
        </w:rPr>
        <w:lastRenderedPageBreak/>
        <w:t>which enhances critical thinking and retention. Similarly, continuous assessment improves student learning by providing ongoing feedback and identifying learning gaps early (Black &amp;</w:t>
      </w:r>
      <w:proofErr w:type="spellStart"/>
      <w:r w:rsidRPr="002704E5">
        <w:rPr>
          <w:rFonts w:ascii="Times New Roman" w:eastAsia="Times New Roman" w:hAnsi="Times New Roman" w:cs="Times New Roman"/>
          <w:sz w:val="24"/>
          <w:szCs w:val="24"/>
        </w:rPr>
        <w:t>Wiliam</w:t>
      </w:r>
      <w:proofErr w:type="spellEnd"/>
      <w:r w:rsidRPr="002704E5">
        <w:rPr>
          <w:rFonts w:ascii="Times New Roman" w:eastAsia="Times New Roman" w:hAnsi="Times New Roman" w:cs="Times New Roman"/>
          <w:sz w:val="24"/>
          <w:szCs w:val="24"/>
        </w:rPr>
        <w:t>, 1998).</w:t>
      </w:r>
    </w:p>
    <w:p w:rsidR="00DB0696" w:rsidRPr="002704E5" w:rsidRDefault="00DB0696" w:rsidP="005E575D">
      <w:pPr>
        <w:spacing w:before="240" w:after="240" w:line="360" w:lineRule="auto"/>
        <w:jc w:val="both"/>
        <w:rPr>
          <w:rFonts w:ascii="Times New Roman" w:eastAsia="Times New Roman" w:hAnsi="Times New Roman" w:cs="Times New Roman"/>
          <w:sz w:val="24"/>
          <w:szCs w:val="24"/>
        </w:rPr>
      </w:pPr>
      <w:r w:rsidRPr="002704E5">
        <w:rPr>
          <w:rFonts w:ascii="Times New Roman" w:eastAsia="Times New Roman" w:hAnsi="Times New Roman" w:cs="Times New Roman"/>
          <w:sz w:val="24"/>
          <w:szCs w:val="24"/>
        </w:rPr>
        <w:t>Instructional supervision also plays a crucial role in improving teaching quality. Glickman, Gordon, and Ross-Gordon (2014) emphasize that effective supervision supports teachers’ professional growth and improves instructional practices. In addition, teacher professional development is essential for maintaining instructional quality and adapting to changing educational demands (OECD, 2019).</w:t>
      </w:r>
    </w:p>
    <w:p w:rsidR="003246B3" w:rsidRPr="002704E5" w:rsidRDefault="003246B3" w:rsidP="005E575D">
      <w:pPr>
        <w:spacing w:before="240" w:after="240" w:line="360" w:lineRule="auto"/>
        <w:jc w:val="both"/>
        <w:rPr>
          <w:rFonts w:ascii="Times New Roman" w:eastAsia="Times New Roman" w:hAnsi="Times New Roman" w:cs="Times New Roman"/>
          <w:sz w:val="24"/>
          <w:szCs w:val="24"/>
        </w:rPr>
      </w:pPr>
      <w:r w:rsidRPr="002704E5">
        <w:rPr>
          <w:rFonts w:ascii="Times New Roman" w:eastAsia="Times New Roman" w:hAnsi="Times New Roman" w:cs="Times New Roman"/>
          <w:sz w:val="24"/>
          <w:szCs w:val="24"/>
        </w:rPr>
        <w:t>However, the effectiveness of these quality assurance practices depends on the availability of adequate instructional resources, including textbooks, laboratories, and libraries. According to UNESCO (2017), lack of instructional materials significantly reduces the effectiveness of teaching and learning processes, especially in developing countries.</w:t>
      </w:r>
    </w:p>
    <w:p w:rsidR="003246B3" w:rsidRPr="002704E5" w:rsidRDefault="003246B3" w:rsidP="005E575D">
      <w:pPr>
        <w:spacing w:before="240" w:after="240" w:line="360" w:lineRule="auto"/>
        <w:jc w:val="both"/>
        <w:rPr>
          <w:rFonts w:ascii="Times New Roman" w:eastAsia="Times New Roman" w:hAnsi="Times New Roman" w:cs="Times New Roman"/>
          <w:sz w:val="24"/>
          <w:szCs w:val="24"/>
        </w:rPr>
      </w:pPr>
      <w:r w:rsidRPr="002704E5">
        <w:rPr>
          <w:rFonts w:ascii="Times New Roman" w:eastAsia="Times New Roman" w:hAnsi="Times New Roman" w:cs="Times New Roman"/>
          <w:sz w:val="24"/>
          <w:szCs w:val="24"/>
        </w:rPr>
        <w:t>Internal efficiency refers to how well an education system uses its resources to produce desired outcomes with minimal wastage. It is commonly measured through indicators such as promotion rate, repetition rate, dropout rate, completion rate, and academic achievement (</w:t>
      </w:r>
      <w:proofErr w:type="spellStart"/>
      <w:r w:rsidRPr="002704E5">
        <w:rPr>
          <w:rFonts w:ascii="Times New Roman" w:eastAsia="Times New Roman" w:hAnsi="Times New Roman" w:cs="Times New Roman"/>
          <w:sz w:val="24"/>
          <w:szCs w:val="24"/>
        </w:rPr>
        <w:t>Lewin</w:t>
      </w:r>
      <w:proofErr w:type="spellEnd"/>
      <w:r w:rsidRPr="002704E5">
        <w:rPr>
          <w:rFonts w:ascii="Times New Roman" w:eastAsia="Times New Roman" w:hAnsi="Times New Roman" w:cs="Times New Roman"/>
          <w:sz w:val="24"/>
          <w:szCs w:val="24"/>
        </w:rPr>
        <w:t xml:space="preserve">, 2007). A system is considered internally efficient when </w:t>
      </w:r>
      <w:r w:rsidR="00505E90" w:rsidRPr="002704E5">
        <w:rPr>
          <w:rFonts w:ascii="Times New Roman" w:eastAsia="Times New Roman" w:hAnsi="Times New Roman" w:cs="Times New Roman"/>
          <w:sz w:val="24"/>
          <w:szCs w:val="24"/>
        </w:rPr>
        <w:t>students’</w:t>
      </w:r>
      <w:r w:rsidRPr="002704E5">
        <w:rPr>
          <w:rFonts w:ascii="Times New Roman" w:eastAsia="Times New Roman" w:hAnsi="Times New Roman" w:cs="Times New Roman"/>
          <w:sz w:val="24"/>
          <w:szCs w:val="24"/>
        </w:rPr>
        <w:t xml:space="preserve"> progress through grades smoothly without unnecessary repetition or dropout.</w:t>
      </w:r>
    </w:p>
    <w:p w:rsidR="003246B3" w:rsidRPr="002704E5" w:rsidRDefault="003246B3" w:rsidP="005E575D">
      <w:pPr>
        <w:spacing w:before="240" w:after="240" w:line="360" w:lineRule="auto"/>
        <w:jc w:val="both"/>
        <w:rPr>
          <w:rFonts w:ascii="Times New Roman" w:eastAsia="Times New Roman" w:hAnsi="Times New Roman" w:cs="Times New Roman"/>
          <w:sz w:val="24"/>
          <w:szCs w:val="24"/>
        </w:rPr>
      </w:pPr>
      <w:r w:rsidRPr="002704E5">
        <w:rPr>
          <w:rFonts w:ascii="Times New Roman" w:eastAsia="Times New Roman" w:hAnsi="Times New Roman" w:cs="Times New Roman"/>
          <w:sz w:val="24"/>
          <w:szCs w:val="24"/>
        </w:rPr>
        <w:t>High repetition and dropout rates are indicators of inefficiency and wasted resources. According to UNESCO Institute for Statistics (UIS, 2020), many developing countries still experience high dropout rates at secondary level, largely due to poor teaching quality, poverty, and inadequate school facilities.</w:t>
      </w:r>
    </w:p>
    <w:p w:rsidR="003246B3" w:rsidRPr="002704E5" w:rsidRDefault="003246B3" w:rsidP="005E575D">
      <w:pPr>
        <w:spacing w:before="240" w:after="240" w:line="360" w:lineRule="auto"/>
        <w:jc w:val="both"/>
        <w:rPr>
          <w:rFonts w:ascii="Times New Roman" w:eastAsia="Times New Roman" w:hAnsi="Times New Roman" w:cs="Times New Roman"/>
          <w:sz w:val="24"/>
          <w:szCs w:val="24"/>
        </w:rPr>
      </w:pPr>
      <w:r w:rsidRPr="002704E5">
        <w:rPr>
          <w:rFonts w:ascii="Times New Roman" w:eastAsia="Times New Roman" w:hAnsi="Times New Roman" w:cs="Times New Roman"/>
          <w:sz w:val="24"/>
          <w:szCs w:val="24"/>
        </w:rPr>
        <w:t xml:space="preserve">In contrast, efficient education systems ensure that students complete their education within the expected time frame and achieve required competencies. According to </w:t>
      </w:r>
      <w:proofErr w:type="spellStart"/>
      <w:r w:rsidRPr="002704E5">
        <w:rPr>
          <w:rFonts w:ascii="Times New Roman" w:eastAsia="Times New Roman" w:hAnsi="Times New Roman" w:cs="Times New Roman"/>
          <w:sz w:val="24"/>
          <w:szCs w:val="24"/>
        </w:rPr>
        <w:t>Psacharopoulos</w:t>
      </w:r>
      <w:proofErr w:type="spellEnd"/>
      <w:r w:rsidRPr="002704E5">
        <w:rPr>
          <w:rFonts w:ascii="Times New Roman" w:eastAsia="Times New Roman" w:hAnsi="Times New Roman" w:cs="Times New Roman"/>
          <w:sz w:val="24"/>
          <w:szCs w:val="24"/>
        </w:rPr>
        <w:t xml:space="preserve"> and </w:t>
      </w:r>
      <w:proofErr w:type="spellStart"/>
      <w:r w:rsidRPr="002704E5">
        <w:rPr>
          <w:rFonts w:ascii="Times New Roman" w:eastAsia="Times New Roman" w:hAnsi="Times New Roman" w:cs="Times New Roman"/>
          <w:sz w:val="24"/>
          <w:szCs w:val="24"/>
        </w:rPr>
        <w:t>Patrinos</w:t>
      </w:r>
      <w:proofErr w:type="spellEnd"/>
      <w:r w:rsidRPr="002704E5">
        <w:rPr>
          <w:rFonts w:ascii="Times New Roman" w:eastAsia="Times New Roman" w:hAnsi="Times New Roman" w:cs="Times New Roman"/>
          <w:sz w:val="24"/>
          <w:szCs w:val="24"/>
        </w:rPr>
        <w:t xml:space="preserve"> (2018), improving internal efficiency reduces the cost per graduate and increases the overall productivity of the education system.</w:t>
      </w:r>
    </w:p>
    <w:p w:rsidR="003246B3" w:rsidRPr="002704E5" w:rsidRDefault="003246B3" w:rsidP="005E575D">
      <w:pPr>
        <w:spacing w:before="240" w:after="240" w:line="360" w:lineRule="auto"/>
        <w:jc w:val="both"/>
        <w:rPr>
          <w:rFonts w:ascii="Times New Roman" w:eastAsia="Times New Roman" w:hAnsi="Times New Roman" w:cs="Times New Roman"/>
          <w:sz w:val="24"/>
          <w:szCs w:val="24"/>
        </w:rPr>
      </w:pPr>
      <w:r w:rsidRPr="002704E5">
        <w:rPr>
          <w:rFonts w:ascii="Times New Roman" w:eastAsia="Times New Roman" w:hAnsi="Times New Roman" w:cs="Times New Roman"/>
          <w:sz w:val="24"/>
          <w:szCs w:val="24"/>
        </w:rPr>
        <w:t xml:space="preserve">Globally, developed countries have achieved high levels of educational quality and efficiency due to strong institutional frameworks, adequate funding, and effective accountability systems. For example, countries in the OECD region have well-established </w:t>
      </w:r>
      <w:r w:rsidRPr="002704E5">
        <w:rPr>
          <w:rFonts w:ascii="Times New Roman" w:eastAsia="Times New Roman" w:hAnsi="Times New Roman" w:cs="Times New Roman"/>
          <w:sz w:val="24"/>
          <w:szCs w:val="24"/>
        </w:rPr>
        <w:lastRenderedPageBreak/>
        <w:t>teacher training programs, continuous monitoring systems, and high investment in instructional resources (OECD, 2019).</w:t>
      </w:r>
    </w:p>
    <w:p w:rsidR="00D96B36" w:rsidRPr="002704E5" w:rsidRDefault="00D96B36" w:rsidP="005E575D">
      <w:pPr>
        <w:spacing w:before="240" w:after="240" w:line="360" w:lineRule="auto"/>
        <w:jc w:val="both"/>
        <w:rPr>
          <w:rFonts w:ascii="Times New Roman" w:eastAsia="Times New Roman" w:hAnsi="Times New Roman" w:cs="Times New Roman"/>
          <w:sz w:val="24"/>
          <w:szCs w:val="24"/>
        </w:rPr>
      </w:pPr>
      <w:r w:rsidRPr="002704E5">
        <w:rPr>
          <w:rFonts w:ascii="Times New Roman" w:eastAsia="Times New Roman" w:hAnsi="Times New Roman" w:cs="Times New Roman"/>
          <w:sz w:val="24"/>
          <w:szCs w:val="24"/>
        </w:rPr>
        <w:t xml:space="preserve">In contrast, many developing countries face persistent challenges. UNESCO (2021) reports that millions of students worldwide still fail to achieve minimum learning standards due to poor quality teaching and weak school systems. Sub-Saharan Africa is particularly affected, with high dropout rates and low completion rates in secondary education. </w:t>
      </w:r>
    </w:p>
    <w:p w:rsidR="00D96B36" w:rsidRPr="002704E5" w:rsidRDefault="00D96B36" w:rsidP="005E575D">
      <w:pPr>
        <w:spacing w:before="240" w:after="240" w:line="360" w:lineRule="auto"/>
        <w:jc w:val="both"/>
        <w:rPr>
          <w:rFonts w:ascii="Times New Roman" w:eastAsia="Times New Roman" w:hAnsi="Times New Roman" w:cs="Times New Roman"/>
          <w:sz w:val="24"/>
          <w:szCs w:val="24"/>
        </w:rPr>
      </w:pPr>
      <w:r w:rsidRPr="002704E5">
        <w:rPr>
          <w:rFonts w:ascii="Times New Roman" w:eastAsia="Times New Roman" w:hAnsi="Times New Roman" w:cs="Times New Roman"/>
          <w:sz w:val="24"/>
          <w:szCs w:val="24"/>
        </w:rPr>
        <w:t>In Africa, rapid expansion of education systems has not been matched with improvements in quality. According to the African Development Bank (</w:t>
      </w:r>
      <w:proofErr w:type="spellStart"/>
      <w:r w:rsidRPr="002704E5">
        <w:rPr>
          <w:rFonts w:ascii="Times New Roman" w:eastAsia="Times New Roman" w:hAnsi="Times New Roman" w:cs="Times New Roman"/>
          <w:sz w:val="24"/>
          <w:szCs w:val="24"/>
        </w:rPr>
        <w:t>AfDB</w:t>
      </w:r>
      <w:proofErr w:type="spellEnd"/>
      <w:r w:rsidRPr="002704E5">
        <w:rPr>
          <w:rFonts w:ascii="Times New Roman" w:eastAsia="Times New Roman" w:hAnsi="Times New Roman" w:cs="Times New Roman"/>
          <w:sz w:val="24"/>
          <w:szCs w:val="24"/>
        </w:rPr>
        <w:t>, 2018), many schools face challenges such as overcrowded classrooms, insufficient trained teachers, and lack of instructional materials. These factors negatively affect both teaching quality and internal efficiency.</w:t>
      </w:r>
    </w:p>
    <w:p w:rsidR="003246B3" w:rsidRPr="002704E5" w:rsidRDefault="003246B3" w:rsidP="005E575D">
      <w:pPr>
        <w:spacing w:before="240" w:after="240" w:line="360" w:lineRule="auto"/>
        <w:jc w:val="both"/>
        <w:rPr>
          <w:rFonts w:ascii="Times New Roman" w:eastAsia="Times New Roman" w:hAnsi="Times New Roman" w:cs="Times New Roman"/>
          <w:sz w:val="24"/>
          <w:szCs w:val="24"/>
        </w:rPr>
      </w:pPr>
      <w:r w:rsidRPr="002704E5">
        <w:rPr>
          <w:rFonts w:ascii="Times New Roman" w:eastAsia="Times New Roman" w:hAnsi="Times New Roman" w:cs="Times New Roman"/>
          <w:sz w:val="24"/>
          <w:szCs w:val="24"/>
        </w:rPr>
        <w:t>For instance, UNESCO (2020) reports that in several African countries, secondary school completion rates remain low due to economic constraints, poor school infrastructure, and limited parental support. These challenges lead to inefficiencies such as repetition and dropout, reducing the overall effectiveness of education systems.</w:t>
      </w:r>
    </w:p>
    <w:p w:rsidR="003246B3" w:rsidRPr="002704E5" w:rsidRDefault="003246B3" w:rsidP="005E575D">
      <w:pPr>
        <w:spacing w:before="240" w:after="240" w:line="360" w:lineRule="auto"/>
        <w:jc w:val="both"/>
        <w:rPr>
          <w:rFonts w:ascii="Times New Roman" w:eastAsia="Times New Roman" w:hAnsi="Times New Roman" w:cs="Times New Roman"/>
          <w:sz w:val="24"/>
          <w:szCs w:val="24"/>
        </w:rPr>
      </w:pPr>
      <w:r w:rsidRPr="002704E5">
        <w:rPr>
          <w:rFonts w:ascii="Times New Roman" w:eastAsia="Times New Roman" w:hAnsi="Times New Roman" w:cs="Times New Roman"/>
          <w:sz w:val="24"/>
          <w:szCs w:val="24"/>
        </w:rPr>
        <w:t>Ethiopia has made significant progress in expanding access to education over the past decades through various Education Sector Development Programs (ESDPs). The government has introduced reforms aimed at improving quality, such as continuous assessment, learner-centered pedagogy, and school improvement programs (</w:t>
      </w:r>
      <w:proofErr w:type="spellStart"/>
      <w:r w:rsidRPr="002704E5">
        <w:rPr>
          <w:rFonts w:ascii="Times New Roman" w:eastAsia="Times New Roman" w:hAnsi="Times New Roman" w:cs="Times New Roman"/>
          <w:sz w:val="24"/>
          <w:szCs w:val="24"/>
        </w:rPr>
        <w:t>MoE</w:t>
      </w:r>
      <w:proofErr w:type="spellEnd"/>
      <w:r w:rsidRPr="002704E5">
        <w:rPr>
          <w:rFonts w:ascii="Times New Roman" w:eastAsia="Times New Roman" w:hAnsi="Times New Roman" w:cs="Times New Roman"/>
          <w:sz w:val="24"/>
          <w:szCs w:val="24"/>
        </w:rPr>
        <w:t>, 2020).</w:t>
      </w:r>
    </w:p>
    <w:p w:rsidR="003246B3" w:rsidRPr="002704E5" w:rsidRDefault="003246B3" w:rsidP="005E575D">
      <w:pPr>
        <w:spacing w:before="240" w:after="240" w:line="360" w:lineRule="auto"/>
        <w:jc w:val="both"/>
        <w:rPr>
          <w:rFonts w:ascii="Times New Roman" w:eastAsia="Times New Roman" w:hAnsi="Times New Roman" w:cs="Times New Roman"/>
          <w:sz w:val="24"/>
          <w:szCs w:val="24"/>
        </w:rPr>
      </w:pPr>
      <w:r w:rsidRPr="002704E5">
        <w:rPr>
          <w:rFonts w:ascii="Times New Roman" w:eastAsia="Times New Roman" w:hAnsi="Times New Roman" w:cs="Times New Roman"/>
          <w:sz w:val="24"/>
          <w:szCs w:val="24"/>
        </w:rPr>
        <w:t>Despite these efforts, challenges remain. Studies indicate that Ethiopian schools still face shortages of textbooks, inadequate laboratory facilities, and insufficient libraries (</w:t>
      </w:r>
      <w:proofErr w:type="spellStart"/>
      <w:r w:rsidRPr="002704E5">
        <w:rPr>
          <w:rFonts w:ascii="Times New Roman" w:eastAsia="Times New Roman" w:hAnsi="Times New Roman" w:cs="Times New Roman"/>
          <w:sz w:val="24"/>
          <w:szCs w:val="24"/>
        </w:rPr>
        <w:t>MoE</w:t>
      </w:r>
      <w:proofErr w:type="spellEnd"/>
      <w:r w:rsidRPr="002704E5">
        <w:rPr>
          <w:rFonts w:ascii="Times New Roman" w:eastAsia="Times New Roman" w:hAnsi="Times New Roman" w:cs="Times New Roman"/>
          <w:sz w:val="24"/>
          <w:szCs w:val="24"/>
        </w:rPr>
        <w:t>, 2020). Large class sizes and limited teacher motivation also affect instructional quality. As a result, internal efficiency remains a concern, particularly at the secondary school level.</w:t>
      </w:r>
    </w:p>
    <w:p w:rsidR="005E575D" w:rsidRPr="002704E5" w:rsidRDefault="00B46EDE" w:rsidP="005E575D">
      <w:pPr>
        <w:spacing w:before="240" w:after="240" w:line="360" w:lineRule="auto"/>
        <w:jc w:val="both"/>
        <w:rPr>
          <w:rFonts w:ascii="Times New Roman" w:eastAsia="Times New Roman" w:hAnsi="Times New Roman" w:cs="Times New Roman"/>
          <w:sz w:val="24"/>
          <w:szCs w:val="24"/>
        </w:rPr>
      </w:pPr>
      <w:r w:rsidRPr="002704E5">
        <w:rPr>
          <w:rFonts w:ascii="Times New Roman" w:eastAsia="Times New Roman" w:hAnsi="Times New Roman" w:cs="Times New Roman"/>
          <w:sz w:val="24"/>
          <w:szCs w:val="24"/>
        </w:rPr>
        <w:t xml:space="preserve">The Ministry of Education (2020) reports that secondary school dropout and repetition rates remain high in several areas. Both school-related issues and more general socioeconomic circumstances like poverty and parental illiteracy are connected to these inefficiencies. </w:t>
      </w:r>
    </w:p>
    <w:p w:rsidR="00B46EDE" w:rsidRPr="002704E5" w:rsidRDefault="00B46EDE" w:rsidP="005E575D">
      <w:pPr>
        <w:spacing w:before="240" w:after="240" w:line="360" w:lineRule="auto"/>
        <w:jc w:val="both"/>
        <w:rPr>
          <w:rFonts w:ascii="Times New Roman" w:eastAsia="Times New Roman" w:hAnsi="Times New Roman" w:cs="Times New Roman"/>
          <w:sz w:val="24"/>
          <w:szCs w:val="24"/>
        </w:rPr>
      </w:pPr>
      <w:r w:rsidRPr="002704E5">
        <w:rPr>
          <w:rFonts w:ascii="Times New Roman" w:eastAsia="Times New Roman" w:hAnsi="Times New Roman" w:cs="Times New Roman"/>
          <w:sz w:val="24"/>
          <w:szCs w:val="24"/>
        </w:rPr>
        <w:lastRenderedPageBreak/>
        <w:br/>
        <w:t>In Addis Ababa, secondary education is supposed to act as a link between elementary school and either higher education. But even with comparatively superior infrastructure than in rural areas, schools still struggle with issues that impact their effectiveness and quality.</w:t>
      </w:r>
    </w:p>
    <w:p w:rsidR="00B46EDE" w:rsidRPr="002704E5" w:rsidRDefault="00B46EDE" w:rsidP="005E575D">
      <w:pPr>
        <w:spacing w:before="240" w:after="240" w:line="360" w:lineRule="auto"/>
        <w:jc w:val="both"/>
        <w:rPr>
          <w:rFonts w:ascii="Times New Roman" w:eastAsia="Times New Roman" w:hAnsi="Times New Roman" w:cs="Times New Roman"/>
          <w:sz w:val="24"/>
          <w:szCs w:val="24"/>
        </w:rPr>
      </w:pPr>
      <w:r w:rsidRPr="002704E5">
        <w:rPr>
          <w:rFonts w:ascii="Times New Roman" w:eastAsia="Times New Roman" w:hAnsi="Times New Roman" w:cs="Times New Roman"/>
          <w:sz w:val="24"/>
          <w:szCs w:val="24"/>
        </w:rPr>
        <w:t xml:space="preserve">Numerous schools in Addis Ababa suffer from </w:t>
      </w:r>
      <w:r w:rsidR="00385C95" w:rsidRPr="002704E5">
        <w:rPr>
          <w:rFonts w:ascii="Times New Roman" w:eastAsia="Times New Roman" w:hAnsi="Times New Roman" w:cs="Times New Roman"/>
          <w:sz w:val="24"/>
          <w:szCs w:val="24"/>
        </w:rPr>
        <w:t>overcrowded</w:t>
      </w:r>
      <w:r w:rsidRPr="002704E5">
        <w:rPr>
          <w:rFonts w:ascii="Times New Roman" w:eastAsia="Times New Roman" w:hAnsi="Times New Roman" w:cs="Times New Roman"/>
          <w:sz w:val="24"/>
          <w:szCs w:val="24"/>
        </w:rPr>
        <w:t xml:space="preserve"> classrooms, a lack of teaching resources, and inadequate instructional supervision, according to studies done there (</w:t>
      </w:r>
      <w:proofErr w:type="spellStart"/>
      <w:r w:rsidRPr="002704E5">
        <w:rPr>
          <w:rFonts w:ascii="Times New Roman" w:eastAsia="Times New Roman" w:hAnsi="Times New Roman" w:cs="Times New Roman"/>
          <w:sz w:val="24"/>
          <w:szCs w:val="24"/>
        </w:rPr>
        <w:t>Alemu</w:t>
      </w:r>
      <w:proofErr w:type="spellEnd"/>
      <w:r w:rsidRPr="002704E5">
        <w:rPr>
          <w:rFonts w:ascii="Times New Roman" w:eastAsia="Times New Roman" w:hAnsi="Times New Roman" w:cs="Times New Roman"/>
          <w:sz w:val="24"/>
          <w:szCs w:val="24"/>
        </w:rPr>
        <w:t>, 2018). These difficulties lower internal efficiency results and have an impact on the application of quality assurance procedures.</w:t>
      </w:r>
    </w:p>
    <w:p w:rsidR="003E423A" w:rsidRPr="002704E5" w:rsidRDefault="003E423A" w:rsidP="005E575D">
      <w:pPr>
        <w:spacing w:before="240" w:after="240" w:line="360" w:lineRule="auto"/>
        <w:jc w:val="both"/>
        <w:rPr>
          <w:rFonts w:ascii="Times New Roman" w:eastAsia="Times New Roman" w:hAnsi="Times New Roman" w:cs="Times New Roman"/>
          <w:sz w:val="24"/>
          <w:szCs w:val="24"/>
        </w:rPr>
      </w:pPr>
      <w:r w:rsidRPr="002704E5">
        <w:rPr>
          <w:rFonts w:ascii="Times New Roman" w:eastAsia="Times New Roman" w:hAnsi="Times New Roman" w:cs="Times New Roman"/>
          <w:sz w:val="24"/>
          <w:szCs w:val="24"/>
        </w:rPr>
        <w:t xml:space="preserve">National education standards must be implemented at government secondary schools in sub-cities like </w:t>
      </w:r>
      <w:proofErr w:type="spellStart"/>
      <w:r w:rsidRPr="002704E5">
        <w:rPr>
          <w:rFonts w:ascii="Times New Roman" w:eastAsia="Times New Roman" w:hAnsi="Times New Roman" w:cs="Times New Roman"/>
          <w:sz w:val="24"/>
          <w:szCs w:val="24"/>
        </w:rPr>
        <w:t>Lideta</w:t>
      </w:r>
      <w:proofErr w:type="spellEnd"/>
      <w:r w:rsidRPr="002704E5">
        <w:rPr>
          <w:rFonts w:ascii="Times New Roman" w:eastAsia="Times New Roman" w:hAnsi="Times New Roman" w:cs="Times New Roman"/>
          <w:sz w:val="24"/>
          <w:szCs w:val="24"/>
        </w:rPr>
        <w:t xml:space="preserve">. However, administrative limitations, teacher workload, and scarce resources continue to cause implementation gaps. As a result, student performance stays mediocre and quality assurance procedures are only seldom applied. </w:t>
      </w:r>
    </w:p>
    <w:p w:rsidR="003E423A" w:rsidRPr="002704E5" w:rsidRDefault="003E423A" w:rsidP="005E575D">
      <w:pPr>
        <w:spacing w:before="240" w:after="240" w:line="360" w:lineRule="auto"/>
        <w:jc w:val="both"/>
        <w:rPr>
          <w:rFonts w:ascii="Times New Roman" w:eastAsia="Times New Roman" w:hAnsi="Times New Roman" w:cs="Times New Roman"/>
          <w:sz w:val="24"/>
          <w:szCs w:val="24"/>
        </w:rPr>
      </w:pPr>
      <w:r w:rsidRPr="002704E5">
        <w:rPr>
          <w:rFonts w:ascii="Times New Roman" w:eastAsia="Times New Roman" w:hAnsi="Times New Roman" w:cs="Times New Roman"/>
          <w:sz w:val="24"/>
          <w:szCs w:val="24"/>
        </w:rPr>
        <w:t>Internal efficiency and high-quality educational practices are strongly cor</w:t>
      </w:r>
      <w:r w:rsidR="001029C9" w:rsidRPr="002704E5">
        <w:rPr>
          <w:rFonts w:ascii="Times New Roman" w:eastAsia="Times New Roman" w:hAnsi="Times New Roman" w:cs="Times New Roman"/>
          <w:sz w:val="24"/>
          <w:szCs w:val="24"/>
        </w:rPr>
        <w:t xml:space="preserve">related, according to research. </w:t>
      </w:r>
      <w:proofErr w:type="spellStart"/>
      <w:r w:rsidRPr="002704E5">
        <w:rPr>
          <w:rFonts w:ascii="Times New Roman" w:eastAsia="Times New Roman" w:hAnsi="Times New Roman" w:cs="Times New Roman"/>
          <w:sz w:val="24"/>
          <w:szCs w:val="24"/>
        </w:rPr>
        <w:t>Hanushek</w:t>
      </w:r>
      <w:proofErr w:type="spellEnd"/>
      <w:r w:rsidRPr="002704E5">
        <w:rPr>
          <w:rFonts w:ascii="Times New Roman" w:eastAsia="Times New Roman" w:hAnsi="Times New Roman" w:cs="Times New Roman"/>
          <w:sz w:val="24"/>
          <w:szCs w:val="24"/>
        </w:rPr>
        <w:t xml:space="preserve"> and Woessmann (2015) claim that higher-quality instruction directly raises student achievement and lowers dropout rates. In a similar vein, student advancement and academic performance are improved by efficient monitoring and ongoing evaluation.</w:t>
      </w:r>
    </w:p>
    <w:p w:rsidR="00C4583B" w:rsidRPr="002704E5" w:rsidRDefault="00C4583B" w:rsidP="005E575D">
      <w:pPr>
        <w:spacing w:before="240" w:after="240" w:line="360" w:lineRule="auto"/>
        <w:jc w:val="both"/>
        <w:rPr>
          <w:rFonts w:ascii="Times New Roman" w:eastAsia="Times New Roman" w:hAnsi="Times New Roman" w:cs="Times New Roman"/>
          <w:sz w:val="24"/>
          <w:szCs w:val="24"/>
        </w:rPr>
      </w:pPr>
      <w:r w:rsidRPr="002704E5">
        <w:rPr>
          <w:rFonts w:ascii="Times New Roman" w:eastAsia="Times New Roman" w:hAnsi="Times New Roman" w:cs="Times New Roman"/>
          <w:sz w:val="24"/>
          <w:szCs w:val="24"/>
        </w:rPr>
        <w:t xml:space="preserve">However, issues including poor leadership, low teacher </w:t>
      </w:r>
      <w:r w:rsidR="00071999" w:rsidRPr="002704E5">
        <w:rPr>
          <w:rFonts w:ascii="Times New Roman" w:eastAsia="Times New Roman" w:hAnsi="Times New Roman" w:cs="Times New Roman"/>
          <w:sz w:val="24"/>
          <w:szCs w:val="24"/>
        </w:rPr>
        <w:t>motivation/interest, and</w:t>
      </w:r>
      <w:r w:rsidRPr="002704E5">
        <w:rPr>
          <w:rFonts w:ascii="Times New Roman" w:eastAsia="Times New Roman" w:hAnsi="Times New Roman" w:cs="Times New Roman"/>
          <w:sz w:val="24"/>
          <w:szCs w:val="24"/>
        </w:rPr>
        <w:t xml:space="preserve"> inadequate infrastructure can make quality assurance methods less effective. According to UNESCO (2017), poor school-level implementation can lead to the failure of even well-designed education plans. </w:t>
      </w:r>
    </w:p>
    <w:p w:rsidR="00C4583B" w:rsidRPr="002704E5" w:rsidRDefault="00C4583B" w:rsidP="005E575D">
      <w:pPr>
        <w:spacing w:before="240" w:after="240" w:line="360" w:lineRule="auto"/>
        <w:jc w:val="both"/>
        <w:rPr>
          <w:rFonts w:ascii="Times New Roman" w:eastAsia="Times New Roman" w:hAnsi="Times New Roman" w:cs="Times New Roman"/>
          <w:sz w:val="24"/>
          <w:szCs w:val="24"/>
        </w:rPr>
      </w:pPr>
      <w:r w:rsidRPr="002704E5">
        <w:rPr>
          <w:rFonts w:ascii="Times New Roman" w:eastAsia="Times New Roman" w:hAnsi="Times New Roman" w:cs="Times New Roman"/>
          <w:sz w:val="24"/>
          <w:szCs w:val="24"/>
        </w:rPr>
        <w:t xml:space="preserve">Therefore, enhancing internal efficiency necessitates both effective </w:t>
      </w:r>
      <w:r w:rsidR="00270725" w:rsidRPr="002704E5">
        <w:rPr>
          <w:rFonts w:ascii="Times New Roman" w:eastAsia="Times New Roman" w:hAnsi="Times New Roman" w:cs="Times New Roman"/>
          <w:sz w:val="24"/>
          <w:szCs w:val="24"/>
        </w:rPr>
        <w:t>executions</w:t>
      </w:r>
      <w:r w:rsidRPr="002704E5">
        <w:rPr>
          <w:rFonts w:ascii="Times New Roman" w:eastAsia="Times New Roman" w:hAnsi="Times New Roman" w:cs="Times New Roman"/>
          <w:sz w:val="24"/>
          <w:szCs w:val="24"/>
        </w:rPr>
        <w:t xml:space="preserve"> of quality assurance procedures at the school level and policy reforms.</w:t>
      </w:r>
    </w:p>
    <w:p w:rsidR="00C4583B" w:rsidRPr="002704E5" w:rsidRDefault="00C4583B" w:rsidP="005E575D">
      <w:pPr>
        <w:spacing w:before="240" w:after="240" w:line="360" w:lineRule="auto"/>
        <w:jc w:val="both"/>
        <w:rPr>
          <w:rFonts w:ascii="Times New Roman" w:eastAsia="Times New Roman" w:hAnsi="Times New Roman" w:cs="Times New Roman"/>
          <w:sz w:val="24"/>
          <w:szCs w:val="24"/>
        </w:rPr>
      </w:pPr>
      <w:r w:rsidRPr="002704E5">
        <w:rPr>
          <w:rFonts w:ascii="Times New Roman" w:eastAsia="Times New Roman" w:hAnsi="Times New Roman" w:cs="Times New Roman"/>
          <w:sz w:val="24"/>
          <w:szCs w:val="24"/>
        </w:rPr>
        <w:t>In conclusion, internal efficiency and quality education assurance procedures are closely related ideas that influence how effective an educational system. Ethiopia has made strides toward increasing access to education and implementing reforms, but there are still issues with maintaining constant quality and effectiveness, particularly in secondary schools.</w:t>
      </w:r>
    </w:p>
    <w:p w:rsidR="00935E77" w:rsidRPr="002704E5" w:rsidRDefault="00935E77" w:rsidP="005E575D">
      <w:pPr>
        <w:spacing w:before="240" w:after="240" w:line="360" w:lineRule="auto"/>
        <w:jc w:val="both"/>
        <w:rPr>
          <w:rFonts w:ascii="Times New Roman" w:eastAsia="Times New Roman" w:hAnsi="Times New Roman" w:cs="Times New Roman"/>
          <w:sz w:val="24"/>
          <w:szCs w:val="24"/>
        </w:rPr>
      </w:pPr>
      <w:r w:rsidRPr="002704E5">
        <w:rPr>
          <w:rFonts w:ascii="Times New Roman" w:eastAsia="Times New Roman" w:hAnsi="Times New Roman" w:cs="Times New Roman"/>
          <w:sz w:val="24"/>
          <w:szCs w:val="24"/>
        </w:rPr>
        <w:lastRenderedPageBreak/>
        <w:t xml:space="preserve">Government secondary schools in </w:t>
      </w:r>
      <w:proofErr w:type="spellStart"/>
      <w:r w:rsidRPr="002704E5">
        <w:rPr>
          <w:rFonts w:ascii="Times New Roman" w:eastAsia="Times New Roman" w:hAnsi="Times New Roman" w:cs="Times New Roman"/>
          <w:sz w:val="24"/>
          <w:szCs w:val="24"/>
        </w:rPr>
        <w:t>Lideta</w:t>
      </w:r>
      <w:proofErr w:type="spellEnd"/>
      <w:r w:rsidRPr="002704E5">
        <w:rPr>
          <w:rFonts w:ascii="Times New Roman" w:eastAsia="Times New Roman" w:hAnsi="Times New Roman" w:cs="Times New Roman"/>
          <w:sz w:val="24"/>
          <w:szCs w:val="24"/>
        </w:rPr>
        <w:t xml:space="preserve"> Sub-City, Addis Ababa, nevertheless struggle with issues like low teacher motivation, </w:t>
      </w:r>
      <w:r w:rsidR="0008602A" w:rsidRPr="002704E5">
        <w:rPr>
          <w:rFonts w:ascii="Times New Roman" w:eastAsia="Times New Roman" w:hAnsi="Times New Roman" w:cs="Times New Roman"/>
          <w:sz w:val="24"/>
          <w:szCs w:val="24"/>
        </w:rPr>
        <w:t>large</w:t>
      </w:r>
      <w:r w:rsidRPr="002704E5">
        <w:rPr>
          <w:rFonts w:ascii="Times New Roman" w:eastAsia="Times New Roman" w:hAnsi="Times New Roman" w:cs="Times New Roman"/>
          <w:sz w:val="24"/>
          <w:szCs w:val="24"/>
        </w:rPr>
        <w:t xml:space="preserve"> class sizes, and a lack of resources. These problems have an impact on internal efficiency results as well as the implementation of quality assurance. Empirical research on the relationship between these factors and the issues influencing them is therefore necessary.</w:t>
      </w:r>
    </w:p>
    <w:p w:rsidR="00FB497E" w:rsidRPr="002704E5" w:rsidRDefault="00FB497E" w:rsidP="005E575D">
      <w:pPr>
        <w:pStyle w:val="Heading2"/>
        <w:spacing w:before="240" w:beforeAutospacing="0" w:after="240" w:afterAutospacing="0" w:line="360" w:lineRule="auto"/>
        <w:rPr>
          <w:sz w:val="28"/>
        </w:rPr>
      </w:pPr>
      <w:bookmarkStart w:id="153" w:name="_Toc231913219"/>
      <w:r w:rsidRPr="002704E5">
        <w:rPr>
          <w:rStyle w:val="Strong"/>
          <w:b/>
          <w:bCs/>
          <w:sz w:val="28"/>
        </w:rPr>
        <w:t>1.2. Statement of the Problem</w:t>
      </w:r>
      <w:bookmarkEnd w:id="153"/>
    </w:p>
    <w:p w:rsidR="00251E55" w:rsidRPr="002704E5" w:rsidRDefault="00251E55" w:rsidP="005E575D">
      <w:pPr>
        <w:spacing w:before="240" w:after="240" w:line="360" w:lineRule="auto"/>
        <w:jc w:val="both"/>
        <w:rPr>
          <w:rFonts w:ascii="Times New Roman" w:eastAsia="Times New Roman" w:hAnsi="Times New Roman" w:cs="Times New Roman"/>
          <w:sz w:val="24"/>
          <w:szCs w:val="24"/>
        </w:rPr>
      </w:pPr>
      <w:r w:rsidRPr="002704E5">
        <w:rPr>
          <w:rFonts w:ascii="Times New Roman" w:eastAsia="Times New Roman" w:hAnsi="Times New Roman" w:cs="Times New Roman"/>
          <w:sz w:val="24"/>
          <w:szCs w:val="24"/>
        </w:rPr>
        <w:t xml:space="preserve">By strengthening leadership, increasing internal efficiency, and improving teaching methods, high-quality education greatly increases the efficacy of school organizations. It encourages equity, effective resource use, and the development of human capital at the secondary school level. Academic achievement, skill development, and a </w:t>
      </w:r>
      <w:r w:rsidR="00AC1CFE" w:rsidRPr="002704E5">
        <w:rPr>
          <w:rFonts w:ascii="Times New Roman" w:eastAsia="Times New Roman" w:hAnsi="Times New Roman" w:cs="Times New Roman"/>
          <w:sz w:val="24"/>
          <w:szCs w:val="24"/>
        </w:rPr>
        <w:t>smooth</w:t>
      </w:r>
      <w:r w:rsidRPr="002704E5">
        <w:rPr>
          <w:rFonts w:ascii="Times New Roman" w:eastAsia="Times New Roman" w:hAnsi="Times New Roman" w:cs="Times New Roman"/>
          <w:sz w:val="24"/>
          <w:szCs w:val="24"/>
        </w:rPr>
        <w:t xml:space="preserve"> transfer to higher education and the workforce are all guaranteed by high-quality secondary education (UNESCO, 2021; World Bank, 2018). </w:t>
      </w:r>
    </w:p>
    <w:p w:rsidR="00251E55" w:rsidRPr="002704E5" w:rsidRDefault="00251E55" w:rsidP="005E575D">
      <w:pPr>
        <w:spacing w:before="240" w:after="240" w:line="360" w:lineRule="auto"/>
        <w:jc w:val="both"/>
        <w:rPr>
          <w:rFonts w:ascii="Times New Roman" w:eastAsia="Times New Roman" w:hAnsi="Times New Roman" w:cs="Times New Roman"/>
          <w:sz w:val="24"/>
          <w:szCs w:val="24"/>
        </w:rPr>
      </w:pPr>
      <w:r w:rsidRPr="002704E5">
        <w:rPr>
          <w:rFonts w:ascii="Times New Roman" w:eastAsia="Times New Roman" w:hAnsi="Times New Roman" w:cs="Times New Roman"/>
          <w:sz w:val="24"/>
          <w:szCs w:val="24"/>
        </w:rPr>
        <w:t xml:space="preserve">However, pupils are still unable to </w:t>
      </w:r>
      <w:r w:rsidR="00AC1CFE" w:rsidRPr="002704E5">
        <w:rPr>
          <w:rFonts w:ascii="Times New Roman" w:eastAsia="Times New Roman" w:hAnsi="Times New Roman" w:cs="Times New Roman"/>
          <w:sz w:val="24"/>
          <w:szCs w:val="24"/>
        </w:rPr>
        <w:t>obtain</w:t>
      </w:r>
      <w:r w:rsidRPr="002704E5">
        <w:rPr>
          <w:rFonts w:ascii="Times New Roman" w:eastAsia="Times New Roman" w:hAnsi="Times New Roman" w:cs="Times New Roman"/>
          <w:sz w:val="24"/>
          <w:szCs w:val="24"/>
        </w:rPr>
        <w:t xml:space="preserve"> critical literacy, numeracy, and life skills due to gaps in learning outcomes, poor infrastructure, </w:t>
      </w:r>
      <w:r w:rsidR="00AC1CFE" w:rsidRPr="002704E5">
        <w:rPr>
          <w:rFonts w:ascii="Times New Roman" w:eastAsia="Times New Roman" w:hAnsi="Times New Roman" w:cs="Times New Roman"/>
          <w:sz w:val="24"/>
          <w:szCs w:val="24"/>
        </w:rPr>
        <w:t>untrained</w:t>
      </w:r>
      <w:r w:rsidRPr="002704E5">
        <w:rPr>
          <w:rFonts w:ascii="Times New Roman" w:eastAsia="Times New Roman" w:hAnsi="Times New Roman" w:cs="Times New Roman"/>
          <w:sz w:val="24"/>
          <w:szCs w:val="24"/>
        </w:rPr>
        <w:t xml:space="preserve"> staff, and inequalities (UNESCO, 2020). Increased school enrollment frequently ignores student retention and the caliber of instruction in the classroom, leading to </w:t>
      </w:r>
      <w:r w:rsidR="00147C68" w:rsidRPr="002704E5">
        <w:rPr>
          <w:rFonts w:ascii="Times New Roman" w:eastAsia="Times New Roman" w:hAnsi="Times New Roman" w:cs="Times New Roman"/>
          <w:sz w:val="24"/>
          <w:szCs w:val="24"/>
        </w:rPr>
        <w:t>poor</w:t>
      </w:r>
      <w:r w:rsidRPr="002704E5">
        <w:rPr>
          <w:rFonts w:ascii="Times New Roman" w:eastAsia="Times New Roman" w:hAnsi="Times New Roman" w:cs="Times New Roman"/>
          <w:sz w:val="24"/>
          <w:szCs w:val="24"/>
        </w:rPr>
        <w:t xml:space="preserve"> educational outcomes despite increased access (UNICEF, 2019).</w:t>
      </w:r>
    </w:p>
    <w:p w:rsidR="007C59D4" w:rsidRPr="002704E5" w:rsidRDefault="007C59D4" w:rsidP="005E575D">
      <w:pPr>
        <w:spacing w:before="240" w:after="240" w:line="360" w:lineRule="auto"/>
        <w:jc w:val="both"/>
        <w:rPr>
          <w:rFonts w:ascii="Times New Roman" w:eastAsia="Times New Roman" w:hAnsi="Times New Roman" w:cs="Times New Roman"/>
          <w:sz w:val="24"/>
          <w:szCs w:val="24"/>
        </w:rPr>
      </w:pPr>
      <w:r w:rsidRPr="002704E5">
        <w:rPr>
          <w:rFonts w:ascii="Times New Roman" w:eastAsia="Times New Roman" w:hAnsi="Times New Roman" w:cs="Times New Roman"/>
          <w:sz w:val="24"/>
          <w:szCs w:val="24"/>
        </w:rPr>
        <w:t xml:space="preserve">Limited instructional monitoring, severe resource </w:t>
      </w:r>
      <w:r w:rsidR="00AC1CFE" w:rsidRPr="002704E5">
        <w:rPr>
          <w:rFonts w:ascii="Times New Roman" w:eastAsia="Times New Roman" w:hAnsi="Times New Roman" w:cs="Times New Roman"/>
          <w:sz w:val="24"/>
          <w:szCs w:val="24"/>
        </w:rPr>
        <w:t>restrictions</w:t>
      </w:r>
      <w:r w:rsidRPr="002704E5">
        <w:rPr>
          <w:rFonts w:ascii="Times New Roman" w:eastAsia="Times New Roman" w:hAnsi="Times New Roman" w:cs="Times New Roman"/>
          <w:sz w:val="24"/>
          <w:szCs w:val="24"/>
        </w:rPr>
        <w:t xml:space="preserve"> and a partial application of student-centered teaching methods are characteristics of current secondary school practices. As evidenced by student dropout, repetition, absenteeism, and inefficient use of teaching time and resources, internal efficiency is still a problem. All of these difficulties make it more difficult to attain high-quality educational resu</w:t>
      </w:r>
      <w:r w:rsidR="009C43B1" w:rsidRPr="002704E5">
        <w:rPr>
          <w:rFonts w:ascii="Times New Roman" w:eastAsia="Times New Roman" w:hAnsi="Times New Roman" w:cs="Times New Roman"/>
          <w:sz w:val="24"/>
          <w:szCs w:val="24"/>
        </w:rPr>
        <w:t>lts (</w:t>
      </w:r>
      <w:proofErr w:type="spellStart"/>
      <w:r w:rsidR="009C43B1" w:rsidRPr="002704E5">
        <w:rPr>
          <w:rFonts w:ascii="Times New Roman" w:eastAsia="Times New Roman" w:hAnsi="Times New Roman" w:cs="Times New Roman"/>
          <w:sz w:val="24"/>
          <w:szCs w:val="24"/>
        </w:rPr>
        <w:t>M</w:t>
      </w:r>
      <w:r w:rsidR="00E87602" w:rsidRPr="002704E5">
        <w:rPr>
          <w:rFonts w:ascii="Times New Roman" w:eastAsia="Times New Roman" w:hAnsi="Times New Roman" w:cs="Times New Roman"/>
          <w:sz w:val="24"/>
          <w:szCs w:val="24"/>
        </w:rPr>
        <w:t>o</w:t>
      </w:r>
      <w:r w:rsidR="009C43B1" w:rsidRPr="002704E5">
        <w:rPr>
          <w:rFonts w:ascii="Times New Roman" w:eastAsia="Times New Roman" w:hAnsi="Times New Roman" w:cs="Times New Roman"/>
          <w:sz w:val="24"/>
          <w:szCs w:val="24"/>
        </w:rPr>
        <w:t>E</w:t>
      </w:r>
      <w:proofErr w:type="spellEnd"/>
      <w:r w:rsidR="009C43B1" w:rsidRPr="002704E5">
        <w:rPr>
          <w:rFonts w:ascii="Times New Roman" w:eastAsia="Times New Roman" w:hAnsi="Times New Roman" w:cs="Times New Roman"/>
          <w:sz w:val="24"/>
          <w:szCs w:val="24"/>
        </w:rPr>
        <w:t xml:space="preserve">, 2020; UNESCO, 2021).  </w:t>
      </w:r>
      <w:r w:rsidRPr="002704E5">
        <w:rPr>
          <w:rFonts w:ascii="Times New Roman" w:eastAsia="Times New Roman" w:hAnsi="Times New Roman" w:cs="Times New Roman"/>
          <w:sz w:val="24"/>
          <w:szCs w:val="24"/>
        </w:rPr>
        <w:t xml:space="preserve">By offering instructional advice, assisting teachers, effectively managing resources, and cultivating a good learning environment, school leadership plays a critical role in guaranteeing high-quality educational practices. By lowering dropout and repetition rates and raising student accomplishment and overall school performance, effective leadership also improves internal efficiency (Bush &amp; Glover, 2014; </w:t>
      </w:r>
      <w:proofErr w:type="spellStart"/>
      <w:r w:rsidRPr="002704E5">
        <w:rPr>
          <w:rFonts w:ascii="Times New Roman" w:eastAsia="Times New Roman" w:hAnsi="Times New Roman" w:cs="Times New Roman"/>
          <w:sz w:val="24"/>
          <w:szCs w:val="24"/>
        </w:rPr>
        <w:t>Hallinger</w:t>
      </w:r>
      <w:proofErr w:type="spellEnd"/>
      <w:r w:rsidRPr="002704E5">
        <w:rPr>
          <w:rFonts w:ascii="Times New Roman" w:eastAsia="Times New Roman" w:hAnsi="Times New Roman" w:cs="Times New Roman"/>
          <w:sz w:val="24"/>
          <w:szCs w:val="24"/>
        </w:rPr>
        <w:t>, 2011).</w:t>
      </w:r>
    </w:p>
    <w:p w:rsidR="007C59D4" w:rsidRPr="002704E5" w:rsidRDefault="007C59D4" w:rsidP="005E575D">
      <w:pPr>
        <w:spacing w:before="240" w:after="240" w:line="360" w:lineRule="auto"/>
        <w:rPr>
          <w:rFonts w:ascii="Times New Roman" w:eastAsia="Times New Roman" w:hAnsi="Times New Roman" w:cs="Times New Roman"/>
          <w:sz w:val="24"/>
          <w:szCs w:val="24"/>
        </w:rPr>
      </w:pPr>
    </w:p>
    <w:p w:rsidR="008D29E1" w:rsidRPr="002704E5" w:rsidRDefault="008D29E1" w:rsidP="005E575D">
      <w:pPr>
        <w:spacing w:before="240" w:after="240" w:line="360" w:lineRule="auto"/>
        <w:jc w:val="both"/>
        <w:rPr>
          <w:rFonts w:ascii="Times New Roman" w:eastAsia="Times New Roman" w:hAnsi="Times New Roman" w:cs="Times New Roman"/>
          <w:sz w:val="24"/>
          <w:szCs w:val="24"/>
        </w:rPr>
      </w:pPr>
      <w:r w:rsidRPr="002704E5">
        <w:rPr>
          <w:rFonts w:ascii="Times New Roman" w:eastAsia="Times New Roman" w:hAnsi="Times New Roman" w:cs="Times New Roman"/>
          <w:sz w:val="24"/>
          <w:szCs w:val="24"/>
        </w:rPr>
        <w:lastRenderedPageBreak/>
        <w:t xml:space="preserve">Many schools </w:t>
      </w:r>
      <w:proofErr w:type="spellStart"/>
      <w:r w:rsidRPr="002704E5">
        <w:rPr>
          <w:rFonts w:ascii="Times New Roman" w:eastAsia="Times New Roman" w:hAnsi="Times New Roman" w:cs="Times New Roman"/>
          <w:sz w:val="24"/>
          <w:szCs w:val="24"/>
        </w:rPr>
        <w:t>nowa</w:t>
      </w:r>
      <w:proofErr w:type="spellEnd"/>
      <w:r w:rsidR="00925B75" w:rsidRPr="002704E5">
        <w:rPr>
          <w:rFonts w:ascii="Times New Roman" w:eastAsia="Times New Roman" w:hAnsi="Times New Roman" w:cs="Times New Roman"/>
          <w:sz w:val="24"/>
          <w:szCs w:val="24"/>
        </w:rPr>
        <w:t xml:space="preserve"> day’s</w:t>
      </w:r>
      <w:r w:rsidRPr="002704E5">
        <w:rPr>
          <w:rFonts w:ascii="Times New Roman" w:eastAsia="Times New Roman" w:hAnsi="Times New Roman" w:cs="Times New Roman"/>
          <w:sz w:val="24"/>
          <w:szCs w:val="24"/>
        </w:rPr>
        <w:t xml:space="preserve"> struggle with issues like inadequate funding, overcrowding in classes, low teacher motivation, poor monitoring, and a lack of educational tools. By causing student dropout, absenteeism, and </w:t>
      </w:r>
      <w:r w:rsidR="00581A0A" w:rsidRPr="002704E5">
        <w:rPr>
          <w:rFonts w:ascii="Times New Roman" w:eastAsia="Times New Roman" w:hAnsi="Times New Roman" w:cs="Times New Roman"/>
          <w:sz w:val="24"/>
          <w:szCs w:val="24"/>
        </w:rPr>
        <w:t>poor</w:t>
      </w:r>
      <w:r w:rsidRPr="002704E5">
        <w:rPr>
          <w:rFonts w:ascii="Times New Roman" w:eastAsia="Times New Roman" w:hAnsi="Times New Roman" w:cs="Times New Roman"/>
          <w:sz w:val="24"/>
          <w:szCs w:val="24"/>
        </w:rPr>
        <w:t xml:space="preserve"> academic performance, these problems seriously </w:t>
      </w:r>
      <w:r w:rsidR="00AB32D3" w:rsidRPr="002704E5">
        <w:rPr>
          <w:rFonts w:ascii="Times New Roman" w:eastAsia="Times New Roman" w:hAnsi="Times New Roman" w:cs="Times New Roman"/>
          <w:sz w:val="24"/>
          <w:szCs w:val="24"/>
        </w:rPr>
        <w:t xml:space="preserve">hinder </w:t>
      </w:r>
      <w:r w:rsidRPr="002704E5">
        <w:rPr>
          <w:rFonts w:ascii="Times New Roman" w:eastAsia="Times New Roman" w:hAnsi="Times New Roman" w:cs="Times New Roman"/>
          <w:sz w:val="24"/>
          <w:szCs w:val="24"/>
        </w:rPr>
        <w:t>the application of high-quality educational practices and lower internal efficiency (UNESCO, 2020; World Bank, 2018).</w:t>
      </w:r>
    </w:p>
    <w:p w:rsidR="00FB497E" w:rsidRPr="002704E5" w:rsidRDefault="00FB497E" w:rsidP="005E575D">
      <w:pPr>
        <w:pStyle w:val="Heading2"/>
        <w:spacing w:before="240" w:beforeAutospacing="0" w:after="240" w:afterAutospacing="0" w:line="360" w:lineRule="auto"/>
        <w:rPr>
          <w:b w:val="0"/>
          <w:sz w:val="40"/>
        </w:rPr>
      </w:pPr>
      <w:bookmarkStart w:id="154" w:name="_Toc231913220"/>
      <w:r w:rsidRPr="002704E5">
        <w:rPr>
          <w:rStyle w:val="Strong"/>
          <w:b/>
          <w:sz w:val="28"/>
          <w:szCs w:val="24"/>
        </w:rPr>
        <w:t>1.3. Research Question</w:t>
      </w:r>
      <w:bookmarkEnd w:id="154"/>
    </w:p>
    <w:p w:rsidR="00FB497E" w:rsidRPr="002704E5" w:rsidRDefault="00736BD7" w:rsidP="005E575D">
      <w:pPr>
        <w:pStyle w:val="NormalWeb"/>
        <w:spacing w:before="240" w:beforeAutospacing="0" w:after="240" w:afterAutospacing="0" w:line="360" w:lineRule="auto"/>
        <w:jc w:val="both"/>
      </w:pPr>
      <w:r w:rsidRPr="002704E5">
        <w:t>G</w:t>
      </w:r>
      <w:r w:rsidR="00FB497E" w:rsidRPr="002704E5">
        <w:t>iven the existing challenging practices to improve the quality of education and internal efficiency, the following research question is formulated:</w:t>
      </w:r>
    </w:p>
    <w:p w:rsidR="00FB497E" w:rsidRPr="002704E5" w:rsidRDefault="00FB497E" w:rsidP="005E575D">
      <w:pPr>
        <w:pStyle w:val="NormalWeb"/>
        <w:numPr>
          <w:ilvl w:val="0"/>
          <w:numId w:val="40"/>
        </w:numPr>
        <w:spacing w:before="240" w:beforeAutospacing="0" w:after="240" w:afterAutospacing="0" w:line="360" w:lineRule="auto"/>
        <w:jc w:val="both"/>
      </w:pPr>
      <w:r w:rsidRPr="002704E5">
        <w:t xml:space="preserve">What is the status of assuring quality education practices in secondary schools of </w:t>
      </w:r>
      <w:proofErr w:type="spellStart"/>
      <w:r w:rsidRPr="002704E5">
        <w:t>Lideta</w:t>
      </w:r>
      <w:proofErr w:type="spellEnd"/>
      <w:r w:rsidR="00CA4E8F">
        <w:t xml:space="preserve"> </w:t>
      </w:r>
      <w:r w:rsidR="00C05E11" w:rsidRPr="002704E5">
        <w:t>sub city</w:t>
      </w:r>
      <w:r w:rsidRPr="002704E5">
        <w:t>?</w:t>
      </w:r>
    </w:p>
    <w:p w:rsidR="00FB497E" w:rsidRPr="002704E5" w:rsidRDefault="00FB497E" w:rsidP="005E575D">
      <w:pPr>
        <w:pStyle w:val="NormalWeb"/>
        <w:numPr>
          <w:ilvl w:val="0"/>
          <w:numId w:val="40"/>
        </w:numPr>
        <w:spacing w:before="240" w:beforeAutospacing="0" w:after="240" w:afterAutospacing="0" w:line="360" w:lineRule="auto"/>
        <w:jc w:val="both"/>
      </w:pPr>
      <w:r w:rsidRPr="002704E5">
        <w:t xml:space="preserve">What is the status of internal efficiency in secondary schools of </w:t>
      </w:r>
      <w:proofErr w:type="spellStart"/>
      <w:r w:rsidRPr="002704E5">
        <w:t>Lideta</w:t>
      </w:r>
      <w:proofErr w:type="spellEnd"/>
      <w:r w:rsidR="0019496D" w:rsidRPr="002704E5">
        <w:t xml:space="preserve"> s</w:t>
      </w:r>
      <w:r w:rsidR="00C05E11" w:rsidRPr="002704E5">
        <w:t>ub city</w:t>
      </w:r>
      <w:r w:rsidRPr="002704E5">
        <w:t>?</w:t>
      </w:r>
    </w:p>
    <w:p w:rsidR="00FB497E" w:rsidRPr="002704E5" w:rsidRDefault="00FB497E" w:rsidP="005E575D">
      <w:pPr>
        <w:pStyle w:val="NormalWeb"/>
        <w:numPr>
          <w:ilvl w:val="0"/>
          <w:numId w:val="40"/>
        </w:numPr>
        <w:spacing w:before="240" w:beforeAutospacing="0" w:after="240" w:afterAutospacing="0" w:line="360" w:lineRule="auto"/>
        <w:jc w:val="both"/>
      </w:pPr>
      <w:r w:rsidRPr="002704E5">
        <w:t xml:space="preserve">What relation exists between </w:t>
      </w:r>
      <w:r w:rsidR="004E46A1" w:rsidRPr="002704E5">
        <w:t xml:space="preserve">quality education practice </w:t>
      </w:r>
      <w:r w:rsidRPr="002704E5">
        <w:t xml:space="preserve">and </w:t>
      </w:r>
      <w:r w:rsidR="004E46A1" w:rsidRPr="002704E5">
        <w:t xml:space="preserve">internal efficiency </w:t>
      </w:r>
      <w:r w:rsidRPr="002704E5">
        <w:t>in secondary schools in the study area? </w:t>
      </w:r>
    </w:p>
    <w:p w:rsidR="00FB497E" w:rsidRPr="002704E5" w:rsidRDefault="00FB497E" w:rsidP="005E575D">
      <w:pPr>
        <w:pStyle w:val="NormalWeb"/>
        <w:numPr>
          <w:ilvl w:val="0"/>
          <w:numId w:val="40"/>
        </w:numPr>
        <w:spacing w:before="240" w:beforeAutospacing="0" w:after="240" w:afterAutospacing="0" w:line="360" w:lineRule="auto"/>
        <w:jc w:val="both"/>
      </w:pPr>
      <w:r w:rsidRPr="002704E5">
        <w:t>What are the challenges that hinder the effective assurance of quality education practices and internal efficiency in secondary schools in the study area?</w:t>
      </w:r>
    </w:p>
    <w:p w:rsidR="006F20BB" w:rsidRPr="002704E5" w:rsidRDefault="00FB497E" w:rsidP="005E575D">
      <w:pPr>
        <w:pStyle w:val="Heading2"/>
        <w:spacing w:before="240" w:beforeAutospacing="0" w:after="240" w:afterAutospacing="0" w:line="360" w:lineRule="auto"/>
        <w:rPr>
          <w:rStyle w:val="Strong"/>
          <w:b/>
          <w:bCs/>
          <w:sz w:val="28"/>
        </w:rPr>
      </w:pPr>
      <w:bookmarkStart w:id="155" w:name="_Toc231913221"/>
      <w:r w:rsidRPr="002704E5">
        <w:rPr>
          <w:rStyle w:val="Strong"/>
          <w:b/>
          <w:bCs/>
          <w:sz w:val="28"/>
        </w:rPr>
        <w:t>1.4. Objective of the Study</w:t>
      </w:r>
      <w:bookmarkEnd w:id="155"/>
    </w:p>
    <w:p w:rsidR="00FB497E" w:rsidRPr="002704E5" w:rsidRDefault="00FB497E" w:rsidP="005E575D">
      <w:pPr>
        <w:pStyle w:val="Heading3"/>
        <w:spacing w:before="240" w:after="240" w:line="360" w:lineRule="auto"/>
        <w:rPr>
          <w:rFonts w:ascii="Times New Roman" w:hAnsi="Times New Roman" w:cs="Times New Roman"/>
          <w:color w:val="auto"/>
        </w:rPr>
      </w:pPr>
      <w:bookmarkStart w:id="156" w:name="_Toc231913222"/>
      <w:r w:rsidRPr="002704E5">
        <w:rPr>
          <w:rStyle w:val="Strong"/>
          <w:rFonts w:ascii="Times New Roman" w:hAnsi="Times New Roman" w:cs="Times New Roman"/>
          <w:b/>
          <w:color w:val="auto"/>
          <w:sz w:val="24"/>
        </w:rPr>
        <w:t>1.4.1. General objective of the study</w:t>
      </w:r>
      <w:bookmarkEnd w:id="156"/>
    </w:p>
    <w:p w:rsidR="003D1289" w:rsidRPr="002704E5" w:rsidRDefault="00FB497E" w:rsidP="005E575D">
      <w:pPr>
        <w:pStyle w:val="NormalWeb"/>
        <w:spacing w:before="240" w:beforeAutospacing="0" w:after="240" w:afterAutospacing="0" w:line="360" w:lineRule="auto"/>
        <w:jc w:val="both"/>
      </w:pPr>
      <w:r w:rsidRPr="002704E5">
        <w:t xml:space="preserve">The general objective of this study is to find the relationship between internal efficiency in assuring quality education practices at the government secondary schools of the </w:t>
      </w:r>
      <w:proofErr w:type="spellStart"/>
      <w:r w:rsidRPr="002704E5">
        <w:t>Lideta</w:t>
      </w:r>
      <w:proofErr w:type="spellEnd"/>
      <w:r w:rsidRPr="002704E5">
        <w:t xml:space="preserve"> sub-city </w:t>
      </w:r>
      <w:r w:rsidR="00035D12" w:rsidRPr="002704E5">
        <w:t>of Addis Ababa</w:t>
      </w:r>
      <w:r w:rsidRPr="002704E5">
        <w:t>.</w:t>
      </w:r>
    </w:p>
    <w:p w:rsidR="00FB497E" w:rsidRPr="002704E5" w:rsidRDefault="00FB497E" w:rsidP="005E575D">
      <w:pPr>
        <w:pStyle w:val="Heading3"/>
        <w:spacing w:before="240" w:after="240" w:line="360" w:lineRule="auto"/>
        <w:rPr>
          <w:rFonts w:ascii="Times New Roman" w:hAnsi="Times New Roman" w:cs="Times New Roman"/>
          <w:b w:val="0"/>
          <w:color w:val="auto"/>
          <w:sz w:val="24"/>
        </w:rPr>
      </w:pPr>
      <w:bookmarkStart w:id="157" w:name="_Toc231913223"/>
      <w:r w:rsidRPr="002704E5">
        <w:rPr>
          <w:rStyle w:val="Strong"/>
          <w:rFonts w:ascii="Times New Roman" w:hAnsi="Times New Roman" w:cs="Times New Roman"/>
          <w:b/>
          <w:bCs/>
          <w:color w:val="auto"/>
          <w:sz w:val="24"/>
        </w:rPr>
        <w:t>1.4.2 Specific objectives of the study</w:t>
      </w:r>
      <w:bookmarkEnd w:id="157"/>
    </w:p>
    <w:p w:rsidR="00FB497E" w:rsidRPr="002704E5" w:rsidRDefault="00FB497E" w:rsidP="005E575D">
      <w:pPr>
        <w:pStyle w:val="NormalWeb"/>
        <w:numPr>
          <w:ilvl w:val="0"/>
          <w:numId w:val="42"/>
        </w:numPr>
        <w:spacing w:before="0" w:beforeAutospacing="0" w:after="0" w:afterAutospacing="0" w:line="360" w:lineRule="auto"/>
        <w:jc w:val="both"/>
      </w:pPr>
      <w:r w:rsidRPr="002704E5">
        <w:t>To examine the status of quality education of secondary schools in the study area</w:t>
      </w:r>
    </w:p>
    <w:p w:rsidR="00FB497E" w:rsidRPr="002704E5" w:rsidRDefault="00FB497E" w:rsidP="005E575D">
      <w:pPr>
        <w:pStyle w:val="NormalWeb"/>
        <w:numPr>
          <w:ilvl w:val="0"/>
          <w:numId w:val="42"/>
        </w:numPr>
        <w:spacing w:before="0" w:beforeAutospacing="0" w:after="0" w:afterAutospacing="0" w:line="360" w:lineRule="auto"/>
        <w:jc w:val="both"/>
      </w:pPr>
      <w:r w:rsidRPr="002704E5">
        <w:t xml:space="preserve">To assess the status of internal efficiency of secondary schools in </w:t>
      </w:r>
      <w:proofErr w:type="spellStart"/>
      <w:r w:rsidRPr="002704E5">
        <w:t>Lideta</w:t>
      </w:r>
      <w:proofErr w:type="spellEnd"/>
      <w:r w:rsidR="00C83068">
        <w:t xml:space="preserve"> </w:t>
      </w:r>
      <w:r w:rsidR="00C05E11" w:rsidRPr="002704E5">
        <w:t>Sub city</w:t>
      </w:r>
      <w:r w:rsidRPr="002704E5">
        <w:t>.</w:t>
      </w:r>
    </w:p>
    <w:p w:rsidR="00FB497E" w:rsidRPr="002704E5" w:rsidRDefault="00FB497E" w:rsidP="005E575D">
      <w:pPr>
        <w:pStyle w:val="NormalWeb"/>
        <w:numPr>
          <w:ilvl w:val="0"/>
          <w:numId w:val="42"/>
        </w:numPr>
        <w:spacing w:before="0" w:beforeAutospacing="0" w:after="0" w:afterAutospacing="0" w:line="360" w:lineRule="auto"/>
        <w:jc w:val="both"/>
      </w:pPr>
      <w:r w:rsidRPr="002704E5">
        <w:t xml:space="preserve">To investigate the relationship between the </w:t>
      </w:r>
      <w:r w:rsidR="009B7FEC" w:rsidRPr="002704E5">
        <w:t xml:space="preserve">practice of quality education </w:t>
      </w:r>
      <w:r w:rsidRPr="002704E5">
        <w:t xml:space="preserve">of schools and </w:t>
      </w:r>
      <w:r w:rsidR="009B7FEC" w:rsidRPr="002704E5">
        <w:t>internal efficiency</w:t>
      </w:r>
      <w:r w:rsidRPr="002704E5">
        <w:t xml:space="preserve"> in secondary schools in the study area.</w:t>
      </w:r>
    </w:p>
    <w:p w:rsidR="00FB497E" w:rsidRPr="002704E5" w:rsidRDefault="00FB497E" w:rsidP="005E575D">
      <w:pPr>
        <w:pStyle w:val="NormalWeb"/>
        <w:numPr>
          <w:ilvl w:val="0"/>
          <w:numId w:val="42"/>
        </w:numPr>
        <w:spacing w:before="0" w:beforeAutospacing="0" w:after="0" w:afterAutospacing="0" w:line="360" w:lineRule="auto"/>
        <w:jc w:val="both"/>
      </w:pPr>
      <w:r w:rsidRPr="002704E5">
        <w:t xml:space="preserve">To identify challenges affecting the quality education practices and their impact on internal efficiency in secondary schools in </w:t>
      </w:r>
      <w:proofErr w:type="spellStart"/>
      <w:r w:rsidRPr="002704E5">
        <w:t>Lideta</w:t>
      </w:r>
      <w:proofErr w:type="spellEnd"/>
      <w:r w:rsidRPr="002704E5">
        <w:t xml:space="preserve"> Sub-City.</w:t>
      </w:r>
    </w:p>
    <w:p w:rsidR="00FB497E" w:rsidRPr="002704E5" w:rsidRDefault="00FB497E" w:rsidP="005E575D">
      <w:pPr>
        <w:pStyle w:val="Heading2"/>
        <w:spacing w:before="240" w:beforeAutospacing="0" w:after="240" w:afterAutospacing="0" w:line="360" w:lineRule="auto"/>
        <w:rPr>
          <w:sz w:val="28"/>
        </w:rPr>
      </w:pPr>
      <w:bookmarkStart w:id="158" w:name="_Toc231913224"/>
      <w:r w:rsidRPr="002704E5">
        <w:rPr>
          <w:rStyle w:val="Strong"/>
          <w:b/>
          <w:bCs/>
          <w:sz w:val="28"/>
        </w:rPr>
        <w:lastRenderedPageBreak/>
        <w:t>1.5. Significance of the study</w:t>
      </w:r>
      <w:bookmarkEnd w:id="158"/>
    </w:p>
    <w:p w:rsidR="00FB497E" w:rsidRPr="002704E5" w:rsidRDefault="00FB497E" w:rsidP="005E575D">
      <w:pPr>
        <w:pStyle w:val="NormalWeb"/>
        <w:spacing w:before="240" w:beforeAutospacing="0" w:after="240" w:afterAutospacing="0" w:line="360" w:lineRule="auto"/>
        <w:jc w:val="both"/>
      </w:pPr>
      <w:r w:rsidRPr="002704E5">
        <w:t xml:space="preserve">By defining, assessing, and identifying the internal efficiency in quality education of secondary schools, the study may have its own contribution in improving the internal efficiency in quality education of secondary schools by giving ways to education experts and policymakers. Therefore, the significance of the study </w:t>
      </w:r>
      <w:r w:rsidR="00ED3354" w:rsidRPr="002704E5">
        <w:t>was:</w:t>
      </w:r>
    </w:p>
    <w:p w:rsidR="00FB21C0" w:rsidRPr="002704E5" w:rsidRDefault="00FB497E" w:rsidP="005E575D">
      <w:pPr>
        <w:pStyle w:val="NormalWeb"/>
        <w:numPr>
          <w:ilvl w:val="0"/>
          <w:numId w:val="18"/>
        </w:numPr>
        <w:spacing w:before="240" w:beforeAutospacing="0" w:after="240" w:afterAutospacing="0" w:line="360" w:lineRule="auto"/>
        <w:ind w:left="857"/>
        <w:jc w:val="both"/>
      </w:pPr>
      <w:r w:rsidRPr="002704E5">
        <w:t>Provide an insight for school principals and teachers about the importance of internal efficiency in quality education of secondary schools in the study area.</w:t>
      </w:r>
    </w:p>
    <w:p w:rsidR="00FB21C0" w:rsidRPr="002704E5" w:rsidRDefault="00FB497E" w:rsidP="005E575D">
      <w:pPr>
        <w:pStyle w:val="NormalWeb"/>
        <w:numPr>
          <w:ilvl w:val="0"/>
          <w:numId w:val="18"/>
        </w:numPr>
        <w:spacing w:before="240" w:beforeAutospacing="0" w:after="240" w:afterAutospacing="0" w:line="360" w:lineRule="auto"/>
        <w:ind w:left="857"/>
        <w:jc w:val="both"/>
      </w:pPr>
      <w:r w:rsidRPr="002704E5">
        <w:t>Helps secondary school principals to have a clear vision and understanding of school internal efficiency in assuring quality education.</w:t>
      </w:r>
    </w:p>
    <w:p w:rsidR="00FB21C0" w:rsidRPr="002704E5" w:rsidRDefault="00FB497E" w:rsidP="005E575D">
      <w:pPr>
        <w:pStyle w:val="NormalWeb"/>
        <w:numPr>
          <w:ilvl w:val="0"/>
          <w:numId w:val="18"/>
        </w:numPr>
        <w:spacing w:before="240" w:beforeAutospacing="0" w:after="240" w:afterAutospacing="0" w:line="360" w:lineRule="auto"/>
        <w:ind w:left="857"/>
        <w:jc w:val="both"/>
      </w:pPr>
      <w:r w:rsidRPr="002704E5">
        <w:t>In turn, these principals will play their own role in promoting school internal efficiency in quality education and changing negative aspects of school internal efficiency in quality education.</w:t>
      </w:r>
    </w:p>
    <w:p w:rsidR="00717025" w:rsidRPr="002704E5" w:rsidRDefault="00FB497E" w:rsidP="005E575D">
      <w:pPr>
        <w:pStyle w:val="NormalWeb"/>
        <w:numPr>
          <w:ilvl w:val="0"/>
          <w:numId w:val="18"/>
        </w:numPr>
        <w:spacing w:before="240" w:beforeAutospacing="0" w:after="240" w:afterAutospacing="0" w:line="360" w:lineRule="auto"/>
        <w:ind w:left="857"/>
        <w:jc w:val="both"/>
      </w:pPr>
      <w:r w:rsidRPr="002704E5">
        <w:t> Provide school improvement and other innovations by identifying the internal efficiency in quality education of the secondary schools in the study area.</w:t>
      </w:r>
    </w:p>
    <w:p w:rsidR="00400D66" w:rsidRPr="002704E5" w:rsidRDefault="005F5BC0" w:rsidP="005E575D">
      <w:pPr>
        <w:pStyle w:val="Heading2"/>
        <w:spacing w:before="240" w:beforeAutospacing="0" w:after="240" w:afterAutospacing="0" w:line="360" w:lineRule="auto"/>
        <w:rPr>
          <w:bCs w:val="0"/>
          <w:sz w:val="28"/>
        </w:rPr>
      </w:pPr>
      <w:bookmarkStart w:id="159" w:name="_Toc231913225"/>
      <w:r w:rsidRPr="002704E5">
        <w:rPr>
          <w:sz w:val="28"/>
        </w:rPr>
        <w:t xml:space="preserve">1.6. </w:t>
      </w:r>
      <w:r w:rsidR="00400D66" w:rsidRPr="002704E5">
        <w:rPr>
          <w:rStyle w:val="Strong"/>
          <w:b/>
          <w:sz w:val="28"/>
        </w:rPr>
        <w:t>Delimitation of the study</w:t>
      </w:r>
      <w:bookmarkEnd w:id="159"/>
    </w:p>
    <w:p w:rsidR="00F83474" w:rsidRPr="002704E5" w:rsidRDefault="00F83474" w:rsidP="005E575D">
      <w:pPr>
        <w:pStyle w:val="NormalWeb"/>
        <w:spacing w:before="240" w:beforeAutospacing="0" w:after="240" w:afterAutospacing="0" w:line="360" w:lineRule="auto"/>
        <w:jc w:val="both"/>
      </w:pPr>
      <w:r w:rsidRPr="002704E5">
        <w:t xml:space="preserve">The study was limited to six government secondary schools in </w:t>
      </w:r>
      <w:proofErr w:type="spellStart"/>
      <w:r w:rsidRPr="002704E5">
        <w:t>Lideta</w:t>
      </w:r>
      <w:proofErr w:type="spellEnd"/>
      <w:r w:rsidRPr="002704E5">
        <w:t xml:space="preserve"> Sub-City because they operate under similar government policies and quality assurance systems, allowing for focused analysis. Grades 9–12 were selected as educational quality and internal efficiency issues are more visible at this level. Private schools were excluded due to differences in management, funding, and accountability. The study focused on key indicators of educational quality and internal efficiency, including instructional supervision, school leadership, resource utilization, dropout, repetition, and absenteeism. The selected schools were accessible to the researcher, and data were collected within one week due to time and resource constraints. Therefore, the findings are applicable primarily to government secondary schools in </w:t>
      </w:r>
      <w:proofErr w:type="spellStart"/>
      <w:r w:rsidRPr="002704E5">
        <w:t>Lideta</w:t>
      </w:r>
      <w:proofErr w:type="spellEnd"/>
      <w:r w:rsidRPr="002704E5">
        <w:t xml:space="preserve"> Sub-City.</w:t>
      </w:r>
    </w:p>
    <w:p w:rsidR="005E575D" w:rsidRPr="002704E5" w:rsidRDefault="005E575D" w:rsidP="005E575D">
      <w:pPr>
        <w:pStyle w:val="NormalWeb"/>
        <w:spacing w:line="360" w:lineRule="auto"/>
        <w:jc w:val="both"/>
        <w:rPr>
          <w:b/>
        </w:rPr>
      </w:pPr>
    </w:p>
    <w:p w:rsidR="00FF077E" w:rsidRPr="002704E5" w:rsidRDefault="00FB497E" w:rsidP="00FF077E">
      <w:pPr>
        <w:keepNext/>
        <w:keepLines/>
        <w:spacing w:before="240" w:after="240" w:line="360" w:lineRule="auto"/>
        <w:jc w:val="both"/>
        <w:outlineLvl w:val="1"/>
        <w:rPr>
          <w:rFonts w:ascii="Times New Roman" w:eastAsia="SimSun" w:hAnsi="Times New Roman" w:cs="Times New Roman"/>
          <w:b/>
          <w:sz w:val="28"/>
          <w:szCs w:val="24"/>
        </w:rPr>
      </w:pPr>
      <w:bookmarkStart w:id="160" w:name="_Toc231913226"/>
      <w:r w:rsidRPr="002704E5">
        <w:rPr>
          <w:rStyle w:val="Strong"/>
          <w:sz w:val="28"/>
        </w:rPr>
        <w:lastRenderedPageBreak/>
        <w:t>1.</w:t>
      </w:r>
      <w:r w:rsidR="00954512" w:rsidRPr="002704E5">
        <w:rPr>
          <w:rStyle w:val="Strong"/>
          <w:sz w:val="28"/>
        </w:rPr>
        <w:t>7</w:t>
      </w:r>
      <w:r w:rsidR="001032C4" w:rsidRPr="002704E5">
        <w:rPr>
          <w:rStyle w:val="Strong"/>
          <w:sz w:val="28"/>
        </w:rPr>
        <w:t>.</w:t>
      </w:r>
      <w:r w:rsidR="001032C4" w:rsidRPr="002704E5">
        <w:rPr>
          <w:rFonts w:ascii="Times New Roman" w:eastAsia="SimSun" w:hAnsi="Times New Roman" w:cs="Times New Roman"/>
          <w:b/>
          <w:sz w:val="28"/>
          <w:szCs w:val="24"/>
        </w:rPr>
        <w:t xml:space="preserve"> Definition</w:t>
      </w:r>
      <w:r w:rsidR="00FF077E" w:rsidRPr="002704E5">
        <w:rPr>
          <w:rFonts w:ascii="Times New Roman" w:eastAsia="SimSun" w:hAnsi="Times New Roman" w:cs="Times New Roman"/>
          <w:b/>
          <w:sz w:val="28"/>
          <w:szCs w:val="24"/>
        </w:rPr>
        <w:t xml:space="preserve"> of key words</w:t>
      </w:r>
      <w:bookmarkEnd w:id="160"/>
    </w:p>
    <w:p w:rsidR="00FF077E" w:rsidRPr="002704E5" w:rsidRDefault="00FF077E" w:rsidP="00FF077E">
      <w:pPr>
        <w:spacing w:before="240" w:after="240" w:line="360" w:lineRule="auto"/>
        <w:jc w:val="both"/>
        <w:rPr>
          <w:rFonts w:ascii="Times New Roman" w:eastAsia="Times New Roman" w:hAnsi="Times New Roman" w:cs="Times New Roman"/>
          <w:b/>
          <w:bCs/>
          <w:sz w:val="24"/>
          <w:szCs w:val="24"/>
        </w:rPr>
      </w:pPr>
      <w:r w:rsidRPr="002704E5">
        <w:rPr>
          <w:rFonts w:ascii="Times New Roman" w:eastAsia="Times New Roman" w:hAnsi="Times New Roman" w:cs="Times New Roman"/>
          <w:b/>
          <w:bCs/>
          <w:sz w:val="24"/>
          <w:szCs w:val="24"/>
        </w:rPr>
        <w:t xml:space="preserve">Quality Education Practices: </w:t>
      </w:r>
      <w:r w:rsidRPr="002704E5">
        <w:rPr>
          <w:rFonts w:ascii="Times New Roman" w:eastAsia="Times New Roman" w:hAnsi="Times New Roman" w:cs="Times New Roman"/>
          <w:sz w:val="24"/>
          <w:szCs w:val="24"/>
        </w:rPr>
        <w:t>refers to the systematic processes and strategies used by schools to ensure that teaching, learning, assessment, leadership, and resource utilization meet established educational standards and continuously improve student learning outcomes</w:t>
      </w:r>
    </w:p>
    <w:p w:rsidR="00FF077E" w:rsidRPr="002704E5" w:rsidRDefault="00FF077E" w:rsidP="00FF077E">
      <w:pPr>
        <w:spacing w:before="240" w:after="240" w:line="360" w:lineRule="auto"/>
        <w:jc w:val="both"/>
        <w:rPr>
          <w:rFonts w:ascii="Times New Roman" w:eastAsia="Times New Roman" w:hAnsi="Times New Roman" w:cs="Times New Roman"/>
          <w:b/>
          <w:bCs/>
          <w:sz w:val="24"/>
          <w:szCs w:val="24"/>
        </w:rPr>
      </w:pPr>
      <w:r w:rsidRPr="002704E5">
        <w:rPr>
          <w:rFonts w:ascii="Times New Roman" w:eastAsia="Times New Roman" w:hAnsi="Times New Roman" w:cs="Times New Roman"/>
          <w:b/>
          <w:bCs/>
          <w:sz w:val="24"/>
          <w:szCs w:val="24"/>
        </w:rPr>
        <w:t xml:space="preserve">Quality Education: </w:t>
      </w:r>
      <w:r w:rsidRPr="002704E5">
        <w:rPr>
          <w:rFonts w:ascii="Times New Roman" w:eastAsia="Times New Roman" w:hAnsi="Times New Roman" w:cs="Times New Roman"/>
          <w:sz w:val="24"/>
          <w:szCs w:val="24"/>
        </w:rPr>
        <w:t xml:space="preserve"> is the provision of learning experiences that are relevant, inclusive, learner-centered, and effective in developing students’ knowledge, skills, values, and competencies needed for personal and societal development.</w:t>
      </w:r>
    </w:p>
    <w:p w:rsidR="00FF077E" w:rsidRPr="002704E5" w:rsidRDefault="00FF077E" w:rsidP="00FF077E">
      <w:pPr>
        <w:spacing w:before="240" w:after="240" w:line="360" w:lineRule="auto"/>
        <w:jc w:val="both"/>
        <w:rPr>
          <w:rFonts w:ascii="Times New Roman" w:eastAsia="Times New Roman" w:hAnsi="Times New Roman" w:cs="Times New Roman"/>
          <w:b/>
          <w:bCs/>
          <w:sz w:val="24"/>
          <w:szCs w:val="24"/>
        </w:rPr>
      </w:pPr>
      <w:r w:rsidRPr="002704E5">
        <w:rPr>
          <w:rFonts w:ascii="Times New Roman" w:eastAsia="Times New Roman" w:hAnsi="Times New Roman" w:cs="Times New Roman"/>
          <w:b/>
          <w:bCs/>
          <w:sz w:val="24"/>
          <w:szCs w:val="24"/>
        </w:rPr>
        <w:t xml:space="preserve"> Learner-Centered Teaching Practices: </w:t>
      </w:r>
      <w:r w:rsidRPr="002704E5">
        <w:rPr>
          <w:rFonts w:ascii="Times New Roman" w:eastAsia="Times New Roman" w:hAnsi="Times New Roman" w:cs="Times New Roman"/>
          <w:sz w:val="24"/>
          <w:szCs w:val="24"/>
        </w:rPr>
        <w:t>are instructional approaches that actively involve students in the learning process through discussion, collaboration, problem-solving, and experiential learning, rather than teacher-dominated instruction</w:t>
      </w:r>
    </w:p>
    <w:p w:rsidR="00FF077E" w:rsidRPr="002704E5" w:rsidRDefault="00FF077E" w:rsidP="00FF077E">
      <w:pPr>
        <w:spacing w:before="240" w:after="240" w:line="360" w:lineRule="auto"/>
        <w:jc w:val="both"/>
        <w:rPr>
          <w:rFonts w:ascii="Times New Roman" w:eastAsia="Times New Roman" w:hAnsi="Times New Roman" w:cs="Times New Roman"/>
          <w:sz w:val="24"/>
          <w:szCs w:val="24"/>
        </w:rPr>
      </w:pPr>
      <w:r w:rsidRPr="002704E5">
        <w:rPr>
          <w:rFonts w:ascii="Times New Roman" w:eastAsia="Times New Roman" w:hAnsi="Times New Roman" w:cs="Times New Roman"/>
          <w:b/>
          <w:bCs/>
          <w:sz w:val="24"/>
          <w:szCs w:val="24"/>
        </w:rPr>
        <w:t>Continuous Assessment</w:t>
      </w:r>
      <w:r w:rsidRPr="002704E5">
        <w:rPr>
          <w:rFonts w:ascii="Times New Roman" w:eastAsia="Times New Roman" w:hAnsi="Times New Roman" w:cs="Times New Roman"/>
          <w:sz w:val="24"/>
          <w:szCs w:val="24"/>
        </w:rPr>
        <w:t>: is the ongoing evaluation of students’ academic progress through tests, assignments, projects, and classroom activities to inform instruction and support learning improvement.</w:t>
      </w:r>
    </w:p>
    <w:p w:rsidR="00FF077E" w:rsidRPr="002704E5" w:rsidRDefault="00FF077E" w:rsidP="00FF077E">
      <w:pPr>
        <w:spacing w:before="240" w:after="240" w:line="360" w:lineRule="auto"/>
        <w:jc w:val="both"/>
        <w:rPr>
          <w:rFonts w:ascii="Times New Roman" w:eastAsia="Times New Roman" w:hAnsi="Times New Roman" w:cs="Times New Roman"/>
          <w:b/>
          <w:bCs/>
          <w:sz w:val="24"/>
          <w:szCs w:val="24"/>
        </w:rPr>
      </w:pPr>
      <w:r w:rsidRPr="002704E5">
        <w:rPr>
          <w:rFonts w:ascii="Times New Roman" w:eastAsia="Times New Roman" w:hAnsi="Times New Roman" w:cs="Times New Roman"/>
          <w:b/>
          <w:bCs/>
          <w:sz w:val="24"/>
          <w:szCs w:val="24"/>
        </w:rPr>
        <w:t xml:space="preserve">Mastery Learning: </w:t>
      </w:r>
      <w:r w:rsidRPr="002704E5">
        <w:rPr>
          <w:rFonts w:ascii="Times New Roman" w:eastAsia="Times New Roman" w:hAnsi="Times New Roman" w:cs="Times New Roman"/>
          <w:sz w:val="24"/>
          <w:szCs w:val="24"/>
        </w:rPr>
        <w:t xml:space="preserve"> is an instructional strategy where students are expected to achieve a specified level of understanding of learning objectives before progressing to new content.</w:t>
      </w:r>
    </w:p>
    <w:p w:rsidR="00FF077E" w:rsidRPr="002704E5" w:rsidRDefault="00FF077E" w:rsidP="00FF077E">
      <w:pPr>
        <w:spacing w:before="240" w:after="240" w:line="360" w:lineRule="auto"/>
        <w:jc w:val="both"/>
        <w:rPr>
          <w:rFonts w:ascii="Times New Roman" w:eastAsia="Times New Roman" w:hAnsi="Times New Roman" w:cs="Times New Roman"/>
          <w:b/>
          <w:bCs/>
          <w:sz w:val="24"/>
          <w:szCs w:val="24"/>
        </w:rPr>
      </w:pPr>
      <w:r w:rsidRPr="002704E5">
        <w:rPr>
          <w:rFonts w:ascii="Times New Roman" w:eastAsia="Times New Roman" w:hAnsi="Times New Roman" w:cs="Times New Roman"/>
          <w:b/>
          <w:bCs/>
          <w:sz w:val="24"/>
          <w:szCs w:val="24"/>
        </w:rPr>
        <w:t>Internal Efficiency</w:t>
      </w:r>
      <w:r w:rsidRPr="002704E5">
        <w:rPr>
          <w:rFonts w:ascii="Times New Roman" w:eastAsia="Times New Roman" w:hAnsi="Times New Roman" w:cs="Times New Roman"/>
          <w:sz w:val="24"/>
          <w:szCs w:val="24"/>
        </w:rPr>
        <w:t>: refers to the ability of a school to achieve optimal educational outcomes -such as high promotion and completion rates while minimizing wastage in terms of student repetition, dropout, and ineffective use of resources.</w:t>
      </w:r>
    </w:p>
    <w:p w:rsidR="00FF077E" w:rsidRPr="002704E5" w:rsidRDefault="00FF077E" w:rsidP="00FF077E">
      <w:pPr>
        <w:spacing w:before="240" w:after="240" w:line="360" w:lineRule="auto"/>
        <w:jc w:val="both"/>
        <w:rPr>
          <w:rFonts w:ascii="Times New Roman" w:eastAsia="Times New Roman" w:hAnsi="Times New Roman" w:cs="Times New Roman"/>
          <w:b/>
          <w:bCs/>
          <w:sz w:val="24"/>
          <w:szCs w:val="24"/>
        </w:rPr>
      </w:pPr>
      <w:r w:rsidRPr="002704E5">
        <w:rPr>
          <w:rFonts w:ascii="Times New Roman" w:eastAsia="Times New Roman" w:hAnsi="Times New Roman" w:cs="Times New Roman"/>
          <w:b/>
          <w:bCs/>
          <w:sz w:val="24"/>
          <w:szCs w:val="24"/>
        </w:rPr>
        <w:t>Promotion Rate</w:t>
      </w:r>
      <w:r w:rsidRPr="002704E5">
        <w:rPr>
          <w:rFonts w:ascii="Times New Roman" w:eastAsia="Times New Roman" w:hAnsi="Times New Roman" w:cs="Times New Roman"/>
          <w:sz w:val="24"/>
          <w:szCs w:val="24"/>
        </w:rPr>
        <w:t>: is the proportion of students who successfully advance from one grade level to the next within a given academic year.</w:t>
      </w:r>
    </w:p>
    <w:p w:rsidR="00FF077E" w:rsidRPr="002704E5" w:rsidRDefault="00FF077E" w:rsidP="00FF077E">
      <w:pPr>
        <w:spacing w:before="240" w:after="240" w:line="360" w:lineRule="auto"/>
        <w:jc w:val="both"/>
        <w:rPr>
          <w:rFonts w:ascii="Times New Roman" w:eastAsia="Times New Roman" w:hAnsi="Times New Roman" w:cs="Times New Roman"/>
          <w:b/>
          <w:bCs/>
          <w:sz w:val="24"/>
          <w:szCs w:val="24"/>
        </w:rPr>
      </w:pPr>
      <w:r w:rsidRPr="002704E5">
        <w:rPr>
          <w:rFonts w:ascii="Times New Roman" w:eastAsia="Times New Roman" w:hAnsi="Times New Roman" w:cs="Times New Roman"/>
          <w:b/>
          <w:bCs/>
          <w:sz w:val="24"/>
          <w:szCs w:val="24"/>
        </w:rPr>
        <w:t>Repetition Rate</w:t>
      </w:r>
      <w:r w:rsidRPr="002704E5">
        <w:rPr>
          <w:rFonts w:ascii="Times New Roman" w:eastAsia="Times New Roman" w:hAnsi="Times New Roman" w:cs="Times New Roman"/>
          <w:sz w:val="24"/>
          <w:szCs w:val="24"/>
        </w:rPr>
        <w:t>: is the percentage of students who repeat the same grade due to failure to meet promotion requirements</w:t>
      </w:r>
    </w:p>
    <w:p w:rsidR="00FF077E" w:rsidRPr="002704E5" w:rsidRDefault="00FF077E" w:rsidP="00FF077E">
      <w:pPr>
        <w:spacing w:before="240" w:after="240" w:line="360" w:lineRule="auto"/>
        <w:jc w:val="both"/>
        <w:rPr>
          <w:rFonts w:ascii="Times New Roman" w:eastAsia="Times New Roman" w:hAnsi="Times New Roman" w:cs="Times New Roman"/>
          <w:b/>
          <w:bCs/>
          <w:sz w:val="24"/>
          <w:szCs w:val="24"/>
        </w:rPr>
      </w:pPr>
      <w:r w:rsidRPr="002704E5">
        <w:rPr>
          <w:rFonts w:ascii="Times New Roman" w:eastAsia="Times New Roman" w:hAnsi="Times New Roman" w:cs="Times New Roman"/>
          <w:b/>
          <w:bCs/>
          <w:sz w:val="24"/>
          <w:szCs w:val="24"/>
        </w:rPr>
        <w:t>Dropout Rate</w:t>
      </w:r>
      <w:r w:rsidRPr="002704E5">
        <w:rPr>
          <w:rFonts w:ascii="Times New Roman" w:eastAsia="Times New Roman" w:hAnsi="Times New Roman" w:cs="Times New Roman"/>
          <w:sz w:val="24"/>
          <w:szCs w:val="24"/>
        </w:rPr>
        <w:t>: is the proportion of students who leave school before completing the secondary education cycle.</w:t>
      </w:r>
    </w:p>
    <w:p w:rsidR="00FF077E" w:rsidRPr="002704E5" w:rsidRDefault="00FF077E" w:rsidP="00FF077E">
      <w:pPr>
        <w:spacing w:before="240" w:after="240" w:line="360" w:lineRule="auto"/>
        <w:jc w:val="both"/>
        <w:rPr>
          <w:rFonts w:ascii="Times New Roman" w:eastAsia="Times New Roman" w:hAnsi="Times New Roman" w:cs="Times New Roman"/>
          <w:b/>
          <w:bCs/>
          <w:sz w:val="24"/>
          <w:szCs w:val="24"/>
        </w:rPr>
      </w:pPr>
      <w:r w:rsidRPr="002704E5">
        <w:rPr>
          <w:rFonts w:ascii="Times New Roman" w:eastAsia="Times New Roman" w:hAnsi="Times New Roman" w:cs="Times New Roman"/>
          <w:b/>
          <w:bCs/>
          <w:sz w:val="24"/>
          <w:szCs w:val="24"/>
        </w:rPr>
        <w:t>Completion Rate:</w:t>
      </w:r>
      <w:r w:rsidRPr="002704E5">
        <w:rPr>
          <w:rFonts w:ascii="Times New Roman" w:eastAsia="Times New Roman" w:hAnsi="Times New Roman" w:cs="Times New Roman"/>
          <w:sz w:val="24"/>
          <w:szCs w:val="24"/>
        </w:rPr>
        <w:t xml:space="preserve"> is the percentage of students who successfully finish the secondary education program within the prescribed time.</w:t>
      </w:r>
    </w:p>
    <w:p w:rsidR="00FF077E" w:rsidRPr="002704E5" w:rsidRDefault="00FF077E" w:rsidP="00FF077E">
      <w:pPr>
        <w:spacing w:before="240" w:after="240" w:line="360" w:lineRule="auto"/>
        <w:jc w:val="both"/>
        <w:rPr>
          <w:rFonts w:ascii="Times New Roman" w:eastAsia="Times New Roman" w:hAnsi="Times New Roman" w:cs="Times New Roman"/>
          <w:b/>
          <w:bCs/>
          <w:sz w:val="24"/>
          <w:szCs w:val="24"/>
        </w:rPr>
      </w:pPr>
      <w:r w:rsidRPr="002704E5">
        <w:rPr>
          <w:rFonts w:ascii="Times New Roman" w:eastAsia="Times New Roman" w:hAnsi="Times New Roman" w:cs="Times New Roman"/>
          <w:b/>
          <w:bCs/>
          <w:sz w:val="24"/>
          <w:szCs w:val="24"/>
        </w:rPr>
        <w:lastRenderedPageBreak/>
        <w:t>School Leadership and Management</w:t>
      </w:r>
      <w:r w:rsidRPr="002704E5">
        <w:rPr>
          <w:rFonts w:ascii="Times New Roman" w:eastAsia="Times New Roman" w:hAnsi="Times New Roman" w:cs="Times New Roman"/>
          <w:sz w:val="24"/>
          <w:szCs w:val="24"/>
        </w:rPr>
        <w:t>: involve planning, organizing, supervising, and evaluating school activities to ensure effective teaching, learning, and achievement of educational goals.</w:t>
      </w:r>
    </w:p>
    <w:p w:rsidR="00FF077E" w:rsidRPr="002704E5" w:rsidRDefault="00FF077E" w:rsidP="00FF077E">
      <w:pPr>
        <w:spacing w:before="240" w:after="240" w:line="360" w:lineRule="auto"/>
        <w:jc w:val="both"/>
        <w:rPr>
          <w:rFonts w:ascii="Times New Roman" w:eastAsia="Times New Roman" w:hAnsi="Times New Roman" w:cs="Times New Roman"/>
          <w:b/>
          <w:bCs/>
          <w:sz w:val="24"/>
          <w:szCs w:val="24"/>
        </w:rPr>
      </w:pPr>
      <w:r w:rsidRPr="002704E5">
        <w:rPr>
          <w:rFonts w:ascii="Times New Roman" w:eastAsia="Times New Roman" w:hAnsi="Times New Roman" w:cs="Times New Roman"/>
          <w:b/>
          <w:bCs/>
          <w:sz w:val="24"/>
          <w:szCs w:val="24"/>
        </w:rPr>
        <w:t xml:space="preserve"> Teacher Professional Development</w:t>
      </w:r>
      <w:r w:rsidRPr="002704E5">
        <w:rPr>
          <w:rFonts w:ascii="Times New Roman" w:eastAsia="Times New Roman" w:hAnsi="Times New Roman" w:cs="Times New Roman"/>
          <w:sz w:val="24"/>
          <w:szCs w:val="24"/>
        </w:rPr>
        <w:t>: refers to continuous training and learning opportunities that enhance teachers’ pedagogical skills, subject knowledge, and instructional effectiveness</w:t>
      </w:r>
    </w:p>
    <w:p w:rsidR="00FF077E" w:rsidRPr="002704E5" w:rsidRDefault="00FF077E" w:rsidP="00FF077E">
      <w:pPr>
        <w:spacing w:before="240" w:after="240" w:line="360" w:lineRule="auto"/>
        <w:jc w:val="both"/>
        <w:rPr>
          <w:rFonts w:ascii="Times New Roman" w:eastAsia="Times New Roman" w:hAnsi="Times New Roman" w:cs="Times New Roman"/>
          <w:b/>
          <w:bCs/>
          <w:sz w:val="24"/>
          <w:szCs w:val="24"/>
        </w:rPr>
      </w:pPr>
      <w:r w:rsidRPr="002704E5">
        <w:rPr>
          <w:rFonts w:ascii="Times New Roman" w:eastAsia="Times New Roman" w:hAnsi="Times New Roman" w:cs="Times New Roman"/>
          <w:b/>
          <w:bCs/>
          <w:sz w:val="24"/>
          <w:szCs w:val="24"/>
        </w:rPr>
        <w:t xml:space="preserve">Instructional Supervision: </w:t>
      </w:r>
      <w:r w:rsidRPr="002704E5">
        <w:rPr>
          <w:rFonts w:ascii="Times New Roman" w:eastAsia="Times New Roman" w:hAnsi="Times New Roman" w:cs="Times New Roman"/>
          <w:sz w:val="24"/>
          <w:szCs w:val="24"/>
        </w:rPr>
        <w:t>is the process of monitoring and supporting teachers’ classroom practices to improve teaching quality and student learning outcomes.</w:t>
      </w:r>
    </w:p>
    <w:p w:rsidR="00FF077E" w:rsidRPr="002704E5" w:rsidRDefault="00FF077E" w:rsidP="00FF077E">
      <w:pPr>
        <w:spacing w:before="240" w:after="240" w:line="360" w:lineRule="auto"/>
        <w:jc w:val="both"/>
        <w:rPr>
          <w:rFonts w:ascii="Times New Roman" w:eastAsia="Times New Roman" w:hAnsi="Times New Roman" w:cs="Times New Roman"/>
          <w:sz w:val="24"/>
          <w:szCs w:val="24"/>
        </w:rPr>
      </w:pPr>
      <w:r w:rsidRPr="002704E5">
        <w:rPr>
          <w:rFonts w:ascii="Times New Roman" w:eastAsia="Times New Roman" w:hAnsi="Times New Roman" w:cs="Times New Roman"/>
          <w:b/>
          <w:bCs/>
          <w:sz w:val="24"/>
          <w:szCs w:val="24"/>
        </w:rPr>
        <w:t>Study Area:</w:t>
      </w:r>
      <w:r w:rsidRPr="002704E5">
        <w:rPr>
          <w:rFonts w:ascii="Times New Roman" w:eastAsia="Times New Roman" w:hAnsi="Times New Roman" w:cs="Times New Roman"/>
          <w:sz w:val="24"/>
          <w:szCs w:val="24"/>
        </w:rPr>
        <w:t xml:space="preserve"> refers to the specific geographical location in which the research is conducted.</w:t>
      </w:r>
    </w:p>
    <w:p w:rsidR="00FF077E" w:rsidRPr="002704E5" w:rsidRDefault="00011CDF" w:rsidP="00FF077E">
      <w:pPr>
        <w:pStyle w:val="Heading2"/>
        <w:spacing w:before="240" w:beforeAutospacing="0" w:after="240" w:afterAutospacing="0" w:line="360" w:lineRule="auto"/>
        <w:rPr>
          <w:sz w:val="28"/>
        </w:rPr>
      </w:pPr>
      <w:bookmarkStart w:id="161" w:name="_Toc229297560"/>
      <w:bookmarkStart w:id="162" w:name="_Toc231913227"/>
      <w:r w:rsidRPr="002704E5">
        <w:rPr>
          <w:rFonts w:eastAsia="SimSun"/>
          <w:sz w:val="28"/>
          <w:szCs w:val="24"/>
        </w:rPr>
        <w:t>1.</w:t>
      </w:r>
      <w:r w:rsidR="00A459B9" w:rsidRPr="002704E5">
        <w:rPr>
          <w:rFonts w:eastAsia="SimSun"/>
          <w:sz w:val="28"/>
          <w:szCs w:val="24"/>
        </w:rPr>
        <w:t>8</w:t>
      </w:r>
      <w:r w:rsidRPr="002704E5">
        <w:rPr>
          <w:rFonts w:eastAsia="SimSun"/>
          <w:sz w:val="28"/>
          <w:szCs w:val="24"/>
        </w:rPr>
        <w:t xml:space="preserve">. </w:t>
      </w:r>
      <w:bookmarkEnd w:id="161"/>
      <w:r w:rsidR="00FF077E" w:rsidRPr="002704E5">
        <w:rPr>
          <w:sz w:val="28"/>
        </w:rPr>
        <w:t>Limitation of the study</w:t>
      </w:r>
      <w:bookmarkEnd w:id="162"/>
    </w:p>
    <w:p w:rsidR="003F0166" w:rsidRPr="002704E5" w:rsidRDefault="00FF077E" w:rsidP="005E575D">
      <w:pPr>
        <w:pStyle w:val="NormalWeb"/>
        <w:spacing w:line="360" w:lineRule="auto"/>
        <w:jc w:val="both"/>
      </w:pPr>
      <w:r w:rsidRPr="002704E5">
        <w:t>Researchers faced several challenges during the study, including time constraints, limited respondent cooperation, financial limitation, and inadequate access to necessary materials. Collecting completed questionnaires within the planned schedule proved challenging, particularly because many principals and education officers had heavy workloads. However, the researcher was able to address some of the difficulties by conducting interviews with officials after regular working hours, facilitated by an established professional rapport. In addition, support and encouragement from colleagues helped improve the rate of questionnaire returns.</w:t>
      </w:r>
    </w:p>
    <w:p w:rsidR="005E575D" w:rsidRPr="002704E5" w:rsidRDefault="005E575D" w:rsidP="005E575D">
      <w:pPr>
        <w:pStyle w:val="NormalWeb"/>
        <w:spacing w:line="360" w:lineRule="auto"/>
        <w:jc w:val="both"/>
      </w:pPr>
    </w:p>
    <w:p w:rsidR="005E575D" w:rsidRPr="002704E5" w:rsidRDefault="005E575D" w:rsidP="005E575D">
      <w:pPr>
        <w:pStyle w:val="NormalWeb"/>
        <w:spacing w:line="360" w:lineRule="auto"/>
        <w:jc w:val="both"/>
      </w:pPr>
    </w:p>
    <w:p w:rsidR="005E575D" w:rsidRPr="002704E5" w:rsidRDefault="005E575D" w:rsidP="005E575D">
      <w:pPr>
        <w:pStyle w:val="NormalWeb"/>
        <w:spacing w:line="360" w:lineRule="auto"/>
        <w:jc w:val="both"/>
      </w:pPr>
    </w:p>
    <w:p w:rsidR="005E575D" w:rsidRPr="002704E5" w:rsidRDefault="005E575D" w:rsidP="005E575D">
      <w:pPr>
        <w:pStyle w:val="NormalWeb"/>
        <w:spacing w:line="360" w:lineRule="auto"/>
        <w:jc w:val="both"/>
      </w:pPr>
    </w:p>
    <w:p w:rsidR="005E575D" w:rsidRPr="002704E5" w:rsidRDefault="005E575D" w:rsidP="005E575D">
      <w:pPr>
        <w:pStyle w:val="NormalWeb"/>
        <w:spacing w:line="360" w:lineRule="auto"/>
        <w:jc w:val="both"/>
      </w:pPr>
    </w:p>
    <w:p w:rsidR="00011CDF" w:rsidRPr="002704E5" w:rsidRDefault="00011CDF" w:rsidP="009C43B1">
      <w:pPr>
        <w:keepNext/>
        <w:keepLines/>
        <w:spacing w:before="240" w:after="240" w:line="360" w:lineRule="auto"/>
        <w:outlineLvl w:val="1"/>
        <w:rPr>
          <w:rFonts w:ascii="Times New Roman" w:eastAsia="SimSun" w:hAnsi="Times New Roman" w:cs="Times New Roman"/>
          <w:b/>
          <w:sz w:val="28"/>
          <w:szCs w:val="24"/>
        </w:rPr>
      </w:pPr>
      <w:bookmarkStart w:id="163" w:name="_Toc229297561"/>
      <w:bookmarkStart w:id="164" w:name="_Toc231913228"/>
      <w:r w:rsidRPr="002704E5">
        <w:rPr>
          <w:rFonts w:ascii="Times New Roman" w:eastAsia="SimSun" w:hAnsi="Times New Roman" w:cs="Times New Roman"/>
          <w:b/>
          <w:sz w:val="28"/>
          <w:szCs w:val="24"/>
        </w:rPr>
        <w:lastRenderedPageBreak/>
        <w:t>1.</w:t>
      </w:r>
      <w:r w:rsidR="003370B3" w:rsidRPr="002704E5">
        <w:rPr>
          <w:rFonts w:ascii="Times New Roman" w:eastAsia="SimSun" w:hAnsi="Times New Roman" w:cs="Times New Roman"/>
          <w:b/>
          <w:sz w:val="28"/>
          <w:szCs w:val="24"/>
        </w:rPr>
        <w:t>9</w:t>
      </w:r>
      <w:r w:rsidRPr="002704E5">
        <w:rPr>
          <w:rFonts w:ascii="Times New Roman" w:eastAsia="SimSun" w:hAnsi="Times New Roman" w:cs="Times New Roman"/>
          <w:b/>
          <w:sz w:val="28"/>
          <w:szCs w:val="24"/>
        </w:rPr>
        <w:t>. Organization of the study</w:t>
      </w:r>
      <w:bookmarkEnd w:id="163"/>
      <w:bookmarkEnd w:id="164"/>
    </w:p>
    <w:p w:rsidR="00011CDF" w:rsidRPr="002704E5" w:rsidRDefault="00011CDF" w:rsidP="009C43B1">
      <w:pPr>
        <w:spacing w:before="240" w:after="240" w:line="360" w:lineRule="auto"/>
        <w:jc w:val="both"/>
        <w:rPr>
          <w:rFonts w:ascii="Times New Roman" w:eastAsia="Times New Roman" w:hAnsi="Times New Roman" w:cs="Times New Roman"/>
          <w:sz w:val="24"/>
          <w:szCs w:val="24"/>
        </w:rPr>
      </w:pPr>
      <w:r w:rsidRPr="002704E5">
        <w:rPr>
          <w:rFonts w:ascii="Times New Roman" w:eastAsia="Times New Roman" w:hAnsi="Times New Roman" w:cs="Times New Roman"/>
          <w:sz w:val="24"/>
          <w:szCs w:val="24"/>
        </w:rPr>
        <w:t xml:space="preserve">This research </w:t>
      </w:r>
      <w:r w:rsidR="00B54ABE" w:rsidRPr="002704E5">
        <w:rPr>
          <w:rFonts w:ascii="Times New Roman" w:eastAsia="Times New Roman" w:hAnsi="Times New Roman" w:cs="Times New Roman"/>
          <w:sz w:val="24"/>
          <w:szCs w:val="24"/>
        </w:rPr>
        <w:t xml:space="preserve">report has five </w:t>
      </w:r>
      <w:r w:rsidR="00EA4A56" w:rsidRPr="002704E5">
        <w:rPr>
          <w:rFonts w:ascii="Times New Roman" w:eastAsia="Times New Roman" w:hAnsi="Times New Roman" w:cs="Times New Roman"/>
          <w:sz w:val="24"/>
          <w:szCs w:val="24"/>
        </w:rPr>
        <w:t>chapters.</w:t>
      </w:r>
      <w:r w:rsidR="00EA4A56" w:rsidRPr="002704E5">
        <w:rPr>
          <w:rFonts w:ascii="Times New Roman" w:eastAsia="Times New Roman" w:hAnsi="Times New Roman" w:cs="Times New Roman"/>
          <w:bCs/>
          <w:sz w:val="24"/>
          <w:szCs w:val="24"/>
        </w:rPr>
        <w:t xml:space="preserve"> The</w:t>
      </w:r>
      <w:r w:rsidRPr="002704E5">
        <w:rPr>
          <w:rFonts w:ascii="Times New Roman" w:eastAsia="Times New Roman" w:hAnsi="Times New Roman" w:cs="Times New Roman"/>
          <w:bCs/>
          <w:sz w:val="24"/>
          <w:szCs w:val="24"/>
        </w:rPr>
        <w:t xml:space="preserve"> first chapter</w:t>
      </w:r>
      <w:r w:rsidRPr="002704E5">
        <w:rPr>
          <w:rFonts w:ascii="Times New Roman" w:eastAsia="Times New Roman" w:hAnsi="Times New Roman" w:cs="Times New Roman"/>
          <w:sz w:val="24"/>
          <w:szCs w:val="24"/>
        </w:rPr>
        <w:t xml:space="preserve">   provides a comprehensive introduction to the research. It lays out the background of the study, the statement of the problem, and presents the research questions and objectives. Furthermore, it discusses the significance of the study, </w:t>
      </w:r>
      <w:r w:rsidR="0062083A" w:rsidRPr="002704E5">
        <w:rPr>
          <w:rFonts w:ascii="Times New Roman" w:eastAsia="Times New Roman" w:hAnsi="Times New Roman" w:cs="Times New Roman"/>
          <w:sz w:val="24"/>
          <w:szCs w:val="24"/>
        </w:rPr>
        <w:t>Limitation of the study,</w:t>
      </w:r>
      <w:r w:rsidRPr="002704E5">
        <w:rPr>
          <w:rFonts w:ascii="Times New Roman" w:eastAsia="Times New Roman" w:hAnsi="Times New Roman" w:cs="Times New Roman"/>
          <w:sz w:val="24"/>
          <w:szCs w:val="24"/>
        </w:rPr>
        <w:t xml:space="preserve"> provides operational definitions of key terms</w:t>
      </w:r>
      <w:r w:rsidR="00E0410B" w:rsidRPr="002704E5">
        <w:rPr>
          <w:rFonts w:ascii="Times New Roman" w:eastAsia="Times New Roman" w:hAnsi="Times New Roman" w:cs="Times New Roman"/>
          <w:sz w:val="24"/>
          <w:szCs w:val="24"/>
        </w:rPr>
        <w:t>, defines its delimitation</w:t>
      </w:r>
      <w:r w:rsidRPr="002704E5">
        <w:rPr>
          <w:rFonts w:ascii="Times New Roman" w:eastAsia="Times New Roman" w:hAnsi="Times New Roman" w:cs="Times New Roman"/>
          <w:sz w:val="24"/>
          <w:szCs w:val="24"/>
        </w:rPr>
        <w:t>, and outlines the overall organization of the thesis.</w:t>
      </w:r>
    </w:p>
    <w:p w:rsidR="00011CDF" w:rsidRPr="002704E5" w:rsidRDefault="00011CDF" w:rsidP="009C43B1">
      <w:pPr>
        <w:spacing w:before="240" w:after="240" w:line="360" w:lineRule="auto"/>
        <w:jc w:val="both"/>
        <w:rPr>
          <w:rFonts w:ascii="Times New Roman" w:eastAsia="Times New Roman" w:hAnsi="Times New Roman" w:cs="Times New Roman"/>
          <w:sz w:val="24"/>
          <w:szCs w:val="24"/>
        </w:rPr>
      </w:pPr>
      <w:r w:rsidRPr="002704E5">
        <w:rPr>
          <w:rFonts w:ascii="Times New Roman" w:eastAsia="Times New Roman" w:hAnsi="Times New Roman" w:cs="Times New Roman"/>
          <w:bCs/>
          <w:sz w:val="24"/>
          <w:szCs w:val="24"/>
        </w:rPr>
        <w:t xml:space="preserve">The second chapter </w:t>
      </w:r>
      <w:r w:rsidRPr="002704E5">
        <w:rPr>
          <w:rFonts w:ascii="Times New Roman" w:eastAsia="Times New Roman" w:hAnsi="Times New Roman" w:cs="Times New Roman"/>
          <w:sz w:val="24"/>
          <w:szCs w:val="24"/>
        </w:rPr>
        <w:t>is dedicated to a thorough review of related literature. This chapter w</w:t>
      </w:r>
      <w:r w:rsidR="006B080F" w:rsidRPr="002704E5">
        <w:rPr>
          <w:rFonts w:ascii="Times New Roman" w:eastAsia="Times New Roman" w:hAnsi="Times New Roman" w:cs="Times New Roman"/>
          <w:sz w:val="24"/>
          <w:szCs w:val="24"/>
        </w:rPr>
        <w:t>ould</w:t>
      </w:r>
      <w:r w:rsidRPr="002704E5">
        <w:rPr>
          <w:rFonts w:ascii="Times New Roman" w:eastAsia="Times New Roman" w:hAnsi="Times New Roman" w:cs="Times New Roman"/>
          <w:sz w:val="24"/>
          <w:szCs w:val="24"/>
        </w:rPr>
        <w:t xml:space="preserve"> explore the theoretical foundations of the study by examining relevant internal efficiency in quality of education. It </w:t>
      </w:r>
      <w:r w:rsidR="006B080F" w:rsidRPr="002704E5">
        <w:rPr>
          <w:rFonts w:ascii="Times New Roman" w:eastAsia="Times New Roman" w:hAnsi="Times New Roman" w:cs="Times New Roman"/>
          <w:sz w:val="24"/>
          <w:szCs w:val="24"/>
        </w:rPr>
        <w:t>would</w:t>
      </w:r>
      <w:r w:rsidRPr="002704E5">
        <w:rPr>
          <w:rFonts w:ascii="Times New Roman" w:eastAsia="Times New Roman" w:hAnsi="Times New Roman" w:cs="Times New Roman"/>
          <w:sz w:val="24"/>
          <w:szCs w:val="24"/>
        </w:rPr>
        <w:t xml:space="preserve"> also present a review of empirical studies conducted on similar topics, both globally and within the Ethiopian context and the presentation of the conceptual framework that will guide the research. </w:t>
      </w:r>
    </w:p>
    <w:p w:rsidR="00011CDF" w:rsidRPr="002704E5" w:rsidRDefault="00011CDF" w:rsidP="009C43B1">
      <w:pPr>
        <w:spacing w:before="240" w:after="240" w:line="360" w:lineRule="auto"/>
        <w:jc w:val="both"/>
        <w:rPr>
          <w:rFonts w:ascii="Times New Roman" w:eastAsia="Times New Roman" w:hAnsi="Times New Roman" w:cs="Times New Roman"/>
          <w:sz w:val="24"/>
          <w:szCs w:val="24"/>
        </w:rPr>
      </w:pPr>
      <w:r w:rsidRPr="002704E5">
        <w:rPr>
          <w:rFonts w:ascii="Times New Roman" w:eastAsia="Times New Roman" w:hAnsi="Times New Roman" w:cs="Times New Roman"/>
          <w:bCs/>
          <w:sz w:val="24"/>
          <w:szCs w:val="24"/>
        </w:rPr>
        <w:t>The third chapter</w:t>
      </w:r>
      <w:r w:rsidRPr="002704E5">
        <w:rPr>
          <w:rFonts w:ascii="Times New Roman" w:eastAsia="Times New Roman" w:hAnsi="Times New Roman" w:cs="Times New Roman"/>
          <w:sz w:val="24"/>
          <w:szCs w:val="24"/>
        </w:rPr>
        <w:t> </w:t>
      </w:r>
      <w:r w:rsidR="006B080F" w:rsidRPr="002704E5">
        <w:rPr>
          <w:rFonts w:ascii="Times New Roman" w:eastAsia="Times New Roman" w:hAnsi="Times New Roman" w:cs="Times New Roman"/>
          <w:sz w:val="24"/>
          <w:szCs w:val="24"/>
        </w:rPr>
        <w:t>would</w:t>
      </w:r>
      <w:r w:rsidRPr="002704E5">
        <w:rPr>
          <w:rFonts w:ascii="Times New Roman" w:eastAsia="Times New Roman" w:hAnsi="Times New Roman" w:cs="Times New Roman"/>
          <w:sz w:val="24"/>
          <w:szCs w:val="24"/>
        </w:rPr>
        <w:t xml:space="preserve"> detail the research design and methodology. This </w:t>
      </w:r>
      <w:r w:rsidR="006B080F" w:rsidRPr="002704E5">
        <w:rPr>
          <w:rFonts w:ascii="Times New Roman" w:eastAsia="Times New Roman" w:hAnsi="Times New Roman" w:cs="Times New Roman"/>
          <w:sz w:val="24"/>
          <w:szCs w:val="24"/>
        </w:rPr>
        <w:t xml:space="preserve">would </w:t>
      </w:r>
      <w:r w:rsidRPr="002704E5">
        <w:rPr>
          <w:rFonts w:ascii="Times New Roman" w:eastAsia="Times New Roman" w:hAnsi="Times New Roman" w:cs="Times New Roman"/>
          <w:sz w:val="24"/>
          <w:szCs w:val="24"/>
        </w:rPr>
        <w:t xml:space="preserve">include a description of the research design, the target population, and the sampling techniques to be employed. It </w:t>
      </w:r>
      <w:r w:rsidR="006B080F" w:rsidRPr="002704E5">
        <w:rPr>
          <w:rFonts w:ascii="Times New Roman" w:eastAsia="Times New Roman" w:hAnsi="Times New Roman" w:cs="Times New Roman"/>
          <w:sz w:val="24"/>
          <w:szCs w:val="24"/>
        </w:rPr>
        <w:t>would</w:t>
      </w:r>
      <w:r w:rsidRPr="002704E5">
        <w:rPr>
          <w:rFonts w:ascii="Times New Roman" w:eastAsia="Times New Roman" w:hAnsi="Times New Roman" w:cs="Times New Roman"/>
          <w:sz w:val="24"/>
          <w:szCs w:val="24"/>
        </w:rPr>
        <w:t xml:space="preserve"> also outline the data collection instruments and procedures, the methods that </w:t>
      </w:r>
      <w:r w:rsidR="00FA009D" w:rsidRPr="002704E5">
        <w:rPr>
          <w:rFonts w:ascii="Times New Roman" w:eastAsia="Times New Roman" w:hAnsi="Times New Roman" w:cs="Times New Roman"/>
          <w:sz w:val="24"/>
          <w:szCs w:val="24"/>
        </w:rPr>
        <w:t>would</w:t>
      </w:r>
      <w:r w:rsidRPr="002704E5">
        <w:rPr>
          <w:rFonts w:ascii="Times New Roman" w:eastAsia="Times New Roman" w:hAnsi="Times New Roman" w:cs="Times New Roman"/>
          <w:sz w:val="24"/>
          <w:szCs w:val="24"/>
        </w:rPr>
        <w:t xml:space="preserve"> be used for data analysis, and the ethical considerations that </w:t>
      </w:r>
      <w:r w:rsidR="00FA009D" w:rsidRPr="002704E5">
        <w:rPr>
          <w:rFonts w:ascii="Times New Roman" w:eastAsia="Times New Roman" w:hAnsi="Times New Roman" w:cs="Times New Roman"/>
          <w:sz w:val="24"/>
          <w:szCs w:val="24"/>
        </w:rPr>
        <w:t>would</w:t>
      </w:r>
      <w:r w:rsidRPr="002704E5">
        <w:rPr>
          <w:rFonts w:ascii="Times New Roman" w:eastAsia="Times New Roman" w:hAnsi="Times New Roman" w:cs="Times New Roman"/>
          <w:sz w:val="24"/>
          <w:szCs w:val="24"/>
        </w:rPr>
        <w:t xml:space="preserve"> be upheld throughout the research process.</w:t>
      </w:r>
    </w:p>
    <w:p w:rsidR="00940509" w:rsidRPr="002704E5" w:rsidRDefault="00011CDF" w:rsidP="009C43B1">
      <w:pPr>
        <w:spacing w:before="240" w:after="240" w:line="360" w:lineRule="auto"/>
        <w:jc w:val="both"/>
        <w:rPr>
          <w:rFonts w:ascii="Times New Roman" w:eastAsia="Times New Roman" w:hAnsi="Times New Roman" w:cs="Times New Roman"/>
          <w:sz w:val="24"/>
          <w:szCs w:val="24"/>
        </w:rPr>
      </w:pPr>
      <w:r w:rsidRPr="002704E5">
        <w:rPr>
          <w:rFonts w:ascii="Times New Roman" w:eastAsia="Times New Roman" w:hAnsi="Times New Roman" w:cs="Times New Roman"/>
          <w:bCs/>
          <w:sz w:val="24"/>
          <w:szCs w:val="24"/>
        </w:rPr>
        <w:t>Chapter Four</w:t>
      </w:r>
      <w:r w:rsidRPr="002704E5">
        <w:rPr>
          <w:rFonts w:ascii="Times New Roman" w:eastAsia="Times New Roman" w:hAnsi="Times New Roman" w:cs="Times New Roman"/>
          <w:sz w:val="24"/>
          <w:szCs w:val="24"/>
        </w:rPr>
        <w:t xml:space="preserve"> presents the</w:t>
      </w:r>
      <w:r w:rsidR="00B54ABE" w:rsidRPr="002704E5">
        <w:rPr>
          <w:rFonts w:ascii="Times New Roman" w:eastAsia="Times New Roman" w:hAnsi="Times New Roman" w:cs="Times New Roman"/>
          <w:sz w:val="24"/>
          <w:szCs w:val="24"/>
        </w:rPr>
        <w:t xml:space="preserve"> presentation,</w:t>
      </w:r>
      <w:r w:rsidRPr="002704E5">
        <w:rPr>
          <w:rFonts w:ascii="Times New Roman" w:eastAsia="Times New Roman" w:hAnsi="Times New Roman" w:cs="Times New Roman"/>
          <w:sz w:val="24"/>
          <w:szCs w:val="24"/>
        </w:rPr>
        <w:t xml:space="preserve"> analysis and interpretation of data collected from the field. The findings are organized and discussed in line with the research questions and objectives of the study.</w:t>
      </w:r>
      <w:r w:rsidR="00B54ABE" w:rsidRPr="002704E5">
        <w:rPr>
          <w:rFonts w:ascii="Times New Roman" w:eastAsia="Times New Roman" w:hAnsi="Times New Roman" w:cs="Times New Roman"/>
          <w:sz w:val="24"/>
          <w:szCs w:val="24"/>
        </w:rPr>
        <w:t xml:space="preserve"> Finally, </w:t>
      </w:r>
      <w:r w:rsidRPr="002704E5">
        <w:rPr>
          <w:rFonts w:ascii="Times New Roman" w:eastAsia="Times New Roman" w:hAnsi="Times New Roman" w:cs="Times New Roman"/>
          <w:bCs/>
          <w:sz w:val="24"/>
          <w:szCs w:val="24"/>
        </w:rPr>
        <w:t>Chapter Five</w:t>
      </w:r>
      <w:r w:rsidRPr="002704E5">
        <w:rPr>
          <w:rFonts w:ascii="Times New Roman" w:eastAsia="Times New Roman" w:hAnsi="Times New Roman" w:cs="Times New Roman"/>
          <w:sz w:val="24"/>
          <w:szCs w:val="24"/>
        </w:rPr>
        <w:t xml:space="preserve"> provides a summary of the major findings, conclusions drawn from the study, recommendations for policy and practice, and suggestions for further research</w:t>
      </w:r>
      <w:r w:rsidR="004821F3" w:rsidRPr="002704E5">
        <w:rPr>
          <w:rFonts w:ascii="Times New Roman" w:eastAsia="Times New Roman" w:hAnsi="Times New Roman" w:cs="Times New Roman"/>
          <w:sz w:val="24"/>
          <w:szCs w:val="24"/>
        </w:rPr>
        <w:t>.</w:t>
      </w:r>
    </w:p>
    <w:p w:rsidR="003F0166" w:rsidRPr="002704E5" w:rsidRDefault="003F0166" w:rsidP="009C43B1">
      <w:pPr>
        <w:spacing w:before="240" w:after="240" w:line="360" w:lineRule="auto"/>
        <w:jc w:val="both"/>
        <w:rPr>
          <w:rFonts w:ascii="Times New Roman" w:eastAsia="Times New Roman" w:hAnsi="Times New Roman" w:cs="Times New Roman"/>
          <w:sz w:val="24"/>
          <w:szCs w:val="24"/>
        </w:rPr>
      </w:pPr>
    </w:p>
    <w:p w:rsidR="003F0166" w:rsidRPr="002704E5" w:rsidRDefault="003F0166" w:rsidP="009C43B1">
      <w:pPr>
        <w:spacing w:before="240" w:after="240" w:line="360" w:lineRule="auto"/>
        <w:jc w:val="both"/>
        <w:rPr>
          <w:rFonts w:ascii="Times New Roman" w:eastAsia="Times New Roman" w:hAnsi="Times New Roman" w:cs="Times New Roman"/>
          <w:sz w:val="24"/>
          <w:szCs w:val="24"/>
        </w:rPr>
      </w:pPr>
    </w:p>
    <w:p w:rsidR="003F0166" w:rsidRPr="002704E5" w:rsidRDefault="003F0166" w:rsidP="009C43B1">
      <w:pPr>
        <w:spacing w:before="240" w:after="240" w:line="360" w:lineRule="auto"/>
        <w:jc w:val="both"/>
        <w:rPr>
          <w:rFonts w:ascii="Times New Roman" w:eastAsia="Times New Roman" w:hAnsi="Times New Roman" w:cs="Times New Roman"/>
          <w:sz w:val="24"/>
          <w:szCs w:val="24"/>
        </w:rPr>
      </w:pPr>
    </w:p>
    <w:p w:rsidR="00767D36" w:rsidRPr="002704E5" w:rsidRDefault="00767D36" w:rsidP="009C43B1">
      <w:pPr>
        <w:spacing w:before="240" w:after="240" w:line="360" w:lineRule="auto"/>
        <w:jc w:val="both"/>
        <w:rPr>
          <w:rFonts w:ascii="Times New Roman" w:eastAsia="Times New Roman" w:hAnsi="Times New Roman" w:cs="Times New Roman"/>
          <w:sz w:val="24"/>
          <w:szCs w:val="24"/>
        </w:rPr>
      </w:pPr>
    </w:p>
    <w:p w:rsidR="00767D36" w:rsidRPr="002704E5" w:rsidRDefault="00767D36" w:rsidP="009C43B1">
      <w:pPr>
        <w:spacing w:before="240" w:after="240" w:line="360" w:lineRule="auto"/>
        <w:jc w:val="both"/>
        <w:rPr>
          <w:rFonts w:ascii="Times New Roman" w:eastAsia="Times New Roman" w:hAnsi="Times New Roman" w:cs="Times New Roman"/>
          <w:sz w:val="24"/>
          <w:szCs w:val="24"/>
        </w:rPr>
      </w:pPr>
    </w:p>
    <w:p w:rsidR="00767D36" w:rsidRPr="002704E5" w:rsidRDefault="00767D36" w:rsidP="009C43B1">
      <w:pPr>
        <w:spacing w:before="240" w:after="240" w:line="360" w:lineRule="auto"/>
        <w:jc w:val="both"/>
        <w:rPr>
          <w:rFonts w:ascii="Times New Roman" w:eastAsia="Times New Roman" w:hAnsi="Times New Roman" w:cs="Times New Roman"/>
          <w:sz w:val="24"/>
          <w:szCs w:val="24"/>
        </w:rPr>
      </w:pPr>
    </w:p>
    <w:p w:rsidR="00667399" w:rsidRPr="002704E5" w:rsidRDefault="00667399" w:rsidP="004B4BB5">
      <w:pPr>
        <w:pStyle w:val="Heading1"/>
        <w:spacing w:before="0" w:line="360" w:lineRule="auto"/>
        <w:jc w:val="center"/>
        <w:rPr>
          <w:rFonts w:ascii="Times New Roman" w:eastAsia="Times New Roman" w:hAnsi="Times New Roman" w:cs="Times New Roman"/>
          <w:color w:val="auto"/>
        </w:rPr>
      </w:pPr>
      <w:bookmarkStart w:id="165" w:name="_Toc231913229"/>
      <w:r w:rsidRPr="002704E5">
        <w:rPr>
          <w:rFonts w:ascii="Times New Roman" w:eastAsia="Times New Roman" w:hAnsi="Times New Roman" w:cs="Times New Roman"/>
          <w:color w:val="auto"/>
        </w:rPr>
        <w:lastRenderedPageBreak/>
        <w:t>CHAPTER TWO</w:t>
      </w:r>
      <w:bookmarkEnd w:id="165"/>
    </w:p>
    <w:p w:rsidR="00667399" w:rsidRPr="002704E5" w:rsidRDefault="00667399" w:rsidP="004B4BB5">
      <w:pPr>
        <w:pStyle w:val="Heading1"/>
        <w:spacing w:before="0" w:line="360" w:lineRule="auto"/>
        <w:jc w:val="center"/>
        <w:rPr>
          <w:rFonts w:ascii="Times New Roman" w:eastAsia="Times New Roman" w:hAnsi="Times New Roman" w:cs="Times New Roman"/>
          <w:color w:val="auto"/>
        </w:rPr>
      </w:pPr>
      <w:bookmarkStart w:id="166" w:name="_Toc231913230"/>
      <w:r w:rsidRPr="002704E5">
        <w:rPr>
          <w:rFonts w:ascii="Times New Roman" w:eastAsia="Times New Roman" w:hAnsi="Times New Roman" w:cs="Times New Roman"/>
          <w:color w:val="auto"/>
        </w:rPr>
        <w:t>REVIEW OF RELATED LITERATURE</w:t>
      </w:r>
      <w:bookmarkEnd w:id="166"/>
    </w:p>
    <w:p w:rsidR="00F71631" w:rsidRPr="002704E5" w:rsidRDefault="00E705C7" w:rsidP="005E575D">
      <w:pPr>
        <w:spacing w:before="240" w:after="240" w:line="360" w:lineRule="auto"/>
        <w:jc w:val="both"/>
        <w:rPr>
          <w:rFonts w:ascii="Times New Roman" w:eastAsia="Times New Roman" w:hAnsi="Times New Roman" w:cs="Times New Roman"/>
          <w:sz w:val="24"/>
          <w:szCs w:val="24"/>
        </w:rPr>
      </w:pPr>
      <w:r w:rsidRPr="002704E5">
        <w:rPr>
          <w:rFonts w:ascii="Times New Roman" w:eastAsia="Times New Roman" w:hAnsi="Times New Roman" w:cs="Times New Roman"/>
          <w:sz w:val="24"/>
          <w:szCs w:val="24"/>
        </w:rPr>
        <w:t xml:space="preserve">This section examines </w:t>
      </w:r>
      <w:r w:rsidR="001757FA" w:rsidRPr="002704E5">
        <w:rPr>
          <w:rFonts w:ascii="Times New Roman" w:eastAsia="Times New Roman" w:hAnsi="Times New Roman" w:cs="Times New Roman"/>
          <w:sz w:val="24"/>
          <w:szCs w:val="24"/>
        </w:rPr>
        <w:t xml:space="preserve">relevant research </w:t>
      </w:r>
      <w:r w:rsidRPr="002704E5">
        <w:rPr>
          <w:rFonts w:ascii="Times New Roman" w:eastAsia="Times New Roman" w:hAnsi="Times New Roman" w:cs="Times New Roman"/>
          <w:sz w:val="24"/>
          <w:szCs w:val="24"/>
        </w:rPr>
        <w:t xml:space="preserve">related literature. The concepts of quality education, the concept of internal efficiency in learning institutions, the measurement of internal efficiency in education, the assurance of quality of education, the grade-to-grade promotion policy for students, the teaching and learning resources on internal efficiency in learning institutions, the time management policy on internal efficiency in learning institutions, the physical facilities of schools on internal efficiency in learning institutions, theoretical framework, </w:t>
      </w:r>
      <w:r w:rsidR="00144942" w:rsidRPr="002704E5">
        <w:rPr>
          <w:rFonts w:ascii="Times New Roman" w:eastAsia="Times New Roman" w:hAnsi="Times New Roman" w:cs="Times New Roman"/>
          <w:sz w:val="24"/>
          <w:szCs w:val="24"/>
        </w:rPr>
        <w:t>empirical frame</w:t>
      </w:r>
      <w:r w:rsidR="00EF5077">
        <w:rPr>
          <w:rFonts w:ascii="Times New Roman" w:eastAsia="Times New Roman" w:hAnsi="Times New Roman" w:cs="Times New Roman"/>
          <w:sz w:val="24"/>
          <w:szCs w:val="24"/>
        </w:rPr>
        <w:t xml:space="preserve"> </w:t>
      </w:r>
      <w:proofErr w:type="spellStart"/>
      <w:r w:rsidR="00144942" w:rsidRPr="002704E5">
        <w:rPr>
          <w:rFonts w:ascii="Times New Roman" w:eastAsia="Times New Roman" w:hAnsi="Times New Roman" w:cs="Times New Roman"/>
          <w:sz w:val="24"/>
          <w:szCs w:val="24"/>
        </w:rPr>
        <w:t>workand</w:t>
      </w:r>
      <w:proofErr w:type="spellEnd"/>
      <w:r w:rsidR="00144942" w:rsidRPr="002704E5">
        <w:rPr>
          <w:rFonts w:ascii="Times New Roman" w:eastAsia="Times New Roman" w:hAnsi="Times New Roman" w:cs="Times New Roman"/>
          <w:sz w:val="24"/>
          <w:szCs w:val="24"/>
        </w:rPr>
        <w:t xml:space="preserve"> conceptual framework </w:t>
      </w:r>
      <w:r w:rsidRPr="002704E5">
        <w:rPr>
          <w:rFonts w:ascii="Times New Roman" w:eastAsia="Times New Roman" w:hAnsi="Times New Roman" w:cs="Times New Roman"/>
          <w:sz w:val="24"/>
          <w:szCs w:val="24"/>
        </w:rPr>
        <w:t>are all covered.</w:t>
      </w:r>
    </w:p>
    <w:p w:rsidR="00667399" w:rsidRPr="002704E5" w:rsidRDefault="00667399" w:rsidP="005E575D">
      <w:pPr>
        <w:pStyle w:val="Heading2"/>
        <w:spacing w:before="240" w:beforeAutospacing="0" w:after="240" w:afterAutospacing="0" w:line="360" w:lineRule="auto"/>
        <w:rPr>
          <w:sz w:val="28"/>
          <w:szCs w:val="24"/>
        </w:rPr>
      </w:pPr>
      <w:bookmarkStart w:id="167" w:name="_Toc231913231"/>
      <w:r w:rsidRPr="002704E5">
        <w:rPr>
          <w:sz w:val="28"/>
          <w:szCs w:val="24"/>
        </w:rPr>
        <w:t>2.1. Concepts of Quality Education</w:t>
      </w:r>
      <w:bookmarkEnd w:id="167"/>
    </w:p>
    <w:p w:rsidR="00667399" w:rsidRPr="002704E5" w:rsidRDefault="00667399" w:rsidP="005E575D">
      <w:pPr>
        <w:spacing w:before="240" w:after="240" w:line="360" w:lineRule="auto"/>
        <w:jc w:val="both"/>
        <w:rPr>
          <w:rFonts w:ascii="Times New Roman" w:eastAsia="Times New Roman" w:hAnsi="Times New Roman" w:cs="Times New Roman"/>
          <w:sz w:val="24"/>
          <w:szCs w:val="24"/>
        </w:rPr>
      </w:pPr>
      <w:r w:rsidRPr="002704E5">
        <w:rPr>
          <w:rFonts w:ascii="Times New Roman" w:eastAsia="Times New Roman" w:hAnsi="Times New Roman" w:cs="Times New Roman"/>
          <w:sz w:val="24"/>
          <w:szCs w:val="24"/>
        </w:rPr>
        <w:t>Quality education has become a debatable subject globally and is understood by persons and organizations differently (</w:t>
      </w:r>
      <w:proofErr w:type="spellStart"/>
      <w:r w:rsidRPr="002704E5">
        <w:rPr>
          <w:rFonts w:ascii="Times New Roman" w:eastAsia="Times New Roman" w:hAnsi="Times New Roman" w:cs="Times New Roman"/>
          <w:sz w:val="24"/>
          <w:szCs w:val="24"/>
        </w:rPr>
        <w:t>Tuli&amp;Fiorucci</w:t>
      </w:r>
      <w:proofErr w:type="spellEnd"/>
      <w:r w:rsidRPr="002704E5">
        <w:rPr>
          <w:rFonts w:ascii="Times New Roman" w:eastAsia="Times New Roman" w:hAnsi="Times New Roman" w:cs="Times New Roman"/>
          <w:sz w:val="24"/>
          <w:szCs w:val="24"/>
        </w:rPr>
        <w:t xml:space="preserve">, 2012). Taking the work of Gillie (1937) as secondary evidence, </w:t>
      </w:r>
      <w:proofErr w:type="spellStart"/>
      <w:r w:rsidRPr="002704E5">
        <w:rPr>
          <w:rFonts w:ascii="Times New Roman" w:eastAsia="Times New Roman" w:hAnsi="Times New Roman" w:cs="Times New Roman"/>
          <w:sz w:val="24"/>
          <w:szCs w:val="24"/>
        </w:rPr>
        <w:t>Asrat</w:t>
      </w:r>
      <w:proofErr w:type="spellEnd"/>
      <w:r w:rsidRPr="002704E5">
        <w:rPr>
          <w:rFonts w:ascii="Times New Roman" w:eastAsia="Times New Roman" w:hAnsi="Times New Roman" w:cs="Times New Roman"/>
          <w:sz w:val="24"/>
          <w:szCs w:val="24"/>
        </w:rPr>
        <w:t xml:space="preserve"> (2014) stated quality is a multi-dimensional thought, embracing all functions and activities of education, such as integrating teaching and learning processes, collaboration between teachers and students, classrooms, buildings, services, equipment, academic programs, monetary matters, facilities for the community, cultural values, and international dimensions (exchange of knowledge, interactive networking, and movement of teachers and students). Extant literature shows that persons and organizations vary on their descriptions of quality of education. In light of this, the denotation of education varies from people to people depending on their particular circumstances. It also varies from society to society and from institution to institutions depending on the specific context. In addition, quality of education is susceptible to social interpretation due to its multi-dimensional, dynamic, and discrepant nature (</w:t>
      </w:r>
      <w:proofErr w:type="spellStart"/>
      <w:r w:rsidRPr="002704E5">
        <w:rPr>
          <w:rFonts w:ascii="Times New Roman" w:eastAsia="Times New Roman" w:hAnsi="Times New Roman" w:cs="Times New Roman"/>
          <w:sz w:val="24"/>
          <w:szCs w:val="24"/>
        </w:rPr>
        <w:t>Tuli</w:t>
      </w:r>
      <w:proofErr w:type="spellEnd"/>
      <w:r w:rsidR="003B23EC">
        <w:rPr>
          <w:rFonts w:ascii="Times New Roman" w:eastAsia="Times New Roman" w:hAnsi="Times New Roman" w:cs="Times New Roman"/>
          <w:sz w:val="24"/>
          <w:szCs w:val="24"/>
        </w:rPr>
        <w:t xml:space="preserve"> </w:t>
      </w:r>
      <w:r w:rsidRPr="002704E5">
        <w:rPr>
          <w:rFonts w:ascii="Times New Roman" w:eastAsia="Times New Roman" w:hAnsi="Times New Roman" w:cs="Times New Roman"/>
          <w:sz w:val="24"/>
          <w:szCs w:val="24"/>
        </w:rPr>
        <w:t>&amp;</w:t>
      </w:r>
      <w:proofErr w:type="spellStart"/>
      <w:r w:rsidRPr="002704E5">
        <w:rPr>
          <w:rFonts w:ascii="Times New Roman" w:eastAsia="Times New Roman" w:hAnsi="Times New Roman" w:cs="Times New Roman"/>
          <w:sz w:val="24"/>
          <w:szCs w:val="24"/>
        </w:rPr>
        <w:t>Fiorucci</w:t>
      </w:r>
      <w:proofErr w:type="spellEnd"/>
      <w:r w:rsidRPr="002704E5">
        <w:rPr>
          <w:rFonts w:ascii="Times New Roman" w:eastAsia="Times New Roman" w:hAnsi="Times New Roman" w:cs="Times New Roman"/>
          <w:sz w:val="24"/>
          <w:szCs w:val="24"/>
        </w:rPr>
        <w:t>, 2012).</w:t>
      </w:r>
    </w:p>
    <w:p w:rsidR="00667399" w:rsidRPr="002704E5" w:rsidRDefault="00667399" w:rsidP="005E575D">
      <w:pPr>
        <w:pStyle w:val="Heading2"/>
        <w:spacing w:before="240" w:beforeAutospacing="0" w:after="240" w:afterAutospacing="0" w:line="360" w:lineRule="auto"/>
        <w:rPr>
          <w:sz w:val="28"/>
        </w:rPr>
      </w:pPr>
      <w:bookmarkStart w:id="168" w:name="_Toc231913232"/>
      <w:r w:rsidRPr="002704E5">
        <w:rPr>
          <w:sz w:val="28"/>
        </w:rPr>
        <w:t>2.2. Concept of internal efficiency in learning institutions</w:t>
      </w:r>
      <w:bookmarkEnd w:id="168"/>
    </w:p>
    <w:p w:rsidR="0082115B" w:rsidRPr="002704E5" w:rsidRDefault="000659B1" w:rsidP="005E575D">
      <w:pPr>
        <w:spacing w:before="240" w:after="240" w:line="360" w:lineRule="auto"/>
        <w:jc w:val="both"/>
        <w:rPr>
          <w:rFonts w:ascii="Times New Roman" w:eastAsia="Times New Roman" w:hAnsi="Times New Roman" w:cs="Times New Roman"/>
          <w:sz w:val="24"/>
          <w:szCs w:val="24"/>
        </w:rPr>
      </w:pPr>
      <w:r w:rsidRPr="002704E5">
        <w:rPr>
          <w:rFonts w:ascii="Times New Roman" w:eastAsia="Times New Roman" w:hAnsi="Times New Roman" w:cs="Times New Roman"/>
          <w:sz w:val="24"/>
          <w:szCs w:val="24"/>
        </w:rPr>
        <w:t>The ability of an educational system or institution to efficiently use the resources at its disposal in order to get the intended educational outcomes with the least amount of waste, such as dropout, repetition, and failure, is referred to as internal efficiency in learning institutions.</w:t>
      </w:r>
    </w:p>
    <w:p w:rsidR="00F858B5" w:rsidRPr="002704E5" w:rsidRDefault="000659B1" w:rsidP="005E575D">
      <w:pPr>
        <w:spacing w:before="240" w:after="240" w:line="360" w:lineRule="auto"/>
        <w:jc w:val="both"/>
        <w:rPr>
          <w:rFonts w:ascii="Times New Roman" w:eastAsia="Times New Roman" w:hAnsi="Times New Roman" w:cs="Times New Roman"/>
          <w:sz w:val="24"/>
          <w:szCs w:val="24"/>
        </w:rPr>
      </w:pPr>
      <w:r w:rsidRPr="002704E5">
        <w:rPr>
          <w:rFonts w:ascii="Times New Roman" w:eastAsia="Times New Roman" w:hAnsi="Times New Roman" w:cs="Times New Roman"/>
          <w:sz w:val="24"/>
          <w:szCs w:val="24"/>
        </w:rPr>
        <w:lastRenderedPageBreak/>
        <w:t xml:space="preserve"> It gauges how well inputs like instructors, funding, facilities, time, and teaching resources are converted into outputs like completion rates, graduation r</w:t>
      </w:r>
      <w:r w:rsidR="00F858B5" w:rsidRPr="002704E5">
        <w:rPr>
          <w:rFonts w:ascii="Times New Roman" w:eastAsia="Times New Roman" w:hAnsi="Times New Roman" w:cs="Times New Roman"/>
          <w:sz w:val="24"/>
          <w:szCs w:val="24"/>
        </w:rPr>
        <w:t xml:space="preserve">ates, and student achievement. </w:t>
      </w:r>
    </w:p>
    <w:p w:rsidR="000659B1" w:rsidRPr="002704E5" w:rsidRDefault="000659B1" w:rsidP="005E575D">
      <w:pPr>
        <w:spacing w:before="240" w:after="240" w:line="360" w:lineRule="auto"/>
        <w:jc w:val="both"/>
        <w:rPr>
          <w:rFonts w:ascii="Times New Roman" w:eastAsia="Times New Roman" w:hAnsi="Times New Roman" w:cs="Times New Roman"/>
          <w:sz w:val="24"/>
          <w:szCs w:val="24"/>
        </w:rPr>
      </w:pPr>
      <w:r w:rsidRPr="002704E5">
        <w:rPr>
          <w:rFonts w:ascii="Times New Roman" w:eastAsia="Times New Roman" w:hAnsi="Times New Roman" w:cs="Times New Roman"/>
          <w:sz w:val="24"/>
          <w:szCs w:val="24"/>
        </w:rPr>
        <w:t xml:space="preserve">Internal efficiency, according to </w:t>
      </w:r>
      <w:proofErr w:type="spellStart"/>
      <w:r w:rsidRPr="002704E5">
        <w:rPr>
          <w:rFonts w:ascii="Times New Roman" w:eastAsia="Times New Roman" w:hAnsi="Times New Roman" w:cs="Times New Roman"/>
          <w:sz w:val="24"/>
          <w:szCs w:val="24"/>
        </w:rPr>
        <w:t>Psacharopoulos</w:t>
      </w:r>
      <w:proofErr w:type="spellEnd"/>
      <w:r w:rsidRPr="002704E5">
        <w:rPr>
          <w:rFonts w:ascii="Times New Roman" w:eastAsia="Times New Roman" w:hAnsi="Times New Roman" w:cs="Times New Roman"/>
          <w:sz w:val="24"/>
          <w:szCs w:val="24"/>
        </w:rPr>
        <w:t xml:space="preserve"> and </w:t>
      </w:r>
      <w:proofErr w:type="spellStart"/>
      <w:r w:rsidRPr="002704E5">
        <w:rPr>
          <w:rFonts w:ascii="Times New Roman" w:eastAsia="Times New Roman" w:hAnsi="Times New Roman" w:cs="Times New Roman"/>
          <w:sz w:val="24"/>
          <w:szCs w:val="24"/>
        </w:rPr>
        <w:t>Woodhall</w:t>
      </w:r>
      <w:proofErr w:type="spellEnd"/>
      <w:r w:rsidRPr="002704E5">
        <w:rPr>
          <w:rFonts w:ascii="Times New Roman" w:eastAsia="Times New Roman" w:hAnsi="Times New Roman" w:cs="Times New Roman"/>
          <w:sz w:val="24"/>
          <w:szCs w:val="24"/>
        </w:rPr>
        <w:t xml:space="preserve"> (1988), is concerned with the connection between academic outcomes and educational inputs within the educational system or institution. It assesses how well educational goals are met by making efficient use of available resources.</w:t>
      </w:r>
    </w:p>
    <w:p w:rsidR="00035B93" w:rsidRPr="002704E5" w:rsidRDefault="00035B93" w:rsidP="005E575D">
      <w:pPr>
        <w:spacing w:before="240" w:after="240" w:line="360" w:lineRule="auto"/>
        <w:jc w:val="both"/>
        <w:rPr>
          <w:rFonts w:ascii="Times New Roman" w:eastAsia="Times New Roman" w:hAnsi="Times New Roman" w:cs="Times New Roman"/>
          <w:sz w:val="24"/>
          <w:szCs w:val="24"/>
        </w:rPr>
      </w:pPr>
      <w:r w:rsidRPr="002704E5">
        <w:rPr>
          <w:rFonts w:ascii="Times New Roman" w:eastAsia="Times New Roman" w:hAnsi="Times New Roman" w:cs="Times New Roman"/>
          <w:sz w:val="24"/>
          <w:szCs w:val="24"/>
        </w:rPr>
        <w:t xml:space="preserve">According to Winkler (1988), an educational system is internally efficient when resources are used as efficiently as possible and students go through the system without waste from repetition and dropout. </w:t>
      </w:r>
    </w:p>
    <w:p w:rsidR="00035B93" w:rsidRPr="002704E5" w:rsidRDefault="00035B93" w:rsidP="005E575D">
      <w:pPr>
        <w:spacing w:before="240" w:after="240" w:line="360" w:lineRule="auto"/>
        <w:jc w:val="both"/>
        <w:rPr>
          <w:rFonts w:ascii="Times New Roman" w:eastAsia="Times New Roman" w:hAnsi="Times New Roman" w:cs="Times New Roman"/>
          <w:sz w:val="24"/>
          <w:szCs w:val="24"/>
        </w:rPr>
      </w:pPr>
      <w:r w:rsidRPr="002704E5">
        <w:rPr>
          <w:rFonts w:ascii="Times New Roman" w:eastAsia="Times New Roman" w:hAnsi="Times New Roman" w:cs="Times New Roman"/>
          <w:sz w:val="24"/>
          <w:szCs w:val="24"/>
        </w:rPr>
        <w:t>Internal efficiency, according to another definition, is the efficiency with which an educational institution transforms inputs like money, facilities, teachers, and time into outputs like student learning and timely graduation.</w:t>
      </w:r>
    </w:p>
    <w:p w:rsidR="00667399" w:rsidRPr="002704E5" w:rsidRDefault="00667399" w:rsidP="005E575D">
      <w:pPr>
        <w:pStyle w:val="Heading2"/>
        <w:spacing w:before="240" w:beforeAutospacing="0" w:after="240" w:afterAutospacing="0" w:line="360" w:lineRule="auto"/>
        <w:rPr>
          <w:sz w:val="28"/>
        </w:rPr>
      </w:pPr>
      <w:bookmarkStart w:id="169" w:name="_Toc231913233"/>
      <w:r w:rsidRPr="002704E5">
        <w:rPr>
          <w:sz w:val="28"/>
        </w:rPr>
        <w:t>2.3. Measurements of internal efficiency in education</w:t>
      </w:r>
      <w:bookmarkEnd w:id="169"/>
    </w:p>
    <w:p w:rsidR="00A434E3" w:rsidRPr="002704E5" w:rsidRDefault="00A434E3" w:rsidP="005E575D">
      <w:pPr>
        <w:spacing w:before="240" w:after="240" w:line="360" w:lineRule="auto"/>
        <w:jc w:val="both"/>
        <w:rPr>
          <w:rFonts w:ascii="Times New Roman" w:eastAsia="Times New Roman" w:hAnsi="Times New Roman" w:cs="Times New Roman"/>
          <w:sz w:val="24"/>
          <w:szCs w:val="24"/>
        </w:rPr>
      </w:pPr>
      <w:r w:rsidRPr="002704E5">
        <w:rPr>
          <w:rFonts w:ascii="Times New Roman" w:eastAsia="Times New Roman" w:hAnsi="Times New Roman" w:cs="Times New Roman"/>
          <w:sz w:val="24"/>
          <w:szCs w:val="24"/>
        </w:rPr>
        <w:t xml:space="preserve">According to Mullins (2005), the educational system's dropout, promotion, and repetition rates are indicators of internal efficiency. According to him, the repetition rate is the rate at which students stay in the same classrooms within a cohort of students in a school system, and the promotion rate is the rate at which students move from one class to another in a given year. </w:t>
      </w:r>
    </w:p>
    <w:p w:rsidR="002A6773" w:rsidRPr="002704E5" w:rsidRDefault="002A6773" w:rsidP="005E575D">
      <w:pPr>
        <w:pStyle w:val="NormalWeb"/>
        <w:spacing w:before="240" w:beforeAutospacing="0" w:after="240" w:afterAutospacing="0" w:line="360" w:lineRule="auto"/>
        <w:jc w:val="both"/>
        <w:rPr>
          <w:b/>
        </w:rPr>
      </w:pPr>
      <w:r w:rsidRPr="002704E5">
        <w:rPr>
          <w:rStyle w:val="Strong"/>
          <w:b w:val="0"/>
        </w:rPr>
        <w:t>According to</w:t>
      </w:r>
      <w:r w:rsidRPr="002704E5">
        <w:rPr>
          <w:b/>
        </w:rPr>
        <w:t xml:space="preserve"> George </w:t>
      </w:r>
      <w:proofErr w:type="spellStart"/>
      <w:r w:rsidRPr="002704E5">
        <w:rPr>
          <w:b/>
        </w:rPr>
        <w:t>Psacharopoulos</w:t>
      </w:r>
      <w:proofErr w:type="spellEnd"/>
      <w:r w:rsidRPr="002704E5">
        <w:rPr>
          <w:b/>
        </w:rPr>
        <w:t xml:space="preserve"> </w:t>
      </w:r>
      <w:r w:rsidRPr="002704E5">
        <w:rPr>
          <w:rStyle w:val="Strong"/>
          <w:b w:val="0"/>
        </w:rPr>
        <w:t>(1991), internal efficiency refers to the ability of an education system to produce graduates at a given level with minimal wastage resulting from dropout, repetition, and stagnation. An education system is considered internally efficient when it achieves maximum educational outcomes with the minimum possible use of resources and inputs.</w:t>
      </w:r>
    </w:p>
    <w:p w:rsidR="00A434E3" w:rsidRPr="002704E5" w:rsidRDefault="004B1CF8" w:rsidP="005E575D">
      <w:pPr>
        <w:spacing w:before="240" w:after="24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roofErr w:type="gramStart"/>
      <w:r w:rsidR="00A434E3" w:rsidRPr="002704E5">
        <w:rPr>
          <w:rFonts w:ascii="Times New Roman" w:eastAsia="Times New Roman" w:hAnsi="Times New Roman" w:cs="Times New Roman"/>
          <w:sz w:val="24"/>
          <w:szCs w:val="24"/>
        </w:rPr>
        <w:t>Before completion of a given phase of education or non-terminal point in a level of education.</w:t>
      </w:r>
      <w:proofErr w:type="gramEnd"/>
      <w:r w:rsidR="00A434E3" w:rsidRPr="002704E5">
        <w:rPr>
          <w:rFonts w:ascii="Times New Roman" w:eastAsia="Times New Roman" w:hAnsi="Times New Roman" w:cs="Times New Roman"/>
          <w:sz w:val="24"/>
          <w:szCs w:val="24"/>
        </w:rPr>
        <w:t xml:space="preserve"> This form of wastage is most influenced by the type of education systems. In absolute terms, dropout rate is the number of students who exit the school system at a given time occasioned by withdrawal, transfer, or incapability. School-level factors also </w:t>
      </w:r>
      <w:r w:rsidR="00A434E3" w:rsidRPr="002704E5">
        <w:rPr>
          <w:rFonts w:ascii="Times New Roman" w:eastAsia="Times New Roman" w:hAnsi="Times New Roman" w:cs="Times New Roman"/>
          <w:sz w:val="24"/>
          <w:szCs w:val="24"/>
        </w:rPr>
        <w:lastRenderedPageBreak/>
        <w:t>play a role in increasing pressures to drop out, such as teachers' absenteeism, poor time management, school location, and poor-quality educational provision, among others.</w:t>
      </w:r>
    </w:p>
    <w:p w:rsidR="00890AF9" w:rsidRPr="002704E5" w:rsidRDefault="00890AF9" w:rsidP="005E575D">
      <w:pPr>
        <w:spacing w:before="240" w:after="240" w:line="360" w:lineRule="auto"/>
        <w:jc w:val="both"/>
        <w:rPr>
          <w:rFonts w:ascii="Times New Roman" w:eastAsia="Times New Roman" w:hAnsi="Times New Roman" w:cs="Times New Roman"/>
          <w:sz w:val="24"/>
          <w:szCs w:val="24"/>
        </w:rPr>
      </w:pPr>
      <w:proofErr w:type="spellStart"/>
      <w:r w:rsidRPr="002704E5">
        <w:rPr>
          <w:rFonts w:ascii="Times New Roman" w:eastAsia="Times New Roman" w:hAnsi="Times New Roman" w:cs="Times New Roman"/>
          <w:sz w:val="24"/>
          <w:szCs w:val="24"/>
        </w:rPr>
        <w:t>Adeboyeje</w:t>
      </w:r>
      <w:proofErr w:type="spellEnd"/>
      <w:r w:rsidRPr="002704E5">
        <w:rPr>
          <w:rFonts w:ascii="Times New Roman" w:eastAsia="Times New Roman" w:hAnsi="Times New Roman" w:cs="Times New Roman"/>
          <w:sz w:val="24"/>
          <w:szCs w:val="24"/>
        </w:rPr>
        <w:t xml:space="preserve"> (2000) asserts that effective use of these resources is necessary for the school to be pleasant, safe, and comfortable for learning to take place. These physical facilities assure/ensure the internal efficiency aiding one to progress to the next grade. In most cases, promotion is considered a mechanism to prevent schools from repeating students with inadequate basic skills necessary to be productive members of society. Automatic, administrative, or collective promotion appears to be a major strategy for reducing repetition (UNICEF, 2001).</w:t>
      </w:r>
    </w:p>
    <w:p w:rsidR="00667399" w:rsidRPr="002704E5" w:rsidRDefault="00667399" w:rsidP="005E575D">
      <w:pPr>
        <w:pStyle w:val="Heading2"/>
        <w:spacing w:before="240" w:beforeAutospacing="0" w:after="240" w:afterAutospacing="0" w:line="360" w:lineRule="auto"/>
        <w:rPr>
          <w:sz w:val="28"/>
        </w:rPr>
      </w:pPr>
      <w:bookmarkStart w:id="170" w:name="_Toc231913234"/>
      <w:r w:rsidRPr="002704E5">
        <w:rPr>
          <w:sz w:val="28"/>
        </w:rPr>
        <w:t xml:space="preserve">2.4. </w:t>
      </w:r>
      <w:r w:rsidR="00945F26" w:rsidRPr="002704E5">
        <w:rPr>
          <w:sz w:val="28"/>
        </w:rPr>
        <w:t>Quality</w:t>
      </w:r>
      <w:r w:rsidRPr="002704E5">
        <w:rPr>
          <w:sz w:val="28"/>
        </w:rPr>
        <w:t xml:space="preserve"> of education on internal efficiency in learning institutions</w:t>
      </w:r>
      <w:bookmarkEnd w:id="170"/>
    </w:p>
    <w:p w:rsidR="00203C09" w:rsidRPr="002704E5" w:rsidRDefault="00CA51AF" w:rsidP="005E575D">
      <w:pPr>
        <w:spacing w:before="240" w:after="240" w:line="360" w:lineRule="auto"/>
        <w:jc w:val="both"/>
        <w:rPr>
          <w:rFonts w:ascii="Times New Roman" w:eastAsia="Times New Roman" w:hAnsi="Times New Roman" w:cs="Times New Roman"/>
          <w:sz w:val="24"/>
          <w:szCs w:val="24"/>
        </w:rPr>
      </w:pPr>
      <w:r w:rsidRPr="002704E5">
        <w:rPr>
          <w:rFonts w:ascii="Times New Roman" w:eastAsia="Times New Roman" w:hAnsi="Times New Roman" w:cs="Times New Roman"/>
          <w:sz w:val="24"/>
          <w:szCs w:val="24"/>
        </w:rPr>
        <w:t xml:space="preserve">Various academics have identified various school-based elements that influence secondary school efficiency or inefficiency. The secondary school pass, dropout, repeat, and completion rates can all be influenced by these variables. According to Robert (2005), efficiency is a multifaceted idea. Its attainability cannot be justified by a single factor. According to the Education for All (EFA) Report (2001), </w:t>
      </w:r>
      <w:proofErr w:type="spellStart"/>
      <w:r w:rsidRPr="002704E5">
        <w:rPr>
          <w:rFonts w:ascii="Times New Roman" w:eastAsia="Times New Roman" w:hAnsi="Times New Roman" w:cs="Times New Roman"/>
          <w:sz w:val="24"/>
          <w:szCs w:val="24"/>
        </w:rPr>
        <w:t>Lideta's</w:t>
      </w:r>
      <w:proofErr w:type="spellEnd"/>
      <w:r w:rsidRPr="002704E5">
        <w:rPr>
          <w:rFonts w:ascii="Times New Roman" w:eastAsia="Times New Roman" w:hAnsi="Times New Roman" w:cs="Times New Roman"/>
          <w:sz w:val="24"/>
          <w:szCs w:val="24"/>
        </w:rPr>
        <w:t xml:space="preserve"> secondary education system is marked by high dropout and repetition rates. According to </w:t>
      </w:r>
      <w:proofErr w:type="spellStart"/>
      <w:r w:rsidRPr="002704E5">
        <w:rPr>
          <w:rFonts w:ascii="Times New Roman" w:eastAsia="Times New Roman" w:hAnsi="Times New Roman" w:cs="Times New Roman"/>
          <w:sz w:val="24"/>
          <w:szCs w:val="24"/>
        </w:rPr>
        <w:t>Ngau</w:t>
      </w:r>
      <w:proofErr w:type="spellEnd"/>
      <w:r w:rsidRPr="002704E5">
        <w:rPr>
          <w:rFonts w:ascii="Times New Roman" w:eastAsia="Times New Roman" w:hAnsi="Times New Roman" w:cs="Times New Roman"/>
          <w:sz w:val="24"/>
          <w:szCs w:val="24"/>
        </w:rPr>
        <w:t xml:space="preserve"> (1999), students become frustrated after several repeats, which make them feel ashamed to continue in the same way and ultimately lead to their dropout. Such an automatic policy's ultimate goal is to assist primary schools in delivering primary education. </w:t>
      </w:r>
      <w:r w:rsidR="00667399" w:rsidRPr="002704E5">
        <w:rPr>
          <w:rFonts w:ascii="Times New Roman" w:eastAsia="Times New Roman" w:hAnsi="Times New Roman" w:cs="Times New Roman"/>
          <w:sz w:val="24"/>
          <w:szCs w:val="24"/>
        </w:rPr>
        <w:t>These factors are students' grade-to-grade promotion policy, teaching and learning resources, time management policy, and th</w:t>
      </w:r>
      <w:r w:rsidR="00F22EDC" w:rsidRPr="002704E5">
        <w:rPr>
          <w:rFonts w:ascii="Times New Roman" w:eastAsia="Times New Roman" w:hAnsi="Times New Roman" w:cs="Times New Roman"/>
          <w:sz w:val="24"/>
          <w:szCs w:val="24"/>
        </w:rPr>
        <w:t>e school's physical facilities.</w:t>
      </w:r>
    </w:p>
    <w:p w:rsidR="00667399" w:rsidRPr="002704E5" w:rsidRDefault="00667399" w:rsidP="005E575D">
      <w:pPr>
        <w:pStyle w:val="Heading3"/>
        <w:spacing w:before="240" w:after="240" w:line="360" w:lineRule="auto"/>
        <w:rPr>
          <w:rFonts w:ascii="Times New Roman" w:hAnsi="Times New Roman" w:cs="Times New Roman"/>
          <w:color w:val="auto"/>
          <w:sz w:val="24"/>
          <w:szCs w:val="24"/>
        </w:rPr>
      </w:pPr>
      <w:bookmarkStart w:id="171" w:name="_Toc231913235"/>
      <w:r w:rsidRPr="002704E5">
        <w:rPr>
          <w:rFonts w:ascii="Times New Roman" w:hAnsi="Times New Roman" w:cs="Times New Roman"/>
          <w:color w:val="auto"/>
          <w:sz w:val="24"/>
          <w:szCs w:val="24"/>
        </w:rPr>
        <w:t xml:space="preserve">2.4.1 Students’ grade-to-grade promotion policy and internal efficiency in </w:t>
      </w:r>
      <w:r w:rsidR="001E41A8" w:rsidRPr="002704E5">
        <w:rPr>
          <w:rFonts w:ascii="Times New Roman" w:hAnsi="Times New Roman" w:cs="Times New Roman"/>
          <w:color w:val="auto"/>
          <w:sz w:val="24"/>
          <w:szCs w:val="24"/>
        </w:rPr>
        <w:t>secondary schools</w:t>
      </w:r>
      <w:bookmarkEnd w:id="171"/>
    </w:p>
    <w:p w:rsidR="00635EED" w:rsidRPr="002704E5" w:rsidRDefault="00635EED" w:rsidP="005E575D">
      <w:pPr>
        <w:spacing w:before="240" w:after="240" w:line="360" w:lineRule="auto"/>
        <w:jc w:val="both"/>
        <w:rPr>
          <w:rFonts w:ascii="Times New Roman" w:eastAsia="Times New Roman" w:hAnsi="Times New Roman" w:cs="Times New Roman"/>
          <w:sz w:val="24"/>
          <w:szCs w:val="24"/>
        </w:rPr>
      </w:pPr>
      <w:r w:rsidRPr="002704E5">
        <w:rPr>
          <w:rFonts w:ascii="Times New Roman" w:eastAsia="Times New Roman" w:hAnsi="Times New Roman" w:cs="Times New Roman"/>
          <w:sz w:val="24"/>
          <w:szCs w:val="24"/>
        </w:rPr>
        <w:t>Numerous educational institutions have developed a number of operational policies that direct both the teaching-learning process and the evaluation of students' learning. The internal efficiency performance of the school is impacted by these rules in both positive and bad ways. Exams are used by many schools to assess pupils' chances of advancing to the next secondary grade or level of study, despite the fact that they are not entirely effective at measuring academic achievement. Exams and promotions hence typically result in a high or low rate of educational waste (</w:t>
      </w:r>
      <w:proofErr w:type="spellStart"/>
      <w:r w:rsidRPr="002704E5">
        <w:rPr>
          <w:rFonts w:ascii="Times New Roman" w:eastAsia="Times New Roman" w:hAnsi="Times New Roman" w:cs="Times New Roman"/>
          <w:sz w:val="24"/>
          <w:szCs w:val="24"/>
        </w:rPr>
        <w:t>Psacharopoulos</w:t>
      </w:r>
      <w:proofErr w:type="spellEnd"/>
      <w:r w:rsidRPr="002704E5">
        <w:rPr>
          <w:rFonts w:ascii="Times New Roman" w:eastAsia="Times New Roman" w:hAnsi="Times New Roman" w:cs="Times New Roman"/>
          <w:sz w:val="24"/>
          <w:szCs w:val="24"/>
        </w:rPr>
        <w:t>, 1991).</w:t>
      </w:r>
    </w:p>
    <w:p w:rsidR="00BB5719" w:rsidRPr="002704E5" w:rsidRDefault="00BB5719" w:rsidP="005E575D">
      <w:pPr>
        <w:spacing w:before="240" w:after="240" w:line="360" w:lineRule="auto"/>
        <w:jc w:val="both"/>
        <w:rPr>
          <w:rFonts w:ascii="Times New Roman" w:eastAsia="Times New Roman" w:hAnsi="Times New Roman" w:cs="Times New Roman"/>
          <w:sz w:val="24"/>
          <w:szCs w:val="24"/>
        </w:rPr>
      </w:pPr>
      <w:proofErr w:type="spellStart"/>
      <w:r w:rsidRPr="002704E5">
        <w:rPr>
          <w:rFonts w:ascii="Times New Roman" w:eastAsia="Times New Roman" w:hAnsi="Times New Roman" w:cs="Times New Roman"/>
          <w:sz w:val="24"/>
          <w:szCs w:val="24"/>
        </w:rPr>
        <w:lastRenderedPageBreak/>
        <w:t>Ndaruhustse</w:t>
      </w:r>
      <w:proofErr w:type="spellEnd"/>
      <w:r w:rsidRPr="002704E5">
        <w:rPr>
          <w:rFonts w:ascii="Times New Roman" w:eastAsia="Times New Roman" w:hAnsi="Times New Roman" w:cs="Times New Roman"/>
          <w:sz w:val="24"/>
          <w:szCs w:val="24"/>
        </w:rPr>
        <w:t xml:space="preserve"> (2008) argues that the academic performance of the low-achiever does not improve even if the student repeats the grade; the Ministry of Education has also discovered that repetition gains are short-term; therefore, students' grade-to-grade promotion policy affects internal efficiency in that where schools have mechanisms of automatic promotion, there is little wastage through dropouts and repetition, but where schools have regulations on promotions, as is the case in most of the schools, a significant number of students drop out due to frustrations and low self-esteem.</w:t>
      </w:r>
    </w:p>
    <w:p w:rsidR="00667399" w:rsidRPr="002704E5" w:rsidRDefault="00667399" w:rsidP="005E575D">
      <w:pPr>
        <w:pStyle w:val="Heading3"/>
        <w:spacing w:before="240" w:after="240" w:line="360" w:lineRule="auto"/>
        <w:rPr>
          <w:rFonts w:ascii="Times New Roman" w:eastAsia="Times New Roman" w:hAnsi="Times New Roman" w:cs="Times New Roman"/>
          <w:color w:val="auto"/>
          <w:sz w:val="24"/>
        </w:rPr>
      </w:pPr>
      <w:bookmarkStart w:id="172" w:name="_Toc231913236"/>
      <w:r w:rsidRPr="002704E5">
        <w:rPr>
          <w:rFonts w:ascii="Times New Roman" w:eastAsia="Times New Roman" w:hAnsi="Times New Roman" w:cs="Times New Roman"/>
          <w:color w:val="auto"/>
          <w:sz w:val="24"/>
        </w:rPr>
        <w:t>2.4.2. Teaching and learning resources and internal efficiency in learning institutions</w:t>
      </w:r>
      <w:bookmarkEnd w:id="172"/>
    </w:p>
    <w:p w:rsidR="00B433CE" w:rsidRPr="002704E5" w:rsidRDefault="005A3DF9" w:rsidP="005E575D">
      <w:pPr>
        <w:spacing w:before="240" w:after="240" w:line="360" w:lineRule="auto"/>
        <w:jc w:val="both"/>
        <w:rPr>
          <w:rFonts w:ascii="Times New Roman" w:eastAsia="Times New Roman" w:hAnsi="Times New Roman" w:cs="Times New Roman"/>
          <w:sz w:val="24"/>
          <w:szCs w:val="24"/>
        </w:rPr>
      </w:pPr>
      <w:r w:rsidRPr="002704E5">
        <w:rPr>
          <w:rFonts w:ascii="Times New Roman" w:eastAsia="Times New Roman" w:hAnsi="Times New Roman" w:cs="Times New Roman"/>
          <w:sz w:val="24"/>
          <w:szCs w:val="24"/>
        </w:rPr>
        <w:t xml:space="preserve">According to </w:t>
      </w:r>
      <w:proofErr w:type="spellStart"/>
      <w:r w:rsidRPr="002704E5">
        <w:rPr>
          <w:rFonts w:ascii="Times New Roman" w:eastAsia="Times New Roman" w:hAnsi="Times New Roman" w:cs="Times New Roman"/>
          <w:sz w:val="24"/>
          <w:szCs w:val="24"/>
        </w:rPr>
        <w:t>Ngaroga</w:t>
      </w:r>
      <w:proofErr w:type="spellEnd"/>
      <w:r w:rsidRPr="002704E5">
        <w:rPr>
          <w:rFonts w:ascii="Times New Roman" w:eastAsia="Times New Roman" w:hAnsi="Times New Roman" w:cs="Times New Roman"/>
          <w:sz w:val="24"/>
          <w:szCs w:val="24"/>
        </w:rPr>
        <w:t xml:space="preserve"> (2007), teaching and learning materials are items that can be purchased, gathered, or accessible in a school setting. Chalkboards, whiteboards, dusters, lesson notebooks, textbooks, reference books, student progress record books, laboratory chemicals and equipment, computer services and programs, mathematical construction tools, geography maps, scientific calculators, registers, pigeonholes, and all game equipment are examples of teacher resources found in secondary schools. </w:t>
      </w:r>
      <w:r w:rsidRPr="002704E5">
        <w:rPr>
          <w:rFonts w:ascii="Times New Roman" w:eastAsia="Times New Roman" w:hAnsi="Times New Roman" w:cs="Times New Roman"/>
          <w:sz w:val="24"/>
          <w:szCs w:val="24"/>
        </w:rPr>
        <w:br/>
        <w:t xml:space="preserve">Many developing nations still struggle to supply the materials required for teaching and learning, despite the numerous benefits of basic education that are widely known. This is mostly because of the competing options and the limited national resources. </w:t>
      </w:r>
      <w:proofErr w:type="spellStart"/>
      <w:r w:rsidRPr="002704E5">
        <w:rPr>
          <w:rFonts w:ascii="Times New Roman" w:eastAsia="Times New Roman" w:hAnsi="Times New Roman" w:cs="Times New Roman"/>
          <w:sz w:val="24"/>
          <w:szCs w:val="24"/>
        </w:rPr>
        <w:t>Onyango</w:t>
      </w:r>
      <w:proofErr w:type="spellEnd"/>
      <w:r w:rsidRPr="002704E5">
        <w:rPr>
          <w:rFonts w:ascii="Times New Roman" w:eastAsia="Times New Roman" w:hAnsi="Times New Roman" w:cs="Times New Roman"/>
          <w:sz w:val="24"/>
          <w:szCs w:val="24"/>
        </w:rPr>
        <w:t xml:space="preserve"> (2008) notes that issues have arisen as a result of the large number of government registrants following the government's decision to make education free has resulted in issues with poor textbook ratios and packed classes, which have an impact on elementary school participation. With the implementation of FDSE, secondary schools may also experience the same issue. According to Smith (2002), students' engagement in class has been proven to be impacted by the availability of resources including desks, textbooks, and blackboards. Throughout the teaching and learning process, they offer convenient access. </w:t>
      </w:r>
    </w:p>
    <w:p w:rsidR="00667399" w:rsidRPr="002704E5" w:rsidRDefault="005A3DF9" w:rsidP="005E575D">
      <w:pPr>
        <w:spacing w:before="240" w:after="240" w:line="360" w:lineRule="auto"/>
        <w:jc w:val="both"/>
        <w:rPr>
          <w:rFonts w:ascii="Times New Roman" w:eastAsia="Times New Roman" w:hAnsi="Times New Roman" w:cs="Times New Roman"/>
          <w:sz w:val="24"/>
          <w:szCs w:val="24"/>
        </w:rPr>
      </w:pPr>
      <w:r w:rsidRPr="002704E5">
        <w:rPr>
          <w:rFonts w:ascii="Times New Roman" w:eastAsia="Times New Roman" w:hAnsi="Times New Roman" w:cs="Times New Roman"/>
          <w:sz w:val="24"/>
          <w:szCs w:val="24"/>
        </w:rPr>
        <w:t xml:space="preserve">The </w:t>
      </w:r>
      <w:proofErr w:type="spellStart"/>
      <w:r w:rsidRPr="002704E5">
        <w:rPr>
          <w:rFonts w:ascii="Times New Roman" w:eastAsia="Times New Roman" w:hAnsi="Times New Roman" w:cs="Times New Roman"/>
          <w:sz w:val="24"/>
          <w:szCs w:val="24"/>
        </w:rPr>
        <w:t>Lideta</w:t>
      </w:r>
      <w:proofErr w:type="spellEnd"/>
      <w:r w:rsidRPr="002704E5">
        <w:rPr>
          <w:rFonts w:ascii="Times New Roman" w:eastAsia="Times New Roman" w:hAnsi="Times New Roman" w:cs="Times New Roman"/>
          <w:sz w:val="24"/>
          <w:szCs w:val="24"/>
        </w:rPr>
        <w:t xml:space="preserve"> sub-city's schools face the similar problem of inadequate seats. Although the </w:t>
      </w:r>
      <w:proofErr w:type="spellStart"/>
      <w:r w:rsidRPr="002704E5">
        <w:rPr>
          <w:rFonts w:ascii="Times New Roman" w:eastAsia="Times New Roman" w:hAnsi="Times New Roman" w:cs="Times New Roman"/>
          <w:sz w:val="24"/>
          <w:szCs w:val="24"/>
        </w:rPr>
        <w:t>Lideta</w:t>
      </w:r>
      <w:proofErr w:type="spellEnd"/>
      <w:r w:rsidRPr="002704E5">
        <w:rPr>
          <w:rFonts w:ascii="Times New Roman" w:eastAsia="Times New Roman" w:hAnsi="Times New Roman" w:cs="Times New Roman"/>
          <w:sz w:val="24"/>
          <w:szCs w:val="24"/>
        </w:rPr>
        <w:t xml:space="preserve"> government provides equal funding for tuition facilities to students attending government schools through the FDSE program, </w:t>
      </w:r>
      <w:proofErr w:type="spellStart"/>
      <w:r w:rsidRPr="002704E5">
        <w:rPr>
          <w:rFonts w:ascii="Times New Roman" w:eastAsia="Times New Roman" w:hAnsi="Times New Roman" w:cs="Times New Roman"/>
          <w:sz w:val="24"/>
          <w:szCs w:val="24"/>
        </w:rPr>
        <w:t>Lideta</w:t>
      </w:r>
      <w:proofErr w:type="spellEnd"/>
      <w:r w:rsidRPr="002704E5">
        <w:rPr>
          <w:rFonts w:ascii="Times New Roman" w:eastAsia="Times New Roman" w:hAnsi="Times New Roman" w:cs="Times New Roman"/>
          <w:sz w:val="24"/>
          <w:szCs w:val="24"/>
        </w:rPr>
        <w:t xml:space="preserve"> sub-city schools do not have equal access to material resources.</w:t>
      </w:r>
      <w:r w:rsidR="005925D0" w:rsidRPr="002704E5">
        <w:rPr>
          <w:rFonts w:ascii="Times New Roman" w:eastAsia="Times New Roman" w:hAnsi="Times New Roman" w:cs="Times New Roman"/>
          <w:sz w:val="24"/>
          <w:szCs w:val="24"/>
        </w:rPr>
        <w:t xml:space="preserve"> Additionally, school</w:t>
      </w:r>
      <w:r w:rsidR="00C113A5" w:rsidRPr="002704E5">
        <w:rPr>
          <w:rFonts w:ascii="Times New Roman" w:eastAsia="Times New Roman" w:hAnsi="Times New Roman" w:cs="Times New Roman"/>
          <w:sz w:val="24"/>
          <w:szCs w:val="24"/>
        </w:rPr>
        <w:t>s</w:t>
      </w:r>
      <w:r w:rsidR="005925D0" w:rsidRPr="002704E5">
        <w:rPr>
          <w:rFonts w:ascii="Times New Roman" w:eastAsia="Times New Roman" w:hAnsi="Times New Roman" w:cs="Times New Roman"/>
          <w:sz w:val="24"/>
          <w:szCs w:val="24"/>
        </w:rPr>
        <w:t xml:space="preserve"> officials have been generally concerned about the distribution of these funds to schools. According to </w:t>
      </w:r>
      <w:proofErr w:type="spellStart"/>
      <w:r w:rsidR="005925D0" w:rsidRPr="002704E5">
        <w:rPr>
          <w:rFonts w:ascii="Times New Roman" w:eastAsia="Times New Roman" w:hAnsi="Times New Roman" w:cs="Times New Roman"/>
          <w:sz w:val="24"/>
          <w:szCs w:val="24"/>
        </w:rPr>
        <w:t>Eshiwani</w:t>
      </w:r>
      <w:proofErr w:type="spellEnd"/>
      <w:r w:rsidR="005925D0" w:rsidRPr="002704E5">
        <w:rPr>
          <w:rFonts w:ascii="Times New Roman" w:eastAsia="Times New Roman" w:hAnsi="Times New Roman" w:cs="Times New Roman"/>
          <w:sz w:val="24"/>
          <w:szCs w:val="24"/>
        </w:rPr>
        <w:t xml:space="preserve"> (1981), pupils' attention and morale are lowered when they share books. This may result in </w:t>
      </w:r>
      <w:r w:rsidR="005925D0" w:rsidRPr="002704E5">
        <w:rPr>
          <w:rFonts w:ascii="Times New Roman" w:eastAsia="Times New Roman" w:hAnsi="Times New Roman" w:cs="Times New Roman"/>
          <w:sz w:val="24"/>
          <w:szCs w:val="24"/>
        </w:rPr>
        <w:lastRenderedPageBreak/>
        <w:t xml:space="preserve">incomplete educational programs or subpar performance that necessitates repeating courses. </w:t>
      </w:r>
      <w:proofErr w:type="spellStart"/>
      <w:r w:rsidR="005925D0" w:rsidRPr="002704E5">
        <w:rPr>
          <w:rFonts w:ascii="Times New Roman" w:eastAsia="Times New Roman" w:hAnsi="Times New Roman" w:cs="Times New Roman"/>
          <w:sz w:val="24"/>
          <w:szCs w:val="24"/>
        </w:rPr>
        <w:t>Murald</w:t>
      </w:r>
      <w:proofErr w:type="spellEnd"/>
      <w:r w:rsidR="005925D0" w:rsidRPr="002704E5">
        <w:rPr>
          <w:rFonts w:ascii="Times New Roman" w:eastAsia="Times New Roman" w:hAnsi="Times New Roman" w:cs="Times New Roman"/>
          <w:sz w:val="24"/>
          <w:szCs w:val="24"/>
        </w:rPr>
        <w:t xml:space="preserve"> (1998) argues in favor of this viewpoint by pointing out that a student may be harmed by insufficient teaching and learning resources, a lack of instructor systems, and gender insensitivity in classroom dynamics. Resources for teaching and learning create a focus point, spark curiosity, spark students' imaginations, save time and effort, and encourage memory and </w:t>
      </w:r>
      <w:proofErr w:type="spellStart"/>
      <w:r w:rsidR="005925D0" w:rsidRPr="002704E5">
        <w:rPr>
          <w:rFonts w:ascii="Times New Roman" w:eastAsia="Times New Roman" w:hAnsi="Times New Roman" w:cs="Times New Roman"/>
          <w:sz w:val="24"/>
          <w:szCs w:val="24"/>
        </w:rPr>
        <w:t>retention.</w:t>
      </w:r>
      <w:r w:rsidR="00667399" w:rsidRPr="002704E5">
        <w:rPr>
          <w:rFonts w:ascii="Times New Roman" w:eastAsia="Times New Roman" w:hAnsi="Times New Roman" w:cs="Times New Roman"/>
          <w:sz w:val="24"/>
          <w:szCs w:val="24"/>
        </w:rPr>
        <w:t>Based</w:t>
      </w:r>
      <w:proofErr w:type="spellEnd"/>
      <w:r w:rsidR="00667399" w:rsidRPr="002704E5">
        <w:rPr>
          <w:rFonts w:ascii="Times New Roman" w:eastAsia="Times New Roman" w:hAnsi="Times New Roman" w:cs="Times New Roman"/>
          <w:sz w:val="24"/>
          <w:szCs w:val="24"/>
        </w:rPr>
        <w:t xml:space="preserve"> on the status of </w:t>
      </w:r>
      <w:proofErr w:type="gramStart"/>
      <w:r w:rsidR="00667399" w:rsidRPr="002704E5">
        <w:rPr>
          <w:rFonts w:ascii="Times New Roman" w:eastAsia="Times New Roman" w:hAnsi="Times New Roman" w:cs="Times New Roman"/>
          <w:sz w:val="24"/>
          <w:szCs w:val="24"/>
        </w:rPr>
        <w:t>inefficiency,</w:t>
      </w:r>
      <w:proofErr w:type="gramEnd"/>
      <w:r w:rsidR="00667399" w:rsidRPr="002704E5">
        <w:rPr>
          <w:rFonts w:ascii="Times New Roman" w:eastAsia="Times New Roman" w:hAnsi="Times New Roman" w:cs="Times New Roman"/>
          <w:sz w:val="24"/>
          <w:szCs w:val="24"/>
        </w:rPr>
        <w:t xml:space="preserve"> the researcher was set to study the effect of the provision of teaching/learning material resources on internal efficiency in mixed government-run secondary schools in </w:t>
      </w:r>
      <w:proofErr w:type="spellStart"/>
      <w:r w:rsidR="00667399" w:rsidRPr="002704E5">
        <w:rPr>
          <w:rFonts w:ascii="Times New Roman" w:eastAsia="Times New Roman" w:hAnsi="Times New Roman" w:cs="Times New Roman"/>
          <w:sz w:val="24"/>
          <w:szCs w:val="24"/>
        </w:rPr>
        <w:t>Lideta</w:t>
      </w:r>
      <w:proofErr w:type="spellEnd"/>
      <w:r w:rsidR="00667399" w:rsidRPr="002704E5">
        <w:rPr>
          <w:rFonts w:ascii="Times New Roman" w:eastAsia="Times New Roman" w:hAnsi="Times New Roman" w:cs="Times New Roman"/>
          <w:sz w:val="24"/>
          <w:szCs w:val="24"/>
        </w:rPr>
        <w:t xml:space="preserve"> Sub City.</w:t>
      </w:r>
    </w:p>
    <w:p w:rsidR="00667399" w:rsidRPr="002704E5" w:rsidRDefault="00667399" w:rsidP="005E575D">
      <w:pPr>
        <w:pStyle w:val="Heading3"/>
        <w:spacing w:before="240" w:after="240" w:line="360" w:lineRule="auto"/>
        <w:rPr>
          <w:rFonts w:ascii="Times New Roman" w:eastAsia="Times New Roman" w:hAnsi="Times New Roman" w:cs="Times New Roman"/>
          <w:color w:val="auto"/>
          <w:sz w:val="24"/>
        </w:rPr>
      </w:pPr>
      <w:bookmarkStart w:id="173" w:name="_Toc231913237"/>
      <w:r w:rsidRPr="002704E5">
        <w:rPr>
          <w:rFonts w:ascii="Times New Roman" w:eastAsia="Times New Roman" w:hAnsi="Times New Roman" w:cs="Times New Roman"/>
          <w:color w:val="auto"/>
          <w:sz w:val="24"/>
        </w:rPr>
        <w:t>2.4.3. Time management policy and internal efficiency in learning institutions</w:t>
      </w:r>
      <w:bookmarkEnd w:id="173"/>
    </w:p>
    <w:p w:rsidR="00B433CE" w:rsidRPr="002704E5" w:rsidRDefault="00C113A5" w:rsidP="005E575D">
      <w:pPr>
        <w:spacing w:before="240" w:after="240" w:line="360" w:lineRule="auto"/>
        <w:jc w:val="both"/>
        <w:rPr>
          <w:rFonts w:ascii="Times New Roman" w:eastAsia="Times New Roman" w:hAnsi="Times New Roman" w:cs="Times New Roman"/>
          <w:sz w:val="24"/>
          <w:szCs w:val="24"/>
        </w:rPr>
      </w:pPr>
      <w:r w:rsidRPr="002704E5">
        <w:rPr>
          <w:rFonts w:ascii="Times New Roman" w:eastAsia="Times New Roman" w:hAnsi="Times New Roman" w:cs="Times New Roman"/>
          <w:sz w:val="24"/>
          <w:szCs w:val="24"/>
        </w:rPr>
        <w:t xml:space="preserve">According to </w:t>
      </w:r>
      <w:proofErr w:type="spellStart"/>
      <w:r w:rsidRPr="002704E5">
        <w:rPr>
          <w:rFonts w:ascii="Times New Roman" w:eastAsia="Times New Roman" w:hAnsi="Times New Roman" w:cs="Times New Roman"/>
          <w:sz w:val="24"/>
          <w:szCs w:val="24"/>
        </w:rPr>
        <w:t>Claessens</w:t>
      </w:r>
      <w:r w:rsidR="005E575D" w:rsidRPr="002704E5">
        <w:rPr>
          <w:rFonts w:ascii="Times New Roman" w:eastAsia="Times New Roman" w:hAnsi="Times New Roman" w:cs="Times New Roman"/>
          <w:i/>
          <w:sz w:val="24"/>
          <w:szCs w:val="24"/>
        </w:rPr>
        <w:t>et</w:t>
      </w:r>
      <w:proofErr w:type="spellEnd"/>
      <w:r w:rsidR="005E575D" w:rsidRPr="002704E5">
        <w:rPr>
          <w:rFonts w:ascii="Times New Roman" w:eastAsia="Times New Roman" w:hAnsi="Times New Roman" w:cs="Times New Roman"/>
          <w:i/>
          <w:sz w:val="24"/>
          <w:szCs w:val="24"/>
        </w:rPr>
        <w:t xml:space="preserve"> al., </w:t>
      </w:r>
      <w:r w:rsidRPr="002704E5">
        <w:rPr>
          <w:rFonts w:ascii="Times New Roman" w:eastAsia="Times New Roman" w:hAnsi="Times New Roman" w:cs="Times New Roman"/>
          <w:sz w:val="24"/>
          <w:szCs w:val="24"/>
        </w:rPr>
        <w:t>(2007, 262</w:t>
      </w:r>
      <w:r w:rsidR="005E575D" w:rsidRPr="002704E5">
        <w:rPr>
          <w:rFonts w:ascii="Times New Roman" w:eastAsia="Times New Roman" w:hAnsi="Times New Roman" w:cs="Times New Roman"/>
          <w:sz w:val="24"/>
          <w:szCs w:val="24"/>
        </w:rPr>
        <w:t>) time</w:t>
      </w:r>
      <w:r w:rsidRPr="002704E5">
        <w:rPr>
          <w:rFonts w:ascii="Times New Roman" w:eastAsia="Times New Roman" w:hAnsi="Times New Roman" w:cs="Times New Roman"/>
          <w:sz w:val="24"/>
          <w:szCs w:val="24"/>
        </w:rPr>
        <w:t xml:space="preserve"> management refers to actions "that aim at achieving an effective use of time while performing certain goal-directed activities." Many vocations have high time demands. "Savvy productive people usually have more things that they would like to do, or need to do, than they have time," noted Britton and Glynn (1989, 429). The majority of school principals are undoubtedly responsible for the time-consuming duties of managing school operations, supervising instructional programs, fostering relationships among staff members, and so on (</w:t>
      </w:r>
      <w:proofErr w:type="spellStart"/>
      <w:r w:rsidRPr="002704E5">
        <w:rPr>
          <w:rFonts w:ascii="Times New Roman" w:eastAsia="Times New Roman" w:hAnsi="Times New Roman" w:cs="Times New Roman"/>
          <w:sz w:val="24"/>
          <w:szCs w:val="24"/>
        </w:rPr>
        <w:t>Horng</w:t>
      </w:r>
      <w:proofErr w:type="spellEnd"/>
      <w:r w:rsidRPr="002704E5">
        <w:rPr>
          <w:rFonts w:ascii="Times New Roman" w:eastAsia="Times New Roman" w:hAnsi="Times New Roman" w:cs="Times New Roman"/>
          <w:sz w:val="24"/>
          <w:szCs w:val="24"/>
        </w:rPr>
        <w:t xml:space="preserve">, </w:t>
      </w:r>
      <w:proofErr w:type="spellStart"/>
      <w:r w:rsidRPr="002704E5">
        <w:rPr>
          <w:rFonts w:ascii="Times New Roman" w:eastAsia="Times New Roman" w:hAnsi="Times New Roman" w:cs="Times New Roman"/>
          <w:sz w:val="24"/>
          <w:szCs w:val="24"/>
        </w:rPr>
        <w:t>Klasik</w:t>
      </w:r>
      <w:proofErr w:type="spellEnd"/>
      <w:r w:rsidRPr="002704E5">
        <w:rPr>
          <w:rFonts w:ascii="Times New Roman" w:eastAsia="Times New Roman" w:hAnsi="Times New Roman" w:cs="Times New Roman"/>
          <w:sz w:val="24"/>
          <w:szCs w:val="24"/>
        </w:rPr>
        <w:t>, &amp; Loeb, 2010). In these kinds of jobs, increasing productivity is figuring out how to do more with the time and resources at hand. One method to achieve this goal is to become more adept at time management.</w:t>
      </w:r>
    </w:p>
    <w:p w:rsidR="00587EB9" w:rsidRPr="002704E5" w:rsidRDefault="00C113A5" w:rsidP="005E575D">
      <w:pPr>
        <w:spacing w:before="240" w:after="240" w:line="360" w:lineRule="auto"/>
        <w:jc w:val="both"/>
        <w:rPr>
          <w:rFonts w:ascii="Times New Roman" w:eastAsia="Times New Roman" w:hAnsi="Times New Roman" w:cs="Times New Roman"/>
          <w:sz w:val="24"/>
          <w:szCs w:val="24"/>
        </w:rPr>
      </w:pPr>
      <w:r w:rsidRPr="002704E5">
        <w:rPr>
          <w:rFonts w:ascii="Times New Roman" w:eastAsia="Times New Roman" w:hAnsi="Times New Roman" w:cs="Times New Roman"/>
          <w:sz w:val="24"/>
          <w:szCs w:val="24"/>
        </w:rPr>
        <w:t xml:space="preserve"> The method by which a person more successfully completes tasks and goals can also be referred to as time management (Schuler, 1979). People must first be able to estimate the amount of time required for the educational activity in order to make efficient use of their time (Kelly, 2002). Only when a person has a clear understanding of what they need to accomplish, what they want to do, and when they want to do it will they be able to use their time effectively (Saucier, 1986).</w:t>
      </w:r>
      <w:r w:rsidR="00DA5DDF" w:rsidRPr="002704E5">
        <w:rPr>
          <w:rFonts w:ascii="Times New Roman" w:eastAsia="Times New Roman" w:hAnsi="Times New Roman" w:cs="Times New Roman"/>
          <w:sz w:val="24"/>
          <w:szCs w:val="24"/>
        </w:rPr>
        <w:t>This time is necessary for the school to arrange lessons, engage in extracurricular activities, and generally keep the environment sustainable and favorable to learning. People must learn to be more self-disciplined in how they manage their time by honoring their priorities and avoiding distractions from other people and circumstances that could take time and energy a</w:t>
      </w:r>
      <w:r w:rsidR="00B738A2" w:rsidRPr="002704E5">
        <w:rPr>
          <w:rFonts w:ascii="Times New Roman" w:eastAsia="Times New Roman" w:hAnsi="Times New Roman" w:cs="Times New Roman"/>
          <w:sz w:val="24"/>
          <w:szCs w:val="24"/>
        </w:rPr>
        <w:t xml:space="preserve">way from them (Saucier, 1986). </w:t>
      </w:r>
      <w:r w:rsidR="00DA5DDF" w:rsidRPr="002704E5">
        <w:rPr>
          <w:rFonts w:ascii="Times New Roman" w:eastAsia="Times New Roman" w:hAnsi="Times New Roman" w:cs="Times New Roman"/>
          <w:sz w:val="24"/>
          <w:szCs w:val="24"/>
        </w:rPr>
        <w:t xml:space="preserve">Time management, according to </w:t>
      </w:r>
      <w:proofErr w:type="spellStart"/>
      <w:r w:rsidR="00DA5DDF" w:rsidRPr="002704E5">
        <w:rPr>
          <w:rFonts w:ascii="Times New Roman" w:eastAsia="Times New Roman" w:hAnsi="Times New Roman" w:cs="Times New Roman"/>
          <w:sz w:val="24"/>
          <w:szCs w:val="24"/>
        </w:rPr>
        <w:t>Crutsinger</w:t>
      </w:r>
      <w:proofErr w:type="spellEnd"/>
      <w:r w:rsidR="00DA5DDF" w:rsidRPr="002704E5">
        <w:rPr>
          <w:rFonts w:ascii="Times New Roman" w:eastAsia="Times New Roman" w:hAnsi="Times New Roman" w:cs="Times New Roman"/>
          <w:sz w:val="24"/>
          <w:szCs w:val="24"/>
        </w:rPr>
        <w:t xml:space="preserve"> (1994), entails deciding what needs to be done by setting goals; prioritizing events and realizing that other activities must be </w:t>
      </w:r>
      <w:r w:rsidR="00DA5DDF" w:rsidRPr="002704E5">
        <w:rPr>
          <w:rFonts w:ascii="Times New Roman" w:eastAsia="Times New Roman" w:hAnsi="Times New Roman" w:cs="Times New Roman"/>
          <w:sz w:val="24"/>
          <w:szCs w:val="24"/>
        </w:rPr>
        <w:lastRenderedPageBreak/>
        <w:t xml:space="preserve">scheduled around them; estimating the amount of time needed for particular </w:t>
      </w:r>
      <w:proofErr w:type="spellStart"/>
      <w:r w:rsidR="00DA5DDF" w:rsidRPr="002704E5">
        <w:rPr>
          <w:rFonts w:ascii="Times New Roman" w:eastAsia="Times New Roman" w:hAnsi="Times New Roman" w:cs="Times New Roman"/>
          <w:sz w:val="24"/>
          <w:szCs w:val="24"/>
        </w:rPr>
        <w:t>tasks;</w:t>
      </w:r>
      <w:r w:rsidR="00587EB9" w:rsidRPr="002704E5">
        <w:rPr>
          <w:rFonts w:ascii="Times New Roman" w:eastAsia="Times New Roman" w:hAnsi="Times New Roman" w:cs="Times New Roman"/>
          <w:sz w:val="24"/>
          <w:szCs w:val="24"/>
        </w:rPr>
        <w:t>adjusting</w:t>
      </w:r>
      <w:proofErr w:type="spellEnd"/>
      <w:r w:rsidR="00587EB9" w:rsidRPr="002704E5">
        <w:rPr>
          <w:rFonts w:ascii="Times New Roman" w:eastAsia="Times New Roman" w:hAnsi="Times New Roman" w:cs="Times New Roman"/>
          <w:sz w:val="24"/>
          <w:szCs w:val="24"/>
        </w:rPr>
        <w:t xml:space="preserve"> to the unexpected (problem solving); reconsidering goals and priorities on a regular basis (evaluation); and observing patterns and trends in behavior. There is debate over exactly what skills and behaviors constitute effective time management. Jason </w:t>
      </w:r>
      <w:r w:rsidR="005E575D" w:rsidRPr="002704E5">
        <w:rPr>
          <w:rFonts w:ascii="Times New Roman" w:eastAsia="Times New Roman" w:hAnsi="Times New Roman" w:cs="Times New Roman"/>
          <w:i/>
          <w:sz w:val="24"/>
          <w:szCs w:val="24"/>
        </w:rPr>
        <w:t xml:space="preserve">et al., </w:t>
      </w:r>
      <w:r w:rsidR="00587EB9" w:rsidRPr="002704E5">
        <w:rPr>
          <w:rFonts w:ascii="Times New Roman" w:eastAsia="Times New Roman" w:hAnsi="Times New Roman" w:cs="Times New Roman"/>
          <w:sz w:val="24"/>
          <w:szCs w:val="24"/>
        </w:rPr>
        <w:t xml:space="preserve">(2010) found out that principals with better time management skills allocate more time to managing instruction in their schools. </w:t>
      </w:r>
    </w:p>
    <w:p w:rsidR="00587EB9" w:rsidRPr="002704E5" w:rsidRDefault="00587EB9" w:rsidP="005E575D">
      <w:pPr>
        <w:spacing w:before="240" w:after="240" w:line="360" w:lineRule="auto"/>
        <w:jc w:val="both"/>
        <w:rPr>
          <w:rFonts w:ascii="Times New Roman" w:eastAsia="Times New Roman" w:hAnsi="Times New Roman" w:cs="Times New Roman"/>
          <w:sz w:val="24"/>
          <w:szCs w:val="24"/>
        </w:rPr>
      </w:pPr>
      <w:r w:rsidRPr="002704E5">
        <w:rPr>
          <w:rFonts w:ascii="Times New Roman" w:eastAsia="Times New Roman" w:hAnsi="Times New Roman" w:cs="Times New Roman"/>
          <w:sz w:val="24"/>
          <w:szCs w:val="24"/>
        </w:rPr>
        <w:t>Time management is also associated with increased student test score growth in math. This means that there will be higher performance and completion rates in institutions where there is efficient use of time in instruction and knowledge dissemination. The researcher looked at whether time management policy existed in secondary schools and its impact on retention and performance of students in these schools.</w:t>
      </w:r>
    </w:p>
    <w:p w:rsidR="00667399" w:rsidRPr="002704E5" w:rsidRDefault="00667399" w:rsidP="005E575D">
      <w:pPr>
        <w:pStyle w:val="Heading3"/>
        <w:spacing w:before="240" w:after="240" w:line="360" w:lineRule="auto"/>
        <w:rPr>
          <w:rFonts w:ascii="Times New Roman" w:eastAsia="Times New Roman" w:hAnsi="Times New Roman" w:cs="Times New Roman"/>
          <w:color w:val="auto"/>
          <w:sz w:val="24"/>
        </w:rPr>
      </w:pPr>
      <w:bookmarkStart w:id="174" w:name="_Toc231913238"/>
      <w:r w:rsidRPr="002704E5">
        <w:rPr>
          <w:rFonts w:ascii="Times New Roman" w:eastAsia="Times New Roman" w:hAnsi="Times New Roman" w:cs="Times New Roman"/>
          <w:color w:val="auto"/>
          <w:sz w:val="24"/>
        </w:rPr>
        <w:t>2.4.4. School physical infrastructure and internal efficiency in learning institutions</w:t>
      </w:r>
      <w:bookmarkEnd w:id="174"/>
    </w:p>
    <w:p w:rsidR="00DD6DD0" w:rsidRPr="002704E5" w:rsidRDefault="00DD6DD0" w:rsidP="005E575D">
      <w:pPr>
        <w:spacing w:before="240" w:after="240" w:line="360" w:lineRule="auto"/>
        <w:jc w:val="both"/>
        <w:rPr>
          <w:rFonts w:ascii="Times New Roman" w:eastAsia="Times New Roman" w:hAnsi="Times New Roman" w:cs="Times New Roman"/>
          <w:sz w:val="24"/>
          <w:szCs w:val="24"/>
        </w:rPr>
      </w:pPr>
      <w:r w:rsidRPr="002704E5">
        <w:rPr>
          <w:rFonts w:ascii="Times New Roman" w:eastAsia="Times New Roman" w:hAnsi="Times New Roman" w:cs="Times New Roman"/>
          <w:sz w:val="24"/>
          <w:szCs w:val="24"/>
        </w:rPr>
        <w:t xml:space="preserve">"Physical facilities" refer to the essential resources that must be made available for the objectives of the school system to be accomplished. The availability of adequate resources includes buildings, classrooms, chairs, desks, washrooms/latrines, a laboratory, the chalkboard, and an office. Their presence enhances learning, and their absences hinder the retention of students in schools. Physical infrastructure can contribute to a highly valued learning environment and acceptable learning outcomes for all students. For instance, adequate buildings, including classrooms, allow students to enjoy learning because overcrowding is eliminated; hence, they feel motivated to continue being in the system. Besides, lack of lavatories in schools can lead to disease outbreaks, which can keep students out of school for treatment and possible closure. According to </w:t>
      </w:r>
      <w:proofErr w:type="spellStart"/>
      <w:r w:rsidRPr="002704E5">
        <w:rPr>
          <w:rFonts w:ascii="Times New Roman" w:eastAsia="Times New Roman" w:hAnsi="Times New Roman" w:cs="Times New Roman"/>
          <w:sz w:val="24"/>
          <w:szCs w:val="24"/>
        </w:rPr>
        <w:t>Ndema</w:t>
      </w:r>
      <w:proofErr w:type="spellEnd"/>
      <w:r w:rsidRPr="002704E5">
        <w:rPr>
          <w:rFonts w:ascii="Times New Roman" w:eastAsia="Times New Roman" w:hAnsi="Times New Roman" w:cs="Times New Roman"/>
          <w:sz w:val="24"/>
          <w:szCs w:val="24"/>
        </w:rPr>
        <w:t xml:space="preserve"> (2014), parents would pull their kids out of schools with inadequate infrastructure that can provide a </w:t>
      </w:r>
      <w:proofErr w:type="gramStart"/>
      <w:r w:rsidRPr="002704E5">
        <w:rPr>
          <w:rFonts w:ascii="Times New Roman" w:eastAsia="Times New Roman" w:hAnsi="Times New Roman" w:cs="Times New Roman"/>
          <w:sz w:val="24"/>
          <w:szCs w:val="24"/>
        </w:rPr>
        <w:t>conducive</w:t>
      </w:r>
      <w:proofErr w:type="gramEnd"/>
      <w:r w:rsidRPr="002704E5">
        <w:rPr>
          <w:rFonts w:ascii="Times New Roman" w:eastAsia="Times New Roman" w:hAnsi="Times New Roman" w:cs="Times New Roman"/>
          <w:sz w:val="24"/>
          <w:szCs w:val="24"/>
        </w:rPr>
        <w:t xml:space="preserve"> learning environment. Well-maintained classrooms and sufficient instructional resources facilitate teachers' instructional task performance and students' learning outcomes. In response to this development, the Kenyan government, through the ministry of education, has provided funds to schools to improve their infrastructure and regularly review the school registration certificates to curb over enrollment, which brings inefficiency in the system in terms of low academic performance. According to </w:t>
      </w:r>
      <w:proofErr w:type="spellStart"/>
      <w:r w:rsidRPr="002704E5">
        <w:rPr>
          <w:rFonts w:ascii="Times New Roman" w:eastAsia="Times New Roman" w:hAnsi="Times New Roman" w:cs="Times New Roman"/>
          <w:sz w:val="24"/>
          <w:szCs w:val="24"/>
        </w:rPr>
        <w:t>Urwick</w:t>
      </w:r>
      <w:proofErr w:type="spellEnd"/>
      <w:r w:rsidRPr="002704E5">
        <w:rPr>
          <w:rFonts w:ascii="Times New Roman" w:eastAsia="Times New Roman" w:hAnsi="Times New Roman" w:cs="Times New Roman"/>
          <w:sz w:val="24"/>
          <w:szCs w:val="24"/>
        </w:rPr>
        <w:t xml:space="preserve"> and </w:t>
      </w:r>
      <w:proofErr w:type="spellStart"/>
      <w:r w:rsidRPr="002704E5">
        <w:rPr>
          <w:rFonts w:ascii="Times New Roman" w:eastAsia="Times New Roman" w:hAnsi="Times New Roman" w:cs="Times New Roman"/>
          <w:sz w:val="24"/>
          <w:szCs w:val="24"/>
        </w:rPr>
        <w:t>Junaidu</w:t>
      </w:r>
      <w:proofErr w:type="spellEnd"/>
      <w:r w:rsidRPr="002704E5">
        <w:rPr>
          <w:rFonts w:ascii="Times New Roman" w:eastAsia="Times New Roman" w:hAnsi="Times New Roman" w:cs="Times New Roman"/>
          <w:sz w:val="24"/>
          <w:szCs w:val="24"/>
        </w:rPr>
        <w:t xml:space="preserve"> (1991), high-quality physical facilities have an effect on internal efficiency because they support instructional practices that encourage active student engagement, boost efficient use of class time, and raise teacher dedication. According to Limuli </w:t>
      </w:r>
      <w:r w:rsidRPr="002704E5">
        <w:rPr>
          <w:rFonts w:ascii="Times New Roman" w:eastAsia="Times New Roman" w:hAnsi="Times New Roman" w:cs="Times New Roman"/>
          <w:sz w:val="24"/>
          <w:szCs w:val="24"/>
        </w:rPr>
        <w:lastRenderedPageBreak/>
        <w:t>(2009), providing adequate learning resources at every level, such as tools and personnel, improves the caliber and applicability of skills taught to students. The processes of teaching and learning occur in an environment that is designed to support learning rather than in a vacuum. According to Stoner, Freeman, and Gilbert (1996), the environment for fan organizations consists of both direct and indirect action factors that are pertinent to their operations.</w:t>
      </w:r>
    </w:p>
    <w:p w:rsidR="00F95B0F" w:rsidRPr="002704E5" w:rsidRDefault="005C1023" w:rsidP="005E575D">
      <w:pPr>
        <w:spacing w:before="240" w:after="240" w:line="360" w:lineRule="auto"/>
        <w:jc w:val="both"/>
        <w:rPr>
          <w:rFonts w:ascii="Times New Roman" w:eastAsia="Times New Roman" w:hAnsi="Times New Roman" w:cs="Times New Roman"/>
          <w:sz w:val="24"/>
          <w:szCs w:val="24"/>
        </w:rPr>
      </w:pPr>
      <w:r w:rsidRPr="002704E5">
        <w:rPr>
          <w:rFonts w:ascii="Times New Roman" w:eastAsia="Times New Roman" w:hAnsi="Times New Roman" w:cs="Times New Roman"/>
          <w:sz w:val="24"/>
          <w:szCs w:val="24"/>
        </w:rPr>
        <w:t xml:space="preserve">Numerous studies carried out in different regions of the nation have demonstrated a clear correlation between the quality of the school facilities and the school products. Research has also demonstrated a strong correlation between pupils' intellectual achievement and their physical surroundings. All of the buildings used for both academic and extracurricular activities, the equipment used for these activities, the spaces used for sports and games, and the physical layout of the buildings and walkways make up school facilities. </w:t>
      </w:r>
      <w:r w:rsidR="00F95B0F" w:rsidRPr="002704E5">
        <w:rPr>
          <w:rFonts w:ascii="Times New Roman" w:eastAsia="Times New Roman" w:hAnsi="Times New Roman" w:cs="Times New Roman"/>
          <w:sz w:val="24"/>
          <w:szCs w:val="24"/>
        </w:rPr>
        <w:t xml:space="preserve">Furniture and restroom facilities, lighting, acoustics, storage facilities, food services, and special facilities for individuals with physical disabilities are examples of additional physical </w:t>
      </w:r>
      <w:r w:rsidR="005E575D" w:rsidRPr="002704E5">
        <w:rPr>
          <w:rFonts w:ascii="Times New Roman" w:eastAsia="Times New Roman" w:hAnsi="Times New Roman" w:cs="Times New Roman"/>
          <w:sz w:val="24"/>
          <w:szCs w:val="24"/>
        </w:rPr>
        <w:t>facilities. According</w:t>
      </w:r>
      <w:r w:rsidR="00F95B0F" w:rsidRPr="002704E5">
        <w:rPr>
          <w:rFonts w:ascii="Times New Roman" w:eastAsia="Times New Roman" w:hAnsi="Times New Roman" w:cs="Times New Roman"/>
          <w:sz w:val="24"/>
          <w:szCs w:val="24"/>
        </w:rPr>
        <w:t xml:space="preserve"> to </w:t>
      </w:r>
      <w:proofErr w:type="spellStart"/>
      <w:r w:rsidR="00F95B0F" w:rsidRPr="002704E5">
        <w:rPr>
          <w:rFonts w:ascii="Times New Roman" w:eastAsia="Times New Roman" w:hAnsi="Times New Roman" w:cs="Times New Roman"/>
          <w:sz w:val="24"/>
          <w:szCs w:val="24"/>
        </w:rPr>
        <w:t>Eshiwani</w:t>
      </w:r>
      <w:proofErr w:type="spellEnd"/>
      <w:r w:rsidR="00F95B0F" w:rsidRPr="002704E5">
        <w:rPr>
          <w:rFonts w:ascii="Times New Roman" w:eastAsia="Times New Roman" w:hAnsi="Times New Roman" w:cs="Times New Roman"/>
          <w:sz w:val="24"/>
          <w:szCs w:val="24"/>
        </w:rPr>
        <w:t xml:space="preserve"> (1993), physical amenities such classrooms, restrooms, dorms, libraries, and dining halls are elements that contribute to subpar performance. According to </w:t>
      </w:r>
      <w:proofErr w:type="spellStart"/>
      <w:r w:rsidR="00F95B0F" w:rsidRPr="002704E5">
        <w:rPr>
          <w:rFonts w:ascii="Times New Roman" w:eastAsia="Times New Roman" w:hAnsi="Times New Roman" w:cs="Times New Roman"/>
          <w:sz w:val="24"/>
          <w:szCs w:val="24"/>
        </w:rPr>
        <w:t>Wamahiu</w:t>
      </w:r>
      <w:proofErr w:type="spellEnd"/>
      <w:r w:rsidR="00F95B0F" w:rsidRPr="002704E5">
        <w:rPr>
          <w:rFonts w:ascii="Times New Roman" w:eastAsia="Times New Roman" w:hAnsi="Times New Roman" w:cs="Times New Roman"/>
          <w:sz w:val="24"/>
          <w:szCs w:val="24"/>
        </w:rPr>
        <w:t xml:space="preserve"> (1995), learning happens more readily in environments with order, clean, well-maintained facilities, and assurances of their sufficiency. These amenities help the school's employees and students meet their physical and emotional </w:t>
      </w:r>
      <w:r w:rsidR="005E575D" w:rsidRPr="002704E5">
        <w:rPr>
          <w:rFonts w:ascii="Times New Roman" w:eastAsia="Times New Roman" w:hAnsi="Times New Roman" w:cs="Times New Roman"/>
          <w:sz w:val="24"/>
          <w:szCs w:val="24"/>
        </w:rPr>
        <w:t>needs. According</w:t>
      </w:r>
      <w:r w:rsidR="00F95B0F" w:rsidRPr="002704E5">
        <w:rPr>
          <w:rFonts w:ascii="Times New Roman" w:eastAsia="Times New Roman" w:hAnsi="Times New Roman" w:cs="Times New Roman"/>
          <w:sz w:val="24"/>
          <w:szCs w:val="24"/>
        </w:rPr>
        <w:t xml:space="preserve"> to Earthman's (2002) report on California, smaller class sizes and comfortable classroom temperatures improve teachers' efficacy and give students the chance to ask more questions, participate more fully in class discussions, receive more individual attention, and perform several percentage points better than students in schools with subpar facilities. Only in an atmosphere that supports teaching and learning can students fully grow in the cognitive, emotional, and psychomotor domains. The academic standards of the schools are determined by their location. The atmosphere of secondary schools should encourage, inspire, and support students' consistent attendance.</w:t>
      </w:r>
    </w:p>
    <w:p w:rsidR="00F95B0F" w:rsidRPr="002704E5" w:rsidRDefault="00F95B0F" w:rsidP="005E575D">
      <w:pPr>
        <w:spacing w:before="240" w:after="240" w:line="360" w:lineRule="auto"/>
        <w:jc w:val="both"/>
        <w:rPr>
          <w:rFonts w:ascii="Times New Roman" w:eastAsia="Times New Roman" w:hAnsi="Times New Roman" w:cs="Times New Roman"/>
          <w:sz w:val="24"/>
          <w:szCs w:val="24"/>
        </w:rPr>
      </w:pPr>
      <w:bookmarkStart w:id="175" w:name="_Toc229359641"/>
      <w:r w:rsidRPr="002704E5">
        <w:rPr>
          <w:rFonts w:ascii="Times New Roman" w:eastAsia="Times New Roman" w:hAnsi="Times New Roman" w:cs="Times New Roman"/>
          <w:sz w:val="24"/>
          <w:szCs w:val="24"/>
        </w:rPr>
        <w:t xml:space="preserve">The United Nations Scientific and Cultural Organization, UNESCO (2007) states that investing in educational facilities is essential to ensuring that schools become places where students collaborate, learn from one another, and enjoy a supportive school environment. This maximizes student learning and ensures that every student reaches </w:t>
      </w:r>
      <w:r w:rsidRPr="002704E5">
        <w:rPr>
          <w:rFonts w:ascii="Times New Roman" w:eastAsia="Times New Roman" w:hAnsi="Times New Roman" w:cs="Times New Roman"/>
          <w:sz w:val="24"/>
          <w:szCs w:val="24"/>
        </w:rPr>
        <w:lastRenderedPageBreak/>
        <w:t xml:space="preserve">their full learning potential. According to </w:t>
      </w:r>
      <w:proofErr w:type="spellStart"/>
      <w:r w:rsidRPr="002704E5">
        <w:rPr>
          <w:rFonts w:ascii="Times New Roman" w:eastAsia="Times New Roman" w:hAnsi="Times New Roman" w:cs="Times New Roman"/>
          <w:sz w:val="24"/>
          <w:szCs w:val="24"/>
        </w:rPr>
        <w:t>Rono</w:t>
      </w:r>
      <w:proofErr w:type="spellEnd"/>
      <w:r w:rsidRPr="002704E5">
        <w:rPr>
          <w:rFonts w:ascii="Times New Roman" w:eastAsia="Times New Roman" w:hAnsi="Times New Roman" w:cs="Times New Roman"/>
          <w:sz w:val="24"/>
          <w:szCs w:val="24"/>
        </w:rPr>
        <w:t xml:space="preserve"> (1990), some schools were founded without any prior planning. The majority of these facilities are absent from secondary schools due to the proliferation of CDF (Constituency Development Fund)-funded institutions. The effects of these physical facilities on internal efficiency at </w:t>
      </w:r>
      <w:proofErr w:type="spellStart"/>
      <w:r w:rsidRPr="002704E5">
        <w:rPr>
          <w:rFonts w:ascii="Times New Roman" w:eastAsia="Times New Roman" w:hAnsi="Times New Roman" w:cs="Times New Roman"/>
          <w:sz w:val="24"/>
          <w:szCs w:val="24"/>
        </w:rPr>
        <w:t>Lideta</w:t>
      </w:r>
      <w:proofErr w:type="spellEnd"/>
      <w:r w:rsidR="004B1CF8">
        <w:rPr>
          <w:rFonts w:ascii="Times New Roman" w:eastAsia="Times New Roman" w:hAnsi="Times New Roman" w:cs="Times New Roman"/>
          <w:sz w:val="24"/>
          <w:szCs w:val="24"/>
        </w:rPr>
        <w:t xml:space="preserve"> </w:t>
      </w:r>
      <w:r w:rsidRPr="002704E5">
        <w:rPr>
          <w:rFonts w:ascii="Times New Roman" w:eastAsia="Times New Roman" w:hAnsi="Times New Roman" w:cs="Times New Roman"/>
          <w:sz w:val="24"/>
          <w:szCs w:val="24"/>
        </w:rPr>
        <w:t>Sub city's mixed public secondary schools were examined by the researcher.</w:t>
      </w:r>
    </w:p>
    <w:p w:rsidR="00667399" w:rsidRPr="002704E5" w:rsidRDefault="00667399" w:rsidP="005E575D">
      <w:pPr>
        <w:pStyle w:val="Heading2"/>
        <w:spacing w:before="240" w:beforeAutospacing="0" w:after="240" w:afterAutospacing="0" w:line="360" w:lineRule="auto"/>
        <w:rPr>
          <w:sz w:val="28"/>
        </w:rPr>
      </w:pPr>
      <w:bookmarkStart w:id="176" w:name="_Toc231913239"/>
      <w:r w:rsidRPr="002704E5">
        <w:rPr>
          <w:sz w:val="28"/>
        </w:rPr>
        <w:t>2.5. Theoretical Framework</w:t>
      </w:r>
      <w:bookmarkEnd w:id="175"/>
      <w:bookmarkEnd w:id="176"/>
    </w:p>
    <w:p w:rsidR="00A6699C" w:rsidRPr="002704E5" w:rsidRDefault="00A6699C" w:rsidP="005E575D">
      <w:pPr>
        <w:pStyle w:val="NormalWeb"/>
        <w:spacing w:before="240" w:beforeAutospacing="0" w:after="240" w:afterAutospacing="0" w:line="360" w:lineRule="auto"/>
        <w:jc w:val="both"/>
      </w:pPr>
      <w:r w:rsidRPr="002704E5">
        <w:t xml:space="preserve">The Input-Process-Output (IPO) model and Systems Theory, two well-known education theories that have been modified for Ethiopia, serve as the theoretical foundation for ensuring internal efficiency and high-quality teaching methods in the secondary schools of </w:t>
      </w:r>
      <w:proofErr w:type="spellStart"/>
      <w:r w:rsidRPr="002704E5">
        <w:t>Lideta</w:t>
      </w:r>
      <w:proofErr w:type="spellEnd"/>
      <w:r w:rsidRPr="002704E5">
        <w:t xml:space="preserve"> Sub-City, Addis Ababa. These address local urban concerns including resource restrictions by positing quality practices as inputs driving efficient procedures to provide optimal student results</w:t>
      </w:r>
      <w:r w:rsidR="00944E38" w:rsidRPr="002704E5">
        <w:t xml:space="preserve"> (</w:t>
      </w:r>
      <w:proofErr w:type="spellStart"/>
      <w:r w:rsidR="00944E38" w:rsidRPr="002704E5">
        <w:t>MoE</w:t>
      </w:r>
      <w:proofErr w:type="spellEnd"/>
      <w:r w:rsidR="00944E38" w:rsidRPr="002704E5">
        <w:t>, 2018, pp. 6–8; World Bank, 2017, pp. 8–10).</w:t>
      </w:r>
    </w:p>
    <w:p w:rsidR="00A6699C" w:rsidRPr="002704E5" w:rsidRDefault="00A6699C" w:rsidP="005E575D">
      <w:pPr>
        <w:spacing w:before="240" w:after="240" w:line="360" w:lineRule="auto"/>
        <w:jc w:val="both"/>
        <w:rPr>
          <w:rFonts w:ascii="Times New Roman" w:eastAsia="Times New Roman" w:hAnsi="Times New Roman" w:cs="Times New Roman"/>
          <w:sz w:val="24"/>
          <w:szCs w:val="24"/>
        </w:rPr>
      </w:pPr>
      <w:r w:rsidRPr="002704E5">
        <w:rPr>
          <w:rFonts w:ascii="Times New Roman" w:eastAsia="Times New Roman" w:hAnsi="Times New Roman" w:cs="Times New Roman"/>
          <w:sz w:val="24"/>
          <w:szCs w:val="24"/>
        </w:rPr>
        <w:t xml:space="preserve">According to systems theory, schools are open systems where inputs like funding and feedback loops from assessments interact with quality assurance procedures (such curriculum alignment and teacher training) to improve internal efficiency. This is demonstrated in </w:t>
      </w:r>
      <w:proofErr w:type="spellStart"/>
      <w:r w:rsidRPr="002704E5">
        <w:rPr>
          <w:rFonts w:ascii="Times New Roman" w:eastAsia="Times New Roman" w:hAnsi="Times New Roman" w:cs="Times New Roman"/>
          <w:sz w:val="24"/>
          <w:szCs w:val="24"/>
        </w:rPr>
        <w:t>Lideta</w:t>
      </w:r>
      <w:proofErr w:type="spellEnd"/>
      <w:r w:rsidR="00F5609D">
        <w:rPr>
          <w:rFonts w:ascii="Times New Roman" w:eastAsia="Times New Roman" w:hAnsi="Times New Roman" w:cs="Times New Roman"/>
          <w:sz w:val="24"/>
          <w:szCs w:val="24"/>
        </w:rPr>
        <w:t xml:space="preserve"> </w:t>
      </w:r>
      <w:r w:rsidR="00AF797B" w:rsidRPr="002704E5">
        <w:rPr>
          <w:rFonts w:ascii="Times New Roman" w:eastAsia="Times New Roman" w:hAnsi="Times New Roman" w:cs="Times New Roman"/>
          <w:sz w:val="24"/>
          <w:szCs w:val="24"/>
        </w:rPr>
        <w:t xml:space="preserve">sub city </w:t>
      </w:r>
      <w:r w:rsidRPr="002704E5">
        <w:rPr>
          <w:rFonts w:ascii="Times New Roman" w:eastAsia="Times New Roman" w:hAnsi="Times New Roman" w:cs="Times New Roman"/>
          <w:sz w:val="24"/>
          <w:szCs w:val="24"/>
        </w:rPr>
        <w:t xml:space="preserve">schools through Ethiopia's GEQIP-E, which reduces inefficiencies like high repetition rates by balancing subsystems like teaching and administration for </w:t>
      </w:r>
      <w:r w:rsidR="008B3F78" w:rsidRPr="002704E5">
        <w:rPr>
          <w:rFonts w:ascii="Times New Roman" w:eastAsia="Times New Roman" w:hAnsi="Times New Roman" w:cs="Times New Roman"/>
          <w:sz w:val="24"/>
          <w:szCs w:val="24"/>
        </w:rPr>
        <w:t>collaboration</w:t>
      </w:r>
      <w:r w:rsidR="00F5609D">
        <w:rPr>
          <w:rFonts w:ascii="Times New Roman" w:eastAsia="Times New Roman" w:hAnsi="Times New Roman" w:cs="Times New Roman"/>
          <w:sz w:val="24"/>
          <w:szCs w:val="24"/>
        </w:rPr>
        <w:t xml:space="preserve"> </w:t>
      </w:r>
      <w:r w:rsidR="003A153D" w:rsidRPr="002704E5">
        <w:rPr>
          <w:rFonts w:ascii="Times New Roman" w:hAnsi="Times New Roman" w:cs="Times New Roman"/>
          <w:sz w:val="24"/>
        </w:rPr>
        <w:t>(</w:t>
      </w:r>
      <w:proofErr w:type="spellStart"/>
      <w:r w:rsidR="003A153D" w:rsidRPr="002704E5">
        <w:rPr>
          <w:rFonts w:ascii="Times New Roman" w:hAnsi="Times New Roman" w:cs="Times New Roman"/>
          <w:sz w:val="24"/>
        </w:rPr>
        <w:t>Bertalanffy</w:t>
      </w:r>
      <w:proofErr w:type="spellEnd"/>
      <w:r w:rsidR="003A153D" w:rsidRPr="002704E5">
        <w:rPr>
          <w:rFonts w:ascii="Times New Roman" w:hAnsi="Times New Roman" w:cs="Times New Roman"/>
          <w:sz w:val="24"/>
        </w:rPr>
        <w:t xml:space="preserve">, 1968, pp. 32–35; </w:t>
      </w:r>
      <w:proofErr w:type="spellStart"/>
      <w:r w:rsidR="003A153D" w:rsidRPr="002704E5">
        <w:rPr>
          <w:rFonts w:ascii="Times New Roman" w:hAnsi="Times New Roman" w:cs="Times New Roman"/>
          <w:sz w:val="24"/>
        </w:rPr>
        <w:t>MoE</w:t>
      </w:r>
      <w:proofErr w:type="spellEnd"/>
      <w:r w:rsidR="003A153D" w:rsidRPr="002704E5">
        <w:rPr>
          <w:rFonts w:ascii="Times New Roman" w:hAnsi="Times New Roman" w:cs="Times New Roman"/>
          <w:sz w:val="24"/>
        </w:rPr>
        <w:t>, 2018, pp. 10–12).</w:t>
      </w:r>
    </w:p>
    <w:p w:rsidR="00D5777A" w:rsidRPr="002704E5" w:rsidRDefault="00D5777A" w:rsidP="005E575D">
      <w:pPr>
        <w:spacing w:before="240" w:after="240" w:line="360" w:lineRule="auto"/>
        <w:jc w:val="both"/>
      </w:pPr>
      <w:r w:rsidRPr="002704E5">
        <w:rPr>
          <w:rFonts w:ascii="Times New Roman" w:eastAsia="Times New Roman" w:hAnsi="Times New Roman" w:cs="Times New Roman"/>
          <w:sz w:val="24"/>
          <w:szCs w:val="24"/>
        </w:rPr>
        <w:t xml:space="preserve">Ethiopian secondary education uses competency-based curricula to apply the IPO framework, which views quality practices as inputs (independent variables), processes (e.g., active learning and monitoring), and outputs (dependent variables: efficiency indicators like promotion rates). Both theories support GEQIP-E's four pillars (quality, efficiency, equity, and system strengthening), with constructivist elements emphasizing stakeholder perspectives for continuous improvement. In </w:t>
      </w:r>
      <w:proofErr w:type="spellStart"/>
      <w:r w:rsidRPr="002704E5">
        <w:rPr>
          <w:rFonts w:ascii="Times New Roman" w:eastAsia="Times New Roman" w:hAnsi="Times New Roman" w:cs="Times New Roman"/>
          <w:sz w:val="24"/>
          <w:szCs w:val="24"/>
        </w:rPr>
        <w:t>Lideta</w:t>
      </w:r>
      <w:proofErr w:type="spellEnd"/>
      <w:r w:rsidRPr="002704E5">
        <w:rPr>
          <w:rFonts w:ascii="Times New Roman" w:eastAsia="Times New Roman" w:hAnsi="Times New Roman" w:cs="Times New Roman"/>
          <w:sz w:val="24"/>
          <w:szCs w:val="24"/>
        </w:rPr>
        <w:t>, this targets SIP gaps, aligning national standards with local metrics for overall efficiency gains</w:t>
      </w:r>
      <w:r w:rsidR="00231AE2">
        <w:rPr>
          <w:rFonts w:ascii="Times New Roman" w:eastAsia="Times New Roman" w:hAnsi="Times New Roman" w:cs="Times New Roman"/>
          <w:sz w:val="24"/>
          <w:szCs w:val="24"/>
        </w:rPr>
        <w:t xml:space="preserve"> </w:t>
      </w:r>
      <w:r w:rsidR="00CB2BE2" w:rsidRPr="002704E5">
        <w:rPr>
          <w:rFonts w:ascii="Times New Roman" w:hAnsi="Times New Roman" w:cs="Times New Roman"/>
          <w:sz w:val="24"/>
          <w:szCs w:val="24"/>
        </w:rPr>
        <w:t>(</w:t>
      </w:r>
      <w:proofErr w:type="spellStart"/>
      <w:r w:rsidR="00CB2BE2" w:rsidRPr="002704E5">
        <w:rPr>
          <w:rFonts w:ascii="Times New Roman" w:hAnsi="Times New Roman" w:cs="Times New Roman"/>
          <w:sz w:val="24"/>
          <w:szCs w:val="24"/>
        </w:rPr>
        <w:t>MoE</w:t>
      </w:r>
      <w:proofErr w:type="spellEnd"/>
      <w:r w:rsidR="00CB2BE2" w:rsidRPr="002704E5">
        <w:rPr>
          <w:rFonts w:ascii="Times New Roman" w:hAnsi="Times New Roman" w:cs="Times New Roman"/>
          <w:sz w:val="24"/>
          <w:szCs w:val="24"/>
        </w:rPr>
        <w:t xml:space="preserve">, 2018, pp. 14–16; </w:t>
      </w:r>
      <w:proofErr w:type="spellStart"/>
      <w:r w:rsidR="00CB2BE2" w:rsidRPr="002704E5">
        <w:rPr>
          <w:rFonts w:ascii="Times New Roman" w:hAnsi="Times New Roman" w:cs="Times New Roman"/>
          <w:sz w:val="24"/>
          <w:szCs w:val="24"/>
        </w:rPr>
        <w:t>Endale</w:t>
      </w:r>
      <w:proofErr w:type="spellEnd"/>
      <w:r w:rsidR="00CB2BE2" w:rsidRPr="002704E5">
        <w:rPr>
          <w:rFonts w:ascii="Times New Roman" w:hAnsi="Times New Roman" w:cs="Times New Roman"/>
          <w:sz w:val="24"/>
          <w:szCs w:val="24"/>
        </w:rPr>
        <w:t xml:space="preserve"> </w:t>
      </w:r>
      <w:r w:rsidR="005E575D" w:rsidRPr="002704E5">
        <w:rPr>
          <w:rFonts w:ascii="Times New Roman" w:hAnsi="Times New Roman" w:cs="Times New Roman"/>
          <w:i/>
          <w:sz w:val="24"/>
          <w:szCs w:val="24"/>
        </w:rPr>
        <w:t xml:space="preserve">et al., </w:t>
      </w:r>
      <w:r w:rsidR="00CB2BE2" w:rsidRPr="002704E5">
        <w:rPr>
          <w:rFonts w:ascii="Times New Roman" w:hAnsi="Times New Roman" w:cs="Times New Roman"/>
          <w:sz w:val="24"/>
          <w:szCs w:val="24"/>
        </w:rPr>
        <w:t>2023, pp. iv–v).</w:t>
      </w:r>
    </w:p>
    <w:p w:rsidR="00D17635" w:rsidRPr="002704E5" w:rsidRDefault="00D17635" w:rsidP="005E575D">
      <w:pPr>
        <w:spacing w:before="240" w:after="240" w:line="360" w:lineRule="auto"/>
        <w:jc w:val="both"/>
      </w:pPr>
    </w:p>
    <w:p w:rsidR="00F76302" w:rsidRPr="002704E5" w:rsidRDefault="00F76302" w:rsidP="005E575D">
      <w:pPr>
        <w:spacing w:before="240" w:after="240" w:line="360" w:lineRule="auto"/>
        <w:jc w:val="both"/>
      </w:pPr>
    </w:p>
    <w:p w:rsidR="00D17635" w:rsidRPr="002704E5" w:rsidRDefault="00D17635" w:rsidP="005E575D">
      <w:pPr>
        <w:spacing w:before="240" w:after="240" w:line="360" w:lineRule="auto"/>
        <w:jc w:val="both"/>
        <w:rPr>
          <w:rFonts w:ascii="Times New Roman" w:eastAsia="Times New Roman" w:hAnsi="Times New Roman" w:cs="Times New Roman"/>
          <w:sz w:val="24"/>
          <w:szCs w:val="24"/>
        </w:rPr>
      </w:pPr>
    </w:p>
    <w:p w:rsidR="00F4006A" w:rsidRPr="002704E5" w:rsidRDefault="00C87F1F" w:rsidP="005E575D">
      <w:pPr>
        <w:pStyle w:val="Heading2"/>
        <w:spacing w:before="240" w:beforeAutospacing="0" w:after="240" w:afterAutospacing="0" w:line="360" w:lineRule="auto"/>
        <w:jc w:val="both"/>
        <w:rPr>
          <w:sz w:val="28"/>
          <w:szCs w:val="24"/>
        </w:rPr>
      </w:pPr>
      <w:bookmarkStart w:id="177" w:name="_Toc231913240"/>
      <w:r w:rsidRPr="002704E5">
        <w:rPr>
          <w:rStyle w:val="Strong"/>
          <w:b/>
          <w:sz w:val="28"/>
        </w:rPr>
        <w:lastRenderedPageBreak/>
        <w:t xml:space="preserve">2.6. </w:t>
      </w:r>
      <w:bookmarkStart w:id="178" w:name="_Toc229359642"/>
      <w:r w:rsidR="00F4006A" w:rsidRPr="002704E5">
        <w:rPr>
          <w:rStyle w:val="Emphasis"/>
          <w:i w:val="0"/>
          <w:iCs w:val="0"/>
          <w:sz w:val="28"/>
          <w:szCs w:val="24"/>
        </w:rPr>
        <w:t>Empirical Framework</w:t>
      </w:r>
      <w:bookmarkEnd w:id="177"/>
    </w:p>
    <w:p w:rsidR="0077740C" w:rsidRPr="002704E5" w:rsidRDefault="0077740C" w:rsidP="005E575D">
      <w:pPr>
        <w:pStyle w:val="isselectedend"/>
        <w:spacing w:before="240" w:beforeAutospacing="0" w:after="240" w:afterAutospacing="0" w:line="360" w:lineRule="auto"/>
        <w:jc w:val="both"/>
      </w:pPr>
      <w:r w:rsidRPr="002704E5">
        <w:t>The</w:t>
      </w:r>
      <w:r w:rsidR="005E575D" w:rsidRPr="002704E5">
        <w:t xml:space="preserve"> study is grounded in the Input Process </w:t>
      </w:r>
      <w:r w:rsidRPr="002704E5">
        <w:t xml:space="preserve">Output (IPO) Model and Systems Theory. The IPO model explains how organizational inputs are transformed through institutional processes into desired outputs. In the context of this study, quality </w:t>
      </w:r>
      <w:r w:rsidR="00DA54B3" w:rsidRPr="002704E5">
        <w:t>education dimensions</w:t>
      </w:r>
      <w:r w:rsidRPr="002704E5">
        <w:t xml:space="preserve"> such as curriculum design and review, teaching-learning processes, assessment practices, staff development, student support services, and accreditation and external review constitute the key inputs and processes. These quality assurance practices are expected to influence the output variable, namely educational quality and institutional performance.</w:t>
      </w:r>
    </w:p>
    <w:p w:rsidR="0077740C" w:rsidRPr="002704E5" w:rsidRDefault="0077740C" w:rsidP="005E575D">
      <w:pPr>
        <w:pStyle w:val="isselectedend"/>
        <w:spacing w:before="240" w:beforeAutospacing="0" w:after="240" w:afterAutospacing="0" w:line="360" w:lineRule="auto"/>
        <w:jc w:val="both"/>
      </w:pPr>
      <w:r w:rsidRPr="002704E5">
        <w:t>Similarly, Systems Theory views higher education institutions as open systems that continuously interact with their environment. Universities receive inputs (students, staff, resources, policies), transform them through educational and administrative processes, and produce outputs such as competent graduates, research outcomes, and improved institutional effectiveness. The theory therefore provides a basis for examining how quality assurance practices contribute to educational outcomes while also highlighting the influence of institutional challenges on system performance.</w:t>
      </w:r>
    </w:p>
    <w:p w:rsidR="0077740C" w:rsidRPr="002704E5" w:rsidRDefault="0077740C" w:rsidP="005E575D">
      <w:pPr>
        <w:pStyle w:val="isselectedend"/>
        <w:spacing w:before="240" w:beforeAutospacing="0" w:after="240" w:afterAutospacing="0" w:line="360" w:lineRule="auto"/>
        <w:jc w:val="both"/>
      </w:pPr>
      <w:r w:rsidRPr="002704E5">
        <w:t>Both theories directly align with the study variables. The quality assurance dimensions represent the independent variables, institutional challenges serve as contextual factors affecting implementation, and educational quality/institutional performance represents the dependent variable.</w:t>
      </w:r>
    </w:p>
    <w:p w:rsidR="00F4006A" w:rsidRPr="002704E5" w:rsidRDefault="00F4006A" w:rsidP="005E575D">
      <w:pPr>
        <w:spacing w:before="240" w:after="240" w:line="360" w:lineRule="auto"/>
        <w:jc w:val="both"/>
        <w:rPr>
          <w:rFonts w:ascii="Times New Roman" w:eastAsia="Times New Roman" w:hAnsi="Times New Roman" w:cs="Times New Roman"/>
          <w:sz w:val="24"/>
          <w:szCs w:val="24"/>
        </w:rPr>
      </w:pPr>
      <w:r w:rsidRPr="002704E5">
        <w:rPr>
          <w:rFonts w:ascii="Times New Roman" w:eastAsia="Times New Roman" w:hAnsi="Times New Roman" w:cs="Times New Roman"/>
          <w:sz w:val="24"/>
          <w:szCs w:val="24"/>
        </w:rPr>
        <w:t>Structured empirical frameworks that incorporate monitoring, continuous improvement, and evidence-based tactics are essential to both internal efficiency and quality education practices in educational institutions. In order to guarantee efficient instruction, resource optimization, and student success, these frameworks place a strong emphasis on quantifiable inputs, procedures, and results. Typical models are based on multilevel studies that include individual practitioner behaviors, school-level operations, and macro-policy factors</w:t>
      </w:r>
      <w:r w:rsidR="00815E19">
        <w:rPr>
          <w:rFonts w:ascii="Times New Roman" w:eastAsia="Times New Roman" w:hAnsi="Times New Roman" w:cs="Times New Roman"/>
          <w:sz w:val="24"/>
          <w:szCs w:val="24"/>
        </w:rPr>
        <w:t xml:space="preserve"> </w:t>
      </w:r>
      <w:r w:rsidR="00363948" w:rsidRPr="002704E5">
        <w:rPr>
          <w:rFonts w:ascii="Times New Roman" w:hAnsi="Times New Roman" w:cs="Times New Roman"/>
          <w:sz w:val="24"/>
          <w:szCs w:val="24"/>
        </w:rPr>
        <w:t>(OECD, 2013, pp. 45–48; UNESCO, 2015, pp. 27–29).</w:t>
      </w:r>
    </w:p>
    <w:p w:rsidR="00F4006A" w:rsidRPr="002704E5" w:rsidRDefault="00F4006A" w:rsidP="005E575D">
      <w:pPr>
        <w:spacing w:before="240" w:after="240" w:line="360" w:lineRule="auto"/>
        <w:jc w:val="both"/>
        <w:rPr>
          <w:rFonts w:ascii="Times New Roman" w:eastAsia="Times New Roman" w:hAnsi="Times New Roman" w:cs="Times New Roman"/>
          <w:sz w:val="24"/>
          <w:szCs w:val="24"/>
        </w:rPr>
      </w:pPr>
      <w:r w:rsidRPr="002704E5">
        <w:rPr>
          <w:rFonts w:ascii="Times New Roman" w:eastAsia="Times New Roman" w:hAnsi="Times New Roman" w:cs="Times New Roman"/>
          <w:sz w:val="24"/>
          <w:szCs w:val="24"/>
        </w:rPr>
        <w:t xml:space="preserve">Three levels are frequently used in empirical frameworks for quality assurance: macro (external supports and policies), </w:t>
      </w:r>
      <w:proofErr w:type="spellStart"/>
      <w:r w:rsidRPr="002704E5">
        <w:rPr>
          <w:rFonts w:ascii="Times New Roman" w:eastAsia="Times New Roman" w:hAnsi="Times New Roman" w:cs="Times New Roman"/>
          <w:sz w:val="24"/>
          <w:szCs w:val="24"/>
        </w:rPr>
        <w:t>meso</w:t>
      </w:r>
      <w:proofErr w:type="spellEnd"/>
      <w:r w:rsidRPr="002704E5">
        <w:rPr>
          <w:rFonts w:ascii="Times New Roman" w:eastAsia="Times New Roman" w:hAnsi="Times New Roman" w:cs="Times New Roman"/>
          <w:sz w:val="24"/>
          <w:szCs w:val="24"/>
        </w:rPr>
        <w:t xml:space="preserve"> (school or institutional procedures), and micro (teacher-student interactions). For example, the quality of implementation depends on qualified teachers, sufficient infrastructure and textbooks, and supportive procedures like </w:t>
      </w:r>
      <w:r w:rsidRPr="002704E5">
        <w:rPr>
          <w:rFonts w:ascii="Times New Roman" w:eastAsia="Times New Roman" w:hAnsi="Times New Roman" w:cs="Times New Roman"/>
          <w:sz w:val="24"/>
          <w:szCs w:val="24"/>
        </w:rPr>
        <w:lastRenderedPageBreak/>
        <w:t>continuous evaluation and feedback loops. Metrics like student retention, resource allocation, and performance benchmarks improve internal efficiency and encourage accountability through peer review and self-evaluation</w:t>
      </w:r>
      <w:r w:rsidR="000C3F92">
        <w:rPr>
          <w:rFonts w:ascii="Times New Roman" w:eastAsia="Times New Roman" w:hAnsi="Times New Roman" w:cs="Times New Roman"/>
          <w:sz w:val="24"/>
          <w:szCs w:val="24"/>
        </w:rPr>
        <w:t xml:space="preserve"> </w:t>
      </w:r>
      <w:r w:rsidR="00527320" w:rsidRPr="002704E5">
        <w:rPr>
          <w:rFonts w:ascii="Times New Roman" w:hAnsi="Times New Roman" w:cs="Times New Roman"/>
          <w:sz w:val="24"/>
        </w:rPr>
        <w:t xml:space="preserve">(World Bank, 2018, pp. 10–13; </w:t>
      </w:r>
      <w:proofErr w:type="spellStart"/>
      <w:r w:rsidR="00527320" w:rsidRPr="002704E5">
        <w:rPr>
          <w:rFonts w:ascii="Times New Roman" w:hAnsi="Times New Roman" w:cs="Times New Roman"/>
          <w:sz w:val="24"/>
        </w:rPr>
        <w:t>MoE</w:t>
      </w:r>
      <w:proofErr w:type="spellEnd"/>
      <w:r w:rsidR="00527320" w:rsidRPr="002704E5">
        <w:rPr>
          <w:rFonts w:ascii="Times New Roman" w:hAnsi="Times New Roman" w:cs="Times New Roman"/>
          <w:sz w:val="24"/>
        </w:rPr>
        <w:t>, 2018, pp. 14–16).</w:t>
      </w:r>
    </w:p>
    <w:p w:rsidR="00F4006A" w:rsidRPr="002704E5" w:rsidRDefault="00F4006A" w:rsidP="005E575D">
      <w:pPr>
        <w:spacing w:before="240" w:after="240" w:line="360" w:lineRule="auto"/>
        <w:jc w:val="both"/>
        <w:rPr>
          <w:rFonts w:ascii="Times New Roman" w:eastAsia="Times New Roman" w:hAnsi="Times New Roman" w:cs="Times New Roman"/>
          <w:sz w:val="24"/>
          <w:szCs w:val="24"/>
        </w:rPr>
      </w:pPr>
      <w:r w:rsidRPr="002704E5">
        <w:rPr>
          <w:rFonts w:ascii="Times New Roman" w:hAnsi="Times New Roman" w:cs="Times New Roman"/>
          <w:sz w:val="24"/>
          <w:szCs w:val="24"/>
        </w:rPr>
        <w:t>​</w:t>
      </w:r>
      <w:r w:rsidRPr="002704E5">
        <w:rPr>
          <w:rFonts w:ascii="Times New Roman" w:eastAsia="Times New Roman" w:hAnsi="Times New Roman" w:cs="Times New Roman"/>
          <w:sz w:val="24"/>
          <w:szCs w:val="24"/>
        </w:rPr>
        <w:t>Establishing a culture of internal quality assurance with established processes for staff performance monitoring, curriculum development, and data-driven interventions are examples of effective methods. In order to promote outcomes like better learning, frameworks emphasize inputs like motivated teachers and pertinent teaching in addition to procedures like national assessments and inclusive curricula. Aligning goals, personnel, and procedures is supported by empirical data, which guarantees that stakeholders have a common vision while monitoring advancement through frequent moderation and capacity building</w:t>
      </w:r>
      <w:r w:rsidR="00812B66">
        <w:rPr>
          <w:rFonts w:ascii="Times New Roman" w:eastAsia="Times New Roman" w:hAnsi="Times New Roman" w:cs="Times New Roman"/>
          <w:sz w:val="24"/>
          <w:szCs w:val="24"/>
        </w:rPr>
        <w:t xml:space="preserve"> </w:t>
      </w:r>
      <w:r w:rsidR="00BD27BC" w:rsidRPr="002704E5">
        <w:rPr>
          <w:rFonts w:ascii="Times New Roman" w:hAnsi="Times New Roman" w:cs="Times New Roman"/>
        </w:rPr>
        <w:t>(Darling-Hammond, 2017, pp. 62–65; UNESCO, 2015, pp. 30–32).</w:t>
      </w:r>
    </w:p>
    <w:p w:rsidR="001A07A6" w:rsidRPr="002704E5" w:rsidRDefault="00F4006A" w:rsidP="005E575D">
      <w:pPr>
        <w:spacing w:before="240" w:after="240" w:line="360" w:lineRule="auto"/>
        <w:jc w:val="both"/>
        <w:rPr>
          <w:rStyle w:val="Strong"/>
          <w:rFonts w:ascii="Times New Roman" w:eastAsia="Times New Roman" w:hAnsi="Times New Roman" w:cs="Times New Roman"/>
          <w:b w:val="0"/>
          <w:bCs w:val="0"/>
          <w:sz w:val="24"/>
          <w:szCs w:val="24"/>
        </w:rPr>
      </w:pPr>
      <w:r w:rsidRPr="002704E5">
        <w:rPr>
          <w:rFonts w:ascii="Times New Roman" w:eastAsia="Times New Roman" w:hAnsi="Times New Roman" w:cs="Times New Roman"/>
          <w:sz w:val="24"/>
          <w:szCs w:val="24"/>
        </w:rPr>
        <w:t xml:space="preserve">Using metrics like cost per student, completion rates, and learning gains, internal efficiency focuses on maximizing inputs for outputs. Multilevel models suggest using performance databases and benchmarks for monitoring and making quick adjustments when gaps </w:t>
      </w:r>
      <w:r w:rsidR="00FD66A0" w:rsidRPr="002704E5">
        <w:rPr>
          <w:rFonts w:ascii="Times New Roman" w:eastAsia="Times New Roman" w:hAnsi="Times New Roman" w:cs="Times New Roman"/>
          <w:sz w:val="24"/>
          <w:szCs w:val="24"/>
        </w:rPr>
        <w:t>appear</w:t>
      </w:r>
      <w:r w:rsidRPr="002704E5">
        <w:rPr>
          <w:rFonts w:ascii="Times New Roman" w:eastAsia="Times New Roman" w:hAnsi="Times New Roman" w:cs="Times New Roman"/>
          <w:sz w:val="24"/>
          <w:szCs w:val="24"/>
        </w:rPr>
        <w:t>. By encouraging autonomy and reflective activities, this strategy transforms schools into learning institutions that continue to make progress over time</w:t>
      </w:r>
      <w:r w:rsidR="00A85073">
        <w:rPr>
          <w:rFonts w:ascii="Times New Roman" w:eastAsia="Times New Roman" w:hAnsi="Times New Roman" w:cs="Times New Roman"/>
          <w:sz w:val="24"/>
          <w:szCs w:val="24"/>
        </w:rPr>
        <w:t xml:space="preserve"> </w:t>
      </w:r>
      <w:r w:rsidR="00BC5A8D" w:rsidRPr="002704E5">
        <w:rPr>
          <w:rFonts w:ascii="Times New Roman" w:hAnsi="Times New Roman" w:cs="Times New Roman"/>
        </w:rPr>
        <w:t>(OECD, 2013, pp. 50–53; World Bank, 2018, pp. 18–20).</w:t>
      </w:r>
    </w:p>
    <w:p w:rsidR="00F4006A" w:rsidRPr="002704E5" w:rsidRDefault="00C87F1F" w:rsidP="005E575D">
      <w:pPr>
        <w:pStyle w:val="Heading2"/>
        <w:spacing w:before="240" w:beforeAutospacing="0" w:after="240" w:afterAutospacing="0" w:line="360" w:lineRule="auto"/>
        <w:rPr>
          <w:b w:val="0"/>
          <w:szCs w:val="24"/>
        </w:rPr>
      </w:pPr>
      <w:bookmarkStart w:id="179" w:name="_Toc231913241"/>
      <w:r w:rsidRPr="002704E5">
        <w:rPr>
          <w:rStyle w:val="Strong"/>
          <w:b/>
          <w:bCs/>
          <w:sz w:val="24"/>
          <w:szCs w:val="24"/>
        </w:rPr>
        <w:t>2.7</w:t>
      </w:r>
      <w:r w:rsidR="000E4780" w:rsidRPr="002704E5">
        <w:rPr>
          <w:rStyle w:val="Strong"/>
          <w:b/>
          <w:bCs/>
          <w:sz w:val="24"/>
          <w:szCs w:val="24"/>
        </w:rPr>
        <w:t>.</w:t>
      </w:r>
      <w:r w:rsidR="000E4780" w:rsidRPr="002704E5">
        <w:rPr>
          <w:rStyle w:val="Strong"/>
          <w:b/>
          <w:sz w:val="28"/>
        </w:rPr>
        <w:t xml:space="preserve"> Conceptual</w:t>
      </w:r>
      <w:r w:rsidR="00F4006A" w:rsidRPr="002704E5">
        <w:rPr>
          <w:rStyle w:val="Strong"/>
          <w:b/>
          <w:sz w:val="28"/>
        </w:rPr>
        <w:t xml:space="preserve"> framework</w:t>
      </w:r>
      <w:bookmarkEnd w:id="179"/>
    </w:p>
    <w:p w:rsidR="00F4006A" w:rsidRPr="002704E5" w:rsidRDefault="00F4006A" w:rsidP="005E575D">
      <w:pPr>
        <w:spacing w:before="240" w:after="240" w:line="360" w:lineRule="auto"/>
        <w:jc w:val="both"/>
        <w:rPr>
          <w:rFonts w:ascii="Times New Roman" w:eastAsia="Times New Roman" w:hAnsi="Times New Roman" w:cs="Times New Roman"/>
          <w:sz w:val="24"/>
          <w:szCs w:val="24"/>
        </w:rPr>
      </w:pPr>
      <w:r w:rsidRPr="002704E5">
        <w:rPr>
          <w:rFonts w:ascii="Times New Roman" w:eastAsia="Times New Roman" w:hAnsi="Times New Roman" w:cs="Times New Roman"/>
          <w:sz w:val="24"/>
          <w:szCs w:val="24"/>
        </w:rPr>
        <w:t xml:space="preserve">Ethiopia's General Education Quality Improvement Program (GEQIP) is integrated with regional school improvement initiatives in the conceptual framework that links ensuring quality education practices (independent variable) to internal efficiency (dependent variable) in </w:t>
      </w:r>
      <w:proofErr w:type="spellStart"/>
      <w:r w:rsidRPr="002704E5">
        <w:rPr>
          <w:rFonts w:ascii="Times New Roman" w:eastAsia="Times New Roman" w:hAnsi="Times New Roman" w:cs="Times New Roman"/>
          <w:sz w:val="24"/>
          <w:szCs w:val="24"/>
        </w:rPr>
        <w:t>Lideta</w:t>
      </w:r>
      <w:proofErr w:type="spellEnd"/>
      <w:r w:rsidRPr="002704E5">
        <w:rPr>
          <w:rFonts w:ascii="Times New Roman" w:eastAsia="Times New Roman" w:hAnsi="Times New Roman" w:cs="Times New Roman"/>
          <w:sz w:val="24"/>
          <w:szCs w:val="24"/>
        </w:rPr>
        <w:t xml:space="preserve"> Sub-City secondary schools in Addis Ababa, Ethiopia. According to this approach, in secondary school (grades 9–12), structured quality assurance procedures improve resource optimization and student throughput. An input-process-output (IPO) model that was modified from Ethiopia's GEQIP-E framework is used in the conceptual diagram for ensuring quality education practices (independent variable) and internal efficiency (dependent variable) at </w:t>
      </w:r>
      <w:proofErr w:type="spellStart"/>
      <w:r w:rsidRPr="002704E5">
        <w:rPr>
          <w:rFonts w:ascii="Times New Roman" w:eastAsia="Times New Roman" w:hAnsi="Times New Roman" w:cs="Times New Roman"/>
          <w:sz w:val="24"/>
          <w:szCs w:val="24"/>
        </w:rPr>
        <w:t>Lideta</w:t>
      </w:r>
      <w:proofErr w:type="spellEnd"/>
      <w:r w:rsidRPr="002704E5">
        <w:rPr>
          <w:rFonts w:ascii="Times New Roman" w:eastAsia="Times New Roman" w:hAnsi="Times New Roman" w:cs="Times New Roman"/>
          <w:sz w:val="24"/>
          <w:szCs w:val="24"/>
        </w:rPr>
        <w:t xml:space="preserve"> Sub-City secondary schools, Addis Ababa. Using data from both local SIP deployments and national quality programs, this graphic structure depicts causal pathways. Presented within a conceptual framework are Assuring </w:t>
      </w:r>
      <w:r w:rsidRPr="002704E5">
        <w:rPr>
          <w:rFonts w:ascii="Times New Roman" w:eastAsia="Times New Roman" w:hAnsi="Times New Roman" w:cs="Times New Roman"/>
          <w:sz w:val="24"/>
          <w:szCs w:val="24"/>
        </w:rPr>
        <w:lastRenderedPageBreak/>
        <w:t>Quality Education Practices and Internal Efficiency. According to the framework, systematic quality assurance procedures serve as process inputs that have a direct impact on the operational results that internal efficiency represents.</w:t>
      </w:r>
    </w:p>
    <w:p w:rsidR="00F4006A" w:rsidRPr="002704E5" w:rsidRDefault="00DD1E51" w:rsidP="005E575D">
      <w:pPr>
        <w:spacing w:before="240" w:after="240" w:line="360" w:lineRule="auto"/>
        <w:jc w:val="center"/>
        <w:rPr>
          <w:rFonts w:ascii="Times New Roman" w:hAnsi="Times New Roman" w:cs="Times New Roman"/>
        </w:rPr>
      </w:pPr>
      <w:r>
        <w:rPr>
          <w:rFonts w:ascii="Times New Roman" w:hAnsi="Times New Roman" w:cs="Times New Roman"/>
          <w:noProof/>
        </w:rPr>
        <w:pict>
          <v:rect id="Rectangle 5" o:spid="_x0000_s1058" style="position:absolute;left:0;text-align:left;margin-left:70.5pt;margin-top:14.35pt;width:99.75pt;height:36pt;z-index:251697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" fillcolor="white [3201]" strokecolor="black [3200]" strokeweight="2pt">
            <v:path arrowok="t"/>
            <v:textbox style="mso-next-textbox:#Rectangle 5">
              <w:txbxContent>
                <w:p w:rsidR="001032C4" w:rsidRPr="00C33F96" w:rsidRDefault="001032C4" w:rsidP="00F4006A">
                  <w:pPr>
                    <w:rPr>
                      <w:sz w:val="20"/>
                    </w:rPr>
                  </w:pPr>
                  <w:r w:rsidRPr="00C33F96">
                    <w:rPr>
                      <w:rFonts w:ascii="Times New Roman" w:hAnsi="Times New Roman" w:cs="Times New Roman"/>
                    </w:rPr>
                    <w:t>External Context / Inputs</w:t>
                  </w:r>
                </w:p>
              </w:txbxContent>
            </v:textbox>
          </v:rect>
        </w:pict>
      </w:r>
    </w:p>
    <w:p w:rsidR="00F4006A" w:rsidRPr="002704E5" w:rsidRDefault="00DD1E51" w:rsidP="005E575D">
      <w:pPr>
        <w:spacing w:before="240" w:after="240" w:line="360" w:lineRule="auto"/>
        <w:jc w:val="center"/>
        <w:rPr>
          <w:rFonts w:ascii="Times New Roman" w:hAnsi="Times New Roman" w:cs="Times New Roman"/>
        </w:rPr>
      </w:pPr>
      <w:r>
        <w:rPr>
          <w:rFonts w:ascii="Times New Roman" w:hAnsi="Times New Roman" w:cs="Times New Roman"/>
          <w:noProof/>
        </w:rPr>
        <w:pict>
          <v:shapetype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AutoShape 33" o:spid="_x0000_s1057" type="#_x0000_t67" style="position:absolute;left:0;text-align:left;margin-left:109.5pt;margin-top:22.1pt;width:17.25pt;height:19.5pt;z-index:2517032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">
            <v:textbox style="layout-flow:vertical-ideographic"/>
          </v:shape>
        </w:pict>
      </w:r>
    </w:p>
    <w:p w:rsidR="00F4006A" w:rsidRPr="002704E5" w:rsidRDefault="00DD1E51" w:rsidP="005E575D">
      <w:pPr>
        <w:spacing w:before="240" w:after="240" w:line="360" w:lineRule="auto"/>
        <w:jc w:val="center"/>
        <w:rPr>
          <w:rFonts w:ascii="Times New Roman" w:hAnsi="Times New Roman" w:cs="Times New Roman"/>
        </w:rPr>
      </w:pPr>
      <w:r>
        <w:rPr>
          <w:rFonts w:ascii="Times New Roman" w:hAnsi="Times New Roman" w:cs="Times New Roman"/>
          <w:noProof/>
        </w:rPr>
        <w:pict>
          <v:rect id="_x0000_s1027" style="position:absolute;left:0;text-align:left;margin-left:202.5pt;margin-top:16.9pt;width:125.25pt;height:31.7pt;z-index:251699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" fillcolor="white [3201]" strokecolor="black [3200]" strokeweight="2pt">
            <v:path arrowok="t"/>
            <v:textbox style="mso-next-textbox:#_x0000_s1027">
              <w:txbxContent>
                <w:p w:rsidR="001032C4" w:rsidRPr="00C33F96" w:rsidRDefault="001032C4" w:rsidP="00F4006A">
                  <w:pPr>
                    <w:rPr>
                      <w:sz w:val="20"/>
                    </w:rPr>
                  </w:pPr>
                  <w:r w:rsidRPr="003E496D">
                    <w:rPr>
                      <w:rFonts w:ascii="Times New Roman" w:hAnsi="Times New Roman" w:cs="Times New Roman"/>
                    </w:rPr>
                    <w:t>Process / Mechanisms</w:t>
                  </w:r>
                </w:p>
              </w:txbxContent>
            </v:textbox>
          </v:rect>
        </w:pict>
      </w:r>
      <w:r>
        <w:rPr>
          <w:rFonts w:ascii="Times New Roman" w:hAnsi="Times New Roman" w:cs="Times New Roman"/>
          <w:noProof/>
        </w:rPr>
        <w:pict>
          <v:shapetype id="_x0000_t66" coordsize="21600,21600" o:spt="66" adj="5400,5400" path="m@0,l@0@1,21600@1,21600@2@0@2@0,21600,,10800xe">
            <v:stroke joinstyle="miter"/>
            <v:formulas>
              <v:f eqn="val #0"/>
              <v:f eqn="val #1"/>
              <v:f eqn="sum 21600 0 #1"/>
              <v:f eqn="prod #0 #1 10800"/>
              <v:f eqn="sum #0 0 @3"/>
            </v:formulas>
            <v:path o:connecttype="custom" o:connectlocs="@0,0;0,10800;@0,21600;21600,10800" o:connectangles="270,180,90,0" textboxrect="@4,@1,21600,@2"/>
            <v:handles>
              <v:h position="#0,#1" xrange="0,21600" yrange="0,10800"/>
            </v:handles>
          </v:shapetype>
          <v:shape id="AutoShape 36" o:spid="_x0000_s1056" type="#_x0000_t66" style="position:absolute;left:0;text-align:left;margin-left:170.25pt;margin-top:25.9pt;width:28.5pt;height:14.25pt;z-index:2517063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"/>
        </w:pict>
      </w:r>
      <w:r>
        <w:rPr>
          <w:rFonts w:ascii="Times New Roman" w:hAnsi="Times New Roman" w:cs="Times New Roman"/>
          <w:noProof/>
        </w:rPr>
        <w:pict>
          <v:rect id="_x0000_s1028" style="position:absolute;left:0;text-align:left;margin-left:64.5pt;margin-top:12.6pt;width:105.75pt;height:36pt;z-index:251698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" fillcolor="white [3201]" strokecolor="black [3200]" strokeweight="2pt">
            <v:path arrowok="t"/>
            <v:textbox style="mso-next-textbox:#_x0000_s1028">
              <w:txbxContent>
                <w:p w:rsidR="001032C4" w:rsidRPr="00C33F96" w:rsidRDefault="001032C4" w:rsidP="00F4006A">
                  <w:pPr>
                    <w:rPr>
                      <w:sz w:val="20"/>
                    </w:rPr>
                  </w:pPr>
                  <w:r>
                    <w:rPr>
                      <w:rFonts w:ascii="Times New Roman" w:hAnsi="Times New Roman" w:cs="Times New Roman"/>
                    </w:rPr>
                    <w:t>Quality Education Practices</w:t>
                  </w:r>
                </w:p>
              </w:txbxContent>
            </v:textbox>
          </v:rect>
        </w:pict>
      </w:r>
    </w:p>
    <w:p w:rsidR="00F4006A" w:rsidRPr="002704E5" w:rsidRDefault="00DD1E51" w:rsidP="005E575D">
      <w:pPr>
        <w:spacing w:before="240" w:after="240" w:line="360" w:lineRule="auto"/>
        <w:jc w:val="center"/>
        <w:rPr>
          <w:rFonts w:ascii="Times New Roman" w:hAnsi="Times New Roman" w:cs="Times New Roman"/>
        </w:rPr>
      </w:pPr>
      <w:r>
        <w:rPr>
          <w:rFonts w:ascii="Times New Roman" w:hAnsi="Times New Roman" w:cs="Times New Roman"/>
          <w:noProof/>
        </w:rPr>
        <w:pict>
          <v:shape id="AutoShape 34" o:spid="_x0000_s1055" type="#_x0000_t67" style="position:absolute;left:0;text-align:left;margin-left:114.75pt;margin-top:19.65pt;width:17.25pt;height:19.5pt;z-index:2517043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">
            <v:textbox style="layout-flow:vertical-ideographic"/>
          </v:shape>
        </w:pict>
      </w:r>
    </w:p>
    <w:p w:rsidR="00F4006A" w:rsidRPr="002704E5" w:rsidRDefault="00DD1E51" w:rsidP="005E575D">
      <w:pPr>
        <w:spacing w:before="240" w:after="240" w:line="360" w:lineRule="auto"/>
        <w:jc w:val="center"/>
        <w:rPr>
          <w:rFonts w:ascii="Times New Roman" w:hAnsi="Times New Roman" w:cs="Times New Roman"/>
        </w:rPr>
      </w:pPr>
      <w:r>
        <w:rPr>
          <w:rFonts w:ascii="Times New Roman" w:hAnsi="Times New Roman" w:cs="Times New Roman"/>
          <w:noProof/>
        </w:rPr>
        <w:pict>
          <v:rect id="_x0000_s1029" style="position:absolute;left:0;text-align:left;margin-left:202.5pt;margin-top:15.45pt;width:129.75pt;height:25.25pt;z-index:251701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" fillcolor="white [3201]" strokecolor="black [3200]" strokeweight="2pt">
            <v:path arrowok="t"/>
            <v:textbox style="mso-next-textbox:#_x0000_s1029">
              <w:txbxContent>
                <w:p w:rsidR="001032C4" w:rsidRPr="00C33F96" w:rsidRDefault="001032C4" w:rsidP="00F4006A">
                  <w:pPr>
                    <w:rPr>
                      <w:sz w:val="20"/>
                    </w:rPr>
                  </w:pPr>
                  <w:r w:rsidRPr="003E496D">
                    <w:rPr>
                      <w:rFonts w:ascii="Times New Roman" w:hAnsi="Times New Roman" w:cs="Times New Roman"/>
                    </w:rPr>
                    <w:t>Outcomes / Performance</w:t>
                  </w:r>
                </w:p>
              </w:txbxContent>
            </v:textbox>
          </v:rect>
        </w:pict>
      </w:r>
      <w:r>
        <w:rPr>
          <w:rFonts w:ascii="Times New Roman" w:hAnsi="Times New Roman" w:cs="Times New Roman"/>
          <w:noProof/>
        </w:rPr>
        <w:pict>
          <v:shape id="AutoShape 37" o:spid="_x0000_s1054" type="#_x0000_t66" style="position:absolute;left:0;text-align:left;margin-left:174pt;margin-top:21.15pt;width:28.5pt;height:14.25pt;z-index:251707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"/>
        </w:pict>
      </w:r>
      <w:r>
        <w:rPr>
          <w:rFonts w:ascii="Times New Roman" w:hAnsi="Times New Roman" w:cs="Times New Roman"/>
          <w:noProof/>
        </w:rPr>
        <w:pict>
          <v:rect id="_x0000_s1030" style="position:absolute;left:0;text-align:left;margin-left:69pt;margin-top:10.15pt;width:101.25pt;height:39.75pt;z-index:251700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" fillcolor="white [3201]" strokecolor="black [3200]" strokeweight="2pt">
            <v:path arrowok="t"/>
            <v:textbox style="mso-next-textbox:#_x0000_s1030">
              <w:txbxContent>
                <w:p w:rsidR="001032C4" w:rsidRPr="00C33F96" w:rsidRDefault="001032C4" w:rsidP="00F4006A">
                  <w:pPr>
                    <w:rPr>
                      <w:sz w:val="20"/>
                    </w:rPr>
                  </w:pPr>
                  <w:r w:rsidRPr="003E496D">
                    <w:rPr>
                      <w:rFonts w:ascii="Times New Roman" w:hAnsi="Times New Roman" w:cs="Times New Roman"/>
                    </w:rPr>
                    <w:t xml:space="preserve">Internal Efficiency      </w:t>
                  </w:r>
                </w:p>
              </w:txbxContent>
            </v:textbox>
          </v:rect>
        </w:pict>
      </w:r>
    </w:p>
    <w:p w:rsidR="00F4006A" w:rsidRPr="002704E5" w:rsidRDefault="00DD1E51" w:rsidP="005E575D">
      <w:pPr>
        <w:spacing w:before="240" w:after="240" w:line="360" w:lineRule="auto"/>
        <w:jc w:val="center"/>
        <w:rPr>
          <w:rFonts w:ascii="Times New Roman" w:hAnsi="Times New Roman" w:cs="Times New Roman"/>
        </w:rPr>
      </w:pPr>
      <w:r>
        <w:rPr>
          <w:rFonts w:ascii="Times New Roman" w:hAnsi="Times New Roman" w:cs="Times New Roman"/>
          <w:noProof/>
        </w:rPr>
        <w:pict>
          <v:shape id="AutoShape 35" o:spid="_x0000_s1053" type="#_x0000_t67" style="position:absolute;left:0;text-align:left;margin-left:109.5pt;margin-top:20.95pt;width:17.25pt;height:19.5pt;z-index:251705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">
            <v:textbox style="layout-flow:vertical-ideographic"/>
          </v:shape>
        </w:pict>
      </w:r>
    </w:p>
    <w:p w:rsidR="00F4006A" w:rsidRPr="002704E5" w:rsidRDefault="00DD1E51" w:rsidP="005E575D">
      <w:pPr>
        <w:spacing w:before="240" w:after="240" w:line="360" w:lineRule="auto"/>
        <w:jc w:val="center"/>
        <w:rPr>
          <w:rFonts w:ascii="Times New Roman" w:hAnsi="Times New Roman" w:cs="Times New Roman"/>
        </w:rPr>
      </w:pPr>
      <w:r>
        <w:rPr>
          <w:rFonts w:ascii="Times New Roman" w:hAnsi="Times New Roman" w:cs="Times New Roman"/>
          <w:noProof/>
        </w:rPr>
        <w:pict>
          <v:rect id="_x0000_s1031" style="position:absolute;left:0;text-align:left;margin-left:68.25pt;margin-top:11.45pt;width:102pt;height:39pt;z-index:251702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" fillcolor="white [3201]" strokecolor="black [3200]" strokeweight="2pt">
            <v:path arrowok="t"/>
            <v:textbox style="mso-next-textbox:#_x0000_s1031">
              <w:txbxContent>
                <w:p w:rsidR="001032C4" w:rsidRPr="003E496D" w:rsidRDefault="001032C4" w:rsidP="00F4006A">
                  <w:pPr>
                    <w:spacing w:line="360" w:lineRule="auto"/>
                    <w:rPr>
                      <w:rFonts w:ascii="Times New Roman" w:hAnsi="Times New Roman" w:cs="Times New Roman"/>
                    </w:rPr>
                  </w:pPr>
                  <w:r w:rsidRPr="003E496D">
                    <w:rPr>
                      <w:rFonts w:ascii="Times New Roman" w:hAnsi="Times New Roman" w:cs="Times New Roman"/>
                    </w:rPr>
                    <w:t>Graduate Quality / External Efficiency</w:t>
                  </w:r>
                </w:p>
                <w:p w:rsidR="001032C4" w:rsidRPr="00C33F96" w:rsidRDefault="001032C4" w:rsidP="00F4006A">
                  <w:pPr>
                    <w:rPr>
                      <w:sz w:val="20"/>
                    </w:rPr>
                  </w:pPr>
                </w:p>
              </w:txbxContent>
            </v:textbox>
          </v:rect>
        </w:pict>
      </w:r>
    </w:p>
    <w:p w:rsidR="00F4006A" w:rsidRPr="002704E5" w:rsidRDefault="00F4006A" w:rsidP="005E575D">
      <w:pPr>
        <w:pStyle w:val="NormalWeb"/>
        <w:spacing w:before="240" w:beforeAutospacing="0" w:after="240" w:afterAutospacing="0" w:line="360" w:lineRule="auto"/>
        <w:jc w:val="both"/>
        <w:rPr>
          <w:rStyle w:val="Strong"/>
          <w:i/>
        </w:rPr>
      </w:pPr>
    </w:p>
    <w:p w:rsidR="00F4006A" w:rsidRPr="002704E5" w:rsidRDefault="002704E5" w:rsidP="002704E5">
      <w:pPr>
        <w:pStyle w:val="Caption"/>
        <w:rPr>
          <w:rFonts w:ascii="Times New Roman" w:hAnsi="Times New Roman" w:cs="Times New Roman"/>
          <w:color w:val="auto"/>
          <w:sz w:val="24"/>
          <w:szCs w:val="24"/>
        </w:rPr>
      </w:pPr>
      <w:bookmarkStart w:id="180" w:name="_Toc231916104"/>
      <w:r w:rsidRPr="002704E5">
        <w:rPr>
          <w:rFonts w:ascii="Times New Roman" w:hAnsi="Times New Roman" w:cs="Times New Roman"/>
          <w:color w:val="auto"/>
          <w:sz w:val="24"/>
          <w:szCs w:val="24"/>
        </w:rPr>
        <w:t xml:space="preserve">Figure </w:t>
      </w:r>
      <w:r w:rsidR="00572E31" w:rsidRPr="002704E5">
        <w:rPr>
          <w:rFonts w:ascii="Times New Roman" w:hAnsi="Times New Roman" w:cs="Times New Roman"/>
          <w:color w:val="auto"/>
          <w:sz w:val="24"/>
          <w:szCs w:val="24"/>
        </w:rPr>
        <w:fldChar w:fldCharType="begin"/>
      </w:r>
      <w:r w:rsidRPr="002704E5">
        <w:rPr>
          <w:rFonts w:ascii="Times New Roman" w:hAnsi="Times New Roman" w:cs="Times New Roman"/>
          <w:color w:val="auto"/>
          <w:sz w:val="24"/>
          <w:szCs w:val="24"/>
        </w:rPr>
        <w:instrText xml:space="preserve"> SEQ Figure \* ARABIC </w:instrText>
      </w:r>
      <w:r w:rsidR="00572E31" w:rsidRPr="002704E5">
        <w:rPr>
          <w:rFonts w:ascii="Times New Roman" w:hAnsi="Times New Roman" w:cs="Times New Roman"/>
          <w:color w:val="auto"/>
          <w:sz w:val="24"/>
          <w:szCs w:val="24"/>
        </w:rPr>
        <w:fldChar w:fldCharType="separate"/>
      </w:r>
      <w:r w:rsidRPr="002704E5">
        <w:rPr>
          <w:rFonts w:ascii="Times New Roman" w:hAnsi="Times New Roman" w:cs="Times New Roman"/>
          <w:noProof/>
          <w:color w:val="auto"/>
          <w:sz w:val="24"/>
          <w:szCs w:val="24"/>
        </w:rPr>
        <w:t>1</w:t>
      </w:r>
      <w:r w:rsidR="00572E31" w:rsidRPr="002704E5">
        <w:rPr>
          <w:rFonts w:ascii="Times New Roman" w:hAnsi="Times New Roman" w:cs="Times New Roman"/>
          <w:color w:val="auto"/>
          <w:sz w:val="24"/>
          <w:szCs w:val="24"/>
        </w:rPr>
        <w:fldChar w:fldCharType="end"/>
      </w:r>
      <w:r w:rsidR="00F4006A" w:rsidRPr="002704E5">
        <w:rPr>
          <w:rStyle w:val="Strong"/>
          <w:rFonts w:ascii="Times New Roman" w:hAnsi="Times New Roman" w:cs="Times New Roman"/>
          <w:color w:val="auto"/>
          <w:sz w:val="24"/>
          <w:szCs w:val="24"/>
        </w:rPr>
        <w:t xml:space="preserve">: Diagram </w:t>
      </w:r>
      <w:r w:rsidR="00F4006A" w:rsidRPr="002704E5">
        <w:rPr>
          <w:rFonts w:ascii="Times New Roman" w:hAnsi="Times New Roman" w:cs="Times New Roman"/>
          <w:b w:val="0"/>
          <w:color w:val="auto"/>
          <w:sz w:val="24"/>
          <w:szCs w:val="24"/>
        </w:rPr>
        <w:t>Dimensions of framework</w:t>
      </w:r>
      <w:bookmarkEnd w:id="180"/>
    </w:p>
    <w:p w:rsidR="00F4006A" w:rsidRPr="002704E5" w:rsidRDefault="00F4006A" w:rsidP="005E575D">
      <w:pPr>
        <w:spacing w:before="240" w:after="240" w:line="360" w:lineRule="auto"/>
        <w:jc w:val="both"/>
        <w:rPr>
          <w:rFonts w:ascii="Times New Roman" w:eastAsia="Times New Roman" w:hAnsi="Times New Roman" w:cs="Times New Roman"/>
          <w:sz w:val="24"/>
          <w:szCs w:val="24"/>
        </w:rPr>
      </w:pPr>
      <w:r w:rsidRPr="002704E5">
        <w:rPr>
          <w:rFonts w:ascii="Times New Roman" w:eastAsia="Times New Roman" w:hAnsi="Times New Roman" w:cs="Times New Roman"/>
          <w:sz w:val="24"/>
          <w:szCs w:val="24"/>
        </w:rPr>
        <w:t>According to the concept, effective internal operations (the dependent variable) are primarily driven by intentional, systematic quality assurance actions (the independent variable). Long-term external outcomes (such as employability and societal effect) are anticipated to improve with increased efficiency.</w:t>
      </w:r>
    </w:p>
    <w:p w:rsidR="00F4006A" w:rsidRPr="002704E5" w:rsidRDefault="00F4006A" w:rsidP="005E575D">
      <w:pPr>
        <w:spacing w:before="240" w:after="240" w:line="360" w:lineRule="auto"/>
        <w:rPr>
          <w:rFonts w:ascii="Times New Roman" w:eastAsia="Times New Roman" w:hAnsi="Times New Roman" w:cs="Times New Roman"/>
          <w:sz w:val="24"/>
          <w:szCs w:val="24"/>
        </w:rPr>
      </w:pPr>
      <w:r w:rsidRPr="002704E5">
        <w:rPr>
          <w:rFonts w:ascii="Times New Roman" w:hAnsi="Times New Roman" w:cs="Times New Roman"/>
          <w:b/>
        </w:rPr>
        <w:t>Assuring Quality Education Practices</w:t>
      </w:r>
      <w:r w:rsidRPr="002704E5">
        <w:rPr>
          <w:rFonts w:ascii="Times New Roman" w:eastAsia="Times New Roman" w:hAnsi="Times New Roman" w:cs="Times New Roman"/>
          <w:sz w:val="24"/>
          <w:szCs w:val="24"/>
        </w:rPr>
        <w:br/>
        <w:t>Conceptual Role: The methodical steps done to ensure that educational inputs and procedures adhere to specified standards.</w:t>
      </w:r>
    </w:p>
    <w:p w:rsidR="004B308F" w:rsidRPr="002704E5" w:rsidRDefault="004B308F" w:rsidP="005E575D">
      <w:pPr>
        <w:spacing w:before="240" w:after="240" w:line="360" w:lineRule="auto"/>
        <w:rPr>
          <w:rFonts w:ascii="Times New Roman" w:eastAsia="Times New Roman" w:hAnsi="Times New Roman" w:cs="Times New Roman"/>
          <w:sz w:val="24"/>
          <w:szCs w:val="24"/>
        </w:rPr>
      </w:pPr>
    </w:p>
    <w:p w:rsidR="004B308F" w:rsidRPr="002704E5" w:rsidRDefault="004B308F" w:rsidP="005E575D">
      <w:pPr>
        <w:spacing w:before="240" w:after="240" w:line="360" w:lineRule="auto"/>
        <w:rPr>
          <w:rFonts w:ascii="Times New Roman" w:eastAsia="Times New Roman" w:hAnsi="Times New Roman" w:cs="Times New Roman"/>
          <w:sz w:val="24"/>
          <w:szCs w:val="24"/>
        </w:rPr>
      </w:pPr>
    </w:p>
    <w:p w:rsidR="004B308F" w:rsidRPr="002704E5" w:rsidRDefault="004B308F" w:rsidP="005E575D">
      <w:pPr>
        <w:spacing w:before="240" w:after="240" w:line="360" w:lineRule="auto"/>
        <w:rPr>
          <w:rFonts w:ascii="Times New Roman" w:eastAsia="Times New Roman" w:hAnsi="Times New Roman" w:cs="Times New Roman"/>
          <w:sz w:val="24"/>
          <w:szCs w:val="24"/>
        </w:rPr>
      </w:pPr>
    </w:p>
    <w:p w:rsidR="002704E5" w:rsidRPr="002704E5" w:rsidRDefault="002704E5" w:rsidP="005E575D">
      <w:pPr>
        <w:spacing w:before="240" w:after="240" w:line="360" w:lineRule="auto"/>
        <w:rPr>
          <w:rFonts w:ascii="Times New Roman" w:eastAsia="Times New Roman" w:hAnsi="Times New Roman" w:cs="Times New Roman"/>
          <w:sz w:val="24"/>
          <w:szCs w:val="24"/>
        </w:rPr>
      </w:pPr>
    </w:p>
    <w:p w:rsidR="004B308F" w:rsidRPr="002704E5" w:rsidRDefault="004B308F" w:rsidP="005E575D">
      <w:pPr>
        <w:spacing w:before="240" w:after="240" w:line="360" w:lineRule="auto"/>
        <w:rPr>
          <w:rFonts w:ascii="Times New Roman" w:eastAsia="Times New Roman" w:hAnsi="Times New Roman" w:cs="Times New Roman"/>
          <w:sz w:val="24"/>
          <w:szCs w:val="24"/>
        </w:rPr>
      </w:pPr>
    </w:p>
    <w:p w:rsidR="004B308F" w:rsidRPr="002704E5" w:rsidRDefault="004B308F" w:rsidP="005E575D">
      <w:pPr>
        <w:spacing w:before="240" w:after="240" w:line="360" w:lineRule="auto"/>
        <w:rPr>
          <w:rFonts w:ascii="Times New Roman" w:eastAsia="Times New Roman" w:hAnsi="Times New Roman" w:cs="Times New Roman"/>
          <w:sz w:val="24"/>
          <w:szCs w:val="24"/>
        </w:rPr>
      </w:pPr>
    </w:p>
    <w:p w:rsidR="00F4006A" w:rsidRPr="002704E5" w:rsidRDefault="00F4006A" w:rsidP="00F4006A">
      <w:pPr>
        <w:pStyle w:val="Caption"/>
        <w:spacing w:after="0"/>
        <w:rPr>
          <w:rFonts w:ascii="Times New Roman" w:hAnsi="Times New Roman" w:cs="Times New Roman"/>
          <w:b w:val="0"/>
          <w:color w:val="auto"/>
          <w:sz w:val="24"/>
          <w:szCs w:val="24"/>
        </w:rPr>
      </w:pPr>
      <w:bookmarkStart w:id="181" w:name="_Toc231913274"/>
      <w:proofErr w:type="gramStart"/>
      <w:r w:rsidRPr="002704E5">
        <w:rPr>
          <w:rFonts w:ascii="Times New Roman" w:hAnsi="Times New Roman" w:cs="Times New Roman"/>
          <w:color w:val="auto"/>
          <w:sz w:val="24"/>
          <w:szCs w:val="24"/>
        </w:rPr>
        <w:lastRenderedPageBreak/>
        <w:t>Table 2.</w:t>
      </w:r>
      <w:proofErr w:type="gramEnd"/>
      <w:r w:rsidR="00572E31" w:rsidRPr="002704E5">
        <w:rPr>
          <w:rFonts w:ascii="Times New Roman" w:hAnsi="Times New Roman" w:cs="Times New Roman"/>
          <w:color w:val="auto"/>
          <w:sz w:val="24"/>
          <w:szCs w:val="24"/>
        </w:rPr>
        <w:fldChar w:fldCharType="begin"/>
      </w:r>
      <w:r w:rsidRPr="002704E5">
        <w:rPr>
          <w:rFonts w:ascii="Times New Roman" w:hAnsi="Times New Roman" w:cs="Times New Roman"/>
          <w:color w:val="auto"/>
          <w:sz w:val="24"/>
          <w:szCs w:val="24"/>
        </w:rPr>
        <w:instrText xml:space="preserve"> SEQ Table \* ARABIC </w:instrText>
      </w:r>
      <w:r w:rsidR="00572E31" w:rsidRPr="002704E5">
        <w:rPr>
          <w:rFonts w:ascii="Times New Roman" w:hAnsi="Times New Roman" w:cs="Times New Roman"/>
          <w:color w:val="auto"/>
          <w:sz w:val="24"/>
          <w:szCs w:val="24"/>
        </w:rPr>
        <w:fldChar w:fldCharType="separate"/>
      </w:r>
      <w:r w:rsidRPr="002704E5">
        <w:rPr>
          <w:rFonts w:ascii="Times New Roman" w:hAnsi="Times New Roman" w:cs="Times New Roman"/>
          <w:noProof/>
          <w:color w:val="auto"/>
          <w:sz w:val="24"/>
          <w:szCs w:val="24"/>
        </w:rPr>
        <w:t>1</w:t>
      </w:r>
      <w:r w:rsidR="00572E31" w:rsidRPr="002704E5">
        <w:rPr>
          <w:rFonts w:ascii="Times New Roman" w:hAnsi="Times New Roman" w:cs="Times New Roman"/>
          <w:color w:val="auto"/>
          <w:sz w:val="24"/>
          <w:szCs w:val="24"/>
        </w:rPr>
        <w:fldChar w:fldCharType="end"/>
      </w:r>
      <w:r w:rsidRPr="002704E5">
        <w:rPr>
          <w:rFonts w:ascii="Times New Roman" w:hAnsi="Times New Roman" w:cs="Times New Roman"/>
          <w:color w:val="auto"/>
          <w:sz w:val="24"/>
          <w:szCs w:val="24"/>
        </w:rPr>
        <w:t>: Dimensions under Quality Education Practices</w:t>
      </w:r>
      <w:bookmarkEnd w:id="181"/>
    </w:p>
    <w:tbl>
      <w:tblPr>
        <w:tblStyle w:val="TableGrid"/>
        <w:tblW w:w="0" w:type="auto"/>
        <w:tblBorders>
          <w:top w:val="none" w:sz="0" w:space="0" w:color="auto"/>
          <w:left w:val="none" w:sz="0" w:space="0" w:color="auto"/>
          <w:bottom w:val="single" w:sz="4" w:space="0" w:color="auto"/>
          <w:right w:val="none" w:sz="0" w:space="0" w:color="auto"/>
          <w:insideH w:val="none" w:sz="0" w:space="0" w:color="auto"/>
          <w:insideV w:val="none" w:sz="0" w:space="0" w:color="auto"/>
        </w:tblBorders>
        <w:tblLook w:val="04A0" w:firstRow="1" w:lastRow="0" w:firstColumn="1" w:lastColumn="0" w:noHBand="0" w:noVBand="1"/>
      </w:tblPr>
      <w:tblGrid>
        <w:gridCol w:w="2898"/>
        <w:gridCol w:w="5801"/>
      </w:tblGrid>
      <w:tr w:rsidR="002704E5" w:rsidRPr="002704E5" w:rsidTr="0071223B">
        <w:tc>
          <w:tcPr>
            <w:tcW w:w="2898" w:type="dxa"/>
            <w:tcBorders>
              <w:top w:val="single" w:sz="4" w:space="0" w:color="auto"/>
              <w:bottom w:val="single" w:sz="4" w:space="0" w:color="auto"/>
            </w:tcBorders>
          </w:tcPr>
          <w:p w:rsidR="00F4006A" w:rsidRPr="002704E5" w:rsidRDefault="00F4006A" w:rsidP="0071223B">
            <w:pPr>
              <w:spacing w:line="360" w:lineRule="auto"/>
              <w:jc w:val="center"/>
              <w:rPr>
                <w:rFonts w:ascii="Times New Roman" w:hAnsi="Times New Roman" w:cs="Times New Roman"/>
                <w:b/>
                <w:sz w:val="24"/>
              </w:rPr>
            </w:pPr>
            <w:r w:rsidRPr="002704E5">
              <w:rPr>
                <w:rFonts w:ascii="Times New Roman" w:hAnsi="Times New Roman" w:cs="Times New Roman"/>
                <w:b/>
                <w:sz w:val="24"/>
              </w:rPr>
              <w:t>Dimension</w:t>
            </w:r>
          </w:p>
        </w:tc>
        <w:tc>
          <w:tcPr>
            <w:tcW w:w="5801" w:type="dxa"/>
            <w:tcBorders>
              <w:top w:val="single" w:sz="4" w:space="0" w:color="auto"/>
              <w:bottom w:val="single" w:sz="4" w:space="0" w:color="auto"/>
            </w:tcBorders>
          </w:tcPr>
          <w:p w:rsidR="00F4006A" w:rsidRPr="002704E5" w:rsidRDefault="00F4006A" w:rsidP="0071223B">
            <w:pPr>
              <w:spacing w:line="360" w:lineRule="auto"/>
              <w:jc w:val="center"/>
              <w:rPr>
                <w:rFonts w:ascii="Times New Roman" w:hAnsi="Times New Roman" w:cs="Times New Roman"/>
                <w:b/>
                <w:sz w:val="24"/>
              </w:rPr>
            </w:pPr>
            <w:r w:rsidRPr="002704E5">
              <w:rPr>
                <w:rFonts w:ascii="Times New Roman" w:hAnsi="Times New Roman" w:cs="Times New Roman"/>
                <w:b/>
                <w:sz w:val="24"/>
              </w:rPr>
              <w:t>Role in Framework</w:t>
            </w:r>
          </w:p>
        </w:tc>
      </w:tr>
      <w:tr w:rsidR="002704E5" w:rsidRPr="002704E5" w:rsidTr="0071223B">
        <w:tc>
          <w:tcPr>
            <w:tcW w:w="2898" w:type="dxa"/>
          </w:tcPr>
          <w:p w:rsidR="00F4006A" w:rsidRPr="002704E5" w:rsidRDefault="00F4006A" w:rsidP="00036C7F">
            <w:pPr>
              <w:spacing w:line="360" w:lineRule="auto"/>
              <w:rPr>
                <w:rFonts w:ascii="Times New Roman" w:hAnsi="Times New Roman" w:cs="Times New Roman"/>
                <w:sz w:val="24"/>
              </w:rPr>
            </w:pPr>
            <w:r w:rsidRPr="002704E5">
              <w:rPr>
                <w:rFonts w:ascii="Times New Roman" w:hAnsi="Times New Roman" w:cs="Times New Roman"/>
                <w:sz w:val="24"/>
              </w:rPr>
              <w:t xml:space="preserve">Internal Quality (IQ)         Systems  </w:t>
            </w:r>
          </w:p>
        </w:tc>
        <w:tc>
          <w:tcPr>
            <w:tcW w:w="5801" w:type="dxa"/>
          </w:tcPr>
          <w:p w:rsidR="00F4006A" w:rsidRPr="002704E5" w:rsidRDefault="00F4006A" w:rsidP="0071223B">
            <w:pPr>
              <w:spacing w:line="360" w:lineRule="auto"/>
              <w:rPr>
                <w:rFonts w:ascii="Times New Roman" w:hAnsi="Times New Roman" w:cs="Times New Roman"/>
                <w:sz w:val="24"/>
              </w:rPr>
            </w:pPr>
            <w:r w:rsidRPr="002704E5">
              <w:rPr>
                <w:rFonts w:ascii="Times New Roman" w:hAnsi="Times New Roman" w:cs="Times New Roman"/>
                <w:sz w:val="24"/>
              </w:rPr>
              <w:t xml:space="preserve">Creates a self-regulating loop of monitoring, evaluation, and improvement. </w:t>
            </w:r>
          </w:p>
        </w:tc>
      </w:tr>
      <w:tr w:rsidR="002704E5" w:rsidRPr="002704E5" w:rsidTr="0071223B">
        <w:tc>
          <w:tcPr>
            <w:tcW w:w="2898" w:type="dxa"/>
          </w:tcPr>
          <w:p w:rsidR="00F4006A" w:rsidRPr="002704E5" w:rsidRDefault="00F4006A" w:rsidP="0071223B">
            <w:pPr>
              <w:spacing w:line="360" w:lineRule="auto"/>
              <w:rPr>
                <w:rFonts w:ascii="Times New Roman" w:hAnsi="Times New Roman" w:cs="Times New Roman"/>
                <w:sz w:val="24"/>
              </w:rPr>
            </w:pPr>
            <w:r w:rsidRPr="002704E5">
              <w:rPr>
                <w:rFonts w:ascii="Times New Roman" w:hAnsi="Times New Roman" w:cs="Times New Roman"/>
                <w:sz w:val="24"/>
              </w:rPr>
              <w:t xml:space="preserve">Learning Outcome Alignment    </w:t>
            </w:r>
          </w:p>
        </w:tc>
        <w:tc>
          <w:tcPr>
            <w:tcW w:w="5801" w:type="dxa"/>
          </w:tcPr>
          <w:p w:rsidR="00F4006A" w:rsidRPr="002704E5" w:rsidRDefault="00F4006A" w:rsidP="0071223B">
            <w:pPr>
              <w:spacing w:line="360" w:lineRule="auto"/>
              <w:rPr>
                <w:rFonts w:ascii="Times New Roman" w:hAnsi="Times New Roman" w:cs="Times New Roman"/>
                <w:sz w:val="24"/>
              </w:rPr>
            </w:pPr>
            <w:r w:rsidRPr="002704E5">
              <w:rPr>
                <w:rFonts w:ascii="Times New Roman" w:hAnsi="Times New Roman" w:cs="Times New Roman"/>
                <w:sz w:val="24"/>
              </w:rPr>
              <w:t xml:space="preserve">Ensures that curriculum, instruction, and assessment are coherently linked, reducing process waste. </w:t>
            </w:r>
          </w:p>
        </w:tc>
      </w:tr>
      <w:tr w:rsidR="002704E5" w:rsidRPr="002704E5" w:rsidTr="0071223B">
        <w:tc>
          <w:tcPr>
            <w:tcW w:w="2898" w:type="dxa"/>
          </w:tcPr>
          <w:p w:rsidR="00F4006A" w:rsidRPr="002704E5" w:rsidRDefault="00F4006A" w:rsidP="0071223B">
            <w:pPr>
              <w:spacing w:line="360" w:lineRule="auto"/>
              <w:rPr>
                <w:rFonts w:ascii="Times New Roman" w:hAnsi="Times New Roman" w:cs="Times New Roman"/>
                <w:sz w:val="24"/>
              </w:rPr>
            </w:pPr>
            <w:r w:rsidRPr="002704E5">
              <w:rPr>
                <w:rFonts w:ascii="Times New Roman" w:hAnsi="Times New Roman" w:cs="Times New Roman"/>
                <w:sz w:val="24"/>
              </w:rPr>
              <w:t xml:space="preserve">Stakeholder Feedback Mechanisms   </w:t>
            </w:r>
          </w:p>
        </w:tc>
        <w:tc>
          <w:tcPr>
            <w:tcW w:w="5801" w:type="dxa"/>
          </w:tcPr>
          <w:p w:rsidR="00F4006A" w:rsidRPr="002704E5" w:rsidRDefault="00F4006A" w:rsidP="0071223B">
            <w:pPr>
              <w:spacing w:line="360" w:lineRule="auto"/>
              <w:rPr>
                <w:rFonts w:ascii="Times New Roman" w:hAnsi="Times New Roman" w:cs="Times New Roman"/>
                <w:sz w:val="24"/>
              </w:rPr>
            </w:pPr>
            <w:r w:rsidRPr="002704E5">
              <w:rPr>
                <w:rFonts w:ascii="Times New Roman" w:hAnsi="Times New Roman" w:cs="Times New Roman"/>
                <w:sz w:val="24"/>
              </w:rPr>
              <w:t xml:space="preserve">Mechanisms   Captures formative data from students, employers, and faculty to guide adjustments. </w:t>
            </w:r>
          </w:p>
        </w:tc>
      </w:tr>
      <w:tr w:rsidR="002704E5" w:rsidRPr="002704E5" w:rsidTr="0071223B">
        <w:tc>
          <w:tcPr>
            <w:tcW w:w="2898" w:type="dxa"/>
          </w:tcPr>
          <w:p w:rsidR="00F4006A" w:rsidRPr="002704E5" w:rsidRDefault="00F4006A" w:rsidP="0071223B">
            <w:pPr>
              <w:spacing w:line="360" w:lineRule="auto"/>
              <w:rPr>
                <w:rFonts w:ascii="Times New Roman" w:hAnsi="Times New Roman" w:cs="Times New Roman"/>
                <w:sz w:val="24"/>
              </w:rPr>
            </w:pPr>
            <w:r w:rsidRPr="002704E5">
              <w:rPr>
                <w:rFonts w:ascii="Times New Roman" w:hAnsi="Times New Roman" w:cs="Times New Roman"/>
                <w:sz w:val="24"/>
              </w:rPr>
              <w:t>Continuous Professional Development (CPD</w:t>
            </w:r>
          </w:p>
        </w:tc>
        <w:tc>
          <w:tcPr>
            <w:tcW w:w="5801" w:type="dxa"/>
          </w:tcPr>
          <w:p w:rsidR="00F4006A" w:rsidRPr="002704E5" w:rsidRDefault="00F4006A" w:rsidP="0071223B">
            <w:pPr>
              <w:spacing w:line="360" w:lineRule="auto"/>
              <w:rPr>
                <w:rFonts w:ascii="Times New Roman" w:hAnsi="Times New Roman" w:cs="Times New Roman"/>
                <w:sz w:val="24"/>
              </w:rPr>
            </w:pPr>
            <w:r w:rsidRPr="002704E5">
              <w:rPr>
                <w:rFonts w:ascii="Times New Roman" w:hAnsi="Times New Roman" w:cs="Times New Roman"/>
                <w:sz w:val="24"/>
              </w:rPr>
              <w:t>Upgrades faculty skills, directly affecting teaching effectiveness and student engagement.</w:t>
            </w:r>
          </w:p>
        </w:tc>
      </w:tr>
      <w:tr w:rsidR="002704E5" w:rsidRPr="002704E5" w:rsidTr="0071223B">
        <w:tc>
          <w:tcPr>
            <w:tcW w:w="2898" w:type="dxa"/>
          </w:tcPr>
          <w:p w:rsidR="00F4006A" w:rsidRPr="002704E5" w:rsidRDefault="00F4006A" w:rsidP="0071223B">
            <w:pPr>
              <w:spacing w:line="360" w:lineRule="auto"/>
              <w:rPr>
                <w:rFonts w:ascii="Times New Roman" w:hAnsi="Times New Roman" w:cs="Times New Roman"/>
                <w:sz w:val="24"/>
              </w:rPr>
            </w:pPr>
            <w:r w:rsidRPr="002704E5">
              <w:rPr>
                <w:rFonts w:ascii="Times New Roman" w:hAnsi="Times New Roman" w:cs="Times New Roman"/>
                <w:sz w:val="24"/>
              </w:rPr>
              <w:t>Benchmarking &amp; Best Practices</w:t>
            </w:r>
          </w:p>
        </w:tc>
        <w:tc>
          <w:tcPr>
            <w:tcW w:w="5801" w:type="dxa"/>
          </w:tcPr>
          <w:p w:rsidR="00F4006A" w:rsidRPr="002704E5" w:rsidRDefault="00F4006A" w:rsidP="0071223B">
            <w:pPr>
              <w:spacing w:line="360" w:lineRule="auto"/>
              <w:rPr>
                <w:rFonts w:ascii="Times New Roman" w:hAnsi="Times New Roman" w:cs="Times New Roman"/>
                <w:sz w:val="24"/>
              </w:rPr>
            </w:pPr>
            <w:r w:rsidRPr="002704E5">
              <w:rPr>
                <w:rFonts w:ascii="Times New Roman" w:hAnsi="Times New Roman" w:cs="Times New Roman"/>
                <w:sz w:val="24"/>
              </w:rPr>
              <w:t>Introduces external reference points to identify inefficiencies and adopt proven methods.</w:t>
            </w:r>
          </w:p>
        </w:tc>
      </w:tr>
      <w:tr w:rsidR="002704E5" w:rsidRPr="002704E5" w:rsidTr="0071223B">
        <w:tc>
          <w:tcPr>
            <w:tcW w:w="2898" w:type="dxa"/>
          </w:tcPr>
          <w:p w:rsidR="00F4006A" w:rsidRPr="002704E5" w:rsidRDefault="00F4006A" w:rsidP="0071223B">
            <w:pPr>
              <w:spacing w:line="360" w:lineRule="auto"/>
              <w:rPr>
                <w:rFonts w:ascii="Times New Roman" w:hAnsi="Times New Roman" w:cs="Times New Roman"/>
                <w:sz w:val="24"/>
              </w:rPr>
            </w:pPr>
            <w:r w:rsidRPr="002704E5">
              <w:rPr>
                <w:rFonts w:ascii="Times New Roman" w:hAnsi="Times New Roman" w:cs="Times New Roman"/>
                <w:sz w:val="24"/>
              </w:rPr>
              <w:t>Transparency &amp; Accountability</w:t>
            </w:r>
          </w:p>
        </w:tc>
        <w:tc>
          <w:tcPr>
            <w:tcW w:w="5801" w:type="dxa"/>
          </w:tcPr>
          <w:p w:rsidR="00F4006A" w:rsidRPr="002704E5" w:rsidRDefault="00F4006A" w:rsidP="0071223B">
            <w:pPr>
              <w:spacing w:line="360" w:lineRule="auto"/>
              <w:rPr>
                <w:rFonts w:ascii="Times New Roman" w:hAnsi="Times New Roman" w:cs="Times New Roman"/>
                <w:sz w:val="24"/>
              </w:rPr>
            </w:pPr>
            <w:r w:rsidRPr="002704E5">
              <w:rPr>
                <w:rFonts w:ascii="Times New Roman" w:hAnsi="Times New Roman" w:cs="Times New Roman"/>
                <w:sz w:val="24"/>
              </w:rPr>
              <w:t>Builds trust and motivates institutional units to maintain high standards.</w:t>
            </w:r>
          </w:p>
        </w:tc>
      </w:tr>
    </w:tbl>
    <w:p w:rsidR="005E575D" w:rsidRPr="002704E5" w:rsidRDefault="00F4006A" w:rsidP="00F4006A">
      <w:pPr>
        <w:spacing w:after="0" w:line="360" w:lineRule="auto"/>
        <w:rPr>
          <w:rFonts w:ascii="Times New Roman" w:hAnsi="Times New Roman" w:cs="Times New Roman"/>
        </w:rPr>
      </w:pPr>
      <w:r w:rsidRPr="002704E5">
        <w:rPr>
          <w:rFonts w:ascii="Times New Roman" w:hAnsi="Times New Roman" w:cs="Times New Roman"/>
          <w:b/>
          <w:sz w:val="24"/>
        </w:rPr>
        <w:t>Internal Efficiency</w:t>
      </w:r>
    </w:p>
    <w:p w:rsidR="00F4006A" w:rsidRPr="002704E5" w:rsidRDefault="00F4006A" w:rsidP="00F4006A">
      <w:pPr>
        <w:spacing w:after="0" w:line="360" w:lineRule="auto"/>
        <w:rPr>
          <w:rFonts w:ascii="Times New Roman" w:hAnsi="Times New Roman" w:cs="Times New Roman"/>
        </w:rPr>
      </w:pPr>
      <w:r w:rsidRPr="002704E5">
        <w:rPr>
          <w:rFonts w:ascii="Times New Roman" w:hAnsi="Times New Roman" w:cs="Times New Roman"/>
        </w:rPr>
        <w:t>Conceptual Role: Outcome variable measures how effectively the institution converts its inputs into desired outputs with minimal loss.</w:t>
      </w:r>
    </w:p>
    <w:p w:rsidR="00F4006A" w:rsidRPr="002704E5" w:rsidRDefault="00F4006A" w:rsidP="00F4006A">
      <w:pPr>
        <w:pStyle w:val="Caption"/>
        <w:spacing w:after="0"/>
        <w:rPr>
          <w:rFonts w:ascii="Times New Roman" w:hAnsi="Times New Roman" w:cs="Times New Roman"/>
          <w:color w:val="auto"/>
          <w:sz w:val="24"/>
          <w:szCs w:val="24"/>
        </w:rPr>
      </w:pPr>
      <w:bookmarkStart w:id="182" w:name="_Toc231913275"/>
      <w:proofErr w:type="gramStart"/>
      <w:r w:rsidRPr="002704E5">
        <w:rPr>
          <w:rFonts w:ascii="Times New Roman" w:hAnsi="Times New Roman" w:cs="Times New Roman"/>
          <w:color w:val="auto"/>
          <w:sz w:val="24"/>
          <w:szCs w:val="24"/>
        </w:rPr>
        <w:t>Table 2.</w:t>
      </w:r>
      <w:proofErr w:type="gramEnd"/>
      <w:r w:rsidR="00572E31" w:rsidRPr="002704E5">
        <w:rPr>
          <w:rFonts w:ascii="Times New Roman" w:hAnsi="Times New Roman" w:cs="Times New Roman"/>
          <w:color w:val="auto"/>
          <w:sz w:val="24"/>
          <w:szCs w:val="24"/>
        </w:rPr>
        <w:fldChar w:fldCharType="begin"/>
      </w:r>
      <w:r w:rsidRPr="002704E5">
        <w:rPr>
          <w:rFonts w:ascii="Times New Roman" w:hAnsi="Times New Roman" w:cs="Times New Roman"/>
          <w:color w:val="auto"/>
          <w:sz w:val="24"/>
          <w:szCs w:val="24"/>
        </w:rPr>
        <w:instrText xml:space="preserve"> SEQ Table \* ARABIC </w:instrText>
      </w:r>
      <w:r w:rsidR="00572E31" w:rsidRPr="002704E5">
        <w:rPr>
          <w:rFonts w:ascii="Times New Roman" w:hAnsi="Times New Roman" w:cs="Times New Roman"/>
          <w:color w:val="auto"/>
          <w:sz w:val="24"/>
          <w:szCs w:val="24"/>
        </w:rPr>
        <w:fldChar w:fldCharType="separate"/>
      </w:r>
      <w:r w:rsidRPr="002704E5">
        <w:rPr>
          <w:rFonts w:ascii="Times New Roman" w:hAnsi="Times New Roman" w:cs="Times New Roman"/>
          <w:noProof/>
          <w:color w:val="auto"/>
          <w:sz w:val="24"/>
          <w:szCs w:val="24"/>
        </w:rPr>
        <w:t>2</w:t>
      </w:r>
      <w:r w:rsidR="00572E31" w:rsidRPr="002704E5">
        <w:rPr>
          <w:rFonts w:ascii="Times New Roman" w:hAnsi="Times New Roman" w:cs="Times New Roman"/>
          <w:color w:val="auto"/>
          <w:sz w:val="24"/>
          <w:szCs w:val="24"/>
        </w:rPr>
        <w:fldChar w:fldCharType="end"/>
      </w:r>
      <w:r w:rsidRPr="002704E5">
        <w:rPr>
          <w:rFonts w:ascii="Times New Roman" w:hAnsi="Times New Roman" w:cs="Times New Roman"/>
          <w:color w:val="auto"/>
          <w:sz w:val="24"/>
          <w:szCs w:val="24"/>
        </w:rPr>
        <w:t>: Dimensions under internal efficiency</w:t>
      </w:r>
      <w:bookmarkEnd w:id="182"/>
    </w:p>
    <w:tbl>
      <w:tblPr>
        <w:tblStyle w:val="TableGrid"/>
        <w:tblW w:w="0" w:type="auto"/>
        <w:tblBorders>
          <w:top w:val="single" w:sz="4" w:space="0" w:color="auto"/>
          <w:left w:val="none" w:sz="0" w:space="0" w:color="auto"/>
          <w:bottom w:val="single" w:sz="4" w:space="0" w:color="auto"/>
          <w:right w:val="none" w:sz="0" w:space="0" w:color="auto"/>
          <w:insideH w:val="none" w:sz="0" w:space="0" w:color="auto"/>
          <w:insideV w:val="none" w:sz="0" w:space="0" w:color="auto"/>
        </w:tblBorders>
        <w:tblLook w:val="04A0" w:firstRow="1" w:lastRow="0" w:firstColumn="1" w:lastColumn="0" w:noHBand="0" w:noVBand="1"/>
      </w:tblPr>
      <w:tblGrid>
        <w:gridCol w:w="2448"/>
        <w:gridCol w:w="5940"/>
      </w:tblGrid>
      <w:tr w:rsidR="002704E5" w:rsidRPr="002704E5" w:rsidTr="0071223B">
        <w:tc>
          <w:tcPr>
            <w:tcW w:w="2448" w:type="dxa"/>
            <w:tcBorders>
              <w:top w:val="single" w:sz="4" w:space="0" w:color="auto"/>
              <w:bottom w:val="single" w:sz="4" w:space="0" w:color="auto"/>
            </w:tcBorders>
          </w:tcPr>
          <w:p w:rsidR="00F4006A" w:rsidRPr="002704E5" w:rsidRDefault="00F4006A" w:rsidP="0071223B">
            <w:pPr>
              <w:spacing w:line="276" w:lineRule="auto"/>
              <w:jc w:val="center"/>
              <w:rPr>
                <w:rFonts w:ascii="Times New Roman" w:hAnsi="Times New Roman" w:cs="Times New Roman"/>
                <w:b/>
                <w:sz w:val="24"/>
              </w:rPr>
            </w:pPr>
            <w:r w:rsidRPr="002704E5">
              <w:rPr>
                <w:rFonts w:ascii="Times New Roman" w:hAnsi="Times New Roman" w:cs="Times New Roman"/>
                <w:b/>
                <w:sz w:val="24"/>
              </w:rPr>
              <w:t>Dimension</w:t>
            </w:r>
          </w:p>
        </w:tc>
        <w:tc>
          <w:tcPr>
            <w:tcW w:w="5940" w:type="dxa"/>
            <w:tcBorders>
              <w:top w:val="single" w:sz="4" w:space="0" w:color="auto"/>
              <w:bottom w:val="single" w:sz="4" w:space="0" w:color="auto"/>
            </w:tcBorders>
          </w:tcPr>
          <w:p w:rsidR="00F4006A" w:rsidRPr="002704E5" w:rsidRDefault="00F4006A" w:rsidP="0071223B">
            <w:pPr>
              <w:spacing w:line="276" w:lineRule="auto"/>
              <w:jc w:val="center"/>
              <w:rPr>
                <w:rFonts w:ascii="Times New Roman" w:hAnsi="Times New Roman" w:cs="Times New Roman"/>
                <w:b/>
                <w:sz w:val="24"/>
              </w:rPr>
            </w:pPr>
            <w:r w:rsidRPr="002704E5">
              <w:rPr>
                <w:rFonts w:ascii="Times New Roman" w:hAnsi="Times New Roman" w:cs="Times New Roman"/>
                <w:b/>
                <w:sz w:val="24"/>
              </w:rPr>
              <w:t>Role in Framework</w:t>
            </w:r>
          </w:p>
        </w:tc>
      </w:tr>
      <w:tr w:rsidR="002704E5" w:rsidRPr="002704E5" w:rsidTr="0071223B">
        <w:tc>
          <w:tcPr>
            <w:tcW w:w="2448" w:type="dxa"/>
            <w:tcBorders>
              <w:top w:val="single" w:sz="4" w:space="0" w:color="auto"/>
            </w:tcBorders>
          </w:tcPr>
          <w:p w:rsidR="00F4006A" w:rsidRPr="002704E5" w:rsidRDefault="00F4006A" w:rsidP="0071223B">
            <w:pPr>
              <w:spacing w:line="276" w:lineRule="auto"/>
              <w:rPr>
                <w:rFonts w:ascii="Times New Roman" w:hAnsi="Times New Roman" w:cs="Times New Roman"/>
                <w:sz w:val="24"/>
              </w:rPr>
            </w:pPr>
            <w:r w:rsidRPr="002704E5">
              <w:rPr>
                <w:rFonts w:ascii="Times New Roman" w:hAnsi="Times New Roman" w:cs="Times New Roman"/>
                <w:sz w:val="24"/>
              </w:rPr>
              <w:t>Completion Rate</w:t>
            </w:r>
          </w:p>
        </w:tc>
        <w:tc>
          <w:tcPr>
            <w:tcW w:w="5940" w:type="dxa"/>
            <w:tcBorders>
              <w:top w:val="single" w:sz="4" w:space="0" w:color="auto"/>
            </w:tcBorders>
          </w:tcPr>
          <w:p w:rsidR="00F4006A" w:rsidRPr="002704E5" w:rsidRDefault="00F4006A" w:rsidP="0071223B">
            <w:pPr>
              <w:spacing w:line="276" w:lineRule="auto"/>
              <w:rPr>
                <w:rFonts w:ascii="Times New Roman" w:hAnsi="Times New Roman" w:cs="Times New Roman"/>
                <w:sz w:val="24"/>
              </w:rPr>
            </w:pPr>
            <w:r w:rsidRPr="002704E5">
              <w:rPr>
                <w:rFonts w:ascii="Times New Roman" w:hAnsi="Times New Roman" w:cs="Times New Roman"/>
                <w:sz w:val="24"/>
              </w:rPr>
              <w:t>Primary success indicator: proportion of cohort graduating on time.</w:t>
            </w:r>
          </w:p>
        </w:tc>
      </w:tr>
      <w:tr w:rsidR="002704E5" w:rsidRPr="002704E5" w:rsidTr="0071223B">
        <w:tc>
          <w:tcPr>
            <w:tcW w:w="2448" w:type="dxa"/>
          </w:tcPr>
          <w:p w:rsidR="00F4006A" w:rsidRPr="002704E5" w:rsidRDefault="00F4006A" w:rsidP="0071223B">
            <w:pPr>
              <w:spacing w:line="276" w:lineRule="auto"/>
              <w:rPr>
                <w:rFonts w:ascii="Times New Roman" w:hAnsi="Times New Roman" w:cs="Times New Roman"/>
                <w:sz w:val="24"/>
              </w:rPr>
            </w:pPr>
            <w:r w:rsidRPr="002704E5">
              <w:rPr>
                <w:rFonts w:ascii="Times New Roman" w:hAnsi="Times New Roman" w:cs="Times New Roman"/>
                <w:sz w:val="24"/>
              </w:rPr>
              <w:t>Dropout Rate</w:t>
            </w:r>
          </w:p>
        </w:tc>
        <w:tc>
          <w:tcPr>
            <w:tcW w:w="5940" w:type="dxa"/>
          </w:tcPr>
          <w:p w:rsidR="00F4006A" w:rsidRPr="002704E5" w:rsidRDefault="00F4006A" w:rsidP="0071223B">
            <w:pPr>
              <w:spacing w:line="276" w:lineRule="auto"/>
              <w:rPr>
                <w:rFonts w:ascii="Times New Roman" w:hAnsi="Times New Roman" w:cs="Times New Roman"/>
                <w:sz w:val="24"/>
              </w:rPr>
            </w:pPr>
            <w:r w:rsidRPr="002704E5">
              <w:rPr>
                <w:rFonts w:ascii="Times New Roman" w:hAnsi="Times New Roman" w:cs="Times New Roman"/>
                <w:sz w:val="24"/>
              </w:rPr>
              <w:t>Negative indicator revealing possible quality gaps.</w:t>
            </w:r>
          </w:p>
        </w:tc>
      </w:tr>
      <w:tr w:rsidR="002704E5" w:rsidRPr="002704E5" w:rsidTr="0071223B">
        <w:tc>
          <w:tcPr>
            <w:tcW w:w="2448" w:type="dxa"/>
          </w:tcPr>
          <w:p w:rsidR="00F4006A" w:rsidRPr="002704E5" w:rsidRDefault="00F4006A" w:rsidP="0071223B">
            <w:pPr>
              <w:spacing w:line="276" w:lineRule="auto"/>
              <w:rPr>
                <w:rFonts w:ascii="Times New Roman" w:hAnsi="Times New Roman" w:cs="Times New Roman"/>
                <w:sz w:val="24"/>
              </w:rPr>
            </w:pPr>
            <w:r w:rsidRPr="002704E5">
              <w:rPr>
                <w:rFonts w:ascii="Times New Roman" w:hAnsi="Times New Roman" w:cs="Times New Roman"/>
                <w:sz w:val="24"/>
              </w:rPr>
              <w:t>Repetition Rate</w:t>
            </w:r>
          </w:p>
        </w:tc>
        <w:tc>
          <w:tcPr>
            <w:tcW w:w="5940" w:type="dxa"/>
          </w:tcPr>
          <w:p w:rsidR="00F4006A" w:rsidRPr="002704E5" w:rsidRDefault="00F4006A" w:rsidP="0071223B">
            <w:pPr>
              <w:spacing w:line="276" w:lineRule="auto"/>
              <w:rPr>
                <w:rFonts w:ascii="Times New Roman" w:hAnsi="Times New Roman" w:cs="Times New Roman"/>
                <w:sz w:val="24"/>
              </w:rPr>
            </w:pPr>
            <w:r w:rsidRPr="002704E5">
              <w:rPr>
                <w:rFonts w:ascii="Times New Roman" w:hAnsi="Times New Roman" w:cs="Times New Roman"/>
                <w:sz w:val="24"/>
              </w:rPr>
              <w:t>Directly reflects misalignment between instruction and student readiness.</w:t>
            </w:r>
          </w:p>
        </w:tc>
      </w:tr>
      <w:tr w:rsidR="002704E5" w:rsidRPr="002704E5" w:rsidTr="0071223B">
        <w:tc>
          <w:tcPr>
            <w:tcW w:w="2448" w:type="dxa"/>
          </w:tcPr>
          <w:p w:rsidR="00F4006A" w:rsidRPr="002704E5" w:rsidRDefault="00F4006A" w:rsidP="0071223B">
            <w:pPr>
              <w:spacing w:line="276" w:lineRule="auto"/>
              <w:rPr>
                <w:rFonts w:ascii="Times New Roman" w:hAnsi="Times New Roman" w:cs="Times New Roman"/>
                <w:sz w:val="24"/>
              </w:rPr>
            </w:pPr>
            <w:r w:rsidRPr="002704E5">
              <w:rPr>
                <w:rFonts w:ascii="Times New Roman" w:hAnsi="Times New Roman" w:cs="Times New Roman"/>
                <w:sz w:val="24"/>
              </w:rPr>
              <w:t>Average Time to Degree</w:t>
            </w:r>
          </w:p>
        </w:tc>
        <w:tc>
          <w:tcPr>
            <w:tcW w:w="5940" w:type="dxa"/>
          </w:tcPr>
          <w:p w:rsidR="00F4006A" w:rsidRPr="002704E5" w:rsidRDefault="00F4006A" w:rsidP="0071223B">
            <w:pPr>
              <w:spacing w:line="276" w:lineRule="auto"/>
              <w:rPr>
                <w:rFonts w:ascii="Times New Roman" w:hAnsi="Times New Roman" w:cs="Times New Roman"/>
                <w:sz w:val="24"/>
              </w:rPr>
            </w:pPr>
            <w:r w:rsidRPr="002704E5">
              <w:rPr>
                <w:rFonts w:ascii="Times New Roman" w:hAnsi="Times New Roman" w:cs="Times New Roman"/>
                <w:sz w:val="24"/>
              </w:rPr>
              <w:t>Monetary and opportunity cost; longer time indicates process bottlenecks</w:t>
            </w:r>
          </w:p>
        </w:tc>
      </w:tr>
      <w:tr w:rsidR="002704E5" w:rsidRPr="002704E5" w:rsidTr="0071223B">
        <w:tc>
          <w:tcPr>
            <w:tcW w:w="2448" w:type="dxa"/>
          </w:tcPr>
          <w:p w:rsidR="00F4006A" w:rsidRPr="002704E5" w:rsidRDefault="00F4006A" w:rsidP="0071223B">
            <w:pPr>
              <w:spacing w:line="276" w:lineRule="auto"/>
              <w:rPr>
                <w:rFonts w:ascii="Times New Roman" w:hAnsi="Times New Roman" w:cs="Times New Roman"/>
                <w:sz w:val="24"/>
              </w:rPr>
            </w:pPr>
            <w:r w:rsidRPr="002704E5">
              <w:rPr>
                <w:rFonts w:ascii="Times New Roman" w:hAnsi="Times New Roman" w:cs="Times New Roman"/>
                <w:sz w:val="24"/>
              </w:rPr>
              <w:t>Cost per Graduate</w:t>
            </w:r>
          </w:p>
        </w:tc>
        <w:tc>
          <w:tcPr>
            <w:tcW w:w="5940" w:type="dxa"/>
          </w:tcPr>
          <w:p w:rsidR="00F4006A" w:rsidRPr="002704E5" w:rsidRDefault="00F4006A" w:rsidP="0071223B">
            <w:pPr>
              <w:spacing w:line="276" w:lineRule="auto"/>
              <w:rPr>
                <w:rFonts w:ascii="Times New Roman" w:hAnsi="Times New Roman" w:cs="Times New Roman"/>
                <w:sz w:val="24"/>
              </w:rPr>
            </w:pPr>
            <w:r w:rsidRPr="002704E5">
              <w:rPr>
                <w:rFonts w:ascii="Times New Roman" w:hAnsi="Times New Roman" w:cs="Times New Roman"/>
                <w:sz w:val="24"/>
              </w:rPr>
              <w:t>Resource efficiency measure; high cost may signal quality assurance failures.</w:t>
            </w:r>
          </w:p>
        </w:tc>
      </w:tr>
      <w:tr w:rsidR="002704E5" w:rsidRPr="002704E5" w:rsidTr="0071223B">
        <w:tc>
          <w:tcPr>
            <w:tcW w:w="2448" w:type="dxa"/>
          </w:tcPr>
          <w:p w:rsidR="00F4006A" w:rsidRPr="002704E5" w:rsidRDefault="00F4006A" w:rsidP="0071223B">
            <w:pPr>
              <w:spacing w:line="276" w:lineRule="auto"/>
              <w:rPr>
                <w:rFonts w:ascii="Times New Roman" w:hAnsi="Times New Roman" w:cs="Times New Roman"/>
                <w:sz w:val="24"/>
              </w:rPr>
            </w:pPr>
            <w:r w:rsidRPr="002704E5">
              <w:rPr>
                <w:rFonts w:ascii="Times New Roman" w:hAnsi="Times New Roman" w:cs="Times New Roman"/>
                <w:sz w:val="24"/>
              </w:rPr>
              <w:t>Student–Teacher Ratio</w:t>
            </w:r>
          </w:p>
        </w:tc>
        <w:tc>
          <w:tcPr>
            <w:tcW w:w="5940" w:type="dxa"/>
          </w:tcPr>
          <w:p w:rsidR="00F4006A" w:rsidRPr="002704E5" w:rsidRDefault="00F4006A" w:rsidP="0071223B">
            <w:pPr>
              <w:spacing w:line="276" w:lineRule="auto"/>
              <w:rPr>
                <w:rFonts w:ascii="Times New Roman" w:hAnsi="Times New Roman" w:cs="Times New Roman"/>
                <w:sz w:val="24"/>
              </w:rPr>
            </w:pPr>
            <w:r w:rsidRPr="002704E5">
              <w:rPr>
                <w:rFonts w:ascii="Times New Roman" w:hAnsi="Times New Roman" w:cs="Times New Roman"/>
                <w:sz w:val="24"/>
              </w:rPr>
              <w:t>Proxy for individualized attention; imbalances affect both quality and efficiency.</w:t>
            </w:r>
          </w:p>
        </w:tc>
      </w:tr>
      <w:tr w:rsidR="00F4006A" w:rsidRPr="002704E5" w:rsidTr="0071223B">
        <w:trPr>
          <w:trHeight w:val="638"/>
        </w:trPr>
        <w:tc>
          <w:tcPr>
            <w:tcW w:w="2448" w:type="dxa"/>
          </w:tcPr>
          <w:p w:rsidR="00F4006A" w:rsidRPr="002704E5" w:rsidRDefault="00F4006A" w:rsidP="0071223B">
            <w:pPr>
              <w:spacing w:line="276" w:lineRule="auto"/>
              <w:rPr>
                <w:rFonts w:ascii="Times New Roman" w:hAnsi="Times New Roman" w:cs="Times New Roman"/>
                <w:sz w:val="24"/>
              </w:rPr>
            </w:pPr>
            <w:r w:rsidRPr="002704E5">
              <w:rPr>
                <w:rFonts w:ascii="Times New Roman" w:hAnsi="Times New Roman" w:cs="Times New Roman"/>
                <w:sz w:val="24"/>
              </w:rPr>
              <w:t>Wastage index</w:t>
            </w:r>
          </w:p>
        </w:tc>
        <w:tc>
          <w:tcPr>
            <w:tcW w:w="5940" w:type="dxa"/>
          </w:tcPr>
          <w:p w:rsidR="00F4006A" w:rsidRPr="002704E5" w:rsidRDefault="00F4006A" w:rsidP="0071223B">
            <w:pPr>
              <w:spacing w:line="276" w:lineRule="auto"/>
              <w:rPr>
                <w:rFonts w:ascii="Times New Roman" w:hAnsi="Times New Roman" w:cs="Times New Roman"/>
                <w:sz w:val="24"/>
              </w:rPr>
            </w:pPr>
            <w:r w:rsidRPr="002704E5">
              <w:rPr>
                <w:rFonts w:ascii="Times New Roman" w:hAnsi="Times New Roman" w:cs="Times New Roman"/>
                <w:sz w:val="24"/>
              </w:rPr>
              <w:t>Composite of dropouts and repeaters; summarizes internal performance.</w:t>
            </w:r>
          </w:p>
        </w:tc>
      </w:tr>
    </w:tbl>
    <w:p w:rsidR="007072B3" w:rsidRPr="002704E5" w:rsidRDefault="007072B3" w:rsidP="007072B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rPr>
      </w:pPr>
    </w:p>
    <w:p w:rsidR="007072B3" w:rsidRPr="002704E5" w:rsidRDefault="007072B3" w:rsidP="007072B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rPr>
      </w:pPr>
    </w:p>
    <w:p w:rsidR="007072B3" w:rsidRPr="002704E5" w:rsidRDefault="007072B3" w:rsidP="007072B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rPr>
      </w:pPr>
    </w:p>
    <w:p w:rsidR="007072B3" w:rsidRPr="002704E5" w:rsidRDefault="007072B3" w:rsidP="007072B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rPr>
      </w:pPr>
    </w:p>
    <w:p w:rsidR="007072B3" w:rsidRPr="002704E5" w:rsidRDefault="007072B3" w:rsidP="007072B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rPr>
      </w:pPr>
    </w:p>
    <w:p w:rsidR="007072B3" w:rsidRPr="002704E5" w:rsidRDefault="007072B3" w:rsidP="007072B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rPr>
      </w:pPr>
    </w:p>
    <w:p w:rsidR="007072B3" w:rsidRPr="002704E5" w:rsidRDefault="007072B3" w:rsidP="007072B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rPr>
      </w:pPr>
    </w:p>
    <w:p w:rsidR="007072B3" w:rsidRPr="002704E5" w:rsidRDefault="007072B3" w:rsidP="007072B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rPr>
      </w:pPr>
    </w:p>
    <w:p w:rsidR="007072B3" w:rsidRPr="002704E5" w:rsidRDefault="007072B3" w:rsidP="007072B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sz w:val="24"/>
        </w:rPr>
      </w:pPr>
      <w:r w:rsidRPr="002704E5">
        <w:rPr>
          <w:rFonts w:ascii="Times New Roman" w:eastAsia="Times New Roman" w:hAnsi="Times New Roman" w:cs="Times New Roman"/>
          <w:b/>
          <w:sz w:val="24"/>
        </w:rPr>
        <w:lastRenderedPageBreak/>
        <w:t>QUALITY EDUCATION PRACTICES</w:t>
      </w:r>
    </w:p>
    <w:p w:rsidR="007072B3" w:rsidRPr="002704E5" w:rsidRDefault="007072B3" w:rsidP="007072B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sz w:val="24"/>
        </w:rPr>
      </w:pPr>
      <w:r w:rsidRPr="002704E5">
        <w:rPr>
          <w:rFonts w:ascii="Times New Roman" w:eastAsia="Times New Roman" w:hAnsi="Times New Roman" w:cs="Times New Roman"/>
          <w:b/>
          <w:sz w:val="24"/>
        </w:rPr>
        <w:t>(Independent Variable)</w:t>
      </w:r>
    </w:p>
    <w:p w:rsidR="00E7085F" w:rsidRPr="002704E5" w:rsidRDefault="00DD1E51" w:rsidP="00F4006A">
      <w:pPr>
        <w:pStyle w:val="NormalWeb"/>
        <w:spacing w:before="240" w:beforeAutospacing="0" w:after="240" w:afterAutospacing="0" w:line="360" w:lineRule="auto"/>
        <w:jc w:val="both"/>
        <w:rPr>
          <w:rStyle w:val="Strong"/>
        </w:rPr>
      </w:pPr>
      <w:r>
        <w:rPr>
          <w:b/>
          <w:bCs/>
          <w:noProof/>
        </w:rPr>
        <w:pict>
          <v:group id="Group 53" o:spid="_x0000_s1032" style="position:absolute;left:0;text-align:left;margin-left:54pt;margin-top:21.55pt;width:249.75pt;height:309.8pt;z-index:251715584" coordorigin="2880,2699" coordsize="4995,619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">
            <v:group id="Group 50" o:spid="_x0000_s1033" style="position:absolute;left:2880;top:2699;width:4995;height:6196" coordorigin="2880,2699" coordsize="4995,6196"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PdmDKMQAAADaAAAA&#10;DwAAAAAAAAAAAAAAAACqAgAAZHJzL2Rvd25yZXYueG1sUEsFBgAAAAAEAAQA+gAAAJsDAAAAAA==&#10;">
              <v:rect id="Rectangle 46" o:spid="_x0000_s1034" style="position:absolute;left:2880;top:2699;width:4995;height:2190;flip:y;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UjuiMMA&#10;AADaAAAADwAAAGRycy9kb3ducmV2LnhtbESPQYvCMBSE74L/ITzBm6a6i0jXKKtQ0MMiVsHr2+bZ&#10;lm1eapPV6q83guBxmJlvmNmiNZW4UONKywpGwwgEcWZ1ybmCwz4ZTEE4j6yxskwKbuRgMe92Zhhr&#10;e+UdXVKfiwBhF6OCwvs6ltJlBRl0Q1sTB+9kG4M+yCaXusFrgJtKjqNoIg2WHBYKrGlVUPaX/hsF&#10;20/zUd9/k3S1/pGbk11Wx/MtUarfa7+/QHhq/Tv8aq+1ggk8r4QbIOcP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eUjuiMMAAADaAAAADwAAAAAAAAAAAAAAAACYAgAAZHJzL2Rv&#10;d25yZXYueG1sUEsFBgAAAAAEAAQA9QAAAIgDAAAAAA==&#10;" fillcolor="white [3201]" strokecolor="black [3200]" strokeweight="2pt">
                <v:path arrowok="t"/>
                <v:textbox style="mso-next-textbox:#Rectangle 46">
                  <w:txbxContent>
                    <w:p w:rsidR="001032C4" w:rsidRPr="00DB62F5" w:rsidRDefault="001032C4" w:rsidP="00DB62F5">
                      <w:pPr>
                        <w:pStyle w:val="ListParagraph"/>
                        <w:numPr>
                          <w:ilvl w:val="0"/>
                          <w:numId w:val="48"/>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rPr>
                      </w:pPr>
                      <w:r w:rsidRPr="00DB62F5">
                        <w:rPr>
                          <w:rFonts w:ascii="Times New Roman" w:eastAsia="Times New Roman" w:hAnsi="Times New Roman" w:cs="Times New Roman"/>
                          <w:sz w:val="24"/>
                        </w:rPr>
                        <w:t xml:space="preserve">Internal Quality Systems                                 </w:t>
                      </w:r>
                    </w:p>
                    <w:p w:rsidR="001032C4" w:rsidRPr="00755C61" w:rsidRDefault="001032C4" w:rsidP="00DB62F5">
                      <w:pPr>
                        <w:tabs>
                          <w:tab w:val="left" w:pos="916"/>
                          <w:tab w:val="left" w:pos="1832"/>
                          <w:tab w:val="left" w:pos="2748"/>
                          <w:tab w:val="left" w:pos="3664"/>
                          <w:tab w:val="left" w:pos="4580"/>
                          <w:tab w:val="left" w:pos="5496"/>
                          <w:tab w:val="left" w:pos="6412"/>
                          <w:tab w:val="left" w:pos="7200"/>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rPr>
                      </w:pPr>
                      <w:r w:rsidRPr="00755C61">
                        <w:rPr>
                          <w:rFonts w:ascii="Times New Roman" w:eastAsia="Times New Roman" w:hAnsi="Times New Roman" w:cs="Times New Roman"/>
                          <w:sz w:val="24"/>
                        </w:rPr>
                        <w:t xml:space="preserve">• Learning Outcome Alignment                              </w:t>
                      </w:r>
                    </w:p>
                    <w:p w:rsidR="001032C4" w:rsidRPr="00755C61" w:rsidRDefault="001032C4" w:rsidP="00DB62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rPr>
                      </w:pPr>
                      <w:r w:rsidRPr="00755C61">
                        <w:rPr>
                          <w:rFonts w:ascii="Times New Roman" w:eastAsia="Times New Roman" w:hAnsi="Times New Roman" w:cs="Times New Roman"/>
                          <w:sz w:val="24"/>
                        </w:rPr>
                        <w:t xml:space="preserve"> • Stakeholder Feedback Mechanisms                          </w:t>
                      </w:r>
                    </w:p>
                    <w:p w:rsidR="001032C4" w:rsidRPr="00755C61" w:rsidRDefault="001032C4" w:rsidP="00DB62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rPr>
                      </w:pPr>
                      <w:r w:rsidRPr="00755C61">
                        <w:rPr>
                          <w:rFonts w:ascii="Times New Roman" w:eastAsia="Times New Roman" w:hAnsi="Times New Roman" w:cs="Times New Roman"/>
                          <w:sz w:val="24"/>
                        </w:rPr>
                        <w:t xml:space="preserve"> • Continuous Professional Development (CPD)               </w:t>
                      </w:r>
                    </w:p>
                    <w:p w:rsidR="001032C4" w:rsidRPr="00755C61" w:rsidRDefault="001032C4" w:rsidP="00DB62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rPr>
                      </w:pPr>
                      <w:r w:rsidRPr="00755C61">
                        <w:rPr>
                          <w:rFonts w:ascii="Times New Roman" w:eastAsia="Times New Roman" w:hAnsi="Times New Roman" w:cs="Times New Roman"/>
                          <w:sz w:val="24"/>
                        </w:rPr>
                        <w:t xml:space="preserve"> • Benchmarking and Best Practices                          </w:t>
                      </w:r>
                    </w:p>
                    <w:p w:rsidR="001032C4" w:rsidRPr="00C33F96" w:rsidRDefault="001032C4" w:rsidP="00DB62F5">
                      <w:pPr>
                        <w:rPr>
                          <w:sz w:val="20"/>
                        </w:rPr>
                      </w:pPr>
                      <w:r w:rsidRPr="00755C61">
                        <w:rPr>
                          <w:rFonts w:ascii="Times New Roman" w:eastAsia="Times New Roman" w:hAnsi="Times New Roman" w:cs="Times New Roman"/>
                          <w:sz w:val="24"/>
                        </w:rPr>
                        <w:t xml:space="preserve"> • Transparency and Accountability                          </w:t>
                      </w:r>
                    </w:p>
                  </w:txbxContent>
                </v:textbox>
              </v:rect>
              <v:rect id="Rectangle 47" o:spid="_x0000_s1035" style="position:absolute;left:3090;top:6165;width:4440;height:2730;flip:y;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gRLE8QA&#10;AADaAAAADwAAAGRycy9kb3ducmV2LnhtbESPQWvCQBSE7wX/w/KE3pqNrViJrtIGAvFQimnB6zP7&#10;TILZt2l21eiv7xaEHoeZ+YZZrgfTijP1rrGsYBLFIIhLqxuuFHx/ZU9zEM4ja2wtk4IrOVivRg9L&#10;TLS98JbOha9EgLBLUEHtfZdI6cqaDLrIdsTBO9jeoA+yr6Tu8RLgppXPcTyTBhsOCzV2lNZUHouT&#10;UfA5NS/dbZ8Vaf4hNwf73u5+rplSj+PhbQHC0+D/w/d2rhW8wt+VcAPk6h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YESxPEAAAA2gAAAA8AAAAAAAAAAAAAAAAAmAIAAGRycy9k&#10;b3ducmV2LnhtbFBLBQYAAAAABAAEAPUAAACJAwAAAAA=&#10;" fillcolor="white [3201]" strokecolor="black [3200]" strokeweight="2pt">
                <v:path arrowok="t"/>
                <v:textbox style="mso-next-textbox:#Rectangle 47">
                  <w:txbxContent>
                    <w:p w:rsidR="001032C4" w:rsidRPr="00755C61" w:rsidRDefault="001032C4" w:rsidP="00DB62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rPr>
                      </w:pPr>
                      <w:r w:rsidRPr="00755C61">
                        <w:rPr>
                          <w:rFonts w:ascii="Times New Roman" w:eastAsia="Times New Roman" w:hAnsi="Times New Roman" w:cs="Times New Roman"/>
                          <w:sz w:val="24"/>
                        </w:rPr>
                        <w:t xml:space="preserve">• Completion Rate            </w:t>
                      </w:r>
                    </w:p>
                    <w:p w:rsidR="001032C4" w:rsidRPr="00755C61" w:rsidRDefault="001032C4" w:rsidP="00DB62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rPr>
                      </w:pPr>
                      <w:r w:rsidRPr="00755C61">
                        <w:rPr>
                          <w:rFonts w:ascii="Times New Roman" w:eastAsia="Times New Roman" w:hAnsi="Times New Roman" w:cs="Times New Roman"/>
                          <w:sz w:val="24"/>
                        </w:rPr>
                        <w:t xml:space="preserve"> • Dropout Rate                                            </w:t>
                      </w:r>
                    </w:p>
                    <w:p w:rsidR="001032C4" w:rsidRPr="00755C61" w:rsidRDefault="001032C4" w:rsidP="00DB62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rPr>
                      </w:pPr>
                      <w:r w:rsidRPr="00755C61">
                        <w:rPr>
                          <w:rFonts w:ascii="Times New Roman" w:eastAsia="Times New Roman" w:hAnsi="Times New Roman" w:cs="Times New Roman"/>
                          <w:sz w:val="24"/>
                        </w:rPr>
                        <w:t xml:space="preserve"> • Repetition Rate            </w:t>
                      </w:r>
                    </w:p>
                    <w:p w:rsidR="001032C4" w:rsidRPr="00755C61" w:rsidRDefault="001032C4" w:rsidP="00DB62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rPr>
                      </w:pPr>
                      <w:r w:rsidRPr="00755C61">
                        <w:rPr>
                          <w:rFonts w:ascii="Times New Roman" w:eastAsia="Times New Roman" w:hAnsi="Times New Roman" w:cs="Times New Roman"/>
                          <w:sz w:val="24"/>
                        </w:rPr>
                        <w:t xml:space="preserve">• Average Time to Degree     </w:t>
                      </w:r>
                    </w:p>
                    <w:p w:rsidR="001032C4" w:rsidRPr="00755C61" w:rsidRDefault="001032C4" w:rsidP="00DB62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rPr>
                      </w:pPr>
                      <w:r w:rsidRPr="00755C61">
                        <w:rPr>
                          <w:rFonts w:ascii="Times New Roman" w:eastAsia="Times New Roman" w:hAnsi="Times New Roman" w:cs="Times New Roman"/>
                          <w:sz w:val="24"/>
                        </w:rPr>
                        <w:t xml:space="preserve"> • Cost per Graduate          </w:t>
                      </w:r>
                    </w:p>
                    <w:p w:rsidR="001032C4" w:rsidRPr="00755C61" w:rsidRDefault="001032C4" w:rsidP="00DB62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rPr>
                      </w:pPr>
                      <w:r w:rsidRPr="00755C61">
                        <w:rPr>
                          <w:rFonts w:ascii="Times New Roman" w:eastAsia="Times New Roman" w:hAnsi="Times New Roman" w:cs="Times New Roman"/>
                          <w:sz w:val="24"/>
                        </w:rPr>
                        <w:t xml:space="preserve">• Student–Teacher Ratio                               </w:t>
                      </w:r>
                    </w:p>
                    <w:p w:rsidR="001032C4" w:rsidRPr="00DB62F5" w:rsidRDefault="001032C4" w:rsidP="00DB62F5">
                      <w:r w:rsidRPr="00755C61">
                        <w:rPr>
                          <w:rFonts w:ascii="Times New Roman" w:eastAsia="Times New Roman" w:hAnsi="Times New Roman" w:cs="Times New Roman"/>
                          <w:sz w:val="24"/>
                        </w:rPr>
                        <w:t xml:space="preserve"> • Wastage Index                                             </w:t>
                      </w:r>
                    </w:p>
                  </w:txbxContent>
                </v:textbox>
              </v:rect>
            </v:group>
            <v:shapetype id="_x0000_t32" coordsize="21600,21600" o:spt="32" o:oned="t" path="m,l21600,21600e" filled="f">
              <v:path arrowok="t" fillok="f" o:connecttype="none"/>
              <o:lock v:ext="edit" shapetype="t"/>
            </v:shapetype>
            <v:shape id="AutoShape 51" o:spid="_x0000_s1036" type="#_x0000_t32" style="position:absolute;left:5410;top:4889;width:0;height:417;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jN8msAAAADaAAAADwAAAGRycy9kb3ducmV2LnhtbERPTYvCMBC9C/6HMMLeNHUPi1ajLAu7&#10;LIoHrRS9Dc3YFptJSaJWf705CB4f73u+7EwjruR8bVnBeJSAIC6srrlUsM9+hxMQPiBrbCyTgjt5&#10;WC76vTmm2t54S9ddKEUMYZ+igiqENpXSFxUZ9CPbEkfuZJ3BEKErpXZ4i+GmkZ9J8iUN1hwbKmzp&#10;p6LivLsYBYf19JLf8w2t8vF0dURn/CP7U+pj0H3PQATqwlv8cv9rBXFrvBJvgFw8AQ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M4zfJrAAAAA2gAAAA8AAAAAAAAAAAAAAAAA&#10;oQIAAGRycy9kb3ducmV2LnhtbFBLBQYAAAAABAAEAPkAAACOAwAAAAA=&#10;">
              <v:stroke endarrow="block"/>
            </v:shape>
          </v:group>
        </w:pict>
      </w:r>
    </w:p>
    <w:p w:rsidR="00E7085F" w:rsidRPr="002704E5" w:rsidRDefault="00E7085F" w:rsidP="00F4006A">
      <w:pPr>
        <w:pStyle w:val="NormalWeb"/>
        <w:spacing w:before="240" w:beforeAutospacing="0" w:after="240" w:afterAutospacing="0" w:line="360" w:lineRule="auto"/>
        <w:jc w:val="both"/>
        <w:rPr>
          <w:rStyle w:val="Strong"/>
        </w:rPr>
      </w:pPr>
    </w:p>
    <w:p w:rsidR="00E7085F" w:rsidRPr="002704E5" w:rsidRDefault="00E7085F" w:rsidP="00F4006A">
      <w:pPr>
        <w:pStyle w:val="NormalWeb"/>
        <w:spacing w:before="240" w:beforeAutospacing="0" w:after="240" w:afterAutospacing="0" w:line="360" w:lineRule="auto"/>
        <w:jc w:val="both"/>
        <w:rPr>
          <w:rStyle w:val="Strong"/>
        </w:rPr>
      </w:pPr>
    </w:p>
    <w:p w:rsidR="00DB62F5" w:rsidRPr="002704E5" w:rsidRDefault="00DB62F5" w:rsidP="007072B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rPr>
      </w:pPr>
    </w:p>
    <w:p w:rsidR="004B308F" w:rsidRPr="002704E5" w:rsidRDefault="004B308F" w:rsidP="00D3292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sz w:val="24"/>
        </w:rPr>
      </w:pPr>
    </w:p>
    <w:p w:rsidR="00D32920" w:rsidRDefault="00D32920" w:rsidP="007072B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sz w:val="24"/>
        </w:rPr>
      </w:pPr>
    </w:p>
    <w:p w:rsidR="00DB62F5" w:rsidRPr="002704E5" w:rsidRDefault="00DB62F5" w:rsidP="007072B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sz w:val="24"/>
        </w:rPr>
      </w:pPr>
      <w:r w:rsidRPr="002704E5">
        <w:rPr>
          <w:rFonts w:ascii="Times New Roman" w:eastAsia="Times New Roman" w:hAnsi="Times New Roman" w:cs="Times New Roman"/>
          <w:b/>
          <w:sz w:val="24"/>
        </w:rPr>
        <w:t>INTERNAL EFFICIENCY</w:t>
      </w:r>
    </w:p>
    <w:p w:rsidR="00DB62F5" w:rsidRPr="002704E5" w:rsidRDefault="00DB62F5" w:rsidP="007072B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Style w:val="Strong"/>
          <w:rFonts w:ascii="Times New Roman" w:eastAsia="Times New Roman" w:hAnsi="Times New Roman" w:cs="Times New Roman"/>
          <w:b w:val="0"/>
          <w:bCs w:val="0"/>
          <w:sz w:val="24"/>
        </w:rPr>
      </w:pPr>
      <w:r w:rsidRPr="002704E5">
        <w:rPr>
          <w:rFonts w:ascii="Times New Roman" w:eastAsia="Times New Roman" w:hAnsi="Times New Roman" w:cs="Times New Roman"/>
          <w:b/>
          <w:sz w:val="24"/>
        </w:rPr>
        <w:t>(Dependent Variable)</w:t>
      </w:r>
    </w:p>
    <w:p w:rsidR="00DB62F5" w:rsidRPr="002704E5" w:rsidRDefault="00DB62F5" w:rsidP="00F4006A">
      <w:pPr>
        <w:pStyle w:val="NormalWeb"/>
        <w:spacing w:before="240" w:beforeAutospacing="0" w:after="240" w:afterAutospacing="0" w:line="360" w:lineRule="auto"/>
        <w:jc w:val="both"/>
        <w:rPr>
          <w:rStyle w:val="Strong"/>
        </w:rPr>
      </w:pPr>
    </w:p>
    <w:p w:rsidR="00DB62F5" w:rsidRPr="002704E5" w:rsidRDefault="00DB62F5" w:rsidP="00F4006A">
      <w:pPr>
        <w:pStyle w:val="NormalWeb"/>
        <w:spacing w:before="240" w:beforeAutospacing="0" w:after="240" w:afterAutospacing="0" w:line="360" w:lineRule="auto"/>
        <w:jc w:val="both"/>
        <w:rPr>
          <w:rStyle w:val="Strong"/>
        </w:rPr>
      </w:pPr>
    </w:p>
    <w:p w:rsidR="00DB62F5" w:rsidRPr="002704E5" w:rsidRDefault="00DB62F5" w:rsidP="00F4006A">
      <w:pPr>
        <w:pStyle w:val="NormalWeb"/>
        <w:spacing w:before="240" w:beforeAutospacing="0" w:after="240" w:afterAutospacing="0" w:line="360" w:lineRule="auto"/>
        <w:jc w:val="both"/>
        <w:rPr>
          <w:rStyle w:val="Strong"/>
        </w:rPr>
      </w:pPr>
    </w:p>
    <w:p w:rsidR="007072B3" w:rsidRPr="002704E5" w:rsidRDefault="007072B3" w:rsidP="00F4006A">
      <w:pPr>
        <w:pStyle w:val="NormalWeb"/>
        <w:spacing w:before="240" w:beforeAutospacing="0" w:after="240" w:afterAutospacing="0" w:line="360" w:lineRule="auto"/>
        <w:jc w:val="both"/>
        <w:rPr>
          <w:rStyle w:val="Strong"/>
        </w:rPr>
      </w:pPr>
    </w:p>
    <w:p w:rsidR="004B308F" w:rsidRPr="002704E5" w:rsidRDefault="004B308F" w:rsidP="007072B3">
      <w:pPr>
        <w:pStyle w:val="Caption"/>
        <w:spacing w:before="240" w:after="240"/>
        <w:rPr>
          <w:rFonts w:ascii="Times New Roman" w:hAnsi="Times New Roman" w:cs="Times New Roman"/>
          <w:color w:val="auto"/>
          <w:sz w:val="24"/>
        </w:rPr>
      </w:pPr>
    </w:p>
    <w:p w:rsidR="00E7085F" w:rsidRPr="002704E5" w:rsidRDefault="004B308F" w:rsidP="004B308F">
      <w:pPr>
        <w:pStyle w:val="Caption"/>
        <w:rPr>
          <w:rFonts w:ascii="Times New Roman" w:hAnsi="Times New Roman" w:cs="Times New Roman"/>
          <w:color w:val="auto"/>
          <w:sz w:val="24"/>
          <w:szCs w:val="24"/>
        </w:rPr>
      </w:pPr>
      <w:bookmarkStart w:id="183" w:name="_Toc231916105"/>
      <w:r w:rsidRPr="002704E5">
        <w:rPr>
          <w:rFonts w:ascii="Times New Roman" w:hAnsi="Times New Roman" w:cs="Times New Roman"/>
          <w:color w:val="auto"/>
          <w:sz w:val="24"/>
          <w:szCs w:val="24"/>
        </w:rPr>
        <w:t xml:space="preserve">Figure </w:t>
      </w:r>
      <w:r w:rsidR="00572E31" w:rsidRPr="002704E5">
        <w:rPr>
          <w:rFonts w:ascii="Times New Roman" w:hAnsi="Times New Roman" w:cs="Times New Roman"/>
          <w:color w:val="auto"/>
          <w:sz w:val="24"/>
          <w:szCs w:val="24"/>
        </w:rPr>
        <w:fldChar w:fldCharType="begin"/>
      </w:r>
      <w:r w:rsidRPr="002704E5">
        <w:rPr>
          <w:rFonts w:ascii="Times New Roman" w:hAnsi="Times New Roman" w:cs="Times New Roman"/>
          <w:color w:val="auto"/>
          <w:sz w:val="24"/>
          <w:szCs w:val="24"/>
        </w:rPr>
        <w:instrText xml:space="preserve"> SEQ Figure \* ARABIC </w:instrText>
      </w:r>
      <w:r w:rsidR="00572E31" w:rsidRPr="002704E5">
        <w:rPr>
          <w:rFonts w:ascii="Times New Roman" w:hAnsi="Times New Roman" w:cs="Times New Roman"/>
          <w:color w:val="auto"/>
          <w:sz w:val="24"/>
          <w:szCs w:val="24"/>
        </w:rPr>
        <w:fldChar w:fldCharType="separate"/>
      </w:r>
      <w:r w:rsidR="002704E5" w:rsidRPr="002704E5">
        <w:rPr>
          <w:rFonts w:ascii="Times New Roman" w:hAnsi="Times New Roman" w:cs="Times New Roman"/>
          <w:noProof/>
          <w:color w:val="auto"/>
          <w:sz w:val="24"/>
          <w:szCs w:val="24"/>
        </w:rPr>
        <w:t>2</w:t>
      </w:r>
      <w:r w:rsidR="00572E31" w:rsidRPr="002704E5">
        <w:rPr>
          <w:rFonts w:ascii="Times New Roman" w:hAnsi="Times New Roman" w:cs="Times New Roman"/>
          <w:color w:val="auto"/>
          <w:sz w:val="24"/>
          <w:szCs w:val="24"/>
        </w:rPr>
        <w:fldChar w:fldCharType="end"/>
      </w:r>
      <w:r w:rsidR="007072B3" w:rsidRPr="002704E5">
        <w:rPr>
          <w:rStyle w:val="Strong"/>
          <w:rFonts w:ascii="Times New Roman" w:hAnsi="Times New Roman" w:cs="Times New Roman"/>
          <w:color w:val="auto"/>
          <w:sz w:val="24"/>
          <w:szCs w:val="24"/>
        </w:rPr>
        <w:t xml:space="preserve">: Diagram </w:t>
      </w:r>
      <w:r w:rsidR="007072B3" w:rsidRPr="002704E5">
        <w:rPr>
          <w:rFonts w:ascii="Times New Roman" w:hAnsi="Times New Roman" w:cs="Times New Roman"/>
          <w:b w:val="0"/>
          <w:color w:val="auto"/>
          <w:sz w:val="24"/>
          <w:szCs w:val="24"/>
        </w:rPr>
        <w:t>Dimensions of framework</w:t>
      </w:r>
      <w:bookmarkEnd w:id="183"/>
    </w:p>
    <w:p w:rsidR="003C350F" w:rsidRPr="002704E5" w:rsidRDefault="003C350F" w:rsidP="003C350F">
      <w:pPr>
        <w:spacing w:before="100" w:beforeAutospacing="1" w:after="100" w:afterAutospacing="1" w:line="240" w:lineRule="auto"/>
        <w:outlineLvl w:val="3"/>
        <w:rPr>
          <w:rFonts w:ascii="Times New Roman" w:eastAsia="Times New Roman" w:hAnsi="Times New Roman" w:cs="Times New Roman"/>
          <w:bCs/>
          <w:sz w:val="24"/>
          <w:szCs w:val="24"/>
        </w:rPr>
      </w:pPr>
      <w:r w:rsidRPr="002704E5">
        <w:rPr>
          <w:rFonts w:ascii="Times New Roman" w:eastAsia="Times New Roman" w:hAnsi="Times New Roman" w:cs="Times New Roman"/>
          <w:bCs/>
          <w:sz w:val="24"/>
          <w:szCs w:val="24"/>
        </w:rPr>
        <w:t>Explanation of the Conceptual Framework</w:t>
      </w:r>
    </w:p>
    <w:p w:rsidR="003C350F" w:rsidRPr="002704E5" w:rsidRDefault="003C350F" w:rsidP="003C350F">
      <w:pPr>
        <w:spacing w:before="100" w:beforeAutospacing="1" w:after="100" w:afterAutospacing="1" w:line="360" w:lineRule="auto"/>
        <w:jc w:val="both"/>
        <w:rPr>
          <w:rFonts w:ascii="Times New Roman" w:eastAsia="Times New Roman" w:hAnsi="Times New Roman" w:cs="Times New Roman"/>
          <w:sz w:val="24"/>
          <w:szCs w:val="24"/>
        </w:rPr>
      </w:pPr>
      <w:r w:rsidRPr="002704E5">
        <w:rPr>
          <w:rFonts w:ascii="Times New Roman" w:eastAsia="Times New Roman" w:hAnsi="Times New Roman" w:cs="Times New Roman"/>
          <w:sz w:val="24"/>
          <w:szCs w:val="24"/>
        </w:rPr>
        <w:t>The conceptual framework is grounded in the Input–Process–Output (IPO) Model and Systems Theory. Quality Education Practices constitute the independent variable and represent the institutional processes designed to improve educational quality. These practices include Internal Quality Systems, Learning Outcome Alignment, Stakeholder Feedback Mechanisms, Continuous Professional Development, Benchmarking and Best Practices, and Transparency and Accountability.</w:t>
      </w:r>
    </w:p>
    <w:p w:rsidR="003C350F" w:rsidRPr="002704E5" w:rsidRDefault="003C350F" w:rsidP="003C350F">
      <w:pPr>
        <w:spacing w:before="100" w:beforeAutospacing="1" w:after="100" w:afterAutospacing="1" w:line="360" w:lineRule="auto"/>
        <w:jc w:val="both"/>
        <w:rPr>
          <w:rFonts w:ascii="Times New Roman" w:eastAsia="Times New Roman" w:hAnsi="Times New Roman" w:cs="Times New Roman"/>
          <w:sz w:val="24"/>
          <w:szCs w:val="24"/>
        </w:rPr>
      </w:pPr>
      <w:r w:rsidRPr="002704E5">
        <w:rPr>
          <w:rFonts w:ascii="Times New Roman" w:eastAsia="Times New Roman" w:hAnsi="Times New Roman" w:cs="Times New Roman"/>
          <w:sz w:val="24"/>
          <w:szCs w:val="24"/>
        </w:rPr>
        <w:t xml:space="preserve">Internal Efficiency serves as the dependent variable and reflects how effectively the institution transforms educational inputs into desired outcomes with minimal resource wastage. Internal efficiency is assessed through Completion Rate, Dropout Rate, Repetition Rate, </w:t>
      </w:r>
      <w:r w:rsidR="00BF338C" w:rsidRPr="002704E5">
        <w:rPr>
          <w:rFonts w:ascii="Times New Roman" w:eastAsia="Times New Roman" w:hAnsi="Times New Roman" w:cs="Times New Roman"/>
          <w:sz w:val="24"/>
          <w:szCs w:val="24"/>
        </w:rPr>
        <w:t>and Average</w:t>
      </w:r>
      <w:r w:rsidRPr="002704E5">
        <w:rPr>
          <w:rFonts w:ascii="Times New Roman" w:eastAsia="Times New Roman" w:hAnsi="Times New Roman" w:cs="Times New Roman"/>
          <w:sz w:val="24"/>
          <w:szCs w:val="24"/>
        </w:rPr>
        <w:t xml:space="preserve"> Time to Degree, Cost per Graduate, Student–Teacher Ratio, and Wastage Index.</w:t>
      </w:r>
    </w:p>
    <w:p w:rsidR="003C350F" w:rsidRPr="002704E5" w:rsidRDefault="003C350F" w:rsidP="00EA744A">
      <w:pPr>
        <w:spacing w:before="100" w:beforeAutospacing="1" w:after="100" w:afterAutospacing="1" w:line="360" w:lineRule="auto"/>
        <w:jc w:val="both"/>
        <w:rPr>
          <w:rFonts w:ascii="Times New Roman" w:eastAsia="Times New Roman" w:hAnsi="Times New Roman" w:cs="Times New Roman"/>
          <w:sz w:val="24"/>
          <w:szCs w:val="24"/>
        </w:rPr>
      </w:pPr>
      <w:r w:rsidRPr="002704E5">
        <w:rPr>
          <w:rFonts w:ascii="Times New Roman" w:eastAsia="Times New Roman" w:hAnsi="Times New Roman" w:cs="Times New Roman"/>
          <w:sz w:val="24"/>
          <w:szCs w:val="24"/>
        </w:rPr>
        <w:lastRenderedPageBreak/>
        <w:t>The framework assumes that effective implementation of quality education practices enhances institutional performance by improving completion rates, reducing dropout and repetition rates, shortening time to graduation, optimizing resource utilization, and minimizing educational wastage. Therefore, improvements in quality education practices are expected to positively influence internal efficiency within higher education institutions.</w:t>
      </w:r>
    </w:p>
    <w:p w:rsidR="00F4006A" w:rsidRPr="002704E5" w:rsidRDefault="00F4006A" w:rsidP="00F4006A">
      <w:pPr>
        <w:pStyle w:val="NormalWeb"/>
        <w:spacing w:before="240" w:beforeAutospacing="0" w:after="240" w:afterAutospacing="0" w:line="360" w:lineRule="auto"/>
        <w:jc w:val="both"/>
      </w:pPr>
      <w:r w:rsidRPr="002704E5">
        <w:rPr>
          <w:rStyle w:val="Strong"/>
        </w:rPr>
        <w:t>The Relationship between Quality Education Practices and Internal Efficiency</w:t>
      </w:r>
    </w:p>
    <w:p w:rsidR="00F4006A" w:rsidRPr="002704E5" w:rsidRDefault="00B10803" w:rsidP="00F4006A">
      <w:pPr>
        <w:spacing w:before="240" w:after="24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00F4006A" w:rsidRPr="002704E5">
        <w:rPr>
          <w:rFonts w:ascii="Times New Roman" w:eastAsia="Times New Roman" w:hAnsi="Times New Roman" w:cs="Times New Roman"/>
          <w:sz w:val="24"/>
          <w:szCs w:val="24"/>
        </w:rPr>
        <w:t xml:space="preserve">The ability of an educational system to minimize waste in terms of repetition, dropout, and poor academic achievement while maximizing outputs (such as student advancement, retention, and completion) </w:t>
      </w:r>
      <w:r w:rsidR="007C37CB" w:rsidRPr="002704E5">
        <w:rPr>
          <w:rFonts w:ascii="Times New Roman" w:eastAsia="Times New Roman" w:hAnsi="Times New Roman" w:cs="Times New Roman"/>
          <w:sz w:val="24"/>
          <w:szCs w:val="24"/>
        </w:rPr>
        <w:t xml:space="preserve">was </w:t>
      </w:r>
      <w:r w:rsidR="00F4006A" w:rsidRPr="002704E5">
        <w:rPr>
          <w:rFonts w:ascii="Times New Roman" w:eastAsia="Times New Roman" w:hAnsi="Times New Roman" w:cs="Times New Roman"/>
          <w:sz w:val="24"/>
          <w:szCs w:val="24"/>
        </w:rPr>
        <w:t xml:space="preserve">known as internal efficiency (UNESCO, 2014). </w:t>
      </w:r>
      <w:r w:rsidR="00F4006A" w:rsidRPr="002704E5">
        <w:rPr>
          <w:rFonts w:ascii="Times New Roman" w:eastAsia="Times New Roman" w:hAnsi="Times New Roman" w:cs="Times New Roman"/>
          <w:sz w:val="24"/>
          <w:szCs w:val="24"/>
        </w:rPr>
        <w:br/>
        <w:t xml:space="preserve">Students' academic progress and engagement are increased when high-quality educational practices, such as efficient teaching strategies, qualified teachers, sufficient instructional materials, encouraging learning environments, and strong school leadership, are ensured. </w:t>
      </w:r>
      <w:proofErr w:type="spellStart"/>
      <w:r w:rsidR="00F4006A" w:rsidRPr="002704E5">
        <w:rPr>
          <w:rFonts w:ascii="Times New Roman" w:eastAsia="Times New Roman" w:hAnsi="Times New Roman" w:cs="Times New Roman"/>
          <w:sz w:val="24"/>
          <w:szCs w:val="24"/>
        </w:rPr>
        <w:t>Scheerens</w:t>
      </w:r>
      <w:proofErr w:type="spellEnd"/>
      <w:r w:rsidR="00F4006A" w:rsidRPr="002704E5">
        <w:rPr>
          <w:rFonts w:ascii="Times New Roman" w:eastAsia="Times New Roman" w:hAnsi="Times New Roman" w:cs="Times New Roman"/>
          <w:sz w:val="24"/>
          <w:szCs w:val="24"/>
        </w:rPr>
        <w:t xml:space="preserve"> (2011) claims that schools that prioritize instructional quality and ongoing evaluation typically have greater completion and promotion rates, which are important measures of internal effectiveness</w:t>
      </w:r>
      <w:r w:rsidR="00BF338C" w:rsidRPr="002704E5">
        <w:rPr>
          <w:rFonts w:ascii="Times New Roman" w:eastAsia="Times New Roman" w:hAnsi="Times New Roman" w:cs="Times New Roman"/>
          <w:sz w:val="24"/>
          <w:szCs w:val="24"/>
        </w:rPr>
        <w:t>.</w:t>
      </w:r>
    </w:p>
    <w:p w:rsidR="0070622C" w:rsidRPr="002704E5" w:rsidRDefault="00F4006A" w:rsidP="00BB01C9">
      <w:pPr>
        <w:spacing w:before="240" w:after="240" w:line="360" w:lineRule="auto"/>
        <w:jc w:val="both"/>
        <w:rPr>
          <w:rFonts w:ascii="Times New Roman" w:eastAsia="Times New Roman" w:hAnsi="Times New Roman" w:cs="Times New Roman"/>
          <w:sz w:val="24"/>
          <w:szCs w:val="24"/>
        </w:rPr>
      </w:pPr>
      <w:r w:rsidRPr="002704E5">
        <w:rPr>
          <w:rFonts w:ascii="Times New Roman" w:eastAsia="Times New Roman" w:hAnsi="Times New Roman" w:cs="Times New Roman"/>
          <w:sz w:val="24"/>
          <w:szCs w:val="24"/>
        </w:rPr>
        <w:t xml:space="preserve">Furthermore, early detection of learning challenges and prompt interventions are made possible by quality assurance procedures like supervision, monitoring of instruction and learning, and routine assessment of student progress. This improves internal efficiency by lowering dropout and repetition rates (World Bank, 2018). Additionally, according to </w:t>
      </w:r>
      <w:proofErr w:type="spellStart"/>
      <w:r w:rsidRPr="002704E5">
        <w:rPr>
          <w:rFonts w:ascii="Times New Roman" w:eastAsia="Times New Roman" w:hAnsi="Times New Roman" w:cs="Times New Roman"/>
          <w:sz w:val="24"/>
          <w:szCs w:val="24"/>
        </w:rPr>
        <w:t>Adeyemi</w:t>
      </w:r>
      <w:proofErr w:type="spellEnd"/>
      <w:r w:rsidRPr="002704E5">
        <w:rPr>
          <w:rFonts w:ascii="Times New Roman" w:eastAsia="Times New Roman" w:hAnsi="Times New Roman" w:cs="Times New Roman"/>
          <w:sz w:val="24"/>
          <w:szCs w:val="24"/>
        </w:rPr>
        <w:t xml:space="preserve"> (2011), effective use of educational resources through quality management techniques results in improved learning outcomes and decreased educational waste. </w:t>
      </w:r>
      <w:r w:rsidRPr="002704E5">
        <w:rPr>
          <w:rFonts w:ascii="Times New Roman" w:eastAsia="Times New Roman" w:hAnsi="Times New Roman" w:cs="Times New Roman"/>
          <w:sz w:val="24"/>
          <w:szCs w:val="24"/>
        </w:rPr>
        <w:br/>
        <w:t>Additionally, inclusive education policies, guidance and counseling services, and student-centered practices all support kids' academic performance and retention. The likelihood of school completion rises when students receive sufficient academic and social support, which improves secondary schools' internal efficiency (UNESCO, 2017)</w:t>
      </w:r>
      <w:bookmarkEnd w:id="178"/>
    </w:p>
    <w:p w:rsidR="007C3A52" w:rsidRPr="002704E5" w:rsidRDefault="007C3A52" w:rsidP="007C3A52">
      <w:pPr>
        <w:spacing w:line="360" w:lineRule="auto"/>
        <w:jc w:val="both"/>
        <w:rPr>
          <w:rFonts w:ascii="Times New Roman" w:hAnsi="Times New Roman" w:cs="Times New Roman"/>
          <w:sz w:val="24"/>
          <w:szCs w:val="24"/>
        </w:rPr>
      </w:pPr>
    </w:p>
    <w:p w:rsidR="00F84F81" w:rsidRPr="002704E5" w:rsidRDefault="00F84F81" w:rsidP="0070622C"/>
    <w:p w:rsidR="00F84F81" w:rsidRPr="002704E5" w:rsidRDefault="00F84F81" w:rsidP="0070622C"/>
    <w:p w:rsidR="00F84F81" w:rsidRPr="002704E5" w:rsidRDefault="00F84F81" w:rsidP="0070622C"/>
    <w:p w:rsidR="009E50DC" w:rsidRPr="002704E5" w:rsidRDefault="009E50DC" w:rsidP="0070622C">
      <w:pPr>
        <w:pStyle w:val="Heading1"/>
        <w:spacing w:before="0" w:line="360" w:lineRule="auto"/>
        <w:jc w:val="center"/>
        <w:rPr>
          <w:rFonts w:ascii="Times New Roman" w:hAnsi="Times New Roman" w:cs="Times New Roman"/>
          <w:b w:val="0"/>
          <w:color w:val="auto"/>
        </w:rPr>
      </w:pPr>
      <w:bookmarkStart w:id="184" w:name="_Toc231913242"/>
      <w:r w:rsidRPr="002704E5">
        <w:rPr>
          <w:rStyle w:val="Strong"/>
          <w:rFonts w:ascii="Times New Roman" w:hAnsi="Times New Roman" w:cs="Times New Roman"/>
          <w:b/>
          <w:color w:val="auto"/>
        </w:rPr>
        <w:lastRenderedPageBreak/>
        <w:t>CHAPTER THREE</w:t>
      </w:r>
      <w:bookmarkEnd w:id="184"/>
    </w:p>
    <w:p w:rsidR="009E50DC" w:rsidRPr="002704E5" w:rsidRDefault="009E50DC" w:rsidP="0070622C">
      <w:pPr>
        <w:pStyle w:val="Heading1"/>
        <w:spacing w:before="0" w:line="360" w:lineRule="auto"/>
        <w:jc w:val="center"/>
        <w:rPr>
          <w:rFonts w:ascii="Times New Roman" w:hAnsi="Times New Roman" w:cs="Times New Roman"/>
          <w:b w:val="0"/>
          <w:color w:val="auto"/>
        </w:rPr>
      </w:pPr>
      <w:bookmarkStart w:id="185" w:name="_Toc231913243"/>
      <w:r w:rsidRPr="002704E5">
        <w:rPr>
          <w:rStyle w:val="Strong"/>
          <w:rFonts w:ascii="Times New Roman" w:hAnsi="Times New Roman" w:cs="Times New Roman"/>
          <w:b/>
          <w:color w:val="auto"/>
        </w:rPr>
        <w:t>RESEARCH DESIGN AND METHEDOLOGY</w:t>
      </w:r>
      <w:bookmarkEnd w:id="185"/>
    </w:p>
    <w:p w:rsidR="009E50DC" w:rsidRPr="002704E5" w:rsidRDefault="009E50DC" w:rsidP="0070622C">
      <w:pPr>
        <w:pStyle w:val="NormalWeb"/>
        <w:spacing w:before="0" w:beforeAutospacing="0" w:after="0" w:afterAutospacing="0" w:line="360" w:lineRule="auto"/>
        <w:jc w:val="both"/>
      </w:pPr>
      <w:r w:rsidRPr="002704E5">
        <w:t>This section comprises the</w:t>
      </w:r>
      <w:r w:rsidR="001B6C10">
        <w:t xml:space="preserve"> </w:t>
      </w:r>
      <w:r w:rsidR="006E4DDC" w:rsidRPr="002704E5">
        <w:rPr>
          <w:rStyle w:val="Strong"/>
          <w:b w:val="0"/>
        </w:rPr>
        <w:t>description of the study area,</w:t>
      </w:r>
      <w:r w:rsidR="001B6C10">
        <w:rPr>
          <w:rStyle w:val="Strong"/>
          <w:b w:val="0"/>
        </w:rPr>
        <w:t xml:space="preserve"> </w:t>
      </w:r>
      <w:r w:rsidRPr="002704E5">
        <w:t>research design, approach,</w:t>
      </w:r>
      <w:r w:rsidR="001B6C10">
        <w:t xml:space="preserve"> </w:t>
      </w:r>
      <w:r w:rsidR="00EE3B02" w:rsidRPr="002704E5">
        <w:rPr>
          <w:rStyle w:val="Strong"/>
          <w:b w:val="0"/>
        </w:rPr>
        <w:t>sources of data</w:t>
      </w:r>
      <w:r w:rsidR="00EE3B02" w:rsidRPr="002704E5">
        <w:rPr>
          <w:rStyle w:val="Strong"/>
        </w:rPr>
        <w:t>,</w:t>
      </w:r>
      <w:r w:rsidRPr="002704E5">
        <w:t xml:space="preserve"> target population, sample size and sampling technique, research instruments, validity and reliability of the instruments, data collection procedures, data analysis techniques, and finally, the ethical considerations.</w:t>
      </w:r>
    </w:p>
    <w:p w:rsidR="009E50DC" w:rsidRPr="002704E5" w:rsidRDefault="009E50DC" w:rsidP="0070622C">
      <w:pPr>
        <w:pStyle w:val="Heading2"/>
        <w:spacing w:before="240" w:beforeAutospacing="0" w:after="240" w:afterAutospacing="0" w:line="360" w:lineRule="auto"/>
        <w:jc w:val="both"/>
        <w:rPr>
          <w:b w:val="0"/>
          <w:sz w:val="28"/>
        </w:rPr>
      </w:pPr>
      <w:bookmarkStart w:id="186" w:name="_Toc231913244"/>
      <w:r w:rsidRPr="002704E5">
        <w:rPr>
          <w:rStyle w:val="Strong"/>
          <w:b/>
          <w:sz w:val="28"/>
        </w:rPr>
        <w:t>3.1. Description of the Study Area</w:t>
      </w:r>
      <w:bookmarkEnd w:id="186"/>
    </w:p>
    <w:p w:rsidR="009E50DC" w:rsidRPr="002704E5" w:rsidRDefault="009E50DC" w:rsidP="0070622C">
      <w:pPr>
        <w:pStyle w:val="NormalWeb"/>
        <w:spacing w:before="240" w:beforeAutospacing="0" w:after="240" w:afterAutospacing="0" w:line="360" w:lineRule="auto"/>
        <w:jc w:val="both"/>
      </w:pPr>
      <w:r w:rsidRPr="002704E5">
        <w:t>Ethiopia is a landlocked country in the Horn of Africa, and Addis Ababa is the capital city located at 9°14'48"N latitude and 38°44'24"E longitude, lying at an altitude of about 2300 meters above sea level. Addis Ababa has eleven sub</w:t>
      </w:r>
      <w:r w:rsidR="001B6C10">
        <w:t xml:space="preserve"> </w:t>
      </w:r>
      <w:r w:rsidRPr="002704E5">
        <w:t xml:space="preserve">cities. From which this research focus is </w:t>
      </w:r>
      <w:proofErr w:type="spellStart"/>
      <w:r w:rsidRPr="002704E5">
        <w:t>Lideta</w:t>
      </w:r>
      <w:proofErr w:type="spellEnd"/>
      <w:r w:rsidR="001B6C10">
        <w:t xml:space="preserve"> </w:t>
      </w:r>
      <w:proofErr w:type="spellStart"/>
      <w:r w:rsidRPr="002704E5">
        <w:t>subcity</w:t>
      </w:r>
      <w:proofErr w:type="spellEnd"/>
      <w:r w:rsidRPr="002704E5">
        <w:t xml:space="preserve">. </w:t>
      </w:r>
      <w:proofErr w:type="spellStart"/>
      <w:r w:rsidRPr="002704E5">
        <w:t>Lideta</w:t>
      </w:r>
      <w:proofErr w:type="spellEnd"/>
      <w:r w:rsidRPr="002704E5">
        <w:t xml:space="preserve"> sub-city is located at 90°2'14.28"N 38°50'6" of Addis Ababa city and bordered with the districts of Addis </w:t>
      </w:r>
      <w:proofErr w:type="spellStart"/>
      <w:r w:rsidRPr="002704E5">
        <w:t>Ketema</w:t>
      </w:r>
      <w:proofErr w:type="spellEnd"/>
      <w:r w:rsidRPr="002704E5">
        <w:t xml:space="preserve"> in the north, </w:t>
      </w:r>
      <w:proofErr w:type="spellStart"/>
      <w:r w:rsidRPr="002704E5">
        <w:t>Kolfe</w:t>
      </w:r>
      <w:proofErr w:type="spellEnd"/>
      <w:r w:rsidR="001B6C10">
        <w:t xml:space="preserve"> </w:t>
      </w:r>
      <w:proofErr w:type="spellStart"/>
      <w:r w:rsidRPr="002704E5">
        <w:t>karanio</w:t>
      </w:r>
      <w:proofErr w:type="spellEnd"/>
      <w:r w:rsidRPr="002704E5">
        <w:t xml:space="preserve"> in the west, </w:t>
      </w:r>
      <w:proofErr w:type="spellStart"/>
      <w:r w:rsidRPr="002704E5">
        <w:t>Nifas</w:t>
      </w:r>
      <w:proofErr w:type="spellEnd"/>
      <w:r w:rsidRPr="002704E5">
        <w:t xml:space="preserve"> Silk </w:t>
      </w:r>
      <w:proofErr w:type="spellStart"/>
      <w:r w:rsidRPr="002704E5">
        <w:t>Lafto</w:t>
      </w:r>
      <w:proofErr w:type="spellEnd"/>
      <w:r w:rsidRPr="002704E5">
        <w:t xml:space="preserve"> in the south, and </w:t>
      </w:r>
      <w:proofErr w:type="spellStart"/>
      <w:r w:rsidRPr="002704E5">
        <w:t>Kirkos</w:t>
      </w:r>
      <w:proofErr w:type="spellEnd"/>
      <w:r w:rsidRPr="002704E5">
        <w:t xml:space="preserve"> in the east. (Addis Ababa City Administration Integrated Land Information, Atlas 2015.) </w:t>
      </w:r>
    </w:p>
    <w:p w:rsidR="009E50DC" w:rsidRPr="002704E5" w:rsidRDefault="009E50DC" w:rsidP="0070622C">
      <w:pPr>
        <w:pStyle w:val="NormalWeb"/>
        <w:spacing w:before="240" w:beforeAutospacing="0" w:after="240" w:afterAutospacing="0" w:line="360" w:lineRule="auto"/>
        <w:jc w:val="both"/>
      </w:pPr>
      <w:r w:rsidRPr="002704E5">
        <w:t xml:space="preserve">Climate is the conditions of the atmosphere at a particular location over a long period of time. Addis Ababa has a subtropical highland climate, with precipitation varying considerably by the months. The city has a complex mix of alpine climate zones, with temperature differences of up to 100°C (180°F). As </w:t>
      </w:r>
      <w:proofErr w:type="spellStart"/>
      <w:r w:rsidRPr="002704E5">
        <w:t>Lideta</w:t>
      </w:r>
      <w:proofErr w:type="spellEnd"/>
      <w:r w:rsidRPr="002704E5">
        <w:t xml:space="preserve"> sub-city is a place that was found in the central part of the city, the climatic condition is the same as Addis Ababa.</w:t>
      </w:r>
    </w:p>
    <w:p w:rsidR="0016022F" w:rsidRPr="002704E5" w:rsidRDefault="009E50DC" w:rsidP="0070622C">
      <w:pPr>
        <w:pStyle w:val="NormalWeb"/>
        <w:spacing w:before="240" w:beforeAutospacing="0" w:after="240" w:afterAutospacing="0" w:line="360" w:lineRule="auto"/>
        <w:jc w:val="both"/>
      </w:pPr>
      <w:r w:rsidRPr="002704E5">
        <w:t>The dominant economic activity in Addis Ababa was trade and commerce. Other economic sectors that offer employment opportunities in the city include manufacturing and industry, homemaking, civil administration, and transport and communication (Government of Ethiopia, 2018).</w:t>
      </w:r>
    </w:p>
    <w:p w:rsidR="009E50DC" w:rsidRPr="002704E5" w:rsidRDefault="009E50DC" w:rsidP="0070622C">
      <w:pPr>
        <w:pStyle w:val="Heading2"/>
        <w:spacing w:before="240" w:beforeAutospacing="0" w:after="240" w:afterAutospacing="0" w:line="360" w:lineRule="auto"/>
        <w:jc w:val="both"/>
        <w:rPr>
          <w:b w:val="0"/>
          <w:sz w:val="28"/>
        </w:rPr>
      </w:pPr>
      <w:bookmarkStart w:id="187" w:name="_Toc231913245"/>
      <w:r w:rsidRPr="002704E5">
        <w:rPr>
          <w:rStyle w:val="Strong"/>
          <w:b/>
          <w:sz w:val="28"/>
        </w:rPr>
        <w:t>3.2. Research Approach</w:t>
      </w:r>
      <w:bookmarkEnd w:id="187"/>
    </w:p>
    <w:p w:rsidR="00E5448D" w:rsidRPr="002704E5" w:rsidRDefault="00E5448D" w:rsidP="00E5448D">
      <w:pPr>
        <w:pStyle w:val="NormalWeb"/>
        <w:spacing w:line="360" w:lineRule="auto"/>
        <w:jc w:val="both"/>
      </w:pPr>
      <w:r w:rsidRPr="002704E5">
        <w:t xml:space="preserve">This study employed a quantitative research approach. The approach was selected because it allows the collection and analysis of numerical data to examine the effect of quality education practices on internal efficiency in secondary schools. Quantitative research provides objective and systematic procedures for measuring variables and testing hypotheses through statistical analysis. Data were collected using structured </w:t>
      </w:r>
      <w:r w:rsidRPr="002704E5">
        <w:lastRenderedPageBreak/>
        <w:t>questionnaires and institutional records and analyzed using descriptive and inferential statistics to determine the relationship between quality education practices and internal efficiency. This approach was considered appropriate for generating empirical evidence and ensuring the reliability and validity of the study findings (Creswell &amp; Creswell, 2018).</w:t>
      </w:r>
    </w:p>
    <w:p w:rsidR="009E50DC" w:rsidRPr="002704E5" w:rsidRDefault="009E50DC" w:rsidP="0070622C">
      <w:pPr>
        <w:pStyle w:val="Heading2"/>
        <w:spacing w:before="240" w:beforeAutospacing="0" w:after="240" w:afterAutospacing="0" w:line="360" w:lineRule="auto"/>
        <w:jc w:val="both"/>
        <w:rPr>
          <w:b w:val="0"/>
          <w:sz w:val="28"/>
        </w:rPr>
      </w:pPr>
      <w:bookmarkStart w:id="188" w:name="_Toc231913246"/>
      <w:r w:rsidRPr="002704E5">
        <w:rPr>
          <w:rStyle w:val="Strong"/>
          <w:b/>
          <w:sz w:val="28"/>
        </w:rPr>
        <w:t>3.3. Research Design</w:t>
      </w:r>
      <w:bookmarkEnd w:id="188"/>
    </w:p>
    <w:p w:rsidR="004554EE" w:rsidRPr="002704E5" w:rsidRDefault="004554EE" w:rsidP="0070622C">
      <w:pPr>
        <w:spacing w:before="240" w:after="240" w:line="360" w:lineRule="auto"/>
        <w:jc w:val="both"/>
        <w:rPr>
          <w:rFonts w:ascii="Times New Roman" w:eastAsia="Times New Roman" w:hAnsi="Times New Roman" w:cs="Times New Roman"/>
          <w:sz w:val="24"/>
          <w:szCs w:val="24"/>
        </w:rPr>
      </w:pPr>
      <w:r w:rsidRPr="002704E5">
        <w:rPr>
          <w:rFonts w:ascii="Times New Roman" w:eastAsia="Times New Roman" w:hAnsi="Times New Roman" w:cs="Times New Roman"/>
          <w:sz w:val="24"/>
          <w:szCs w:val="24"/>
        </w:rPr>
        <w:t xml:space="preserve">For this investigation, the researcher used a correlation design. The study's goals were to determine whether internal efficiency and ensuring high-quality educational practices are related. </w:t>
      </w:r>
      <w:r w:rsidRPr="002704E5">
        <w:rPr>
          <w:rFonts w:ascii="Times New Roman" w:eastAsia="Times New Roman" w:hAnsi="Times New Roman" w:cs="Times New Roman"/>
          <w:sz w:val="24"/>
          <w:szCs w:val="24"/>
        </w:rPr>
        <w:br/>
        <w:t>Teachers' existing internal efficiency techniques in ensuring educational quality were gathered for the study, which also attempted to ascertain how these practices relate to the institutions under investigation. A correlation research design was to be used in order to achieve the study's goals. Because the researcher was gathering information from secondary school principals and teachers to examine the connection between internal efficiency and ensuring quality education practices, this design was suitable for the study.</w:t>
      </w:r>
    </w:p>
    <w:p w:rsidR="009E50DC" w:rsidRPr="002704E5" w:rsidRDefault="009E50DC" w:rsidP="0070622C">
      <w:pPr>
        <w:pStyle w:val="Heading2"/>
        <w:spacing w:before="240" w:beforeAutospacing="0" w:after="240" w:afterAutospacing="0" w:line="360" w:lineRule="auto"/>
        <w:jc w:val="both"/>
        <w:rPr>
          <w:sz w:val="28"/>
        </w:rPr>
      </w:pPr>
      <w:bookmarkStart w:id="189" w:name="_Toc231913247"/>
      <w:r w:rsidRPr="002704E5">
        <w:rPr>
          <w:rStyle w:val="Strong"/>
          <w:b/>
          <w:bCs/>
          <w:sz w:val="28"/>
        </w:rPr>
        <w:t>3.4</w:t>
      </w:r>
      <w:r w:rsidR="0070622C" w:rsidRPr="002704E5">
        <w:rPr>
          <w:rStyle w:val="Strong"/>
          <w:b/>
          <w:bCs/>
          <w:sz w:val="28"/>
        </w:rPr>
        <w:t>.</w:t>
      </w:r>
      <w:r w:rsidRPr="002704E5">
        <w:rPr>
          <w:rStyle w:val="Strong"/>
          <w:b/>
          <w:bCs/>
          <w:sz w:val="28"/>
        </w:rPr>
        <w:t xml:space="preserve"> Sources of Data</w:t>
      </w:r>
      <w:bookmarkEnd w:id="189"/>
    </w:p>
    <w:p w:rsidR="009E50DC" w:rsidRPr="002704E5" w:rsidRDefault="009E50DC" w:rsidP="0070622C">
      <w:pPr>
        <w:pStyle w:val="NormalWeb"/>
        <w:spacing w:before="240" w:beforeAutospacing="0" w:after="240" w:afterAutospacing="0" w:line="360" w:lineRule="auto"/>
        <w:jc w:val="both"/>
      </w:pPr>
      <w:r w:rsidRPr="002704E5">
        <w:t xml:space="preserve">The </w:t>
      </w:r>
      <w:r w:rsidR="00D51882" w:rsidRPr="002704E5">
        <w:t>sources of data for this study were secondary</w:t>
      </w:r>
      <w:r w:rsidRPr="002704E5">
        <w:t xml:space="preserve"> school principals, including vice principals and secondary school teachers. In order to attain the objective of research, the researcher used primary sources of data.</w:t>
      </w:r>
    </w:p>
    <w:p w:rsidR="009E50DC" w:rsidRPr="002704E5" w:rsidRDefault="009E50DC" w:rsidP="0070622C">
      <w:pPr>
        <w:pStyle w:val="Heading3"/>
        <w:spacing w:before="240" w:after="240" w:line="360" w:lineRule="auto"/>
        <w:jc w:val="both"/>
        <w:rPr>
          <w:rFonts w:ascii="Times New Roman" w:hAnsi="Times New Roman" w:cs="Times New Roman"/>
          <w:color w:val="auto"/>
          <w:sz w:val="24"/>
        </w:rPr>
      </w:pPr>
      <w:bookmarkStart w:id="190" w:name="_Toc229359643"/>
      <w:bookmarkStart w:id="191" w:name="_Toc231913248"/>
      <w:r w:rsidRPr="002704E5">
        <w:rPr>
          <w:rFonts w:ascii="Times New Roman" w:hAnsi="Times New Roman" w:cs="Times New Roman"/>
          <w:color w:val="auto"/>
          <w:sz w:val="24"/>
        </w:rPr>
        <w:t>3.4.1</w:t>
      </w:r>
      <w:r w:rsidR="0070622C" w:rsidRPr="002704E5">
        <w:rPr>
          <w:rFonts w:ascii="Times New Roman" w:hAnsi="Times New Roman" w:cs="Times New Roman"/>
          <w:color w:val="auto"/>
          <w:sz w:val="24"/>
        </w:rPr>
        <w:t>.</w:t>
      </w:r>
      <w:r w:rsidRPr="002704E5">
        <w:rPr>
          <w:rFonts w:ascii="Times New Roman" w:hAnsi="Times New Roman" w:cs="Times New Roman"/>
          <w:color w:val="auto"/>
          <w:sz w:val="24"/>
        </w:rPr>
        <w:t xml:space="preserve"> Primary Data</w:t>
      </w:r>
      <w:bookmarkEnd w:id="190"/>
      <w:bookmarkEnd w:id="191"/>
    </w:p>
    <w:p w:rsidR="00B02D2B" w:rsidRPr="002704E5" w:rsidRDefault="00B02D2B" w:rsidP="00B02D2B">
      <w:pPr>
        <w:pStyle w:val="NormalWeb"/>
        <w:spacing w:line="360" w:lineRule="auto"/>
        <w:jc w:val="both"/>
      </w:pPr>
      <w:bookmarkStart w:id="192" w:name="_Toc229359644"/>
      <w:r w:rsidRPr="002704E5">
        <w:t xml:space="preserve">The primary sources of data for this study were teachers and principals of the selected schools. Data were collected directly from these respondents using structured questionnaires. They were provided information regarding quality education practices, including teaching learning processes, assessment practices, classroom management, and professional development activities. And </w:t>
      </w:r>
      <w:r w:rsidR="00F70B51" w:rsidRPr="002704E5">
        <w:t>also related</w:t>
      </w:r>
      <w:r w:rsidRPr="002704E5">
        <w:t xml:space="preserve"> to school leadership, instructional supervision, resource management, and practices that enhance internal efficiency. The questionnaires were designed to obtain respondents' perceptions and experiences concerning quality education practices and internal efficiency in their schools</w:t>
      </w:r>
      <w:r w:rsidR="00F70B51" w:rsidRPr="002704E5">
        <w:t>.</w:t>
      </w:r>
    </w:p>
    <w:p w:rsidR="00541521" w:rsidRPr="002704E5" w:rsidRDefault="00541521" w:rsidP="0070622C">
      <w:pPr>
        <w:spacing w:before="240" w:after="240" w:line="360" w:lineRule="auto"/>
        <w:jc w:val="both"/>
        <w:rPr>
          <w:rFonts w:ascii="Times New Roman" w:eastAsia="Times New Roman" w:hAnsi="Times New Roman" w:cs="Times New Roman"/>
          <w:sz w:val="24"/>
          <w:szCs w:val="24"/>
        </w:rPr>
      </w:pPr>
      <w:r w:rsidRPr="002704E5">
        <w:rPr>
          <w:rFonts w:ascii="Times New Roman" w:eastAsia="Times New Roman" w:hAnsi="Times New Roman" w:cs="Times New Roman"/>
          <w:sz w:val="24"/>
          <w:szCs w:val="24"/>
        </w:rPr>
        <w:t>.</w:t>
      </w:r>
    </w:p>
    <w:p w:rsidR="009E50DC" w:rsidRPr="002704E5" w:rsidRDefault="009E50DC" w:rsidP="00C92DAF">
      <w:pPr>
        <w:pStyle w:val="Heading2"/>
        <w:spacing w:before="120" w:beforeAutospacing="0" w:after="0" w:afterAutospacing="0" w:line="360" w:lineRule="auto"/>
        <w:jc w:val="both"/>
        <w:rPr>
          <w:b w:val="0"/>
          <w:sz w:val="28"/>
        </w:rPr>
      </w:pPr>
      <w:bookmarkStart w:id="193" w:name="_Toc231913249"/>
      <w:bookmarkEnd w:id="192"/>
      <w:r w:rsidRPr="002704E5">
        <w:rPr>
          <w:rStyle w:val="Strong"/>
          <w:b/>
          <w:sz w:val="28"/>
        </w:rPr>
        <w:lastRenderedPageBreak/>
        <w:t>3.5</w:t>
      </w:r>
      <w:r w:rsidR="0070622C" w:rsidRPr="002704E5">
        <w:rPr>
          <w:rStyle w:val="Strong"/>
          <w:b/>
          <w:sz w:val="28"/>
        </w:rPr>
        <w:t>.</w:t>
      </w:r>
      <w:r w:rsidRPr="002704E5">
        <w:rPr>
          <w:rStyle w:val="Strong"/>
          <w:b/>
          <w:sz w:val="28"/>
        </w:rPr>
        <w:t> Population, Sample Size, and Sampling Technique</w:t>
      </w:r>
      <w:bookmarkEnd w:id="193"/>
    </w:p>
    <w:p w:rsidR="001A6B78" w:rsidRPr="002704E5" w:rsidRDefault="001A6B78" w:rsidP="00C92DAF">
      <w:pPr>
        <w:pStyle w:val="NormalWeb"/>
        <w:spacing w:before="120" w:beforeAutospacing="0" w:after="0" w:afterAutospacing="0" w:line="360" w:lineRule="auto"/>
        <w:jc w:val="both"/>
      </w:pPr>
      <w:r w:rsidRPr="002704E5">
        <w:t xml:space="preserve">The study was conducted in six secondary schools located in </w:t>
      </w:r>
      <w:proofErr w:type="spellStart"/>
      <w:r w:rsidRPr="002704E5">
        <w:t>Lideta</w:t>
      </w:r>
      <w:proofErr w:type="spellEnd"/>
      <w:r w:rsidRPr="002704E5">
        <w:t xml:space="preserve"> Sub-city. The total population comprised 24 principals and 460 teachers. All six secondary schools were included in the study, namely </w:t>
      </w:r>
      <w:proofErr w:type="spellStart"/>
      <w:r w:rsidRPr="002704E5">
        <w:t>Keftegna</w:t>
      </w:r>
      <w:proofErr w:type="spellEnd"/>
      <w:r w:rsidRPr="002704E5">
        <w:t xml:space="preserve"> 23 Secondary School, </w:t>
      </w:r>
      <w:proofErr w:type="spellStart"/>
      <w:r w:rsidRPr="002704E5">
        <w:t>Dejazmach</w:t>
      </w:r>
      <w:proofErr w:type="spellEnd"/>
      <w:r w:rsidRPr="002704E5">
        <w:t xml:space="preserve"> </w:t>
      </w:r>
      <w:proofErr w:type="spellStart"/>
      <w:r w:rsidRPr="002704E5">
        <w:t>Balcha</w:t>
      </w:r>
      <w:proofErr w:type="spellEnd"/>
      <w:r w:rsidRPr="002704E5">
        <w:t xml:space="preserve"> Abba </w:t>
      </w:r>
      <w:proofErr w:type="spellStart"/>
      <w:r w:rsidRPr="002704E5">
        <w:t>Nefso</w:t>
      </w:r>
      <w:proofErr w:type="spellEnd"/>
      <w:r w:rsidRPr="002704E5">
        <w:t xml:space="preserve"> Secondary School, </w:t>
      </w:r>
      <w:proofErr w:type="spellStart"/>
      <w:r w:rsidRPr="002704E5">
        <w:t>Ewket</w:t>
      </w:r>
      <w:proofErr w:type="spellEnd"/>
      <w:r w:rsidRPr="002704E5">
        <w:t xml:space="preserve"> </w:t>
      </w:r>
      <w:proofErr w:type="spellStart"/>
      <w:r w:rsidRPr="002704E5">
        <w:t>Lehibret</w:t>
      </w:r>
      <w:proofErr w:type="spellEnd"/>
      <w:r w:rsidRPr="002704E5">
        <w:t xml:space="preserve"> Secondary School, </w:t>
      </w:r>
      <w:proofErr w:type="spellStart"/>
      <w:r w:rsidRPr="002704E5">
        <w:t>Ewket</w:t>
      </w:r>
      <w:proofErr w:type="spellEnd"/>
      <w:r w:rsidRPr="002704E5">
        <w:t xml:space="preserve"> </w:t>
      </w:r>
      <w:proofErr w:type="spellStart"/>
      <w:r w:rsidRPr="002704E5">
        <w:t>Lefre</w:t>
      </w:r>
      <w:proofErr w:type="spellEnd"/>
      <w:r w:rsidRPr="002704E5">
        <w:t xml:space="preserve"> Secondary School, </w:t>
      </w:r>
      <w:proofErr w:type="spellStart"/>
      <w:r w:rsidRPr="002704E5">
        <w:t>Hidase</w:t>
      </w:r>
      <w:proofErr w:type="spellEnd"/>
      <w:r w:rsidRPr="002704E5">
        <w:t xml:space="preserve"> </w:t>
      </w:r>
      <w:proofErr w:type="spellStart"/>
      <w:r w:rsidRPr="002704E5">
        <w:t>Lideta</w:t>
      </w:r>
      <w:proofErr w:type="spellEnd"/>
      <w:r w:rsidRPr="002704E5">
        <w:t xml:space="preserve"> Secondary School, and Africa </w:t>
      </w:r>
      <w:proofErr w:type="spellStart"/>
      <w:r w:rsidRPr="002704E5">
        <w:t>Birhan</w:t>
      </w:r>
      <w:proofErr w:type="spellEnd"/>
      <w:r w:rsidRPr="002704E5">
        <w:t xml:space="preserve"> Secondary School. Of the 460 teachers, 214 were selected as respondents, whereas all 24 principals were included in the study.</w:t>
      </w:r>
    </w:p>
    <w:p w:rsidR="006B065C" w:rsidRPr="002704E5" w:rsidRDefault="006B065C" w:rsidP="00C92DAF">
      <w:pPr>
        <w:spacing w:before="120" w:after="0" w:line="360" w:lineRule="auto"/>
        <w:jc w:val="both"/>
        <w:rPr>
          <w:rFonts w:ascii="Times New Roman" w:eastAsia="Times New Roman" w:hAnsi="Times New Roman" w:cs="Times New Roman"/>
          <w:sz w:val="24"/>
          <w:szCs w:val="24"/>
        </w:rPr>
      </w:pPr>
      <w:r w:rsidRPr="002704E5">
        <w:rPr>
          <w:rFonts w:ascii="Times New Roman" w:eastAsia="Times New Roman" w:hAnsi="Times New Roman" w:cs="Times New Roman"/>
          <w:sz w:val="24"/>
          <w:szCs w:val="24"/>
        </w:rPr>
        <w:t>The process of choosing a subset of people or a segment of the population to study in order to draw conclusions about the wider group is known as sampling (</w:t>
      </w:r>
      <w:proofErr w:type="spellStart"/>
      <w:r w:rsidRPr="002704E5">
        <w:rPr>
          <w:rFonts w:ascii="Times New Roman" w:eastAsia="Times New Roman" w:hAnsi="Times New Roman" w:cs="Times New Roman"/>
          <w:sz w:val="24"/>
          <w:szCs w:val="24"/>
        </w:rPr>
        <w:t>Bhardwaj</w:t>
      </w:r>
      <w:proofErr w:type="spellEnd"/>
      <w:r w:rsidRPr="002704E5">
        <w:rPr>
          <w:rFonts w:ascii="Times New Roman" w:eastAsia="Times New Roman" w:hAnsi="Times New Roman" w:cs="Times New Roman"/>
          <w:sz w:val="24"/>
          <w:szCs w:val="24"/>
        </w:rPr>
        <w:t xml:space="preserve">, 2019). The sample size is determined with a 95% confidence level using </w:t>
      </w:r>
      <w:proofErr w:type="spellStart"/>
      <w:r w:rsidRPr="002704E5">
        <w:rPr>
          <w:rFonts w:ascii="Times New Roman" w:eastAsia="Times New Roman" w:hAnsi="Times New Roman" w:cs="Times New Roman"/>
          <w:sz w:val="24"/>
          <w:szCs w:val="24"/>
        </w:rPr>
        <w:t>Yaman's</w:t>
      </w:r>
      <w:proofErr w:type="spellEnd"/>
      <w:r w:rsidRPr="002704E5">
        <w:rPr>
          <w:rFonts w:ascii="Times New Roman" w:eastAsia="Times New Roman" w:hAnsi="Times New Roman" w:cs="Times New Roman"/>
          <w:sz w:val="24"/>
          <w:szCs w:val="24"/>
        </w:rPr>
        <w:t xml:space="preserve"> algorithm from 1967. Yamane's formula is used by researchers because it offers a quick and straightforward method for calculating a representative sample size. When studying a small, well-defined population, it is very helpful. The formula is also flexible and helpful in a range of research scenarios since it may be modified for various error margins and confidence levels.</w:t>
      </w:r>
    </w:p>
    <w:p w:rsidR="00DF06E5" w:rsidRPr="002704E5" w:rsidRDefault="00DF06E5" w:rsidP="00C92DAF">
      <w:pPr>
        <w:pStyle w:val="NormalWeb"/>
        <w:spacing w:before="0" w:beforeAutospacing="0" w:after="0" w:afterAutospacing="0" w:line="360" w:lineRule="auto"/>
        <w:jc w:val="both"/>
      </w:pPr>
      <m:oMathPara>
        <m:oMath>
          <m:r>
            <m:rPr>
              <m:sty m:val="p"/>
            </m:rPr>
            <w:rPr>
              <w:rFonts w:ascii="Cambria Math" w:eastAsia="Calibri"/>
            </w:rPr>
            <m:t>n=</m:t>
          </m:r>
          <m:f>
            <m:fPr>
              <m:ctrlPr>
                <w:rPr>
                  <w:rFonts w:ascii="Cambria Math" w:eastAsia="Calibri" w:hAnsi="Cambria Math"/>
                </w:rPr>
              </m:ctrlPr>
            </m:fPr>
            <m:num>
              <m:r>
                <m:rPr>
                  <m:sty m:val="p"/>
                </m:rPr>
                <w:rPr>
                  <w:rFonts w:ascii="Cambria Math" w:eastAsia="Calibri"/>
                </w:rPr>
                <m:t>N</m:t>
              </m:r>
            </m:num>
            <m:den>
              <m:r>
                <m:rPr>
                  <m:sty m:val="p"/>
                </m:rPr>
                <w:rPr>
                  <w:rFonts w:ascii="Cambria Math" w:eastAsia="Calibri"/>
                </w:rPr>
                <m:t>1+N</m:t>
              </m:r>
              <m:d>
                <m:dPr>
                  <m:ctrlPr>
                    <w:rPr>
                      <w:rFonts w:ascii="Cambria Math" w:eastAsia="Calibri" w:hAnsi="Cambria Math"/>
                    </w:rPr>
                  </m:ctrlPr>
                </m:dPr>
                <m:e>
                  <m:r>
                    <m:rPr>
                      <m:sty m:val="p"/>
                    </m:rPr>
                    <w:rPr>
                      <w:rFonts w:ascii="Cambria Math" w:eastAsia="Calibri"/>
                    </w:rPr>
                    <m:t>e</m:t>
                  </m:r>
                </m:e>
              </m:d>
            </m:den>
          </m:f>
          <m:r>
            <m:rPr>
              <m:sty m:val="p"/>
            </m:rPr>
            <w:rPr>
              <w:rFonts w:ascii="Cambria Math" w:eastAsia="Calibri"/>
            </w:rPr>
            <m:t xml:space="preserve"> 2              n=</m:t>
          </m:r>
          <m:f>
            <m:fPr>
              <m:ctrlPr>
                <w:rPr>
                  <w:rFonts w:ascii="Cambria Math" w:eastAsia="Calibri" w:hAnsi="Cambria Math"/>
                </w:rPr>
              </m:ctrlPr>
            </m:fPr>
            <m:num>
              <m:r>
                <w:rPr>
                  <w:rFonts w:ascii="Cambria Math" w:eastAsia="Calibri" w:hAnsi="Cambria Math"/>
                </w:rPr>
                <m:t>460</m:t>
              </m:r>
            </m:num>
            <m:den>
              <m:r>
                <m:rPr>
                  <m:sty m:val="p"/>
                </m:rPr>
                <w:rPr>
                  <w:rFonts w:ascii="Cambria Math" w:eastAsia="Calibri"/>
                </w:rPr>
                <m:t>1+460</m:t>
              </m:r>
              <m:d>
                <m:dPr>
                  <m:ctrlPr>
                    <w:rPr>
                      <w:rFonts w:ascii="Cambria Math" w:eastAsia="Calibri" w:hAnsi="Cambria Math"/>
                    </w:rPr>
                  </m:ctrlPr>
                </m:dPr>
                <m:e>
                  <m:r>
                    <m:rPr>
                      <m:sty m:val="p"/>
                    </m:rPr>
                    <w:rPr>
                      <w:rFonts w:ascii="Cambria Math" w:eastAsia="Calibri"/>
                    </w:rPr>
                    <m:t>0.05</m:t>
                  </m:r>
                </m:e>
              </m:d>
              <m:r>
                <w:rPr>
                  <w:rFonts w:ascii="Cambria Math" w:eastAsia="Calibri"/>
                </w:rPr>
                <m:t>2</m:t>
              </m:r>
            </m:den>
          </m:f>
          <m:r>
            <m:rPr>
              <m:sty m:val="p"/>
            </m:rPr>
            <w:rPr>
              <w:rFonts w:ascii="Cambria Math" w:eastAsia="Calibri" w:hAnsi="Cambria Math"/>
            </w:rPr>
            <m:t>=214</m:t>
          </m:r>
        </m:oMath>
      </m:oMathPara>
    </w:p>
    <w:p w:rsidR="008F69A3" w:rsidRPr="002704E5" w:rsidRDefault="009C5B17" w:rsidP="00C92DAF">
      <w:pPr>
        <w:pStyle w:val="NormalWeb"/>
        <w:spacing w:before="120" w:beforeAutospacing="0" w:after="120" w:afterAutospacing="0" w:line="360" w:lineRule="auto"/>
        <w:jc w:val="both"/>
      </w:pPr>
      <w:r w:rsidRPr="002704E5">
        <w:t>The respondents consisted of 214 teachers and 24 principals, giving a total sample size of 238.</w:t>
      </w:r>
      <w:r w:rsidR="009E50DC" w:rsidRPr="002704E5">
        <w:t>Whereas n=sample size, N=numbers of population, and e=margins of error</w:t>
      </w:r>
    </w:p>
    <w:p w:rsidR="009E50DC" w:rsidRPr="002704E5" w:rsidRDefault="0070622C" w:rsidP="0070622C">
      <w:pPr>
        <w:pStyle w:val="Caption"/>
        <w:spacing w:after="0"/>
        <w:rPr>
          <w:rFonts w:ascii="Times New Roman" w:hAnsi="Times New Roman" w:cs="Times New Roman"/>
          <w:color w:val="auto"/>
          <w:sz w:val="24"/>
          <w:szCs w:val="24"/>
        </w:rPr>
      </w:pPr>
      <w:bookmarkStart w:id="194" w:name="_Toc231913276"/>
      <w:proofErr w:type="gramStart"/>
      <w:r w:rsidRPr="002704E5">
        <w:rPr>
          <w:rFonts w:ascii="Times New Roman" w:hAnsi="Times New Roman" w:cs="Times New Roman"/>
          <w:color w:val="auto"/>
          <w:sz w:val="24"/>
          <w:szCs w:val="24"/>
        </w:rPr>
        <w:t xml:space="preserve">Table </w:t>
      </w:r>
      <w:r w:rsidR="009271DA" w:rsidRPr="002704E5">
        <w:rPr>
          <w:rFonts w:ascii="Times New Roman" w:hAnsi="Times New Roman" w:cs="Times New Roman"/>
          <w:color w:val="auto"/>
          <w:sz w:val="24"/>
          <w:szCs w:val="24"/>
        </w:rPr>
        <w:t>3.</w:t>
      </w:r>
      <w:proofErr w:type="gramEnd"/>
      <w:r w:rsidR="00572E31" w:rsidRPr="002704E5">
        <w:rPr>
          <w:rFonts w:ascii="Times New Roman" w:hAnsi="Times New Roman" w:cs="Times New Roman"/>
          <w:color w:val="auto"/>
          <w:sz w:val="24"/>
          <w:szCs w:val="24"/>
        </w:rPr>
        <w:fldChar w:fldCharType="begin"/>
      </w:r>
      <w:r w:rsidRPr="002704E5">
        <w:rPr>
          <w:rFonts w:ascii="Times New Roman" w:hAnsi="Times New Roman" w:cs="Times New Roman"/>
          <w:color w:val="auto"/>
          <w:sz w:val="24"/>
          <w:szCs w:val="24"/>
        </w:rPr>
        <w:instrText xml:space="preserve"> SEQ Table \* ARABIC </w:instrText>
      </w:r>
      <w:r w:rsidR="00572E31" w:rsidRPr="002704E5">
        <w:rPr>
          <w:rFonts w:ascii="Times New Roman" w:hAnsi="Times New Roman" w:cs="Times New Roman"/>
          <w:color w:val="auto"/>
          <w:sz w:val="24"/>
          <w:szCs w:val="24"/>
        </w:rPr>
        <w:fldChar w:fldCharType="separate"/>
      </w:r>
      <w:r w:rsidR="009271DA" w:rsidRPr="002704E5">
        <w:rPr>
          <w:rFonts w:ascii="Times New Roman" w:hAnsi="Times New Roman" w:cs="Times New Roman"/>
          <w:noProof/>
          <w:color w:val="auto"/>
          <w:sz w:val="24"/>
          <w:szCs w:val="24"/>
        </w:rPr>
        <w:t>3</w:t>
      </w:r>
      <w:r w:rsidR="00572E31" w:rsidRPr="002704E5">
        <w:rPr>
          <w:rFonts w:ascii="Times New Roman" w:hAnsi="Times New Roman" w:cs="Times New Roman"/>
          <w:color w:val="auto"/>
          <w:sz w:val="24"/>
          <w:szCs w:val="24"/>
        </w:rPr>
        <w:fldChar w:fldCharType="end"/>
      </w:r>
      <w:r w:rsidR="00E43389" w:rsidRPr="002704E5">
        <w:rPr>
          <w:rStyle w:val="Strong"/>
          <w:rFonts w:ascii="Times New Roman" w:hAnsi="Times New Roman" w:cs="Times New Roman"/>
          <w:b/>
          <w:bCs/>
          <w:color w:val="auto"/>
          <w:sz w:val="24"/>
          <w:szCs w:val="24"/>
        </w:rPr>
        <w:t>:</w:t>
      </w:r>
      <w:r w:rsidR="00E43389" w:rsidRPr="002704E5">
        <w:rPr>
          <w:rFonts w:ascii="Times New Roman" w:hAnsi="Times New Roman" w:cs="Times New Roman"/>
          <w:b w:val="0"/>
          <w:color w:val="auto"/>
          <w:sz w:val="24"/>
          <w:szCs w:val="24"/>
        </w:rPr>
        <w:t xml:space="preserve"> Summary</w:t>
      </w:r>
      <w:r w:rsidR="009E50DC" w:rsidRPr="002704E5">
        <w:rPr>
          <w:rFonts w:ascii="Times New Roman" w:hAnsi="Times New Roman" w:cs="Times New Roman"/>
          <w:b w:val="0"/>
          <w:color w:val="auto"/>
          <w:sz w:val="24"/>
          <w:szCs w:val="24"/>
        </w:rPr>
        <w:t xml:space="preserve"> of Total Populations, Sample Size, and Sampling Techniques</w:t>
      </w:r>
      <w:bookmarkEnd w:id="194"/>
    </w:p>
    <w:tbl>
      <w:tblPr>
        <w:tblStyle w:val="Style2"/>
        <w:tblW w:w="9428" w:type="dxa"/>
        <w:tblBorders>
          <w:top w:val="single" w:sz="4" w:space="0" w:color="auto"/>
          <w:bottom w:val="single" w:sz="4" w:space="0" w:color="auto"/>
        </w:tblBorders>
        <w:tblLayout w:type="fixed"/>
        <w:tblLook w:val="04A0" w:firstRow="1" w:lastRow="0" w:firstColumn="1" w:lastColumn="0" w:noHBand="0" w:noVBand="1"/>
      </w:tblPr>
      <w:tblGrid>
        <w:gridCol w:w="664"/>
        <w:gridCol w:w="1921"/>
        <w:gridCol w:w="691"/>
        <w:gridCol w:w="691"/>
        <w:gridCol w:w="889"/>
        <w:gridCol w:w="663"/>
        <w:gridCol w:w="719"/>
        <w:gridCol w:w="691"/>
        <w:gridCol w:w="692"/>
        <w:gridCol w:w="1807"/>
      </w:tblGrid>
      <w:tr w:rsidR="002704E5" w:rsidRPr="002704E5" w:rsidTr="00C92DAF">
        <w:trPr>
          <w:trHeight w:val="413"/>
        </w:trPr>
        <w:tc>
          <w:tcPr>
            <w:tcW w:w="664" w:type="dxa"/>
            <w:vMerge w:val="restart"/>
            <w:tcBorders>
              <w:top w:val="single" w:sz="4" w:space="0" w:color="auto"/>
              <w:bottom w:val="nil"/>
            </w:tcBorders>
          </w:tcPr>
          <w:p w:rsidR="00E43389" w:rsidRPr="002704E5" w:rsidRDefault="00E43389" w:rsidP="00C92DAF">
            <w:pPr>
              <w:jc w:val="both"/>
              <w:rPr>
                <w:rFonts w:ascii="Times New Roman" w:hAnsi="Times New Roman" w:cs="Times New Roman"/>
                <w:b/>
                <w:sz w:val="24"/>
                <w:szCs w:val="24"/>
              </w:rPr>
            </w:pPr>
            <w:r w:rsidRPr="002704E5">
              <w:rPr>
                <w:rFonts w:ascii="Times New Roman" w:hAnsi="Times New Roman" w:cs="Times New Roman"/>
                <w:b/>
                <w:sz w:val="24"/>
                <w:szCs w:val="24"/>
              </w:rPr>
              <w:t>No</w:t>
            </w:r>
          </w:p>
        </w:tc>
        <w:tc>
          <w:tcPr>
            <w:tcW w:w="1921" w:type="dxa"/>
            <w:vMerge w:val="restart"/>
            <w:tcBorders>
              <w:top w:val="single" w:sz="4" w:space="0" w:color="auto"/>
              <w:bottom w:val="nil"/>
            </w:tcBorders>
            <w:textDirection w:val="btLr"/>
          </w:tcPr>
          <w:p w:rsidR="00E43389" w:rsidRPr="002704E5" w:rsidRDefault="00E43389" w:rsidP="00C92DAF">
            <w:pPr>
              <w:jc w:val="both"/>
              <w:rPr>
                <w:rFonts w:ascii="Times New Roman" w:hAnsi="Times New Roman" w:cs="Times New Roman"/>
                <w:sz w:val="24"/>
                <w:szCs w:val="24"/>
              </w:rPr>
            </w:pPr>
            <w:r w:rsidRPr="002704E5">
              <w:rPr>
                <w:rFonts w:ascii="Times New Roman" w:hAnsi="Times New Roman" w:cs="Times New Roman"/>
                <w:sz w:val="24"/>
                <w:szCs w:val="24"/>
              </w:rPr>
              <w:t>Secondary Schools’</w:t>
            </w:r>
          </w:p>
        </w:tc>
        <w:tc>
          <w:tcPr>
            <w:tcW w:w="691" w:type="dxa"/>
            <w:vMerge w:val="restart"/>
            <w:tcBorders>
              <w:top w:val="single" w:sz="4" w:space="0" w:color="auto"/>
              <w:bottom w:val="nil"/>
            </w:tcBorders>
            <w:textDirection w:val="btLr"/>
          </w:tcPr>
          <w:p w:rsidR="00E43389" w:rsidRPr="002704E5" w:rsidRDefault="00E43389" w:rsidP="00C92DAF">
            <w:pPr>
              <w:ind w:firstLine="18"/>
              <w:jc w:val="both"/>
              <w:rPr>
                <w:rFonts w:ascii="Times New Roman" w:hAnsi="Times New Roman" w:cs="Times New Roman"/>
                <w:sz w:val="24"/>
                <w:szCs w:val="24"/>
              </w:rPr>
            </w:pPr>
            <w:r w:rsidRPr="002704E5">
              <w:rPr>
                <w:rFonts w:ascii="Times New Roman" w:hAnsi="Times New Roman" w:cs="Times New Roman"/>
                <w:sz w:val="24"/>
                <w:szCs w:val="24"/>
              </w:rPr>
              <w:t>Grade level</w:t>
            </w:r>
          </w:p>
        </w:tc>
        <w:tc>
          <w:tcPr>
            <w:tcW w:w="1579" w:type="dxa"/>
            <w:gridSpan w:val="2"/>
            <w:vMerge w:val="restart"/>
            <w:tcBorders>
              <w:top w:val="single" w:sz="4" w:space="0" w:color="auto"/>
              <w:bottom w:val="nil"/>
            </w:tcBorders>
          </w:tcPr>
          <w:p w:rsidR="00E43389" w:rsidRPr="002704E5" w:rsidRDefault="00E43389" w:rsidP="00C92DAF">
            <w:pPr>
              <w:jc w:val="both"/>
              <w:rPr>
                <w:rFonts w:ascii="Times New Roman" w:hAnsi="Times New Roman" w:cs="Times New Roman"/>
                <w:sz w:val="24"/>
                <w:szCs w:val="24"/>
              </w:rPr>
            </w:pPr>
            <w:r w:rsidRPr="002704E5">
              <w:rPr>
                <w:rFonts w:ascii="Times New Roman" w:hAnsi="Times New Roman" w:cs="Times New Roman"/>
                <w:sz w:val="24"/>
                <w:szCs w:val="24"/>
              </w:rPr>
              <w:t>Population of the  study</w:t>
            </w:r>
          </w:p>
        </w:tc>
        <w:tc>
          <w:tcPr>
            <w:tcW w:w="2764" w:type="dxa"/>
            <w:gridSpan w:val="4"/>
            <w:tcBorders>
              <w:top w:val="single" w:sz="4" w:space="0" w:color="auto"/>
              <w:bottom w:val="nil"/>
            </w:tcBorders>
          </w:tcPr>
          <w:p w:rsidR="00E43389" w:rsidRPr="002704E5" w:rsidRDefault="00E43389" w:rsidP="00C92DAF">
            <w:pPr>
              <w:jc w:val="both"/>
              <w:rPr>
                <w:rFonts w:ascii="Times New Roman" w:hAnsi="Times New Roman" w:cs="Times New Roman"/>
                <w:sz w:val="24"/>
                <w:szCs w:val="24"/>
              </w:rPr>
            </w:pPr>
            <w:r w:rsidRPr="002704E5">
              <w:rPr>
                <w:rFonts w:ascii="Times New Roman" w:hAnsi="Times New Roman" w:cs="Times New Roman"/>
                <w:sz w:val="24"/>
                <w:szCs w:val="24"/>
              </w:rPr>
              <w:t>Sample size of Schools</w:t>
            </w:r>
          </w:p>
        </w:tc>
        <w:tc>
          <w:tcPr>
            <w:tcW w:w="1807" w:type="dxa"/>
            <w:vMerge w:val="restart"/>
            <w:tcBorders>
              <w:top w:val="single" w:sz="4" w:space="0" w:color="auto"/>
              <w:bottom w:val="nil"/>
            </w:tcBorders>
          </w:tcPr>
          <w:p w:rsidR="00E43389" w:rsidRPr="002704E5" w:rsidRDefault="00E43389" w:rsidP="00C92DAF">
            <w:pPr>
              <w:jc w:val="both"/>
              <w:rPr>
                <w:rFonts w:ascii="Times New Roman" w:hAnsi="Times New Roman" w:cs="Times New Roman"/>
                <w:sz w:val="24"/>
                <w:szCs w:val="24"/>
              </w:rPr>
            </w:pPr>
            <w:r w:rsidRPr="002704E5">
              <w:rPr>
                <w:rFonts w:ascii="Times New Roman" w:hAnsi="Times New Roman" w:cs="Times New Roman"/>
                <w:sz w:val="24"/>
                <w:szCs w:val="24"/>
              </w:rPr>
              <w:t xml:space="preserve">Sample Techniques </w:t>
            </w:r>
          </w:p>
        </w:tc>
      </w:tr>
      <w:tr w:rsidR="002704E5" w:rsidRPr="002704E5" w:rsidTr="00C92DAF">
        <w:trPr>
          <w:trHeight w:val="132"/>
        </w:trPr>
        <w:tc>
          <w:tcPr>
            <w:tcW w:w="664" w:type="dxa"/>
            <w:vMerge/>
            <w:tcBorders>
              <w:top w:val="nil"/>
              <w:bottom w:val="nil"/>
            </w:tcBorders>
          </w:tcPr>
          <w:p w:rsidR="00E43389" w:rsidRPr="002704E5" w:rsidRDefault="00E43389" w:rsidP="00C92DAF">
            <w:pPr>
              <w:jc w:val="both"/>
              <w:rPr>
                <w:rFonts w:ascii="Times New Roman" w:hAnsi="Times New Roman" w:cs="Times New Roman"/>
                <w:b/>
                <w:sz w:val="24"/>
                <w:szCs w:val="24"/>
              </w:rPr>
            </w:pPr>
          </w:p>
        </w:tc>
        <w:tc>
          <w:tcPr>
            <w:tcW w:w="1921" w:type="dxa"/>
            <w:vMerge/>
            <w:tcBorders>
              <w:top w:val="nil"/>
              <w:bottom w:val="nil"/>
            </w:tcBorders>
            <w:textDirection w:val="btLr"/>
          </w:tcPr>
          <w:p w:rsidR="00E43389" w:rsidRPr="002704E5" w:rsidRDefault="00E43389" w:rsidP="00C92DAF">
            <w:pPr>
              <w:jc w:val="both"/>
              <w:rPr>
                <w:rFonts w:ascii="Times New Roman" w:hAnsi="Times New Roman" w:cs="Times New Roman"/>
                <w:sz w:val="24"/>
                <w:szCs w:val="24"/>
              </w:rPr>
            </w:pPr>
          </w:p>
        </w:tc>
        <w:tc>
          <w:tcPr>
            <w:tcW w:w="691" w:type="dxa"/>
            <w:vMerge/>
            <w:tcBorders>
              <w:top w:val="nil"/>
              <w:bottom w:val="nil"/>
            </w:tcBorders>
            <w:textDirection w:val="btLr"/>
          </w:tcPr>
          <w:p w:rsidR="00E43389" w:rsidRPr="002704E5" w:rsidRDefault="00E43389" w:rsidP="00C92DAF">
            <w:pPr>
              <w:ind w:firstLine="18"/>
              <w:jc w:val="both"/>
              <w:rPr>
                <w:rFonts w:ascii="Times New Roman" w:hAnsi="Times New Roman" w:cs="Times New Roman"/>
                <w:sz w:val="24"/>
                <w:szCs w:val="24"/>
              </w:rPr>
            </w:pPr>
          </w:p>
        </w:tc>
        <w:tc>
          <w:tcPr>
            <w:tcW w:w="1579" w:type="dxa"/>
            <w:gridSpan w:val="2"/>
            <w:vMerge/>
            <w:tcBorders>
              <w:top w:val="nil"/>
              <w:bottom w:val="nil"/>
            </w:tcBorders>
          </w:tcPr>
          <w:p w:rsidR="00E43389" w:rsidRPr="002704E5" w:rsidRDefault="00E43389" w:rsidP="00C92DAF">
            <w:pPr>
              <w:jc w:val="both"/>
              <w:rPr>
                <w:rFonts w:ascii="Times New Roman" w:hAnsi="Times New Roman" w:cs="Times New Roman"/>
                <w:sz w:val="24"/>
                <w:szCs w:val="24"/>
              </w:rPr>
            </w:pPr>
          </w:p>
        </w:tc>
        <w:tc>
          <w:tcPr>
            <w:tcW w:w="1382" w:type="dxa"/>
            <w:gridSpan w:val="2"/>
            <w:tcBorders>
              <w:top w:val="nil"/>
              <w:bottom w:val="nil"/>
            </w:tcBorders>
          </w:tcPr>
          <w:p w:rsidR="00E43389" w:rsidRPr="002704E5" w:rsidRDefault="00E43389" w:rsidP="00C92DAF">
            <w:pPr>
              <w:jc w:val="both"/>
              <w:rPr>
                <w:rFonts w:ascii="Times New Roman" w:hAnsi="Times New Roman" w:cs="Times New Roman"/>
                <w:sz w:val="24"/>
                <w:szCs w:val="24"/>
              </w:rPr>
            </w:pPr>
            <w:r w:rsidRPr="002704E5">
              <w:rPr>
                <w:rFonts w:ascii="Times New Roman" w:hAnsi="Times New Roman" w:cs="Times New Roman"/>
                <w:sz w:val="24"/>
                <w:szCs w:val="24"/>
              </w:rPr>
              <w:t>Principals</w:t>
            </w:r>
          </w:p>
        </w:tc>
        <w:tc>
          <w:tcPr>
            <w:tcW w:w="1382" w:type="dxa"/>
            <w:gridSpan w:val="2"/>
            <w:tcBorders>
              <w:top w:val="nil"/>
              <w:bottom w:val="nil"/>
            </w:tcBorders>
          </w:tcPr>
          <w:p w:rsidR="00E43389" w:rsidRPr="002704E5" w:rsidRDefault="00E43389" w:rsidP="00C92DAF">
            <w:pPr>
              <w:jc w:val="both"/>
              <w:rPr>
                <w:rFonts w:ascii="Times New Roman" w:hAnsi="Times New Roman" w:cs="Times New Roman"/>
                <w:sz w:val="24"/>
                <w:szCs w:val="24"/>
              </w:rPr>
            </w:pPr>
            <w:r w:rsidRPr="002704E5">
              <w:rPr>
                <w:rFonts w:ascii="Times New Roman" w:hAnsi="Times New Roman" w:cs="Times New Roman"/>
                <w:sz w:val="24"/>
                <w:szCs w:val="24"/>
              </w:rPr>
              <w:t>Teachers</w:t>
            </w:r>
          </w:p>
        </w:tc>
        <w:tc>
          <w:tcPr>
            <w:tcW w:w="1807" w:type="dxa"/>
            <w:vMerge/>
            <w:tcBorders>
              <w:top w:val="nil"/>
              <w:bottom w:val="nil"/>
            </w:tcBorders>
          </w:tcPr>
          <w:p w:rsidR="00E43389" w:rsidRPr="002704E5" w:rsidRDefault="00E43389" w:rsidP="00C92DAF">
            <w:pPr>
              <w:jc w:val="both"/>
              <w:rPr>
                <w:rFonts w:ascii="Times New Roman" w:hAnsi="Times New Roman" w:cs="Times New Roman"/>
                <w:sz w:val="24"/>
                <w:szCs w:val="24"/>
              </w:rPr>
            </w:pPr>
          </w:p>
        </w:tc>
      </w:tr>
      <w:tr w:rsidR="002704E5" w:rsidRPr="002704E5" w:rsidTr="00C92DAF">
        <w:trPr>
          <w:trHeight w:val="995"/>
        </w:trPr>
        <w:tc>
          <w:tcPr>
            <w:tcW w:w="664" w:type="dxa"/>
            <w:vMerge/>
            <w:tcBorders>
              <w:top w:val="nil"/>
              <w:bottom w:val="single" w:sz="4" w:space="0" w:color="auto"/>
            </w:tcBorders>
          </w:tcPr>
          <w:p w:rsidR="00A169BD" w:rsidRPr="002704E5" w:rsidRDefault="00A169BD" w:rsidP="00C92DAF">
            <w:pPr>
              <w:jc w:val="both"/>
              <w:rPr>
                <w:rFonts w:ascii="Times New Roman" w:hAnsi="Times New Roman" w:cs="Times New Roman"/>
                <w:b/>
                <w:sz w:val="24"/>
                <w:szCs w:val="24"/>
              </w:rPr>
            </w:pPr>
          </w:p>
        </w:tc>
        <w:tc>
          <w:tcPr>
            <w:tcW w:w="1921" w:type="dxa"/>
            <w:vMerge/>
            <w:tcBorders>
              <w:top w:val="nil"/>
              <w:bottom w:val="single" w:sz="4" w:space="0" w:color="auto"/>
            </w:tcBorders>
          </w:tcPr>
          <w:p w:rsidR="00A169BD" w:rsidRPr="002704E5" w:rsidRDefault="00A169BD" w:rsidP="00C92DAF">
            <w:pPr>
              <w:jc w:val="both"/>
              <w:rPr>
                <w:rFonts w:ascii="Times New Roman" w:hAnsi="Times New Roman" w:cs="Times New Roman"/>
                <w:b/>
                <w:sz w:val="24"/>
                <w:szCs w:val="24"/>
              </w:rPr>
            </w:pPr>
          </w:p>
        </w:tc>
        <w:tc>
          <w:tcPr>
            <w:tcW w:w="691" w:type="dxa"/>
            <w:vMerge/>
            <w:tcBorders>
              <w:top w:val="nil"/>
              <w:bottom w:val="single" w:sz="4" w:space="0" w:color="auto"/>
            </w:tcBorders>
          </w:tcPr>
          <w:p w:rsidR="00A169BD" w:rsidRPr="002704E5" w:rsidRDefault="00A169BD" w:rsidP="00C92DAF">
            <w:pPr>
              <w:jc w:val="both"/>
              <w:rPr>
                <w:rFonts w:ascii="Times New Roman" w:hAnsi="Times New Roman" w:cs="Times New Roman"/>
                <w:b/>
                <w:sz w:val="24"/>
                <w:szCs w:val="24"/>
              </w:rPr>
            </w:pPr>
          </w:p>
        </w:tc>
        <w:tc>
          <w:tcPr>
            <w:tcW w:w="691" w:type="dxa"/>
            <w:tcBorders>
              <w:top w:val="nil"/>
              <w:bottom w:val="single" w:sz="4" w:space="0" w:color="auto"/>
            </w:tcBorders>
            <w:textDirection w:val="btLr"/>
          </w:tcPr>
          <w:p w:rsidR="00A169BD" w:rsidRPr="002704E5" w:rsidRDefault="00A169BD" w:rsidP="00C92DAF">
            <w:pPr>
              <w:jc w:val="both"/>
              <w:rPr>
                <w:rFonts w:ascii="Times New Roman" w:hAnsi="Times New Roman" w:cs="Times New Roman"/>
                <w:sz w:val="24"/>
                <w:szCs w:val="24"/>
              </w:rPr>
            </w:pPr>
            <w:r w:rsidRPr="002704E5">
              <w:rPr>
                <w:rFonts w:ascii="Times New Roman" w:hAnsi="Times New Roman" w:cs="Times New Roman"/>
                <w:sz w:val="24"/>
                <w:szCs w:val="24"/>
              </w:rPr>
              <w:t xml:space="preserve">Principals </w:t>
            </w:r>
          </w:p>
        </w:tc>
        <w:tc>
          <w:tcPr>
            <w:tcW w:w="889" w:type="dxa"/>
            <w:tcBorders>
              <w:top w:val="nil"/>
              <w:bottom w:val="single" w:sz="4" w:space="0" w:color="auto"/>
            </w:tcBorders>
            <w:textDirection w:val="btLr"/>
          </w:tcPr>
          <w:p w:rsidR="00A169BD" w:rsidRPr="002704E5" w:rsidRDefault="00A169BD" w:rsidP="00C92DAF">
            <w:pPr>
              <w:jc w:val="both"/>
              <w:rPr>
                <w:rFonts w:ascii="Times New Roman" w:hAnsi="Times New Roman" w:cs="Times New Roman"/>
                <w:sz w:val="24"/>
                <w:szCs w:val="24"/>
              </w:rPr>
            </w:pPr>
            <w:r w:rsidRPr="002704E5">
              <w:rPr>
                <w:rFonts w:ascii="Times New Roman" w:hAnsi="Times New Roman" w:cs="Times New Roman"/>
                <w:sz w:val="24"/>
                <w:szCs w:val="24"/>
              </w:rPr>
              <w:t>Teachers</w:t>
            </w:r>
          </w:p>
        </w:tc>
        <w:tc>
          <w:tcPr>
            <w:tcW w:w="663" w:type="dxa"/>
            <w:tcBorders>
              <w:top w:val="nil"/>
              <w:bottom w:val="single" w:sz="4" w:space="0" w:color="auto"/>
            </w:tcBorders>
            <w:textDirection w:val="btLr"/>
          </w:tcPr>
          <w:p w:rsidR="00A169BD" w:rsidRPr="002704E5" w:rsidRDefault="00A169BD" w:rsidP="00C92DAF">
            <w:pPr>
              <w:jc w:val="both"/>
              <w:rPr>
                <w:rFonts w:ascii="Times New Roman" w:eastAsia="Times New Roman" w:hAnsi="Times New Roman" w:cs="Times New Roman"/>
                <w:sz w:val="24"/>
                <w:szCs w:val="24"/>
              </w:rPr>
            </w:pPr>
            <w:r w:rsidRPr="002704E5">
              <w:rPr>
                <w:rFonts w:ascii="Times New Roman" w:hAnsi="Times New Roman" w:cs="Times New Roman"/>
                <w:sz w:val="24"/>
                <w:szCs w:val="24"/>
              </w:rPr>
              <w:t>principal</w:t>
            </w:r>
          </w:p>
        </w:tc>
        <w:tc>
          <w:tcPr>
            <w:tcW w:w="719" w:type="dxa"/>
            <w:tcBorders>
              <w:top w:val="nil"/>
              <w:bottom w:val="single" w:sz="4" w:space="0" w:color="auto"/>
            </w:tcBorders>
            <w:textDirection w:val="btLr"/>
          </w:tcPr>
          <w:p w:rsidR="00A169BD" w:rsidRPr="002704E5" w:rsidRDefault="00A169BD" w:rsidP="00C92DAF">
            <w:pPr>
              <w:jc w:val="both"/>
              <w:rPr>
                <w:rFonts w:ascii="Times New Roman" w:eastAsia="Times New Roman" w:hAnsi="Times New Roman" w:cs="Times New Roman"/>
                <w:sz w:val="24"/>
                <w:szCs w:val="24"/>
              </w:rPr>
            </w:pPr>
            <w:r w:rsidRPr="002704E5">
              <w:rPr>
                <w:rFonts w:ascii="Times New Roman" w:eastAsia="Times New Roman" w:hAnsi="Times New Roman" w:cs="Times New Roman"/>
                <w:sz w:val="24"/>
                <w:szCs w:val="24"/>
              </w:rPr>
              <w:t>%</w:t>
            </w:r>
          </w:p>
        </w:tc>
        <w:tc>
          <w:tcPr>
            <w:tcW w:w="691" w:type="dxa"/>
            <w:tcBorders>
              <w:top w:val="nil"/>
              <w:bottom w:val="single" w:sz="4" w:space="0" w:color="auto"/>
            </w:tcBorders>
            <w:textDirection w:val="btLr"/>
          </w:tcPr>
          <w:p w:rsidR="00A169BD" w:rsidRPr="002704E5" w:rsidRDefault="00A169BD" w:rsidP="00C92DAF">
            <w:pPr>
              <w:jc w:val="both"/>
              <w:rPr>
                <w:rFonts w:ascii="Times New Roman" w:hAnsi="Times New Roman" w:cs="Times New Roman"/>
                <w:sz w:val="24"/>
                <w:szCs w:val="24"/>
              </w:rPr>
            </w:pPr>
            <w:r w:rsidRPr="002704E5">
              <w:rPr>
                <w:rFonts w:ascii="Times New Roman" w:hAnsi="Times New Roman" w:cs="Times New Roman"/>
                <w:sz w:val="24"/>
                <w:szCs w:val="24"/>
              </w:rPr>
              <w:t xml:space="preserve">Teachers </w:t>
            </w:r>
          </w:p>
        </w:tc>
        <w:tc>
          <w:tcPr>
            <w:tcW w:w="692" w:type="dxa"/>
            <w:tcBorders>
              <w:top w:val="nil"/>
              <w:bottom w:val="single" w:sz="4" w:space="0" w:color="auto"/>
            </w:tcBorders>
            <w:textDirection w:val="btLr"/>
          </w:tcPr>
          <w:p w:rsidR="00A169BD" w:rsidRPr="002704E5" w:rsidRDefault="00A169BD" w:rsidP="00C92DAF">
            <w:pPr>
              <w:jc w:val="both"/>
              <w:rPr>
                <w:rFonts w:ascii="Times New Roman" w:hAnsi="Times New Roman" w:cs="Times New Roman"/>
                <w:sz w:val="24"/>
                <w:szCs w:val="24"/>
              </w:rPr>
            </w:pPr>
            <w:r w:rsidRPr="002704E5">
              <w:rPr>
                <w:rFonts w:ascii="Times New Roman" w:hAnsi="Times New Roman" w:cs="Times New Roman"/>
                <w:sz w:val="24"/>
                <w:szCs w:val="24"/>
              </w:rPr>
              <w:t>%</w:t>
            </w:r>
          </w:p>
        </w:tc>
        <w:tc>
          <w:tcPr>
            <w:tcW w:w="1807" w:type="dxa"/>
            <w:vMerge w:val="restart"/>
            <w:tcBorders>
              <w:top w:val="nil"/>
              <w:bottom w:val="single" w:sz="4" w:space="0" w:color="auto"/>
            </w:tcBorders>
          </w:tcPr>
          <w:p w:rsidR="00A169BD" w:rsidRPr="002704E5" w:rsidRDefault="00A169BD" w:rsidP="00C92DAF">
            <w:pPr>
              <w:pStyle w:val="ListParagraph"/>
              <w:ind w:left="0" w:right="113"/>
              <w:jc w:val="both"/>
              <w:rPr>
                <w:rFonts w:ascii="Times New Roman" w:eastAsia="Times New Roman" w:hAnsi="Times New Roman" w:cs="Times New Roman"/>
                <w:sz w:val="28"/>
                <w:szCs w:val="24"/>
              </w:rPr>
            </w:pPr>
            <w:r w:rsidRPr="002704E5">
              <w:rPr>
                <w:rFonts w:ascii="Times New Roman" w:eastAsia="Times New Roman" w:hAnsi="Times New Roman" w:cs="Times New Roman"/>
                <w:sz w:val="24"/>
                <w:szCs w:val="24"/>
              </w:rPr>
              <w:t>Purposive /available  and</w:t>
            </w:r>
          </w:p>
          <w:p w:rsidR="00A169BD" w:rsidRPr="002704E5" w:rsidRDefault="00A169BD" w:rsidP="00C92DAF">
            <w:pPr>
              <w:pStyle w:val="ListParagraph"/>
              <w:numPr>
                <w:ilvl w:val="0"/>
                <w:numId w:val="4"/>
              </w:numPr>
              <w:ind w:left="0" w:right="113"/>
              <w:jc w:val="both"/>
              <w:rPr>
                <w:rFonts w:ascii="Times New Roman" w:eastAsia="Times New Roman" w:hAnsi="Times New Roman" w:cs="Times New Roman"/>
                <w:sz w:val="24"/>
                <w:szCs w:val="24"/>
              </w:rPr>
            </w:pPr>
            <w:r w:rsidRPr="002704E5">
              <w:rPr>
                <w:rFonts w:ascii="Times New Roman" w:eastAsia="Times New Roman" w:hAnsi="Times New Roman" w:cs="Times New Roman"/>
                <w:sz w:val="24"/>
                <w:szCs w:val="24"/>
              </w:rPr>
              <w:t xml:space="preserve">Probability sampling </w:t>
            </w:r>
          </w:p>
        </w:tc>
      </w:tr>
      <w:tr w:rsidR="002704E5" w:rsidRPr="002704E5" w:rsidTr="00C92DAF">
        <w:trPr>
          <w:trHeight w:val="62"/>
        </w:trPr>
        <w:tc>
          <w:tcPr>
            <w:tcW w:w="664" w:type="dxa"/>
            <w:tcBorders>
              <w:top w:val="single" w:sz="4" w:space="0" w:color="auto"/>
            </w:tcBorders>
          </w:tcPr>
          <w:p w:rsidR="00A169BD" w:rsidRPr="002704E5" w:rsidRDefault="00A169BD" w:rsidP="00C92DAF">
            <w:pPr>
              <w:pStyle w:val="ListParagraph"/>
              <w:numPr>
                <w:ilvl w:val="0"/>
                <w:numId w:val="3"/>
              </w:numPr>
              <w:spacing w:line="276" w:lineRule="auto"/>
              <w:ind w:left="0"/>
              <w:jc w:val="both"/>
              <w:rPr>
                <w:rFonts w:ascii="Times New Roman" w:eastAsia="Times New Roman" w:hAnsi="Times New Roman" w:cs="Times New Roman"/>
                <w:sz w:val="24"/>
                <w:szCs w:val="24"/>
              </w:rPr>
            </w:pPr>
          </w:p>
        </w:tc>
        <w:tc>
          <w:tcPr>
            <w:tcW w:w="1921" w:type="dxa"/>
            <w:tcBorders>
              <w:top w:val="single" w:sz="4" w:space="0" w:color="auto"/>
            </w:tcBorders>
          </w:tcPr>
          <w:p w:rsidR="00A169BD" w:rsidRPr="002704E5" w:rsidRDefault="000630F7" w:rsidP="00C92DAF">
            <w:pPr>
              <w:spacing w:line="276" w:lineRule="auto"/>
              <w:jc w:val="both"/>
              <w:rPr>
                <w:rFonts w:ascii="Times New Roman" w:hAnsi="Times New Roman" w:cs="Times New Roman"/>
                <w:sz w:val="24"/>
                <w:szCs w:val="24"/>
              </w:rPr>
            </w:pPr>
            <w:proofErr w:type="spellStart"/>
            <w:r w:rsidRPr="002704E5">
              <w:rPr>
                <w:rFonts w:ascii="Times New Roman" w:hAnsi="Times New Roman" w:cs="Times New Roman"/>
                <w:sz w:val="24"/>
                <w:szCs w:val="24"/>
              </w:rPr>
              <w:t>Balcha</w:t>
            </w:r>
            <w:r w:rsidR="00A169BD" w:rsidRPr="002704E5">
              <w:rPr>
                <w:rFonts w:ascii="Times New Roman" w:hAnsi="Times New Roman" w:cs="Times New Roman"/>
                <w:sz w:val="24"/>
                <w:szCs w:val="24"/>
              </w:rPr>
              <w:t>Abba</w:t>
            </w:r>
            <w:proofErr w:type="spellEnd"/>
            <w:r w:rsidR="00A169BD" w:rsidRPr="002704E5">
              <w:rPr>
                <w:rFonts w:ascii="Times New Roman" w:hAnsi="Times New Roman" w:cs="Times New Roman"/>
                <w:sz w:val="24"/>
                <w:szCs w:val="24"/>
              </w:rPr>
              <w:t xml:space="preserve"> </w:t>
            </w:r>
            <w:proofErr w:type="spellStart"/>
            <w:r w:rsidR="00A169BD" w:rsidRPr="002704E5">
              <w:rPr>
                <w:rFonts w:ascii="Times New Roman" w:hAnsi="Times New Roman" w:cs="Times New Roman"/>
                <w:sz w:val="24"/>
                <w:szCs w:val="24"/>
              </w:rPr>
              <w:t>Nefso</w:t>
            </w:r>
            <w:proofErr w:type="spellEnd"/>
          </w:p>
        </w:tc>
        <w:tc>
          <w:tcPr>
            <w:tcW w:w="691" w:type="dxa"/>
            <w:vMerge w:val="restart"/>
            <w:tcBorders>
              <w:top w:val="single" w:sz="4" w:space="0" w:color="auto"/>
            </w:tcBorders>
            <w:textDirection w:val="btLr"/>
          </w:tcPr>
          <w:p w:rsidR="00A169BD" w:rsidRPr="002704E5" w:rsidRDefault="00A169BD" w:rsidP="00C92DAF">
            <w:pPr>
              <w:spacing w:line="276" w:lineRule="auto"/>
              <w:ind w:right="113"/>
              <w:jc w:val="center"/>
              <w:rPr>
                <w:rFonts w:ascii="Times New Roman" w:hAnsi="Times New Roman" w:cs="Times New Roman"/>
                <w:sz w:val="24"/>
                <w:szCs w:val="24"/>
              </w:rPr>
            </w:pPr>
            <w:r w:rsidRPr="002704E5">
              <w:rPr>
                <w:rFonts w:ascii="Times New Roman" w:hAnsi="Times New Roman" w:cs="Times New Roman"/>
                <w:sz w:val="24"/>
                <w:szCs w:val="24"/>
              </w:rPr>
              <w:t>9--12</w:t>
            </w:r>
          </w:p>
        </w:tc>
        <w:tc>
          <w:tcPr>
            <w:tcW w:w="691" w:type="dxa"/>
            <w:tcBorders>
              <w:top w:val="single" w:sz="4" w:space="0" w:color="auto"/>
            </w:tcBorders>
          </w:tcPr>
          <w:p w:rsidR="00A169BD" w:rsidRPr="002704E5" w:rsidRDefault="00A169BD" w:rsidP="00C92DAF">
            <w:pPr>
              <w:spacing w:line="276" w:lineRule="auto"/>
              <w:jc w:val="both"/>
              <w:rPr>
                <w:rFonts w:ascii="Times New Roman" w:hAnsi="Times New Roman" w:cs="Times New Roman"/>
                <w:sz w:val="24"/>
                <w:szCs w:val="24"/>
              </w:rPr>
            </w:pPr>
            <w:r w:rsidRPr="002704E5">
              <w:rPr>
                <w:rFonts w:ascii="Times New Roman" w:hAnsi="Times New Roman" w:cs="Times New Roman"/>
                <w:sz w:val="24"/>
                <w:szCs w:val="24"/>
              </w:rPr>
              <w:t>4</w:t>
            </w:r>
          </w:p>
        </w:tc>
        <w:tc>
          <w:tcPr>
            <w:tcW w:w="889" w:type="dxa"/>
            <w:tcBorders>
              <w:top w:val="single" w:sz="4" w:space="0" w:color="auto"/>
            </w:tcBorders>
          </w:tcPr>
          <w:p w:rsidR="00A169BD" w:rsidRPr="002704E5" w:rsidRDefault="00A169BD" w:rsidP="00C92DAF">
            <w:pPr>
              <w:spacing w:line="276" w:lineRule="auto"/>
              <w:jc w:val="both"/>
              <w:rPr>
                <w:rFonts w:ascii="Times New Roman" w:hAnsi="Times New Roman" w:cs="Times New Roman"/>
                <w:sz w:val="24"/>
                <w:szCs w:val="24"/>
              </w:rPr>
            </w:pPr>
            <w:r w:rsidRPr="002704E5">
              <w:rPr>
                <w:rFonts w:ascii="Times New Roman" w:hAnsi="Times New Roman" w:cs="Times New Roman"/>
                <w:sz w:val="24"/>
                <w:szCs w:val="24"/>
              </w:rPr>
              <w:t>101</w:t>
            </w:r>
          </w:p>
        </w:tc>
        <w:tc>
          <w:tcPr>
            <w:tcW w:w="663" w:type="dxa"/>
            <w:tcBorders>
              <w:top w:val="single" w:sz="4" w:space="0" w:color="auto"/>
            </w:tcBorders>
          </w:tcPr>
          <w:p w:rsidR="00A169BD" w:rsidRPr="002704E5" w:rsidRDefault="00A169BD" w:rsidP="00C92DAF">
            <w:pPr>
              <w:spacing w:line="276" w:lineRule="auto"/>
              <w:jc w:val="both"/>
              <w:rPr>
                <w:rFonts w:ascii="Times New Roman" w:hAnsi="Times New Roman" w:cs="Times New Roman"/>
                <w:sz w:val="24"/>
                <w:szCs w:val="24"/>
              </w:rPr>
            </w:pPr>
            <w:r w:rsidRPr="002704E5">
              <w:rPr>
                <w:rFonts w:ascii="Times New Roman" w:hAnsi="Times New Roman" w:cs="Times New Roman"/>
                <w:sz w:val="24"/>
                <w:szCs w:val="24"/>
              </w:rPr>
              <w:t>4</w:t>
            </w:r>
          </w:p>
        </w:tc>
        <w:tc>
          <w:tcPr>
            <w:tcW w:w="719" w:type="dxa"/>
            <w:tcBorders>
              <w:top w:val="single" w:sz="4" w:space="0" w:color="auto"/>
            </w:tcBorders>
          </w:tcPr>
          <w:p w:rsidR="00A169BD" w:rsidRPr="002704E5" w:rsidRDefault="00A169BD" w:rsidP="00C92DAF">
            <w:pPr>
              <w:spacing w:line="276" w:lineRule="auto"/>
              <w:jc w:val="both"/>
              <w:rPr>
                <w:rFonts w:ascii="Times New Roman" w:eastAsia="Times New Roman" w:hAnsi="Times New Roman" w:cs="Times New Roman"/>
                <w:sz w:val="24"/>
                <w:szCs w:val="24"/>
              </w:rPr>
            </w:pPr>
            <w:r w:rsidRPr="002704E5">
              <w:rPr>
                <w:rFonts w:ascii="Times New Roman" w:hAnsi="Times New Roman" w:cs="Times New Roman"/>
                <w:sz w:val="24"/>
                <w:szCs w:val="24"/>
              </w:rPr>
              <w:t>100</w:t>
            </w:r>
          </w:p>
        </w:tc>
        <w:tc>
          <w:tcPr>
            <w:tcW w:w="691" w:type="dxa"/>
            <w:tcBorders>
              <w:top w:val="single" w:sz="4" w:space="0" w:color="auto"/>
            </w:tcBorders>
          </w:tcPr>
          <w:p w:rsidR="00A169BD" w:rsidRPr="002704E5" w:rsidRDefault="00A169BD" w:rsidP="00C92DAF">
            <w:pPr>
              <w:spacing w:line="276" w:lineRule="auto"/>
              <w:jc w:val="both"/>
              <w:rPr>
                <w:rFonts w:ascii="Times New Roman" w:hAnsi="Times New Roman" w:cs="Times New Roman"/>
                <w:sz w:val="24"/>
                <w:szCs w:val="24"/>
              </w:rPr>
            </w:pPr>
            <w:r w:rsidRPr="002704E5">
              <w:rPr>
                <w:rFonts w:ascii="Times New Roman" w:hAnsi="Times New Roman" w:cs="Times New Roman"/>
                <w:sz w:val="24"/>
                <w:szCs w:val="24"/>
              </w:rPr>
              <w:t>47</w:t>
            </w:r>
          </w:p>
        </w:tc>
        <w:tc>
          <w:tcPr>
            <w:tcW w:w="692" w:type="dxa"/>
            <w:tcBorders>
              <w:top w:val="single" w:sz="4" w:space="0" w:color="auto"/>
            </w:tcBorders>
          </w:tcPr>
          <w:p w:rsidR="00A169BD" w:rsidRPr="002704E5" w:rsidRDefault="00A169BD" w:rsidP="00C92DAF">
            <w:pPr>
              <w:spacing w:line="276" w:lineRule="auto"/>
              <w:jc w:val="both"/>
              <w:rPr>
                <w:rFonts w:ascii="Times New Roman" w:eastAsia="Times New Roman" w:hAnsi="Times New Roman" w:cs="Times New Roman"/>
                <w:sz w:val="24"/>
                <w:szCs w:val="24"/>
              </w:rPr>
            </w:pPr>
            <w:r w:rsidRPr="002704E5">
              <w:rPr>
                <w:rFonts w:ascii="Times New Roman" w:hAnsi="Times New Roman" w:cs="Times New Roman"/>
                <w:sz w:val="24"/>
                <w:szCs w:val="24"/>
              </w:rPr>
              <w:t>47</w:t>
            </w:r>
          </w:p>
        </w:tc>
        <w:tc>
          <w:tcPr>
            <w:tcW w:w="1807" w:type="dxa"/>
            <w:vMerge/>
            <w:tcBorders>
              <w:top w:val="single" w:sz="4" w:space="0" w:color="auto"/>
            </w:tcBorders>
            <w:textDirection w:val="btLr"/>
          </w:tcPr>
          <w:p w:rsidR="00A169BD" w:rsidRPr="002704E5" w:rsidRDefault="00A169BD" w:rsidP="00C92DAF">
            <w:pPr>
              <w:pStyle w:val="ListParagraph"/>
              <w:numPr>
                <w:ilvl w:val="0"/>
                <w:numId w:val="4"/>
              </w:numPr>
              <w:spacing w:line="276" w:lineRule="auto"/>
              <w:ind w:left="0" w:right="113"/>
              <w:jc w:val="both"/>
              <w:rPr>
                <w:rFonts w:ascii="Times New Roman" w:eastAsia="Times New Roman" w:hAnsi="Times New Roman" w:cs="Times New Roman"/>
                <w:sz w:val="24"/>
                <w:szCs w:val="24"/>
              </w:rPr>
            </w:pPr>
          </w:p>
        </w:tc>
      </w:tr>
      <w:tr w:rsidR="002704E5" w:rsidRPr="002704E5" w:rsidTr="00C92DAF">
        <w:trPr>
          <w:trHeight w:val="343"/>
        </w:trPr>
        <w:tc>
          <w:tcPr>
            <w:tcW w:w="664" w:type="dxa"/>
          </w:tcPr>
          <w:p w:rsidR="00A169BD" w:rsidRPr="002704E5" w:rsidRDefault="00A169BD" w:rsidP="00C92DAF">
            <w:pPr>
              <w:pStyle w:val="ListParagraph"/>
              <w:numPr>
                <w:ilvl w:val="0"/>
                <w:numId w:val="3"/>
              </w:numPr>
              <w:spacing w:line="276" w:lineRule="auto"/>
              <w:ind w:left="0"/>
              <w:jc w:val="both"/>
              <w:rPr>
                <w:rFonts w:ascii="Times New Roman" w:eastAsia="Times New Roman" w:hAnsi="Times New Roman" w:cs="Times New Roman"/>
                <w:sz w:val="24"/>
                <w:szCs w:val="24"/>
              </w:rPr>
            </w:pPr>
          </w:p>
        </w:tc>
        <w:tc>
          <w:tcPr>
            <w:tcW w:w="1921" w:type="dxa"/>
          </w:tcPr>
          <w:p w:rsidR="00A169BD" w:rsidRPr="002704E5" w:rsidRDefault="00A169BD" w:rsidP="00C92DAF">
            <w:pPr>
              <w:spacing w:line="276" w:lineRule="auto"/>
              <w:jc w:val="both"/>
              <w:rPr>
                <w:rFonts w:ascii="Times New Roman" w:hAnsi="Times New Roman" w:cs="Times New Roman"/>
                <w:sz w:val="24"/>
                <w:szCs w:val="24"/>
              </w:rPr>
            </w:pPr>
            <w:proofErr w:type="spellStart"/>
            <w:r w:rsidRPr="002704E5">
              <w:rPr>
                <w:rFonts w:ascii="Times New Roman" w:hAnsi="Times New Roman" w:cs="Times New Roman"/>
                <w:sz w:val="24"/>
                <w:szCs w:val="24"/>
              </w:rPr>
              <w:t>Keftegna</w:t>
            </w:r>
            <w:proofErr w:type="spellEnd"/>
            <w:r w:rsidRPr="002704E5">
              <w:rPr>
                <w:rFonts w:ascii="Times New Roman" w:hAnsi="Times New Roman" w:cs="Times New Roman"/>
                <w:sz w:val="24"/>
                <w:szCs w:val="24"/>
              </w:rPr>
              <w:t xml:space="preserve"> 23</w:t>
            </w:r>
          </w:p>
        </w:tc>
        <w:tc>
          <w:tcPr>
            <w:tcW w:w="691" w:type="dxa"/>
            <w:vMerge/>
            <w:textDirection w:val="btLr"/>
          </w:tcPr>
          <w:p w:rsidR="00A169BD" w:rsidRPr="002704E5" w:rsidRDefault="00A169BD" w:rsidP="00C92DAF">
            <w:pPr>
              <w:spacing w:line="276" w:lineRule="auto"/>
              <w:ind w:right="113"/>
              <w:jc w:val="both"/>
              <w:rPr>
                <w:rFonts w:ascii="Times New Roman" w:hAnsi="Times New Roman" w:cs="Times New Roman"/>
                <w:sz w:val="24"/>
                <w:szCs w:val="24"/>
              </w:rPr>
            </w:pPr>
          </w:p>
        </w:tc>
        <w:tc>
          <w:tcPr>
            <w:tcW w:w="691" w:type="dxa"/>
          </w:tcPr>
          <w:p w:rsidR="00A169BD" w:rsidRPr="002704E5" w:rsidRDefault="00A169BD" w:rsidP="00C92DAF">
            <w:pPr>
              <w:spacing w:line="276" w:lineRule="auto"/>
              <w:jc w:val="both"/>
              <w:rPr>
                <w:rFonts w:ascii="Times New Roman" w:hAnsi="Times New Roman" w:cs="Times New Roman"/>
                <w:sz w:val="24"/>
                <w:szCs w:val="24"/>
              </w:rPr>
            </w:pPr>
            <w:r w:rsidRPr="002704E5">
              <w:rPr>
                <w:rFonts w:ascii="Times New Roman" w:hAnsi="Times New Roman" w:cs="Times New Roman"/>
                <w:sz w:val="24"/>
                <w:szCs w:val="24"/>
              </w:rPr>
              <w:t>4</w:t>
            </w:r>
          </w:p>
        </w:tc>
        <w:tc>
          <w:tcPr>
            <w:tcW w:w="889" w:type="dxa"/>
          </w:tcPr>
          <w:p w:rsidR="00A169BD" w:rsidRPr="002704E5" w:rsidRDefault="00A169BD" w:rsidP="00C92DAF">
            <w:pPr>
              <w:spacing w:line="276" w:lineRule="auto"/>
              <w:jc w:val="both"/>
              <w:rPr>
                <w:rFonts w:ascii="Times New Roman" w:hAnsi="Times New Roman" w:cs="Times New Roman"/>
                <w:sz w:val="24"/>
                <w:szCs w:val="24"/>
              </w:rPr>
            </w:pPr>
            <w:r w:rsidRPr="002704E5">
              <w:rPr>
                <w:rFonts w:ascii="Times New Roman" w:hAnsi="Times New Roman" w:cs="Times New Roman"/>
                <w:sz w:val="24"/>
                <w:szCs w:val="24"/>
              </w:rPr>
              <w:t>98</w:t>
            </w:r>
          </w:p>
        </w:tc>
        <w:tc>
          <w:tcPr>
            <w:tcW w:w="663" w:type="dxa"/>
          </w:tcPr>
          <w:p w:rsidR="00A169BD" w:rsidRPr="002704E5" w:rsidRDefault="00A169BD" w:rsidP="00C92DAF">
            <w:pPr>
              <w:spacing w:line="276" w:lineRule="auto"/>
              <w:jc w:val="both"/>
              <w:rPr>
                <w:rFonts w:ascii="Times New Roman" w:hAnsi="Times New Roman" w:cs="Times New Roman"/>
                <w:sz w:val="24"/>
                <w:szCs w:val="24"/>
              </w:rPr>
            </w:pPr>
            <w:r w:rsidRPr="002704E5">
              <w:rPr>
                <w:rFonts w:ascii="Times New Roman" w:hAnsi="Times New Roman" w:cs="Times New Roman"/>
                <w:sz w:val="24"/>
                <w:szCs w:val="24"/>
              </w:rPr>
              <w:t>4</w:t>
            </w:r>
          </w:p>
        </w:tc>
        <w:tc>
          <w:tcPr>
            <w:tcW w:w="719" w:type="dxa"/>
          </w:tcPr>
          <w:p w:rsidR="00A169BD" w:rsidRPr="002704E5" w:rsidRDefault="00A169BD" w:rsidP="00C92DAF">
            <w:pPr>
              <w:spacing w:line="276" w:lineRule="auto"/>
              <w:jc w:val="both"/>
              <w:rPr>
                <w:rFonts w:ascii="Times New Roman" w:hAnsi="Times New Roman" w:cs="Times New Roman"/>
                <w:sz w:val="24"/>
                <w:szCs w:val="24"/>
              </w:rPr>
            </w:pPr>
            <w:r w:rsidRPr="002704E5">
              <w:rPr>
                <w:rFonts w:ascii="Times New Roman" w:hAnsi="Times New Roman" w:cs="Times New Roman"/>
                <w:sz w:val="24"/>
                <w:szCs w:val="24"/>
              </w:rPr>
              <w:t>100</w:t>
            </w:r>
          </w:p>
        </w:tc>
        <w:tc>
          <w:tcPr>
            <w:tcW w:w="691" w:type="dxa"/>
          </w:tcPr>
          <w:p w:rsidR="00A169BD" w:rsidRPr="002704E5" w:rsidRDefault="00A169BD" w:rsidP="00C92DAF">
            <w:pPr>
              <w:spacing w:line="276" w:lineRule="auto"/>
              <w:jc w:val="both"/>
              <w:rPr>
                <w:rFonts w:ascii="Times New Roman" w:hAnsi="Times New Roman" w:cs="Times New Roman"/>
                <w:sz w:val="24"/>
                <w:szCs w:val="24"/>
              </w:rPr>
            </w:pPr>
            <w:r w:rsidRPr="002704E5">
              <w:rPr>
                <w:rFonts w:ascii="Times New Roman" w:hAnsi="Times New Roman" w:cs="Times New Roman"/>
                <w:sz w:val="24"/>
                <w:szCs w:val="24"/>
              </w:rPr>
              <w:t>46</w:t>
            </w:r>
          </w:p>
        </w:tc>
        <w:tc>
          <w:tcPr>
            <w:tcW w:w="692" w:type="dxa"/>
          </w:tcPr>
          <w:p w:rsidR="00A169BD" w:rsidRPr="002704E5" w:rsidRDefault="00A169BD" w:rsidP="00C92DAF">
            <w:pPr>
              <w:spacing w:line="276" w:lineRule="auto"/>
              <w:jc w:val="both"/>
              <w:rPr>
                <w:rFonts w:ascii="Times New Roman" w:eastAsia="Times New Roman" w:hAnsi="Times New Roman" w:cs="Times New Roman"/>
                <w:sz w:val="24"/>
                <w:szCs w:val="24"/>
              </w:rPr>
            </w:pPr>
            <w:r w:rsidRPr="002704E5">
              <w:rPr>
                <w:rFonts w:ascii="Times New Roman" w:hAnsi="Times New Roman" w:cs="Times New Roman"/>
                <w:sz w:val="24"/>
                <w:szCs w:val="24"/>
              </w:rPr>
              <w:t>47</w:t>
            </w:r>
          </w:p>
        </w:tc>
        <w:tc>
          <w:tcPr>
            <w:tcW w:w="1807" w:type="dxa"/>
            <w:vMerge/>
          </w:tcPr>
          <w:p w:rsidR="00A169BD" w:rsidRPr="002704E5" w:rsidRDefault="00A169BD" w:rsidP="00C92DAF">
            <w:pPr>
              <w:spacing w:line="276" w:lineRule="auto"/>
              <w:jc w:val="both"/>
              <w:rPr>
                <w:rFonts w:ascii="Times New Roman" w:hAnsi="Times New Roman" w:cs="Times New Roman"/>
                <w:sz w:val="24"/>
                <w:szCs w:val="24"/>
              </w:rPr>
            </w:pPr>
          </w:p>
        </w:tc>
      </w:tr>
      <w:tr w:rsidR="002704E5" w:rsidRPr="002704E5" w:rsidTr="00C92DAF">
        <w:trPr>
          <w:trHeight w:val="96"/>
        </w:trPr>
        <w:tc>
          <w:tcPr>
            <w:tcW w:w="664" w:type="dxa"/>
          </w:tcPr>
          <w:p w:rsidR="00A169BD" w:rsidRPr="002704E5" w:rsidRDefault="00A169BD" w:rsidP="00C92DAF">
            <w:pPr>
              <w:pStyle w:val="ListParagraph"/>
              <w:numPr>
                <w:ilvl w:val="0"/>
                <w:numId w:val="3"/>
              </w:numPr>
              <w:spacing w:line="276" w:lineRule="auto"/>
              <w:ind w:left="0"/>
              <w:jc w:val="both"/>
              <w:rPr>
                <w:rFonts w:ascii="Times New Roman" w:eastAsia="Times New Roman" w:hAnsi="Times New Roman" w:cs="Times New Roman"/>
                <w:sz w:val="24"/>
                <w:szCs w:val="24"/>
              </w:rPr>
            </w:pPr>
          </w:p>
        </w:tc>
        <w:tc>
          <w:tcPr>
            <w:tcW w:w="1921" w:type="dxa"/>
          </w:tcPr>
          <w:p w:rsidR="00A169BD" w:rsidRPr="002704E5" w:rsidRDefault="00A169BD" w:rsidP="00C92DAF">
            <w:pPr>
              <w:spacing w:line="276" w:lineRule="auto"/>
              <w:jc w:val="both"/>
              <w:rPr>
                <w:rFonts w:ascii="Times New Roman" w:hAnsi="Times New Roman" w:cs="Times New Roman"/>
                <w:sz w:val="24"/>
                <w:szCs w:val="24"/>
              </w:rPr>
            </w:pPr>
            <w:proofErr w:type="spellStart"/>
            <w:r w:rsidRPr="002704E5">
              <w:rPr>
                <w:rFonts w:ascii="Times New Roman" w:hAnsi="Times New Roman" w:cs="Times New Roman"/>
                <w:sz w:val="24"/>
                <w:szCs w:val="24"/>
              </w:rPr>
              <w:t>HidaseLideta</w:t>
            </w:r>
            <w:proofErr w:type="spellEnd"/>
          </w:p>
        </w:tc>
        <w:tc>
          <w:tcPr>
            <w:tcW w:w="691" w:type="dxa"/>
            <w:vMerge/>
            <w:textDirection w:val="btLr"/>
          </w:tcPr>
          <w:p w:rsidR="00A169BD" w:rsidRPr="002704E5" w:rsidRDefault="00A169BD" w:rsidP="00C92DAF">
            <w:pPr>
              <w:spacing w:line="276" w:lineRule="auto"/>
              <w:ind w:right="113"/>
              <w:jc w:val="both"/>
              <w:rPr>
                <w:rFonts w:ascii="Times New Roman" w:hAnsi="Times New Roman" w:cs="Times New Roman"/>
                <w:sz w:val="24"/>
                <w:szCs w:val="24"/>
              </w:rPr>
            </w:pPr>
          </w:p>
        </w:tc>
        <w:tc>
          <w:tcPr>
            <w:tcW w:w="691" w:type="dxa"/>
          </w:tcPr>
          <w:p w:rsidR="00A169BD" w:rsidRPr="002704E5" w:rsidRDefault="00A169BD" w:rsidP="00C92DAF">
            <w:pPr>
              <w:spacing w:line="276" w:lineRule="auto"/>
              <w:jc w:val="both"/>
              <w:rPr>
                <w:rFonts w:ascii="Times New Roman" w:hAnsi="Times New Roman" w:cs="Times New Roman"/>
                <w:sz w:val="24"/>
                <w:szCs w:val="24"/>
              </w:rPr>
            </w:pPr>
            <w:r w:rsidRPr="002704E5">
              <w:rPr>
                <w:rFonts w:ascii="Times New Roman" w:hAnsi="Times New Roman" w:cs="Times New Roman"/>
                <w:sz w:val="24"/>
                <w:szCs w:val="24"/>
              </w:rPr>
              <w:t>4</w:t>
            </w:r>
          </w:p>
        </w:tc>
        <w:tc>
          <w:tcPr>
            <w:tcW w:w="889" w:type="dxa"/>
          </w:tcPr>
          <w:p w:rsidR="00A169BD" w:rsidRPr="002704E5" w:rsidRDefault="00A169BD" w:rsidP="00C92DAF">
            <w:pPr>
              <w:spacing w:line="276" w:lineRule="auto"/>
              <w:jc w:val="both"/>
              <w:rPr>
                <w:rFonts w:ascii="Times New Roman" w:hAnsi="Times New Roman" w:cs="Times New Roman"/>
                <w:sz w:val="24"/>
                <w:szCs w:val="24"/>
              </w:rPr>
            </w:pPr>
            <w:r w:rsidRPr="002704E5">
              <w:rPr>
                <w:rFonts w:ascii="Times New Roman" w:hAnsi="Times New Roman" w:cs="Times New Roman"/>
                <w:sz w:val="24"/>
                <w:szCs w:val="24"/>
              </w:rPr>
              <w:t>65</w:t>
            </w:r>
          </w:p>
        </w:tc>
        <w:tc>
          <w:tcPr>
            <w:tcW w:w="663" w:type="dxa"/>
          </w:tcPr>
          <w:p w:rsidR="00A169BD" w:rsidRPr="002704E5" w:rsidRDefault="00A169BD" w:rsidP="00C92DAF">
            <w:pPr>
              <w:spacing w:line="276" w:lineRule="auto"/>
              <w:jc w:val="both"/>
              <w:rPr>
                <w:rFonts w:ascii="Times New Roman" w:hAnsi="Times New Roman" w:cs="Times New Roman"/>
                <w:sz w:val="24"/>
                <w:szCs w:val="24"/>
              </w:rPr>
            </w:pPr>
            <w:r w:rsidRPr="002704E5">
              <w:rPr>
                <w:rFonts w:ascii="Times New Roman" w:hAnsi="Times New Roman" w:cs="Times New Roman"/>
                <w:sz w:val="24"/>
                <w:szCs w:val="24"/>
              </w:rPr>
              <w:t>4</w:t>
            </w:r>
          </w:p>
        </w:tc>
        <w:tc>
          <w:tcPr>
            <w:tcW w:w="719" w:type="dxa"/>
          </w:tcPr>
          <w:p w:rsidR="00A169BD" w:rsidRPr="002704E5" w:rsidRDefault="00A169BD" w:rsidP="00C92DAF">
            <w:pPr>
              <w:spacing w:line="276" w:lineRule="auto"/>
              <w:jc w:val="both"/>
              <w:rPr>
                <w:rFonts w:ascii="Times New Roman" w:hAnsi="Times New Roman" w:cs="Times New Roman"/>
                <w:sz w:val="24"/>
                <w:szCs w:val="24"/>
              </w:rPr>
            </w:pPr>
            <w:r w:rsidRPr="002704E5">
              <w:rPr>
                <w:rFonts w:ascii="Times New Roman" w:hAnsi="Times New Roman" w:cs="Times New Roman"/>
                <w:sz w:val="24"/>
                <w:szCs w:val="24"/>
              </w:rPr>
              <w:t>100</w:t>
            </w:r>
          </w:p>
        </w:tc>
        <w:tc>
          <w:tcPr>
            <w:tcW w:w="691" w:type="dxa"/>
          </w:tcPr>
          <w:p w:rsidR="00A169BD" w:rsidRPr="002704E5" w:rsidRDefault="00A169BD" w:rsidP="00C92DAF">
            <w:pPr>
              <w:spacing w:line="276" w:lineRule="auto"/>
              <w:jc w:val="both"/>
              <w:rPr>
                <w:rFonts w:ascii="Times New Roman" w:hAnsi="Times New Roman" w:cs="Times New Roman"/>
                <w:sz w:val="24"/>
                <w:szCs w:val="24"/>
              </w:rPr>
            </w:pPr>
            <w:r w:rsidRPr="002704E5">
              <w:rPr>
                <w:rFonts w:ascii="Times New Roman" w:hAnsi="Times New Roman" w:cs="Times New Roman"/>
                <w:sz w:val="24"/>
                <w:szCs w:val="24"/>
              </w:rPr>
              <w:t>30</w:t>
            </w:r>
          </w:p>
        </w:tc>
        <w:tc>
          <w:tcPr>
            <w:tcW w:w="692" w:type="dxa"/>
          </w:tcPr>
          <w:p w:rsidR="00A169BD" w:rsidRPr="002704E5" w:rsidRDefault="00A169BD" w:rsidP="00C92DAF">
            <w:pPr>
              <w:spacing w:line="276" w:lineRule="auto"/>
              <w:jc w:val="both"/>
              <w:rPr>
                <w:rFonts w:ascii="Times New Roman" w:eastAsia="Times New Roman" w:hAnsi="Times New Roman" w:cs="Times New Roman"/>
                <w:sz w:val="24"/>
                <w:szCs w:val="24"/>
              </w:rPr>
            </w:pPr>
            <w:r w:rsidRPr="002704E5">
              <w:rPr>
                <w:rFonts w:ascii="Times New Roman" w:hAnsi="Times New Roman" w:cs="Times New Roman"/>
                <w:sz w:val="24"/>
                <w:szCs w:val="24"/>
              </w:rPr>
              <w:t>46</w:t>
            </w:r>
          </w:p>
        </w:tc>
        <w:tc>
          <w:tcPr>
            <w:tcW w:w="1807" w:type="dxa"/>
            <w:vMerge/>
          </w:tcPr>
          <w:p w:rsidR="00A169BD" w:rsidRPr="002704E5" w:rsidRDefault="00A169BD" w:rsidP="00C92DAF">
            <w:pPr>
              <w:spacing w:line="276" w:lineRule="auto"/>
              <w:jc w:val="both"/>
              <w:rPr>
                <w:rFonts w:ascii="Times New Roman" w:hAnsi="Times New Roman" w:cs="Times New Roman"/>
                <w:sz w:val="24"/>
                <w:szCs w:val="24"/>
              </w:rPr>
            </w:pPr>
          </w:p>
        </w:tc>
      </w:tr>
      <w:tr w:rsidR="002704E5" w:rsidRPr="002704E5" w:rsidTr="00C92DAF">
        <w:trPr>
          <w:trHeight w:val="112"/>
        </w:trPr>
        <w:tc>
          <w:tcPr>
            <w:tcW w:w="664" w:type="dxa"/>
          </w:tcPr>
          <w:p w:rsidR="00A169BD" w:rsidRPr="002704E5" w:rsidRDefault="00A169BD" w:rsidP="00C92DAF">
            <w:pPr>
              <w:pStyle w:val="ListParagraph"/>
              <w:numPr>
                <w:ilvl w:val="0"/>
                <w:numId w:val="3"/>
              </w:numPr>
              <w:spacing w:line="276" w:lineRule="auto"/>
              <w:ind w:left="0"/>
              <w:jc w:val="both"/>
              <w:rPr>
                <w:rFonts w:ascii="Times New Roman" w:eastAsia="Times New Roman" w:hAnsi="Times New Roman" w:cs="Times New Roman"/>
                <w:sz w:val="24"/>
                <w:szCs w:val="24"/>
              </w:rPr>
            </w:pPr>
          </w:p>
        </w:tc>
        <w:tc>
          <w:tcPr>
            <w:tcW w:w="1921" w:type="dxa"/>
          </w:tcPr>
          <w:p w:rsidR="00A169BD" w:rsidRPr="002704E5" w:rsidRDefault="00A169BD" w:rsidP="00C92DAF">
            <w:pPr>
              <w:spacing w:line="276" w:lineRule="auto"/>
              <w:jc w:val="both"/>
              <w:rPr>
                <w:rFonts w:ascii="Times New Roman" w:hAnsi="Times New Roman" w:cs="Times New Roman"/>
                <w:sz w:val="24"/>
                <w:szCs w:val="24"/>
              </w:rPr>
            </w:pPr>
            <w:proofErr w:type="spellStart"/>
            <w:r w:rsidRPr="002704E5">
              <w:rPr>
                <w:rFonts w:ascii="Times New Roman" w:hAnsi="Times New Roman" w:cs="Times New Roman"/>
                <w:sz w:val="24"/>
                <w:szCs w:val="24"/>
              </w:rPr>
              <w:t>EwketLefre</w:t>
            </w:r>
            <w:proofErr w:type="spellEnd"/>
          </w:p>
        </w:tc>
        <w:tc>
          <w:tcPr>
            <w:tcW w:w="691" w:type="dxa"/>
            <w:vMerge/>
            <w:textDirection w:val="btLr"/>
          </w:tcPr>
          <w:p w:rsidR="00A169BD" w:rsidRPr="002704E5" w:rsidRDefault="00A169BD" w:rsidP="00C92DAF">
            <w:pPr>
              <w:spacing w:line="276" w:lineRule="auto"/>
              <w:ind w:right="113"/>
              <w:jc w:val="both"/>
              <w:rPr>
                <w:rFonts w:ascii="Times New Roman" w:hAnsi="Times New Roman" w:cs="Times New Roman"/>
                <w:sz w:val="24"/>
                <w:szCs w:val="24"/>
              </w:rPr>
            </w:pPr>
          </w:p>
        </w:tc>
        <w:tc>
          <w:tcPr>
            <w:tcW w:w="691" w:type="dxa"/>
          </w:tcPr>
          <w:p w:rsidR="00A169BD" w:rsidRPr="002704E5" w:rsidRDefault="00A169BD" w:rsidP="00C92DAF">
            <w:pPr>
              <w:spacing w:line="276" w:lineRule="auto"/>
              <w:jc w:val="both"/>
              <w:rPr>
                <w:rFonts w:ascii="Times New Roman" w:hAnsi="Times New Roman" w:cs="Times New Roman"/>
                <w:sz w:val="24"/>
                <w:szCs w:val="24"/>
              </w:rPr>
            </w:pPr>
            <w:r w:rsidRPr="002704E5">
              <w:rPr>
                <w:rFonts w:ascii="Times New Roman" w:hAnsi="Times New Roman" w:cs="Times New Roman"/>
                <w:sz w:val="24"/>
                <w:szCs w:val="24"/>
              </w:rPr>
              <w:t>4</w:t>
            </w:r>
          </w:p>
        </w:tc>
        <w:tc>
          <w:tcPr>
            <w:tcW w:w="889" w:type="dxa"/>
          </w:tcPr>
          <w:p w:rsidR="00A169BD" w:rsidRPr="002704E5" w:rsidRDefault="00A169BD" w:rsidP="00C92DAF">
            <w:pPr>
              <w:spacing w:line="276" w:lineRule="auto"/>
              <w:jc w:val="both"/>
              <w:rPr>
                <w:rFonts w:ascii="Times New Roman" w:hAnsi="Times New Roman" w:cs="Times New Roman"/>
                <w:sz w:val="24"/>
                <w:szCs w:val="24"/>
              </w:rPr>
            </w:pPr>
            <w:r w:rsidRPr="002704E5">
              <w:rPr>
                <w:rFonts w:ascii="Times New Roman" w:hAnsi="Times New Roman" w:cs="Times New Roman"/>
                <w:sz w:val="24"/>
                <w:szCs w:val="24"/>
              </w:rPr>
              <w:t>63</w:t>
            </w:r>
          </w:p>
        </w:tc>
        <w:tc>
          <w:tcPr>
            <w:tcW w:w="663" w:type="dxa"/>
          </w:tcPr>
          <w:p w:rsidR="00A169BD" w:rsidRPr="002704E5" w:rsidRDefault="00A169BD" w:rsidP="00C92DAF">
            <w:pPr>
              <w:spacing w:line="276" w:lineRule="auto"/>
              <w:jc w:val="both"/>
              <w:rPr>
                <w:rFonts w:ascii="Times New Roman" w:hAnsi="Times New Roman" w:cs="Times New Roman"/>
                <w:sz w:val="24"/>
                <w:szCs w:val="24"/>
              </w:rPr>
            </w:pPr>
            <w:r w:rsidRPr="002704E5">
              <w:rPr>
                <w:rFonts w:ascii="Times New Roman" w:hAnsi="Times New Roman" w:cs="Times New Roman"/>
                <w:sz w:val="24"/>
                <w:szCs w:val="24"/>
              </w:rPr>
              <w:t>4</w:t>
            </w:r>
          </w:p>
        </w:tc>
        <w:tc>
          <w:tcPr>
            <w:tcW w:w="719" w:type="dxa"/>
          </w:tcPr>
          <w:p w:rsidR="00A169BD" w:rsidRPr="002704E5" w:rsidRDefault="00A169BD" w:rsidP="00C92DAF">
            <w:pPr>
              <w:spacing w:line="276" w:lineRule="auto"/>
              <w:jc w:val="both"/>
              <w:rPr>
                <w:rFonts w:ascii="Times New Roman" w:hAnsi="Times New Roman" w:cs="Times New Roman"/>
                <w:sz w:val="24"/>
                <w:szCs w:val="24"/>
              </w:rPr>
            </w:pPr>
            <w:r w:rsidRPr="002704E5">
              <w:rPr>
                <w:rFonts w:ascii="Times New Roman" w:hAnsi="Times New Roman" w:cs="Times New Roman"/>
                <w:sz w:val="24"/>
                <w:szCs w:val="24"/>
              </w:rPr>
              <w:t>100</w:t>
            </w:r>
          </w:p>
        </w:tc>
        <w:tc>
          <w:tcPr>
            <w:tcW w:w="691" w:type="dxa"/>
          </w:tcPr>
          <w:p w:rsidR="00A169BD" w:rsidRPr="002704E5" w:rsidRDefault="00A169BD" w:rsidP="00C92DAF">
            <w:pPr>
              <w:spacing w:line="276" w:lineRule="auto"/>
              <w:jc w:val="both"/>
              <w:rPr>
                <w:rFonts w:ascii="Times New Roman" w:hAnsi="Times New Roman" w:cs="Times New Roman"/>
                <w:sz w:val="24"/>
                <w:szCs w:val="24"/>
              </w:rPr>
            </w:pPr>
            <w:r w:rsidRPr="002704E5">
              <w:rPr>
                <w:rFonts w:ascii="Times New Roman" w:hAnsi="Times New Roman" w:cs="Times New Roman"/>
                <w:sz w:val="24"/>
                <w:szCs w:val="24"/>
              </w:rPr>
              <w:t>29</w:t>
            </w:r>
          </w:p>
        </w:tc>
        <w:tc>
          <w:tcPr>
            <w:tcW w:w="692" w:type="dxa"/>
          </w:tcPr>
          <w:p w:rsidR="00A169BD" w:rsidRPr="002704E5" w:rsidRDefault="00A169BD" w:rsidP="00C92DAF">
            <w:pPr>
              <w:spacing w:line="276" w:lineRule="auto"/>
              <w:jc w:val="both"/>
              <w:rPr>
                <w:rFonts w:ascii="Times New Roman" w:eastAsia="Times New Roman" w:hAnsi="Times New Roman" w:cs="Times New Roman"/>
                <w:sz w:val="24"/>
                <w:szCs w:val="24"/>
              </w:rPr>
            </w:pPr>
            <w:r w:rsidRPr="002704E5">
              <w:rPr>
                <w:rFonts w:ascii="Times New Roman" w:hAnsi="Times New Roman" w:cs="Times New Roman"/>
                <w:sz w:val="24"/>
                <w:szCs w:val="24"/>
              </w:rPr>
              <w:t>46</w:t>
            </w:r>
          </w:p>
        </w:tc>
        <w:tc>
          <w:tcPr>
            <w:tcW w:w="1807" w:type="dxa"/>
            <w:vMerge/>
          </w:tcPr>
          <w:p w:rsidR="00A169BD" w:rsidRPr="002704E5" w:rsidRDefault="00A169BD" w:rsidP="00C92DAF">
            <w:pPr>
              <w:spacing w:line="276" w:lineRule="auto"/>
              <w:jc w:val="both"/>
              <w:rPr>
                <w:rFonts w:ascii="Times New Roman" w:hAnsi="Times New Roman" w:cs="Times New Roman"/>
                <w:sz w:val="24"/>
                <w:szCs w:val="24"/>
              </w:rPr>
            </w:pPr>
          </w:p>
        </w:tc>
      </w:tr>
      <w:tr w:rsidR="002704E5" w:rsidRPr="002704E5" w:rsidTr="00C92DAF">
        <w:trPr>
          <w:trHeight w:val="135"/>
        </w:trPr>
        <w:tc>
          <w:tcPr>
            <w:tcW w:w="664" w:type="dxa"/>
          </w:tcPr>
          <w:p w:rsidR="00A169BD" w:rsidRPr="002704E5" w:rsidRDefault="00A169BD" w:rsidP="00C92DAF">
            <w:pPr>
              <w:pStyle w:val="ListParagraph"/>
              <w:numPr>
                <w:ilvl w:val="0"/>
                <w:numId w:val="3"/>
              </w:numPr>
              <w:ind w:left="0"/>
              <w:jc w:val="both"/>
              <w:rPr>
                <w:rFonts w:ascii="Times New Roman" w:eastAsia="Times New Roman" w:hAnsi="Times New Roman" w:cs="Times New Roman"/>
                <w:sz w:val="24"/>
                <w:szCs w:val="24"/>
              </w:rPr>
            </w:pPr>
          </w:p>
        </w:tc>
        <w:tc>
          <w:tcPr>
            <w:tcW w:w="1921" w:type="dxa"/>
          </w:tcPr>
          <w:p w:rsidR="00A169BD" w:rsidRPr="002704E5" w:rsidRDefault="00A169BD" w:rsidP="00C92DAF">
            <w:pPr>
              <w:jc w:val="both"/>
              <w:rPr>
                <w:rFonts w:ascii="Times New Roman" w:hAnsi="Times New Roman" w:cs="Times New Roman"/>
                <w:sz w:val="24"/>
                <w:szCs w:val="24"/>
              </w:rPr>
            </w:pPr>
            <w:proofErr w:type="spellStart"/>
            <w:r w:rsidRPr="002704E5">
              <w:rPr>
                <w:rFonts w:ascii="Times New Roman" w:hAnsi="Times New Roman" w:cs="Times New Roman"/>
                <w:sz w:val="24"/>
                <w:szCs w:val="24"/>
              </w:rPr>
              <w:t>EwketLehibret</w:t>
            </w:r>
            <w:proofErr w:type="spellEnd"/>
          </w:p>
        </w:tc>
        <w:tc>
          <w:tcPr>
            <w:tcW w:w="691" w:type="dxa"/>
            <w:vMerge/>
            <w:textDirection w:val="btLr"/>
          </w:tcPr>
          <w:p w:rsidR="00A169BD" w:rsidRPr="002704E5" w:rsidRDefault="00A169BD" w:rsidP="00C92DAF">
            <w:pPr>
              <w:ind w:right="113"/>
              <w:jc w:val="both"/>
              <w:rPr>
                <w:rFonts w:ascii="Times New Roman" w:hAnsi="Times New Roman" w:cs="Times New Roman"/>
                <w:sz w:val="24"/>
                <w:szCs w:val="24"/>
              </w:rPr>
            </w:pPr>
          </w:p>
        </w:tc>
        <w:tc>
          <w:tcPr>
            <w:tcW w:w="691" w:type="dxa"/>
          </w:tcPr>
          <w:p w:rsidR="00A169BD" w:rsidRPr="002704E5" w:rsidRDefault="00A169BD" w:rsidP="00C92DAF">
            <w:pPr>
              <w:jc w:val="both"/>
              <w:rPr>
                <w:rFonts w:ascii="Times New Roman" w:hAnsi="Times New Roman" w:cs="Times New Roman"/>
                <w:sz w:val="24"/>
                <w:szCs w:val="24"/>
              </w:rPr>
            </w:pPr>
            <w:r w:rsidRPr="002704E5">
              <w:rPr>
                <w:rFonts w:ascii="Times New Roman" w:hAnsi="Times New Roman" w:cs="Times New Roman"/>
                <w:sz w:val="24"/>
                <w:szCs w:val="24"/>
              </w:rPr>
              <w:t>4</w:t>
            </w:r>
          </w:p>
        </w:tc>
        <w:tc>
          <w:tcPr>
            <w:tcW w:w="889" w:type="dxa"/>
          </w:tcPr>
          <w:p w:rsidR="00A169BD" w:rsidRPr="002704E5" w:rsidRDefault="00A169BD" w:rsidP="00C92DAF">
            <w:pPr>
              <w:jc w:val="both"/>
              <w:rPr>
                <w:rFonts w:ascii="Times New Roman" w:hAnsi="Times New Roman" w:cs="Times New Roman"/>
                <w:sz w:val="24"/>
                <w:szCs w:val="24"/>
              </w:rPr>
            </w:pPr>
            <w:r w:rsidRPr="002704E5">
              <w:rPr>
                <w:rFonts w:ascii="Times New Roman" w:hAnsi="Times New Roman" w:cs="Times New Roman"/>
                <w:sz w:val="24"/>
                <w:szCs w:val="24"/>
              </w:rPr>
              <w:t>72</w:t>
            </w:r>
          </w:p>
        </w:tc>
        <w:tc>
          <w:tcPr>
            <w:tcW w:w="663" w:type="dxa"/>
          </w:tcPr>
          <w:p w:rsidR="00A169BD" w:rsidRPr="002704E5" w:rsidRDefault="00A169BD" w:rsidP="00C92DAF">
            <w:pPr>
              <w:jc w:val="both"/>
              <w:rPr>
                <w:rFonts w:ascii="Times New Roman" w:hAnsi="Times New Roman" w:cs="Times New Roman"/>
                <w:sz w:val="24"/>
                <w:szCs w:val="24"/>
              </w:rPr>
            </w:pPr>
            <w:r w:rsidRPr="002704E5">
              <w:rPr>
                <w:rFonts w:ascii="Times New Roman" w:hAnsi="Times New Roman" w:cs="Times New Roman"/>
                <w:sz w:val="24"/>
                <w:szCs w:val="24"/>
              </w:rPr>
              <w:t>4</w:t>
            </w:r>
          </w:p>
        </w:tc>
        <w:tc>
          <w:tcPr>
            <w:tcW w:w="719" w:type="dxa"/>
          </w:tcPr>
          <w:p w:rsidR="00A169BD" w:rsidRPr="002704E5" w:rsidRDefault="00A169BD" w:rsidP="00C92DAF">
            <w:pPr>
              <w:jc w:val="both"/>
              <w:rPr>
                <w:rFonts w:ascii="Times New Roman" w:hAnsi="Times New Roman" w:cs="Times New Roman"/>
                <w:sz w:val="24"/>
                <w:szCs w:val="24"/>
              </w:rPr>
            </w:pPr>
            <w:r w:rsidRPr="002704E5">
              <w:rPr>
                <w:rFonts w:ascii="Times New Roman" w:hAnsi="Times New Roman" w:cs="Times New Roman"/>
                <w:sz w:val="24"/>
                <w:szCs w:val="24"/>
              </w:rPr>
              <w:t>100</w:t>
            </w:r>
          </w:p>
        </w:tc>
        <w:tc>
          <w:tcPr>
            <w:tcW w:w="691" w:type="dxa"/>
          </w:tcPr>
          <w:p w:rsidR="00A169BD" w:rsidRPr="002704E5" w:rsidRDefault="00A169BD" w:rsidP="00C92DAF">
            <w:pPr>
              <w:jc w:val="both"/>
              <w:rPr>
                <w:rFonts w:ascii="Times New Roman" w:hAnsi="Times New Roman" w:cs="Times New Roman"/>
                <w:sz w:val="24"/>
                <w:szCs w:val="24"/>
              </w:rPr>
            </w:pPr>
            <w:r w:rsidRPr="002704E5">
              <w:rPr>
                <w:rFonts w:ascii="Times New Roman" w:hAnsi="Times New Roman" w:cs="Times New Roman"/>
                <w:sz w:val="24"/>
                <w:szCs w:val="24"/>
              </w:rPr>
              <w:t>33</w:t>
            </w:r>
          </w:p>
        </w:tc>
        <w:tc>
          <w:tcPr>
            <w:tcW w:w="692" w:type="dxa"/>
          </w:tcPr>
          <w:p w:rsidR="00A169BD" w:rsidRPr="002704E5" w:rsidRDefault="00A169BD" w:rsidP="00C92DAF">
            <w:pPr>
              <w:jc w:val="both"/>
              <w:rPr>
                <w:rFonts w:ascii="Times New Roman" w:eastAsia="Times New Roman" w:hAnsi="Times New Roman" w:cs="Times New Roman"/>
                <w:sz w:val="24"/>
                <w:szCs w:val="24"/>
              </w:rPr>
            </w:pPr>
            <w:r w:rsidRPr="002704E5">
              <w:rPr>
                <w:rFonts w:ascii="Times New Roman" w:hAnsi="Times New Roman" w:cs="Times New Roman"/>
                <w:sz w:val="24"/>
                <w:szCs w:val="24"/>
              </w:rPr>
              <w:t>46</w:t>
            </w:r>
          </w:p>
        </w:tc>
        <w:tc>
          <w:tcPr>
            <w:tcW w:w="1807" w:type="dxa"/>
            <w:vMerge/>
          </w:tcPr>
          <w:p w:rsidR="00A169BD" w:rsidRPr="002704E5" w:rsidRDefault="00A169BD" w:rsidP="00C92DAF">
            <w:pPr>
              <w:jc w:val="both"/>
              <w:rPr>
                <w:rFonts w:ascii="Times New Roman" w:hAnsi="Times New Roman" w:cs="Times New Roman"/>
                <w:sz w:val="24"/>
                <w:szCs w:val="24"/>
              </w:rPr>
            </w:pPr>
          </w:p>
        </w:tc>
      </w:tr>
      <w:tr w:rsidR="002704E5" w:rsidRPr="002704E5" w:rsidTr="00C92DAF">
        <w:trPr>
          <w:trHeight w:val="87"/>
        </w:trPr>
        <w:tc>
          <w:tcPr>
            <w:tcW w:w="664" w:type="dxa"/>
          </w:tcPr>
          <w:p w:rsidR="00A169BD" w:rsidRPr="002704E5" w:rsidRDefault="00A169BD" w:rsidP="00C92DAF">
            <w:pPr>
              <w:pStyle w:val="ListParagraph"/>
              <w:numPr>
                <w:ilvl w:val="0"/>
                <w:numId w:val="3"/>
              </w:numPr>
              <w:ind w:left="0"/>
              <w:jc w:val="both"/>
              <w:rPr>
                <w:rFonts w:ascii="Times New Roman" w:eastAsia="Times New Roman" w:hAnsi="Times New Roman" w:cs="Times New Roman"/>
                <w:sz w:val="24"/>
                <w:szCs w:val="24"/>
              </w:rPr>
            </w:pPr>
          </w:p>
        </w:tc>
        <w:tc>
          <w:tcPr>
            <w:tcW w:w="1921" w:type="dxa"/>
          </w:tcPr>
          <w:p w:rsidR="00A169BD" w:rsidRPr="002704E5" w:rsidRDefault="00A169BD" w:rsidP="00C92DAF">
            <w:pPr>
              <w:jc w:val="both"/>
              <w:rPr>
                <w:rFonts w:ascii="Times New Roman" w:hAnsi="Times New Roman" w:cs="Times New Roman"/>
                <w:sz w:val="24"/>
                <w:szCs w:val="24"/>
              </w:rPr>
            </w:pPr>
            <w:r w:rsidRPr="002704E5">
              <w:rPr>
                <w:rFonts w:ascii="Times New Roman" w:hAnsi="Times New Roman" w:cs="Times New Roman"/>
                <w:sz w:val="24"/>
                <w:szCs w:val="24"/>
              </w:rPr>
              <w:t xml:space="preserve">Africa </w:t>
            </w:r>
            <w:proofErr w:type="spellStart"/>
            <w:r w:rsidRPr="002704E5">
              <w:rPr>
                <w:rFonts w:ascii="Times New Roman" w:hAnsi="Times New Roman" w:cs="Times New Roman"/>
                <w:sz w:val="24"/>
                <w:szCs w:val="24"/>
              </w:rPr>
              <w:t>Hibrat</w:t>
            </w:r>
            <w:proofErr w:type="spellEnd"/>
          </w:p>
        </w:tc>
        <w:tc>
          <w:tcPr>
            <w:tcW w:w="691" w:type="dxa"/>
            <w:vMerge/>
            <w:textDirection w:val="btLr"/>
          </w:tcPr>
          <w:p w:rsidR="00A169BD" w:rsidRPr="002704E5" w:rsidRDefault="00A169BD" w:rsidP="00C92DAF">
            <w:pPr>
              <w:ind w:right="113"/>
              <w:jc w:val="both"/>
              <w:rPr>
                <w:rFonts w:ascii="Times New Roman" w:hAnsi="Times New Roman" w:cs="Times New Roman"/>
                <w:sz w:val="24"/>
                <w:szCs w:val="24"/>
              </w:rPr>
            </w:pPr>
          </w:p>
        </w:tc>
        <w:tc>
          <w:tcPr>
            <w:tcW w:w="691" w:type="dxa"/>
          </w:tcPr>
          <w:p w:rsidR="00A169BD" w:rsidRPr="002704E5" w:rsidRDefault="00A169BD" w:rsidP="00C92DAF">
            <w:pPr>
              <w:jc w:val="both"/>
              <w:rPr>
                <w:rFonts w:ascii="Times New Roman" w:hAnsi="Times New Roman" w:cs="Times New Roman"/>
                <w:sz w:val="24"/>
                <w:szCs w:val="24"/>
              </w:rPr>
            </w:pPr>
            <w:r w:rsidRPr="002704E5">
              <w:rPr>
                <w:rFonts w:ascii="Times New Roman" w:hAnsi="Times New Roman" w:cs="Times New Roman"/>
                <w:sz w:val="24"/>
                <w:szCs w:val="24"/>
              </w:rPr>
              <w:t>4</w:t>
            </w:r>
          </w:p>
        </w:tc>
        <w:tc>
          <w:tcPr>
            <w:tcW w:w="889" w:type="dxa"/>
          </w:tcPr>
          <w:p w:rsidR="00A169BD" w:rsidRPr="002704E5" w:rsidRDefault="00A169BD" w:rsidP="00C92DAF">
            <w:pPr>
              <w:jc w:val="both"/>
              <w:rPr>
                <w:rFonts w:ascii="Times New Roman" w:hAnsi="Times New Roman" w:cs="Times New Roman"/>
                <w:sz w:val="24"/>
                <w:szCs w:val="24"/>
              </w:rPr>
            </w:pPr>
            <w:r w:rsidRPr="002704E5">
              <w:rPr>
                <w:rFonts w:ascii="Times New Roman" w:hAnsi="Times New Roman" w:cs="Times New Roman"/>
                <w:sz w:val="24"/>
                <w:szCs w:val="24"/>
              </w:rPr>
              <w:t>61</w:t>
            </w:r>
          </w:p>
        </w:tc>
        <w:tc>
          <w:tcPr>
            <w:tcW w:w="663" w:type="dxa"/>
          </w:tcPr>
          <w:p w:rsidR="00A169BD" w:rsidRPr="002704E5" w:rsidRDefault="00A169BD" w:rsidP="00C92DAF">
            <w:pPr>
              <w:jc w:val="both"/>
              <w:rPr>
                <w:rFonts w:ascii="Times New Roman" w:hAnsi="Times New Roman" w:cs="Times New Roman"/>
                <w:sz w:val="24"/>
                <w:szCs w:val="24"/>
              </w:rPr>
            </w:pPr>
            <w:r w:rsidRPr="002704E5">
              <w:rPr>
                <w:rFonts w:ascii="Times New Roman" w:hAnsi="Times New Roman" w:cs="Times New Roman"/>
                <w:sz w:val="24"/>
                <w:szCs w:val="24"/>
              </w:rPr>
              <w:t>4</w:t>
            </w:r>
          </w:p>
        </w:tc>
        <w:tc>
          <w:tcPr>
            <w:tcW w:w="719" w:type="dxa"/>
          </w:tcPr>
          <w:p w:rsidR="00A169BD" w:rsidRPr="002704E5" w:rsidRDefault="00A169BD" w:rsidP="00C92DAF">
            <w:pPr>
              <w:jc w:val="both"/>
              <w:rPr>
                <w:rFonts w:ascii="Times New Roman" w:hAnsi="Times New Roman" w:cs="Times New Roman"/>
                <w:sz w:val="24"/>
                <w:szCs w:val="24"/>
              </w:rPr>
            </w:pPr>
            <w:r w:rsidRPr="002704E5">
              <w:rPr>
                <w:rFonts w:ascii="Times New Roman" w:hAnsi="Times New Roman" w:cs="Times New Roman"/>
                <w:sz w:val="24"/>
                <w:szCs w:val="24"/>
              </w:rPr>
              <w:t>100</w:t>
            </w:r>
          </w:p>
        </w:tc>
        <w:tc>
          <w:tcPr>
            <w:tcW w:w="691" w:type="dxa"/>
          </w:tcPr>
          <w:p w:rsidR="00A169BD" w:rsidRPr="002704E5" w:rsidRDefault="00A169BD" w:rsidP="00C92DAF">
            <w:pPr>
              <w:jc w:val="both"/>
              <w:rPr>
                <w:rFonts w:ascii="Times New Roman" w:hAnsi="Times New Roman" w:cs="Times New Roman"/>
                <w:sz w:val="24"/>
                <w:szCs w:val="24"/>
              </w:rPr>
            </w:pPr>
            <w:r w:rsidRPr="002704E5">
              <w:rPr>
                <w:rFonts w:ascii="Times New Roman" w:hAnsi="Times New Roman" w:cs="Times New Roman"/>
                <w:sz w:val="24"/>
                <w:szCs w:val="24"/>
              </w:rPr>
              <w:t>29</w:t>
            </w:r>
          </w:p>
        </w:tc>
        <w:tc>
          <w:tcPr>
            <w:tcW w:w="692" w:type="dxa"/>
          </w:tcPr>
          <w:p w:rsidR="00A169BD" w:rsidRPr="002704E5" w:rsidRDefault="00A169BD" w:rsidP="00C92DAF">
            <w:pPr>
              <w:jc w:val="both"/>
              <w:rPr>
                <w:rFonts w:ascii="Times New Roman" w:eastAsia="Times New Roman" w:hAnsi="Times New Roman" w:cs="Times New Roman"/>
                <w:sz w:val="24"/>
                <w:szCs w:val="24"/>
              </w:rPr>
            </w:pPr>
            <w:r w:rsidRPr="002704E5">
              <w:rPr>
                <w:rFonts w:ascii="Times New Roman" w:hAnsi="Times New Roman" w:cs="Times New Roman"/>
                <w:sz w:val="24"/>
                <w:szCs w:val="24"/>
              </w:rPr>
              <w:t>46</w:t>
            </w:r>
          </w:p>
        </w:tc>
        <w:tc>
          <w:tcPr>
            <w:tcW w:w="1807" w:type="dxa"/>
            <w:vMerge/>
          </w:tcPr>
          <w:p w:rsidR="00A169BD" w:rsidRPr="002704E5" w:rsidRDefault="00A169BD" w:rsidP="00C92DAF">
            <w:pPr>
              <w:jc w:val="both"/>
              <w:rPr>
                <w:rFonts w:ascii="Times New Roman" w:hAnsi="Times New Roman" w:cs="Times New Roman"/>
                <w:sz w:val="24"/>
                <w:szCs w:val="24"/>
              </w:rPr>
            </w:pPr>
          </w:p>
        </w:tc>
      </w:tr>
      <w:tr w:rsidR="002704E5" w:rsidRPr="002704E5" w:rsidTr="00C92DAF">
        <w:trPr>
          <w:trHeight w:val="162"/>
        </w:trPr>
        <w:tc>
          <w:tcPr>
            <w:tcW w:w="2585" w:type="dxa"/>
            <w:gridSpan w:val="2"/>
          </w:tcPr>
          <w:p w:rsidR="00A169BD" w:rsidRPr="002704E5" w:rsidRDefault="00A169BD" w:rsidP="00C92DAF">
            <w:pPr>
              <w:jc w:val="both"/>
              <w:rPr>
                <w:rFonts w:ascii="Times New Roman" w:hAnsi="Times New Roman" w:cs="Times New Roman"/>
                <w:b/>
                <w:sz w:val="24"/>
                <w:szCs w:val="24"/>
              </w:rPr>
            </w:pPr>
            <w:r w:rsidRPr="002704E5">
              <w:rPr>
                <w:rFonts w:ascii="Times New Roman" w:hAnsi="Times New Roman" w:cs="Times New Roman"/>
                <w:b/>
                <w:sz w:val="24"/>
                <w:szCs w:val="24"/>
              </w:rPr>
              <w:t>Total</w:t>
            </w:r>
          </w:p>
        </w:tc>
        <w:tc>
          <w:tcPr>
            <w:tcW w:w="691" w:type="dxa"/>
            <w:vMerge/>
            <w:textDirection w:val="btLr"/>
          </w:tcPr>
          <w:p w:rsidR="00A169BD" w:rsidRPr="002704E5" w:rsidRDefault="00A169BD" w:rsidP="00C92DAF">
            <w:pPr>
              <w:ind w:right="113"/>
              <w:jc w:val="both"/>
              <w:rPr>
                <w:rFonts w:ascii="Times New Roman" w:hAnsi="Times New Roman" w:cs="Times New Roman"/>
                <w:b/>
                <w:sz w:val="24"/>
                <w:szCs w:val="24"/>
              </w:rPr>
            </w:pPr>
          </w:p>
        </w:tc>
        <w:tc>
          <w:tcPr>
            <w:tcW w:w="691" w:type="dxa"/>
          </w:tcPr>
          <w:p w:rsidR="00A169BD" w:rsidRPr="002704E5" w:rsidRDefault="00A169BD" w:rsidP="00C92DAF">
            <w:pPr>
              <w:jc w:val="both"/>
              <w:rPr>
                <w:rFonts w:ascii="Times New Roman" w:hAnsi="Times New Roman" w:cs="Times New Roman"/>
                <w:b/>
                <w:sz w:val="24"/>
                <w:szCs w:val="24"/>
              </w:rPr>
            </w:pPr>
            <w:r w:rsidRPr="002704E5">
              <w:rPr>
                <w:rFonts w:ascii="Times New Roman" w:hAnsi="Times New Roman" w:cs="Times New Roman"/>
                <w:b/>
                <w:sz w:val="24"/>
                <w:szCs w:val="24"/>
              </w:rPr>
              <w:t>24</w:t>
            </w:r>
          </w:p>
        </w:tc>
        <w:tc>
          <w:tcPr>
            <w:tcW w:w="889" w:type="dxa"/>
          </w:tcPr>
          <w:p w:rsidR="00A169BD" w:rsidRPr="002704E5" w:rsidRDefault="00A169BD" w:rsidP="00C92DAF">
            <w:pPr>
              <w:jc w:val="both"/>
              <w:rPr>
                <w:rFonts w:ascii="Times New Roman" w:hAnsi="Times New Roman" w:cs="Times New Roman"/>
                <w:b/>
                <w:sz w:val="24"/>
                <w:szCs w:val="24"/>
              </w:rPr>
            </w:pPr>
            <w:r w:rsidRPr="002704E5">
              <w:rPr>
                <w:rFonts w:ascii="Times New Roman" w:hAnsi="Times New Roman" w:cs="Times New Roman"/>
                <w:b/>
                <w:sz w:val="24"/>
                <w:szCs w:val="24"/>
              </w:rPr>
              <w:t>460</w:t>
            </w:r>
          </w:p>
        </w:tc>
        <w:tc>
          <w:tcPr>
            <w:tcW w:w="663" w:type="dxa"/>
          </w:tcPr>
          <w:p w:rsidR="00A169BD" w:rsidRPr="002704E5" w:rsidRDefault="00A169BD" w:rsidP="00C92DAF">
            <w:pPr>
              <w:jc w:val="both"/>
              <w:rPr>
                <w:rFonts w:ascii="Times New Roman" w:hAnsi="Times New Roman" w:cs="Times New Roman"/>
                <w:b/>
                <w:sz w:val="24"/>
                <w:szCs w:val="24"/>
              </w:rPr>
            </w:pPr>
            <w:r w:rsidRPr="002704E5">
              <w:rPr>
                <w:rFonts w:ascii="Times New Roman" w:hAnsi="Times New Roman" w:cs="Times New Roman"/>
                <w:b/>
                <w:sz w:val="24"/>
                <w:szCs w:val="24"/>
              </w:rPr>
              <w:t>24</w:t>
            </w:r>
          </w:p>
        </w:tc>
        <w:tc>
          <w:tcPr>
            <w:tcW w:w="719" w:type="dxa"/>
          </w:tcPr>
          <w:p w:rsidR="00A169BD" w:rsidRPr="002704E5" w:rsidRDefault="00A169BD" w:rsidP="00C92DAF">
            <w:pPr>
              <w:jc w:val="both"/>
              <w:rPr>
                <w:rFonts w:ascii="Times New Roman" w:hAnsi="Times New Roman" w:cs="Times New Roman"/>
                <w:b/>
                <w:sz w:val="24"/>
                <w:szCs w:val="24"/>
              </w:rPr>
            </w:pPr>
            <w:r w:rsidRPr="002704E5">
              <w:rPr>
                <w:rFonts w:ascii="Times New Roman" w:hAnsi="Times New Roman" w:cs="Times New Roman"/>
                <w:b/>
                <w:sz w:val="24"/>
                <w:szCs w:val="24"/>
              </w:rPr>
              <w:t>100</w:t>
            </w:r>
          </w:p>
        </w:tc>
        <w:tc>
          <w:tcPr>
            <w:tcW w:w="691" w:type="dxa"/>
          </w:tcPr>
          <w:p w:rsidR="00A169BD" w:rsidRPr="002704E5" w:rsidRDefault="00A169BD" w:rsidP="00C92DAF">
            <w:pPr>
              <w:jc w:val="both"/>
              <w:rPr>
                <w:rFonts w:ascii="Times New Roman" w:hAnsi="Times New Roman" w:cs="Times New Roman"/>
                <w:b/>
                <w:sz w:val="24"/>
                <w:szCs w:val="24"/>
              </w:rPr>
            </w:pPr>
            <w:r w:rsidRPr="002704E5">
              <w:rPr>
                <w:rFonts w:ascii="Times New Roman" w:hAnsi="Times New Roman" w:cs="Times New Roman"/>
                <w:b/>
                <w:sz w:val="24"/>
                <w:szCs w:val="24"/>
              </w:rPr>
              <w:t>214</w:t>
            </w:r>
          </w:p>
        </w:tc>
        <w:tc>
          <w:tcPr>
            <w:tcW w:w="692" w:type="dxa"/>
          </w:tcPr>
          <w:p w:rsidR="00A169BD" w:rsidRPr="002704E5" w:rsidRDefault="00A169BD" w:rsidP="00C92DAF">
            <w:pPr>
              <w:jc w:val="both"/>
              <w:rPr>
                <w:rFonts w:ascii="Times New Roman" w:eastAsia="Times New Roman" w:hAnsi="Times New Roman" w:cs="Times New Roman"/>
                <w:b/>
                <w:sz w:val="24"/>
                <w:szCs w:val="24"/>
              </w:rPr>
            </w:pPr>
            <w:r w:rsidRPr="002704E5">
              <w:rPr>
                <w:rFonts w:ascii="Times New Roman" w:hAnsi="Times New Roman" w:cs="Times New Roman"/>
                <w:b/>
                <w:sz w:val="24"/>
                <w:szCs w:val="24"/>
              </w:rPr>
              <w:t>47</w:t>
            </w:r>
          </w:p>
        </w:tc>
        <w:tc>
          <w:tcPr>
            <w:tcW w:w="1807" w:type="dxa"/>
            <w:vMerge/>
          </w:tcPr>
          <w:p w:rsidR="00A169BD" w:rsidRPr="002704E5" w:rsidRDefault="00A169BD" w:rsidP="00C92DAF">
            <w:pPr>
              <w:jc w:val="both"/>
              <w:rPr>
                <w:rFonts w:ascii="Times New Roman" w:hAnsi="Times New Roman" w:cs="Times New Roman"/>
                <w:sz w:val="24"/>
                <w:szCs w:val="24"/>
              </w:rPr>
            </w:pPr>
          </w:p>
        </w:tc>
      </w:tr>
    </w:tbl>
    <w:p w:rsidR="009E50DC" w:rsidRPr="002704E5" w:rsidRDefault="009E50DC" w:rsidP="0070622C">
      <w:pPr>
        <w:pStyle w:val="NormalWeb"/>
        <w:spacing w:before="240" w:beforeAutospacing="0" w:after="240" w:afterAutospacing="0" w:line="360" w:lineRule="auto"/>
        <w:jc w:val="both"/>
      </w:pPr>
      <w:r w:rsidRPr="002704E5">
        <w:rPr>
          <w:rStyle w:val="Strong"/>
        </w:rPr>
        <w:lastRenderedPageBreak/>
        <w:t>NB.</w:t>
      </w:r>
      <w:r w:rsidRPr="002704E5">
        <w:t xml:space="preserve"> The sample </w:t>
      </w:r>
      <w:r w:rsidR="005B174B" w:rsidRPr="002704E5">
        <w:t>sizes were</w:t>
      </w:r>
      <w:r w:rsidRPr="002704E5">
        <w:t xml:space="preserve"> approximately teachers and principals with a 5% margin of error.</w:t>
      </w:r>
    </w:p>
    <w:p w:rsidR="009E50DC" w:rsidRPr="002704E5" w:rsidRDefault="009E50DC" w:rsidP="0070622C">
      <w:pPr>
        <w:pStyle w:val="Heading2"/>
        <w:spacing w:before="240" w:beforeAutospacing="0" w:after="240" w:afterAutospacing="0" w:line="360" w:lineRule="auto"/>
        <w:rPr>
          <w:b w:val="0"/>
          <w:sz w:val="28"/>
        </w:rPr>
      </w:pPr>
      <w:bookmarkStart w:id="195" w:name="_Toc231913250"/>
      <w:r w:rsidRPr="002704E5">
        <w:rPr>
          <w:rStyle w:val="Strong"/>
          <w:b/>
          <w:sz w:val="28"/>
        </w:rPr>
        <w:t>3.6. Data Collection Tools</w:t>
      </w:r>
      <w:bookmarkEnd w:id="195"/>
    </w:p>
    <w:p w:rsidR="00A602D7" w:rsidRPr="002704E5" w:rsidRDefault="00A602D7" w:rsidP="0070622C">
      <w:pPr>
        <w:spacing w:before="240" w:after="240" w:line="360" w:lineRule="auto"/>
        <w:jc w:val="both"/>
        <w:rPr>
          <w:rFonts w:ascii="Times New Roman" w:eastAsia="Times New Roman" w:hAnsi="Times New Roman" w:cs="Times New Roman"/>
          <w:sz w:val="24"/>
          <w:szCs w:val="24"/>
        </w:rPr>
      </w:pPr>
      <w:r w:rsidRPr="002704E5">
        <w:rPr>
          <w:rFonts w:ascii="Times New Roman" w:eastAsia="Times New Roman" w:hAnsi="Times New Roman" w:cs="Times New Roman"/>
          <w:sz w:val="24"/>
          <w:szCs w:val="24"/>
        </w:rPr>
        <w:t>There were various tools for gathering data. However, due to the nature of the study, information from principals and instructors had to be gathered through key informant interviews and a questionnaire. John (2008) asserts that using a variety of data collection techniques enables the researcher to combine the advantages and address some of the shortcomings of using a single technique in various contexts.</w:t>
      </w:r>
    </w:p>
    <w:p w:rsidR="009E50DC" w:rsidRPr="002704E5" w:rsidRDefault="009E50DC" w:rsidP="0070622C">
      <w:pPr>
        <w:pStyle w:val="NormalWeb"/>
        <w:spacing w:before="240" w:beforeAutospacing="0" w:after="240" w:afterAutospacing="0" w:line="360" w:lineRule="auto"/>
        <w:jc w:val="both"/>
      </w:pPr>
      <w:r w:rsidRPr="002704E5">
        <w:rPr>
          <w:rStyle w:val="Strong"/>
        </w:rPr>
        <w:t>Questionnaire</w:t>
      </w:r>
    </w:p>
    <w:p w:rsidR="00E24AE9" w:rsidRPr="002704E5" w:rsidRDefault="00E24AE9" w:rsidP="0070622C">
      <w:pPr>
        <w:spacing w:before="240" w:after="240" w:line="360" w:lineRule="auto"/>
        <w:jc w:val="both"/>
        <w:rPr>
          <w:rFonts w:ascii="Times New Roman" w:eastAsia="Times New Roman" w:hAnsi="Times New Roman" w:cs="Times New Roman"/>
          <w:sz w:val="24"/>
          <w:szCs w:val="24"/>
        </w:rPr>
      </w:pPr>
      <w:r w:rsidRPr="002704E5">
        <w:rPr>
          <w:rFonts w:ascii="Times New Roman" w:eastAsia="Times New Roman" w:hAnsi="Times New Roman" w:cs="Times New Roman"/>
          <w:sz w:val="24"/>
          <w:szCs w:val="24"/>
        </w:rPr>
        <w:t>To gather quantitative information from a sample of secondary school teachers, a questionnaire consisting of two and closed-ended items was created. To gather information from teacher and principal responses, the researcher modified a questionnaire based on UNESCO educational quality indicators, Ministry of Education school quality standards, and relevant empirical studies on internal efficiency in secondary schools. Teachers and principals were given these English-language questionnaires. The researcher employed two sections of questionnaire items in this investigation. The respondents' general background is covered in the item's first section.</w:t>
      </w:r>
    </w:p>
    <w:p w:rsidR="00242EED" w:rsidRPr="002704E5" w:rsidRDefault="00242EED" w:rsidP="0070622C">
      <w:pPr>
        <w:spacing w:before="240" w:after="240" w:line="360" w:lineRule="auto"/>
        <w:jc w:val="both"/>
        <w:rPr>
          <w:rFonts w:ascii="Times New Roman" w:eastAsia="Times New Roman" w:hAnsi="Times New Roman" w:cs="Times New Roman"/>
          <w:sz w:val="24"/>
          <w:szCs w:val="24"/>
        </w:rPr>
      </w:pPr>
      <w:r w:rsidRPr="002704E5">
        <w:rPr>
          <w:rFonts w:ascii="Times New Roman" w:eastAsia="Times New Roman" w:hAnsi="Times New Roman" w:cs="Times New Roman"/>
          <w:sz w:val="24"/>
          <w:szCs w:val="24"/>
        </w:rPr>
        <w:t xml:space="preserve">Issues pertaining to the procedures for guaranteeing high-quality education and the state of internal efficiency were the subject of the second section of the questionnaires. Because </w:t>
      </w:r>
      <w:proofErr w:type="spellStart"/>
      <w:r w:rsidRPr="002704E5">
        <w:rPr>
          <w:rFonts w:ascii="Times New Roman" w:eastAsia="Times New Roman" w:hAnsi="Times New Roman" w:cs="Times New Roman"/>
          <w:sz w:val="24"/>
          <w:szCs w:val="24"/>
        </w:rPr>
        <w:t>Likert</w:t>
      </w:r>
      <w:proofErr w:type="spellEnd"/>
      <w:r w:rsidRPr="002704E5">
        <w:rPr>
          <w:rFonts w:ascii="Times New Roman" w:eastAsia="Times New Roman" w:hAnsi="Times New Roman" w:cs="Times New Roman"/>
          <w:sz w:val="24"/>
          <w:szCs w:val="24"/>
        </w:rPr>
        <w:t xml:space="preserve"> scales are used in survey research and are useful for constructing and describing opinions, suggestions, and frequencies of respondents as well as giving them more freedom, the researcher used rating scales and </w:t>
      </w:r>
      <w:proofErr w:type="spellStart"/>
      <w:r w:rsidRPr="002704E5">
        <w:rPr>
          <w:rFonts w:ascii="Times New Roman" w:eastAsia="Times New Roman" w:hAnsi="Times New Roman" w:cs="Times New Roman"/>
          <w:sz w:val="24"/>
          <w:szCs w:val="24"/>
        </w:rPr>
        <w:t>Likert</w:t>
      </w:r>
      <w:proofErr w:type="spellEnd"/>
      <w:r w:rsidRPr="002704E5">
        <w:rPr>
          <w:rFonts w:ascii="Times New Roman" w:eastAsia="Times New Roman" w:hAnsi="Times New Roman" w:cs="Times New Roman"/>
          <w:sz w:val="24"/>
          <w:szCs w:val="24"/>
        </w:rPr>
        <w:t xml:space="preserve"> scales to structure the question items. Five </w:t>
      </w:r>
      <w:proofErr w:type="spellStart"/>
      <w:r w:rsidRPr="002704E5">
        <w:rPr>
          <w:rFonts w:ascii="Times New Roman" w:eastAsia="Times New Roman" w:hAnsi="Times New Roman" w:cs="Times New Roman"/>
          <w:sz w:val="24"/>
          <w:szCs w:val="24"/>
        </w:rPr>
        <w:t>Likert</w:t>
      </w:r>
      <w:proofErr w:type="spellEnd"/>
      <w:r w:rsidRPr="002704E5">
        <w:rPr>
          <w:rFonts w:ascii="Times New Roman" w:eastAsia="Times New Roman" w:hAnsi="Times New Roman" w:cs="Times New Roman"/>
          <w:sz w:val="24"/>
          <w:szCs w:val="24"/>
        </w:rPr>
        <w:t xml:space="preserve"> scales, such as strongly agree = 5, agree = 4, neutral = 3, disagree = 2, and strongly disagree = 1, are used in closed-ended surveys. The researcher conducted a pilot study to increase the questionnaires' dependability.</w:t>
      </w:r>
    </w:p>
    <w:p w:rsidR="009E50DC" w:rsidRPr="002704E5" w:rsidRDefault="009E50DC" w:rsidP="0070622C">
      <w:pPr>
        <w:pStyle w:val="Heading2"/>
        <w:spacing w:before="240" w:beforeAutospacing="0" w:after="240" w:afterAutospacing="0" w:line="360" w:lineRule="auto"/>
        <w:rPr>
          <w:rStyle w:val="Strong"/>
          <w:b/>
          <w:sz w:val="28"/>
        </w:rPr>
      </w:pPr>
      <w:bookmarkStart w:id="196" w:name="_Toc231913251"/>
      <w:r w:rsidRPr="002704E5">
        <w:rPr>
          <w:rStyle w:val="Strong"/>
          <w:b/>
          <w:sz w:val="28"/>
        </w:rPr>
        <w:t>3.8. Instruments of Reliability and Validity</w:t>
      </w:r>
      <w:bookmarkEnd w:id="196"/>
    </w:p>
    <w:p w:rsidR="005F4358" w:rsidRPr="002704E5" w:rsidRDefault="00335C36" w:rsidP="00084080">
      <w:pPr>
        <w:spacing w:before="240" w:after="240" w:line="360" w:lineRule="auto"/>
        <w:jc w:val="both"/>
        <w:rPr>
          <w:rFonts w:ascii="Times New Roman" w:eastAsia="Times New Roman" w:hAnsi="Times New Roman" w:cs="Times New Roman"/>
          <w:sz w:val="24"/>
          <w:szCs w:val="24"/>
        </w:rPr>
      </w:pPr>
      <w:r w:rsidRPr="002704E5">
        <w:rPr>
          <w:rFonts w:ascii="Times New Roman" w:eastAsia="Times New Roman" w:hAnsi="Times New Roman" w:cs="Times New Roman"/>
          <w:sz w:val="24"/>
          <w:szCs w:val="24"/>
        </w:rPr>
        <w:t xml:space="preserve">For a study to be deemed appropriate, the researcher must demonstrate the validity of the conclusions and the dependability of the data gathering tools. The key to ensuring the quality of the data was to verify the validity and reliability of the data collection tools </w:t>
      </w:r>
      <w:r w:rsidRPr="002704E5">
        <w:rPr>
          <w:rFonts w:ascii="Times New Roman" w:eastAsia="Times New Roman" w:hAnsi="Times New Roman" w:cs="Times New Roman"/>
          <w:sz w:val="24"/>
          <w:szCs w:val="24"/>
        </w:rPr>
        <w:lastRenderedPageBreak/>
        <w:t>prior to presenting the real study subject (</w:t>
      </w:r>
      <w:proofErr w:type="spellStart"/>
      <w:r w:rsidRPr="002704E5">
        <w:rPr>
          <w:rFonts w:ascii="Times New Roman" w:eastAsia="Times New Roman" w:hAnsi="Times New Roman" w:cs="Times New Roman"/>
          <w:sz w:val="24"/>
          <w:szCs w:val="24"/>
        </w:rPr>
        <w:t>Yalew</w:t>
      </w:r>
      <w:proofErr w:type="spellEnd"/>
      <w:r w:rsidRPr="002704E5">
        <w:rPr>
          <w:rFonts w:ascii="Times New Roman" w:eastAsia="Times New Roman" w:hAnsi="Times New Roman" w:cs="Times New Roman"/>
          <w:sz w:val="24"/>
          <w:szCs w:val="24"/>
        </w:rPr>
        <w:t>, 1998). In order to guarantee the validity of the instruments, the researcher first prepared them and then developed them under the careful supervision of advisors who contributed their insights. According to Adams, Khan, Reside, and White (2007), the pilot test gives the investigator a chance to review the questionnaires in advance and reduce errors resulting from poor instrument design, such as issues with language or sequence.</w:t>
      </w:r>
      <w:r w:rsidR="000F3075">
        <w:rPr>
          <w:rFonts w:ascii="Times New Roman" w:eastAsia="Times New Roman" w:hAnsi="Times New Roman" w:cs="Times New Roman"/>
          <w:sz w:val="24"/>
          <w:szCs w:val="24"/>
        </w:rPr>
        <w:t xml:space="preserve"> </w:t>
      </w:r>
      <w:r w:rsidRPr="002704E5">
        <w:rPr>
          <w:rFonts w:ascii="Times New Roman" w:eastAsia="Times New Roman" w:hAnsi="Times New Roman" w:cs="Times New Roman"/>
          <w:sz w:val="24"/>
          <w:szCs w:val="24"/>
        </w:rPr>
        <w:t xml:space="preserve">On the other hand, an instrument's validity is determined by its capacity to measure what it was designed to measure. Validity refers to the degree to which the outcomes of the data analysis accurately reflect the phenomenon being studied, as well as the soundness or reason of the conclusions. Because the </w:t>
      </w:r>
      <w:proofErr w:type="spellStart"/>
      <w:r w:rsidRPr="002704E5">
        <w:rPr>
          <w:rFonts w:ascii="Times New Roman" w:eastAsia="Times New Roman" w:hAnsi="Times New Roman" w:cs="Times New Roman"/>
          <w:sz w:val="24"/>
          <w:szCs w:val="24"/>
        </w:rPr>
        <w:t>Cronbach's</w:t>
      </w:r>
      <w:proofErr w:type="spellEnd"/>
      <w:r w:rsidRPr="002704E5">
        <w:rPr>
          <w:rFonts w:ascii="Times New Roman" w:eastAsia="Times New Roman" w:hAnsi="Times New Roman" w:cs="Times New Roman"/>
          <w:sz w:val="24"/>
          <w:szCs w:val="24"/>
        </w:rPr>
        <w:t xml:space="preserve"> alpha value is more than 0.7, a </w:t>
      </w:r>
      <w:proofErr w:type="spellStart"/>
      <w:r w:rsidRPr="002704E5">
        <w:rPr>
          <w:rFonts w:ascii="Times New Roman" w:eastAsia="Times New Roman" w:hAnsi="Times New Roman" w:cs="Times New Roman"/>
          <w:sz w:val="24"/>
          <w:szCs w:val="24"/>
        </w:rPr>
        <w:t>Cronbach's</w:t>
      </w:r>
      <w:proofErr w:type="spellEnd"/>
      <w:r w:rsidRPr="002704E5">
        <w:rPr>
          <w:rFonts w:ascii="Times New Roman" w:eastAsia="Times New Roman" w:hAnsi="Times New Roman" w:cs="Times New Roman"/>
          <w:sz w:val="24"/>
          <w:szCs w:val="24"/>
        </w:rPr>
        <w:t xml:space="preserve"> alpha of 0.87 is regarded as an acceptable threshold for dependability measurement (good internal consistency).</w:t>
      </w:r>
    </w:p>
    <w:p w:rsidR="005F4358" w:rsidRPr="002704E5" w:rsidRDefault="005F4358" w:rsidP="005F4358">
      <w:pPr>
        <w:pStyle w:val="Caption"/>
        <w:rPr>
          <w:rFonts w:ascii="Times New Roman" w:hAnsi="Times New Roman" w:cs="Times New Roman"/>
          <w:color w:val="auto"/>
          <w:sz w:val="24"/>
          <w:szCs w:val="24"/>
        </w:rPr>
      </w:pPr>
      <w:bookmarkStart w:id="197" w:name="_Toc231913277"/>
      <w:proofErr w:type="gramStart"/>
      <w:r w:rsidRPr="002704E5">
        <w:rPr>
          <w:rFonts w:ascii="Times New Roman" w:hAnsi="Times New Roman" w:cs="Times New Roman"/>
          <w:color w:val="auto"/>
          <w:sz w:val="24"/>
          <w:szCs w:val="24"/>
        </w:rPr>
        <w:t xml:space="preserve">Table </w:t>
      </w:r>
      <w:r w:rsidR="0051637C" w:rsidRPr="002704E5">
        <w:rPr>
          <w:rFonts w:ascii="Times New Roman" w:hAnsi="Times New Roman" w:cs="Times New Roman"/>
          <w:color w:val="auto"/>
          <w:sz w:val="24"/>
          <w:szCs w:val="24"/>
        </w:rPr>
        <w:t>3</w:t>
      </w:r>
      <w:r w:rsidRPr="002704E5">
        <w:rPr>
          <w:rFonts w:ascii="Times New Roman" w:hAnsi="Times New Roman" w:cs="Times New Roman"/>
          <w:color w:val="auto"/>
          <w:sz w:val="24"/>
          <w:szCs w:val="24"/>
        </w:rPr>
        <w:t>.</w:t>
      </w:r>
      <w:proofErr w:type="gramEnd"/>
      <w:r w:rsidR="00572E31" w:rsidRPr="002704E5">
        <w:rPr>
          <w:rFonts w:ascii="Times New Roman" w:hAnsi="Times New Roman" w:cs="Times New Roman"/>
          <w:color w:val="auto"/>
          <w:sz w:val="24"/>
          <w:szCs w:val="24"/>
        </w:rPr>
        <w:fldChar w:fldCharType="begin"/>
      </w:r>
      <w:r w:rsidRPr="002704E5">
        <w:rPr>
          <w:rFonts w:ascii="Times New Roman" w:hAnsi="Times New Roman" w:cs="Times New Roman"/>
          <w:color w:val="auto"/>
          <w:sz w:val="24"/>
          <w:szCs w:val="24"/>
        </w:rPr>
        <w:instrText xml:space="preserve"> SEQ Table \* ARABIC </w:instrText>
      </w:r>
      <w:r w:rsidR="00572E31" w:rsidRPr="002704E5">
        <w:rPr>
          <w:rFonts w:ascii="Times New Roman" w:hAnsi="Times New Roman" w:cs="Times New Roman"/>
          <w:color w:val="auto"/>
          <w:sz w:val="24"/>
          <w:szCs w:val="24"/>
        </w:rPr>
        <w:fldChar w:fldCharType="separate"/>
      </w:r>
      <w:r w:rsidRPr="002704E5">
        <w:rPr>
          <w:rFonts w:ascii="Times New Roman" w:hAnsi="Times New Roman" w:cs="Times New Roman"/>
          <w:noProof/>
          <w:color w:val="auto"/>
          <w:sz w:val="24"/>
          <w:szCs w:val="24"/>
        </w:rPr>
        <w:t>4</w:t>
      </w:r>
      <w:r w:rsidR="00572E31" w:rsidRPr="002704E5">
        <w:rPr>
          <w:rFonts w:ascii="Times New Roman" w:hAnsi="Times New Roman" w:cs="Times New Roman"/>
          <w:color w:val="auto"/>
          <w:sz w:val="24"/>
          <w:szCs w:val="24"/>
        </w:rPr>
        <w:fldChar w:fldCharType="end"/>
      </w:r>
      <w:r w:rsidRPr="002704E5">
        <w:rPr>
          <w:rFonts w:ascii="Times New Roman" w:hAnsi="Times New Roman" w:cs="Times New Roman"/>
          <w:color w:val="auto"/>
          <w:sz w:val="24"/>
          <w:szCs w:val="24"/>
        </w:rPr>
        <w:t xml:space="preserve">: </w:t>
      </w:r>
      <w:r w:rsidRPr="002704E5">
        <w:rPr>
          <w:rFonts w:ascii="Times New Roman" w:hAnsi="Times New Roman" w:cs="Times New Roman"/>
          <w:b w:val="0"/>
          <w:color w:val="auto"/>
          <w:sz w:val="24"/>
          <w:szCs w:val="24"/>
        </w:rPr>
        <w:t>Summary of Reliability Statistics</w:t>
      </w:r>
      <w:bookmarkEnd w:id="197"/>
    </w:p>
    <w:tbl>
      <w:tblPr>
        <w:tblStyle w:val="Style2"/>
        <w:tblW w:w="0" w:type="auto"/>
        <w:tblLook w:val="04A0" w:firstRow="1" w:lastRow="0" w:firstColumn="1" w:lastColumn="0" w:noHBand="0" w:noVBand="1"/>
      </w:tblPr>
      <w:tblGrid>
        <w:gridCol w:w="590"/>
        <w:gridCol w:w="4018"/>
        <w:gridCol w:w="1260"/>
        <w:gridCol w:w="2070"/>
      </w:tblGrid>
      <w:tr w:rsidR="002704E5" w:rsidRPr="002704E5" w:rsidTr="00F50B1E">
        <w:trPr>
          <w:trHeight w:val="332"/>
        </w:trPr>
        <w:tc>
          <w:tcPr>
            <w:tcW w:w="590" w:type="dxa"/>
            <w:tcBorders>
              <w:top w:val="single" w:sz="4" w:space="0" w:color="auto"/>
              <w:bottom w:val="single" w:sz="4" w:space="0" w:color="auto"/>
            </w:tcBorders>
            <w:hideMark/>
          </w:tcPr>
          <w:p w:rsidR="005F4358" w:rsidRPr="002704E5" w:rsidRDefault="005F4358" w:rsidP="00F50B1E">
            <w:pPr>
              <w:spacing w:line="276" w:lineRule="auto"/>
              <w:jc w:val="both"/>
              <w:rPr>
                <w:rFonts w:ascii="Times New Roman" w:hAnsi="Times New Roman" w:cs="Times New Roman"/>
                <w:bCs/>
                <w:sz w:val="24"/>
                <w:szCs w:val="24"/>
              </w:rPr>
            </w:pPr>
            <w:r w:rsidRPr="002704E5">
              <w:rPr>
                <w:rFonts w:ascii="Times New Roman" w:hAnsi="Times New Roman" w:cs="Times New Roman"/>
                <w:bCs/>
                <w:sz w:val="24"/>
                <w:szCs w:val="24"/>
              </w:rPr>
              <w:t>No-</w:t>
            </w:r>
          </w:p>
        </w:tc>
        <w:tc>
          <w:tcPr>
            <w:tcW w:w="4018" w:type="dxa"/>
            <w:tcBorders>
              <w:top w:val="single" w:sz="4" w:space="0" w:color="auto"/>
              <w:bottom w:val="single" w:sz="4" w:space="0" w:color="auto"/>
            </w:tcBorders>
          </w:tcPr>
          <w:p w:rsidR="005F4358" w:rsidRPr="002704E5" w:rsidRDefault="005F4358" w:rsidP="00F50B1E">
            <w:pPr>
              <w:spacing w:line="276" w:lineRule="auto"/>
              <w:jc w:val="both"/>
              <w:rPr>
                <w:rFonts w:ascii="Times New Roman" w:hAnsi="Times New Roman" w:cs="Times New Roman"/>
                <w:bCs/>
                <w:sz w:val="24"/>
                <w:szCs w:val="24"/>
              </w:rPr>
            </w:pPr>
            <w:r w:rsidRPr="002704E5">
              <w:rPr>
                <w:rFonts w:ascii="Times New Roman" w:hAnsi="Times New Roman" w:cs="Times New Roman"/>
                <w:bCs/>
                <w:sz w:val="24"/>
                <w:szCs w:val="24"/>
              </w:rPr>
              <w:t>Variables</w:t>
            </w:r>
          </w:p>
        </w:tc>
        <w:tc>
          <w:tcPr>
            <w:tcW w:w="1260" w:type="dxa"/>
            <w:tcBorders>
              <w:top w:val="single" w:sz="4" w:space="0" w:color="auto"/>
              <w:bottom w:val="single" w:sz="4" w:space="0" w:color="auto"/>
            </w:tcBorders>
            <w:hideMark/>
          </w:tcPr>
          <w:p w:rsidR="005F4358" w:rsidRPr="002704E5" w:rsidRDefault="005F4358" w:rsidP="00F50B1E">
            <w:pPr>
              <w:spacing w:line="276" w:lineRule="auto"/>
              <w:jc w:val="both"/>
              <w:rPr>
                <w:rFonts w:ascii="Times New Roman" w:hAnsi="Times New Roman" w:cs="Times New Roman"/>
                <w:bCs/>
                <w:sz w:val="24"/>
                <w:szCs w:val="24"/>
              </w:rPr>
            </w:pPr>
            <w:r w:rsidRPr="002704E5">
              <w:rPr>
                <w:rFonts w:ascii="Times New Roman" w:hAnsi="Times New Roman" w:cs="Times New Roman"/>
                <w:bCs/>
                <w:sz w:val="24"/>
                <w:szCs w:val="24"/>
              </w:rPr>
              <w:t>N of Items</w:t>
            </w:r>
          </w:p>
        </w:tc>
        <w:tc>
          <w:tcPr>
            <w:tcW w:w="2070" w:type="dxa"/>
            <w:tcBorders>
              <w:top w:val="single" w:sz="4" w:space="0" w:color="auto"/>
              <w:bottom w:val="single" w:sz="4" w:space="0" w:color="auto"/>
            </w:tcBorders>
            <w:hideMark/>
          </w:tcPr>
          <w:p w:rsidR="005F4358" w:rsidRPr="002704E5" w:rsidRDefault="005F4358" w:rsidP="00F50B1E">
            <w:pPr>
              <w:spacing w:line="276" w:lineRule="auto"/>
              <w:jc w:val="both"/>
              <w:rPr>
                <w:rFonts w:ascii="Times New Roman" w:hAnsi="Times New Roman" w:cs="Times New Roman"/>
                <w:bCs/>
                <w:sz w:val="24"/>
                <w:szCs w:val="24"/>
              </w:rPr>
            </w:pPr>
            <w:proofErr w:type="spellStart"/>
            <w:r w:rsidRPr="002704E5">
              <w:rPr>
                <w:rFonts w:ascii="Times New Roman" w:hAnsi="Times New Roman" w:cs="Times New Roman"/>
                <w:bCs/>
                <w:sz w:val="24"/>
                <w:szCs w:val="24"/>
              </w:rPr>
              <w:t>Cronbach’s</w:t>
            </w:r>
            <w:proofErr w:type="spellEnd"/>
            <w:r w:rsidRPr="002704E5">
              <w:rPr>
                <w:rFonts w:ascii="Times New Roman" w:hAnsi="Times New Roman" w:cs="Times New Roman"/>
                <w:bCs/>
                <w:sz w:val="24"/>
                <w:szCs w:val="24"/>
              </w:rPr>
              <w:t xml:space="preserve"> Alpha</w:t>
            </w:r>
          </w:p>
        </w:tc>
      </w:tr>
      <w:tr w:rsidR="002704E5" w:rsidRPr="002704E5" w:rsidTr="00F50B1E">
        <w:tc>
          <w:tcPr>
            <w:tcW w:w="590" w:type="dxa"/>
            <w:tcBorders>
              <w:top w:val="single" w:sz="4" w:space="0" w:color="auto"/>
            </w:tcBorders>
            <w:hideMark/>
          </w:tcPr>
          <w:p w:rsidR="005F4358" w:rsidRPr="002704E5" w:rsidRDefault="005F4358" w:rsidP="00F50B1E">
            <w:pPr>
              <w:spacing w:line="276" w:lineRule="auto"/>
              <w:jc w:val="both"/>
              <w:rPr>
                <w:rFonts w:ascii="Times New Roman" w:hAnsi="Times New Roman" w:cs="Times New Roman"/>
                <w:sz w:val="24"/>
                <w:szCs w:val="24"/>
              </w:rPr>
            </w:pPr>
            <w:r w:rsidRPr="002704E5">
              <w:rPr>
                <w:rFonts w:ascii="Times New Roman" w:hAnsi="Times New Roman" w:cs="Times New Roman"/>
                <w:sz w:val="24"/>
                <w:szCs w:val="24"/>
              </w:rPr>
              <w:t>1</w:t>
            </w:r>
          </w:p>
        </w:tc>
        <w:tc>
          <w:tcPr>
            <w:tcW w:w="4018" w:type="dxa"/>
            <w:tcBorders>
              <w:top w:val="single" w:sz="4" w:space="0" w:color="auto"/>
            </w:tcBorders>
          </w:tcPr>
          <w:p w:rsidR="005F4358" w:rsidRPr="002704E5" w:rsidRDefault="005F4358" w:rsidP="00F50B1E">
            <w:pPr>
              <w:spacing w:line="276" w:lineRule="auto"/>
              <w:jc w:val="both"/>
              <w:rPr>
                <w:rFonts w:ascii="Times New Roman" w:hAnsi="Times New Roman" w:cs="Times New Roman"/>
                <w:sz w:val="24"/>
                <w:szCs w:val="24"/>
              </w:rPr>
            </w:pPr>
            <w:r w:rsidRPr="002704E5">
              <w:rPr>
                <w:rFonts w:ascii="Times New Roman" w:hAnsi="Times New Roman" w:cs="Times New Roman"/>
                <w:sz w:val="24"/>
                <w:szCs w:val="24"/>
              </w:rPr>
              <w:t>Assuring quality education practices</w:t>
            </w:r>
          </w:p>
        </w:tc>
        <w:tc>
          <w:tcPr>
            <w:tcW w:w="1260" w:type="dxa"/>
            <w:tcBorders>
              <w:top w:val="single" w:sz="4" w:space="0" w:color="auto"/>
            </w:tcBorders>
            <w:hideMark/>
          </w:tcPr>
          <w:p w:rsidR="005F4358" w:rsidRPr="002704E5" w:rsidRDefault="005F4358" w:rsidP="00F50B1E">
            <w:pPr>
              <w:spacing w:line="276" w:lineRule="auto"/>
              <w:jc w:val="both"/>
              <w:rPr>
                <w:rFonts w:ascii="Times New Roman" w:hAnsi="Times New Roman" w:cs="Times New Roman"/>
                <w:sz w:val="24"/>
                <w:szCs w:val="24"/>
              </w:rPr>
            </w:pPr>
            <w:r w:rsidRPr="002704E5">
              <w:rPr>
                <w:rFonts w:ascii="Times New Roman" w:hAnsi="Times New Roman" w:cs="Times New Roman"/>
                <w:sz w:val="24"/>
                <w:szCs w:val="24"/>
              </w:rPr>
              <w:t>20</w:t>
            </w:r>
          </w:p>
        </w:tc>
        <w:tc>
          <w:tcPr>
            <w:tcW w:w="2070" w:type="dxa"/>
            <w:tcBorders>
              <w:top w:val="single" w:sz="4" w:space="0" w:color="auto"/>
            </w:tcBorders>
            <w:hideMark/>
          </w:tcPr>
          <w:p w:rsidR="005F4358" w:rsidRPr="002704E5" w:rsidRDefault="005F4358" w:rsidP="00F50B1E">
            <w:pPr>
              <w:spacing w:line="276" w:lineRule="auto"/>
              <w:jc w:val="both"/>
              <w:rPr>
                <w:rFonts w:ascii="Times New Roman" w:hAnsi="Times New Roman" w:cs="Times New Roman"/>
                <w:sz w:val="24"/>
                <w:szCs w:val="24"/>
              </w:rPr>
            </w:pPr>
            <w:r w:rsidRPr="002704E5">
              <w:rPr>
                <w:rFonts w:ascii="Times New Roman" w:hAnsi="Times New Roman" w:cs="Times New Roman"/>
                <w:sz w:val="24"/>
                <w:szCs w:val="24"/>
              </w:rPr>
              <w:t>0.785</w:t>
            </w:r>
          </w:p>
        </w:tc>
      </w:tr>
      <w:tr w:rsidR="002704E5" w:rsidRPr="002704E5" w:rsidTr="00F50B1E">
        <w:tc>
          <w:tcPr>
            <w:tcW w:w="590" w:type="dxa"/>
            <w:hideMark/>
          </w:tcPr>
          <w:p w:rsidR="005F4358" w:rsidRPr="002704E5" w:rsidRDefault="005F4358" w:rsidP="00F50B1E">
            <w:pPr>
              <w:spacing w:line="276" w:lineRule="auto"/>
              <w:jc w:val="both"/>
              <w:rPr>
                <w:rFonts w:ascii="Times New Roman" w:hAnsi="Times New Roman" w:cs="Times New Roman"/>
                <w:sz w:val="24"/>
                <w:szCs w:val="24"/>
              </w:rPr>
            </w:pPr>
            <w:r w:rsidRPr="002704E5">
              <w:rPr>
                <w:rFonts w:ascii="Times New Roman" w:hAnsi="Times New Roman" w:cs="Times New Roman"/>
                <w:sz w:val="24"/>
                <w:szCs w:val="24"/>
              </w:rPr>
              <w:t>2</w:t>
            </w:r>
          </w:p>
        </w:tc>
        <w:tc>
          <w:tcPr>
            <w:tcW w:w="4018" w:type="dxa"/>
          </w:tcPr>
          <w:p w:rsidR="005F4358" w:rsidRPr="002704E5" w:rsidRDefault="005F4358" w:rsidP="00F50B1E">
            <w:pPr>
              <w:spacing w:line="276" w:lineRule="auto"/>
              <w:jc w:val="both"/>
              <w:rPr>
                <w:rFonts w:ascii="Times New Roman" w:hAnsi="Times New Roman" w:cs="Times New Roman"/>
                <w:sz w:val="24"/>
                <w:szCs w:val="24"/>
              </w:rPr>
            </w:pPr>
            <w:r w:rsidRPr="002704E5">
              <w:rPr>
                <w:rFonts w:ascii="Times New Roman" w:hAnsi="Times New Roman" w:cs="Times New Roman"/>
                <w:sz w:val="24"/>
                <w:szCs w:val="24"/>
              </w:rPr>
              <w:t>Internal efficiency</w:t>
            </w:r>
          </w:p>
        </w:tc>
        <w:tc>
          <w:tcPr>
            <w:tcW w:w="1260" w:type="dxa"/>
            <w:hideMark/>
          </w:tcPr>
          <w:p w:rsidR="005F4358" w:rsidRPr="002704E5" w:rsidRDefault="005F4358" w:rsidP="00F50B1E">
            <w:pPr>
              <w:spacing w:line="276" w:lineRule="auto"/>
              <w:jc w:val="both"/>
              <w:rPr>
                <w:rFonts w:ascii="Times New Roman" w:hAnsi="Times New Roman" w:cs="Times New Roman"/>
                <w:sz w:val="24"/>
                <w:szCs w:val="24"/>
              </w:rPr>
            </w:pPr>
            <w:r w:rsidRPr="002704E5">
              <w:rPr>
                <w:rFonts w:ascii="Times New Roman" w:hAnsi="Times New Roman" w:cs="Times New Roman"/>
                <w:sz w:val="24"/>
                <w:szCs w:val="24"/>
              </w:rPr>
              <w:t>6</w:t>
            </w:r>
          </w:p>
        </w:tc>
        <w:tc>
          <w:tcPr>
            <w:tcW w:w="2070" w:type="dxa"/>
            <w:hideMark/>
          </w:tcPr>
          <w:p w:rsidR="005F4358" w:rsidRPr="002704E5" w:rsidRDefault="005F4358" w:rsidP="00F50B1E">
            <w:pPr>
              <w:spacing w:line="276" w:lineRule="auto"/>
              <w:jc w:val="both"/>
              <w:rPr>
                <w:rFonts w:ascii="Times New Roman" w:hAnsi="Times New Roman" w:cs="Times New Roman"/>
                <w:sz w:val="24"/>
                <w:szCs w:val="24"/>
              </w:rPr>
            </w:pPr>
            <w:r w:rsidRPr="002704E5">
              <w:rPr>
                <w:rFonts w:ascii="Times New Roman" w:hAnsi="Times New Roman" w:cs="Times New Roman"/>
                <w:sz w:val="24"/>
                <w:szCs w:val="24"/>
              </w:rPr>
              <w:t>0.898</w:t>
            </w:r>
          </w:p>
        </w:tc>
      </w:tr>
      <w:tr w:rsidR="002704E5" w:rsidRPr="002704E5" w:rsidTr="00F50B1E">
        <w:tc>
          <w:tcPr>
            <w:tcW w:w="590" w:type="dxa"/>
            <w:hideMark/>
          </w:tcPr>
          <w:p w:rsidR="005F4358" w:rsidRPr="002704E5" w:rsidRDefault="005F4358" w:rsidP="00F50B1E">
            <w:pPr>
              <w:spacing w:line="276" w:lineRule="auto"/>
              <w:jc w:val="both"/>
              <w:rPr>
                <w:rFonts w:ascii="Times New Roman" w:hAnsi="Times New Roman" w:cs="Times New Roman"/>
                <w:sz w:val="24"/>
                <w:szCs w:val="24"/>
              </w:rPr>
            </w:pPr>
            <w:r w:rsidRPr="002704E5">
              <w:rPr>
                <w:rFonts w:ascii="Times New Roman" w:hAnsi="Times New Roman" w:cs="Times New Roman"/>
                <w:sz w:val="24"/>
                <w:szCs w:val="24"/>
              </w:rPr>
              <w:t>3</w:t>
            </w:r>
          </w:p>
        </w:tc>
        <w:tc>
          <w:tcPr>
            <w:tcW w:w="4018" w:type="dxa"/>
          </w:tcPr>
          <w:p w:rsidR="005F4358" w:rsidRPr="002704E5" w:rsidRDefault="005F4358" w:rsidP="00F50B1E">
            <w:pPr>
              <w:spacing w:line="276" w:lineRule="auto"/>
              <w:jc w:val="both"/>
              <w:rPr>
                <w:rFonts w:ascii="Times New Roman" w:hAnsi="Times New Roman" w:cs="Times New Roman"/>
                <w:sz w:val="24"/>
                <w:szCs w:val="24"/>
              </w:rPr>
            </w:pPr>
            <w:r w:rsidRPr="002704E5">
              <w:rPr>
                <w:rFonts w:ascii="Times New Roman" w:hAnsi="Times New Roman" w:cs="Times New Roman"/>
                <w:sz w:val="24"/>
                <w:szCs w:val="24"/>
              </w:rPr>
              <w:t>Challenges hindering quality education practices and internal efficiency</w:t>
            </w:r>
          </w:p>
        </w:tc>
        <w:tc>
          <w:tcPr>
            <w:tcW w:w="1260" w:type="dxa"/>
            <w:hideMark/>
          </w:tcPr>
          <w:p w:rsidR="005F4358" w:rsidRPr="002704E5" w:rsidRDefault="005F4358" w:rsidP="00F50B1E">
            <w:pPr>
              <w:spacing w:line="276" w:lineRule="auto"/>
              <w:jc w:val="both"/>
              <w:rPr>
                <w:rFonts w:ascii="Times New Roman" w:hAnsi="Times New Roman" w:cs="Times New Roman"/>
                <w:sz w:val="24"/>
                <w:szCs w:val="24"/>
              </w:rPr>
            </w:pPr>
          </w:p>
          <w:p w:rsidR="005F4358" w:rsidRPr="002704E5" w:rsidRDefault="005F4358" w:rsidP="00F50B1E">
            <w:pPr>
              <w:spacing w:line="276" w:lineRule="auto"/>
              <w:jc w:val="both"/>
              <w:rPr>
                <w:rFonts w:ascii="Times New Roman" w:hAnsi="Times New Roman" w:cs="Times New Roman"/>
                <w:sz w:val="24"/>
                <w:szCs w:val="24"/>
              </w:rPr>
            </w:pPr>
            <w:r w:rsidRPr="002704E5">
              <w:rPr>
                <w:rFonts w:ascii="Times New Roman" w:hAnsi="Times New Roman" w:cs="Times New Roman"/>
                <w:sz w:val="24"/>
                <w:szCs w:val="24"/>
              </w:rPr>
              <w:t>13</w:t>
            </w:r>
          </w:p>
        </w:tc>
        <w:tc>
          <w:tcPr>
            <w:tcW w:w="2070" w:type="dxa"/>
            <w:hideMark/>
          </w:tcPr>
          <w:p w:rsidR="005F4358" w:rsidRPr="002704E5" w:rsidRDefault="005F4358" w:rsidP="00F50B1E">
            <w:pPr>
              <w:spacing w:line="276" w:lineRule="auto"/>
              <w:jc w:val="both"/>
              <w:rPr>
                <w:rFonts w:ascii="Times New Roman" w:hAnsi="Times New Roman" w:cs="Times New Roman"/>
                <w:sz w:val="24"/>
                <w:szCs w:val="24"/>
              </w:rPr>
            </w:pPr>
          </w:p>
          <w:p w:rsidR="005F4358" w:rsidRPr="002704E5" w:rsidRDefault="005F4358" w:rsidP="00F50B1E">
            <w:pPr>
              <w:spacing w:line="276" w:lineRule="auto"/>
              <w:jc w:val="both"/>
              <w:rPr>
                <w:rFonts w:ascii="Times New Roman" w:hAnsi="Times New Roman" w:cs="Times New Roman"/>
                <w:sz w:val="24"/>
                <w:szCs w:val="24"/>
              </w:rPr>
            </w:pPr>
            <w:r w:rsidRPr="002704E5">
              <w:rPr>
                <w:rFonts w:ascii="Times New Roman" w:hAnsi="Times New Roman" w:cs="Times New Roman"/>
                <w:sz w:val="24"/>
                <w:szCs w:val="24"/>
              </w:rPr>
              <w:t>0.842</w:t>
            </w:r>
          </w:p>
        </w:tc>
      </w:tr>
      <w:tr w:rsidR="002704E5" w:rsidRPr="002704E5" w:rsidTr="00F50B1E">
        <w:tc>
          <w:tcPr>
            <w:tcW w:w="4608" w:type="dxa"/>
            <w:gridSpan w:val="2"/>
            <w:tcBorders>
              <w:bottom w:val="single" w:sz="4" w:space="0" w:color="auto"/>
            </w:tcBorders>
            <w:hideMark/>
          </w:tcPr>
          <w:p w:rsidR="005F4358" w:rsidRPr="002704E5" w:rsidRDefault="005F4358" w:rsidP="00F50B1E">
            <w:pPr>
              <w:spacing w:line="276" w:lineRule="auto"/>
              <w:jc w:val="both"/>
              <w:rPr>
                <w:rFonts w:ascii="Times New Roman" w:hAnsi="Times New Roman" w:cs="Times New Roman"/>
                <w:sz w:val="24"/>
                <w:szCs w:val="24"/>
              </w:rPr>
            </w:pPr>
            <w:r w:rsidRPr="002704E5">
              <w:rPr>
                <w:rFonts w:ascii="Times New Roman" w:hAnsi="Times New Roman" w:cs="Times New Roman"/>
                <w:sz w:val="24"/>
                <w:szCs w:val="24"/>
              </w:rPr>
              <w:t xml:space="preserve">        Overall reliability statistics of the model</w:t>
            </w:r>
          </w:p>
        </w:tc>
        <w:tc>
          <w:tcPr>
            <w:tcW w:w="1260" w:type="dxa"/>
            <w:tcBorders>
              <w:bottom w:val="single" w:sz="4" w:space="0" w:color="auto"/>
            </w:tcBorders>
            <w:hideMark/>
          </w:tcPr>
          <w:p w:rsidR="005F4358" w:rsidRPr="002704E5" w:rsidRDefault="005F4358" w:rsidP="00F50B1E">
            <w:pPr>
              <w:spacing w:line="276" w:lineRule="auto"/>
              <w:jc w:val="both"/>
              <w:rPr>
                <w:rFonts w:ascii="Times New Roman" w:hAnsi="Times New Roman" w:cs="Times New Roman"/>
                <w:sz w:val="24"/>
                <w:szCs w:val="24"/>
              </w:rPr>
            </w:pPr>
            <w:r w:rsidRPr="002704E5">
              <w:rPr>
                <w:rFonts w:ascii="Times New Roman" w:hAnsi="Times New Roman" w:cs="Times New Roman"/>
                <w:sz w:val="24"/>
                <w:szCs w:val="24"/>
              </w:rPr>
              <w:t>39</w:t>
            </w:r>
          </w:p>
        </w:tc>
        <w:tc>
          <w:tcPr>
            <w:tcW w:w="2070" w:type="dxa"/>
            <w:tcBorders>
              <w:bottom w:val="single" w:sz="4" w:space="0" w:color="auto"/>
            </w:tcBorders>
            <w:hideMark/>
          </w:tcPr>
          <w:p w:rsidR="005F4358" w:rsidRPr="002704E5" w:rsidRDefault="005F4358" w:rsidP="00F50B1E">
            <w:pPr>
              <w:spacing w:line="276" w:lineRule="auto"/>
              <w:jc w:val="both"/>
              <w:rPr>
                <w:rFonts w:ascii="Times New Roman" w:hAnsi="Times New Roman" w:cs="Times New Roman"/>
                <w:sz w:val="24"/>
                <w:szCs w:val="24"/>
              </w:rPr>
            </w:pPr>
            <w:r w:rsidRPr="002704E5">
              <w:rPr>
                <w:rFonts w:ascii="Times New Roman" w:hAnsi="Times New Roman" w:cs="Times New Roman"/>
                <w:sz w:val="24"/>
                <w:szCs w:val="24"/>
              </w:rPr>
              <w:t>0.845</w:t>
            </w:r>
          </w:p>
        </w:tc>
      </w:tr>
    </w:tbl>
    <w:p w:rsidR="00E7754B" w:rsidRPr="002704E5" w:rsidRDefault="005F4358" w:rsidP="0070622C">
      <w:pPr>
        <w:spacing w:before="240" w:after="240" w:line="360" w:lineRule="auto"/>
        <w:jc w:val="both"/>
        <w:rPr>
          <w:rFonts w:ascii="Times New Roman" w:eastAsia="Times New Roman" w:hAnsi="Times New Roman" w:cs="Times New Roman"/>
          <w:sz w:val="24"/>
          <w:szCs w:val="24"/>
        </w:rPr>
      </w:pPr>
      <w:bookmarkStart w:id="198" w:name="_Toc185226633"/>
      <w:bookmarkStart w:id="199" w:name="_Toc230806817"/>
      <w:proofErr w:type="spellStart"/>
      <w:r w:rsidRPr="002704E5">
        <w:rPr>
          <w:rFonts w:ascii="Times New Roman" w:eastAsia="Times New Roman" w:hAnsi="Times New Roman" w:cs="Times New Roman"/>
          <w:sz w:val="24"/>
          <w:szCs w:val="24"/>
        </w:rPr>
        <w:t>Cronbach's</w:t>
      </w:r>
      <w:proofErr w:type="spellEnd"/>
      <w:r w:rsidRPr="002704E5">
        <w:rPr>
          <w:rFonts w:ascii="Times New Roman" w:eastAsia="Times New Roman" w:hAnsi="Times New Roman" w:cs="Times New Roman"/>
          <w:sz w:val="24"/>
          <w:szCs w:val="24"/>
        </w:rPr>
        <w:t xml:space="preserve"> alpha was used in the reliability analysis to ascertain the research instrument's internal consistency. In social science research, </w:t>
      </w:r>
      <w:proofErr w:type="spellStart"/>
      <w:r w:rsidRPr="002704E5">
        <w:rPr>
          <w:rFonts w:ascii="Times New Roman" w:eastAsia="Times New Roman" w:hAnsi="Times New Roman" w:cs="Times New Roman"/>
          <w:sz w:val="24"/>
          <w:szCs w:val="24"/>
        </w:rPr>
        <w:t>Cronbach's</w:t>
      </w:r>
      <w:proofErr w:type="spellEnd"/>
      <w:r w:rsidRPr="002704E5">
        <w:rPr>
          <w:rFonts w:ascii="Times New Roman" w:eastAsia="Times New Roman" w:hAnsi="Times New Roman" w:cs="Times New Roman"/>
          <w:sz w:val="24"/>
          <w:szCs w:val="24"/>
        </w:rPr>
        <w:t xml:space="preserve"> alpha is frequently used to assess the consistency and dependability of questionnaire items. A dependability value of 0.70 or above is typically regarded as appropriate for research purposes, according to Lee </w:t>
      </w:r>
      <w:proofErr w:type="spellStart"/>
      <w:r w:rsidRPr="002704E5">
        <w:rPr>
          <w:rFonts w:ascii="Times New Roman" w:eastAsia="Times New Roman" w:hAnsi="Times New Roman" w:cs="Times New Roman"/>
          <w:sz w:val="24"/>
          <w:szCs w:val="24"/>
        </w:rPr>
        <w:t>Cronbach</w:t>
      </w:r>
      <w:proofErr w:type="spellEnd"/>
      <w:r w:rsidRPr="002704E5">
        <w:rPr>
          <w:rFonts w:ascii="Times New Roman" w:eastAsia="Times New Roman" w:hAnsi="Times New Roman" w:cs="Times New Roman"/>
          <w:sz w:val="24"/>
          <w:szCs w:val="24"/>
        </w:rPr>
        <w:t xml:space="preserve">. </w:t>
      </w:r>
      <w:r w:rsidRPr="002704E5">
        <w:rPr>
          <w:rFonts w:ascii="Times New Roman" w:eastAsia="Times New Roman" w:hAnsi="Times New Roman" w:cs="Times New Roman"/>
          <w:sz w:val="24"/>
          <w:szCs w:val="24"/>
        </w:rPr>
        <w:br/>
        <w:t xml:space="preserve">The variable "Assuring Quality Education Practices" received a </w:t>
      </w:r>
      <w:proofErr w:type="spellStart"/>
      <w:r w:rsidRPr="002704E5">
        <w:rPr>
          <w:rFonts w:ascii="Times New Roman" w:eastAsia="Times New Roman" w:hAnsi="Times New Roman" w:cs="Times New Roman"/>
          <w:sz w:val="24"/>
          <w:szCs w:val="24"/>
        </w:rPr>
        <w:t>Cronbach's</w:t>
      </w:r>
      <w:proofErr w:type="spellEnd"/>
      <w:r w:rsidRPr="002704E5">
        <w:rPr>
          <w:rFonts w:ascii="Times New Roman" w:eastAsia="Times New Roman" w:hAnsi="Times New Roman" w:cs="Times New Roman"/>
          <w:sz w:val="24"/>
          <w:szCs w:val="24"/>
        </w:rPr>
        <w:t xml:space="preserve"> alpha value of 0.785 with 20 items, according to the results in Table 4.4. This indicates that the items used to determine quality assurance procedures were reliable and useful for gathering information.</w:t>
      </w:r>
      <w:bookmarkStart w:id="200" w:name="_Toc185226636"/>
      <w:bookmarkStart w:id="201" w:name="_Toc230806820"/>
      <w:bookmarkEnd w:id="198"/>
      <w:bookmarkEnd w:id="199"/>
      <w:r w:rsidRPr="002704E5">
        <w:rPr>
          <w:rFonts w:ascii="Times New Roman" w:eastAsia="Times New Roman" w:hAnsi="Times New Roman" w:cs="Times New Roman"/>
          <w:sz w:val="24"/>
          <w:szCs w:val="24"/>
        </w:rPr>
        <w:t xml:space="preserve"> With six items, the variable "Internal Efficiency" had a </w:t>
      </w:r>
      <w:proofErr w:type="spellStart"/>
      <w:r w:rsidRPr="002704E5">
        <w:rPr>
          <w:rFonts w:ascii="Times New Roman" w:eastAsia="Times New Roman" w:hAnsi="Times New Roman" w:cs="Times New Roman"/>
          <w:sz w:val="24"/>
          <w:szCs w:val="24"/>
        </w:rPr>
        <w:t>Cronbach's</w:t>
      </w:r>
      <w:proofErr w:type="spellEnd"/>
      <w:r w:rsidRPr="002704E5">
        <w:rPr>
          <w:rFonts w:ascii="Times New Roman" w:eastAsia="Times New Roman" w:hAnsi="Times New Roman" w:cs="Times New Roman"/>
          <w:sz w:val="24"/>
          <w:szCs w:val="24"/>
        </w:rPr>
        <w:t xml:space="preserve"> coefficient of 0.898. This degree of dependability is high. It demonstrates that when evaluating respondents' opinions, the efficiency-measuring questions were highly consistent.  With 13 items, the variable "Challenges Hindering Quality Education Practices and Internal Efficiency" had a </w:t>
      </w:r>
      <w:proofErr w:type="spellStart"/>
      <w:r w:rsidRPr="002704E5">
        <w:rPr>
          <w:rFonts w:ascii="Times New Roman" w:eastAsia="Times New Roman" w:hAnsi="Times New Roman" w:cs="Times New Roman"/>
          <w:sz w:val="24"/>
          <w:szCs w:val="24"/>
        </w:rPr>
        <w:t>Cronbach's</w:t>
      </w:r>
      <w:proofErr w:type="spellEnd"/>
      <w:r w:rsidRPr="002704E5">
        <w:rPr>
          <w:rFonts w:ascii="Times New Roman" w:eastAsia="Times New Roman" w:hAnsi="Times New Roman" w:cs="Times New Roman"/>
          <w:sz w:val="24"/>
          <w:szCs w:val="24"/>
        </w:rPr>
        <w:t xml:space="preserve"> alpha value of 0.842. Additionally, this demonstrates dependability and verifies that the objects measured what they were intended to measure. With 39 items, the instrument's overall dependability coefficient was 0.845. This demonstrates how reliable the instrument was. According to </w:t>
      </w:r>
      <w:proofErr w:type="spellStart"/>
      <w:r w:rsidRPr="002704E5">
        <w:rPr>
          <w:rFonts w:ascii="Times New Roman" w:eastAsia="Times New Roman" w:hAnsi="Times New Roman" w:cs="Times New Roman"/>
          <w:sz w:val="24"/>
          <w:szCs w:val="24"/>
        </w:rPr>
        <w:t>Sekaran</w:t>
      </w:r>
      <w:proofErr w:type="spellEnd"/>
      <w:r w:rsidRPr="002704E5">
        <w:rPr>
          <w:rFonts w:ascii="Times New Roman" w:eastAsia="Times New Roman" w:hAnsi="Times New Roman" w:cs="Times New Roman"/>
          <w:sz w:val="24"/>
          <w:szCs w:val="24"/>
        </w:rPr>
        <w:t xml:space="preserve"> and </w:t>
      </w:r>
      <w:proofErr w:type="spellStart"/>
      <w:r w:rsidRPr="002704E5">
        <w:rPr>
          <w:rFonts w:ascii="Times New Roman" w:eastAsia="Times New Roman" w:hAnsi="Times New Roman" w:cs="Times New Roman"/>
          <w:sz w:val="24"/>
          <w:szCs w:val="24"/>
        </w:rPr>
        <w:lastRenderedPageBreak/>
        <w:t>Bougie</w:t>
      </w:r>
      <w:proofErr w:type="spellEnd"/>
      <w:r w:rsidRPr="002704E5">
        <w:rPr>
          <w:rFonts w:ascii="Times New Roman" w:eastAsia="Times New Roman" w:hAnsi="Times New Roman" w:cs="Times New Roman"/>
          <w:sz w:val="24"/>
          <w:szCs w:val="24"/>
        </w:rPr>
        <w:t xml:space="preserve"> (2016), an instrument is very reliable for research if its dependability value is greater than 0.80.</w:t>
      </w:r>
      <w:bookmarkEnd w:id="200"/>
      <w:bookmarkEnd w:id="201"/>
      <w:r w:rsidRPr="002704E5">
        <w:rPr>
          <w:rFonts w:ascii="Times New Roman" w:eastAsia="Times New Roman" w:hAnsi="Times New Roman" w:cs="Times New Roman"/>
          <w:sz w:val="24"/>
          <w:szCs w:val="24"/>
        </w:rPr>
        <w:t xml:space="preserve">Therefore, the dependability results verify that the questionnaire was a good and reliable tool for gathering information about internal efficiency, quality education procedures, and the issues that impact educational quality. The reliability of the study instrument is demonstrated by the </w:t>
      </w:r>
      <w:proofErr w:type="spellStart"/>
      <w:r w:rsidRPr="002704E5">
        <w:rPr>
          <w:rFonts w:ascii="Times New Roman" w:eastAsia="Times New Roman" w:hAnsi="Times New Roman" w:cs="Times New Roman"/>
          <w:sz w:val="24"/>
          <w:szCs w:val="24"/>
        </w:rPr>
        <w:t>Cronbach's</w:t>
      </w:r>
      <w:proofErr w:type="spellEnd"/>
      <w:r w:rsidRPr="002704E5">
        <w:rPr>
          <w:rFonts w:ascii="Times New Roman" w:eastAsia="Times New Roman" w:hAnsi="Times New Roman" w:cs="Times New Roman"/>
          <w:sz w:val="24"/>
          <w:szCs w:val="24"/>
        </w:rPr>
        <w:t xml:space="preserve"> alpha values for the variables "Quality Education Practices," "Internal Efficiency," and "Challenges Hindering Quality Education Practices and Internal Efficiency."</w:t>
      </w:r>
    </w:p>
    <w:p w:rsidR="009E50DC" w:rsidRPr="002704E5" w:rsidRDefault="009E50DC" w:rsidP="0070622C">
      <w:pPr>
        <w:spacing w:before="240" w:after="240" w:line="360" w:lineRule="auto"/>
        <w:jc w:val="both"/>
        <w:rPr>
          <w:rStyle w:val="Strong"/>
          <w:rFonts w:ascii="Times New Roman" w:hAnsi="Times New Roman" w:cs="Times New Roman"/>
          <w:sz w:val="28"/>
        </w:rPr>
      </w:pPr>
      <w:r w:rsidRPr="002704E5">
        <w:rPr>
          <w:rStyle w:val="Strong"/>
          <w:rFonts w:ascii="Times New Roman" w:hAnsi="Times New Roman" w:cs="Times New Roman"/>
          <w:sz w:val="28"/>
        </w:rPr>
        <w:t>3.9. Procedures of Data Collection</w:t>
      </w:r>
    </w:p>
    <w:p w:rsidR="005143B6" w:rsidRPr="002704E5" w:rsidRDefault="005143B6" w:rsidP="0070622C">
      <w:pPr>
        <w:spacing w:before="240" w:after="240" w:line="360" w:lineRule="auto"/>
        <w:jc w:val="both"/>
        <w:rPr>
          <w:rFonts w:ascii="Times New Roman" w:eastAsia="Times New Roman" w:hAnsi="Times New Roman" w:cs="Times New Roman"/>
          <w:sz w:val="24"/>
          <w:szCs w:val="24"/>
        </w:rPr>
      </w:pPr>
      <w:r w:rsidRPr="002704E5">
        <w:rPr>
          <w:rFonts w:ascii="Times New Roman" w:eastAsia="Times New Roman" w:hAnsi="Times New Roman" w:cs="Times New Roman"/>
          <w:sz w:val="24"/>
          <w:szCs w:val="24"/>
        </w:rPr>
        <w:t xml:space="preserve">After obtaining letters of authorization from the </w:t>
      </w:r>
      <w:proofErr w:type="spellStart"/>
      <w:r w:rsidRPr="002704E5">
        <w:rPr>
          <w:rFonts w:ascii="Times New Roman" w:eastAsia="Times New Roman" w:hAnsi="Times New Roman" w:cs="Times New Roman"/>
          <w:sz w:val="24"/>
          <w:szCs w:val="24"/>
        </w:rPr>
        <w:t>W</w:t>
      </w:r>
      <w:r w:rsidR="008148FC">
        <w:rPr>
          <w:rFonts w:ascii="Times New Roman" w:eastAsia="Times New Roman" w:hAnsi="Times New Roman" w:cs="Times New Roman"/>
          <w:sz w:val="24"/>
          <w:szCs w:val="24"/>
        </w:rPr>
        <w:t>o</w:t>
      </w:r>
      <w:r w:rsidRPr="002704E5">
        <w:rPr>
          <w:rFonts w:ascii="Times New Roman" w:eastAsia="Times New Roman" w:hAnsi="Times New Roman" w:cs="Times New Roman"/>
          <w:sz w:val="24"/>
          <w:szCs w:val="24"/>
        </w:rPr>
        <w:t>ll</w:t>
      </w:r>
      <w:r w:rsidR="008148FC">
        <w:rPr>
          <w:rFonts w:ascii="Times New Roman" w:eastAsia="Times New Roman" w:hAnsi="Times New Roman" w:cs="Times New Roman"/>
          <w:sz w:val="24"/>
          <w:szCs w:val="24"/>
        </w:rPr>
        <w:t>e</w:t>
      </w:r>
      <w:r w:rsidRPr="002704E5">
        <w:rPr>
          <w:rFonts w:ascii="Times New Roman" w:eastAsia="Times New Roman" w:hAnsi="Times New Roman" w:cs="Times New Roman"/>
          <w:sz w:val="24"/>
          <w:szCs w:val="24"/>
        </w:rPr>
        <w:t>ga</w:t>
      </w:r>
      <w:proofErr w:type="spellEnd"/>
      <w:r w:rsidRPr="002704E5">
        <w:rPr>
          <w:rFonts w:ascii="Times New Roman" w:eastAsia="Times New Roman" w:hAnsi="Times New Roman" w:cs="Times New Roman"/>
          <w:sz w:val="24"/>
          <w:szCs w:val="24"/>
        </w:rPr>
        <w:t xml:space="preserve"> University </w:t>
      </w:r>
      <w:proofErr w:type="spellStart"/>
      <w:r w:rsidRPr="002704E5">
        <w:rPr>
          <w:rFonts w:ascii="Times New Roman" w:eastAsia="Times New Roman" w:hAnsi="Times New Roman" w:cs="Times New Roman"/>
          <w:sz w:val="24"/>
          <w:szCs w:val="24"/>
        </w:rPr>
        <w:t>Lideta</w:t>
      </w:r>
      <w:proofErr w:type="spellEnd"/>
      <w:r w:rsidRPr="002704E5">
        <w:rPr>
          <w:rFonts w:ascii="Times New Roman" w:eastAsia="Times New Roman" w:hAnsi="Times New Roman" w:cs="Times New Roman"/>
          <w:sz w:val="24"/>
          <w:szCs w:val="24"/>
        </w:rPr>
        <w:t xml:space="preserve"> sub-city education offices for ethical clearance, the researcher proceeded directly to each secondary school to pretest the data-gathering instruments. Following the completion of all aspects related to the pilot test, the researcher contacted the principals of the respective schools for consent. After reaching an agreement with the concerned participants, the researcher will introduce his objectives and purposes. Finally, the final questionnaires will be given to principals, vice principals, and homeroom teachers in the chosen schools.</w:t>
      </w:r>
    </w:p>
    <w:p w:rsidR="005143B6" w:rsidRPr="002704E5" w:rsidRDefault="005143B6" w:rsidP="0070622C">
      <w:pPr>
        <w:spacing w:before="240" w:after="240" w:line="360" w:lineRule="auto"/>
        <w:jc w:val="both"/>
        <w:rPr>
          <w:rFonts w:ascii="Times New Roman" w:eastAsia="Times New Roman" w:hAnsi="Times New Roman" w:cs="Times New Roman"/>
          <w:sz w:val="24"/>
          <w:szCs w:val="24"/>
        </w:rPr>
      </w:pPr>
      <w:r w:rsidRPr="002704E5">
        <w:rPr>
          <w:rFonts w:ascii="Times New Roman" w:eastAsia="Times New Roman" w:hAnsi="Times New Roman" w:cs="Times New Roman"/>
          <w:sz w:val="24"/>
          <w:szCs w:val="24"/>
        </w:rPr>
        <w:t>The questionnaires will be collected and prepared for data analysis, while parents will be interviewed to reduce information loss. The participants will be permitted to independently provide their own answers to each item, and the data will be collected using door-to-door administration to closely assist and supervise them to resolve any confusion regarding the instrument.</w:t>
      </w:r>
    </w:p>
    <w:p w:rsidR="009E50DC" w:rsidRPr="002704E5" w:rsidRDefault="009E50DC" w:rsidP="0070622C">
      <w:pPr>
        <w:pStyle w:val="Heading2"/>
        <w:spacing w:before="240" w:beforeAutospacing="0" w:after="240" w:afterAutospacing="0" w:line="360" w:lineRule="auto"/>
        <w:rPr>
          <w:b w:val="0"/>
          <w:sz w:val="28"/>
        </w:rPr>
      </w:pPr>
      <w:bookmarkStart w:id="202" w:name="_Toc231913252"/>
      <w:r w:rsidRPr="002704E5">
        <w:rPr>
          <w:rStyle w:val="Strong"/>
          <w:b/>
          <w:sz w:val="28"/>
        </w:rPr>
        <w:t>3.10. Methods of Data Analysis</w:t>
      </w:r>
      <w:bookmarkEnd w:id="202"/>
    </w:p>
    <w:p w:rsidR="00E7754B" w:rsidRPr="002704E5" w:rsidRDefault="009E50DC" w:rsidP="0070622C">
      <w:pPr>
        <w:pStyle w:val="NormalWeb"/>
        <w:spacing w:before="240" w:beforeAutospacing="0" w:after="240" w:afterAutospacing="0" w:line="360" w:lineRule="auto"/>
        <w:jc w:val="both"/>
      </w:pPr>
      <w:r w:rsidRPr="002704E5">
        <w:t>This study used both descriptive statistics (</w:t>
      </w:r>
      <w:r w:rsidR="00CF1FF9" w:rsidRPr="002704E5">
        <w:t xml:space="preserve">quantitative, </w:t>
      </w:r>
      <w:r w:rsidRPr="002704E5">
        <w:t xml:space="preserve">mean and standard deviation) and inferential statistics (correlation and simple regression) to show the current status of facts of quality education practices and internal efficiency. The data gathering using the questionnaire was first arranged and organized in tables and summed up to give frequency and percentage. Then, it was classified and tabulated, and percentage and mean and standard deviation were computed with the use of SPSS. Since it is used to measure and analyze the magnitude of the respondent’s opinions and assumptions against each statement. The collected data from the questionnaires were edited, coded, and analyzed statistically using the Statistical Package for Social Sciences (SPSS) version 25. This is </w:t>
      </w:r>
      <w:r w:rsidRPr="002704E5">
        <w:lastRenderedPageBreak/>
        <w:t>because analyzing the data manually would be deemed tedious and might have led to errors. The quantitative data will be analyzed and tabulated using descriptive statistical tools. A table of frequency distributions and percentages was used. The frequencies and percentages are more convenient in giving the general view of the problem, thus making it easier to make conclusions and recommendations.</w:t>
      </w:r>
    </w:p>
    <w:p w:rsidR="009E50DC" w:rsidRPr="002704E5" w:rsidRDefault="009E50DC" w:rsidP="0070622C">
      <w:pPr>
        <w:pStyle w:val="Heading2"/>
        <w:spacing w:before="240" w:beforeAutospacing="0" w:after="240" w:afterAutospacing="0" w:line="360" w:lineRule="auto"/>
        <w:rPr>
          <w:b w:val="0"/>
          <w:sz w:val="28"/>
        </w:rPr>
      </w:pPr>
      <w:bookmarkStart w:id="203" w:name="_Toc231913253"/>
      <w:r w:rsidRPr="002704E5">
        <w:rPr>
          <w:rStyle w:val="Strong"/>
          <w:b/>
          <w:sz w:val="28"/>
        </w:rPr>
        <w:t>3.11. Ethical consideration</w:t>
      </w:r>
      <w:bookmarkEnd w:id="203"/>
    </w:p>
    <w:p w:rsidR="008C5E47" w:rsidRPr="002704E5" w:rsidRDefault="009E50DC" w:rsidP="0070622C">
      <w:pPr>
        <w:pStyle w:val="NormalWeb"/>
        <w:spacing w:before="240" w:beforeAutospacing="0" w:after="240" w:afterAutospacing="0" w:line="360" w:lineRule="auto"/>
        <w:jc w:val="both"/>
      </w:pPr>
      <w:r w:rsidRPr="002704E5">
        <w:t xml:space="preserve">The purpose of the study will be explained to the participants in the initial discussion. To ensure ethical consideration, each participant will be asked to provide written informed consent after being properly explained. The explanation included information about the purpose of the study, the kind of participation required, how the information will collect, and an approximation of how much time it took for an interview or to fill out a questionnaire. To ensure the confidentiality of the information, the audio records are handled with the utmost care. After the completion of the study and the thesis defense, the audio </w:t>
      </w:r>
      <w:r w:rsidR="002704E5" w:rsidRPr="002704E5">
        <w:t>record was</w:t>
      </w:r>
      <w:r w:rsidRPr="002704E5">
        <w:t xml:space="preserve"> destroyed. Besides, the issue of protecting participants from harm will also give due consideration. Because participants may share personal, painful, or traumatic workplace experiences, efforts will be made to minimize the emotional harm that participants may have experienced because of disclosing their experiences. Moreover, it was made clear that participants can take a rest or stop at any time during the interview or while filling out the questionnaire and have the liberty to skip.</w:t>
      </w:r>
    </w:p>
    <w:p w:rsidR="00E7754B" w:rsidRPr="002704E5" w:rsidRDefault="00E7754B" w:rsidP="0070622C">
      <w:pPr>
        <w:pStyle w:val="NormalWeb"/>
        <w:spacing w:before="240" w:beforeAutospacing="0" w:after="240" w:afterAutospacing="0" w:line="360" w:lineRule="auto"/>
        <w:jc w:val="both"/>
      </w:pPr>
    </w:p>
    <w:p w:rsidR="00E7754B" w:rsidRPr="002704E5" w:rsidRDefault="00E7754B" w:rsidP="0070622C">
      <w:pPr>
        <w:pStyle w:val="NormalWeb"/>
        <w:spacing w:before="240" w:beforeAutospacing="0" w:after="240" w:afterAutospacing="0" w:line="360" w:lineRule="auto"/>
        <w:jc w:val="both"/>
      </w:pPr>
    </w:p>
    <w:p w:rsidR="00E7754B" w:rsidRPr="002704E5" w:rsidRDefault="00E7754B" w:rsidP="0070622C">
      <w:pPr>
        <w:pStyle w:val="NormalWeb"/>
        <w:spacing w:before="240" w:beforeAutospacing="0" w:after="240" w:afterAutospacing="0" w:line="360" w:lineRule="auto"/>
        <w:jc w:val="both"/>
      </w:pPr>
    </w:p>
    <w:p w:rsidR="00E7754B" w:rsidRPr="002704E5" w:rsidRDefault="00E7754B" w:rsidP="0070622C">
      <w:pPr>
        <w:pStyle w:val="NormalWeb"/>
        <w:spacing w:before="240" w:beforeAutospacing="0" w:after="240" w:afterAutospacing="0" w:line="360" w:lineRule="auto"/>
        <w:jc w:val="both"/>
      </w:pPr>
    </w:p>
    <w:p w:rsidR="00E7754B" w:rsidRPr="002704E5" w:rsidRDefault="00E7754B" w:rsidP="0070622C">
      <w:pPr>
        <w:pStyle w:val="NormalWeb"/>
        <w:spacing w:before="240" w:beforeAutospacing="0" w:after="240" w:afterAutospacing="0" w:line="360" w:lineRule="auto"/>
        <w:jc w:val="both"/>
      </w:pPr>
    </w:p>
    <w:p w:rsidR="00C479C5" w:rsidRPr="002704E5" w:rsidRDefault="00C479C5" w:rsidP="00860634">
      <w:pPr>
        <w:pStyle w:val="Heading1"/>
        <w:spacing w:before="120" w:after="120" w:line="360" w:lineRule="auto"/>
        <w:jc w:val="center"/>
        <w:rPr>
          <w:rFonts w:ascii="Times New Roman" w:eastAsia="Times New Roman" w:hAnsi="Times New Roman" w:cs="Times New Roman"/>
          <w:color w:val="auto"/>
        </w:rPr>
      </w:pPr>
      <w:bookmarkStart w:id="204" w:name="_Toc231913254"/>
      <w:r w:rsidRPr="002704E5">
        <w:rPr>
          <w:rFonts w:ascii="Times New Roman" w:eastAsia="Times New Roman" w:hAnsi="Times New Roman" w:cs="Times New Roman"/>
          <w:color w:val="auto"/>
        </w:rPr>
        <w:lastRenderedPageBreak/>
        <w:t>CHAPTER FOUR</w:t>
      </w:r>
      <w:bookmarkEnd w:id="204"/>
    </w:p>
    <w:p w:rsidR="00C479C5" w:rsidRPr="002704E5" w:rsidRDefault="00C479C5" w:rsidP="00860634">
      <w:pPr>
        <w:pStyle w:val="Heading1"/>
        <w:spacing w:before="120" w:after="120" w:line="360" w:lineRule="auto"/>
        <w:jc w:val="center"/>
        <w:rPr>
          <w:rFonts w:ascii="Times New Roman" w:eastAsia="Times New Roman" w:hAnsi="Times New Roman" w:cs="Times New Roman"/>
          <w:color w:val="auto"/>
        </w:rPr>
      </w:pPr>
      <w:bookmarkStart w:id="205" w:name="_Toc231913255"/>
      <w:r w:rsidRPr="002704E5">
        <w:rPr>
          <w:rFonts w:ascii="Times New Roman" w:eastAsia="Times New Roman" w:hAnsi="Times New Roman" w:cs="Times New Roman"/>
          <w:color w:val="auto"/>
        </w:rPr>
        <w:t xml:space="preserve">DATA </w:t>
      </w:r>
      <w:r w:rsidR="005F074C" w:rsidRPr="002704E5">
        <w:rPr>
          <w:rFonts w:ascii="Times New Roman" w:eastAsia="Times New Roman" w:hAnsi="Times New Roman" w:cs="Times New Roman"/>
          <w:color w:val="auto"/>
        </w:rPr>
        <w:t xml:space="preserve">ANALYSIS, INTERPRETATION, AND </w:t>
      </w:r>
      <w:r w:rsidRPr="002704E5">
        <w:rPr>
          <w:rFonts w:ascii="Times New Roman" w:eastAsia="Times New Roman" w:hAnsi="Times New Roman" w:cs="Times New Roman"/>
          <w:color w:val="auto"/>
        </w:rPr>
        <w:t>DISCUSSION</w:t>
      </w:r>
      <w:bookmarkEnd w:id="205"/>
    </w:p>
    <w:p w:rsidR="00E00AA9" w:rsidRPr="002704E5" w:rsidRDefault="00E00AA9" w:rsidP="00E7754B">
      <w:pPr>
        <w:spacing w:before="240" w:after="240" w:line="360" w:lineRule="auto"/>
        <w:jc w:val="both"/>
        <w:rPr>
          <w:rFonts w:ascii="Times New Roman" w:eastAsia="Times New Roman" w:hAnsi="Times New Roman" w:cs="Times New Roman"/>
          <w:sz w:val="24"/>
          <w:szCs w:val="24"/>
        </w:rPr>
      </w:pPr>
      <w:r w:rsidRPr="002704E5">
        <w:rPr>
          <w:rFonts w:ascii="Times New Roman" w:eastAsia="Times New Roman" w:hAnsi="Times New Roman" w:cs="Times New Roman"/>
          <w:sz w:val="24"/>
          <w:szCs w:val="24"/>
        </w:rPr>
        <w:t xml:space="preserve">In order to find suitable responses to the fundamental issues posed in the study document's first section, this chapter of the thesis presents and interprets the data collected from the sample schools. </w:t>
      </w:r>
    </w:p>
    <w:p w:rsidR="00E00AA9" w:rsidRPr="002704E5" w:rsidRDefault="00E00AA9" w:rsidP="00E7754B">
      <w:pPr>
        <w:spacing w:before="240" w:after="240" w:line="360" w:lineRule="auto"/>
        <w:jc w:val="both"/>
        <w:rPr>
          <w:rFonts w:ascii="Times New Roman" w:hAnsi="Times New Roman" w:cs="Times New Roman"/>
          <w:sz w:val="24"/>
        </w:rPr>
      </w:pPr>
      <w:r w:rsidRPr="002704E5">
        <w:rPr>
          <w:rFonts w:ascii="Times New Roman" w:eastAsia="Times New Roman" w:hAnsi="Times New Roman" w:cs="Times New Roman"/>
          <w:sz w:val="24"/>
          <w:szCs w:val="24"/>
        </w:rPr>
        <w:t xml:space="preserve">Presentation, analysis, interpretation, and discussion of the information gathered from two hundred fourteen (214) teachers and twenty-four (24) secondary school principals about </w:t>
      </w:r>
      <w:r w:rsidR="00A52CBA" w:rsidRPr="002704E5">
        <w:rPr>
          <w:rFonts w:ascii="Times New Roman" w:eastAsia="Times New Roman" w:hAnsi="Times New Roman" w:cs="Times New Roman"/>
          <w:sz w:val="24"/>
          <w:szCs w:val="24"/>
        </w:rPr>
        <w:t xml:space="preserve">assurance of quality education practices, </w:t>
      </w:r>
      <w:r w:rsidRPr="002704E5">
        <w:rPr>
          <w:rFonts w:ascii="Times New Roman" w:eastAsia="Times New Roman" w:hAnsi="Times New Roman" w:cs="Times New Roman"/>
          <w:sz w:val="24"/>
          <w:szCs w:val="24"/>
        </w:rPr>
        <w:t>internal efficiency</w:t>
      </w:r>
      <w:r w:rsidR="00A52CBA" w:rsidRPr="002704E5">
        <w:rPr>
          <w:rFonts w:ascii="Times New Roman" w:eastAsia="Times New Roman" w:hAnsi="Times New Roman" w:cs="Times New Roman"/>
          <w:sz w:val="24"/>
          <w:szCs w:val="24"/>
        </w:rPr>
        <w:t xml:space="preserve"> and </w:t>
      </w:r>
      <w:r w:rsidRPr="002704E5">
        <w:rPr>
          <w:rFonts w:ascii="Times New Roman" w:eastAsia="Times New Roman" w:hAnsi="Times New Roman" w:cs="Times New Roman"/>
          <w:sz w:val="24"/>
          <w:szCs w:val="24"/>
        </w:rPr>
        <w:t>challenges affecting educational quality in the school.</w:t>
      </w:r>
      <w:bookmarkStart w:id="206" w:name="_Toc229295572"/>
      <w:bookmarkStart w:id="207" w:name="_Toc229296550"/>
      <w:bookmarkStart w:id="208" w:name="_Toc229297591"/>
      <w:bookmarkStart w:id="209" w:name="_Toc229359645"/>
      <w:bookmarkStart w:id="210" w:name="_Toc230529739"/>
      <w:bookmarkStart w:id="211" w:name="_Toc185226631"/>
      <w:bookmarkStart w:id="212" w:name="_Toc229454102"/>
      <w:bookmarkStart w:id="213" w:name="_Toc229454742"/>
      <w:bookmarkStart w:id="214" w:name="_Toc229455312"/>
      <w:bookmarkStart w:id="215" w:name="_Toc229455882"/>
      <w:bookmarkStart w:id="216" w:name="_Toc229585862"/>
      <w:bookmarkStart w:id="217" w:name="_Toc230327499"/>
      <w:bookmarkStart w:id="218" w:name="_Toc230806815"/>
      <w:r w:rsidRPr="002704E5">
        <w:rPr>
          <w:rFonts w:ascii="Times New Roman" w:eastAsia="Times New Roman" w:hAnsi="Times New Roman" w:cs="Times New Roman"/>
          <w:sz w:val="24"/>
          <w:szCs w:val="24"/>
        </w:rPr>
        <w:t xml:space="preserve"> Data was collected using three instruments: surveys, interviews, and documents. Descriptive statistics like reliability, frequency, percentage, mean, and standard deviation were used in the analysis. The background information of the respondents, guarantee of quality education practices, internal efficiency, and </w:t>
      </w:r>
      <w:r w:rsidR="00AF2DEC" w:rsidRPr="002704E5">
        <w:rPr>
          <w:rFonts w:ascii="Times New Roman" w:eastAsia="Times New Roman" w:hAnsi="Times New Roman" w:cs="Times New Roman"/>
          <w:sz w:val="24"/>
          <w:szCs w:val="24"/>
        </w:rPr>
        <w:t>challenges to</w:t>
      </w:r>
      <w:r w:rsidRPr="002704E5">
        <w:rPr>
          <w:rFonts w:ascii="Times New Roman" w:eastAsia="Times New Roman" w:hAnsi="Times New Roman" w:cs="Times New Roman"/>
          <w:sz w:val="24"/>
          <w:szCs w:val="24"/>
        </w:rPr>
        <w:t xml:space="preserve"> quality education and internal efficiency comprise the four main elements of this chapter.</w:t>
      </w:r>
      <w:r w:rsidR="00D67618">
        <w:rPr>
          <w:rFonts w:ascii="Times New Roman" w:eastAsia="Times New Roman" w:hAnsi="Times New Roman" w:cs="Times New Roman"/>
          <w:sz w:val="24"/>
          <w:szCs w:val="24"/>
        </w:rPr>
        <w:t xml:space="preserve"> </w:t>
      </w:r>
      <w:r w:rsidR="00443ABE" w:rsidRPr="002704E5">
        <w:rPr>
          <w:rFonts w:ascii="Times New Roman" w:eastAsia="Times New Roman" w:hAnsi="Times New Roman" w:cs="Times New Roman"/>
          <w:sz w:val="24"/>
        </w:rPr>
        <w:t xml:space="preserve">The study targeted a total of 238 respondents comprising teachers </w:t>
      </w:r>
      <w:r w:rsidR="007503EB" w:rsidRPr="002704E5">
        <w:rPr>
          <w:rFonts w:ascii="Times New Roman" w:eastAsia="Times New Roman" w:hAnsi="Times New Roman" w:cs="Times New Roman"/>
          <w:sz w:val="24"/>
        </w:rPr>
        <w:t>and principals</w:t>
      </w:r>
      <w:r w:rsidR="00443ABE" w:rsidRPr="002704E5">
        <w:rPr>
          <w:rFonts w:ascii="Times New Roman" w:eastAsia="Times New Roman" w:hAnsi="Times New Roman" w:cs="Times New Roman"/>
          <w:sz w:val="24"/>
        </w:rPr>
        <w:t xml:space="preserve"> from six government secondary schools in </w:t>
      </w:r>
      <w:proofErr w:type="spellStart"/>
      <w:r w:rsidR="00443ABE" w:rsidRPr="002704E5">
        <w:rPr>
          <w:rFonts w:ascii="Times New Roman" w:eastAsia="Times New Roman" w:hAnsi="Times New Roman" w:cs="Times New Roman"/>
          <w:sz w:val="24"/>
        </w:rPr>
        <w:t>Lideta</w:t>
      </w:r>
      <w:proofErr w:type="spellEnd"/>
      <w:r w:rsidR="00443ABE" w:rsidRPr="002704E5">
        <w:rPr>
          <w:rFonts w:ascii="Times New Roman" w:eastAsia="Times New Roman" w:hAnsi="Times New Roman" w:cs="Times New Roman"/>
          <w:sz w:val="24"/>
        </w:rPr>
        <w:t xml:space="preserve"> Sub-City. Out of these, 238 respondents successfully completed and returned the questionnaires, resulting in a response rate of </w:t>
      </w:r>
      <w:r w:rsidR="00443ABE" w:rsidRPr="002704E5">
        <w:rPr>
          <w:rFonts w:ascii="Times New Roman" w:eastAsia="Times New Roman" w:hAnsi="Times New Roman" w:cs="Times New Roman"/>
          <w:bCs/>
          <w:sz w:val="24"/>
        </w:rPr>
        <w:t>100%</w:t>
      </w:r>
      <w:r w:rsidR="00443ABE" w:rsidRPr="002704E5">
        <w:rPr>
          <w:rFonts w:ascii="Times New Roman" w:eastAsia="Times New Roman" w:hAnsi="Times New Roman" w:cs="Times New Roman"/>
          <w:sz w:val="24"/>
        </w:rPr>
        <w:t>. Specifically, the study obtained responses from 214 teachers and 24 principals. This high response rate was considered adequate for the study and enhanced the reliability and representativeness of the findings regarding quality education assurance practices and internal efficiency in the selected secondary schools</w:t>
      </w:r>
      <w:r w:rsidR="00207E62">
        <w:rPr>
          <w:rFonts w:ascii="Times New Roman" w:eastAsia="Times New Roman" w:hAnsi="Times New Roman" w:cs="Times New Roman"/>
          <w:sz w:val="24"/>
        </w:rPr>
        <w:t xml:space="preserve"> </w:t>
      </w:r>
      <w:r w:rsidR="00443ABE" w:rsidRPr="002704E5">
        <w:rPr>
          <w:rFonts w:ascii="Times New Roman" w:eastAsia="Times New Roman" w:hAnsi="Times New Roman" w:cs="Times New Roman"/>
          <w:i/>
          <w:iCs/>
          <w:sz w:val="24"/>
        </w:rPr>
        <w:t>(Response Rate = 238 ÷ 238 × 100% = 100%)</w:t>
      </w:r>
    </w:p>
    <w:bookmarkEnd w:id="206"/>
    <w:bookmarkEnd w:id="207"/>
    <w:bookmarkEnd w:id="208"/>
    <w:bookmarkEnd w:id="209"/>
    <w:bookmarkEnd w:id="210"/>
    <w:bookmarkEnd w:id="211"/>
    <w:bookmarkEnd w:id="212"/>
    <w:bookmarkEnd w:id="213"/>
    <w:bookmarkEnd w:id="214"/>
    <w:bookmarkEnd w:id="215"/>
    <w:bookmarkEnd w:id="216"/>
    <w:bookmarkEnd w:id="217"/>
    <w:bookmarkEnd w:id="218"/>
    <w:p w:rsidR="00B925B0" w:rsidRPr="002704E5" w:rsidRDefault="00B925B0" w:rsidP="004B4BB5">
      <w:pPr>
        <w:pStyle w:val="Heading2"/>
        <w:spacing w:before="0" w:beforeAutospacing="0" w:line="360" w:lineRule="auto"/>
        <w:rPr>
          <w:sz w:val="28"/>
        </w:rPr>
      </w:pPr>
    </w:p>
    <w:p w:rsidR="00B925B0" w:rsidRPr="002704E5" w:rsidRDefault="00B925B0" w:rsidP="004B4BB5">
      <w:pPr>
        <w:pStyle w:val="Heading2"/>
        <w:spacing w:before="0" w:beforeAutospacing="0" w:line="360" w:lineRule="auto"/>
        <w:rPr>
          <w:sz w:val="28"/>
        </w:rPr>
      </w:pPr>
    </w:p>
    <w:p w:rsidR="00B925B0" w:rsidRPr="002704E5" w:rsidRDefault="00B925B0" w:rsidP="004B4BB5">
      <w:pPr>
        <w:pStyle w:val="Heading2"/>
        <w:spacing w:before="0" w:beforeAutospacing="0" w:line="360" w:lineRule="auto"/>
        <w:rPr>
          <w:sz w:val="28"/>
        </w:rPr>
      </w:pPr>
    </w:p>
    <w:p w:rsidR="00B925B0" w:rsidRPr="002704E5" w:rsidRDefault="00B925B0" w:rsidP="004B4BB5">
      <w:pPr>
        <w:pStyle w:val="Heading2"/>
        <w:spacing w:before="0" w:beforeAutospacing="0" w:line="360" w:lineRule="auto"/>
        <w:rPr>
          <w:sz w:val="28"/>
        </w:rPr>
      </w:pPr>
    </w:p>
    <w:p w:rsidR="00B925B0" w:rsidRPr="002704E5" w:rsidRDefault="00B925B0" w:rsidP="004B4BB5">
      <w:pPr>
        <w:pStyle w:val="Heading2"/>
        <w:spacing w:before="0" w:beforeAutospacing="0" w:line="360" w:lineRule="auto"/>
        <w:rPr>
          <w:sz w:val="28"/>
        </w:rPr>
      </w:pPr>
    </w:p>
    <w:p w:rsidR="00B925B0" w:rsidRPr="002704E5" w:rsidRDefault="00B925B0" w:rsidP="004B4BB5">
      <w:pPr>
        <w:pStyle w:val="Heading2"/>
        <w:spacing w:before="0" w:beforeAutospacing="0" w:line="360" w:lineRule="auto"/>
        <w:rPr>
          <w:sz w:val="28"/>
        </w:rPr>
      </w:pPr>
    </w:p>
    <w:p w:rsidR="009C0B54" w:rsidRPr="002704E5" w:rsidRDefault="009C0B54" w:rsidP="004B4BB5">
      <w:pPr>
        <w:pStyle w:val="Heading2"/>
        <w:spacing w:before="0" w:beforeAutospacing="0" w:line="360" w:lineRule="auto"/>
        <w:rPr>
          <w:sz w:val="28"/>
        </w:rPr>
      </w:pPr>
      <w:bookmarkStart w:id="219" w:name="_Toc231913256"/>
      <w:r w:rsidRPr="002704E5">
        <w:rPr>
          <w:sz w:val="28"/>
        </w:rPr>
        <w:lastRenderedPageBreak/>
        <w:t>4.1</w:t>
      </w:r>
      <w:r w:rsidR="00E7754B" w:rsidRPr="002704E5">
        <w:rPr>
          <w:sz w:val="28"/>
        </w:rPr>
        <w:t>.</w:t>
      </w:r>
      <w:r w:rsidRPr="002704E5">
        <w:rPr>
          <w:sz w:val="28"/>
        </w:rPr>
        <w:t xml:space="preserve"> Descriptive statistics</w:t>
      </w:r>
      <w:bookmarkEnd w:id="219"/>
    </w:p>
    <w:p w:rsidR="00C479C5" w:rsidRPr="002704E5" w:rsidRDefault="00C479C5" w:rsidP="00E7754B">
      <w:pPr>
        <w:pStyle w:val="Heading3"/>
        <w:rPr>
          <w:rFonts w:ascii="Times New Roman" w:hAnsi="Times New Roman" w:cs="Times New Roman"/>
          <w:color w:val="auto"/>
          <w:sz w:val="24"/>
        </w:rPr>
      </w:pPr>
      <w:bookmarkStart w:id="220" w:name="_Toc231913257"/>
      <w:r w:rsidRPr="002704E5">
        <w:rPr>
          <w:rFonts w:ascii="Times New Roman" w:hAnsi="Times New Roman" w:cs="Times New Roman"/>
          <w:color w:val="auto"/>
          <w:sz w:val="24"/>
        </w:rPr>
        <w:t>4.1</w:t>
      </w:r>
      <w:r w:rsidR="009C0B54" w:rsidRPr="002704E5">
        <w:rPr>
          <w:rFonts w:ascii="Times New Roman" w:hAnsi="Times New Roman" w:cs="Times New Roman"/>
          <w:color w:val="auto"/>
          <w:sz w:val="24"/>
        </w:rPr>
        <w:t>.1</w:t>
      </w:r>
      <w:r w:rsidRPr="002704E5">
        <w:rPr>
          <w:rFonts w:ascii="Times New Roman" w:hAnsi="Times New Roman" w:cs="Times New Roman"/>
          <w:color w:val="auto"/>
          <w:sz w:val="24"/>
        </w:rPr>
        <w:t xml:space="preserve"> Respondents’ Background Information</w:t>
      </w:r>
      <w:bookmarkEnd w:id="220"/>
    </w:p>
    <w:p w:rsidR="00523418" w:rsidRPr="002704E5" w:rsidRDefault="00D674AD" w:rsidP="00D674AD">
      <w:pPr>
        <w:pStyle w:val="Caption"/>
        <w:rPr>
          <w:rFonts w:ascii="Times New Roman" w:hAnsi="Times New Roman" w:cs="Times New Roman"/>
          <w:color w:val="auto"/>
          <w:sz w:val="24"/>
          <w:szCs w:val="24"/>
        </w:rPr>
      </w:pPr>
      <w:bookmarkStart w:id="221" w:name="_Toc231913286"/>
      <w:proofErr w:type="gramStart"/>
      <w:r w:rsidRPr="002704E5">
        <w:rPr>
          <w:rFonts w:ascii="Times New Roman" w:hAnsi="Times New Roman" w:cs="Times New Roman"/>
          <w:color w:val="auto"/>
          <w:sz w:val="24"/>
          <w:szCs w:val="24"/>
        </w:rPr>
        <w:t>Table 4.</w:t>
      </w:r>
      <w:proofErr w:type="gramEnd"/>
      <w:r w:rsidRPr="002704E5">
        <w:rPr>
          <w:rFonts w:ascii="Times New Roman" w:hAnsi="Times New Roman" w:cs="Times New Roman"/>
          <w:color w:val="auto"/>
          <w:sz w:val="24"/>
          <w:szCs w:val="24"/>
        </w:rPr>
        <w:t xml:space="preserve"> </w:t>
      </w:r>
      <w:r w:rsidR="00572E31" w:rsidRPr="002704E5">
        <w:rPr>
          <w:rFonts w:ascii="Times New Roman" w:hAnsi="Times New Roman" w:cs="Times New Roman"/>
          <w:color w:val="auto"/>
          <w:sz w:val="24"/>
          <w:szCs w:val="24"/>
        </w:rPr>
        <w:fldChar w:fldCharType="begin"/>
      </w:r>
      <w:r w:rsidRPr="002704E5">
        <w:rPr>
          <w:rFonts w:ascii="Times New Roman" w:hAnsi="Times New Roman" w:cs="Times New Roman"/>
          <w:color w:val="auto"/>
          <w:sz w:val="24"/>
          <w:szCs w:val="24"/>
        </w:rPr>
        <w:instrText xml:space="preserve"> SEQ Table_4._ \* ARABIC </w:instrText>
      </w:r>
      <w:r w:rsidR="00572E31" w:rsidRPr="002704E5">
        <w:rPr>
          <w:rFonts w:ascii="Times New Roman" w:hAnsi="Times New Roman" w:cs="Times New Roman"/>
          <w:color w:val="auto"/>
          <w:sz w:val="24"/>
          <w:szCs w:val="24"/>
        </w:rPr>
        <w:fldChar w:fldCharType="separate"/>
      </w:r>
      <w:r w:rsidR="00A868FD" w:rsidRPr="002704E5">
        <w:rPr>
          <w:rFonts w:ascii="Times New Roman" w:hAnsi="Times New Roman" w:cs="Times New Roman"/>
          <w:noProof/>
          <w:color w:val="auto"/>
          <w:sz w:val="24"/>
          <w:szCs w:val="24"/>
        </w:rPr>
        <w:t>1</w:t>
      </w:r>
      <w:r w:rsidR="00572E31" w:rsidRPr="002704E5">
        <w:rPr>
          <w:rFonts w:ascii="Times New Roman" w:hAnsi="Times New Roman" w:cs="Times New Roman"/>
          <w:color w:val="auto"/>
          <w:sz w:val="24"/>
          <w:szCs w:val="24"/>
        </w:rPr>
        <w:fldChar w:fldCharType="end"/>
      </w:r>
      <w:r w:rsidR="0092473E" w:rsidRPr="002704E5">
        <w:rPr>
          <w:rFonts w:ascii="Times New Roman" w:hAnsi="Times New Roman" w:cs="Times New Roman"/>
          <w:color w:val="auto"/>
          <w:sz w:val="24"/>
          <w:szCs w:val="24"/>
        </w:rPr>
        <w:t>:</w:t>
      </w:r>
      <w:r w:rsidR="0092473E" w:rsidRPr="002704E5">
        <w:rPr>
          <w:rFonts w:ascii="Times New Roman" w:hAnsi="Times New Roman" w:cs="Times New Roman"/>
          <w:b w:val="0"/>
          <w:color w:val="auto"/>
          <w:sz w:val="24"/>
          <w:szCs w:val="24"/>
        </w:rPr>
        <w:t xml:space="preserve"> Background</w:t>
      </w:r>
      <w:r w:rsidR="00C479C5" w:rsidRPr="002704E5">
        <w:rPr>
          <w:rFonts w:ascii="Times New Roman" w:hAnsi="Times New Roman" w:cs="Times New Roman"/>
          <w:b w:val="0"/>
          <w:color w:val="auto"/>
          <w:sz w:val="24"/>
          <w:szCs w:val="24"/>
        </w:rPr>
        <w:t xml:space="preserve"> information summary statistics</w:t>
      </w:r>
      <w:bookmarkEnd w:id="221"/>
    </w:p>
    <w:tbl>
      <w:tblPr>
        <w:tblStyle w:val="Style2"/>
        <w:tblW w:w="8077" w:type="dxa"/>
        <w:tblBorders>
          <w:top w:val="single" w:sz="4" w:space="0" w:color="auto"/>
          <w:bottom w:val="single" w:sz="4" w:space="0" w:color="auto"/>
        </w:tblBorders>
        <w:tblLayout w:type="fixed"/>
        <w:tblLook w:val="04A0" w:firstRow="1" w:lastRow="0" w:firstColumn="1" w:lastColumn="0" w:noHBand="0" w:noVBand="1"/>
      </w:tblPr>
      <w:tblGrid>
        <w:gridCol w:w="1929"/>
        <w:gridCol w:w="2544"/>
        <w:gridCol w:w="1802"/>
        <w:gridCol w:w="1802"/>
      </w:tblGrid>
      <w:tr w:rsidR="002704E5" w:rsidRPr="002704E5" w:rsidTr="00860634">
        <w:trPr>
          <w:trHeight w:val="134"/>
        </w:trPr>
        <w:tc>
          <w:tcPr>
            <w:tcW w:w="4473" w:type="dxa"/>
            <w:gridSpan w:val="2"/>
            <w:tcBorders>
              <w:top w:val="single" w:sz="4" w:space="0" w:color="auto"/>
              <w:bottom w:val="single" w:sz="4" w:space="0" w:color="auto"/>
            </w:tcBorders>
          </w:tcPr>
          <w:p w:rsidR="004D62E3" w:rsidRPr="002704E5" w:rsidRDefault="004D62E3" w:rsidP="004B4BB5">
            <w:pPr>
              <w:spacing w:line="276" w:lineRule="auto"/>
              <w:jc w:val="both"/>
              <w:rPr>
                <w:rFonts w:ascii="Times New Roman" w:hAnsi="Times New Roman" w:cs="Times New Roman"/>
                <w:sz w:val="24"/>
                <w:szCs w:val="24"/>
              </w:rPr>
            </w:pPr>
            <w:r w:rsidRPr="002704E5">
              <w:rPr>
                <w:rFonts w:ascii="Times New Roman" w:hAnsi="Times New Roman" w:cs="Times New Roman"/>
                <w:sz w:val="24"/>
                <w:szCs w:val="24"/>
              </w:rPr>
              <w:t>Back ground of information</w:t>
            </w:r>
          </w:p>
        </w:tc>
        <w:tc>
          <w:tcPr>
            <w:tcW w:w="1802" w:type="dxa"/>
            <w:tcBorders>
              <w:top w:val="single" w:sz="4" w:space="0" w:color="auto"/>
              <w:bottom w:val="single" w:sz="4" w:space="0" w:color="auto"/>
            </w:tcBorders>
          </w:tcPr>
          <w:p w:rsidR="004D62E3" w:rsidRPr="002704E5" w:rsidRDefault="004D62E3" w:rsidP="004B4BB5">
            <w:pPr>
              <w:spacing w:line="276" w:lineRule="auto"/>
              <w:jc w:val="both"/>
              <w:rPr>
                <w:rFonts w:ascii="Times New Roman" w:hAnsi="Times New Roman" w:cs="Times New Roman"/>
                <w:sz w:val="24"/>
                <w:szCs w:val="24"/>
              </w:rPr>
            </w:pPr>
            <w:r w:rsidRPr="002704E5">
              <w:rPr>
                <w:rFonts w:ascii="Times New Roman" w:hAnsi="Times New Roman" w:cs="Times New Roman"/>
                <w:sz w:val="24"/>
                <w:szCs w:val="24"/>
              </w:rPr>
              <w:t>Frequency</w:t>
            </w:r>
          </w:p>
        </w:tc>
        <w:tc>
          <w:tcPr>
            <w:tcW w:w="1802" w:type="dxa"/>
            <w:tcBorders>
              <w:top w:val="single" w:sz="4" w:space="0" w:color="auto"/>
              <w:bottom w:val="single" w:sz="4" w:space="0" w:color="auto"/>
            </w:tcBorders>
          </w:tcPr>
          <w:p w:rsidR="004D62E3" w:rsidRPr="002704E5" w:rsidRDefault="004D62E3" w:rsidP="004B4BB5">
            <w:pPr>
              <w:spacing w:line="276" w:lineRule="auto"/>
              <w:jc w:val="both"/>
              <w:rPr>
                <w:rFonts w:ascii="Times New Roman" w:hAnsi="Times New Roman" w:cs="Times New Roman"/>
                <w:sz w:val="24"/>
                <w:szCs w:val="24"/>
              </w:rPr>
            </w:pPr>
            <w:r w:rsidRPr="002704E5">
              <w:rPr>
                <w:rFonts w:ascii="Times New Roman" w:eastAsia="Times New Roman" w:hAnsi="Times New Roman" w:cs="Times New Roman"/>
                <w:sz w:val="24"/>
                <w:szCs w:val="24"/>
              </w:rPr>
              <w:t>Percentage</w:t>
            </w:r>
          </w:p>
        </w:tc>
      </w:tr>
      <w:tr w:rsidR="002704E5" w:rsidRPr="002704E5" w:rsidTr="00860634">
        <w:trPr>
          <w:trHeight w:val="137"/>
        </w:trPr>
        <w:tc>
          <w:tcPr>
            <w:tcW w:w="1929" w:type="dxa"/>
            <w:vMerge w:val="restart"/>
            <w:tcBorders>
              <w:top w:val="single" w:sz="4" w:space="0" w:color="auto"/>
            </w:tcBorders>
          </w:tcPr>
          <w:p w:rsidR="004D62E3" w:rsidRPr="002704E5" w:rsidRDefault="004D62E3" w:rsidP="004B4BB5">
            <w:pPr>
              <w:spacing w:line="276" w:lineRule="auto"/>
              <w:jc w:val="both"/>
              <w:rPr>
                <w:rFonts w:ascii="Times New Roman" w:hAnsi="Times New Roman" w:cs="Times New Roman"/>
                <w:sz w:val="22"/>
                <w:szCs w:val="22"/>
              </w:rPr>
            </w:pPr>
            <w:r w:rsidRPr="002704E5">
              <w:rPr>
                <w:rFonts w:ascii="Times New Roman" w:hAnsi="Times New Roman" w:cs="Times New Roman"/>
                <w:sz w:val="22"/>
                <w:szCs w:val="22"/>
              </w:rPr>
              <w:t>Gender</w:t>
            </w:r>
          </w:p>
        </w:tc>
        <w:tc>
          <w:tcPr>
            <w:tcW w:w="2544" w:type="dxa"/>
            <w:tcBorders>
              <w:top w:val="single" w:sz="4" w:space="0" w:color="auto"/>
            </w:tcBorders>
          </w:tcPr>
          <w:p w:rsidR="004D62E3" w:rsidRPr="002704E5" w:rsidRDefault="004D62E3" w:rsidP="004B4BB5">
            <w:pPr>
              <w:spacing w:line="276" w:lineRule="auto"/>
              <w:jc w:val="both"/>
              <w:rPr>
                <w:rFonts w:ascii="Times New Roman" w:hAnsi="Times New Roman" w:cs="Times New Roman"/>
                <w:sz w:val="22"/>
                <w:szCs w:val="22"/>
              </w:rPr>
            </w:pPr>
            <w:r w:rsidRPr="002704E5">
              <w:rPr>
                <w:rFonts w:ascii="Times New Roman" w:hAnsi="Times New Roman" w:cs="Times New Roman"/>
                <w:sz w:val="22"/>
                <w:szCs w:val="22"/>
              </w:rPr>
              <w:t>Male</w:t>
            </w:r>
          </w:p>
        </w:tc>
        <w:tc>
          <w:tcPr>
            <w:tcW w:w="1802" w:type="dxa"/>
            <w:tcBorders>
              <w:top w:val="single" w:sz="4" w:space="0" w:color="auto"/>
            </w:tcBorders>
          </w:tcPr>
          <w:p w:rsidR="004D62E3" w:rsidRPr="002704E5" w:rsidRDefault="004D62E3" w:rsidP="004B4BB5">
            <w:pPr>
              <w:spacing w:line="276" w:lineRule="auto"/>
              <w:jc w:val="both"/>
              <w:rPr>
                <w:rFonts w:ascii="Times New Roman" w:hAnsi="Times New Roman" w:cs="Times New Roman"/>
                <w:sz w:val="22"/>
                <w:szCs w:val="22"/>
              </w:rPr>
            </w:pPr>
            <w:r w:rsidRPr="002704E5">
              <w:rPr>
                <w:rFonts w:ascii="Times New Roman" w:hAnsi="Times New Roman" w:cs="Times New Roman"/>
                <w:sz w:val="22"/>
                <w:szCs w:val="22"/>
              </w:rPr>
              <w:t>165</w:t>
            </w:r>
          </w:p>
        </w:tc>
        <w:tc>
          <w:tcPr>
            <w:tcW w:w="1802" w:type="dxa"/>
            <w:tcBorders>
              <w:top w:val="single" w:sz="4" w:space="0" w:color="auto"/>
            </w:tcBorders>
          </w:tcPr>
          <w:p w:rsidR="004D62E3" w:rsidRPr="002704E5" w:rsidRDefault="004D62E3" w:rsidP="004B4BB5">
            <w:pPr>
              <w:spacing w:line="276" w:lineRule="auto"/>
              <w:jc w:val="both"/>
              <w:rPr>
                <w:rFonts w:ascii="Times New Roman" w:hAnsi="Times New Roman" w:cs="Times New Roman"/>
                <w:sz w:val="22"/>
                <w:szCs w:val="22"/>
              </w:rPr>
            </w:pPr>
            <w:r w:rsidRPr="002704E5">
              <w:rPr>
                <w:rFonts w:ascii="Times New Roman" w:hAnsi="Times New Roman" w:cs="Times New Roman"/>
                <w:sz w:val="22"/>
                <w:szCs w:val="22"/>
              </w:rPr>
              <w:t>69.3</w:t>
            </w:r>
          </w:p>
        </w:tc>
      </w:tr>
      <w:tr w:rsidR="002704E5" w:rsidRPr="002704E5" w:rsidTr="00860634">
        <w:trPr>
          <w:trHeight w:val="342"/>
        </w:trPr>
        <w:tc>
          <w:tcPr>
            <w:tcW w:w="1929" w:type="dxa"/>
            <w:vMerge/>
          </w:tcPr>
          <w:p w:rsidR="004D62E3" w:rsidRPr="002704E5" w:rsidRDefault="004D62E3" w:rsidP="004B4BB5">
            <w:pPr>
              <w:spacing w:line="276" w:lineRule="auto"/>
              <w:jc w:val="both"/>
              <w:rPr>
                <w:rFonts w:ascii="Times New Roman" w:hAnsi="Times New Roman" w:cs="Times New Roman"/>
                <w:sz w:val="22"/>
                <w:szCs w:val="22"/>
              </w:rPr>
            </w:pPr>
          </w:p>
        </w:tc>
        <w:tc>
          <w:tcPr>
            <w:tcW w:w="2544" w:type="dxa"/>
          </w:tcPr>
          <w:p w:rsidR="004D62E3" w:rsidRPr="002704E5" w:rsidRDefault="004D62E3" w:rsidP="004B4BB5">
            <w:pPr>
              <w:spacing w:line="276" w:lineRule="auto"/>
              <w:jc w:val="both"/>
              <w:rPr>
                <w:rFonts w:ascii="Times New Roman" w:hAnsi="Times New Roman" w:cs="Times New Roman"/>
                <w:sz w:val="22"/>
                <w:szCs w:val="22"/>
              </w:rPr>
            </w:pPr>
            <w:r w:rsidRPr="002704E5">
              <w:rPr>
                <w:rFonts w:ascii="Times New Roman" w:hAnsi="Times New Roman" w:cs="Times New Roman"/>
                <w:sz w:val="22"/>
                <w:szCs w:val="22"/>
              </w:rPr>
              <w:t>Female</w:t>
            </w:r>
          </w:p>
        </w:tc>
        <w:tc>
          <w:tcPr>
            <w:tcW w:w="1802" w:type="dxa"/>
          </w:tcPr>
          <w:p w:rsidR="004D62E3" w:rsidRPr="002704E5" w:rsidRDefault="004D62E3" w:rsidP="004B4BB5">
            <w:pPr>
              <w:spacing w:line="276" w:lineRule="auto"/>
              <w:jc w:val="both"/>
              <w:rPr>
                <w:rFonts w:ascii="Times New Roman" w:hAnsi="Times New Roman" w:cs="Times New Roman"/>
                <w:sz w:val="22"/>
                <w:szCs w:val="22"/>
              </w:rPr>
            </w:pPr>
            <w:r w:rsidRPr="002704E5">
              <w:rPr>
                <w:rFonts w:ascii="Times New Roman" w:hAnsi="Times New Roman" w:cs="Times New Roman"/>
                <w:sz w:val="22"/>
                <w:szCs w:val="22"/>
              </w:rPr>
              <w:t>73</w:t>
            </w:r>
          </w:p>
        </w:tc>
        <w:tc>
          <w:tcPr>
            <w:tcW w:w="1802" w:type="dxa"/>
          </w:tcPr>
          <w:p w:rsidR="004D62E3" w:rsidRPr="002704E5" w:rsidRDefault="004D62E3" w:rsidP="004B4BB5">
            <w:pPr>
              <w:spacing w:line="276" w:lineRule="auto"/>
              <w:jc w:val="both"/>
              <w:rPr>
                <w:rFonts w:ascii="Times New Roman" w:hAnsi="Times New Roman" w:cs="Times New Roman"/>
                <w:sz w:val="22"/>
                <w:szCs w:val="22"/>
              </w:rPr>
            </w:pPr>
            <w:r w:rsidRPr="002704E5">
              <w:rPr>
                <w:rFonts w:ascii="Times New Roman" w:hAnsi="Times New Roman" w:cs="Times New Roman"/>
                <w:sz w:val="22"/>
                <w:szCs w:val="22"/>
              </w:rPr>
              <w:t>30.7</w:t>
            </w:r>
          </w:p>
        </w:tc>
      </w:tr>
      <w:tr w:rsidR="002704E5" w:rsidRPr="002704E5" w:rsidTr="00860634">
        <w:trPr>
          <w:trHeight w:val="84"/>
        </w:trPr>
        <w:tc>
          <w:tcPr>
            <w:tcW w:w="1929" w:type="dxa"/>
            <w:vMerge/>
          </w:tcPr>
          <w:p w:rsidR="004D62E3" w:rsidRPr="002704E5" w:rsidRDefault="004D62E3" w:rsidP="004B4BB5">
            <w:pPr>
              <w:spacing w:line="276" w:lineRule="auto"/>
              <w:jc w:val="both"/>
              <w:rPr>
                <w:rFonts w:ascii="Times New Roman" w:hAnsi="Times New Roman" w:cs="Times New Roman"/>
                <w:sz w:val="22"/>
                <w:szCs w:val="22"/>
              </w:rPr>
            </w:pPr>
          </w:p>
        </w:tc>
        <w:tc>
          <w:tcPr>
            <w:tcW w:w="2544" w:type="dxa"/>
          </w:tcPr>
          <w:p w:rsidR="004D62E3" w:rsidRPr="002704E5" w:rsidRDefault="004D62E3" w:rsidP="004B4BB5">
            <w:pPr>
              <w:spacing w:line="276" w:lineRule="auto"/>
              <w:jc w:val="both"/>
              <w:rPr>
                <w:rFonts w:ascii="Times New Roman" w:hAnsi="Times New Roman" w:cs="Times New Roman"/>
                <w:sz w:val="22"/>
                <w:szCs w:val="22"/>
              </w:rPr>
            </w:pPr>
            <w:r w:rsidRPr="002704E5">
              <w:rPr>
                <w:rFonts w:ascii="Times New Roman" w:hAnsi="Times New Roman" w:cs="Times New Roman"/>
                <w:sz w:val="22"/>
                <w:szCs w:val="22"/>
              </w:rPr>
              <w:t>Total</w:t>
            </w:r>
          </w:p>
        </w:tc>
        <w:tc>
          <w:tcPr>
            <w:tcW w:w="1802" w:type="dxa"/>
          </w:tcPr>
          <w:p w:rsidR="004D62E3" w:rsidRPr="002704E5" w:rsidRDefault="004D62E3" w:rsidP="004B4BB5">
            <w:pPr>
              <w:spacing w:line="276" w:lineRule="auto"/>
              <w:jc w:val="both"/>
              <w:rPr>
                <w:rFonts w:ascii="Times New Roman" w:hAnsi="Times New Roman" w:cs="Times New Roman"/>
                <w:sz w:val="22"/>
                <w:szCs w:val="22"/>
              </w:rPr>
            </w:pPr>
            <w:r w:rsidRPr="002704E5">
              <w:rPr>
                <w:rFonts w:ascii="Times New Roman" w:hAnsi="Times New Roman" w:cs="Times New Roman"/>
                <w:sz w:val="22"/>
                <w:szCs w:val="22"/>
              </w:rPr>
              <w:t>238</w:t>
            </w:r>
          </w:p>
        </w:tc>
        <w:tc>
          <w:tcPr>
            <w:tcW w:w="1802" w:type="dxa"/>
          </w:tcPr>
          <w:p w:rsidR="004D62E3" w:rsidRPr="002704E5" w:rsidRDefault="004D62E3" w:rsidP="004B4BB5">
            <w:pPr>
              <w:spacing w:line="276" w:lineRule="auto"/>
              <w:jc w:val="both"/>
              <w:rPr>
                <w:rFonts w:ascii="Times New Roman" w:hAnsi="Times New Roman" w:cs="Times New Roman"/>
                <w:sz w:val="22"/>
                <w:szCs w:val="22"/>
              </w:rPr>
            </w:pPr>
            <w:r w:rsidRPr="002704E5">
              <w:rPr>
                <w:rFonts w:ascii="Times New Roman" w:hAnsi="Times New Roman" w:cs="Times New Roman"/>
                <w:sz w:val="22"/>
                <w:szCs w:val="22"/>
              </w:rPr>
              <w:t>100.0</w:t>
            </w:r>
          </w:p>
        </w:tc>
      </w:tr>
      <w:tr w:rsidR="002704E5" w:rsidRPr="002704E5" w:rsidTr="00860634">
        <w:trPr>
          <w:trHeight w:val="161"/>
        </w:trPr>
        <w:tc>
          <w:tcPr>
            <w:tcW w:w="1929" w:type="dxa"/>
            <w:vMerge w:val="restart"/>
          </w:tcPr>
          <w:p w:rsidR="004D62E3" w:rsidRPr="002704E5" w:rsidRDefault="004D62E3" w:rsidP="004B4BB5">
            <w:pPr>
              <w:spacing w:line="276" w:lineRule="auto"/>
              <w:jc w:val="both"/>
              <w:rPr>
                <w:rFonts w:ascii="Times New Roman" w:hAnsi="Times New Roman" w:cs="Times New Roman"/>
                <w:sz w:val="22"/>
                <w:szCs w:val="22"/>
              </w:rPr>
            </w:pPr>
            <w:r w:rsidRPr="002704E5">
              <w:rPr>
                <w:rFonts w:ascii="Times New Roman" w:hAnsi="Times New Roman" w:cs="Times New Roman"/>
                <w:sz w:val="22"/>
                <w:szCs w:val="22"/>
              </w:rPr>
              <w:t>Age</w:t>
            </w:r>
          </w:p>
        </w:tc>
        <w:tc>
          <w:tcPr>
            <w:tcW w:w="2544" w:type="dxa"/>
          </w:tcPr>
          <w:p w:rsidR="004D62E3" w:rsidRPr="002704E5" w:rsidRDefault="004D62E3" w:rsidP="004B4BB5">
            <w:pPr>
              <w:spacing w:line="276" w:lineRule="auto"/>
              <w:jc w:val="both"/>
              <w:rPr>
                <w:rFonts w:ascii="Times New Roman" w:hAnsi="Times New Roman" w:cs="Times New Roman"/>
                <w:sz w:val="22"/>
                <w:szCs w:val="22"/>
              </w:rPr>
            </w:pPr>
            <w:r w:rsidRPr="002704E5">
              <w:rPr>
                <w:rFonts w:ascii="Times New Roman" w:hAnsi="Times New Roman" w:cs="Times New Roman"/>
                <w:sz w:val="22"/>
                <w:szCs w:val="22"/>
              </w:rPr>
              <w:t>20-25</w:t>
            </w:r>
          </w:p>
        </w:tc>
        <w:tc>
          <w:tcPr>
            <w:tcW w:w="1802" w:type="dxa"/>
          </w:tcPr>
          <w:p w:rsidR="004D62E3" w:rsidRPr="002704E5" w:rsidRDefault="004D62E3" w:rsidP="004B4BB5">
            <w:pPr>
              <w:spacing w:line="276" w:lineRule="auto"/>
              <w:jc w:val="both"/>
              <w:rPr>
                <w:rFonts w:ascii="Times New Roman" w:hAnsi="Times New Roman" w:cs="Times New Roman"/>
                <w:sz w:val="22"/>
                <w:szCs w:val="22"/>
              </w:rPr>
            </w:pPr>
            <w:r w:rsidRPr="002704E5">
              <w:rPr>
                <w:rFonts w:ascii="Times New Roman" w:hAnsi="Times New Roman" w:cs="Times New Roman"/>
                <w:sz w:val="22"/>
                <w:szCs w:val="22"/>
              </w:rPr>
              <w:t>3</w:t>
            </w:r>
          </w:p>
        </w:tc>
        <w:tc>
          <w:tcPr>
            <w:tcW w:w="1802" w:type="dxa"/>
          </w:tcPr>
          <w:p w:rsidR="004D62E3" w:rsidRPr="002704E5" w:rsidRDefault="004D62E3" w:rsidP="004B4BB5">
            <w:pPr>
              <w:spacing w:line="276" w:lineRule="auto"/>
              <w:jc w:val="both"/>
              <w:rPr>
                <w:rFonts w:ascii="Times New Roman" w:hAnsi="Times New Roman" w:cs="Times New Roman"/>
                <w:sz w:val="22"/>
                <w:szCs w:val="22"/>
              </w:rPr>
            </w:pPr>
            <w:r w:rsidRPr="002704E5">
              <w:rPr>
                <w:rFonts w:ascii="Times New Roman" w:hAnsi="Times New Roman" w:cs="Times New Roman"/>
                <w:sz w:val="22"/>
                <w:szCs w:val="22"/>
              </w:rPr>
              <w:t>1.3</w:t>
            </w:r>
          </w:p>
        </w:tc>
      </w:tr>
      <w:tr w:rsidR="002704E5" w:rsidRPr="002704E5" w:rsidTr="00860634">
        <w:trPr>
          <w:trHeight w:val="134"/>
        </w:trPr>
        <w:tc>
          <w:tcPr>
            <w:tcW w:w="1929" w:type="dxa"/>
            <w:vMerge/>
          </w:tcPr>
          <w:p w:rsidR="004D62E3" w:rsidRPr="002704E5" w:rsidRDefault="004D62E3" w:rsidP="004B4BB5">
            <w:pPr>
              <w:spacing w:line="276" w:lineRule="auto"/>
              <w:jc w:val="both"/>
              <w:rPr>
                <w:rFonts w:ascii="Times New Roman" w:hAnsi="Times New Roman" w:cs="Times New Roman"/>
                <w:sz w:val="22"/>
                <w:szCs w:val="22"/>
              </w:rPr>
            </w:pPr>
          </w:p>
        </w:tc>
        <w:tc>
          <w:tcPr>
            <w:tcW w:w="2544" w:type="dxa"/>
          </w:tcPr>
          <w:p w:rsidR="004D62E3" w:rsidRPr="002704E5" w:rsidRDefault="004D62E3" w:rsidP="004B4BB5">
            <w:pPr>
              <w:spacing w:line="276" w:lineRule="auto"/>
              <w:jc w:val="both"/>
              <w:rPr>
                <w:rFonts w:ascii="Times New Roman" w:hAnsi="Times New Roman" w:cs="Times New Roman"/>
                <w:sz w:val="22"/>
                <w:szCs w:val="22"/>
              </w:rPr>
            </w:pPr>
            <w:r w:rsidRPr="002704E5">
              <w:rPr>
                <w:rFonts w:ascii="Times New Roman" w:hAnsi="Times New Roman" w:cs="Times New Roman"/>
                <w:sz w:val="22"/>
                <w:szCs w:val="22"/>
              </w:rPr>
              <w:t>26-30</w:t>
            </w:r>
          </w:p>
        </w:tc>
        <w:tc>
          <w:tcPr>
            <w:tcW w:w="1802" w:type="dxa"/>
          </w:tcPr>
          <w:p w:rsidR="004D62E3" w:rsidRPr="002704E5" w:rsidRDefault="004D62E3" w:rsidP="004B4BB5">
            <w:pPr>
              <w:spacing w:line="276" w:lineRule="auto"/>
              <w:jc w:val="both"/>
              <w:rPr>
                <w:rFonts w:ascii="Times New Roman" w:hAnsi="Times New Roman" w:cs="Times New Roman"/>
                <w:sz w:val="22"/>
                <w:szCs w:val="22"/>
              </w:rPr>
            </w:pPr>
            <w:r w:rsidRPr="002704E5">
              <w:rPr>
                <w:rFonts w:ascii="Times New Roman" w:hAnsi="Times New Roman" w:cs="Times New Roman"/>
                <w:sz w:val="22"/>
                <w:szCs w:val="22"/>
              </w:rPr>
              <w:t>24</w:t>
            </w:r>
          </w:p>
        </w:tc>
        <w:tc>
          <w:tcPr>
            <w:tcW w:w="1802" w:type="dxa"/>
          </w:tcPr>
          <w:p w:rsidR="004D62E3" w:rsidRPr="002704E5" w:rsidRDefault="004D62E3" w:rsidP="004B4BB5">
            <w:pPr>
              <w:spacing w:line="276" w:lineRule="auto"/>
              <w:jc w:val="both"/>
              <w:rPr>
                <w:rFonts w:ascii="Times New Roman" w:hAnsi="Times New Roman" w:cs="Times New Roman"/>
                <w:sz w:val="22"/>
                <w:szCs w:val="22"/>
              </w:rPr>
            </w:pPr>
            <w:r w:rsidRPr="002704E5">
              <w:rPr>
                <w:rFonts w:ascii="Times New Roman" w:hAnsi="Times New Roman" w:cs="Times New Roman"/>
                <w:sz w:val="22"/>
                <w:szCs w:val="22"/>
              </w:rPr>
              <w:t>10.1</w:t>
            </w:r>
          </w:p>
        </w:tc>
      </w:tr>
      <w:tr w:rsidR="002704E5" w:rsidRPr="002704E5" w:rsidTr="00860634">
        <w:trPr>
          <w:trHeight w:val="137"/>
        </w:trPr>
        <w:tc>
          <w:tcPr>
            <w:tcW w:w="1929" w:type="dxa"/>
            <w:vMerge/>
          </w:tcPr>
          <w:p w:rsidR="004D62E3" w:rsidRPr="002704E5" w:rsidRDefault="004D62E3" w:rsidP="004B4BB5">
            <w:pPr>
              <w:spacing w:line="276" w:lineRule="auto"/>
              <w:jc w:val="both"/>
              <w:rPr>
                <w:rFonts w:ascii="Times New Roman" w:hAnsi="Times New Roman" w:cs="Times New Roman"/>
                <w:sz w:val="22"/>
                <w:szCs w:val="22"/>
              </w:rPr>
            </w:pPr>
          </w:p>
        </w:tc>
        <w:tc>
          <w:tcPr>
            <w:tcW w:w="2544" w:type="dxa"/>
          </w:tcPr>
          <w:p w:rsidR="004D62E3" w:rsidRPr="002704E5" w:rsidRDefault="004D62E3" w:rsidP="004B4BB5">
            <w:pPr>
              <w:spacing w:line="276" w:lineRule="auto"/>
              <w:jc w:val="both"/>
              <w:rPr>
                <w:rFonts w:ascii="Times New Roman" w:hAnsi="Times New Roman" w:cs="Times New Roman"/>
                <w:sz w:val="22"/>
                <w:szCs w:val="22"/>
              </w:rPr>
            </w:pPr>
            <w:r w:rsidRPr="002704E5">
              <w:rPr>
                <w:rFonts w:ascii="Times New Roman" w:hAnsi="Times New Roman" w:cs="Times New Roman"/>
                <w:sz w:val="22"/>
                <w:szCs w:val="22"/>
              </w:rPr>
              <w:t>31-35</w:t>
            </w:r>
          </w:p>
        </w:tc>
        <w:tc>
          <w:tcPr>
            <w:tcW w:w="1802" w:type="dxa"/>
          </w:tcPr>
          <w:p w:rsidR="004D62E3" w:rsidRPr="002704E5" w:rsidRDefault="004D62E3" w:rsidP="004B4BB5">
            <w:pPr>
              <w:spacing w:line="276" w:lineRule="auto"/>
              <w:jc w:val="both"/>
              <w:rPr>
                <w:rFonts w:ascii="Times New Roman" w:hAnsi="Times New Roman" w:cs="Times New Roman"/>
                <w:sz w:val="22"/>
                <w:szCs w:val="22"/>
              </w:rPr>
            </w:pPr>
            <w:r w:rsidRPr="002704E5">
              <w:rPr>
                <w:rFonts w:ascii="Times New Roman" w:hAnsi="Times New Roman" w:cs="Times New Roman"/>
                <w:sz w:val="22"/>
                <w:szCs w:val="22"/>
              </w:rPr>
              <w:t>99</w:t>
            </w:r>
          </w:p>
        </w:tc>
        <w:tc>
          <w:tcPr>
            <w:tcW w:w="1802" w:type="dxa"/>
          </w:tcPr>
          <w:p w:rsidR="004D62E3" w:rsidRPr="002704E5" w:rsidRDefault="004D62E3" w:rsidP="004B4BB5">
            <w:pPr>
              <w:spacing w:line="276" w:lineRule="auto"/>
              <w:jc w:val="both"/>
              <w:rPr>
                <w:rFonts w:ascii="Times New Roman" w:hAnsi="Times New Roman" w:cs="Times New Roman"/>
                <w:sz w:val="22"/>
                <w:szCs w:val="22"/>
              </w:rPr>
            </w:pPr>
            <w:r w:rsidRPr="002704E5">
              <w:rPr>
                <w:rFonts w:ascii="Times New Roman" w:hAnsi="Times New Roman" w:cs="Times New Roman"/>
                <w:sz w:val="22"/>
                <w:szCs w:val="22"/>
              </w:rPr>
              <w:t>41.6</w:t>
            </w:r>
          </w:p>
        </w:tc>
      </w:tr>
      <w:tr w:rsidR="002704E5" w:rsidRPr="002704E5" w:rsidTr="00860634">
        <w:trPr>
          <w:trHeight w:val="137"/>
        </w:trPr>
        <w:tc>
          <w:tcPr>
            <w:tcW w:w="1929" w:type="dxa"/>
            <w:vMerge/>
          </w:tcPr>
          <w:p w:rsidR="004D62E3" w:rsidRPr="002704E5" w:rsidRDefault="004D62E3" w:rsidP="004B4BB5">
            <w:pPr>
              <w:spacing w:line="276" w:lineRule="auto"/>
              <w:jc w:val="both"/>
              <w:rPr>
                <w:rFonts w:ascii="Times New Roman" w:hAnsi="Times New Roman" w:cs="Times New Roman"/>
                <w:sz w:val="22"/>
                <w:szCs w:val="22"/>
              </w:rPr>
            </w:pPr>
          </w:p>
        </w:tc>
        <w:tc>
          <w:tcPr>
            <w:tcW w:w="2544" w:type="dxa"/>
          </w:tcPr>
          <w:p w:rsidR="004D62E3" w:rsidRPr="002704E5" w:rsidRDefault="004D62E3" w:rsidP="004B4BB5">
            <w:pPr>
              <w:spacing w:line="276" w:lineRule="auto"/>
              <w:jc w:val="both"/>
              <w:rPr>
                <w:rFonts w:ascii="Times New Roman" w:hAnsi="Times New Roman" w:cs="Times New Roman"/>
                <w:sz w:val="22"/>
                <w:szCs w:val="22"/>
              </w:rPr>
            </w:pPr>
            <w:r w:rsidRPr="002704E5">
              <w:rPr>
                <w:rFonts w:ascii="Times New Roman" w:hAnsi="Times New Roman" w:cs="Times New Roman"/>
                <w:sz w:val="22"/>
                <w:szCs w:val="22"/>
              </w:rPr>
              <w:t>36&amp;Above</w:t>
            </w:r>
          </w:p>
        </w:tc>
        <w:tc>
          <w:tcPr>
            <w:tcW w:w="1802" w:type="dxa"/>
          </w:tcPr>
          <w:p w:rsidR="004D62E3" w:rsidRPr="002704E5" w:rsidRDefault="004D62E3" w:rsidP="004B4BB5">
            <w:pPr>
              <w:spacing w:line="276" w:lineRule="auto"/>
              <w:jc w:val="both"/>
              <w:rPr>
                <w:rFonts w:ascii="Times New Roman" w:hAnsi="Times New Roman" w:cs="Times New Roman"/>
                <w:sz w:val="22"/>
                <w:szCs w:val="22"/>
              </w:rPr>
            </w:pPr>
            <w:r w:rsidRPr="002704E5">
              <w:rPr>
                <w:rFonts w:ascii="Times New Roman" w:hAnsi="Times New Roman" w:cs="Times New Roman"/>
                <w:sz w:val="22"/>
                <w:szCs w:val="22"/>
              </w:rPr>
              <w:t>112</w:t>
            </w:r>
          </w:p>
        </w:tc>
        <w:tc>
          <w:tcPr>
            <w:tcW w:w="1802" w:type="dxa"/>
          </w:tcPr>
          <w:p w:rsidR="004D62E3" w:rsidRPr="002704E5" w:rsidRDefault="004D62E3" w:rsidP="004B4BB5">
            <w:pPr>
              <w:spacing w:line="276" w:lineRule="auto"/>
              <w:jc w:val="both"/>
              <w:rPr>
                <w:rFonts w:ascii="Times New Roman" w:hAnsi="Times New Roman" w:cs="Times New Roman"/>
                <w:sz w:val="22"/>
                <w:szCs w:val="22"/>
              </w:rPr>
            </w:pPr>
            <w:r w:rsidRPr="002704E5">
              <w:rPr>
                <w:rFonts w:ascii="Times New Roman" w:hAnsi="Times New Roman" w:cs="Times New Roman"/>
                <w:sz w:val="22"/>
                <w:szCs w:val="22"/>
              </w:rPr>
              <w:t>47.1</w:t>
            </w:r>
          </w:p>
        </w:tc>
      </w:tr>
      <w:tr w:rsidR="002704E5" w:rsidRPr="002704E5" w:rsidTr="00860634">
        <w:trPr>
          <w:trHeight w:val="124"/>
        </w:trPr>
        <w:tc>
          <w:tcPr>
            <w:tcW w:w="1929" w:type="dxa"/>
            <w:vMerge/>
          </w:tcPr>
          <w:p w:rsidR="004D62E3" w:rsidRPr="002704E5" w:rsidRDefault="004D62E3" w:rsidP="004B4BB5">
            <w:pPr>
              <w:spacing w:line="276" w:lineRule="auto"/>
              <w:jc w:val="both"/>
              <w:rPr>
                <w:rFonts w:ascii="Times New Roman" w:hAnsi="Times New Roman" w:cs="Times New Roman"/>
                <w:sz w:val="22"/>
                <w:szCs w:val="22"/>
              </w:rPr>
            </w:pPr>
          </w:p>
        </w:tc>
        <w:tc>
          <w:tcPr>
            <w:tcW w:w="2544" w:type="dxa"/>
          </w:tcPr>
          <w:p w:rsidR="004D62E3" w:rsidRPr="002704E5" w:rsidRDefault="004D62E3" w:rsidP="004B4BB5">
            <w:pPr>
              <w:spacing w:line="276" w:lineRule="auto"/>
              <w:jc w:val="both"/>
              <w:rPr>
                <w:rFonts w:ascii="Times New Roman" w:hAnsi="Times New Roman" w:cs="Times New Roman"/>
                <w:sz w:val="22"/>
                <w:szCs w:val="22"/>
              </w:rPr>
            </w:pPr>
            <w:r w:rsidRPr="002704E5">
              <w:rPr>
                <w:rFonts w:ascii="Times New Roman" w:hAnsi="Times New Roman" w:cs="Times New Roman"/>
                <w:sz w:val="22"/>
                <w:szCs w:val="22"/>
              </w:rPr>
              <w:t>Total</w:t>
            </w:r>
          </w:p>
        </w:tc>
        <w:tc>
          <w:tcPr>
            <w:tcW w:w="1802" w:type="dxa"/>
          </w:tcPr>
          <w:p w:rsidR="004D62E3" w:rsidRPr="002704E5" w:rsidRDefault="004D62E3" w:rsidP="004B4BB5">
            <w:pPr>
              <w:spacing w:line="276" w:lineRule="auto"/>
              <w:jc w:val="both"/>
              <w:rPr>
                <w:rFonts w:ascii="Times New Roman" w:hAnsi="Times New Roman" w:cs="Times New Roman"/>
                <w:sz w:val="22"/>
                <w:szCs w:val="22"/>
              </w:rPr>
            </w:pPr>
            <w:r w:rsidRPr="002704E5">
              <w:rPr>
                <w:rFonts w:ascii="Times New Roman" w:hAnsi="Times New Roman" w:cs="Times New Roman"/>
                <w:sz w:val="22"/>
                <w:szCs w:val="22"/>
              </w:rPr>
              <w:t>238</w:t>
            </w:r>
          </w:p>
        </w:tc>
        <w:tc>
          <w:tcPr>
            <w:tcW w:w="1802" w:type="dxa"/>
          </w:tcPr>
          <w:p w:rsidR="004D62E3" w:rsidRPr="002704E5" w:rsidRDefault="004D62E3" w:rsidP="004B4BB5">
            <w:pPr>
              <w:spacing w:line="276" w:lineRule="auto"/>
              <w:jc w:val="both"/>
              <w:rPr>
                <w:rFonts w:ascii="Times New Roman" w:hAnsi="Times New Roman" w:cs="Times New Roman"/>
                <w:sz w:val="22"/>
                <w:szCs w:val="22"/>
              </w:rPr>
            </w:pPr>
            <w:r w:rsidRPr="002704E5">
              <w:rPr>
                <w:rFonts w:ascii="Times New Roman" w:hAnsi="Times New Roman" w:cs="Times New Roman"/>
                <w:sz w:val="22"/>
                <w:szCs w:val="22"/>
              </w:rPr>
              <w:t>100.0</w:t>
            </w:r>
          </w:p>
        </w:tc>
      </w:tr>
      <w:tr w:rsidR="002704E5" w:rsidRPr="002704E5" w:rsidTr="00860634">
        <w:trPr>
          <w:trHeight w:val="72"/>
        </w:trPr>
        <w:tc>
          <w:tcPr>
            <w:tcW w:w="1929" w:type="dxa"/>
            <w:vMerge w:val="restart"/>
          </w:tcPr>
          <w:p w:rsidR="004D62E3" w:rsidRPr="002704E5" w:rsidRDefault="004D62E3" w:rsidP="004B4BB5">
            <w:pPr>
              <w:spacing w:line="276" w:lineRule="auto"/>
              <w:jc w:val="both"/>
              <w:rPr>
                <w:rFonts w:ascii="Times New Roman" w:hAnsi="Times New Roman" w:cs="Times New Roman"/>
                <w:sz w:val="22"/>
                <w:szCs w:val="22"/>
              </w:rPr>
            </w:pPr>
            <w:r w:rsidRPr="002704E5">
              <w:rPr>
                <w:rFonts w:ascii="Times New Roman" w:hAnsi="Times New Roman" w:cs="Times New Roman"/>
                <w:sz w:val="22"/>
                <w:szCs w:val="22"/>
              </w:rPr>
              <w:t>Work Experience</w:t>
            </w:r>
          </w:p>
        </w:tc>
        <w:tc>
          <w:tcPr>
            <w:tcW w:w="2544" w:type="dxa"/>
          </w:tcPr>
          <w:p w:rsidR="004D62E3" w:rsidRPr="002704E5" w:rsidRDefault="004D62E3" w:rsidP="004B4BB5">
            <w:pPr>
              <w:spacing w:line="276" w:lineRule="auto"/>
              <w:jc w:val="both"/>
              <w:rPr>
                <w:rFonts w:ascii="Times New Roman" w:hAnsi="Times New Roman" w:cs="Times New Roman"/>
                <w:sz w:val="22"/>
                <w:szCs w:val="22"/>
              </w:rPr>
            </w:pPr>
            <w:r w:rsidRPr="002704E5">
              <w:rPr>
                <w:rFonts w:ascii="Times New Roman" w:hAnsi="Times New Roman" w:cs="Times New Roman"/>
                <w:sz w:val="22"/>
                <w:szCs w:val="22"/>
              </w:rPr>
              <w:t>1-5 Years</w:t>
            </w:r>
          </w:p>
        </w:tc>
        <w:tc>
          <w:tcPr>
            <w:tcW w:w="1802" w:type="dxa"/>
          </w:tcPr>
          <w:p w:rsidR="004D62E3" w:rsidRPr="002704E5" w:rsidRDefault="004D62E3" w:rsidP="004B4BB5">
            <w:pPr>
              <w:spacing w:line="276" w:lineRule="auto"/>
              <w:jc w:val="both"/>
              <w:rPr>
                <w:rFonts w:ascii="Times New Roman" w:hAnsi="Times New Roman" w:cs="Times New Roman"/>
                <w:sz w:val="22"/>
                <w:szCs w:val="22"/>
              </w:rPr>
            </w:pPr>
            <w:r w:rsidRPr="002704E5">
              <w:rPr>
                <w:rFonts w:ascii="Times New Roman" w:hAnsi="Times New Roman" w:cs="Times New Roman"/>
                <w:sz w:val="22"/>
                <w:szCs w:val="22"/>
              </w:rPr>
              <w:t>20</w:t>
            </w:r>
          </w:p>
        </w:tc>
        <w:tc>
          <w:tcPr>
            <w:tcW w:w="1802" w:type="dxa"/>
          </w:tcPr>
          <w:p w:rsidR="004D62E3" w:rsidRPr="002704E5" w:rsidRDefault="004D62E3" w:rsidP="004B4BB5">
            <w:pPr>
              <w:spacing w:line="276" w:lineRule="auto"/>
              <w:jc w:val="both"/>
              <w:rPr>
                <w:rFonts w:ascii="Times New Roman" w:hAnsi="Times New Roman" w:cs="Times New Roman"/>
                <w:sz w:val="22"/>
                <w:szCs w:val="22"/>
              </w:rPr>
            </w:pPr>
            <w:r w:rsidRPr="002704E5">
              <w:rPr>
                <w:rFonts w:ascii="Times New Roman" w:hAnsi="Times New Roman" w:cs="Times New Roman"/>
                <w:sz w:val="22"/>
                <w:szCs w:val="22"/>
              </w:rPr>
              <w:t>8.4</w:t>
            </w:r>
          </w:p>
        </w:tc>
      </w:tr>
      <w:tr w:rsidR="002704E5" w:rsidRPr="002704E5" w:rsidTr="00860634">
        <w:trPr>
          <w:trHeight w:val="137"/>
        </w:trPr>
        <w:tc>
          <w:tcPr>
            <w:tcW w:w="1929" w:type="dxa"/>
            <w:vMerge/>
          </w:tcPr>
          <w:p w:rsidR="004D62E3" w:rsidRPr="002704E5" w:rsidRDefault="004D62E3" w:rsidP="004B4BB5">
            <w:pPr>
              <w:spacing w:line="276" w:lineRule="auto"/>
              <w:jc w:val="both"/>
              <w:rPr>
                <w:rFonts w:ascii="Times New Roman" w:hAnsi="Times New Roman" w:cs="Times New Roman"/>
                <w:sz w:val="22"/>
                <w:szCs w:val="22"/>
              </w:rPr>
            </w:pPr>
          </w:p>
        </w:tc>
        <w:tc>
          <w:tcPr>
            <w:tcW w:w="2544" w:type="dxa"/>
          </w:tcPr>
          <w:p w:rsidR="004D62E3" w:rsidRPr="002704E5" w:rsidRDefault="004D62E3" w:rsidP="004B4BB5">
            <w:pPr>
              <w:spacing w:line="276" w:lineRule="auto"/>
              <w:jc w:val="both"/>
              <w:rPr>
                <w:rFonts w:ascii="Times New Roman" w:hAnsi="Times New Roman" w:cs="Times New Roman"/>
                <w:sz w:val="22"/>
                <w:szCs w:val="22"/>
              </w:rPr>
            </w:pPr>
            <w:r w:rsidRPr="002704E5">
              <w:rPr>
                <w:rFonts w:ascii="Times New Roman" w:hAnsi="Times New Roman" w:cs="Times New Roman"/>
                <w:sz w:val="22"/>
                <w:szCs w:val="22"/>
              </w:rPr>
              <w:t>6-10 Years</w:t>
            </w:r>
          </w:p>
        </w:tc>
        <w:tc>
          <w:tcPr>
            <w:tcW w:w="1802" w:type="dxa"/>
          </w:tcPr>
          <w:p w:rsidR="004D62E3" w:rsidRPr="002704E5" w:rsidRDefault="004D62E3" w:rsidP="004B4BB5">
            <w:pPr>
              <w:spacing w:line="276" w:lineRule="auto"/>
              <w:jc w:val="both"/>
              <w:rPr>
                <w:rFonts w:ascii="Times New Roman" w:hAnsi="Times New Roman" w:cs="Times New Roman"/>
                <w:sz w:val="22"/>
                <w:szCs w:val="22"/>
              </w:rPr>
            </w:pPr>
            <w:r w:rsidRPr="002704E5">
              <w:rPr>
                <w:rFonts w:ascii="Times New Roman" w:hAnsi="Times New Roman" w:cs="Times New Roman"/>
                <w:sz w:val="22"/>
                <w:szCs w:val="22"/>
              </w:rPr>
              <w:t>74</w:t>
            </w:r>
          </w:p>
        </w:tc>
        <w:tc>
          <w:tcPr>
            <w:tcW w:w="1802" w:type="dxa"/>
          </w:tcPr>
          <w:p w:rsidR="004D62E3" w:rsidRPr="002704E5" w:rsidRDefault="004D62E3" w:rsidP="004B4BB5">
            <w:pPr>
              <w:spacing w:line="276" w:lineRule="auto"/>
              <w:jc w:val="both"/>
              <w:rPr>
                <w:rFonts w:ascii="Times New Roman" w:hAnsi="Times New Roman" w:cs="Times New Roman"/>
                <w:sz w:val="22"/>
                <w:szCs w:val="22"/>
              </w:rPr>
            </w:pPr>
            <w:r w:rsidRPr="002704E5">
              <w:rPr>
                <w:rFonts w:ascii="Times New Roman" w:hAnsi="Times New Roman" w:cs="Times New Roman"/>
                <w:sz w:val="22"/>
                <w:szCs w:val="22"/>
              </w:rPr>
              <w:t>31.1</w:t>
            </w:r>
          </w:p>
        </w:tc>
      </w:tr>
      <w:tr w:rsidR="002704E5" w:rsidRPr="002704E5" w:rsidTr="00860634">
        <w:trPr>
          <w:trHeight w:val="161"/>
        </w:trPr>
        <w:tc>
          <w:tcPr>
            <w:tcW w:w="1929" w:type="dxa"/>
            <w:vMerge/>
          </w:tcPr>
          <w:p w:rsidR="004D62E3" w:rsidRPr="002704E5" w:rsidRDefault="004D62E3" w:rsidP="004B4BB5">
            <w:pPr>
              <w:spacing w:line="276" w:lineRule="auto"/>
              <w:jc w:val="both"/>
              <w:rPr>
                <w:rFonts w:ascii="Times New Roman" w:hAnsi="Times New Roman" w:cs="Times New Roman"/>
                <w:sz w:val="22"/>
                <w:szCs w:val="22"/>
              </w:rPr>
            </w:pPr>
          </w:p>
        </w:tc>
        <w:tc>
          <w:tcPr>
            <w:tcW w:w="2544" w:type="dxa"/>
          </w:tcPr>
          <w:p w:rsidR="004D62E3" w:rsidRPr="002704E5" w:rsidRDefault="004D62E3" w:rsidP="004B4BB5">
            <w:pPr>
              <w:spacing w:line="276" w:lineRule="auto"/>
              <w:jc w:val="both"/>
              <w:rPr>
                <w:rFonts w:ascii="Times New Roman" w:hAnsi="Times New Roman" w:cs="Times New Roman"/>
                <w:sz w:val="22"/>
                <w:szCs w:val="22"/>
              </w:rPr>
            </w:pPr>
            <w:r w:rsidRPr="002704E5">
              <w:rPr>
                <w:rFonts w:ascii="Times New Roman" w:hAnsi="Times New Roman" w:cs="Times New Roman"/>
                <w:sz w:val="22"/>
                <w:szCs w:val="22"/>
              </w:rPr>
              <w:t>11-15 Years</w:t>
            </w:r>
          </w:p>
        </w:tc>
        <w:tc>
          <w:tcPr>
            <w:tcW w:w="1802" w:type="dxa"/>
          </w:tcPr>
          <w:p w:rsidR="004D62E3" w:rsidRPr="002704E5" w:rsidRDefault="004D62E3" w:rsidP="004B4BB5">
            <w:pPr>
              <w:spacing w:line="276" w:lineRule="auto"/>
              <w:jc w:val="both"/>
              <w:rPr>
                <w:rFonts w:ascii="Times New Roman" w:hAnsi="Times New Roman" w:cs="Times New Roman"/>
                <w:sz w:val="22"/>
                <w:szCs w:val="22"/>
              </w:rPr>
            </w:pPr>
            <w:r w:rsidRPr="002704E5">
              <w:rPr>
                <w:rFonts w:ascii="Times New Roman" w:hAnsi="Times New Roman" w:cs="Times New Roman"/>
                <w:sz w:val="22"/>
                <w:szCs w:val="22"/>
              </w:rPr>
              <w:t>41</w:t>
            </w:r>
          </w:p>
        </w:tc>
        <w:tc>
          <w:tcPr>
            <w:tcW w:w="1802" w:type="dxa"/>
          </w:tcPr>
          <w:p w:rsidR="004D62E3" w:rsidRPr="002704E5" w:rsidRDefault="004D62E3" w:rsidP="004B4BB5">
            <w:pPr>
              <w:spacing w:line="276" w:lineRule="auto"/>
              <w:jc w:val="both"/>
              <w:rPr>
                <w:rFonts w:ascii="Times New Roman" w:hAnsi="Times New Roman" w:cs="Times New Roman"/>
                <w:sz w:val="22"/>
                <w:szCs w:val="22"/>
              </w:rPr>
            </w:pPr>
            <w:r w:rsidRPr="002704E5">
              <w:rPr>
                <w:rFonts w:ascii="Times New Roman" w:hAnsi="Times New Roman" w:cs="Times New Roman"/>
                <w:sz w:val="22"/>
                <w:szCs w:val="22"/>
              </w:rPr>
              <w:t>17.2</w:t>
            </w:r>
          </w:p>
        </w:tc>
      </w:tr>
      <w:tr w:rsidR="002704E5" w:rsidRPr="002704E5" w:rsidTr="00860634">
        <w:trPr>
          <w:trHeight w:val="110"/>
        </w:trPr>
        <w:tc>
          <w:tcPr>
            <w:tcW w:w="1929" w:type="dxa"/>
            <w:vMerge/>
          </w:tcPr>
          <w:p w:rsidR="004D62E3" w:rsidRPr="002704E5" w:rsidRDefault="004D62E3" w:rsidP="004B4BB5">
            <w:pPr>
              <w:spacing w:line="276" w:lineRule="auto"/>
              <w:jc w:val="both"/>
              <w:rPr>
                <w:rFonts w:ascii="Times New Roman" w:hAnsi="Times New Roman" w:cs="Times New Roman"/>
                <w:sz w:val="22"/>
                <w:szCs w:val="22"/>
              </w:rPr>
            </w:pPr>
          </w:p>
        </w:tc>
        <w:tc>
          <w:tcPr>
            <w:tcW w:w="2544" w:type="dxa"/>
          </w:tcPr>
          <w:p w:rsidR="004D62E3" w:rsidRPr="002704E5" w:rsidRDefault="004D62E3" w:rsidP="004B4BB5">
            <w:pPr>
              <w:spacing w:line="276" w:lineRule="auto"/>
              <w:jc w:val="both"/>
              <w:rPr>
                <w:rFonts w:ascii="Times New Roman" w:hAnsi="Times New Roman" w:cs="Times New Roman"/>
                <w:sz w:val="22"/>
                <w:szCs w:val="22"/>
              </w:rPr>
            </w:pPr>
            <w:r w:rsidRPr="002704E5">
              <w:rPr>
                <w:rFonts w:ascii="Times New Roman" w:hAnsi="Times New Roman" w:cs="Times New Roman"/>
                <w:sz w:val="22"/>
                <w:szCs w:val="22"/>
              </w:rPr>
              <w:t>16-20 Years</w:t>
            </w:r>
          </w:p>
        </w:tc>
        <w:tc>
          <w:tcPr>
            <w:tcW w:w="1802" w:type="dxa"/>
          </w:tcPr>
          <w:p w:rsidR="004D62E3" w:rsidRPr="002704E5" w:rsidRDefault="004D62E3" w:rsidP="004B4BB5">
            <w:pPr>
              <w:spacing w:line="276" w:lineRule="auto"/>
              <w:jc w:val="both"/>
              <w:rPr>
                <w:rFonts w:ascii="Times New Roman" w:hAnsi="Times New Roman" w:cs="Times New Roman"/>
                <w:sz w:val="22"/>
                <w:szCs w:val="22"/>
              </w:rPr>
            </w:pPr>
            <w:r w:rsidRPr="002704E5">
              <w:rPr>
                <w:rFonts w:ascii="Times New Roman" w:hAnsi="Times New Roman" w:cs="Times New Roman"/>
                <w:sz w:val="22"/>
                <w:szCs w:val="22"/>
              </w:rPr>
              <w:t>42</w:t>
            </w:r>
          </w:p>
        </w:tc>
        <w:tc>
          <w:tcPr>
            <w:tcW w:w="1802" w:type="dxa"/>
          </w:tcPr>
          <w:p w:rsidR="004D62E3" w:rsidRPr="002704E5" w:rsidRDefault="004D62E3" w:rsidP="004B4BB5">
            <w:pPr>
              <w:spacing w:line="276" w:lineRule="auto"/>
              <w:jc w:val="both"/>
              <w:rPr>
                <w:rFonts w:ascii="Times New Roman" w:hAnsi="Times New Roman" w:cs="Times New Roman"/>
                <w:sz w:val="22"/>
                <w:szCs w:val="22"/>
              </w:rPr>
            </w:pPr>
            <w:r w:rsidRPr="002704E5">
              <w:rPr>
                <w:rFonts w:ascii="Times New Roman" w:hAnsi="Times New Roman" w:cs="Times New Roman"/>
                <w:sz w:val="22"/>
                <w:szCs w:val="22"/>
              </w:rPr>
              <w:t>17.6</w:t>
            </w:r>
          </w:p>
        </w:tc>
      </w:tr>
      <w:tr w:rsidR="002704E5" w:rsidRPr="002704E5" w:rsidTr="00860634">
        <w:trPr>
          <w:trHeight w:val="267"/>
        </w:trPr>
        <w:tc>
          <w:tcPr>
            <w:tcW w:w="1929" w:type="dxa"/>
            <w:vMerge/>
          </w:tcPr>
          <w:p w:rsidR="004D62E3" w:rsidRPr="002704E5" w:rsidRDefault="004D62E3" w:rsidP="004B4BB5">
            <w:pPr>
              <w:spacing w:line="276" w:lineRule="auto"/>
              <w:jc w:val="both"/>
              <w:rPr>
                <w:rFonts w:ascii="Times New Roman" w:hAnsi="Times New Roman" w:cs="Times New Roman"/>
                <w:sz w:val="22"/>
                <w:szCs w:val="22"/>
              </w:rPr>
            </w:pPr>
          </w:p>
        </w:tc>
        <w:tc>
          <w:tcPr>
            <w:tcW w:w="2544" w:type="dxa"/>
          </w:tcPr>
          <w:p w:rsidR="004D62E3" w:rsidRPr="002704E5" w:rsidRDefault="004D62E3" w:rsidP="004B4BB5">
            <w:pPr>
              <w:spacing w:line="276" w:lineRule="auto"/>
              <w:jc w:val="both"/>
              <w:rPr>
                <w:rFonts w:ascii="Times New Roman" w:hAnsi="Times New Roman" w:cs="Times New Roman"/>
                <w:sz w:val="22"/>
                <w:szCs w:val="22"/>
              </w:rPr>
            </w:pPr>
            <w:r w:rsidRPr="002704E5">
              <w:rPr>
                <w:rFonts w:ascii="Times New Roman" w:hAnsi="Times New Roman" w:cs="Times New Roman"/>
                <w:sz w:val="22"/>
                <w:szCs w:val="22"/>
              </w:rPr>
              <w:t>21&amp; Above</w:t>
            </w:r>
          </w:p>
        </w:tc>
        <w:tc>
          <w:tcPr>
            <w:tcW w:w="1802" w:type="dxa"/>
          </w:tcPr>
          <w:p w:rsidR="004D62E3" w:rsidRPr="002704E5" w:rsidRDefault="004D62E3" w:rsidP="004B4BB5">
            <w:pPr>
              <w:spacing w:line="276" w:lineRule="auto"/>
              <w:jc w:val="both"/>
              <w:rPr>
                <w:rFonts w:ascii="Times New Roman" w:hAnsi="Times New Roman" w:cs="Times New Roman"/>
                <w:sz w:val="22"/>
                <w:szCs w:val="22"/>
              </w:rPr>
            </w:pPr>
            <w:r w:rsidRPr="002704E5">
              <w:rPr>
                <w:rFonts w:ascii="Times New Roman" w:hAnsi="Times New Roman" w:cs="Times New Roman"/>
                <w:sz w:val="22"/>
                <w:szCs w:val="22"/>
              </w:rPr>
              <w:t>61</w:t>
            </w:r>
          </w:p>
        </w:tc>
        <w:tc>
          <w:tcPr>
            <w:tcW w:w="1802" w:type="dxa"/>
          </w:tcPr>
          <w:p w:rsidR="004D62E3" w:rsidRPr="002704E5" w:rsidRDefault="004D62E3" w:rsidP="004B4BB5">
            <w:pPr>
              <w:spacing w:line="276" w:lineRule="auto"/>
              <w:jc w:val="both"/>
              <w:rPr>
                <w:rFonts w:ascii="Times New Roman" w:hAnsi="Times New Roman" w:cs="Times New Roman"/>
                <w:sz w:val="22"/>
                <w:szCs w:val="22"/>
              </w:rPr>
            </w:pPr>
            <w:r w:rsidRPr="002704E5">
              <w:rPr>
                <w:rFonts w:ascii="Times New Roman" w:hAnsi="Times New Roman" w:cs="Times New Roman"/>
                <w:sz w:val="22"/>
                <w:szCs w:val="22"/>
              </w:rPr>
              <w:t>25.6</w:t>
            </w:r>
          </w:p>
        </w:tc>
      </w:tr>
      <w:tr w:rsidR="002704E5" w:rsidRPr="002704E5" w:rsidTr="00860634">
        <w:trPr>
          <w:trHeight w:val="110"/>
        </w:trPr>
        <w:tc>
          <w:tcPr>
            <w:tcW w:w="1929" w:type="dxa"/>
            <w:vMerge/>
          </w:tcPr>
          <w:p w:rsidR="004D62E3" w:rsidRPr="002704E5" w:rsidRDefault="004D62E3" w:rsidP="004B4BB5">
            <w:pPr>
              <w:spacing w:line="276" w:lineRule="auto"/>
              <w:jc w:val="both"/>
              <w:rPr>
                <w:rFonts w:ascii="Times New Roman" w:hAnsi="Times New Roman" w:cs="Times New Roman"/>
                <w:sz w:val="22"/>
                <w:szCs w:val="22"/>
              </w:rPr>
            </w:pPr>
          </w:p>
        </w:tc>
        <w:tc>
          <w:tcPr>
            <w:tcW w:w="2544" w:type="dxa"/>
          </w:tcPr>
          <w:p w:rsidR="004D62E3" w:rsidRPr="002704E5" w:rsidRDefault="004D62E3" w:rsidP="004B4BB5">
            <w:pPr>
              <w:spacing w:line="276" w:lineRule="auto"/>
              <w:jc w:val="both"/>
              <w:rPr>
                <w:rFonts w:ascii="Times New Roman" w:hAnsi="Times New Roman" w:cs="Times New Roman"/>
                <w:sz w:val="22"/>
                <w:szCs w:val="22"/>
              </w:rPr>
            </w:pPr>
            <w:r w:rsidRPr="002704E5">
              <w:rPr>
                <w:rFonts w:ascii="Times New Roman" w:hAnsi="Times New Roman" w:cs="Times New Roman"/>
                <w:sz w:val="22"/>
                <w:szCs w:val="22"/>
              </w:rPr>
              <w:t>Total</w:t>
            </w:r>
          </w:p>
        </w:tc>
        <w:tc>
          <w:tcPr>
            <w:tcW w:w="1802" w:type="dxa"/>
          </w:tcPr>
          <w:p w:rsidR="004D62E3" w:rsidRPr="002704E5" w:rsidRDefault="004D62E3" w:rsidP="004B4BB5">
            <w:pPr>
              <w:spacing w:line="276" w:lineRule="auto"/>
              <w:jc w:val="both"/>
              <w:rPr>
                <w:rFonts w:ascii="Times New Roman" w:hAnsi="Times New Roman" w:cs="Times New Roman"/>
                <w:sz w:val="22"/>
                <w:szCs w:val="22"/>
              </w:rPr>
            </w:pPr>
            <w:r w:rsidRPr="002704E5">
              <w:rPr>
                <w:rFonts w:ascii="Times New Roman" w:hAnsi="Times New Roman" w:cs="Times New Roman"/>
                <w:sz w:val="22"/>
                <w:szCs w:val="22"/>
              </w:rPr>
              <w:t>238</w:t>
            </w:r>
          </w:p>
        </w:tc>
        <w:tc>
          <w:tcPr>
            <w:tcW w:w="1802" w:type="dxa"/>
          </w:tcPr>
          <w:p w:rsidR="004D62E3" w:rsidRPr="002704E5" w:rsidRDefault="004D62E3" w:rsidP="004B4BB5">
            <w:pPr>
              <w:spacing w:line="276" w:lineRule="auto"/>
              <w:jc w:val="both"/>
              <w:rPr>
                <w:rFonts w:ascii="Times New Roman" w:hAnsi="Times New Roman" w:cs="Times New Roman"/>
                <w:sz w:val="22"/>
                <w:szCs w:val="22"/>
              </w:rPr>
            </w:pPr>
            <w:r w:rsidRPr="002704E5">
              <w:rPr>
                <w:rFonts w:ascii="Times New Roman" w:hAnsi="Times New Roman" w:cs="Times New Roman"/>
                <w:sz w:val="22"/>
                <w:szCs w:val="22"/>
              </w:rPr>
              <w:t>100.0</w:t>
            </w:r>
          </w:p>
        </w:tc>
      </w:tr>
      <w:tr w:rsidR="002704E5" w:rsidRPr="002704E5" w:rsidTr="00860634">
        <w:trPr>
          <w:trHeight w:val="134"/>
        </w:trPr>
        <w:tc>
          <w:tcPr>
            <w:tcW w:w="1929" w:type="dxa"/>
            <w:vMerge w:val="restart"/>
          </w:tcPr>
          <w:p w:rsidR="004D62E3" w:rsidRPr="002704E5" w:rsidRDefault="004D62E3" w:rsidP="004B4BB5">
            <w:pPr>
              <w:spacing w:line="276" w:lineRule="auto"/>
              <w:jc w:val="both"/>
              <w:rPr>
                <w:rFonts w:ascii="Times New Roman" w:hAnsi="Times New Roman" w:cs="Times New Roman"/>
                <w:sz w:val="22"/>
                <w:szCs w:val="22"/>
              </w:rPr>
            </w:pPr>
            <w:r w:rsidRPr="002704E5">
              <w:rPr>
                <w:rFonts w:ascii="Times New Roman" w:hAnsi="Times New Roman" w:cs="Times New Roman"/>
                <w:sz w:val="22"/>
                <w:szCs w:val="22"/>
              </w:rPr>
              <w:t>Education  Back ground</w:t>
            </w:r>
          </w:p>
        </w:tc>
        <w:tc>
          <w:tcPr>
            <w:tcW w:w="2544" w:type="dxa"/>
          </w:tcPr>
          <w:p w:rsidR="004D62E3" w:rsidRPr="002704E5" w:rsidRDefault="004D62E3" w:rsidP="004B4BB5">
            <w:pPr>
              <w:spacing w:line="276" w:lineRule="auto"/>
              <w:jc w:val="both"/>
              <w:rPr>
                <w:rFonts w:ascii="Times New Roman" w:hAnsi="Times New Roman" w:cs="Times New Roman"/>
                <w:sz w:val="22"/>
                <w:szCs w:val="22"/>
              </w:rPr>
            </w:pPr>
            <w:r w:rsidRPr="002704E5">
              <w:rPr>
                <w:rFonts w:ascii="Times New Roman" w:hAnsi="Times New Roman" w:cs="Times New Roman"/>
                <w:sz w:val="22"/>
                <w:szCs w:val="22"/>
              </w:rPr>
              <w:t>First Degree</w:t>
            </w:r>
          </w:p>
        </w:tc>
        <w:tc>
          <w:tcPr>
            <w:tcW w:w="1802" w:type="dxa"/>
          </w:tcPr>
          <w:p w:rsidR="004D62E3" w:rsidRPr="002704E5" w:rsidRDefault="004D62E3" w:rsidP="004B4BB5">
            <w:pPr>
              <w:spacing w:line="276" w:lineRule="auto"/>
              <w:jc w:val="both"/>
              <w:rPr>
                <w:rFonts w:ascii="Times New Roman" w:hAnsi="Times New Roman" w:cs="Times New Roman"/>
                <w:sz w:val="22"/>
                <w:szCs w:val="22"/>
              </w:rPr>
            </w:pPr>
            <w:r w:rsidRPr="002704E5">
              <w:rPr>
                <w:rFonts w:ascii="Times New Roman" w:hAnsi="Times New Roman" w:cs="Times New Roman"/>
                <w:sz w:val="22"/>
                <w:szCs w:val="22"/>
              </w:rPr>
              <w:t>75</w:t>
            </w:r>
          </w:p>
        </w:tc>
        <w:tc>
          <w:tcPr>
            <w:tcW w:w="1802" w:type="dxa"/>
          </w:tcPr>
          <w:p w:rsidR="004D62E3" w:rsidRPr="002704E5" w:rsidRDefault="004D62E3" w:rsidP="004B4BB5">
            <w:pPr>
              <w:spacing w:line="276" w:lineRule="auto"/>
              <w:jc w:val="both"/>
              <w:rPr>
                <w:rFonts w:ascii="Times New Roman" w:hAnsi="Times New Roman" w:cs="Times New Roman"/>
                <w:sz w:val="22"/>
                <w:szCs w:val="22"/>
              </w:rPr>
            </w:pPr>
            <w:r w:rsidRPr="002704E5">
              <w:rPr>
                <w:rFonts w:ascii="Times New Roman" w:hAnsi="Times New Roman" w:cs="Times New Roman"/>
                <w:sz w:val="22"/>
                <w:szCs w:val="22"/>
              </w:rPr>
              <w:t>31.5</w:t>
            </w:r>
          </w:p>
        </w:tc>
      </w:tr>
      <w:tr w:rsidR="002704E5" w:rsidRPr="002704E5" w:rsidTr="00860634">
        <w:trPr>
          <w:trHeight w:val="333"/>
        </w:trPr>
        <w:tc>
          <w:tcPr>
            <w:tcW w:w="1929" w:type="dxa"/>
            <w:vMerge/>
          </w:tcPr>
          <w:p w:rsidR="004D62E3" w:rsidRPr="002704E5" w:rsidRDefault="004D62E3" w:rsidP="004B4BB5">
            <w:pPr>
              <w:spacing w:line="276" w:lineRule="auto"/>
              <w:jc w:val="both"/>
              <w:rPr>
                <w:rFonts w:ascii="Times New Roman" w:hAnsi="Times New Roman" w:cs="Times New Roman"/>
                <w:sz w:val="22"/>
                <w:szCs w:val="22"/>
              </w:rPr>
            </w:pPr>
          </w:p>
        </w:tc>
        <w:tc>
          <w:tcPr>
            <w:tcW w:w="2544" w:type="dxa"/>
          </w:tcPr>
          <w:p w:rsidR="004D62E3" w:rsidRPr="002704E5" w:rsidRDefault="004D62E3" w:rsidP="004B4BB5">
            <w:pPr>
              <w:spacing w:line="276" w:lineRule="auto"/>
              <w:jc w:val="both"/>
              <w:rPr>
                <w:rFonts w:ascii="Times New Roman" w:hAnsi="Times New Roman" w:cs="Times New Roman"/>
                <w:sz w:val="22"/>
                <w:szCs w:val="22"/>
              </w:rPr>
            </w:pPr>
            <w:r w:rsidRPr="002704E5">
              <w:rPr>
                <w:rFonts w:ascii="Times New Roman" w:hAnsi="Times New Roman" w:cs="Times New Roman"/>
                <w:sz w:val="22"/>
                <w:szCs w:val="22"/>
              </w:rPr>
              <w:t>Second Degree</w:t>
            </w:r>
          </w:p>
        </w:tc>
        <w:tc>
          <w:tcPr>
            <w:tcW w:w="1802" w:type="dxa"/>
          </w:tcPr>
          <w:p w:rsidR="004D62E3" w:rsidRPr="002704E5" w:rsidRDefault="004D62E3" w:rsidP="004B4BB5">
            <w:pPr>
              <w:spacing w:line="276" w:lineRule="auto"/>
              <w:jc w:val="both"/>
              <w:rPr>
                <w:rFonts w:ascii="Times New Roman" w:hAnsi="Times New Roman" w:cs="Times New Roman"/>
                <w:sz w:val="22"/>
                <w:szCs w:val="22"/>
              </w:rPr>
            </w:pPr>
            <w:r w:rsidRPr="002704E5">
              <w:rPr>
                <w:rFonts w:ascii="Times New Roman" w:hAnsi="Times New Roman" w:cs="Times New Roman"/>
                <w:sz w:val="22"/>
                <w:szCs w:val="22"/>
              </w:rPr>
              <w:t>158</w:t>
            </w:r>
          </w:p>
        </w:tc>
        <w:tc>
          <w:tcPr>
            <w:tcW w:w="1802" w:type="dxa"/>
          </w:tcPr>
          <w:p w:rsidR="004D62E3" w:rsidRPr="002704E5" w:rsidRDefault="004D62E3" w:rsidP="004B4BB5">
            <w:pPr>
              <w:spacing w:line="276" w:lineRule="auto"/>
              <w:jc w:val="both"/>
              <w:rPr>
                <w:rFonts w:ascii="Times New Roman" w:hAnsi="Times New Roman" w:cs="Times New Roman"/>
                <w:sz w:val="22"/>
                <w:szCs w:val="22"/>
              </w:rPr>
            </w:pPr>
            <w:r w:rsidRPr="002704E5">
              <w:rPr>
                <w:rFonts w:ascii="Times New Roman" w:hAnsi="Times New Roman" w:cs="Times New Roman"/>
                <w:sz w:val="22"/>
                <w:szCs w:val="22"/>
              </w:rPr>
              <w:t>66.4</w:t>
            </w:r>
          </w:p>
        </w:tc>
      </w:tr>
      <w:tr w:rsidR="002704E5" w:rsidRPr="002704E5" w:rsidTr="00860634">
        <w:trPr>
          <w:trHeight w:val="174"/>
        </w:trPr>
        <w:tc>
          <w:tcPr>
            <w:tcW w:w="1929" w:type="dxa"/>
            <w:vMerge/>
          </w:tcPr>
          <w:p w:rsidR="004D62E3" w:rsidRPr="002704E5" w:rsidRDefault="004D62E3" w:rsidP="004B4BB5">
            <w:pPr>
              <w:spacing w:line="276" w:lineRule="auto"/>
              <w:jc w:val="both"/>
              <w:rPr>
                <w:rFonts w:ascii="Times New Roman" w:hAnsi="Times New Roman" w:cs="Times New Roman"/>
                <w:sz w:val="22"/>
                <w:szCs w:val="22"/>
              </w:rPr>
            </w:pPr>
          </w:p>
        </w:tc>
        <w:tc>
          <w:tcPr>
            <w:tcW w:w="2544" w:type="dxa"/>
          </w:tcPr>
          <w:p w:rsidR="004D62E3" w:rsidRPr="002704E5" w:rsidRDefault="004D62E3" w:rsidP="004B4BB5">
            <w:pPr>
              <w:spacing w:line="276" w:lineRule="auto"/>
              <w:jc w:val="both"/>
              <w:rPr>
                <w:rFonts w:ascii="Times New Roman" w:hAnsi="Times New Roman" w:cs="Times New Roman"/>
                <w:sz w:val="22"/>
                <w:szCs w:val="22"/>
              </w:rPr>
            </w:pPr>
            <w:r w:rsidRPr="002704E5">
              <w:rPr>
                <w:rFonts w:ascii="Times New Roman" w:hAnsi="Times New Roman" w:cs="Times New Roman"/>
                <w:sz w:val="22"/>
                <w:szCs w:val="22"/>
              </w:rPr>
              <w:t>Diploma</w:t>
            </w:r>
          </w:p>
        </w:tc>
        <w:tc>
          <w:tcPr>
            <w:tcW w:w="1802" w:type="dxa"/>
          </w:tcPr>
          <w:p w:rsidR="004D62E3" w:rsidRPr="002704E5" w:rsidRDefault="004D62E3" w:rsidP="004B4BB5">
            <w:pPr>
              <w:spacing w:line="276" w:lineRule="auto"/>
              <w:jc w:val="both"/>
              <w:rPr>
                <w:rFonts w:ascii="Times New Roman" w:hAnsi="Times New Roman" w:cs="Times New Roman"/>
                <w:sz w:val="22"/>
                <w:szCs w:val="22"/>
              </w:rPr>
            </w:pPr>
            <w:r w:rsidRPr="002704E5">
              <w:rPr>
                <w:rFonts w:ascii="Times New Roman" w:hAnsi="Times New Roman" w:cs="Times New Roman"/>
                <w:sz w:val="22"/>
                <w:szCs w:val="22"/>
              </w:rPr>
              <w:t>5</w:t>
            </w:r>
          </w:p>
        </w:tc>
        <w:tc>
          <w:tcPr>
            <w:tcW w:w="1802" w:type="dxa"/>
          </w:tcPr>
          <w:p w:rsidR="004D62E3" w:rsidRPr="002704E5" w:rsidRDefault="004D62E3" w:rsidP="004B4BB5">
            <w:pPr>
              <w:spacing w:line="276" w:lineRule="auto"/>
              <w:jc w:val="both"/>
              <w:rPr>
                <w:rFonts w:ascii="Times New Roman" w:hAnsi="Times New Roman" w:cs="Times New Roman"/>
                <w:sz w:val="22"/>
                <w:szCs w:val="22"/>
              </w:rPr>
            </w:pPr>
            <w:r w:rsidRPr="002704E5">
              <w:rPr>
                <w:rFonts w:ascii="Times New Roman" w:hAnsi="Times New Roman" w:cs="Times New Roman"/>
                <w:sz w:val="22"/>
                <w:szCs w:val="22"/>
              </w:rPr>
              <w:t>2.1</w:t>
            </w:r>
          </w:p>
        </w:tc>
      </w:tr>
      <w:tr w:rsidR="002704E5" w:rsidRPr="002704E5" w:rsidTr="00860634">
        <w:trPr>
          <w:trHeight w:val="241"/>
        </w:trPr>
        <w:tc>
          <w:tcPr>
            <w:tcW w:w="1929" w:type="dxa"/>
            <w:vMerge/>
          </w:tcPr>
          <w:p w:rsidR="004D62E3" w:rsidRPr="002704E5" w:rsidRDefault="004D62E3" w:rsidP="004B4BB5">
            <w:pPr>
              <w:spacing w:line="276" w:lineRule="auto"/>
              <w:jc w:val="both"/>
              <w:rPr>
                <w:rFonts w:ascii="Times New Roman" w:hAnsi="Times New Roman" w:cs="Times New Roman"/>
                <w:sz w:val="22"/>
                <w:szCs w:val="22"/>
              </w:rPr>
            </w:pPr>
          </w:p>
        </w:tc>
        <w:tc>
          <w:tcPr>
            <w:tcW w:w="2544" w:type="dxa"/>
          </w:tcPr>
          <w:p w:rsidR="004D62E3" w:rsidRPr="002704E5" w:rsidRDefault="004D62E3" w:rsidP="004B4BB5">
            <w:pPr>
              <w:spacing w:line="276" w:lineRule="auto"/>
              <w:jc w:val="both"/>
              <w:rPr>
                <w:rFonts w:ascii="Times New Roman" w:hAnsi="Times New Roman" w:cs="Times New Roman"/>
                <w:sz w:val="22"/>
                <w:szCs w:val="22"/>
              </w:rPr>
            </w:pPr>
            <w:r w:rsidRPr="002704E5">
              <w:rPr>
                <w:rFonts w:ascii="Times New Roman" w:hAnsi="Times New Roman" w:cs="Times New Roman"/>
                <w:sz w:val="22"/>
                <w:szCs w:val="22"/>
              </w:rPr>
              <w:t>Total</w:t>
            </w:r>
          </w:p>
        </w:tc>
        <w:tc>
          <w:tcPr>
            <w:tcW w:w="1802" w:type="dxa"/>
          </w:tcPr>
          <w:p w:rsidR="004D62E3" w:rsidRPr="002704E5" w:rsidRDefault="004D62E3" w:rsidP="004B4BB5">
            <w:pPr>
              <w:spacing w:line="276" w:lineRule="auto"/>
              <w:jc w:val="both"/>
              <w:rPr>
                <w:rFonts w:ascii="Times New Roman" w:hAnsi="Times New Roman" w:cs="Times New Roman"/>
                <w:sz w:val="22"/>
                <w:szCs w:val="22"/>
              </w:rPr>
            </w:pPr>
            <w:r w:rsidRPr="002704E5">
              <w:rPr>
                <w:rFonts w:ascii="Times New Roman" w:hAnsi="Times New Roman" w:cs="Times New Roman"/>
                <w:sz w:val="22"/>
                <w:szCs w:val="22"/>
              </w:rPr>
              <w:t>238</w:t>
            </w:r>
          </w:p>
        </w:tc>
        <w:tc>
          <w:tcPr>
            <w:tcW w:w="1802" w:type="dxa"/>
          </w:tcPr>
          <w:p w:rsidR="004D62E3" w:rsidRPr="002704E5" w:rsidRDefault="004D62E3" w:rsidP="004B4BB5">
            <w:pPr>
              <w:spacing w:line="276" w:lineRule="auto"/>
              <w:jc w:val="both"/>
              <w:rPr>
                <w:rFonts w:ascii="Times New Roman" w:hAnsi="Times New Roman" w:cs="Times New Roman"/>
                <w:sz w:val="22"/>
                <w:szCs w:val="22"/>
              </w:rPr>
            </w:pPr>
            <w:r w:rsidRPr="002704E5">
              <w:rPr>
                <w:rFonts w:ascii="Times New Roman" w:hAnsi="Times New Roman" w:cs="Times New Roman"/>
                <w:sz w:val="22"/>
                <w:szCs w:val="22"/>
              </w:rPr>
              <w:t>100.0</w:t>
            </w:r>
          </w:p>
        </w:tc>
      </w:tr>
      <w:tr w:rsidR="002704E5" w:rsidRPr="002704E5" w:rsidTr="00860634">
        <w:trPr>
          <w:trHeight w:val="84"/>
        </w:trPr>
        <w:tc>
          <w:tcPr>
            <w:tcW w:w="1929" w:type="dxa"/>
            <w:vMerge w:val="restart"/>
          </w:tcPr>
          <w:p w:rsidR="004D62E3" w:rsidRPr="002704E5" w:rsidRDefault="004D62E3" w:rsidP="004B4BB5">
            <w:pPr>
              <w:spacing w:line="276" w:lineRule="auto"/>
              <w:jc w:val="both"/>
              <w:rPr>
                <w:rFonts w:ascii="Times New Roman" w:hAnsi="Times New Roman" w:cs="Times New Roman"/>
                <w:sz w:val="22"/>
                <w:szCs w:val="22"/>
              </w:rPr>
            </w:pPr>
            <w:r w:rsidRPr="002704E5">
              <w:rPr>
                <w:rFonts w:ascii="Times New Roman" w:hAnsi="Times New Roman" w:cs="Times New Roman"/>
                <w:sz w:val="22"/>
                <w:szCs w:val="22"/>
              </w:rPr>
              <w:t>Current Work position</w:t>
            </w:r>
          </w:p>
        </w:tc>
        <w:tc>
          <w:tcPr>
            <w:tcW w:w="2544" w:type="dxa"/>
          </w:tcPr>
          <w:p w:rsidR="004D62E3" w:rsidRPr="002704E5" w:rsidRDefault="004D62E3" w:rsidP="004B4BB5">
            <w:pPr>
              <w:spacing w:line="276" w:lineRule="auto"/>
              <w:jc w:val="both"/>
              <w:rPr>
                <w:rFonts w:ascii="Times New Roman" w:hAnsi="Times New Roman" w:cs="Times New Roman"/>
                <w:sz w:val="22"/>
                <w:szCs w:val="22"/>
              </w:rPr>
            </w:pPr>
            <w:r w:rsidRPr="002704E5">
              <w:rPr>
                <w:rFonts w:ascii="Times New Roman" w:hAnsi="Times New Roman" w:cs="Times New Roman"/>
                <w:sz w:val="22"/>
                <w:szCs w:val="22"/>
              </w:rPr>
              <w:t>Teacher</w:t>
            </w:r>
          </w:p>
        </w:tc>
        <w:tc>
          <w:tcPr>
            <w:tcW w:w="1802" w:type="dxa"/>
          </w:tcPr>
          <w:p w:rsidR="004D62E3" w:rsidRPr="002704E5" w:rsidRDefault="004D62E3" w:rsidP="004B4BB5">
            <w:pPr>
              <w:spacing w:line="276" w:lineRule="auto"/>
              <w:jc w:val="both"/>
              <w:rPr>
                <w:rFonts w:ascii="Times New Roman" w:hAnsi="Times New Roman" w:cs="Times New Roman"/>
                <w:sz w:val="22"/>
                <w:szCs w:val="22"/>
              </w:rPr>
            </w:pPr>
            <w:r w:rsidRPr="002704E5">
              <w:rPr>
                <w:rFonts w:ascii="Times New Roman" w:hAnsi="Times New Roman" w:cs="Times New Roman"/>
                <w:sz w:val="22"/>
                <w:szCs w:val="22"/>
              </w:rPr>
              <w:t>214</w:t>
            </w:r>
          </w:p>
        </w:tc>
        <w:tc>
          <w:tcPr>
            <w:tcW w:w="1802" w:type="dxa"/>
          </w:tcPr>
          <w:p w:rsidR="004D62E3" w:rsidRPr="002704E5" w:rsidRDefault="004D62E3" w:rsidP="004B4BB5">
            <w:pPr>
              <w:spacing w:line="276" w:lineRule="auto"/>
              <w:jc w:val="both"/>
              <w:rPr>
                <w:rFonts w:ascii="Times New Roman" w:hAnsi="Times New Roman" w:cs="Times New Roman"/>
                <w:sz w:val="22"/>
                <w:szCs w:val="22"/>
              </w:rPr>
            </w:pPr>
            <w:r w:rsidRPr="002704E5">
              <w:rPr>
                <w:rFonts w:ascii="Times New Roman" w:hAnsi="Times New Roman" w:cs="Times New Roman"/>
                <w:sz w:val="22"/>
                <w:szCs w:val="22"/>
              </w:rPr>
              <w:t>89.9</w:t>
            </w:r>
          </w:p>
        </w:tc>
      </w:tr>
      <w:tr w:rsidR="002704E5" w:rsidRPr="002704E5" w:rsidTr="00860634">
        <w:trPr>
          <w:trHeight w:val="188"/>
        </w:trPr>
        <w:tc>
          <w:tcPr>
            <w:tcW w:w="1929" w:type="dxa"/>
            <w:vMerge/>
          </w:tcPr>
          <w:p w:rsidR="004D62E3" w:rsidRPr="002704E5" w:rsidRDefault="004D62E3" w:rsidP="004B4BB5">
            <w:pPr>
              <w:spacing w:line="276" w:lineRule="auto"/>
              <w:jc w:val="both"/>
              <w:rPr>
                <w:rFonts w:ascii="Times New Roman" w:hAnsi="Times New Roman" w:cs="Times New Roman"/>
                <w:sz w:val="22"/>
                <w:szCs w:val="22"/>
              </w:rPr>
            </w:pPr>
          </w:p>
        </w:tc>
        <w:tc>
          <w:tcPr>
            <w:tcW w:w="2544" w:type="dxa"/>
          </w:tcPr>
          <w:p w:rsidR="004D62E3" w:rsidRPr="002704E5" w:rsidRDefault="004D62E3" w:rsidP="004B4BB5">
            <w:pPr>
              <w:spacing w:line="276" w:lineRule="auto"/>
              <w:jc w:val="both"/>
              <w:rPr>
                <w:rFonts w:ascii="Times New Roman" w:hAnsi="Times New Roman" w:cs="Times New Roman"/>
                <w:sz w:val="22"/>
                <w:szCs w:val="22"/>
              </w:rPr>
            </w:pPr>
            <w:r w:rsidRPr="002704E5">
              <w:rPr>
                <w:rFonts w:ascii="Times New Roman" w:hAnsi="Times New Roman" w:cs="Times New Roman"/>
                <w:sz w:val="22"/>
                <w:szCs w:val="22"/>
              </w:rPr>
              <w:t>Principal</w:t>
            </w:r>
          </w:p>
        </w:tc>
        <w:tc>
          <w:tcPr>
            <w:tcW w:w="1802" w:type="dxa"/>
          </w:tcPr>
          <w:p w:rsidR="004D62E3" w:rsidRPr="002704E5" w:rsidRDefault="004D62E3" w:rsidP="004B4BB5">
            <w:pPr>
              <w:spacing w:line="276" w:lineRule="auto"/>
              <w:jc w:val="both"/>
              <w:rPr>
                <w:rFonts w:ascii="Times New Roman" w:hAnsi="Times New Roman" w:cs="Times New Roman"/>
                <w:sz w:val="22"/>
                <w:szCs w:val="22"/>
              </w:rPr>
            </w:pPr>
            <w:r w:rsidRPr="002704E5">
              <w:rPr>
                <w:rFonts w:ascii="Times New Roman" w:hAnsi="Times New Roman" w:cs="Times New Roman"/>
                <w:sz w:val="22"/>
                <w:szCs w:val="22"/>
              </w:rPr>
              <w:t>24</w:t>
            </w:r>
          </w:p>
        </w:tc>
        <w:tc>
          <w:tcPr>
            <w:tcW w:w="1802" w:type="dxa"/>
          </w:tcPr>
          <w:p w:rsidR="004D62E3" w:rsidRPr="002704E5" w:rsidRDefault="004D62E3" w:rsidP="004B4BB5">
            <w:pPr>
              <w:spacing w:line="276" w:lineRule="auto"/>
              <w:jc w:val="both"/>
              <w:rPr>
                <w:rFonts w:ascii="Times New Roman" w:hAnsi="Times New Roman" w:cs="Times New Roman"/>
                <w:sz w:val="22"/>
                <w:szCs w:val="22"/>
              </w:rPr>
            </w:pPr>
            <w:r w:rsidRPr="002704E5">
              <w:rPr>
                <w:rFonts w:ascii="Times New Roman" w:hAnsi="Times New Roman" w:cs="Times New Roman"/>
                <w:sz w:val="22"/>
                <w:szCs w:val="22"/>
              </w:rPr>
              <w:t>10.1</w:t>
            </w:r>
          </w:p>
        </w:tc>
      </w:tr>
      <w:tr w:rsidR="002704E5" w:rsidRPr="002704E5" w:rsidTr="00860634">
        <w:trPr>
          <w:trHeight w:val="281"/>
        </w:trPr>
        <w:tc>
          <w:tcPr>
            <w:tcW w:w="1929" w:type="dxa"/>
            <w:vMerge/>
          </w:tcPr>
          <w:p w:rsidR="004D62E3" w:rsidRPr="002704E5" w:rsidRDefault="004D62E3" w:rsidP="004B4BB5">
            <w:pPr>
              <w:spacing w:line="276" w:lineRule="auto"/>
              <w:jc w:val="both"/>
              <w:rPr>
                <w:rFonts w:ascii="Times New Roman" w:hAnsi="Times New Roman" w:cs="Times New Roman"/>
                <w:sz w:val="22"/>
                <w:szCs w:val="22"/>
              </w:rPr>
            </w:pPr>
          </w:p>
        </w:tc>
        <w:tc>
          <w:tcPr>
            <w:tcW w:w="2544" w:type="dxa"/>
          </w:tcPr>
          <w:p w:rsidR="004D62E3" w:rsidRPr="002704E5" w:rsidRDefault="004D62E3" w:rsidP="004B4BB5">
            <w:pPr>
              <w:spacing w:line="276" w:lineRule="auto"/>
              <w:jc w:val="both"/>
              <w:rPr>
                <w:rFonts w:ascii="Times New Roman" w:hAnsi="Times New Roman" w:cs="Times New Roman"/>
                <w:sz w:val="22"/>
                <w:szCs w:val="22"/>
              </w:rPr>
            </w:pPr>
            <w:r w:rsidRPr="002704E5">
              <w:rPr>
                <w:rFonts w:ascii="Times New Roman" w:hAnsi="Times New Roman" w:cs="Times New Roman"/>
                <w:sz w:val="22"/>
                <w:szCs w:val="22"/>
              </w:rPr>
              <w:t>Total</w:t>
            </w:r>
          </w:p>
        </w:tc>
        <w:tc>
          <w:tcPr>
            <w:tcW w:w="1802" w:type="dxa"/>
          </w:tcPr>
          <w:p w:rsidR="004D62E3" w:rsidRPr="002704E5" w:rsidRDefault="004D62E3" w:rsidP="004B4BB5">
            <w:pPr>
              <w:spacing w:line="276" w:lineRule="auto"/>
              <w:jc w:val="both"/>
              <w:rPr>
                <w:rFonts w:ascii="Times New Roman" w:hAnsi="Times New Roman" w:cs="Times New Roman"/>
                <w:sz w:val="22"/>
                <w:szCs w:val="22"/>
              </w:rPr>
            </w:pPr>
            <w:r w:rsidRPr="002704E5">
              <w:rPr>
                <w:rFonts w:ascii="Times New Roman" w:hAnsi="Times New Roman" w:cs="Times New Roman"/>
                <w:sz w:val="22"/>
                <w:szCs w:val="22"/>
              </w:rPr>
              <w:t>238</w:t>
            </w:r>
          </w:p>
        </w:tc>
        <w:tc>
          <w:tcPr>
            <w:tcW w:w="1802" w:type="dxa"/>
          </w:tcPr>
          <w:p w:rsidR="004D62E3" w:rsidRPr="002704E5" w:rsidRDefault="004D62E3" w:rsidP="004B4BB5">
            <w:pPr>
              <w:spacing w:line="276" w:lineRule="auto"/>
              <w:jc w:val="both"/>
              <w:rPr>
                <w:rFonts w:ascii="Times New Roman" w:hAnsi="Times New Roman" w:cs="Times New Roman"/>
                <w:sz w:val="22"/>
                <w:szCs w:val="22"/>
              </w:rPr>
            </w:pPr>
            <w:r w:rsidRPr="002704E5">
              <w:rPr>
                <w:rFonts w:ascii="Times New Roman" w:hAnsi="Times New Roman" w:cs="Times New Roman"/>
                <w:sz w:val="22"/>
                <w:szCs w:val="22"/>
              </w:rPr>
              <w:t>100.0</w:t>
            </w:r>
          </w:p>
        </w:tc>
      </w:tr>
    </w:tbl>
    <w:p w:rsidR="00D5164D" w:rsidRPr="002704E5" w:rsidRDefault="00D5164D" w:rsidP="00D674AD">
      <w:pPr>
        <w:spacing w:before="240" w:after="240" w:line="360" w:lineRule="auto"/>
        <w:jc w:val="both"/>
        <w:rPr>
          <w:rFonts w:ascii="Times New Roman" w:eastAsia="Times New Roman" w:hAnsi="Times New Roman" w:cs="Times New Roman"/>
          <w:sz w:val="24"/>
          <w:szCs w:val="24"/>
        </w:rPr>
      </w:pPr>
      <w:r w:rsidRPr="002704E5">
        <w:rPr>
          <w:rFonts w:ascii="Times New Roman" w:eastAsia="Times New Roman" w:hAnsi="Times New Roman" w:cs="Times New Roman"/>
          <w:sz w:val="24"/>
          <w:szCs w:val="24"/>
        </w:rPr>
        <w:t>This section of the study looked at the participants' demographics, such as age, gender, employment position, education level, and work experie</w:t>
      </w:r>
      <w:r w:rsidR="00CB2642" w:rsidRPr="002704E5">
        <w:rPr>
          <w:rFonts w:ascii="Times New Roman" w:eastAsia="Times New Roman" w:hAnsi="Times New Roman" w:cs="Times New Roman"/>
          <w:sz w:val="24"/>
          <w:szCs w:val="24"/>
        </w:rPr>
        <w:t xml:space="preserve">nce. </w:t>
      </w:r>
      <w:r w:rsidRPr="002704E5">
        <w:rPr>
          <w:rFonts w:ascii="Times New Roman" w:eastAsia="Times New Roman" w:hAnsi="Times New Roman" w:cs="Times New Roman"/>
          <w:sz w:val="24"/>
          <w:szCs w:val="24"/>
        </w:rPr>
        <w:t>Out of 238 respondents, 165 were men and 73 were women, according to the statistics displayed in Table 3. Approximately 69% of the participants were men and 31% were women. The standard deviation was 0.462 and the mean score was 1.31. The comparatively low standard deviation demonstrated that the distribution between the two groups was reasonably constant, and this suggested t</w:t>
      </w:r>
      <w:r w:rsidR="00CB2642" w:rsidRPr="002704E5">
        <w:rPr>
          <w:rFonts w:ascii="Times New Roman" w:eastAsia="Times New Roman" w:hAnsi="Times New Roman" w:cs="Times New Roman"/>
          <w:sz w:val="24"/>
          <w:szCs w:val="24"/>
        </w:rPr>
        <w:t xml:space="preserve">hat the sample was mostly male. </w:t>
      </w:r>
      <w:r w:rsidRPr="002704E5">
        <w:rPr>
          <w:rFonts w:ascii="Times New Roman" w:eastAsia="Times New Roman" w:hAnsi="Times New Roman" w:cs="Times New Roman"/>
          <w:sz w:val="24"/>
          <w:szCs w:val="24"/>
        </w:rPr>
        <w:t>The majority of respondents were older, according to the results. Of the responders, 24 were between the ages of 26 and 30, and only 3 were between the ages of 20 and 25.</w:t>
      </w:r>
    </w:p>
    <w:p w:rsidR="00D5164D" w:rsidRPr="002704E5" w:rsidRDefault="00D5164D" w:rsidP="00D674AD">
      <w:pPr>
        <w:spacing w:before="240" w:after="240" w:line="360" w:lineRule="auto"/>
        <w:jc w:val="both"/>
        <w:rPr>
          <w:rFonts w:ascii="Times New Roman" w:eastAsia="Times New Roman" w:hAnsi="Times New Roman" w:cs="Times New Roman"/>
          <w:sz w:val="24"/>
          <w:szCs w:val="24"/>
        </w:rPr>
      </w:pPr>
      <w:r w:rsidRPr="002704E5">
        <w:rPr>
          <w:rFonts w:ascii="Times New Roman" w:eastAsia="Times New Roman" w:hAnsi="Times New Roman" w:cs="Times New Roman"/>
          <w:sz w:val="24"/>
          <w:szCs w:val="24"/>
        </w:rPr>
        <w:t xml:space="preserve">The majority of responders (112) were 36 years of age or older, whereas a greater proportion (99) were between the ages of 31 and 35. The majority of participants were mature adults with significant job experience, as indicated by the mean score of 3.34. </w:t>
      </w:r>
      <w:r w:rsidRPr="002704E5">
        <w:rPr>
          <w:rFonts w:ascii="Times New Roman" w:eastAsia="Times New Roman" w:hAnsi="Times New Roman" w:cs="Times New Roman"/>
          <w:sz w:val="24"/>
          <w:szCs w:val="24"/>
        </w:rPr>
        <w:br/>
        <w:t xml:space="preserve">The results indicated that respondents' job experiences varied. Eight percent had one to </w:t>
      </w:r>
      <w:r w:rsidRPr="002704E5">
        <w:rPr>
          <w:rFonts w:ascii="Times New Roman" w:eastAsia="Times New Roman" w:hAnsi="Times New Roman" w:cs="Times New Roman"/>
          <w:sz w:val="24"/>
          <w:szCs w:val="24"/>
        </w:rPr>
        <w:lastRenderedPageBreak/>
        <w:t>five years of experience, thirty-one percent had six to ten years, seventeen percent had eleven to fifteen years, and eighteen percent had sixteen to twenty years. About 26% of the population has more than 21 years of experience. The standard deviation was 1.346 and the mean score was 3.21. This suggested that most of the respondents had a significant amount of work experience, which increased the validity of their answers.</w:t>
      </w:r>
    </w:p>
    <w:p w:rsidR="00CB2642" w:rsidRPr="002704E5" w:rsidRDefault="00D5164D" w:rsidP="00D674AD">
      <w:pPr>
        <w:spacing w:before="240" w:after="240" w:line="360" w:lineRule="auto"/>
        <w:jc w:val="both"/>
        <w:rPr>
          <w:rFonts w:ascii="Times New Roman" w:eastAsia="Times New Roman" w:hAnsi="Times New Roman" w:cs="Times New Roman"/>
          <w:sz w:val="24"/>
          <w:szCs w:val="24"/>
        </w:rPr>
      </w:pPr>
      <w:r w:rsidRPr="002704E5">
        <w:rPr>
          <w:rFonts w:ascii="Times New Roman" w:eastAsia="Times New Roman" w:hAnsi="Times New Roman" w:cs="Times New Roman"/>
          <w:sz w:val="24"/>
          <w:szCs w:val="24"/>
        </w:rPr>
        <w:t xml:space="preserve">The majority of responders had a high degree of education. Only five (2.1%) of the 238 participants had a diploma, while 75 (31.5%) had a first degree and 158 (66.4%) had a second. The standard deviation was 0.522, and the mean score was 2.64. This demonstrated that the respondents' solid academic backgrounds allowed them to comprehend the research questions </w:t>
      </w:r>
      <w:r w:rsidR="00CB2642" w:rsidRPr="002704E5">
        <w:rPr>
          <w:rFonts w:ascii="Times New Roman" w:eastAsia="Times New Roman" w:hAnsi="Times New Roman" w:cs="Times New Roman"/>
          <w:sz w:val="24"/>
          <w:szCs w:val="24"/>
        </w:rPr>
        <w:t xml:space="preserve">and provide pertinent answers. </w:t>
      </w:r>
    </w:p>
    <w:p w:rsidR="00D5164D" w:rsidRPr="002704E5" w:rsidRDefault="00D5164D" w:rsidP="00D674AD">
      <w:pPr>
        <w:spacing w:before="240" w:after="240" w:line="360" w:lineRule="auto"/>
        <w:jc w:val="both"/>
        <w:rPr>
          <w:rFonts w:ascii="Times New Roman" w:eastAsia="Times New Roman" w:hAnsi="Times New Roman" w:cs="Times New Roman"/>
          <w:sz w:val="24"/>
          <w:szCs w:val="24"/>
        </w:rPr>
      </w:pPr>
      <w:r w:rsidRPr="002704E5">
        <w:rPr>
          <w:rFonts w:ascii="Times New Roman" w:eastAsia="Times New Roman" w:hAnsi="Times New Roman" w:cs="Times New Roman"/>
          <w:sz w:val="24"/>
          <w:szCs w:val="24"/>
        </w:rPr>
        <w:t>In terms of occupation, teachers made up the bulk of those surveyed. Of the 238 participants, 24 (about 10%) were principals and 214 (almost 90%) were teachers. The standard deviation was 0.302 and the mean score was 1.10. This suggested that the study's dominating group consisted of teachers.</w:t>
      </w:r>
    </w:p>
    <w:p w:rsidR="00A82BE5" w:rsidRPr="002704E5" w:rsidRDefault="00D5164D" w:rsidP="00D674AD">
      <w:pPr>
        <w:spacing w:before="240" w:after="240" w:line="360" w:lineRule="auto"/>
        <w:jc w:val="both"/>
        <w:rPr>
          <w:rFonts w:ascii="Times New Roman" w:eastAsia="Times New Roman" w:hAnsi="Times New Roman" w:cs="Times New Roman"/>
          <w:sz w:val="24"/>
          <w:szCs w:val="24"/>
        </w:rPr>
      </w:pPr>
      <w:r w:rsidRPr="002704E5">
        <w:rPr>
          <w:rFonts w:ascii="Times New Roman" w:eastAsia="Times New Roman" w:hAnsi="Times New Roman" w:cs="Times New Roman"/>
          <w:sz w:val="24"/>
          <w:szCs w:val="24"/>
        </w:rPr>
        <w:t>In general, competent, experienced, and professionally qualified volunteers participated in the study. This increased the findings' legitimacy and dependability.</w:t>
      </w:r>
    </w:p>
    <w:p w:rsidR="00C479C5" w:rsidRPr="002704E5" w:rsidRDefault="002A40D6" w:rsidP="00D674AD">
      <w:pPr>
        <w:pStyle w:val="Heading3"/>
        <w:spacing w:before="240" w:after="240"/>
        <w:rPr>
          <w:rFonts w:ascii="Times New Roman" w:hAnsi="Times New Roman" w:cs="Times New Roman"/>
          <w:color w:val="auto"/>
        </w:rPr>
      </w:pPr>
      <w:bookmarkStart w:id="222" w:name="_Toc231913258"/>
      <w:r w:rsidRPr="002704E5">
        <w:rPr>
          <w:rFonts w:ascii="Times New Roman" w:hAnsi="Times New Roman" w:cs="Times New Roman"/>
          <w:color w:val="auto"/>
          <w:sz w:val="24"/>
        </w:rPr>
        <w:t>4.</w:t>
      </w:r>
      <w:r w:rsidR="005D06E6" w:rsidRPr="002704E5">
        <w:rPr>
          <w:rFonts w:ascii="Times New Roman" w:hAnsi="Times New Roman" w:cs="Times New Roman"/>
          <w:color w:val="auto"/>
          <w:sz w:val="24"/>
        </w:rPr>
        <w:t>1</w:t>
      </w:r>
      <w:r w:rsidRPr="002704E5">
        <w:rPr>
          <w:rFonts w:ascii="Times New Roman" w:hAnsi="Times New Roman" w:cs="Times New Roman"/>
          <w:color w:val="auto"/>
          <w:sz w:val="24"/>
        </w:rPr>
        <w:t>.</w:t>
      </w:r>
      <w:r w:rsidR="005D06E6" w:rsidRPr="002704E5">
        <w:rPr>
          <w:rFonts w:ascii="Times New Roman" w:hAnsi="Times New Roman" w:cs="Times New Roman"/>
          <w:color w:val="auto"/>
          <w:sz w:val="24"/>
        </w:rPr>
        <w:t>2</w:t>
      </w:r>
      <w:r w:rsidR="00FF69CF" w:rsidRPr="002704E5">
        <w:rPr>
          <w:rFonts w:ascii="Times New Roman" w:hAnsi="Times New Roman" w:cs="Times New Roman"/>
          <w:color w:val="auto"/>
          <w:sz w:val="24"/>
        </w:rPr>
        <w:t>. Analysis</w:t>
      </w:r>
      <w:r w:rsidR="00C479C5" w:rsidRPr="002704E5">
        <w:rPr>
          <w:rFonts w:ascii="Times New Roman" w:hAnsi="Times New Roman" w:cs="Times New Roman"/>
          <w:color w:val="auto"/>
          <w:sz w:val="24"/>
        </w:rPr>
        <w:t xml:space="preserve"> and Discussion of Quality Education Practices</w:t>
      </w:r>
      <w:bookmarkEnd w:id="222"/>
    </w:p>
    <w:p w:rsidR="00150574" w:rsidRPr="002704E5" w:rsidRDefault="00C479C5" w:rsidP="00D674AD">
      <w:pPr>
        <w:spacing w:before="240" w:after="240" w:line="360" w:lineRule="auto"/>
        <w:jc w:val="both"/>
        <w:rPr>
          <w:rFonts w:ascii="Times New Roman" w:eastAsia="Times New Roman" w:hAnsi="Times New Roman" w:cs="Times New Roman"/>
          <w:sz w:val="24"/>
          <w:szCs w:val="24"/>
        </w:rPr>
      </w:pPr>
      <w:r w:rsidRPr="002704E5">
        <w:rPr>
          <w:rFonts w:ascii="Times New Roman" w:eastAsia="Times New Roman" w:hAnsi="Times New Roman" w:cs="Times New Roman"/>
          <w:sz w:val="24"/>
          <w:szCs w:val="24"/>
        </w:rPr>
        <w:t>This section presents respondents’ perceptions regarding the implementation of quality education practices in the school.</w:t>
      </w:r>
    </w:p>
    <w:p w:rsidR="00C479C5" w:rsidRPr="002704E5" w:rsidRDefault="00D674AD" w:rsidP="00D674AD">
      <w:pPr>
        <w:pStyle w:val="Caption"/>
        <w:rPr>
          <w:rFonts w:ascii="Times New Roman" w:hAnsi="Times New Roman" w:cs="Times New Roman"/>
          <w:color w:val="auto"/>
          <w:sz w:val="24"/>
          <w:szCs w:val="24"/>
        </w:rPr>
      </w:pPr>
      <w:bookmarkStart w:id="223" w:name="_Toc231913287"/>
      <w:proofErr w:type="gramStart"/>
      <w:r w:rsidRPr="002704E5">
        <w:rPr>
          <w:rFonts w:ascii="Times New Roman" w:hAnsi="Times New Roman" w:cs="Times New Roman"/>
          <w:color w:val="auto"/>
          <w:sz w:val="24"/>
          <w:szCs w:val="24"/>
        </w:rPr>
        <w:t>Table 4.</w:t>
      </w:r>
      <w:proofErr w:type="gramEnd"/>
      <w:r w:rsidRPr="002704E5">
        <w:rPr>
          <w:rFonts w:ascii="Times New Roman" w:hAnsi="Times New Roman" w:cs="Times New Roman"/>
          <w:color w:val="auto"/>
          <w:sz w:val="24"/>
          <w:szCs w:val="24"/>
        </w:rPr>
        <w:t xml:space="preserve"> </w:t>
      </w:r>
      <w:r w:rsidR="00572E31" w:rsidRPr="002704E5">
        <w:rPr>
          <w:rFonts w:ascii="Times New Roman" w:hAnsi="Times New Roman" w:cs="Times New Roman"/>
          <w:color w:val="auto"/>
          <w:sz w:val="24"/>
          <w:szCs w:val="24"/>
        </w:rPr>
        <w:fldChar w:fldCharType="begin"/>
      </w:r>
      <w:r w:rsidRPr="002704E5">
        <w:rPr>
          <w:rFonts w:ascii="Times New Roman" w:hAnsi="Times New Roman" w:cs="Times New Roman"/>
          <w:color w:val="auto"/>
          <w:sz w:val="24"/>
          <w:szCs w:val="24"/>
        </w:rPr>
        <w:instrText xml:space="preserve"> SEQ Table_4._ \* ARABIC </w:instrText>
      </w:r>
      <w:r w:rsidR="00572E31" w:rsidRPr="002704E5">
        <w:rPr>
          <w:rFonts w:ascii="Times New Roman" w:hAnsi="Times New Roman" w:cs="Times New Roman"/>
          <w:color w:val="auto"/>
          <w:sz w:val="24"/>
          <w:szCs w:val="24"/>
        </w:rPr>
        <w:fldChar w:fldCharType="separate"/>
      </w:r>
      <w:r w:rsidR="00A868FD" w:rsidRPr="002704E5">
        <w:rPr>
          <w:rFonts w:ascii="Times New Roman" w:hAnsi="Times New Roman" w:cs="Times New Roman"/>
          <w:noProof/>
          <w:color w:val="auto"/>
          <w:sz w:val="24"/>
          <w:szCs w:val="24"/>
        </w:rPr>
        <w:t>2</w:t>
      </w:r>
      <w:r w:rsidR="00572E31" w:rsidRPr="002704E5">
        <w:rPr>
          <w:rFonts w:ascii="Times New Roman" w:hAnsi="Times New Roman" w:cs="Times New Roman"/>
          <w:color w:val="auto"/>
          <w:sz w:val="24"/>
          <w:szCs w:val="24"/>
        </w:rPr>
        <w:fldChar w:fldCharType="end"/>
      </w:r>
      <w:r w:rsidR="00324A56" w:rsidRPr="002704E5">
        <w:rPr>
          <w:rFonts w:ascii="Times New Roman" w:hAnsi="Times New Roman" w:cs="Times New Roman"/>
          <w:color w:val="auto"/>
          <w:sz w:val="24"/>
          <w:szCs w:val="24"/>
        </w:rPr>
        <w:t>:</w:t>
      </w:r>
      <w:r w:rsidR="005C28FE" w:rsidRPr="002704E5">
        <w:rPr>
          <w:rFonts w:ascii="Times New Roman" w:hAnsi="Times New Roman" w:cs="Times New Roman"/>
          <w:color w:val="auto"/>
          <w:sz w:val="24"/>
          <w:szCs w:val="24"/>
        </w:rPr>
        <w:t xml:space="preserve"> Q</w:t>
      </w:r>
      <w:r w:rsidR="00C479C5" w:rsidRPr="002704E5">
        <w:rPr>
          <w:rFonts w:ascii="Times New Roman" w:hAnsi="Times New Roman" w:cs="Times New Roman"/>
          <w:b w:val="0"/>
          <w:color w:val="auto"/>
          <w:sz w:val="24"/>
          <w:szCs w:val="24"/>
        </w:rPr>
        <w:t>uality education practices</w:t>
      </w:r>
      <w:r w:rsidR="005C28FE" w:rsidRPr="002704E5">
        <w:rPr>
          <w:rFonts w:ascii="Times New Roman" w:hAnsi="Times New Roman" w:cs="Times New Roman"/>
          <w:b w:val="0"/>
          <w:color w:val="auto"/>
          <w:sz w:val="24"/>
          <w:szCs w:val="24"/>
        </w:rPr>
        <w:t xml:space="preserve"> summary statistics</w:t>
      </w:r>
      <w:bookmarkEnd w:id="223"/>
    </w:p>
    <w:tbl>
      <w:tblPr>
        <w:tblStyle w:val="Style2"/>
        <w:tblW w:w="8136" w:type="dxa"/>
        <w:tblBorders>
          <w:top w:val="single" w:sz="4" w:space="0" w:color="auto"/>
          <w:bottom w:val="single" w:sz="4" w:space="0" w:color="auto"/>
        </w:tblBorders>
        <w:tblLayout w:type="fixed"/>
        <w:tblLook w:val="04A0" w:firstRow="1" w:lastRow="0" w:firstColumn="1" w:lastColumn="0" w:noHBand="0" w:noVBand="1"/>
      </w:tblPr>
      <w:tblGrid>
        <w:gridCol w:w="648"/>
        <w:gridCol w:w="5778"/>
        <w:gridCol w:w="810"/>
        <w:gridCol w:w="900"/>
      </w:tblGrid>
      <w:tr w:rsidR="002704E5" w:rsidRPr="002704E5" w:rsidTr="007C7E42">
        <w:trPr>
          <w:trHeight w:val="274"/>
        </w:trPr>
        <w:tc>
          <w:tcPr>
            <w:tcW w:w="648" w:type="dxa"/>
            <w:tcBorders>
              <w:top w:val="single" w:sz="4" w:space="0" w:color="auto"/>
              <w:bottom w:val="single" w:sz="4" w:space="0" w:color="auto"/>
            </w:tcBorders>
          </w:tcPr>
          <w:p w:rsidR="0066466C" w:rsidRPr="002704E5" w:rsidRDefault="0066466C" w:rsidP="004B4BB5">
            <w:pPr>
              <w:spacing w:line="276" w:lineRule="auto"/>
              <w:jc w:val="both"/>
              <w:rPr>
                <w:rFonts w:ascii="Times New Roman" w:hAnsi="Times New Roman" w:cs="Times New Roman"/>
                <w:b/>
                <w:sz w:val="24"/>
                <w:szCs w:val="24"/>
              </w:rPr>
            </w:pPr>
            <w:r w:rsidRPr="002704E5">
              <w:rPr>
                <w:rFonts w:ascii="Times New Roman" w:hAnsi="Times New Roman" w:cs="Times New Roman"/>
                <w:b/>
                <w:sz w:val="24"/>
                <w:szCs w:val="24"/>
              </w:rPr>
              <w:t>NO</w:t>
            </w:r>
          </w:p>
        </w:tc>
        <w:tc>
          <w:tcPr>
            <w:tcW w:w="5778" w:type="dxa"/>
            <w:tcBorders>
              <w:top w:val="single" w:sz="4" w:space="0" w:color="auto"/>
              <w:bottom w:val="single" w:sz="4" w:space="0" w:color="auto"/>
            </w:tcBorders>
          </w:tcPr>
          <w:p w:rsidR="0066466C" w:rsidRPr="002704E5" w:rsidRDefault="0066466C" w:rsidP="005C28FE">
            <w:pPr>
              <w:spacing w:line="276" w:lineRule="auto"/>
              <w:jc w:val="both"/>
              <w:rPr>
                <w:rFonts w:ascii="Times New Roman" w:hAnsi="Times New Roman" w:cs="Times New Roman"/>
                <w:b/>
                <w:sz w:val="24"/>
                <w:szCs w:val="24"/>
              </w:rPr>
            </w:pPr>
            <w:r w:rsidRPr="002704E5">
              <w:rPr>
                <w:rFonts w:ascii="Times New Roman" w:hAnsi="Times New Roman" w:cs="Times New Roman"/>
                <w:b/>
                <w:sz w:val="24"/>
                <w:szCs w:val="24"/>
              </w:rPr>
              <w:t>Statements</w:t>
            </w:r>
          </w:p>
        </w:tc>
        <w:tc>
          <w:tcPr>
            <w:tcW w:w="810" w:type="dxa"/>
            <w:tcBorders>
              <w:top w:val="single" w:sz="4" w:space="0" w:color="auto"/>
              <w:bottom w:val="single" w:sz="4" w:space="0" w:color="auto"/>
            </w:tcBorders>
          </w:tcPr>
          <w:p w:rsidR="0066466C" w:rsidRPr="002704E5" w:rsidRDefault="0066466C" w:rsidP="004B4BB5">
            <w:pPr>
              <w:spacing w:line="276" w:lineRule="auto"/>
              <w:jc w:val="both"/>
              <w:rPr>
                <w:rFonts w:ascii="Times New Roman" w:hAnsi="Times New Roman" w:cs="Times New Roman"/>
                <w:b/>
                <w:sz w:val="24"/>
                <w:szCs w:val="24"/>
              </w:rPr>
            </w:pPr>
            <w:r w:rsidRPr="002704E5">
              <w:rPr>
                <w:rFonts w:ascii="Times New Roman" w:hAnsi="Times New Roman" w:cs="Times New Roman"/>
                <w:b/>
                <w:sz w:val="24"/>
                <w:szCs w:val="24"/>
              </w:rPr>
              <w:t>Mean</w:t>
            </w:r>
          </w:p>
        </w:tc>
        <w:tc>
          <w:tcPr>
            <w:tcW w:w="900" w:type="dxa"/>
            <w:tcBorders>
              <w:top w:val="single" w:sz="4" w:space="0" w:color="auto"/>
              <w:bottom w:val="single" w:sz="4" w:space="0" w:color="auto"/>
            </w:tcBorders>
          </w:tcPr>
          <w:p w:rsidR="0066466C" w:rsidRPr="002704E5" w:rsidRDefault="0066466C" w:rsidP="004B4BB5">
            <w:pPr>
              <w:spacing w:line="276" w:lineRule="auto"/>
              <w:jc w:val="both"/>
              <w:rPr>
                <w:rFonts w:ascii="Times New Roman" w:hAnsi="Times New Roman" w:cs="Times New Roman"/>
                <w:b/>
                <w:sz w:val="24"/>
                <w:szCs w:val="24"/>
              </w:rPr>
            </w:pPr>
            <w:r w:rsidRPr="002704E5">
              <w:rPr>
                <w:rFonts w:ascii="Times New Roman" w:hAnsi="Times New Roman" w:cs="Times New Roman"/>
                <w:b/>
                <w:sz w:val="24"/>
                <w:szCs w:val="24"/>
              </w:rPr>
              <w:t>SD</w:t>
            </w:r>
          </w:p>
        </w:tc>
      </w:tr>
      <w:tr w:rsidR="002704E5" w:rsidRPr="002704E5" w:rsidTr="007C7E42">
        <w:trPr>
          <w:trHeight w:val="98"/>
        </w:trPr>
        <w:tc>
          <w:tcPr>
            <w:tcW w:w="6426" w:type="dxa"/>
            <w:gridSpan w:val="2"/>
            <w:tcBorders>
              <w:top w:val="single" w:sz="4" w:space="0" w:color="auto"/>
            </w:tcBorders>
          </w:tcPr>
          <w:p w:rsidR="0066466C" w:rsidRPr="002704E5" w:rsidRDefault="0066466C" w:rsidP="004B4BB5">
            <w:pPr>
              <w:spacing w:line="276" w:lineRule="auto"/>
              <w:jc w:val="both"/>
              <w:rPr>
                <w:rFonts w:ascii="Times New Roman" w:hAnsi="Times New Roman" w:cs="Times New Roman"/>
                <w:b/>
                <w:sz w:val="24"/>
                <w:szCs w:val="24"/>
              </w:rPr>
            </w:pPr>
            <w:r w:rsidRPr="002704E5">
              <w:rPr>
                <w:rFonts w:ascii="Times New Roman" w:hAnsi="Times New Roman" w:cs="Times New Roman"/>
                <w:b/>
                <w:sz w:val="24"/>
                <w:szCs w:val="24"/>
              </w:rPr>
              <w:t>Teaching and Learning Processes1</w:t>
            </w:r>
          </w:p>
        </w:tc>
        <w:tc>
          <w:tcPr>
            <w:tcW w:w="1710" w:type="dxa"/>
            <w:gridSpan w:val="2"/>
            <w:tcBorders>
              <w:top w:val="single" w:sz="4" w:space="0" w:color="auto"/>
            </w:tcBorders>
          </w:tcPr>
          <w:p w:rsidR="0066466C" w:rsidRPr="002704E5" w:rsidRDefault="0066466C" w:rsidP="004B4BB5">
            <w:pPr>
              <w:spacing w:line="276" w:lineRule="auto"/>
              <w:jc w:val="both"/>
              <w:rPr>
                <w:rFonts w:ascii="Times New Roman" w:hAnsi="Times New Roman" w:cs="Times New Roman"/>
                <w:b/>
                <w:sz w:val="24"/>
                <w:szCs w:val="24"/>
              </w:rPr>
            </w:pPr>
          </w:p>
        </w:tc>
      </w:tr>
      <w:tr w:rsidR="002704E5" w:rsidRPr="002704E5" w:rsidTr="007C7E42">
        <w:trPr>
          <w:trHeight w:val="345"/>
        </w:trPr>
        <w:tc>
          <w:tcPr>
            <w:tcW w:w="648" w:type="dxa"/>
            <w:vMerge w:val="restart"/>
          </w:tcPr>
          <w:p w:rsidR="0066466C" w:rsidRPr="002704E5" w:rsidRDefault="0066466C" w:rsidP="004B4BB5">
            <w:pPr>
              <w:pStyle w:val="ListParagraph"/>
              <w:numPr>
                <w:ilvl w:val="0"/>
                <w:numId w:val="5"/>
              </w:numPr>
              <w:spacing w:line="276" w:lineRule="auto"/>
              <w:ind w:left="0"/>
              <w:jc w:val="both"/>
              <w:rPr>
                <w:rFonts w:ascii="Times New Roman" w:hAnsi="Times New Roman" w:cs="Times New Roman"/>
                <w:sz w:val="24"/>
                <w:szCs w:val="24"/>
              </w:rPr>
            </w:pPr>
            <w:r w:rsidRPr="002704E5">
              <w:rPr>
                <w:rFonts w:ascii="Times New Roman" w:hAnsi="Times New Roman" w:cs="Times New Roman"/>
                <w:sz w:val="24"/>
                <w:szCs w:val="24"/>
              </w:rPr>
              <w:t>1</w:t>
            </w:r>
          </w:p>
        </w:tc>
        <w:tc>
          <w:tcPr>
            <w:tcW w:w="5778" w:type="dxa"/>
            <w:vMerge w:val="restart"/>
          </w:tcPr>
          <w:p w:rsidR="00B42B22" w:rsidRPr="002704E5" w:rsidRDefault="0066466C" w:rsidP="004B4BB5">
            <w:pPr>
              <w:spacing w:line="276" w:lineRule="auto"/>
              <w:rPr>
                <w:rFonts w:ascii="Times New Roman" w:hAnsi="Times New Roman" w:cs="Times New Roman"/>
                <w:bCs/>
                <w:sz w:val="24"/>
                <w:szCs w:val="24"/>
              </w:rPr>
            </w:pPr>
            <w:r w:rsidRPr="002704E5">
              <w:rPr>
                <w:rFonts w:ascii="Times New Roman" w:hAnsi="Times New Roman" w:cs="Times New Roman"/>
                <w:bCs/>
                <w:sz w:val="24"/>
                <w:szCs w:val="24"/>
              </w:rPr>
              <w:t>Teachers in this school effectively use learner-centered teaching methods (e.g., group work, discussions).</w:t>
            </w:r>
          </w:p>
          <w:p w:rsidR="00B42B22" w:rsidRPr="002704E5" w:rsidRDefault="00B42B22" w:rsidP="004B4BB5">
            <w:pPr>
              <w:spacing w:line="276" w:lineRule="auto"/>
              <w:rPr>
                <w:rFonts w:ascii="Times New Roman" w:hAnsi="Times New Roman" w:cs="Times New Roman"/>
                <w:bCs/>
                <w:sz w:val="24"/>
                <w:szCs w:val="24"/>
              </w:rPr>
            </w:pPr>
          </w:p>
        </w:tc>
        <w:tc>
          <w:tcPr>
            <w:tcW w:w="810" w:type="dxa"/>
            <w:vMerge w:val="restart"/>
          </w:tcPr>
          <w:p w:rsidR="0066466C" w:rsidRPr="002704E5" w:rsidRDefault="0066466C" w:rsidP="008D4B9F">
            <w:pPr>
              <w:spacing w:line="276" w:lineRule="auto"/>
              <w:jc w:val="both"/>
              <w:rPr>
                <w:rFonts w:ascii="Times New Roman" w:hAnsi="Times New Roman" w:cs="Times New Roman"/>
                <w:sz w:val="24"/>
                <w:szCs w:val="24"/>
              </w:rPr>
            </w:pPr>
            <w:r w:rsidRPr="002704E5">
              <w:rPr>
                <w:rFonts w:ascii="Times New Roman" w:hAnsi="Times New Roman" w:cs="Times New Roman"/>
                <w:sz w:val="24"/>
                <w:szCs w:val="24"/>
              </w:rPr>
              <w:t>3.48</w:t>
            </w:r>
          </w:p>
          <w:p w:rsidR="00B42B22" w:rsidRPr="002704E5" w:rsidRDefault="00B42B22" w:rsidP="008D4B9F">
            <w:pPr>
              <w:spacing w:line="276" w:lineRule="auto"/>
              <w:jc w:val="both"/>
              <w:rPr>
                <w:rFonts w:ascii="Times New Roman" w:hAnsi="Times New Roman" w:cs="Times New Roman"/>
                <w:sz w:val="24"/>
                <w:szCs w:val="24"/>
              </w:rPr>
            </w:pPr>
          </w:p>
        </w:tc>
        <w:tc>
          <w:tcPr>
            <w:tcW w:w="900" w:type="dxa"/>
            <w:vMerge w:val="restart"/>
          </w:tcPr>
          <w:p w:rsidR="0066466C" w:rsidRPr="002704E5" w:rsidRDefault="0066466C" w:rsidP="00B42B22">
            <w:pPr>
              <w:spacing w:line="276" w:lineRule="auto"/>
              <w:jc w:val="both"/>
              <w:rPr>
                <w:rFonts w:ascii="Times New Roman" w:hAnsi="Times New Roman" w:cs="Times New Roman"/>
                <w:sz w:val="24"/>
                <w:szCs w:val="24"/>
              </w:rPr>
            </w:pPr>
            <w:r w:rsidRPr="002704E5">
              <w:rPr>
                <w:rFonts w:ascii="Times New Roman" w:hAnsi="Times New Roman" w:cs="Times New Roman"/>
                <w:sz w:val="24"/>
                <w:szCs w:val="24"/>
              </w:rPr>
              <w:t>1.066</w:t>
            </w:r>
          </w:p>
          <w:p w:rsidR="00B42B22" w:rsidRPr="002704E5" w:rsidRDefault="00B42B22" w:rsidP="00B42B22">
            <w:pPr>
              <w:spacing w:line="276" w:lineRule="auto"/>
              <w:jc w:val="both"/>
              <w:rPr>
                <w:rFonts w:ascii="Times New Roman" w:hAnsi="Times New Roman" w:cs="Times New Roman"/>
                <w:sz w:val="24"/>
                <w:szCs w:val="24"/>
              </w:rPr>
            </w:pPr>
          </w:p>
          <w:p w:rsidR="00B42B22" w:rsidRPr="002704E5" w:rsidRDefault="00B42B22" w:rsidP="00B42B22">
            <w:pPr>
              <w:spacing w:line="276" w:lineRule="auto"/>
              <w:jc w:val="both"/>
              <w:rPr>
                <w:rFonts w:ascii="Times New Roman" w:hAnsi="Times New Roman" w:cs="Times New Roman"/>
                <w:sz w:val="24"/>
                <w:szCs w:val="24"/>
              </w:rPr>
            </w:pPr>
          </w:p>
        </w:tc>
      </w:tr>
      <w:tr w:rsidR="002704E5" w:rsidRPr="002704E5" w:rsidTr="007C7E42">
        <w:trPr>
          <w:trHeight w:val="317"/>
        </w:trPr>
        <w:tc>
          <w:tcPr>
            <w:tcW w:w="648" w:type="dxa"/>
            <w:vMerge/>
          </w:tcPr>
          <w:p w:rsidR="0066466C" w:rsidRPr="002704E5" w:rsidRDefault="0066466C" w:rsidP="004B4BB5">
            <w:pPr>
              <w:spacing w:line="276" w:lineRule="auto"/>
              <w:jc w:val="both"/>
              <w:rPr>
                <w:rFonts w:ascii="Times New Roman" w:hAnsi="Times New Roman" w:cs="Times New Roman"/>
                <w:sz w:val="24"/>
                <w:szCs w:val="24"/>
              </w:rPr>
            </w:pPr>
          </w:p>
        </w:tc>
        <w:tc>
          <w:tcPr>
            <w:tcW w:w="5778" w:type="dxa"/>
            <w:vMerge/>
          </w:tcPr>
          <w:p w:rsidR="0066466C" w:rsidRPr="002704E5" w:rsidRDefault="0066466C" w:rsidP="004B4BB5">
            <w:pPr>
              <w:spacing w:line="276" w:lineRule="auto"/>
              <w:rPr>
                <w:rFonts w:ascii="Times New Roman" w:hAnsi="Times New Roman" w:cs="Times New Roman"/>
                <w:sz w:val="24"/>
                <w:szCs w:val="24"/>
              </w:rPr>
            </w:pPr>
          </w:p>
        </w:tc>
        <w:tc>
          <w:tcPr>
            <w:tcW w:w="810" w:type="dxa"/>
            <w:vMerge/>
          </w:tcPr>
          <w:p w:rsidR="0066466C" w:rsidRPr="002704E5" w:rsidRDefault="0066466C" w:rsidP="004B4BB5">
            <w:pPr>
              <w:spacing w:line="276" w:lineRule="auto"/>
              <w:jc w:val="both"/>
              <w:rPr>
                <w:rFonts w:ascii="Times New Roman" w:hAnsi="Times New Roman" w:cs="Times New Roman"/>
                <w:sz w:val="24"/>
                <w:szCs w:val="24"/>
              </w:rPr>
            </w:pPr>
          </w:p>
        </w:tc>
        <w:tc>
          <w:tcPr>
            <w:tcW w:w="900" w:type="dxa"/>
            <w:vMerge/>
          </w:tcPr>
          <w:p w:rsidR="0066466C" w:rsidRPr="002704E5" w:rsidRDefault="0066466C" w:rsidP="004B4BB5">
            <w:pPr>
              <w:spacing w:line="276" w:lineRule="auto"/>
              <w:jc w:val="both"/>
              <w:rPr>
                <w:rFonts w:ascii="Times New Roman" w:hAnsi="Times New Roman" w:cs="Times New Roman"/>
                <w:sz w:val="24"/>
                <w:szCs w:val="24"/>
              </w:rPr>
            </w:pPr>
          </w:p>
        </w:tc>
      </w:tr>
      <w:tr w:rsidR="002704E5" w:rsidRPr="002704E5" w:rsidTr="007C7E42">
        <w:trPr>
          <w:trHeight w:val="317"/>
        </w:trPr>
        <w:tc>
          <w:tcPr>
            <w:tcW w:w="648" w:type="dxa"/>
            <w:vMerge/>
          </w:tcPr>
          <w:p w:rsidR="0066466C" w:rsidRPr="002704E5" w:rsidRDefault="0066466C" w:rsidP="004B4BB5">
            <w:pPr>
              <w:spacing w:line="276" w:lineRule="auto"/>
              <w:jc w:val="both"/>
              <w:rPr>
                <w:rFonts w:ascii="Times New Roman" w:hAnsi="Times New Roman" w:cs="Times New Roman"/>
                <w:sz w:val="24"/>
                <w:szCs w:val="24"/>
              </w:rPr>
            </w:pPr>
          </w:p>
        </w:tc>
        <w:tc>
          <w:tcPr>
            <w:tcW w:w="5778" w:type="dxa"/>
            <w:vMerge/>
          </w:tcPr>
          <w:p w:rsidR="0066466C" w:rsidRPr="002704E5" w:rsidRDefault="0066466C" w:rsidP="004B4BB5">
            <w:pPr>
              <w:spacing w:line="276" w:lineRule="auto"/>
              <w:rPr>
                <w:rFonts w:ascii="Times New Roman" w:hAnsi="Times New Roman" w:cs="Times New Roman"/>
                <w:sz w:val="24"/>
                <w:szCs w:val="24"/>
              </w:rPr>
            </w:pPr>
          </w:p>
        </w:tc>
        <w:tc>
          <w:tcPr>
            <w:tcW w:w="810" w:type="dxa"/>
            <w:vMerge/>
          </w:tcPr>
          <w:p w:rsidR="0066466C" w:rsidRPr="002704E5" w:rsidRDefault="0066466C" w:rsidP="004B4BB5">
            <w:pPr>
              <w:spacing w:line="276" w:lineRule="auto"/>
              <w:jc w:val="both"/>
              <w:rPr>
                <w:rFonts w:ascii="Times New Roman" w:hAnsi="Times New Roman" w:cs="Times New Roman"/>
                <w:sz w:val="24"/>
                <w:szCs w:val="24"/>
              </w:rPr>
            </w:pPr>
          </w:p>
        </w:tc>
        <w:tc>
          <w:tcPr>
            <w:tcW w:w="900" w:type="dxa"/>
            <w:vMerge/>
          </w:tcPr>
          <w:p w:rsidR="0066466C" w:rsidRPr="002704E5" w:rsidRDefault="0066466C" w:rsidP="004B4BB5">
            <w:pPr>
              <w:spacing w:line="276" w:lineRule="auto"/>
              <w:jc w:val="both"/>
              <w:rPr>
                <w:rFonts w:ascii="Times New Roman" w:hAnsi="Times New Roman" w:cs="Times New Roman"/>
                <w:sz w:val="24"/>
                <w:szCs w:val="24"/>
              </w:rPr>
            </w:pPr>
          </w:p>
        </w:tc>
      </w:tr>
      <w:tr w:rsidR="002704E5" w:rsidRPr="002704E5" w:rsidTr="007C7E42">
        <w:trPr>
          <w:trHeight w:val="315"/>
        </w:trPr>
        <w:tc>
          <w:tcPr>
            <w:tcW w:w="648" w:type="dxa"/>
          </w:tcPr>
          <w:p w:rsidR="00162721" w:rsidRPr="002704E5" w:rsidRDefault="00162721" w:rsidP="004B4BB5">
            <w:pPr>
              <w:pStyle w:val="ListParagraph"/>
              <w:numPr>
                <w:ilvl w:val="0"/>
                <w:numId w:val="5"/>
              </w:numPr>
              <w:spacing w:line="276" w:lineRule="auto"/>
              <w:ind w:left="0"/>
              <w:jc w:val="both"/>
              <w:rPr>
                <w:rFonts w:ascii="Times New Roman" w:hAnsi="Times New Roman" w:cs="Times New Roman"/>
                <w:sz w:val="24"/>
                <w:szCs w:val="24"/>
              </w:rPr>
            </w:pPr>
            <w:r w:rsidRPr="002704E5">
              <w:rPr>
                <w:rFonts w:ascii="Times New Roman" w:hAnsi="Times New Roman" w:cs="Times New Roman"/>
                <w:sz w:val="24"/>
                <w:szCs w:val="24"/>
              </w:rPr>
              <w:t>2</w:t>
            </w:r>
          </w:p>
        </w:tc>
        <w:tc>
          <w:tcPr>
            <w:tcW w:w="5778" w:type="dxa"/>
          </w:tcPr>
          <w:p w:rsidR="00162721" w:rsidRPr="002704E5" w:rsidRDefault="00162721" w:rsidP="004B4BB5">
            <w:pPr>
              <w:spacing w:line="276" w:lineRule="auto"/>
              <w:rPr>
                <w:rFonts w:ascii="Times New Roman" w:hAnsi="Times New Roman" w:cs="Times New Roman"/>
                <w:sz w:val="24"/>
                <w:szCs w:val="24"/>
              </w:rPr>
            </w:pPr>
            <w:r w:rsidRPr="002704E5">
              <w:rPr>
                <w:rFonts w:ascii="Times New Roman" w:hAnsi="Times New Roman" w:cs="Times New Roman"/>
                <w:bCs/>
                <w:sz w:val="24"/>
                <w:szCs w:val="24"/>
              </w:rPr>
              <w:t>Students actively participate and engage during classroom instruction.</w:t>
            </w:r>
          </w:p>
        </w:tc>
        <w:tc>
          <w:tcPr>
            <w:tcW w:w="810" w:type="dxa"/>
          </w:tcPr>
          <w:p w:rsidR="00162721" w:rsidRPr="002704E5" w:rsidRDefault="00162721" w:rsidP="004B4BB5">
            <w:pPr>
              <w:spacing w:line="276" w:lineRule="auto"/>
              <w:jc w:val="both"/>
              <w:rPr>
                <w:rFonts w:ascii="Times New Roman" w:hAnsi="Times New Roman" w:cs="Times New Roman"/>
                <w:sz w:val="24"/>
                <w:szCs w:val="24"/>
              </w:rPr>
            </w:pPr>
            <w:r w:rsidRPr="002704E5">
              <w:rPr>
                <w:rFonts w:ascii="Times New Roman" w:eastAsia="Times New Roman" w:hAnsi="Times New Roman" w:cs="Times New Roman"/>
                <w:sz w:val="24"/>
                <w:szCs w:val="24"/>
              </w:rPr>
              <w:t>3.68</w:t>
            </w:r>
          </w:p>
        </w:tc>
        <w:tc>
          <w:tcPr>
            <w:tcW w:w="900" w:type="dxa"/>
          </w:tcPr>
          <w:p w:rsidR="00162721" w:rsidRPr="002704E5" w:rsidRDefault="00162721" w:rsidP="004B4BB5">
            <w:pPr>
              <w:spacing w:line="276" w:lineRule="auto"/>
              <w:jc w:val="both"/>
              <w:rPr>
                <w:rFonts w:ascii="Times New Roman" w:hAnsi="Times New Roman" w:cs="Times New Roman"/>
                <w:sz w:val="24"/>
                <w:szCs w:val="24"/>
              </w:rPr>
            </w:pPr>
            <w:r w:rsidRPr="002704E5">
              <w:rPr>
                <w:rFonts w:ascii="Times New Roman" w:hAnsi="Times New Roman" w:cs="Times New Roman"/>
                <w:sz w:val="24"/>
                <w:szCs w:val="24"/>
              </w:rPr>
              <w:t>0.955</w:t>
            </w:r>
          </w:p>
        </w:tc>
      </w:tr>
      <w:tr w:rsidR="002704E5" w:rsidRPr="002704E5" w:rsidTr="007C7E42">
        <w:trPr>
          <w:trHeight w:val="414"/>
        </w:trPr>
        <w:tc>
          <w:tcPr>
            <w:tcW w:w="648" w:type="dxa"/>
            <w:vMerge w:val="restart"/>
          </w:tcPr>
          <w:p w:rsidR="00162721" w:rsidRPr="002704E5" w:rsidRDefault="00162721" w:rsidP="004B4BB5">
            <w:pPr>
              <w:pStyle w:val="ListParagraph"/>
              <w:numPr>
                <w:ilvl w:val="0"/>
                <w:numId w:val="5"/>
              </w:numPr>
              <w:ind w:left="0"/>
              <w:jc w:val="both"/>
              <w:rPr>
                <w:rFonts w:ascii="Times New Roman" w:hAnsi="Times New Roman" w:cs="Times New Roman"/>
                <w:sz w:val="24"/>
                <w:szCs w:val="24"/>
              </w:rPr>
            </w:pPr>
            <w:r w:rsidRPr="002704E5">
              <w:rPr>
                <w:rFonts w:ascii="Times New Roman" w:hAnsi="Times New Roman" w:cs="Times New Roman"/>
                <w:sz w:val="24"/>
                <w:szCs w:val="24"/>
              </w:rPr>
              <w:t>3</w:t>
            </w:r>
          </w:p>
        </w:tc>
        <w:tc>
          <w:tcPr>
            <w:tcW w:w="5778" w:type="dxa"/>
            <w:vMerge w:val="restart"/>
          </w:tcPr>
          <w:p w:rsidR="00162721" w:rsidRPr="002704E5" w:rsidRDefault="00162721" w:rsidP="004B4BB5">
            <w:pPr>
              <w:rPr>
                <w:rFonts w:ascii="Times New Roman" w:hAnsi="Times New Roman" w:cs="Times New Roman"/>
                <w:bCs/>
                <w:sz w:val="24"/>
                <w:szCs w:val="24"/>
              </w:rPr>
            </w:pPr>
            <w:r w:rsidRPr="002704E5">
              <w:rPr>
                <w:rFonts w:ascii="Times New Roman" w:hAnsi="Times New Roman" w:cs="Times New Roman"/>
                <w:bCs/>
                <w:sz w:val="24"/>
                <w:szCs w:val="24"/>
              </w:rPr>
              <w:t>Lesson plans are prepared regularly with clear learning objectives</w:t>
            </w:r>
          </w:p>
        </w:tc>
        <w:tc>
          <w:tcPr>
            <w:tcW w:w="810" w:type="dxa"/>
            <w:vMerge w:val="restart"/>
          </w:tcPr>
          <w:p w:rsidR="00162721" w:rsidRPr="002704E5" w:rsidRDefault="00162721" w:rsidP="004B4BB5">
            <w:pPr>
              <w:jc w:val="both"/>
              <w:rPr>
                <w:rFonts w:ascii="Times New Roman" w:eastAsia="Times New Roman" w:hAnsi="Times New Roman" w:cs="Times New Roman"/>
                <w:sz w:val="24"/>
                <w:szCs w:val="24"/>
              </w:rPr>
            </w:pPr>
            <w:r w:rsidRPr="002704E5">
              <w:rPr>
                <w:rFonts w:ascii="Times New Roman" w:hAnsi="Times New Roman" w:cs="Times New Roman"/>
                <w:sz w:val="24"/>
                <w:szCs w:val="24"/>
              </w:rPr>
              <w:t>3.63</w:t>
            </w:r>
          </w:p>
        </w:tc>
        <w:tc>
          <w:tcPr>
            <w:tcW w:w="900" w:type="dxa"/>
            <w:vMerge w:val="restart"/>
          </w:tcPr>
          <w:p w:rsidR="00162721" w:rsidRPr="002704E5" w:rsidRDefault="00162721" w:rsidP="004B4BB5">
            <w:pPr>
              <w:jc w:val="both"/>
              <w:rPr>
                <w:rFonts w:ascii="Times New Roman" w:hAnsi="Times New Roman" w:cs="Times New Roman"/>
                <w:sz w:val="24"/>
                <w:szCs w:val="24"/>
              </w:rPr>
            </w:pPr>
            <w:r w:rsidRPr="002704E5">
              <w:rPr>
                <w:rFonts w:ascii="Times New Roman" w:hAnsi="Times New Roman" w:cs="Times New Roman"/>
                <w:sz w:val="24"/>
                <w:szCs w:val="24"/>
              </w:rPr>
              <w:t>1.046</w:t>
            </w:r>
          </w:p>
        </w:tc>
      </w:tr>
      <w:tr w:rsidR="002704E5" w:rsidRPr="002704E5" w:rsidTr="007C7E42">
        <w:trPr>
          <w:trHeight w:val="276"/>
        </w:trPr>
        <w:tc>
          <w:tcPr>
            <w:tcW w:w="648" w:type="dxa"/>
            <w:vMerge/>
          </w:tcPr>
          <w:p w:rsidR="00162721" w:rsidRPr="002704E5" w:rsidRDefault="00162721" w:rsidP="004B4BB5">
            <w:pPr>
              <w:jc w:val="both"/>
              <w:rPr>
                <w:rFonts w:ascii="Times New Roman" w:hAnsi="Times New Roman" w:cs="Times New Roman"/>
                <w:sz w:val="24"/>
                <w:szCs w:val="24"/>
              </w:rPr>
            </w:pPr>
          </w:p>
        </w:tc>
        <w:tc>
          <w:tcPr>
            <w:tcW w:w="5778" w:type="dxa"/>
            <w:vMerge/>
          </w:tcPr>
          <w:p w:rsidR="00162721" w:rsidRPr="002704E5" w:rsidRDefault="00162721" w:rsidP="004B4BB5">
            <w:pPr>
              <w:rPr>
                <w:rFonts w:ascii="Times New Roman" w:hAnsi="Times New Roman" w:cs="Times New Roman"/>
                <w:sz w:val="24"/>
                <w:szCs w:val="24"/>
              </w:rPr>
            </w:pPr>
          </w:p>
        </w:tc>
        <w:tc>
          <w:tcPr>
            <w:tcW w:w="810" w:type="dxa"/>
            <w:vMerge/>
          </w:tcPr>
          <w:p w:rsidR="00162721" w:rsidRPr="002704E5" w:rsidRDefault="00162721" w:rsidP="004B4BB5">
            <w:pPr>
              <w:jc w:val="both"/>
              <w:rPr>
                <w:rFonts w:ascii="Times New Roman" w:hAnsi="Times New Roman" w:cs="Times New Roman"/>
                <w:sz w:val="24"/>
                <w:szCs w:val="24"/>
              </w:rPr>
            </w:pPr>
          </w:p>
        </w:tc>
        <w:tc>
          <w:tcPr>
            <w:tcW w:w="900" w:type="dxa"/>
            <w:vMerge/>
          </w:tcPr>
          <w:p w:rsidR="00162721" w:rsidRPr="002704E5" w:rsidRDefault="00162721" w:rsidP="004B4BB5">
            <w:pPr>
              <w:jc w:val="both"/>
              <w:rPr>
                <w:rFonts w:ascii="Times New Roman" w:hAnsi="Times New Roman" w:cs="Times New Roman"/>
                <w:sz w:val="24"/>
                <w:szCs w:val="24"/>
              </w:rPr>
            </w:pPr>
          </w:p>
        </w:tc>
      </w:tr>
      <w:tr w:rsidR="002704E5" w:rsidRPr="002704E5" w:rsidTr="007C7E42">
        <w:trPr>
          <w:trHeight w:val="345"/>
        </w:trPr>
        <w:tc>
          <w:tcPr>
            <w:tcW w:w="648" w:type="dxa"/>
            <w:vMerge w:val="restart"/>
          </w:tcPr>
          <w:p w:rsidR="00162721" w:rsidRPr="002704E5" w:rsidRDefault="00162721" w:rsidP="004B4BB5">
            <w:pPr>
              <w:pStyle w:val="ListParagraph"/>
              <w:numPr>
                <w:ilvl w:val="0"/>
                <w:numId w:val="5"/>
              </w:numPr>
              <w:ind w:left="0"/>
              <w:jc w:val="both"/>
              <w:rPr>
                <w:rFonts w:ascii="Times New Roman" w:hAnsi="Times New Roman" w:cs="Times New Roman"/>
                <w:sz w:val="24"/>
                <w:szCs w:val="24"/>
              </w:rPr>
            </w:pPr>
            <w:r w:rsidRPr="002704E5">
              <w:rPr>
                <w:rFonts w:ascii="Times New Roman" w:hAnsi="Times New Roman" w:cs="Times New Roman"/>
                <w:sz w:val="24"/>
                <w:szCs w:val="24"/>
              </w:rPr>
              <w:t>4</w:t>
            </w:r>
          </w:p>
          <w:p w:rsidR="00162721" w:rsidRPr="002704E5" w:rsidRDefault="00162721" w:rsidP="004B4BB5">
            <w:pPr>
              <w:rPr>
                <w:rFonts w:ascii="Times New Roman" w:hAnsi="Times New Roman" w:cs="Times New Roman"/>
              </w:rPr>
            </w:pPr>
          </w:p>
        </w:tc>
        <w:tc>
          <w:tcPr>
            <w:tcW w:w="5778" w:type="dxa"/>
            <w:vMerge w:val="restart"/>
          </w:tcPr>
          <w:p w:rsidR="00162721" w:rsidRPr="002704E5" w:rsidRDefault="00162721" w:rsidP="004B4BB5">
            <w:pPr>
              <w:rPr>
                <w:rFonts w:ascii="Times New Roman" w:hAnsi="Times New Roman" w:cs="Times New Roman"/>
                <w:bCs/>
                <w:sz w:val="24"/>
                <w:szCs w:val="24"/>
              </w:rPr>
            </w:pPr>
            <w:r w:rsidRPr="002704E5">
              <w:rPr>
                <w:rFonts w:ascii="Times New Roman" w:hAnsi="Times New Roman" w:cs="Times New Roman"/>
                <w:bCs/>
                <w:sz w:val="24"/>
                <w:szCs w:val="24"/>
              </w:rPr>
              <w:t>Teachers use a variety of instructional materials and strategies to address different learning needs.</w:t>
            </w:r>
          </w:p>
        </w:tc>
        <w:tc>
          <w:tcPr>
            <w:tcW w:w="810" w:type="dxa"/>
            <w:vMerge w:val="restart"/>
          </w:tcPr>
          <w:p w:rsidR="00162721" w:rsidRPr="002704E5" w:rsidRDefault="00162721" w:rsidP="004B4BB5">
            <w:pPr>
              <w:jc w:val="both"/>
              <w:rPr>
                <w:rFonts w:ascii="Times New Roman" w:eastAsia="Times New Roman" w:hAnsi="Times New Roman" w:cs="Times New Roman"/>
                <w:sz w:val="24"/>
                <w:szCs w:val="24"/>
              </w:rPr>
            </w:pPr>
            <w:r w:rsidRPr="002704E5">
              <w:rPr>
                <w:rFonts w:ascii="Times New Roman" w:hAnsi="Times New Roman" w:cs="Times New Roman"/>
                <w:sz w:val="24"/>
                <w:szCs w:val="24"/>
              </w:rPr>
              <w:t>3.80</w:t>
            </w:r>
          </w:p>
        </w:tc>
        <w:tc>
          <w:tcPr>
            <w:tcW w:w="900" w:type="dxa"/>
            <w:vMerge w:val="restart"/>
          </w:tcPr>
          <w:p w:rsidR="00162721" w:rsidRPr="002704E5" w:rsidRDefault="00162721" w:rsidP="004B4BB5">
            <w:pPr>
              <w:jc w:val="both"/>
              <w:rPr>
                <w:rFonts w:ascii="Times New Roman" w:hAnsi="Times New Roman" w:cs="Times New Roman"/>
                <w:sz w:val="24"/>
                <w:szCs w:val="24"/>
              </w:rPr>
            </w:pPr>
            <w:r w:rsidRPr="002704E5">
              <w:rPr>
                <w:rFonts w:ascii="Times New Roman" w:hAnsi="Times New Roman" w:cs="Times New Roman"/>
                <w:sz w:val="24"/>
                <w:szCs w:val="24"/>
              </w:rPr>
              <w:t>0.958</w:t>
            </w:r>
          </w:p>
        </w:tc>
      </w:tr>
      <w:tr w:rsidR="002704E5" w:rsidRPr="002704E5" w:rsidTr="007C7E42">
        <w:trPr>
          <w:trHeight w:val="317"/>
        </w:trPr>
        <w:tc>
          <w:tcPr>
            <w:tcW w:w="648" w:type="dxa"/>
            <w:vMerge/>
          </w:tcPr>
          <w:p w:rsidR="00162721" w:rsidRPr="002704E5" w:rsidRDefault="00162721" w:rsidP="004B4BB5">
            <w:pPr>
              <w:jc w:val="both"/>
              <w:rPr>
                <w:rFonts w:ascii="Times New Roman" w:hAnsi="Times New Roman" w:cs="Times New Roman"/>
                <w:sz w:val="24"/>
                <w:szCs w:val="24"/>
              </w:rPr>
            </w:pPr>
          </w:p>
        </w:tc>
        <w:tc>
          <w:tcPr>
            <w:tcW w:w="5778" w:type="dxa"/>
            <w:vMerge/>
          </w:tcPr>
          <w:p w:rsidR="00162721" w:rsidRPr="002704E5" w:rsidRDefault="00162721" w:rsidP="004B4BB5">
            <w:pPr>
              <w:rPr>
                <w:rFonts w:ascii="Times New Roman" w:hAnsi="Times New Roman" w:cs="Times New Roman"/>
                <w:sz w:val="24"/>
                <w:szCs w:val="24"/>
              </w:rPr>
            </w:pPr>
          </w:p>
        </w:tc>
        <w:tc>
          <w:tcPr>
            <w:tcW w:w="810" w:type="dxa"/>
            <w:vMerge/>
          </w:tcPr>
          <w:p w:rsidR="00162721" w:rsidRPr="002704E5" w:rsidRDefault="00162721" w:rsidP="004B4BB5">
            <w:pPr>
              <w:jc w:val="both"/>
              <w:rPr>
                <w:rFonts w:ascii="Times New Roman" w:hAnsi="Times New Roman" w:cs="Times New Roman"/>
                <w:sz w:val="24"/>
                <w:szCs w:val="24"/>
              </w:rPr>
            </w:pPr>
          </w:p>
        </w:tc>
        <w:tc>
          <w:tcPr>
            <w:tcW w:w="900" w:type="dxa"/>
            <w:vMerge/>
          </w:tcPr>
          <w:p w:rsidR="00162721" w:rsidRPr="002704E5" w:rsidRDefault="00162721" w:rsidP="004B4BB5">
            <w:pPr>
              <w:jc w:val="both"/>
              <w:rPr>
                <w:rFonts w:ascii="Times New Roman" w:hAnsi="Times New Roman" w:cs="Times New Roman"/>
                <w:sz w:val="24"/>
                <w:szCs w:val="24"/>
              </w:rPr>
            </w:pPr>
          </w:p>
        </w:tc>
      </w:tr>
      <w:tr w:rsidR="002704E5" w:rsidRPr="002704E5" w:rsidTr="007C7E42">
        <w:trPr>
          <w:trHeight w:val="123"/>
        </w:trPr>
        <w:tc>
          <w:tcPr>
            <w:tcW w:w="6426" w:type="dxa"/>
            <w:gridSpan w:val="2"/>
          </w:tcPr>
          <w:p w:rsidR="00162721" w:rsidRPr="002704E5" w:rsidRDefault="00162721" w:rsidP="004B4BB5">
            <w:pPr>
              <w:rPr>
                <w:rFonts w:ascii="Times New Roman" w:hAnsi="Times New Roman" w:cs="Times New Roman"/>
                <w:b/>
                <w:sz w:val="24"/>
                <w:szCs w:val="24"/>
              </w:rPr>
            </w:pPr>
            <w:r w:rsidRPr="002704E5">
              <w:rPr>
                <w:rFonts w:ascii="Times New Roman" w:hAnsi="Times New Roman" w:cs="Times New Roman"/>
                <w:b/>
                <w:sz w:val="24"/>
                <w:szCs w:val="24"/>
              </w:rPr>
              <w:t>Assessment and Evaluation</w:t>
            </w:r>
          </w:p>
        </w:tc>
        <w:tc>
          <w:tcPr>
            <w:tcW w:w="1710" w:type="dxa"/>
            <w:gridSpan w:val="2"/>
          </w:tcPr>
          <w:p w:rsidR="00162721" w:rsidRPr="002704E5" w:rsidRDefault="00162721" w:rsidP="004B4BB5">
            <w:pPr>
              <w:rPr>
                <w:rFonts w:ascii="Times New Roman" w:hAnsi="Times New Roman" w:cs="Times New Roman"/>
                <w:b/>
                <w:sz w:val="24"/>
                <w:szCs w:val="24"/>
              </w:rPr>
            </w:pPr>
          </w:p>
        </w:tc>
      </w:tr>
      <w:tr w:rsidR="002704E5" w:rsidRPr="002704E5" w:rsidTr="007C7E42">
        <w:trPr>
          <w:trHeight w:val="345"/>
        </w:trPr>
        <w:tc>
          <w:tcPr>
            <w:tcW w:w="648" w:type="dxa"/>
            <w:vMerge w:val="restart"/>
          </w:tcPr>
          <w:p w:rsidR="00162721" w:rsidRPr="002704E5" w:rsidRDefault="00162721" w:rsidP="004B4BB5">
            <w:pPr>
              <w:pStyle w:val="ListParagraph"/>
              <w:numPr>
                <w:ilvl w:val="0"/>
                <w:numId w:val="5"/>
              </w:numPr>
              <w:ind w:left="0"/>
              <w:jc w:val="both"/>
              <w:rPr>
                <w:rFonts w:ascii="Times New Roman" w:hAnsi="Times New Roman" w:cs="Times New Roman"/>
                <w:sz w:val="24"/>
                <w:szCs w:val="24"/>
              </w:rPr>
            </w:pPr>
            <w:r w:rsidRPr="002704E5">
              <w:rPr>
                <w:rFonts w:ascii="Times New Roman" w:hAnsi="Times New Roman" w:cs="Times New Roman"/>
                <w:sz w:val="24"/>
                <w:szCs w:val="24"/>
              </w:rPr>
              <w:t>5</w:t>
            </w:r>
          </w:p>
          <w:p w:rsidR="00162721" w:rsidRPr="002704E5" w:rsidRDefault="00162721" w:rsidP="004B4BB5">
            <w:pPr>
              <w:rPr>
                <w:rFonts w:ascii="Times New Roman" w:hAnsi="Times New Roman" w:cs="Times New Roman"/>
              </w:rPr>
            </w:pPr>
          </w:p>
        </w:tc>
        <w:tc>
          <w:tcPr>
            <w:tcW w:w="5778" w:type="dxa"/>
            <w:vMerge w:val="restart"/>
          </w:tcPr>
          <w:p w:rsidR="00162721" w:rsidRPr="002704E5" w:rsidRDefault="00162721" w:rsidP="004B4BB5">
            <w:pPr>
              <w:rPr>
                <w:rFonts w:ascii="Times New Roman" w:hAnsi="Times New Roman" w:cs="Times New Roman"/>
                <w:bCs/>
                <w:sz w:val="24"/>
                <w:szCs w:val="24"/>
              </w:rPr>
            </w:pPr>
            <w:r w:rsidRPr="002704E5">
              <w:rPr>
                <w:rFonts w:ascii="Times New Roman" w:hAnsi="Times New Roman" w:cs="Times New Roman"/>
                <w:bCs/>
                <w:sz w:val="24"/>
                <w:szCs w:val="24"/>
              </w:rPr>
              <w:lastRenderedPageBreak/>
              <w:t xml:space="preserve">Continuous assessment is conducted regularly to monitor </w:t>
            </w:r>
            <w:r w:rsidRPr="002704E5">
              <w:rPr>
                <w:rFonts w:ascii="Times New Roman" w:hAnsi="Times New Roman" w:cs="Times New Roman"/>
                <w:bCs/>
                <w:sz w:val="24"/>
                <w:szCs w:val="24"/>
              </w:rPr>
              <w:lastRenderedPageBreak/>
              <w:t>student progress.</w:t>
            </w:r>
          </w:p>
        </w:tc>
        <w:tc>
          <w:tcPr>
            <w:tcW w:w="810" w:type="dxa"/>
            <w:vMerge w:val="restart"/>
          </w:tcPr>
          <w:p w:rsidR="00162721" w:rsidRPr="002704E5" w:rsidRDefault="00162721" w:rsidP="004B4BB5">
            <w:pPr>
              <w:jc w:val="both"/>
              <w:rPr>
                <w:rFonts w:ascii="Times New Roman" w:hAnsi="Times New Roman" w:cs="Times New Roman"/>
                <w:sz w:val="24"/>
                <w:szCs w:val="24"/>
              </w:rPr>
            </w:pPr>
            <w:r w:rsidRPr="002704E5">
              <w:rPr>
                <w:rFonts w:ascii="Times New Roman" w:hAnsi="Times New Roman" w:cs="Times New Roman"/>
                <w:sz w:val="24"/>
                <w:szCs w:val="24"/>
              </w:rPr>
              <w:lastRenderedPageBreak/>
              <w:t>3.78</w:t>
            </w:r>
          </w:p>
        </w:tc>
        <w:tc>
          <w:tcPr>
            <w:tcW w:w="900" w:type="dxa"/>
            <w:vMerge w:val="restart"/>
          </w:tcPr>
          <w:p w:rsidR="00162721" w:rsidRPr="002704E5" w:rsidRDefault="00162721" w:rsidP="004B4BB5">
            <w:pPr>
              <w:jc w:val="both"/>
              <w:rPr>
                <w:rFonts w:ascii="Times New Roman" w:hAnsi="Times New Roman" w:cs="Times New Roman"/>
                <w:sz w:val="24"/>
                <w:szCs w:val="24"/>
              </w:rPr>
            </w:pPr>
            <w:r w:rsidRPr="002704E5">
              <w:rPr>
                <w:rFonts w:ascii="Times New Roman" w:hAnsi="Times New Roman" w:cs="Times New Roman"/>
                <w:sz w:val="24"/>
                <w:szCs w:val="24"/>
              </w:rPr>
              <w:t>0.960</w:t>
            </w:r>
          </w:p>
        </w:tc>
      </w:tr>
      <w:tr w:rsidR="002704E5" w:rsidRPr="002704E5" w:rsidTr="007C7E42">
        <w:trPr>
          <w:trHeight w:val="317"/>
        </w:trPr>
        <w:tc>
          <w:tcPr>
            <w:tcW w:w="648" w:type="dxa"/>
            <w:vMerge/>
          </w:tcPr>
          <w:p w:rsidR="00162721" w:rsidRPr="002704E5" w:rsidRDefault="00162721" w:rsidP="004B4BB5">
            <w:pPr>
              <w:pStyle w:val="ListParagraph"/>
              <w:numPr>
                <w:ilvl w:val="0"/>
                <w:numId w:val="5"/>
              </w:numPr>
              <w:ind w:left="0"/>
              <w:jc w:val="both"/>
              <w:rPr>
                <w:rFonts w:ascii="Times New Roman" w:hAnsi="Times New Roman" w:cs="Times New Roman"/>
                <w:sz w:val="24"/>
                <w:szCs w:val="24"/>
              </w:rPr>
            </w:pPr>
          </w:p>
        </w:tc>
        <w:tc>
          <w:tcPr>
            <w:tcW w:w="5778" w:type="dxa"/>
            <w:vMerge/>
          </w:tcPr>
          <w:p w:rsidR="00162721" w:rsidRPr="002704E5" w:rsidRDefault="00162721" w:rsidP="004B4BB5">
            <w:pPr>
              <w:rPr>
                <w:rFonts w:ascii="Times New Roman" w:hAnsi="Times New Roman" w:cs="Times New Roman"/>
                <w:bCs/>
                <w:sz w:val="24"/>
                <w:szCs w:val="24"/>
              </w:rPr>
            </w:pPr>
          </w:p>
        </w:tc>
        <w:tc>
          <w:tcPr>
            <w:tcW w:w="810" w:type="dxa"/>
            <w:vMerge/>
          </w:tcPr>
          <w:p w:rsidR="00162721" w:rsidRPr="002704E5" w:rsidRDefault="00162721" w:rsidP="004B4BB5">
            <w:pPr>
              <w:jc w:val="both"/>
              <w:rPr>
                <w:rFonts w:ascii="Times New Roman" w:hAnsi="Times New Roman" w:cs="Times New Roman"/>
                <w:sz w:val="24"/>
                <w:szCs w:val="24"/>
              </w:rPr>
            </w:pPr>
          </w:p>
        </w:tc>
        <w:tc>
          <w:tcPr>
            <w:tcW w:w="900" w:type="dxa"/>
            <w:vMerge/>
          </w:tcPr>
          <w:p w:rsidR="00162721" w:rsidRPr="002704E5" w:rsidRDefault="00162721" w:rsidP="004B4BB5">
            <w:pPr>
              <w:jc w:val="both"/>
              <w:rPr>
                <w:rFonts w:ascii="Times New Roman" w:hAnsi="Times New Roman" w:cs="Times New Roman"/>
                <w:sz w:val="24"/>
                <w:szCs w:val="24"/>
              </w:rPr>
            </w:pPr>
          </w:p>
        </w:tc>
      </w:tr>
      <w:tr w:rsidR="002704E5" w:rsidRPr="002704E5" w:rsidTr="007C7E42">
        <w:trPr>
          <w:trHeight w:val="276"/>
        </w:trPr>
        <w:tc>
          <w:tcPr>
            <w:tcW w:w="648" w:type="dxa"/>
          </w:tcPr>
          <w:p w:rsidR="00162721" w:rsidRPr="002704E5" w:rsidRDefault="00162721" w:rsidP="004B4BB5">
            <w:pPr>
              <w:pStyle w:val="ListParagraph"/>
              <w:numPr>
                <w:ilvl w:val="0"/>
                <w:numId w:val="5"/>
              </w:numPr>
              <w:ind w:left="0"/>
              <w:jc w:val="both"/>
              <w:rPr>
                <w:rFonts w:ascii="Times New Roman" w:hAnsi="Times New Roman" w:cs="Times New Roman"/>
                <w:sz w:val="24"/>
                <w:szCs w:val="24"/>
              </w:rPr>
            </w:pPr>
            <w:r w:rsidRPr="002704E5">
              <w:rPr>
                <w:rFonts w:ascii="Times New Roman" w:hAnsi="Times New Roman" w:cs="Times New Roman"/>
                <w:sz w:val="24"/>
                <w:szCs w:val="24"/>
              </w:rPr>
              <w:lastRenderedPageBreak/>
              <w:t>6</w:t>
            </w:r>
          </w:p>
        </w:tc>
        <w:tc>
          <w:tcPr>
            <w:tcW w:w="5778" w:type="dxa"/>
          </w:tcPr>
          <w:p w:rsidR="00162721" w:rsidRPr="002704E5" w:rsidRDefault="00162721" w:rsidP="004B4BB5">
            <w:pPr>
              <w:rPr>
                <w:rFonts w:ascii="Times New Roman" w:hAnsi="Times New Roman" w:cs="Times New Roman"/>
                <w:bCs/>
                <w:sz w:val="24"/>
                <w:szCs w:val="24"/>
              </w:rPr>
            </w:pPr>
            <w:r w:rsidRPr="002704E5">
              <w:rPr>
                <w:rFonts w:ascii="Times New Roman" w:hAnsi="Times New Roman" w:cs="Times New Roman"/>
                <w:bCs/>
                <w:sz w:val="24"/>
                <w:szCs w:val="24"/>
              </w:rPr>
              <w:t>Assessment results are used to provide feedback and improve teaching methods</w:t>
            </w:r>
          </w:p>
        </w:tc>
        <w:tc>
          <w:tcPr>
            <w:tcW w:w="810" w:type="dxa"/>
          </w:tcPr>
          <w:p w:rsidR="00162721" w:rsidRPr="002704E5" w:rsidRDefault="00162721" w:rsidP="004B4BB5">
            <w:pPr>
              <w:jc w:val="both"/>
              <w:rPr>
                <w:rFonts w:ascii="Times New Roman" w:hAnsi="Times New Roman" w:cs="Times New Roman"/>
                <w:sz w:val="24"/>
                <w:szCs w:val="24"/>
              </w:rPr>
            </w:pPr>
            <w:r w:rsidRPr="002704E5">
              <w:rPr>
                <w:rFonts w:ascii="Times New Roman" w:hAnsi="Times New Roman" w:cs="Times New Roman"/>
                <w:sz w:val="24"/>
                <w:szCs w:val="24"/>
              </w:rPr>
              <w:t>3.84</w:t>
            </w:r>
          </w:p>
          <w:p w:rsidR="00162721" w:rsidRPr="002704E5" w:rsidRDefault="00162721" w:rsidP="004B4BB5">
            <w:pPr>
              <w:jc w:val="both"/>
              <w:rPr>
                <w:rFonts w:ascii="Times New Roman" w:hAnsi="Times New Roman" w:cs="Times New Roman"/>
                <w:sz w:val="24"/>
                <w:szCs w:val="24"/>
              </w:rPr>
            </w:pPr>
          </w:p>
        </w:tc>
        <w:tc>
          <w:tcPr>
            <w:tcW w:w="900" w:type="dxa"/>
          </w:tcPr>
          <w:p w:rsidR="00162721" w:rsidRPr="002704E5" w:rsidRDefault="00162721" w:rsidP="004B4BB5">
            <w:pPr>
              <w:jc w:val="both"/>
              <w:rPr>
                <w:rFonts w:ascii="Times New Roman" w:hAnsi="Times New Roman" w:cs="Times New Roman"/>
                <w:sz w:val="24"/>
                <w:szCs w:val="24"/>
              </w:rPr>
            </w:pPr>
            <w:r w:rsidRPr="002704E5">
              <w:rPr>
                <w:rFonts w:ascii="Times New Roman" w:hAnsi="Times New Roman" w:cs="Times New Roman"/>
                <w:sz w:val="24"/>
                <w:szCs w:val="24"/>
              </w:rPr>
              <w:t>0.992</w:t>
            </w:r>
          </w:p>
        </w:tc>
      </w:tr>
      <w:tr w:rsidR="002704E5" w:rsidRPr="002704E5" w:rsidTr="007C7E42">
        <w:trPr>
          <w:trHeight w:val="149"/>
        </w:trPr>
        <w:tc>
          <w:tcPr>
            <w:tcW w:w="6426" w:type="dxa"/>
            <w:gridSpan w:val="2"/>
          </w:tcPr>
          <w:p w:rsidR="00162721" w:rsidRPr="002704E5" w:rsidRDefault="00162721" w:rsidP="004B4BB5">
            <w:pPr>
              <w:jc w:val="both"/>
              <w:rPr>
                <w:rFonts w:ascii="Times New Roman" w:hAnsi="Times New Roman" w:cs="Times New Roman"/>
                <w:sz w:val="24"/>
                <w:szCs w:val="24"/>
              </w:rPr>
            </w:pPr>
            <w:r w:rsidRPr="002704E5">
              <w:rPr>
                <w:rFonts w:ascii="Times New Roman" w:hAnsi="Times New Roman" w:cs="Times New Roman"/>
                <w:b/>
                <w:sz w:val="24"/>
                <w:szCs w:val="24"/>
              </w:rPr>
              <w:t>Assessment and Evaluation</w:t>
            </w:r>
          </w:p>
        </w:tc>
        <w:tc>
          <w:tcPr>
            <w:tcW w:w="810" w:type="dxa"/>
            <w:vMerge w:val="restart"/>
          </w:tcPr>
          <w:p w:rsidR="00162721" w:rsidRPr="002704E5" w:rsidRDefault="00162721" w:rsidP="004B4BB5">
            <w:pPr>
              <w:jc w:val="both"/>
              <w:rPr>
                <w:rFonts w:ascii="Times New Roman" w:eastAsia="Times New Roman" w:hAnsi="Times New Roman" w:cs="Times New Roman"/>
                <w:sz w:val="24"/>
                <w:szCs w:val="24"/>
              </w:rPr>
            </w:pPr>
            <w:r w:rsidRPr="002704E5">
              <w:rPr>
                <w:rFonts w:ascii="Times New Roman" w:eastAsia="Times New Roman" w:hAnsi="Times New Roman" w:cs="Times New Roman"/>
                <w:sz w:val="24"/>
                <w:szCs w:val="24"/>
              </w:rPr>
              <w:t>3.73</w:t>
            </w:r>
          </w:p>
        </w:tc>
        <w:tc>
          <w:tcPr>
            <w:tcW w:w="900" w:type="dxa"/>
            <w:vMerge w:val="restart"/>
          </w:tcPr>
          <w:p w:rsidR="00162721" w:rsidRPr="002704E5" w:rsidRDefault="00162721" w:rsidP="004B4BB5">
            <w:pPr>
              <w:jc w:val="both"/>
              <w:rPr>
                <w:rFonts w:ascii="Times New Roman" w:hAnsi="Times New Roman" w:cs="Times New Roman"/>
                <w:sz w:val="24"/>
                <w:szCs w:val="24"/>
              </w:rPr>
            </w:pPr>
            <w:r w:rsidRPr="002704E5">
              <w:rPr>
                <w:rFonts w:ascii="Times New Roman" w:eastAsia="Times New Roman" w:hAnsi="Times New Roman" w:cs="Times New Roman"/>
                <w:sz w:val="24"/>
                <w:szCs w:val="24"/>
              </w:rPr>
              <w:t>0.991</w:t>
            </w:r>
          </w:p>
        </w:tc>
      </w:tr>
      <w:tr w:rsidR="002704E5" w:rsidRPr="002704E5" w:rsidTr="007C7E42">
        <w:trPr>
          <w:trHeight w:val="414"/>
        </w:trPr>
        <w:tc>
          <w:tcPr>
            <w:tcW w:w="648" w:type="dxa"/>
            <w:vMerge w:val="restart"/>
          </w:tcPr>
          <w:p w:rsidR="00162721" w:rsidRPr="002704E5" w:rsidRDefault="00162721" w:rsidP="004B4BB5">
            <w:pPr>
              <w:pStyle w:val="ListParagraph"/>
              <w:numPr>
                <w:ilvl w:val="0"/>
                <w:numId w:val="5"/>
              </w:numPr>
              <w:ind w:left="0"/>
              <w:jc w:val="both"/>
              <w:rPr>
                <w:rFonts w:ascii="Times New Roman" w:hAnsi="Times New Roman" w:cs="Times New Roman"/>
                <w:sz w:val="24"/>
                <w:szCs w:val="24"/>
              </w:rPr>
            </w:pPr>
            <w:r w:rsidRPr="002704E5">
              <w:rPr>
                <w:rFonts w:ascii="Times New Roman" w:hAnsi="Times New Roman" w:cs="Times New Roman"/>
                <w:sz w:val="24"/>
                <w:szCs w:val="24"/>
              </w:rPr>
              <w:t>7</w:t>
            </w:r>
          </w:p>
        </w:tc>
        <w:tc>
          <w:tcPr>
            <w:tcW w:w="5778" w:type="dxa"/>
            <w:vMerge w:val="restart"/>
          </w:tcPr>
          <w:p w:rsidR="00162721" w:rsidRPr="002704E5" w:rsidRDefault="00162721" w:rsidP="004B4BB5">
            <w:pPr>
              <w:rPr>
                <w:rFonts w:ascii="Times New Roman" w:hAnsi="Times New Roman" w:cs="Times New Roman"/>
                <w:bCs/>
                <w:sz w:val="24"/>
                <w:szCs w:val="24"/>
              </w:rPr>
            </w:pPr>
            <w:r w:rsidRPr="002704E5">
              <w:rPr>
                <w:rFonts w:ascii="Times New Roman" w:hAnsi="Times New Roman" w:cs="Times New Roman"/>
                <w:bCs/>
                <w:sz w:val="24"/>
                <w:szCs w:val="24"/>
              </w:rPr>
              <w:t>Remedial classes or support are provided for students with learning difficulties.</w:t>
            </w:r>
          </w:p>
        </w:tc>
        <w:tc>
          <w:tcPr>
            <w:tcW w:w="810" w:type="dxa"/>
            <w:vMerge/>
          </w:tcPr>
          <w:p w:rsidR="00162721" w:rsidRPr="002704E5" w:rsidRDefault="00162721" w:rsidP="004B4BB5">
            <w:pPr>
              <w:jc w:val="both"/>
              <w:rPr>
                <w:rFonts w:ascii="Times New Roman" w:eastAsia="Times New Roman" w:hAnsi="Times New Roman" w:cs="Times New Roman"/>
                <w:sz w:val="24"/>
                <w:szCs w:val="24"/>
              </w:rPr>
            </w:pPr>
          </w:p>
        </w:tc>
        <w:tc>
          <w:tcPr>
            <w:tcW w:w="900" w:type="dxa"/>
            <w:vMerge/>
          </w:tcPr>
          <w:p w:rsidR="00162721" w:rsidRPr="002704E5" w:rsidRDefault="00162721" w:rsidP="004B4BB5">
            <w:pPr>
              <w:jc w:val="both"/>
              <w:rPr>
                <w:rFonts w:ascii="Times New Roman" w:hAnsi="Times New Roman" w:cs="Times New Roman"/>
                <w:sz w:val="24"/>
                <w:szCs w:val="24"/>
              </w:rPr>
            </w:pPr>
          </w:p>
        </w:tc>
      </w:tr>
      <w:tr w:rsidR="002704E5" w:rsidRPr="002704E5" w:rsidTr="007C7E42">
        <w:trPr>
          <w:trHeight w:val="317"/>
        </w:trPr>
        <w:tc>
          <w:tcPr>
            <w:tcW w:w="648" w:type="dxa"/>
            <w:vMerge/>
          </w:tcPr>
          <w:p w:rsidR="00162721" w:rsidRPr="002704E5" w:rsidRDefault="00162721" w:rsidP="004B4BB5">
            <w:pPr>
              <w:pStyle w:val="ListParagraph"/>
              <w:numPr>
                <w:ilvl w:val="0"/>
                <w:numId w:val="5"/>
              </w:numPr>
              <w:ind w:left="0"/>
              <w:jc w:val="both"/>
              <w:rPr>
                <w:rFonts w:ascii="Times New Roman" w:hAnsi="Times New Roman" w:cs="Times New Roman"/>
                <w:sz w:val="24"/>
                <w:szCs w:val="24"/>
              </w:rPr>
            </w:pPr>
          </w:p>
        </w:tc>
        <w:tc>
          <w:tcPr>
            <w:tcW w:w="5778" w:type="dxa"/>
            <w:vMerge/>
          </w:tcPr>
          <w:p w:rsidR="00162721" w:rsidRPr="002704E5" w:rsidRDefault="00162721" w:rsidP="004B4BB5">
            <w:pPr>
              <w:rPr>
                <w:rFonts w:ascii="Times New Roman" w:hAnsi="Times New Roman" w:cs="Times New Roman"/>
                <w:bCs/>
                <w:sz w:val="24"/>
                <w:szCs w:val="24"/>
              </w:rPr>
            </w:pPr>
          </w:p>
        </w:tc>
        <w:tc>
          <w:tcPr>
            <w:tcW w:w="810" w:type="dxa"/>
            <w:vMerge/>
          </w:tcPr>
          <w:p w:rsidR="00162721" w:rsidRPr="002704E5" w:rsidRDefault="00162721" w:rsidP="004B4BB5">
            <w:pPr>
              <w:jc w:val="both"/>
              <w:rPr>
                <w:rFonts w:ascii="Times New Roman" w:hAnsi="Times New Roman" w:cs="Times New Roman"/>
                <w:sz w:val="24"/>
                <w:szCs w:val="24"/>
              </w:rPr>
            </w:pPr>
          </w:p>
        </w:tc>
        <w:tc>
          <w:tcPr>
            <w:tcW w:w="900" w:type="dxa"/>
            <w:vMerge/>
          </w:tcPr>
          <w:p w:rsidR="00162721" w:rsidRPr="002704E5" w:rsidRDefault="00162721" w:rsidP="004B4BB5">
            <w:pPr>
              <w:jc w:val="both"/>
              <w:rPr>
                <w:rFonts w:ascii="Times New Roman" w:hAnsi="Times New Roman" w:cs="Times New Roman"/>
                <w:sz w:val="24"/>
                <w:szCs w:val="24"/>
              </w:rPr>
            </w:pPr>
          </w:p>
        </w:tc>
      </w:tr>
      <w:tr w:rsidR="002704E5" w:rsidRPr="002704E5" w:rsidTr="007C7E42">
        <w:trPr>
          <w:trHeight w:val="255"/>
        </w:trPr>
        <w:tc>
          <w:tcPr>
            <w:tcW w:w="648" w:type="dxa"/>
          </w:tcPr>
          <w:p w:rsidR="00086D5D" w:rsidRPr="002704E5" w:rsidRDefault="00086D5D" w:rsidP="004B4BB5">
            <w:pPr>
              <w:pStyle w:val="ListParagraph"/>
              <w:numPr>
                <w:ilvl w:val="0"/>
                <w:numId w:val="5"/>
              </w:numPr>
              <w:ind w:left="0"/>
              <w:jc w:val="both"/>
              <w:rPr>
                <w:rFonts w:ascii="Times New Roman" w:hAnsi="Times New Roman" w:cs="Times New Roman"/>
                <w:sz w:val="24"/>
                <w:szCs w:val="24"/>
              </w:rPr>
            </w:pPr>
            <w:r w:rsidRPr="002704E5">
              <w:rPr>
                <w:rFonts w:ascii="Times New Roman" w:hAnsi="Times New Roman" w:cs="Times New Roman"/>
                <w:sz w:val="24"/>
                <w:szCs w:val="24"/>
              </w:rPr>
              <w:t>8</w:t>
            </w:r>
          </w:p>
        </w:tc>
        <w:tc>
          <w:tcPr>
            <w:tcW w:w="5778" w:type="dxa"/>
          </w:tcPr>
          <w:p w:rsidR="00086D5D" w:rsidRPr="002704E5" w:rsidRDefault="00086D5D" w:rsidP="004B4BB5">
            <w:pPr>
              <w:rPr>
                <w:rFonts w:ascii="Times New Roman" w:hAnsi="Times New Roman" w:cs="Times New Roman"/>
                <w:bCs/>
                <w:sz w:val="24"/>
                <w:szCs w:val="24"/>
              </w:rPr>
            </w:pPr>
            <w:r w:rsidRPr="002704E5">
              <w:rPr>
                <w:rFonts w:ascii="Times New Roman" w:hAnsi="Times New Roman" w:cs="Times New Roman"/>
                <w:bCs/>
                <w:sz w:val="24"/>
                <w:szCs w:val="24"/>
              </w:rPr>
              <w:t>The school has a clear policy on student promotion that is fairly implemented.</w:t>
            </w:r>
          </w:p>
        </w:tc>
        <w:tc>
          <w:tcPr>
            <w:tcW w:w="810" w:type="dxa"/>
          </w:tcPr>
          <w:p w:rsidR="00086D5D" w:rsidRPr="002704E5" w:rsidRDefault="00086D5D" w:rsidP="004B4BB5">
            <w:pPr>
              <w:jc w:val="both"/>
              <w:rPr>
                <w:rFonts w:ascii="Times New Roman" w:hAnsi="Times New Roman" w:cs="Times New Roman"/>
                <w:sz w:val="24"/>
                <w:szCs w:val="24"/>
              </w:rPr>
            </w:pPr>
            <w:r w:rsidRPr="002704E5">
              <w:rPr>
                <w:rFonts w:ascii="Times New Roman" w:hAnsi="Times New Roman" w:cs="Times New Roman"/>
                <w:sz w:val="24"/>
                <w:szCs w:val="24"/>
              </w:rPr>
              <w:t>3.77</w:t>
            </w:r>
          </w:p>
          <w:p w:rsidR="00086D5D" w:rsidRPr="002704E5" w:rsidRDefault="00086D5D" w:rsidP="004B4BB5">
            <w:pPr>
              <w:jc w:val="both"/>
              <w:rPr>
                <w:rFonts w:ascii="Times New Roman" w:hAnsi="Times New Roman" w:cs="Times New Roman"/>
                <w:sz w:val="24"/>
                <w:szCs w:val="24"/>
              </w:rPr>
            </w:pPr>
          </w:p>
        </w:tc>
        <w:tc>
          <w:tcPr>
            <w:tcW w:w="900" w:type="dxa"/>
          </w:tcPr>
          <w:p w:rsidR="00086D5D" w:rsidRPr="002704E5" w:rsidRDefault="00086D5D" w:rsidP="004B4BB5">
            <w:pPr>
              <w:jc w:val="both"/>
              <w:rPr>
                <w:rFonts w:ascii="Times New Roman" w:hAnsi="Times New Roman" w:cs="Times New Roman"/>
                <w:sz w:val="24"/>
                <w:szCs w:val="24"/>
              </w:rPr>
            </w:pPr>
            <w:r w:rsidRPr="002704E5">
              <w:rPr>
                <w:rFonts w:ascii="Times New Roman" w:eastAsia="Times New Roman" w:hAnsi="Times New Roman" w:cs="Times New Roman"/>
                <w:sz w:val="24"/>
                <w:szCs w:val="24"/>
              </w:rPr>
              <w:t>0.960</w:t>
            </w:r>
          </w:p>
        </w:tc>
      </w:tr>
      <w:tr w:rsidR="002704E5" w:rsidRPr="002704E5" w:rsidTr="007C7E42">
        <w:trPr>
          <w:trHeight w:val="137"/>
        </w:trPr>
        <w:tc>
          <w:tcPr>
            <w:tcW w:w="6426" w:type="dxa"/>
            <w:gridSpan w:val="2"/>
          </w:tcPr>
          <w:p w:rsidR="00086D5D" w:rsidRPr="002704E5" w:rsidRDefault="00086D5D" w:rsidP="004B4BB5">
            <w:pPr>
              <w:rPr>
                <w:rFonts w:ascii="Times New Roman" w:hAnsi="Times New Roman" w:cs="Times New Roman"/>
                <w:b/>
                <w:sz w:val="24"/>
                <w:szCs w:val="24"/>
              </w:rPr>
            </w:pPr>
            <w:r w:rsidRPr="002704E5">
              <w:rPr>
                <w:rFonts w:ascii="Times New Roman" w:hAnsi="Times New Roman" w:cs="Times New Roman"/>
                <w:b/>
                <w:sz w:val="24"/>
                <w:szCs w:val="24"/>
              </w:rPr>
              <w:t>Teaching and Learning Resources</w:t>
            </w:r>
          </w:p>
        </w:tc>
        <w:tc>
          <w:tcPr>
            <w:tcW w:w="1710" w:type="dxa"/>
            <w:gridSpan w:val="2"/>
          </w:tcPr>
          <w:p w:rsidR="00086D5D" w:rsidRPr="002704E5" w:rsidRDefault="00086D5D" w:rsidP="004B4BB5">
            <w:pPr>
              <w:rPr>
                <w:rFonts w:ascii="Times New Roman" w:hAnsi="Times New Roman" w:cs="Times New Roman"/>
                <w:b/>
                <w:sz w:val="24"/>
                <w:szCs w:val="24"/>
              </w:rPr>
            </w:pPr>
          </w:p>
        </w:tc>
      </w:tr>
      <w:tr w:rsidR="002704E5" w:rsidRPr="002704E5" w:rsidTr="007C7E42">
        <w:trPr>
          <w:trHeight w:val="414"/>
        </w:trPr>
        <w:tc>
          <w:tcPr>
            <w:tcW w:w="648" w:type="dxa"/>
            <w:vMerge w:val="restart"/>
          </w:tcPr>
          <w:p w:rsidR="00086D5D" w:rsidRPr="002704E5" w:rsidRDefault="00086D5D" w:rsidP="004B4BB5">
            <w:pPr>
              <w:pStyle w:val="ListParagraph"/>
              <w:numPr>
                <w:ilvl w:val="0"/>
                <w:numId w:val="5"/>
              </w:numPr>
              <w:ind w:left="0"/>
              <w:jc w:val="both"/>
              <w:rPr>
                <w:rFonts w:ascii="Times New Roman" w:hAnsi="Times New Roman" w:cs="Times New Roman"/>
                <w:sz w:val="24"/>
                <w:szCs w:val="24"/>
              </w:rPr>
            </w:pPr>
            <w:r w:rsidRPr="002704E5">
              <w:rPr>
                <w:rFonts w:ascii="Times New Roman" w:hAnsi="Times New Roman" w:cs="Times New Roman"/>
                <w:sz w:val="24"/>
                <w:szCs w:val="24"/>
              </w:rPr>
              <w:t>9</w:t>
            </w:r>
          </w:p>
        </w:tc>
        <w:tc>
          <w:tcPr>
            <w:tcW w:w="5778" w:type="dxa"/>
            <w:vMerge w:val="restart"/>
          </w:tcPr>
          <w:p w:rsidR="00086D5D" w:rsidRPr="002704E5" w:rsidRDefault="00086D5D" w:rsidP="004B4BB5">
            <w:pPr>
              <w:rPr>
                <w:rFonts w:ascii="Times New Roman" w:hAnsi="Times New Roman" w:cs="Times New Roman"/>
                <w:bCs/>
                <w:sz w:val="24"/>
                <w:szCs w:val="24"/>
              </w:rPr>
            </w:pPr>
            <w:r w:rsidRPr="002704E5">
              <w:rPr>
                <w:rFonts w:ascii="Times New Roman" w:hAnsi="Times New Roman" w:cs="Times New Roman"/>
                <w:bCs/>
                <w:sz w:val="24"/>
                <w:szCs w:val="24"/>
              </w:rPr>
              <w:t>The school has adequate textbooks and reference materials for all students</w:t>
            </w:r>
          </w:p>
        </w:tc>
        <w:tc>
          <w:tcPr>
            <w:tcW w:w="810" w:type="dxa"/>
            <w:vMerge w:val="restart"/>
          </w:tcPr>
          <w:p w:rsidR="00086D5D" w:rsidRPr="002704E5" w:rsidRDefault="00086D5D" w:rsidP="004B4BB5">
            <w:pPr>
              <w:jc w:val="both"/>
              <w:rPr>
                <w:rFonts w:ascii="Times New Roman" w:eastAsia="Times New Roman" w:hAnsi="Times New Roman" w:cs="Times New Roman"/>
                <w:sz w:val="24"/>
                <w:szCs w:val="24"/>
              </w:rPr>
            </w:pPr>
            <w:r w:rsidRPr="002704E5">
              <w:rPr>
                <w:rFonts w:ascii="Times New Roman" w:eastAsia="Times New Roman" w:hAnsi="Times New Roman" w:cs="Times New Roman"/>
                <w:sz w:val="24"/>
                <w:szCs w:val="24"/>
              </w:rPr>
              <w:t>3.26</w:t>
            </w:r>
          </w:p>
          <w:p w:rsidR="00086D5D" w:rsidRPr="002704E5" w:rsidRDefault="00086D5D" w:rsidP="004B4BB5">
            <w:pPr>
              <w:jc w:val="both"/>
              <w:rPr>
                <w:rFonts w:ascii="Times New Roman" w:eastAsia="Times New Roman" w:hAnsi="Times New Roman" w:cs="Times New Roman"/>
                <w:sz w:val="24"/>
                <w:szCs w:val="24"/>
              </w:rPr>
            </w:pPr>
          </w:p>
        </w:tc>
        <w:tc>
          <w:tcPr>
            <w:tcW w:w="900" w:type="dxa"/>
            <w:vMerge w:val="restart"/>
          </w:tcPr>
          <w:p w:rsidR="00086D5D" w:rsidRPr="002704E5" w:rsidRDefault="00086D5D" w:rsidP="004B4BB5">
            <w:pPr>
              <w:jc w:val="both"/>
              <w:rPr>
                <w:rFonts w:ascii="Times New Roman" w:hAnsi="Times New Roman" w:cs="Times New Roman"/>
                <w:sz w:val="24"/>
                <w:szCs w:val="24"/>
              </w:rPr>
            </w:pPr>
            <w:r w:rsidRPr="002704E5">
              <w:rPr>
                <w:rFonts w:ascii="Times New Roman" w:eastAsia="Times New Roman" w:hAnsi="Times New Roman" w:cs="Times New Roman"/>
                <w:sz w:val="24"/>
                <w:szCs w:val="24"/>
              </w:rPr>
              <w:t>1.125</w:t>
            </w:r>
          </w:p>
        </w:tc>
      </w:tr>
      <w:tr w:rsidR="002704E5" w:rsidRPr="002704E5" w:rsidTr="007C7E42">
        <w:trPr>
          <w:trHeight w:val="317"/>
        </w:trPr>
        <w:tc>
          <w:tcPr>
            <w:tcW w:w="648" w:type="dxa"/>
            <w:vMerge/>
          </w:tcPr>
          <w:p w:rsidR="00086D5D" w:rsidRPr="002704E5" w:rsidRDefault="00086D5D" w:rsidP="004B4BB5">
            <w:pPr>
              <w:pStyle w:val="ListParagraph"/>
              <w:numPr>
                <w:ilvl w:val="0"/>
                <w:numId w:val="5"/>
              </w:numPr>
              <w:spacing w:line="276" w:lineRule="auto"/>
              <w:ind w:left="0"/>
              <w:jc w:val="both"/>
              <w:rPr>
                <w:rFonts w:ascii="Times New Roman" w:hAnsi="Times New Roman" w:cs="Times New Roman"/>
                <w:sz w:val="24"/>
                <w:szCs w:val="24"/>
              </w:rPr>
            </w:pPr>
          </w:p>
        </w:tc>
        <w:tc>
          <w:tcPr>
            <w:tcW w:w="5778" w:type="dxa"/>
            <w:vMerge/>
          </w:tcPr>
          <w:p w:rsidR="00086D5D" w:rsidRPr="002704E5" w:rsidRDefault="00086D5D" w:rsidP="004B4BB5">
            <w:pPr>
              <w:spacing w:line="276" w:lineRule="auto"/>
              <w:rPr>
                <w:rFonts w:ascii="Times New Roman" w:hAnsi="Times New Roman" w:cs="Times New Roman"/>
                <w:bCs/>
                <w:sz w:val="24"/>
                <w:szCs w:val="24"/>
              </w:rPr>
            </w:pPr>
          </w:p>
        </w:tc>
        <w:tc>
          <w:tcPr>
            <w:tcW w:w="810" w:type="dxa"/>
            <w:vMerge/>
          </w:tcPr>
          <w:p w:rsidR="00086D5D" w:rsidRPr="002704E5" w:rsidRDefault="00086D5D" w:rsidP="004B4BB5">
            <w:pPr>
              <w:spacing w:line="276" w:lineRule="auto"/>
              <w:jc w:val="both"/>
              <w:rPr>
                <w:rFonts w:ascii="Times New Roman" w:hAnsi="Times New Roman" w:cs="Times New Roman"/>
                <w:sz w:val="24"/>
                <w:szCs w:val="24"/>
              </w:rPr>
            </w:pPr>
          </w:p>
        </w:tc>
        <w:tc>
          <w:tcPr>
            <w:tcW w:w="900" w:type="dxa"/>
            <w:vMerge/>
          </w:tcPr>
          <w:p w:rsidR="00086D5D" w:rsidRPr="002704E5" w:rsidRDefault="00086D5D" w:rsidP="004B4BB5">
            <w:pPr>
              <w:spacing w:line="276" w:lineRule="auto"/>
              <w:jc w:val="both"/>
              <w:rPr>
                <w:rFonts w:ascii="Times New Roman" w:hAnsi="Times New Roman" w:cs="Times New Roman"/>
                <w:sz w:val="24"/>
                <w:szCs w:val="24"/>
              </w:rPr>
            </w:pPr>
          </w:p>
        </w:tc>
      </w:tr>
      <w:tr w:rsidR="002704E5" w:rsidRPr="002704E5" w:rsidTr="007C7E42">
        <w:trPr>
          <w:trHeight w:val="270"/>
        </w:trPr>
        <w:tc>
          <w:tcPr>
            <w:tcW w:w="648" w:type="dxa"/>
          </w:tcPr>
          <w:p w:rsidR="00086D5D" w:rsidRPr="002704E5" w:rsidRDefault="00086D5D" w:rsidP="004B4BB5">
            <w:pPr>
              <w:pStyle w:val="ListParagraph"/>
              <w:numPr>
                <w:ilvl w:val="0"/>
                <w:numId w:val="5"/>
              </w:numPr>
              <w:spacing w:line="276" w:lineRule="auto"/>
              <w:ind w:left="0"/>
              <w:jc w:val="both"/>
              <w:rPr>
                <w:rFonts w:ascii="Times New Roman" w:hAnsi="Times New Roman" w:cs="Times New Roman"/>
                <w:sz w:val="24"/>
                <w:szCs w:val="24"/>
              </w:rPr>
            </w:pPr>
            <w:r w:rsidRPr="002704E5">
              <w:rPr>
                <w:rFonts w:ascii="Times New Roman" w:hAnsi="Times New Roman" w:cs="Times New Roman"/>
                <w:sz w:val="24"/>
                <w:szCs w:val="24"/>
              </w:rPr>
              <w:t>10</w:t>
            </w:r>
          </w:p>
        </w:tc>
        <w:tc>
          <w:tcPr>
            <w:tcW w:w="5778" w:type="dxa"/>
          </w:tcPr>
          <w:p w:rsidR="00086D5D" w:rsidRPr="002704E5" w:rsidRDefault="00086D5D" w:rsidP="004B4BB5">
            <w:pPr>
              <w:spacing w:line="276" w:lineRule="auto"/>
              <w:rPr>
                <w:rFonts w:ascii="Times New Roman" w:hAnsi="Times New Roman" w:cs="Times New Roman"/>
                <w:bCs/>
                <w:sz w:val="24"/>
                <w:szCs w:val="24"/>
              </w:rPr>
            </w:pPr>
            <w:r w:rsidRPr="002704E5">
              <w:rPr>
                <w:rFonts w:ascii="Times New Roman" w:hAnsi="Times New Roman" w:cs="Times New Roman"/>
                <w:bCs/>
                <w:sz w:val="24"/>
                <w:szCs w:val="24"/>
              </w:rPr>
              <w:t>The school laboratory and equipment are sufficient for practical lessons (science/computer).</w:t>
            </w:r>
          </w:p>
        </w:tc>
        <w:tc>
          <w:tcPr>
            <w:tcW w:w="810" w:type="dxa"/>
          </w:tcPr>
          <w:p w:rsidR="00086D5D" w:rsidRPr="002704E5" w:rsidRDefault="00086D5D" w:rsidP="004B4BB5">
            <w:pPr>
              <w:spacing w:line="276" w:lineRule="auto"/>
              <w:jc w:val="both"/>
              <w:rPr>
                <w:rFonts w:ascii="Times New Roman" w:eastAsia="Times New Roman" w:hAnsi="Times New Roman" w:cs="Times New Roman"/>
                <w:sz w:val="24"/>
                <w:szCs w:val="24"/>
              </w:rPr>
            </w:pPr>
            <w:r w:rsidRPr="002704E5">
              <w:rPr>
                <w:rFonts w:ascii="Times New Roman" w:eastAsia="Times New Roman" w:hAnsi="Times New Roman" w:cs="Times New Roman"/>
                <w:sz w:val="24"/>
                <w:szCs w:val="24"/>
              </w:rPr>
              <w:t>3.18</w:t>
            </w:r>
          </w:p>
          <w:p w:rsidR="00086D5D" w:rsidRPr="002704E5" w:rsidRDefault="00086D5D" w:rsidP="004B4BB5">
            <w:pPr>
              <w:spacing w:line="276" w:lineRule="auto"/>
              <w:jc w:val="both"/>
              <w:rPr>
                <w:rFonts w:ascii="Times New Roman" w:eastAsia="Times New Roman" w:hAnsi="Times New Roman" w:cs="Times New Roman"/>
                <w:sz w:val="24"/>
                <w:szCs w:val="24"/>
              </w:rPr>
            </w:pPr>
          </w:p>
        </w:tc>
        <w:tc>
          <w:tcPr>
            <w:tcW w:w="900" w:type="dxa"/>
          </w:tcPr>
          <w:p w:rsidR="00086D5D" w:rsidRPr="002704E5" w:rsidRDefault="00086D5D" w:rsidP="004B4BB5">
            <w:pPr>
              <w:spacing w:line="276" w:lineRule="auto"/>
              <w:jc w:val="both"/>
              <w:rPr>
                <w:rFonts w:ascii="Times New Roman" w:hAnsi="Times New Roman" w:cs="Times New Roman"/>
                <w:sz w:val="24"/>
                <w:szCs w:val="24"/>
              </w:rPr>
            </w:pPr>
            <w:r w:rsidRPr="002704E5">
              <w:rPr>
                <w:rFonts w:ascii="Times New Roman" w:eastAsia="Times New Roman" w:hAnsi="Times New Roman" w:cs="Times New Roman"/>
                <w:sz w:val="24"/>
                <w:szCs w:val="24"/>
              </w:rPr>
              <w:t>1.165</w:t>
            </w:r>
          </w:p>
        </w:tc>
      </w:tr>
      <w:tr w:rsidR="002704E5" w:rsidRPr="002704E5" w:rsidTr="007C7E42">
        <w:trPr>
          <w:trHeight w:val="317"/>
        </w:trPr>
        <w:tc>
          <w:tcPr>
            <w:tcW w:w="648" w:type="dxa"/>
          </w:tcPr>
          <w:p w:rsidR="00086D5D" w:rsidRPr="002704E5" w:rsidRDefault="00086D5D" w:rsidP="004B4BB5">
            <w:pPr>
              <w:pStyle w:val="ListParagraph"/>
              <w:spacing w:line="276" w:lineRule="auto"/>
              <w:ind w:left="0"/>
              <w:jc w:val="both"/>
              <w:rPr>
                <w:rFonts w:ascii="Times New Roman" w:hAnsi="Times New Roman" w:cs="Times New Roman"/>
                <w:sz w:val="24"/>
                <w:szCs w:val="24"/>
              </w:rPr>
            </w:pPr>
            <w:r w:rsidRPr="002704E5">
              <w:rPr>
                <w:rFonts w:ascii="Times New Roman" w:hAnsi="Times New Roman" w:cs="Times New Roman"/>
                <w:sz w:val="24"/>
                <w:szCs w:val="24"/>
              </w:rPr>
              <w:t>11</w:t>
            </w:r>
          </w:p>
        </w:tc>
        <w:tc>
          <w:tcPr>
            <w:tcW w:w="5778" w:type="dxa"/>
          </w:tcPr>
          <w:p w:rsidR="00086D5D" w:rsidRPr="002704E5" w:rsidRDefault="00086D5D" w:rsidP="004B4BB5">
            <w:pPr>
              <w:spacing w:line="276" w:lineRule="auto"/>
              <w:rPr>
                <w:rFonts w:ascii="Times New Roman" w:hAnsi="Times New Roman" w:cs="Times New Roman"/>
                <w:bCs/>
                <w:sz w:val="24"/>
                <w:szCs w:val="24"/>
              </w:rPr>
            </w:pPr>
            <w:r w:rsidRPr="002704E5">
              <w:rPr>
                <w:rFonts w:ascii="Times New Roman" w:hAnsi="Times New Roman" w:cs="Times New Roman"/>
                <w:bCs/>
                <w:sz w:val="24"/>
                <w:szCs w:val="24"/>
              </w:rPr>
              <w:t>The school library is well-stocked and accessible to students and teachers.</w:t>
            </w:r>
          </w:p>
        </w:tc>
        <w:tc>
          <w:tcPr>
            <w:tcW w:w="810" w:type="dxa"/>
          </w:tcPr>
          <w:p w:rsidR="00086D5D" w:rsidRPr="002704E5" w:rsidRDefault="00086D5D" w:rsidP="004B4BB5">
            <w:pPr>
              <w:spacing w:line="276" w:lineRule="auto"/>
              <w:jc w:val="both"/>
              <w:rPr>
                <w:rFonts w:ascii="Times New Roman" w:eastAsia="Times New Roman" w:hAnsi="Times New Roman" w:cs="Times New Roman"/>
                <w:sz w:val="24"/>
                <w:szCs w:val="24"/>
              </w:rPr>
            </w:pPr>
            <w:r w:rsidRPr="002704E5">
              <w:rPr>
                <w:rFonts w:ascii="Times New Roman" w:eastAsia="Times New Roman" w:hAnsi="Times New Roman" w:cs="Times New Roman"/>
                <w:sz w:val="24"/>
                <w:szCs w:val="24"/>
              </w:rPr>
              <w:t>3.16</w:t>
            </w:r>
          </w:p>
          <w:p w:rsidR="00086D5D" w:rsidRPr="002704E5" w:rsidRDefault="00086D5D" w:rsidP="004B4BB5">
            <w:pPr>
              <w:spacing w:line="276" w:lineRule="auto"/>
              <w:jc w:val="both"/>
              <w:rPr>
                <w:rFonts w:ascii="Times New Roman" w:eastAsia="Times New Roman" w:hAnsi="Times New Roman" w:cs="Times New Roman"/>
                <w:sz w:val="24"/>
                <w:szCs w:val="24"/>
              </w:rPr>
            </w:pPr>
          </w:p>
        </w:tc>
        <w:tc>
          <w:tcPr>
            <w:tcW w:w="900" w:type="dxa"/>
          </w:tcPr>
          <w:p w:rsidR="00086D5D" w:rsidRPr="002704E5" w:rsidRDefault="00086D5D" w:rsidP="004B4BB5">
            <w:pPr>
              <w:spacing w:line="276" w:lineRule="auto"/>
              <w:jc w:val="both"/>
              <w:rPr>
                <w:rFonts w:ascii="Times New Roman" w:hAnsi="Times New Roman" w:cs="Times New Roman"/>
                <w:sz w:val="24"/>
                <w:szCs w:val="24"/>
              </w:rPr>
            </w:pPr>
            <w:r w:rsidRPr="002704E5">
              <w:rPr>
                <w:rFonts w:ascii="Times New Roman" w:eastAsia="Times New Roman" w:hAnsi="Times New Roman" w:cs="Times New Roman"/>
                <w:sz w:val="24"/>
                <w:szCs w:val="24"/>
              </w:rPr>
              <w:t>1.243</w:t>
            </w:r>
          </w:p>
        </w:tc>
      </w:tr>
      <w:tr w:rsidR="002704E5" w:rsidRPr="002704E5" w:rsidTr="007C7E42">
        <w:trPr>
          <w:trHeight w:val="179"/>
        </w:trPr>
        <w:tc>
          <w:tcPr>
            <w:tcW w:w="6426" w:type="dxa"/>
            <w:gridSpan w:val="2"/>
          </w:tcPr>
          <w:p w:rsidR="00086D5D" w:rsidRPr="002704E5" w:rsidRDefault="00086D5D" w:rsidP="004B4BB5">
            <w:pPr>
              <w:spacing w:line="276" w:lineRule="auto"/>
              <w:rPr>
                <w:rFonts w:ascii="Times New Roman" w:hAnsi="Times New Roman" w:cs="Times New Roman"/>
                <w:b/>
                <w:sz w:val="24"/>
                <w:szCs w:val="24"/>
              </w:rPr>
            </w:pPr>
            <w:r w:rsidRPr="002704E5">
              <w:rPr>
                <w:rFonts w:ascii="Times New Roman" w:hAnsi="Times New Roman" w:cs="Times New Roman"/>
                <w:b/>
                <w:sz w:val="24"/>
                <w:szCs w:val="24"/>
              </w:rPr>
              <w:t>Time Management</w:t>
            </w:r>
          </w:p>
        </w:tc>
        <w:tc>
          <w:tcPr>
            <w:tcW w:w="1710" w:type="dxa"/>
            <w:gridSpan w:val="2"/>
          </w:tcPr>
          <w:p w:rsidR="00086D5D" w:rsidRPr="002704E5" w:rsidRDefault="00086D5D" w:rsidP="004B4BB5">
            <w:pPr>
              <w:spacing w:line="276" w:lineRule="auto"/>
              <w:rPr>
                <w:rFonts w:ascii="Times New Roman" w:hAnsi="Times New Roman" w:cs="Times New Roman"/>
                <w:b/>
                <w:sz w:val="24"/>
                <w:szCs w:val="24"/>
              </w:rPr>
            </w:pPr>
          </w:p>
        </w:tc>
      </w:tr>
      <w:tr w:rsidR="002704E5" w:rsidRPr="002704E5" w:rsidTr="007C7E42">
        <w:trPr>
          <w:trHeight w:val="414"/>
        </w:trPr>
        <w:tc>
          <w:tcPr>
            <w:tcW w:w="648" w:type="dxa"/>
            <w:vMerge w:val="restart"/>
          </w:tcPr>
          <w:p w:rsidR="00086D5D" w:rsidRPr="002704E5" w:rsidRDefault="00086D5D" w:rsidP="004B4BB5">
            <w:pPr>
              <w:pStyle w:val="ListParagraph"/>
              <w:spacing w:line="276" w:lineRule="auto"/>
              <w:ind w:left="0"/>
              <w:jc w:val="both"/>
              <w:rPr>
                <w:rFonts w:ascii="Times New Roman" w:hAnsi="Times New Roman" w:cs="Times New Roman"/>
                <w:sz w:val="24"/>
                <w:szCs w:val="24"/>
              </w:rPr>
            </w:pPr>
            <w:r w:rsidRPr="002704E5">
              <w:rPr>
                <w:rFonts w:ascii="Times New Roman" w:hAnsi="Times New Roman" w:cs="Times New Roman"/>
                <w:sz w:val="24"/>
                <w:szCs w:val="24"/>
              </w:rPr>
              <w:t>12</w:t>
            </w:r>
          </w:p>
        </w:tc>
        <w:tc>
          <w:tcPr>
            <w:tcW w:w="5778" w:type="dxa"/>
            <w:vMerge w:val="restart"/>
          </w:tcPr>
          <w:p w:rsidR="00086D5D" w:rsidRPr="002704E5" w:rsidRDefault="00086D5D" w:rsidP="004B4BB5">
            <w:pPr>
              <w:spacing w:line="276" w:lineRule="auto"/>
              <w:rPr>
                <w:rFonts w:ascii="Times New Roman" w:hAnsi="Times New Roman" w:cs="Times New Roman"/>
                <w:bCs/>
                <w:sz w:val="24"/>
                <w:szCs w:val="24"/>
              </w:rPr>
            </w:pPr>
            <w:r w:rsidRPr="002704E5">
              <w:rPr>
                <w:rFonts w:ascii="Times New Roman" w:hAnsi="Times New Roman" w:cs="Times New Roman"/>
                <w:bCs/>
                <w:sz w:val="24"/>
                <w:szCs w:val="24"/>
              </w:rPr>
              <w:t>The school strictly adheres to the official academic calendar.</w:t>
            </w:r>
          </w:p>
        </w:tc>
        <w:tc>
          <w:tcPr>
            <w:tcW w:w="810" w:type="dxa"/>
            <w:vMerge w:val="restart"/>
          </w:tcPr>
          <w:p w:rsidR="00086D5D" w:rsidRPr="002704E5" w:rsidRDefault="00086D5D" w:rsidP="004B4BB5">
            <w:pPr>
              <w:spacing w:line="276" w:lineRule="auto"/>
              <w:jc w:val="both"/>
              <w:rPr>
                <w:rFonts w:ascii="Times New Roman" w:eastAsia="Times New Roman" w:hAnsi="Times New Roman" w:cs="Times New Roman"/>
                <w:sz w:val="24"/>
                <w:szCs w:val="24"/>
              </w:rPr>
            </w:pPr>
            <w:r w:rsidRPr="002704E5">
              <w:rPr>
                <w:rFonts w:ascii="Times New Roman" w:eastAsia="Times New Roman" w:hAnsi="Times New Roman" w:cs="Times New Roman"/>
                <w:sz w:val="24"/>
                <w:szCs w:val="24"/>
              </w:rPr>
              <w:t>3.09</w:t>
            </w:r>
          </w:p>
          <w:p w:rsidR="00086D5D" w:rsidRPr="002704E5" w:rsidRDefault="00086D5D" w:rsidP="004B4BB5">
            <w:pPr>
              <w:spacing w:line="276" w:lineRule="auto"/>
              <w:jc w:val="both"/>
              <w:rPr>
                <w:rFonts w:ascii="Times New Roman" w:eastAsia="Times New Roman" w:hAnsi="Times New Roman" w:cs="Times New Roman"/>
                <w:sz w:val="24"/>
                <w:szCs w:val="24"/>
              </w:rPr>
            </w:pPr>
          </w:p>
        </w:tc>
        <w:tc>
          <w:tcPr>
            <w:tcW w:w="900" w:type="dxa"/>
            <w:vMerge w:val="restart"/>
          </w:tcPr>
          <w:p w:rsidR="00086D5D" w:rsidRPr="002704E5" w:rsidRDefault="00086D5D" w:rsidP="004B4BB5">
            <w:pPr>
              <w:spacing w:line="276" w:lineRule="auto"/>
              <w:jc w:val="both"/>
              <w:rPr>
                <w:rFonts w:ascii="Times New Roman" w:hAnsi="Times New Roman" w:cs="Times New Roman"/>
                <w:sz w:val="24"/>
                <w:szCs w:val="24"/>
              </w:rPr>
            </w:pPr>
            <w:r w:rsidRPr="002704E5">
              <w:rPr>
                <w:rFonts w:ascii="Times New Roman" w:eastAsia="Times New Roman" w:hAnsi="Times New Roman" w:cs="Times New Roman"/>
                <w:sz w:val="24"/>
                <w:szCs w:val="24"/>
              </w:rPr>
              <w:t>1.278</w:t>
            </w:r>
          </w:p>
        </w:tc>
      </w:tr>
      <w:tr w:rsidR="002704E5" w:rsidRPr="002704E5" w:rsidTr="007C7E42">
        <w:trPr>
          <w:trHeight w:val="317"/>
        </w:trPr>
        <w:tc>
          <w:tcPr>
            <w:tcW w:w="648" w:type="dxa"/>
            <w:vMerge/>
          </w:tcPr>
          <w:p w:rsidR="00086D5D" w:rsidRPr="002704E5" w:rsidRDefault="00086D5D" w:rsidP="004B4BB5">
            <w:pPr>
              <w:pStyle w:val="ListParagraph"/>
              <w:numPr>
                <w:ilvl w:val="0"/>
                <w:numId w:val="5"/>
              </w:numPr>
              <w:spacing w:line="276" w:lineRule="auto"/>
              <w:ind w:left="0"/>
              <w:jc w:val="both"/>
              <w:rPr>
                <w:rFonts w:ascii="Times New Roman" w:hAnsi="Times New Roman" w:cs="Times New Roman"/>
                <w:sz w:val="24"/>
                <w:szCs w:val="24"/>
              </w:rPr>
            </w:pPr>
          </w:p>
        </w:tc>
        <w:tc>
          <w:tcPr>
            <w:tcW w:w="5778" w:type="dxa"/>
            <w:vMerge/>
          </w:tcPr>
          <w:p w:rsidR="00086D5D" w:rsidRPr="002704E5" w:rsidRDefault="00086D5D" w:rsidP="004B4BB5">
            <w:pPr>
              <w:spacing w:line="276" w:lineRule="auto"/>
              <w:rPr>
                <w:rFonts w:ascii="Times New Roman" w:hAnsi="Times New Roman" w:cs="Times New Roman"/>
                <w:bCs/>
                <w:sz w:val="24"/>
                <w:szCs w:val="24"/>
              </w:rPr>
            </w:pPr>
          </w:p>
        </w:tc>
        <w:tc>
          <w:tcPr>
            <w:tcW w:w="810" w:type="dxa"/>
            <w:vMerge/>
          </w:tcPr>
          <w:p w:rsidR="00086D5D" w:rsidRPr="002704E5" w:rsidRDefault="00086D5D" w:rsidP="004B4BB5">
            <w:pPr>
              <w:spacing w:line="276" w:lineRule="auto"/>
              <w:jc w:val="both"/>
              <w:rPr>
                <w:rFonts w:ascii="Times New Roman" w:hAnsi="Times New Roman" w:cs="Times New Roman"/>
                <w:sz w:val="24"/>
                <w:szCs w:val="24"/>
              </w:rPr>
            </w:pPr>
          </w:p>
        </w:tc>
        <w:tc>
          <w:tcPr>
            <w:tcW w:w="900" w:type="dxa"/>
            <w:vMerge/>
          </w:tcPr>
          <w:p w:rsidR="00086D5D" w:rsidRPr="002704E5" w:rsidRDefault="00086D5D" w:rsidP="004B4BB5">
            <w:pPr>
              <w:spacing w:line="276" w:lineRule="auto"/>
              <w:jc w:val="both"/>
              <w:rPr>
                <w:rFonts w:ascii="Times New Roman" w:hAnsi="Times New Roman" w:cs="Times New Roman"/>
                <w:sz w:val="24"/>
                <w:szCs w:val="24"/>
              </w:rPr>
            </w:pPr>
          </w:p>
        </w:tc>
      </w:tr>
      <w:tr w:rsidR="002704E5" w:rsidRPr="002704E5" w:rsidTr="007C7E42">
        <w:trPr>
          <w:trHeight w:val="317"/>
        </w:trPr>
        <w:tc>
          <w:tcPr>
            <w:tcW w:w="648" w:type="dxa"/>
          </w:tcPr>
          <w:p w:rsidR="00DD2EB7" w:rsidRPr="002704E5" w:rsidRDefault="00DD2EB7" w:rsidP="004B4BB5">
            <w:pPr>
              <w:pStyle w:val="ListParagraph"/>
              <w:spacing w:line="276" w:lineRule="auto"/>
              <w:ind w:left="0"/>
              <w:jc w:val="both"/>
              <w:rPr>
                <w:rFonts w:ascii="Times New Roman" w:hAnsi="Times New Roman" w:cs="Times New Roman"/>
                <w:sz w:val="24"/>
                <w:szCs w:val="24"/>
              </w:rPr>
            </w:pPr>
            <w:r w:rsidRPr="002704E5">
              <w:rPr>
                <w:rFonts w:ascii="Times New Roman" w:hAnsi="Times New Roman" w:cs="Times New Roman"/>
                <w:sz w:val="24"/>
                <w:szCs w:val="24"/>
              </w:rPr>
              <w:t>13</w:t>
            </w:r>
          </w:p>
        </w:tc>
        <w:tc>
          <w:tcPr>
            <w:tcW w:w="5778" w:type="dxa"/>
          </w:tcPr>
          <w:p w:rsidR="00DD2EB7" w:rsidRPr="002704E5" w:rsidRDefault="00DD2EB7" w:rsidP="004B4BB5">
            <w:pPr>
              <w:spacing w:line="276" w:lineRule="auto"/>
              <w:rPr>
                <w:rFonts w:ascii="Times New Roman" w:hAnsi="Times New Roman" w:cs="Times New Roman"/>
                <w:bCs/>
                <w:sz w:val="24"/>
                <w:szCs w:val="24"/>
              </w:rPr>
            </w:pPr>
            <w:r w:rsidRPr="002704E5">
              <w:rPr>
                <w:rFonts w:ascii="Times New Roman" w:hAnsi="Times New Roman" w:cs="Times New Roman"/>
                <w:bCs/>
                <w:sz w:val="24"/>
                <w:szCs w:val="24"/>
              </w:rPr>
              <w:t>Teachers utilize the allotted instructional time effectively without unnecessary interruptions</w:t>
            </w:r>
          </w:p>
        </w:tc>
        <w:tc>
          <w:tcPr>
            <w:tcW w:w="810" w:type="dxa"/>
          </w:tcPr>
          <w:p w:rsidR="00DD2EB7" w:rsidRPr="002704E5" w:rsidRDefault="00DD2EB7" w:rsidP="004B4BB5">
            <w:pPr>
              <w:spacing w:line="276" w:lineRule="auto"/>
              <w:jc w:val="both"/>
              <w:rPr>
                <w:rFonts w:ascii="Times New Roman" w:eastAsia="Times New Roman" w:hAnsi="Times New Roman" w:cs="Times New Roman"/>
                <w:sz w:val="24"/>
                <w:szCs w:val="24"/>
              </w:rPr>
            </w:pPr>
            <w:r w:rsidRPr="002704E5">
              <w:rPr>
                <w:rFonts w:ascii="Times New Roman" w:eastAsia="Times New Roman" w:hAnsi="Times New Roman" w:cs="Times New Roman"/>
                <w:sz w:val="24"/>
                <w:szCs w:val="24"/>
              </w:rPr>
              <w:t>4.26</w:t>
            </w:r>
          </w:p>
          <w:p w:rsidR="00DD2EB7" w:rsidRPr="002704E5" w:rsidRDefault="00DD2EB7" w:rsidP="004B4BB5">
            <w:pPr>
              <w:spacing w:line="276" w:lineRule="auto"/>
              <w:jc w:val="both"/>
              <w:rPr>
                <w:rFonts w:ascii="Times New Roman" w:eastAsia="Times New Roman" w:hAnsi="Times New Roman" w:cs="Times New Roman"/>
                <w:sz w:val="24"/>
                <w:szCs w:val="24"/>
              </w:rPr>
            </w:pPr>
          </w:p>
        </w:tc>
        <w:tc>
          <w:tcPr>
            <w:tcW w:w="900" w:type="dxa"/>
          </w:tcPr>
          <w:p w:rsidR="00DD2EB7" w:rsidRPr="002704E5" w:rsidRDefault="00DD2EB7" w:rsidP="004B4BB5">
            <w:pPr>
              <w:spacing w:line="276" w:lineRule="auto"/>
              <w:jc w:val="both"/>
              <w:rPr>
                <w:rFonts w:ascii="Times New Roman" w:hAnsi="Times New Roman" w:cs="Times New Roman"/>
                <w:sz w:val="24"/>
                <w:szCs w:val="24"/>
              </w:rPr>
            </w:pPr>
            <w:r w:rsidRPr="002704E5">
              <w:rPr>
                <w:rFonts w:ascii="Times New Roman" w:eastAsia="Times New Roman" w:hAnsi="Times New Roman" w:cs="Times New Roman"/>
                <w:sz w:val="24"/>
                <w:szCs w:val="24"/>
              </w:rPr>
              <w:t>0.774</w:t>
            </w:r>
          </w:p>
        </w:tc>
      </w:tr>
      <w:tr w:rsidR="002704E5" w:rsidRPr="002704E5" w:rsidTr="007C7E42">
        <w:trPr>
          <w:trHeight w:val="317"/>
        </w:trPr>
        <w:tc>
          <w:tcPr>
            <w:tcW w:w="648" w:type="dxa"/>
          </w:tcPr>
          <w:p w:rsidR="00DD2EB7" w:rsidRPr="002704E5" w:rsidRDefault="00DD2EB7" w:rsidP="004B4BB5">
            <w:pPr>
              <w:pStyle w:val="ListParagraph"/>
              <w:spacing w:line="276" w:lineRule="auto"/>
              <w:ind w:left="0"/>
              <w:jc w:val="both"/>
              <w:rPr>
                <w:rFonts w:ascii="Times New Roman" w:hAnsi="Times New Roman" w:cs="Times New Roman"/>
                <w:sz w:val="24"/>
                <w:szCs w:val="24"/>
              </w:rPr>
            </w:pPr>
            <w:r w:rsidRPr="002704E5">
              <w:rPr>
                <w:rFonts w:ascii="Times New Roman" w:hAnsi="Times New Roman" w:cs="Times New Roman"/>
                <w:sz w:val="24"/>
                <w:szCs w:val="24"/>
              </w:rPr>
              <w:t>14</w:t>
            </w:r>
          </w:p>
        </w:tc>
        <w:tc>
          <w:tcPr>
            <w:tcW w:w="5778" w:type="dxa"/>
          </w:tcPr>
          <w:p w:rsidR="00DD2EB7" w:rsidRPr="002704E5" w:rsidRDefault="00DD2EB7" w:rsidP="004B4BB5">
            <w:pPr>
              <w:spacing w:line="276" w:lineRule="auto"/>
              <w:rPr>
                <w:rFonts w:ascii="Times New Roman" w:hAnsi="Times New Roman" w:cs="Times New Roman"/>
                <w:bCs/>
                <w:sz w:val="24"/>
                <w:szCs w:val="24"/>
              </w:rPr>
            </w:pPr>
            <w:r w:rsidRPr="002704E5">
              <w:rPr>
                <w:rFonts w:ascii="Times New Roman" w:hAnsi="Times New Roman" w:cs="Times New Roman"/>
                <w:bCs/>
                <w:sz w:val="24"/>
                <w:szCs w:val="24"/>
              </w:rPr>
              <w:t>Absenteeism among teachers and students is effectively managed by the administration.</w:t>
            </w:r>
          </w:p>
        </w:tc>
        <w:tc>
          <w:tcPr>
            <w:tcW w:w="810" w:type="dxa"/>
          </w:tcPr>
          <w:p w:rsidR="00DD2EB7" w:rsidRPr="002704E5" w:rsidRDefault="00DD2EB7" w:rsidP="004B4BB5">
            <w:pPr>
              <w:spacing w:line="276" w:lineRule="auto"/>
              <w:jc w:val="both"/>
              <w:rPr>
                <w:rFonts w:ascii="Times New Roman" w:eastAsia="Times New Roman" w:hAnsi="Times New Roman" w:cs="Times New Roman"/>
                <w:sz w:val="24"/>
                <w:szCs w:val="24"/>
              </w:rPr>
            </w:pPr>
            <w:r w:rsidRPr="002704E5">
              <w:rPr>
                <w:rFonts w:ascii="Times New Roman" w:eastAsia="Times New Roman" w:hAnsi="Times New Roman" w:cs="Times New Roman"/>
                <w:sz w:val="24"/>
                <w:szCs w:val="24"/>
              </w:rPr>
              <w:t>4.17</w:t>
            </w:r>
          </w:p>
          <w:p w:rsidR="00DD2EB7" w:rsidRPr="002704E5" w:rsidRDefault="00DD2EB7" w:rsidP="004B4BB5">
            <w:pPr>
              <w:spacing w:line="276" w:lineRule="auto"/>
              <w:jc w:val="both"/>
              <w:rPr>
                <w:rFonts w:ascii="Times New Roman" w:eastAsia="Times New Roman" w:hAnsi="Times New Roman" w:cs="Times New Roman"/>
                <w:sz w:val="24"/>
                <w:szCs w:val="24"/>
              </w:rPr>
            </w:pPr>
          </w:p>
        </w:tc>
        <w:tc>
          <w:tcPr>
            <w:tcW w:w="900" w:type="dxa"/>
          </w:tcPr>
          <w:p w:rsidR="00DD2EB7" w:rsidRPr="002704E5" w:rsidRDefault="00DD2EB7" w:rsidP="004B4BB5">
            <w:pPr>
              <w:spacing w:line="276" w:lineRule="auto"/>
              <w:jc w:val="both"/>
              <w:rPr>
                <w:rFonts w:ascii="Times New Roman" w:hAnsi="Times New Roman" w:cs="Times New Roman"/>
                <w:sz w:val="24"/>
                <w:szCs w:val="24"/>
              </w:rPr>
            </w:pPr>
            <w:r w:rsidRPr="002704E5">
              <w:rPr>
                <w:rFonts w:ascii="Times New Roman" w:eastAsia="Times New Roman" w:hAnsi="Times New Roman" w:cs="Times New Roman"/>
                <w:sz w:val="24"/>
                <w:szCs w:val="24"/>
              </w:rPr>
              <w:t>0.840</w:t>
            </w:r>
          </w:p>
        </w:tc>
      </w:tr>
      <w:tr w:rsidR="002704E5" w:rsidRPr="002704E5" w:rsidTr="007C7E42">
        <w:trPr>
          <w:trHeight w:val="98"/>
        </w:trPr>
        <w:tc>
          <w:tcPr>
            <w:tcW w:w="6426" w:type="dxa"/>
            <w:gridSpan w:val="2"/>
          </w:tcPr>
          <w:p w:rsidR="00ED5E01" w:rsidRPr="002704E5" w:rsidRDefault="00ED5E01" w:rsidP="004B4BB5">
            <w:pPr>
              <w:spacing w:line="276" w:lineRule="auto"/>
              <w:rPr>
                <w:rFonts w:ascii="Times New Roman" w:hAnsi="Times New Roman" w:cs="Times New Roman"/>
                <w:b/>
                <w:sz w:val="24"/>
                <w:szCs w:val="24"/>
              </w:rPr>
            </w:pPr>
          </w:p>
          <w:p w:rsidR="00740430" w:rsidRPr="002704E5" w:rsidRDefault="00DD2EB7" w:rsidP="004B4BB5">
            <w:pPr>
              <w:spacing w:line="276" w:lineRule="auto"/>
              <w:rPr>
                <w:rFonts w:ascii="Times New Roman" w:hAnsi="Times New Roman" w:cs="Times New Roman"/>
                <w:b/>
                <w:sz w:val="24"/>
                <w:szCs w:val="24"/>
              </w:rPr>
            </w:pPr>
            <w:r w:rsidRPr="002704E5">
              <w:rPr>
                <w:rFonts w:ascii="Times New Roman" w:hAnsi="Times New Roman" w:cs="Times New Roman"/>
                <w:b/>
                <w:sz w:val="24"/>
                <w:szCs w:val="24"/>
              </w:rPr>
              <w:t>School Physical Infrastructure</w:t>
            </w:r>
          </w:p>
        </w:tc>
        <w:tc>
          <w:tcPr>
            <w:tcW w:w="1710" w:type="dxa"/>
            <w:gridSpan w:val="2"/>
          </w:tcPr>
          <w:p w:rsidR="00DD2EB7" w:rsidRPr="002704E5" w:rsidRDefault="00DD2EB7" w:rsidP="004B4BB5">
            <w:pPr>
              <w:spacing w:line="276" w:lineRule="auto"/>
              <w:rPr>
                <w:rFonts w:ascii="Times New Roman" w:hAnsi="Times New Roman" w:cs="Times New Roman"/>
                <w:b/>
                <w:sz w:val="24"/>
                <w:szCs w:val="24"/>
              </w:rPr>
            </w:pPr>
          </w:p>
        </w:tc>
      </w:tr>
      <w:tr w:rsidR="002704E5" w:rsidRPr="002704E5" w:rsidTr="007C7E42">
        <w:trPr>
          <w:trHeight w:val="345"/>
        </w:trPr>
        <w:tc>
          <w:tcPr>
            <w:tcW w:w="648" w:type="dxa"/>
          </w:tcPr>
          <w:p w:rsidR="00740430" w:rsidRPr="002704E5" w:rsidRDefault="00740430" w:rsidP="004B4BB5">
            <w:pPr>
              <w:pStyle w:val="ListParagraph"/>
              <w:spacing w:line="276" w:lineRule="auto"/>
              <w:ind w:left="0"/>
              <w:jc w:val="both"/>
              <w:rPr>
                <w:rFonts w:ascii="Times New Roman" w:hAnsi="Times New Roman" w:cs="Times New Roman"/>
                <w:sz w:val="24"/>
                <w:szCs w:val="24"/>
              </w:rPr>
            </w:pPr>
            <w:r w:rsidRPr="002704E5">
              <w:rPr>
                <w:rFonts w:ascii="Times New Roman" w:hAnsi="Times New Roman" w:cs="Times New Roman"/>
                <w:sz w:val="24"/>
                <w:szCs w:val="24"/>
              </w:rPr>
              <w:t>15</w:t>
            </w:r>
          </w:p>
        </w:tc>
        <w:tc>
          <w:tcPr>
            <w:tcW w:w="5778" w:type="dxa"/>
          </w:tcPr>
          <w:p w:rsidR="00740430" w:rsidRPr="002704E5" w:rsidRDefault="00740430" w:rsidP="004B4BB5">
            <w:pPr>
              <w:spacing w:line="276" w:lineRule="auto"/>
              <w:rPr>
                <w:rFonts w:ascii="Times New Roman" w:hAnsi="Times New Roman" w:cs="Times New Roman"/>
                <w:bCs/>
                <w:sz w:val="24"/>
                <w:szCs w:val="24"/>
              </w:rPr>
            </w:pPr>
            <w:r w:rsidRPr="002704E5">
              <w:rPr>
                <w:rFonts w:ascii="Times New Roman" w:hAnsi="Times New Roman" w:cs="Times New Roman"/>
                <w:bCs/>
                <w:sz w:val="24"/>
                <w:szCs w:val="24"/>
              </w:rPr>
              <w:t>The school has enough classrooms to accommodate students without overcrowding.</w:t>
            </w:r>
          </w:p>
        </w:tc>
        <w:tc>
          <w:tcPr>
            <w:tcW w:w="810" w:type="dxa"/>
          </w:tcPr>
          <w:p w:rsidR="00740430" w:rsidRPr="002704E5" w:rsidRDefault="00740430" w:rsidP="004B4BB5">
            <w:pPr>
              <w:spacing w:line="276" w:lineRule="auto"/>
              <w:jc w:val="both"/>
              <w:rPr>
                <w:rFonts w:ascii="Times New Roman" w:eastAsia="Times New Roman" w:hAnsi="Times New Roman" w:cs="Times New Roman"/>
                <w:sz w:val="24"/>
                <w:szCs w:val="24"/>
              </w:rPr>
            </w:pPr>
            <w:r w:rsidRPr="002704E5">
              <w:rPr>
                <w:rFonts w:ascii="Times New Roman" w:eastAsia="Times New Roman" w:hAnsi="Times New Roman" w:cs="Times New Roman"/>
                <w:sz w:val="24"/>
                <w:szCs w:val="24"/>
              </w:rPr>
              <w:t>4.16</w:t>
            </w:r>
          </w:p>
        </w:tc>
        <w:tc>
          <w:tcPr>
            <w:tcW w:w="900" w:type="dxa"/>
          </w:tcPr>
          <w:p w:rsidR="00740430" w:rsidRPr="002704E5" w:rsidRDefault="00740430" w:rsidP="004B4BB5">
            <w:pPr>
              <w:spacing w:line="276" w:lineRule="auto"/>
              <w:jc w:val="both"/>
              <w:rPr>
                <w:rFonts w:ascii="Times New Roman" w:hAnsi="Times New Roman" w:cs="Times New Roman"/>
                <w:sz w:val="24"/>
                <w:szCs w:val="24"/>
              </w:rPr>
            </w:pPr>
            <w:r w:rsidRPr="002704E5">
              <w:rPr>
                <w:rFonts w:ascii="Times New Roman" w:eastAsia="Times New Roman" w:hAnsi="Times New Roman" w:cs="Times New Roman"/>
                <w:sz w:val="24"/>
                <w:szCs w:val="24"/>
              </w:rPr>
              <w:t>0.870</w:t>
            </w:r>
          </w:p>
        </w:tc>
      </w:tr>
      <w:tr w:rsidR="002704E5" w:rsidRPr="002704E5" w:rsidTr="007C7E42">
        <w:tc>
          <w:tcPr>
            <w:tcW w:w="648" w:type="dxa"/>
          </w:tcPr>
          <w:p w:rsidR="00740430" w:rsidRPr="002704E5" w:rsidRDefault="00740430" w:rsidP="004B4BB5">
            <w:pPr>
              <w:pStyle w:val="ListParagraph"/>
              <w:spacing w:line="276" w:lineRule="auto"/>
              <w:ind w:left="0"/>
              <w:jc w:val="both"/>
              <w:rPr>
                <w:rFonts w:ascii="Times New Roman" w:hAnsi="Times New Roman" w:cs="Times New Roman"/>
                <w:sz w:val="24"/>
                <w:szCs w:val="24"/>
              </w:rPr>
            </w:pPr>
            <w:r w:rsidRPr="002704E5">
              <w:rPr>
                <w:rFonts w:ascii="Times New Roman" w:hAnsi="Times New Roman" w:cs="Times New Roman"/>
                <w:sz w:val="24"/>
                <w:szCs w:val="24"/>
              </w:rPr>
              <w:t>16</w:t>
            </w:r>
          </w:p>
        </w:tc>
        <w:tc>
          <w:tcPr>
            <w:tcW w:w="5778" w:type="dxa"/>
          </w:tcPr>
          <w:p w:rsidR="00740430" w:rsidRPr="002704E5" w:rsidRDefault="00740430" w:rsidP="004B4BB5">
            <w:pPr>
              <w:spacing w:line="276" w:lineRule="auto"/>
              <w:rPr>
                <w:rFonts w:ascii="Times New Roman" w:hAnsi="Times New Roman" w:cs="Times New Roman"/>
                <w:bCs/>
                <w:sz w:val="24"/>
                <w:szCs w:val="24"/>
              </w:rPr>
            </w:pPr>
            <w:r w:rsidRPr="002704E5">
              <w:rPr>
                <w:rFonts w:ascii="Times New Roman" w:hAnsi="Times New Roman" w:cs="Times New Roman"/>
                <w:bCs/>
                <w:sz w:val="24"/>
                <w:szCs w:val="24"/>
              </w:rPr>
              <w:t>School facilities (desks, chairs, blackboards) are in good condition.</w:t>
            </w:r>
          </w:p>
        </w:tc>
        <w:tc>
          <w:tcPr>
            <w:tcW w:w="810" w:type="dxa"/>
          </w:tcPr>
          <w:p w:rsidR="00740430" w:rsidRPr="002704E5" w:rsidRDefault="00740430" w:rsidP="004B4BB5">
            <w:pPr>
              <w:spacing w:line="276" w:lineRule="auto"/>
              <w:jc w:val="both"/>
              <w:rPr>
                <w:rFonts w:ascii="Times New Roman" w:eastAsia="Times New Roman" w:hAnsi="Times New Roman" w:cs="Times New Roman"/>
                <w:sz w:val="24"/>
                <w:szCs w:val="24"/>
              </w:rPr>
            </w:pPr>
            <w:r w:rsidRPr="002704E5">
              <w:rPr>
                <w:rFonts w:ascii="Times New Roman" w:eastAsia="Times New Roman" w:hAnsi="Times New Roman" w:cs="Times New Roman"/>
                <w:sz w:val="24"/>
                <w:szCs w:val="24"/>
              </w:rPr>
              <w:t>4.21</w:t>
            </w:r>
          </w:p>
          <w:p w:rsidR="00740430" w:rsidRPr="002704E5" w:rsidRDefault="00740430" w:rsidP="004B4BB5">
            <w:pPr>
              <w:spacing w:line="276" w:lineRule="auto"/>
              <w:jc w:val="both"/>
              <w:rPr>
                <w:rFonts w:ascii="Times New Roman" w:eastAsia="Times New Roman" w:hAnsi="Times New Roman" w:cs="Times New Roman"/>
                <w:sz w:val="24"/>
                <w:szCs w:val="24"/>
              </w:rPr>
            </w:pPr>
          </w:p>
        </w:tc>
        <w:tc>
          <w:tcPr>
            <w:tcW w:w="900" w:type="dxa"/>
          </w:tcPr>
          <w:p w:rsidR="00740430" w:rsidRPr="002704E5" w:rsidRDefault="00740430" w:rsidP="004B4BB5">
            <w:pPr>
              <w:spacing w:line="276" w:lineRule="auto"/>
              <w:jc w:val="both"/>
              <w:rPr>
                <w:rFonts w:ascii="Times New Roman" w:hAnsi="Times New Roman" w:cs="Times New Roman"/>
                <w:sz w:val="24"/>
                <w:szCs w:val="24"/>
              </w:rPr>
            </w:pPr>
            <w:r w:rsidRPr="002704E5">
              <w:rPr>
                <w:rFonts w:ascii="Times New Roman" w:eastAsia="Times New Roman" w:hAnsi="Times New Roman" w:cs="Times New Roman"/>
                <w:sz w:val="24"/>
                <w:szCs w:val="24"/>
              </w:rPr>
              <w:t>0.905</w:t>
            </w:r>
          </w:p>
        </w:tc>
      </w:tr>
      <w:tr w:rsidR="002704E5" w:rsidRPr="002704E5" w:rsidTr="007C7E42">
        <w:tc>
          <w:tcPr>
            <w:tcW w:w="648" w:type="dxa"/>
          </w:tcPr>
          <w:p w:rsidR="00740430" w:rsidRPr="002704E5" w:rsidRDefault="00740430" w:rsidP="004B4BB5">
            <w:pPr>
              <w:pStyle w:val="ListParagraph"/>
              <w:spacing w:line="276" w:lineRule="auto"/>
              <w:ind w:left="0"/>
              <w:jc w:val="both"/>
              <w:rPr>
                <w:rFonts w:ascii="Times New Roman" w:hAnsi="Times New Roman" w:cs="Times New Roman"/>
                <w:sz w:val="24"/>
                <w:szCs w:val="24"/>
              </w:rPr>
            </w:pPr>
            <w:r w:rsidRPr="002704E5">
              <w:rPr>
                <w:rFonts w:ascii="Times New Roman" w:hAnsi="Times New Roman" w:cs="Times New Roman"/>
                <w:sz w:val="24"/>
                <w:szCs w:val="24"/>
              </w:rPr>
              <w:t>17</w:t>
            </w:r>
          </w:p>
        </w:tc>
        <w:tc>
          <w:tcPr>
            <w:tcW w:w="5778" w:type="dxa"/>
          </w:tcPr>
          <w:p w:rsidR="00740430" w:rsidRPr="002704E5" w:rsidRDefault="00740430" w:rsidP="004B4BB5">
            <w:pPr>
              <w:spacing w:line="276" w:lineRule="auto"/>
              <w:rPr>
                <w:rFonts w:ascii="Times New Roman" w:hAnsi="Times New Roman" w:cs="Times New Roman"/>
                <w:bCs/>
                <w:sz w:val="24"/>
                <w:szCs w:val="24"/>
              </w:rPr>
            </w:pPr>
            <w:r w:rsidRPr="002704E5">
              <w:rPr>
                <w:rFonts w:ascii="Times New Roman" w:hAnsi="Times New Roman" w:cs="Times New Roman"/>
                <w:bCs/>
                <w:sz w:val="24"/>
                <w:szCs w:val="24"/>
              </w:rPr>
              <w:t>The school environment (lighting, ventilation, sanitation) is conducive to learning.</w:t>
            </w:r>
          </w:p>
        </w:tc>
        <w:tc>
          <w:tcPr>
            <w:tcW w:w="810" w:type="dxa"/>
          </w:tcPr>
          <w:p w:rsidR="00740430" w:rsidRPr="002704E5" w:rsidRDefault="00740430" w:rsidP="004B4BB5">
            <w:pPr>
              <w:spacing w:line="276" w:lineRule="auto"/>
              <w:jc w:val="both"/>
              <w:rPr>
                <w:rFonts w:ascii="Times New Roman" w:eastAsia="Times New Roman" w:hAnsi="Times New Roman" w:cs="Times New Roman"/>
                <w:sz w:val="24"/>
                <w:szCs w:val="24"/>
              </w:rPr>
            </w:pPr>
            <w:r w:rsidRPr="002704E5">
              <w:rPr>
                <w:rFonts w:ascii="Times New Roman" w:eastAsia="Times New Roman" w:hAnsi="Times New Roman" w:cs="Times New Roman"/>
                <w:sz w:val="24"/>
                <w:szCs w:val="24"/>
              </w:rPr>
              <w:t>4.26</w:t>
            </w:r>
          </w:p>
          <w:p w:rsidR="00740430" w:rsidRPr="002704E5" w:rsidRDefault="00740430" w:rsidP="004B4BB5">
            <w:pPr>
              <w:spacing w:line="276" w:lineRule="auto"/>
              <w:jc w:val="both"/>
              <w:rPr>
                <w:rFonts w:ascii="Times New Roman" w:eastAsia="Times New Roman" w:hAnsi="Times New Roman" w:cs="Times New Roman"/>
                <w:sz w:val="24"/>
                <w:szCs w:val="24"/>
              </w:rPr>
            </w:pPr>
          </w:p>
        </w:tc>
        <w:tc>
          <w:tcPr>
            <w:tcW w:w="900" w:type="dxa"/>
          </w:tcPr>
          <w:p w:rsidR="00740430" w:rsidRPr="002704E5" w:rsidRDefault="00740430" w:rsidP="004B4BB5">
            <w:pPr>
              <w:spacing w:line="276" w:lineRule="auto"/>
              <w:jc w:val="both"/>
              <w:rPr>
                <w:rFonts w:ascii="Times New Roman" w:hAnsi="Times New Roman" w:cs="Times New Roman"/>
                <w:sz w:val="24"/>
                <w:szCs w:val="24"/>
              </w:rPr>
            </w:pPr>
            <w:r w:rsidRPr="002704E5">
              <w:rPr>
                <w:rFonts w:ascii="Times New Roman" w:eastAsia="Times New Roman" w:hAnsi="Times New Roman" w:cs="Times New Roman"/>
                <w:sz w:val="24"/>
                <w:szCs w:val="24"/>
              </w:rPr>
              <w:t>0.779</w:t>
            </w:r>
          </w:p>
        </w:tc>
      </w:tr>
      <w:tr w:rsidR="002704E5" w:rsidRPr="002704E5" w:rsidTr="007C7E42">
        <w:trPr>
          <w:trHeight w:val="110"/>
        </w:trPr>
        <w:tc>
          <w:tcPr>
            <w:tcW w:w="6426" w:type="dxa"/>
            <w:gridSpan w:val="2"/>
          </w:tcPr>
          <w:p w:rsidR="00740430" w:rsidRPr="002704E5" w:rsidRDefault="00740430" w:rsidP="004B4BB5">
            <w:pPr>
              <w:spacing w:line="276" w:lineRule="auto"/>
              <w:rPr>
                <w:rFonts w:ascii="Times New Roman" w:hAnsi="Times New Roman" w:cs="Times New Roman"/>
                <w:b/>
                <w:sz w:val="24"/>
                <w:szCs w:val="24"/>
              </w:rPr>
            </w:pPr>
            <w:r w:rsidRPr="002704E5">
              <w:rPr>
                <w:rFonts w:ascii="Times New Roman" w:hAnsi="Times New Roman" w:cs="Times New Roman"/>
                <w:b/>
                <w:sz w:val="24"/>
                <w:szCs w:val="24"/>
              </w:rPr>
              <w:t>Leadership and Professional Development</w:t>
            </w:r>
          </w:p>
        </w:tc>
        <w:tc>
          <w:tcPr>
            <w:tcW w:w="1710" w:type="dxa"/>
            <w:gridSpan w:val="2"/>
          </w:tcPr>
          <w:p w:rsidR="00740430" w:rsidRPr="002704E5" w:rsidRDefault="00740430" w:rsidP="004B4BB5">
            <w:pPr>
              <w:spacing w:line="276" w:lineRule="auto"/>
              <w:rPr>
                <w:rFonts w:ascii="Times New Roman" w:hAnsi="Times New Roman" w:cs="Times New Roman"/>
                <w:b/>
                <w:sz w:val="24"/>
                <w:szCs w:val="24"/>
              </w:rPr>
            </w:pPr>
          </w:p>
        </w:tc>
      </w:tr>
      <w:tr w:rsidR="002704E5" w:rsidRPr="002704E5" w:rsidTr="007C7E42">
        <w:trPr>
          <w:trHeight w:val="414"/>
        </w:trPr>
        <w:tc>
          <w:tcPr>
            <w:tcW w:w="648" w:type="dxa"/>
            <w:vMerge w:val="restart"/>
          </w:tcPr>
          <w:p w:rsidR="00740430" w:rsidRPr="002704E5" w:rsidRDefault="00740430" w:rsidP="004B4BB5">
            <w:pPr>
              <w:pStyle w:val="ListParagraph"/>
              <w:numPr>
                <w:ilvl w:val="0"/>
                <w:numId w:val="5"/>
              </w:numPr>
              <w:spacing w:line="276" w:lineRule="auto"/>
              <w:ind w:left="0"/>
              <w:jc w:val="both"/>
              <w:rPr>
                <w:rFonts w:ascii="Times New Roman" w:hAnsi="Times New Roman" w:cs="Times New Roman"/>
                <w:sz w:val="24"/>
                <w:szCs w:val="24"/>
              </w:rPr>
            </w:pPr>
            <w:r w:rsidRPr="002704E5">
              <w:rPr>
                <w:rFonts w:ascii="Times New Roman" w:hAnsi="Times New Roman" w:cs="Times New Roman"/>
                <w:sz w:val="24"/>
                <w:szCs w:val="24"/>
              </w:rPr>
              <w:t>18</w:t>
            </w:r>
          </w:p>
        </w:tc>
        <w:tc>
          <w:tcPr>
            <w:tcW w:w="5778" w:type="dxa"/>
            <w:vMerge w:val="restart"/>
          </w:tcPr>
          <w:p w:rsidR="00740430" w:rsidRPr="002704E5" w:rsidRDefault="00740430" w:rsidP="004B4BB5">
            <w:pPr>
              <w:spacing w:line="276" w:lineRule="auto"/>
              <w:rPr>
                <w:rFonts w:ascii="Times New Roman" w:hAnsi="Times New Roman" w:cs="Times New Roman"/>
                <w:bCs/>
                <w:sz w:val="24"/>
                <w:szCs w:val="24"/>
              </w:rPr>
            </w:pPr>
            <w:r w:rsidRPr="002704E5">
              <w:rPr>
                <w:rFonts w:ascii="Times New Roman" w:hAnsi="Times New Roman" w:cs="Times New Roman"/>
                <w:bCs/>
                <w:sz w:val="24"/>
                <w:szCs w:val="24"/>
              </w:rPr>
              <w:t>School leaders regularly supervise classroom instruction and provide constructive feedback</w:t>
            </w:r>
          </w:p>
        </w:tc>
        <w:tc>
          <w:tcPr>
            <w:tcW w:w="810" w:type="dxa"/>
            <w:vMerge w:val="restart"/>
          </w:tcPr>
          <w:p w:rsidR="00740430" w:rsidRPr="002704E5" w:rsidRDefault="00740430" w:rsidP="004B4BB5">
            <w:pPr>
              <w:spacing w:line="276" w:lineRule="auto"/>
              <w:jc w:val="both"/>
              <w:rPr>
                <w:rFonts w:ascii="Times New Roman" w:hAnsi="Times New Roman" w:cs="Times New Roman"/>
                <w:sz w:val="24"/>
                <w:szCs w:val="24"/>
              </w:rPr>
            </w:pPr>
            <w:r w:rsidRPr="002704E5">
              <w:rPr>
                <w:rFonts w:ascii="Times New Roman" w:eastAsia="Times New Roman" w:hAnsi="Times New Roman" w:cs="Times New Roman"/>
                <w:sz w:val="24"/>
                <w:szCs w:val="24"/>
              </w:rPr>
              <w:t>4.16</w:t>
            </w:r>
          </w:p>
        </w:tc>
        <w:tc>
          <w:tcPr>
            <w:tcW w:w="900" w:type="dxa"/>
            <w:vMerge w:val="restart"/>
          </w:tcPr>
          <w:p w:rsidR="00740430" w:rsidRPr="002704E5" w:rsidRDefault="00740430" w:rsidP="004B4BB5">
            <w:pPr>
              <w:spacing w:line="276" w:lineRule="auto"/>
              <w:jc w:val="both"/>
              <w:rPr>
                <w:rFonts w:ascii="Times New Roman" w:hAnsi="Times New Roman" w:cs="Times New Roman"/>
                <w:sz w:val="24"/>
                <w:szCs w:val="24"/>
              </w:rPr>
            </w:pPr>
            <w:r w:rsidRPr="002704E5">
              <w:rPr>
                <w:rFonts w:ascii="Times New Roman" w:eastAsia="Times New Roman" w:hAnsi="Times New Roman" w:cs="Times New Roman"/>
                <w:sz w:val="24"/>
                <w:szCs w:val="24"/>
              </w:rPr>
              <w:t>0.853</w:t>
            </w:r>
          </w:p>
        </w:tc>
      </w:tr>
      <w:tr w:rsidR="002704E5" w:rsidRPr="002704E5" w:rsidTr="007C7E42">
        <w:trPr>
          <w:trHeight w:val="317"/>
        </w:trPr>
        <w:tc>
          <w:tcPr>
            <w:tcW w:w="648" w:type="dxa"/>
            <w:vMerge/>
          </w:tcPr>
          <w:p w:rsidR="00740430" w:rsidRPr="002704E5" w:rsidRDefault="00740430" w:rsidP="004B4BB5">
            <w:pPr>
              <w:pStyle w:val="ListParagraph"/>
              <w:numPr>
                <w:ilvl w:val="0"/>
                <w:numId w:val="5"/>
              </w:numPr>
              <w:spacing w:line="276" w:lineRule="auto"/>
              <w:ind w:left="0"/>
              <w:jc w:val="both"/>
              <w:rPr>
                <w:rFonts w:ascii="Times New Roman" w:hAnsi="Times New Roman" w:cs="Times New Roman"/>
                <w:sz w:val="24"/>
                <w:szCs w:val="24"/>
              </w:rPr>
            </w:pPr>
          </w:p>
        </w:tc>
        <w:tc>
          <w:tcPr>
            <w:tcW w:w="5778" w:type="dxa"/>
            <w:vMerge/>
          </w:tcPr>
          <w:p w:rsidR="00740430" w:rsidRPr="002704E5" w:rsidRDefault="00740430" w:rsidP="004B4BB5">
            <w:pPr>
              <w:spacing w:line="276" w:lineRule="auto"/>
              <w:rPr>
                <w:rFonts w:ascii="Times New Roman" w:hAnsi="Times New Roman" w:cs="Times New Roman"/>
                <w:bCs/>
                <w:sz w:val="24"/>
                <w:szCs w:val="24"/>
              </w:rPr>
            </w:pPr>
          </w:p>
        </w:tc>
        <w:tc>
          <w:tcPr>
            <w:tcW w:w="810" w:type="dxa"/>
            <w:vMerge/>
          </w:tcPr>
          <w:p w:rsidR="00740430" w:rsidRPr="002704E5" w:rsidRDefault="00740430" w:rsidP="004B4BB5">
            <w:pPr>
              <w:spacing w:line="276" w:lineRule="auto"/>
              <w:jc w:val="both"/>
              <w:rPr>
                <w:rFonts w:ascii="Times New Roman" w:hAnsi="Times New Roman" w:cs="Times New Roman"/>
                <w:sz w:val="24"/>
                <w:szCs w:val="24"/>
              </w:rPr>
            </w:pPr>
          </w:p>
        </w:tc>
        <w:tc>
          <w:tcPr>
            <w:tcW w:w="900" w:type="dxa"/>
            <w:vMerge/>
          </w:tcPr>
          <w:p w:rsidR="00740430" w:rsidRPr="002704E5" w:rsidRDefault="00740430" w:rsidP="004B4BB5">
            <w:pPr>
              <w:spacing w:line="276" w:lineRule="auto"/>
              <w:jc w:val="both"/>
              <w:rPr>
                <w:rFonts w:ascii="Times New Roman" w:hAnsi="Times New Roman" w:cs="Times New Roman"/>
                <w:sz w:val="24"/>
                <w:szCs w:val="24"/>
              </w:rPr>
            </w:pPr>
          </w:p>
        </w:tc>
      </w:tr>
      <w:tr w:rsidR="002704E5" w:rsidRPr="002704E5" w:rsidTr="007C7E42">
        <w:trPr>
          <w:trHeight w:val="370"/>
        </w:trPr>
        <w:tc>
          <w:tcPr>
            <w:tcW w:w="648" w:type="dxa"/>
          </w:tcPr>
          <w:p w:rsidR="00740430" w:rsidRPr="002704E5" w:rsidRDefault="00740430" w:rsidP="004B4BB5">
            <w:pPr>
              <w:pStyle w:val="ListParagraph"/>
              <w:numPr>
                <w:ilvl w:val="0"/>
                <w:numId w:val="5"/>
              </w:numPr>
              <w:spacing w:line="276" w:lineRule="auto"/>
              <w:ind w:left="0"/>
              <w:jc w:val="both"/>
              <w:rPr>
                <w:rFonts w:ascii="Times New Roman" w:hAnsi="Times New Roman" w:cs="Times New Roman"/>
                <w:sz w:val="24"/>
                <w:szCs w:val="24"/>
              </w:rPr>
            </w:pPr>
            <w:r w:rsidRPr="002704E5">
              <w:rPr>
                <w:rFonts w:ascii="Times New Roman" w:hAnsi="Times New Roman" w:cs="Times New Roman"/>
                <w:sz w:val="24"/>
                <w:szCs w:val="24"/>
              </w:rPr>
              <w:t>19</w:t>
            </w:r>
          </w:p>
        </w:tc>
        <w:tc>
          <w:tcPr>
            <w:tcW w:w="5778" w:type="dxa"/>
          </w:tcPr>
          <w:p w:rsidR="00740430" w:rsidRPr="002704E5" w:rsidRDefault="00740430" w:rsidP="004B4BB5">
            <w:pPr>
              <w:spacing w:line="276" w:lineRule="auto"/>
              <w:rPr>
                <w:rFonts w:ascii="Times New Roman" w:hAnsi="Times New Roman" w:cs="Times New Roman"/>
                <w:bCs/>
                <w:sz w:val="24"/>
                <w:szCs w:val="24"/>
              </w:rPr>
            </w:pPr>
            <w:r w:rsidRPr="002704E5">
              <w:rPr>
                <w:rFonts w:ascii="Times New Roman" w:hAnsi="Times New Roman" w:cs="Times New Roman"/>
                <w:bCs/>
                <w:sz w:val="24"/>
                <w:szCs w:val="24"/>
              </w:rPr>
              <w:t>Teachers participate in regular professional development and training programs.</w:t>
            </w:r>
          </w:p>
        </w:tc>
        <w:tc>
          <w:tcPr>
            <w:tcW w:w="810" w:type="dxa"/>
          </w:tcPr>
          <w:p w:rsidR="00740430" w:rsidRPr="002704E5" w:rsidRDefault="00740430" w:rsidP="004B4BB5">
            <w:pPr>
              <w:spacing w:line="276" w:lineRule="auto"/>
              <w:jc w:val="both"/>
              <w:rPr>
                <w:rFonts w:ascii="Times New Roman" w:hAnsi="Times New Roman" w:cs="Times New Roman"/>
                <w:sz w:val="24"/>
                <w:szCs w:val="24"/>
              </w:rPr>
            </w:pPr>
            <w:r w:rsidRPr="002704E5">
              <w:rPr>
                <w:rFonts w:ascii="Times New Roman" w:eastAsia="Times New Roman" w:hAnsi="Times New Roman" w:cs="Times New Roman"/>
                <w:sz w:val="24"/>
                <w:szCs w:val="24"/>
              </w:rPr>
              <w:t>4.24</w:t>
            </w:r>
          </w:p>
        </w:tc>
        <w:tc>
          <w:tcPr>
            <w:tcW w:w="900" w:type="dxa"/>
          </w:tcPr>
          <w:p w:rsidR="00740430" w:rsidRPr="002704E5" w:rsidRDefault="00740430" w:rsidP="004B4BB5">
            <w:pPr>
              <w:spacing w:line="276" w:lineRule="auto"/>
              <w:jc w:val="both"/>
              <w:rPr>
                <w:rFonts w:ascii="Times New Roman" w:hAnsi="Times New Roman" w:cs="Times New Roman"/>
                <w:sz w:val="24"/>
                <w:szCs w:val="24"/>
              </w:rPr>
            </w:pPr>
            <w:r w:rsidRPr="002704E5">
              <w:rPr>
                <w:rFonts w:ascii="Times New Roman" w:eastAsia="Times New Roman" w:hAnsi="Times New Roman" w:cs="Times New Roman"/>
                <w:sz w:val="24"/>
                <w:szCs w:val="24"/>
              </w:rPr>
              <w:t>0.861</w:t>
            </w:r>
          </w:p>
        </w:tc>
      </w:tr>
      <w:tr w:rsidR="002704E5" w:rsidRPr="002704E5" w:rsidTr="007C7E42">
        <w:trPr>
          <w:trHeight w:val="383"/>
        </w:trPr>
        <w:tc>
          <w:tcPr>
            <w:tcW w:w="648" w:type="dxa"/>
          </w:tcPr>
          <w:p w:rsidR="00740430" w:rsidRPr="002704E5" w:rsidRDefault="00740430" w:rsidP="004B4BB5">
            <w:pPr>
              <w:pStyle w:val="ListParagraph"/>
              <w:numPr>
                <w:ilvl w:val="0"/>
                <w:numId w:val="5"/>
              </w:numPr>
              <w:spacing w:line="276" w:lineRule="auto"/>
              <w:ind w:left="0"/>
              <w:jc w:val="both"/>
              <w:rPr>
                <w:rFonts w:ascii="Times New Roman" w:hAnsi="Times New Roman" w:cs="Times New Roman"/>
                <w:sz w:val="24"/>
                <w:szCs w:val="24"/>
              </w:rPr>
            </w:pPr>
            <w:r w:rsidRPr="002704E5">
              <w:rPr>
                <w:rFonts w:ascii="Times New Roman" w:hAnsi="Times New Roman" w:cs="Times New Roman"/>
                <w:sz w:val="24"/>
                <w:szCs w:val="24"/>
              </w:rPr>
              <w:t>20</w:t>
            </w:r>
          </w:p>
        </w:tc>
        <w:tc>
          <w:tcPr>
            <w:tcW w:w="5778" w:type="dxa"/>
          </w:tcPr>
          <w:p w:rsidR="00740430" w:rsidRPr="002704E5" w:rsidRDefault="00740430" w:rsidP="004B4BB5">
            <w:pPr>
              <w:spacing w:line="276" w:lineRule="auto"/>
              <w:rPr>
                <w:rFonts w:ascii="Times New Roman" w:hAnsi="Times New Roman" w:cs="Times New Roman"/>
                <w:bCs/>
                <w:sz w:val="24"/>
                <w:szCs w:val="24"/>
              </w:rPr>
            </w:pPr>
            <w:r w:rsidRPr="002704E5">
              <w:rPr>
                <w:rFonts w:ascii="Times New Roman" w:hAnsi="Times New Roman" w:cs="Times New Roman"/>
                <w:bCs/>
                <w:sz w:val="24"/>
                <w:szCs w:val="24"/>
              </w:rPr>
              <w:t>There is a culture of accountability and quality assurance in the school.</w:t>
            </w:r>
          </w:p>
        </w:tc>
        <w:tc>
          <w:tcPr>
            <w:tcW w:w="810" w:type="dxa"/>
          </w:tcPr>
          <w:p w:rsidR="00740430" w:rsidRPr="002704E5" w:rsidRDefault="00740430" w:rsidP="004B4BB5">
            <w:pPr>
              <w:spacing w:line="276" w:lineRule="auto"/>
              <w:jc w:val="both"/>
              <w:rPr>
                <w:rFonts w:ascii="Times New Roman" w:hAnsi="Times New Roman" w:cs="Times New Roman"/>
                <w:sz w:val="24"/>
                <w:szCs w:val="24"/>
              </w:rPr>
            </w:pPr>
            <w:r w:rsidRPr="002704E5">
              <w:rPr>
                <w:rFonts w:ascii="Times New Roman" w:eastAsia="Times New Roman" w:hAnsi="Times New Roman" w:cs="Times New Roman"/>
                <w:sz w:val="24"/>
                <w:szCs w:val="24"/>
              </w:rPr>
              <w:t>4.21</w:t>
            </w:r>
          </w:p>
        </w:tc>
        <w:tc>
          <w:tcPr>
            <w:tcW w:w="900" w:type="dxa"/>
          </w:tcPr>
          <w:p w:rsidR="00740430" w:rsidRPr="002704E5" w:rsidRDefault="00740430" w:rsidP="004B4BB5">
            <w:pPr>
              <w:spacing w:line="276" w:lineRule="auto"/>
              <w:jc w:val="both"/>
              <w:rPr>
                <w:rFonts w:ascii="Times New Roman" w:hAnsi="Times New Roman" w:cs="Times New Roman"/>
                <w:sz w:val="24"/>
                <w:szCs w:val="24"/>
              </w:rPr>
            </w:pPr>
            <w:r w:rsidRPr="002704E5">
              <w:rPr>
                <w:rFonts w:ascii="Times New Roman" w:eastAsia="Times New Roman" w:hAnsi="Times New Roman" w:cs="Times New Roman"/>
                <w:sz w:val="24"/>
                <w:szCs w:val="24"/>
              </w:rPr>
              <w:t>0.913</w:t>
            </w:r>
          </w:p>
        </w:tc>
      </w:tr>
    </w:tbl>
    <w:p w:rsidR="00974BFF" w:rsidRPr="002704E5" w:rsidRDefault="00974BFF" w:rsidP="00D674AD">
      <w:pPr>
        <w:spacing w:before="240" w:after="240" w:line="360" w:lineRule="auto"/>
        <w:jc w:val="both"/>
        <w:rPr>
          <w:rFonts w:ascii="Times New Roman" w:eastAsia="Times New Roman" w:hAnsi="Times New Roman" w:cs="Times New Roman"/>
          <w:sz w:val="24"/>
          <w:szCs w:val="24"/>
        </w:rPr>
      </w:pPr>
      <w:r w:rsidRPr="002704E5">
        <w:rPr>
          <w:rFonts w:ascii="Times New Roman" w:eastAsia="Times New Roman" w:hAnsi="Times New Roman" w:cs="Times New Roman"/>
          <w:sz w:val="24"/>
          <w:szCs w:val="24"/>
        </w:rPr>
        <w:t>Table 4.</w:t>
      </w:r>
      <w:r w:rsidR="00D674AD" w:rsidRPr="002704E5">
        <w:rPr>
          <w:rFonts w:ascii="Times New Roman" w:eastAsia="Times New Roman" w:hAnsi="Times New Roman" w:cs="Times New Roman"/>
          <w:sz w:val="24"/>
          <w:szCs w:val="24"/>
        </w:rPr>
        <w:t>2</w:t>
      </w:r>
      <w:r w:rsidRPr="002704E5">
        <w:rPr>
          <w:rFonts w:ascii="Times New Roman" w:eastAsia="Times New Roman" w:hAnsi="Times New Roman" w:cs="Times New Roman"/>
          <w:sz w:val="24"/>
          <w:szCs w:val="24"/>
        </w:rPr>
        <w:t xml:space="preserve"> showed that learner-centered teaching approaches are moderately implemented in the school. Item 1 received an average score of 3.48 (SD = 1.066), suggesting that teachers somewhat utilize group discussions and participatory teaching methods. During classroom instruction, student participation (Item 2) obtained an average score of 3.68 </w:t>
      </w:r>
      <w:r w:rsidRPr="002704E5">
        <w:rPr>
          <w:rFonts w:ascii="Times New Roman" w:eastAsia="Times New Roman" w:hAnsi="Times New Roman" w:cs="Times New Roman"/>
          <w:sz w:val="24"/>
          <w:szCs w:val="24"/>
        </w:rPr>
        <w:lastRenderedPageBreak/>
        <w:t>(SD = 0.955), indicating active involvement of students during lessons. Lesson planning practices (Item 3) yielded an average score of 3.63 (SD = 1.046), indicating that educators typically create lesson plans featuring specific learning goals. Item 4, related to the application of diverse instructional resources and techniques, achieved a notably high average score of 3.80 (SD = 0.958). This suggests that educators strive to meet varied learning requirements by employing various teaching methods. Continuous assessment methods (Item 5) received an average score of 3.78 (SD = 0.960), signifying that student advancement is consistently evaluated. Likewise, the mean score for using assessment results to give feedback and enhance teaching methods (Item 6) was 3.84 (SD = 0.992). This implies that evaluation outcomes aid in enhancing instruction. The supply of remedial assistance for students experiencing learning challenges (Item 7) achieved an average score of 3.73 (SD = 0.991), indicating that the school offers academic support systems. Similarly, the equity of student promotion policies (Item 8) had an average score of 3.77 (SD = 0.960), suggesting clarity in promotion methods. The results suggest difficulties concerning educational materials. Item 9, evaluating the sufficiency of textbooks and reference resources, received an average score of 3.26 (SD = 1.125). This indicates a lack of teaching resources. Laboratory facilities and practical equipment (Item 10) received an average score of 3.18 (SD = 1.165), suggesting inadequate practical learning resources.</w:t>
      </w:r>
      <w:r w:rsidR="004E768C">
        <w:rPr>
          <w:rFonts w:ascii="Times New Roman" w:eastAsia="Times New Roman" w:hAnsi="Times New Roman" w:cs="Times New Roman"/>
          <w:sz w:val="24"/>
          <w:szCs w:val="24"/>
        </w:rPr>
        <w:t xml:space="preserve"> </w:t>
      </w:r>
      <w:r w:rsidRPr="002704E5">
        <w:rPr>
          <w:rFonts w:ascii="Times New Roman" w:eastAsia="Times New Roman" w:hAnsi="Times New Roman" w:cs="Times New Roman"/>
          <w:sz w:val="24"/>
          <w:szCs w:val="24"/>
        </w:rPr>
        <w:t xml:space="preserve">Likewise, library services (Item 11) showed an average score of 3.16 (SD = 1.243), indicating that library resources are insufficiently improved or reachable. Compliance with the academic calendar (Item 12) received the lowest average score of 3.09 (SD = 1.278), indicating deficiencies in upholding planned academic events. Nonetheless, the use of instructional time by teachers (Item 13) received a strong mean score of 4.26 (SD = 0.774), suggesting efficient management of classroom time. The management of absenteeism for teachers and students (Item 14) achieved a notable mean score of 4.17 (SD = 0.840), indicating that absenteeism is fairly well-managed. Classroom sufficiency and prevention of overcrowding (Item 15) reached a mean score of 4.16 (SD = 0.870), suggesting that classrooms are typically adequate. School facilities like desks, chairs, and blackboards (Item 16) received an average score of 4.21 (SD = 0.905), indicating that the school facilities are well-maintained. Similarly, the school's conditions regarding lighting, ventilation, and sanitation (Item 17) received an average score of 4.26 (SD = 0.779), indicating a supportive learning atmosphere. Instructional supervision and positive feedback from school leaders (Item 18) received a mean score of 4.16 (SD = 0.853), reflecting engaged administrative oversight. The involvement of teachers in </w:t>
      </w:r>
      <w:r w:rsidRPr="002704E5">
        <w:rPr>
          <w:rFonts w:ascii="Times New Roman" w:eastAsia="Times New Roman" w:hAnsi="Times New Roman" w:cs="Times New Roman"/>
          <w:sz w:val="24"/>
          <w:szCs w:val="24"/>
        </w:rPr>
        <w:lastRenderedPageBreak/>
        <w:t>professional development programs (Item 19) yielded a mean score of 4.24 (SD = 0.861), indicating that training options are accessible. The presence of a culture of accountability and quality assurance (Item 20) resulted in a mean score of 4.21 (SD = 0.913), reflecting robust accountability measures in the school.</w:t>
      </w:r>
    </w:p>
    <w:p w:rsidR="00D333B8" w:rsidRPr="002704E5" w:rsidRDefault="00D333B8" w:rsidP="00D674AD">
      <w:pPr>
        <w:spacing w:before="240" w:after="240" w:line="360" w:lineRule="auto"/>
        <w:jc w:val="both"/>
        <w:rPr>
          <w:rFonts w:ascii="Times New Roman" w:eastAsia="Times New Roman" w:hAnsi="Times New Roman" w:cs="Times New Roman"/>
          <w:sz w:val="24"/>
          <w:szCs w:val="24"/>
        </w:rPr>
      </w:pPr>
      <w:r w:rsidRPr="002704E5">
        <w:rPr>
          <w:rFonts w:ascii="Times New Roman" w:eastAsia="Times New Roman" w:hAnsi="Times New Roman" w:cs="Times New Roman"/>
          <w:sz w:val="24"/>
          <w:szCs w:val="24"/>
        </w:rPr>
        <w:t>Overall, the findings reveal that the school demonstrates encouraging quality assurance practices, especially in instructional delivery, classroom management, assessment, school leadership, professional development, and physical learning environment.</w:t>
      </w:r>
    </w:p>
    <w:p w:rsidR="00914809" w:rsidRPr="002704E5" w:rsidRDefault="00D333B8" w:rsidP="00D674AD">
      <w:pPr>
        <w:spacing w:before="240" w:after="240" w:line="360" w:lineRule="auto"/>
        <w:jc w:val="both"/>
        <w:rPr>
          <w:rFonts w:ascii="Times New Roman" w:eastAsia="Times New Roman" w:hAnsi="Times New Roman" w:cs="Times New Roman"/>
          <w:sz w:val="24"/>
          <w:szCs w:val="24"/>
        </w:rPr>
      </w:pPr>
      <w:r w:rsidRPr="002704E5">
        <w:rPr>
          <w:rFonts w:ascii="Times New Roman" w:eastAsia="Times New Roman" w:hAnsi="Times New Roman" w:cs="Times New Roman"/>
          <w:sz w:val="24"/>
          <w:szCs w:val="24"/>
        </w:rPr>
        <w:t>However, shortages of textbooks, unfulfilled laboratory facilities, inadequacy in library services, and weak adherence to the academic calendar remain major concerns affecting educational quality.</w:t>
      </w:r>
    </w:p>
    <w:p w:rsidR="00C479C5" w:rsidRPr="002704E5" w:rsidRDefault="00C479C5" w:rsidP="005F144C">
      <w:pPr>
        <w:pStyle w:val="Heading3"/>
        <w:rPr>
          <w:rFonts w:ascii="Times New Roman" w:hAnsi="Times New Roman" w:cs="Times New Roman"/>
          <w:color w:val="auto"/>
          <w:sz w:val="24"/>
        </w:rPr>
      </w:pPr>
      <w:bookmarkStart w:id="224" w:name="_Toc231913259"/>
      <w:r w:rsidRPr="002704E5">
        <w:rPr>
          <w:rFonts w:ascii="Times New Roman" w:hAnsi="Times New Roman" w:cs="Times New Roman"/>
          <w:color w:val="auto"/>
          <w:sz w:val="24"/>
        </w:rPr>
        <w:t>4.</w:t>
      </w:r>
      <w:r w:rsidR="006C046C" w:rsidRPr="002704E5">
        <w:rPr>
          <w:rFonts w:ascii="Times New Roman" w:hAnsi="Times New Roman" w:cs="Times New Roman"/>
          <w:color w:val="auto"/>
          <w:sz w:val="24"/>
        </w:rPr>
        <w:t>1</w:t>
      </w:r>
      <w:r w:rsidRPr="002704E5">
        <w:rPr>
          <w:rFonts w:ascii="Times New Roman" w:hAnsi="Times New Roman" w:cs="Times New Roman"/>
          <w:color w:val="auto"/>
          <w:sz w:val="24"/>
        </w:rPr>
        <w:t>.</w:t>
      </w:r>
      <w:r w:rsidR="006C046C" w:rsidRPr="002704E5">
        <w:rPr>
          <w:rFonts w:ascii="Times New Roman" w:hAnsi="Times New Roman" w:cs="Times New Roman"/>
          <w:color w:val="auto"/>
          <w:sz w:val="24"/>
        </w:rPr>
        <w:t>3</w:t>
      </w:r>
      <w:r w:rsidRPr="002704E5">
        <w:rPr>
          <w:rFonts w:ascii="Times New Roman" w:hAnsi="Times New Roman" w:cs="Times New Roman"/>
          <w:color w:val="auto"/>
          <w:sz w:val="24"/>
        </w:rPr>
        <w:t xml:space="preserve"> Analysis and Discussion of Internal Efficiency</w:t>
      </w:r>
      <w:bookmarkEnd w:id="224"/>
    </w:p>
    <w:p w:rsidR="00C479C5" w:rsidRPr="002704E5" w:rsidRDefault="00D674AD" w:rsidP="00D674AD">
      <w:pPr>
        <w:pStyle w:val="Caption"/>
        <w:rPr>
          <w:rFonts w:ascii="Times New Roman" w:hAnsi="Times New Roman" w:cs="Times New Roman"/>
          <w:b w:val="0"/>
          <w:color w:val="auto"/>
          <w:sz w:val="24"/>
          <w:szCs w:val="24"/>
        </w:rPr>
      </w:pPr>
      <w:bookmarkStart w:id="225" w:name="_Toc231913288"/>
      <w:proofErr w:type="gramStart"/>
      <w:r w:rsidRPr="002704E5">
        <w:rPr>
          <w:rFonts w:ascii="Times New Roman" w:hAnsi="Times New Roman" w:cs="Times New Roman"/>
          <w:color w:val="auto"/>
          <w:sz w:val="24"/>
          <w:szCs w:val="24"/>
        </w:rPr>
        <w:t>Table 4.</w:t>
      </w:r>
      <w:proofErr w:type="gramEnd"/>
      <w:r w:rsidRPr="002704E5">
        <w:rPr>
          <w:rFonts w:ascii="Times New Roman" w:hAnsi="Times New Roman" w:cs="Times New Roman"/>
          <w:color w:val="auto"/>
          <w:sz w:val="24"/>
          <w:szCs w:val="24"/>
        </w:rPr>
        <w:t xml:space="preserve"> </w:t>
      </w:r>
      <w:r w:rsidR="00572E31" w:rsidRPr="002704E5">
        <w:rPr>
          <w:rFonts w:ascii="Times New Roman" w:hAnsi="Times New Roman" w:cs="Times New Roman"/>
          <w:color w:val="auto"/>
          <w:sz w:val="24"/>
          <w:szCs w:val="24"/>
        </w:rPr>
        <w:fldChar w:fldCharType="begin"/>
      </w:r>
      <w:r w:rsidRPr="002704E5">
        <w:rPr>
          <w:rFonts w:ascii="Times New Roman" w:hAnsi="Times New Roman" w:cs="Times New Roman"/>
          <w:color w:val="auto"/>
          <w:sz w:val="24"/>
          <w:szCs w:val="24"/>
        </w:rPr>
        <w:instrText xml:space="preserve"> SEQ Table_4._ \* ARABIC </w:instrText>
      </w:r>
      <w:r w:rsidR="00572E31" w:rsidRPr="002704E5">
        <w:rPr>
          <w:rFonts w:ascii="Times New Roman" w:hAnsi="Times New Roman" w:cs="Times New Roman"/>
          <w:color w:val="auto"/>
          <w:sz w:val="24"/>
          <w:szCs w:val="24"/>
        </w:rPr>
        <w:fldChar w:fldCharType="separate"/>
      </w:r>
      <w:r w:rsidR="00A868FD" w:rsidRPr="002704E5">
        <w:rPr>
          <w:rFonts w:ascii="Times New Roman" w:hAnsi="Times New Roman" w:cs="Times New Roman"/>
          <w:noProof/>
          <w:color w:val="auto"/>
          <w:sz w:val="24"/>
          <w:szCs w:val="24"/>
        </w:rPr>
        <w:t>3</w:t>
      </w:r>
      <w:r w:rsidR="00572E31" w:rsidRPr="002704E5">
        <w:rPr>
          <w:rFonts w:ascii="Times New Roman" w:hAnsi="Times New Roman" w:cs="Times New Roman"/>
          <w:color w:val="auto"/>
          <w:sz w:val="24"/>
          <w:szCs w:val="24"/>
        </w:rPr>
        <w:fldChar w:fldCharType="end"/>
      </w:r>
      <w:proofErr w:type="gramStart"/>
      <w:r w:rsidR="005F144C" w:rsidRPr="002704E5">
        <w:rPr>
          <w:rFonts w:ascii="Times New Roman" w:hAnsi="Times New Roman" w:cs="Times New Roman"/>
          <w:color w:val="auto"/>
          <w:sz w:val="24"/>
          <w:szCs w:val="24"/>
        </w:rPr>
        <w:t>:</w:t>
      </w:r>
      <w:r w:rsidR="00040134" w:rsidRPr="002704E5">
        <w:rPr>
          <w:rFonts w:ascii="Times New Roman" w:hAnsi="Times New Roman" w:cs="Times New Roman"/>
          <w:b w:val="0"/>
          <w:color w:val="auto"/>
          <w:sz w:val="24"/>
          <w:szCs w:val="24"/>
        </w:rPr>
        <w:t>I</w:t>
      </w:r>
      <w:r w:rsidR="00C479C5" w:rsidRPr="002704E5">
        <w:rPr>
          <w:rFonts w:ascii="Times New Roman" w:hAnsi="Times New Roman" w:cs="Times New Roman"/>
          <w:b w:val="0"/>
          <w:color w:val="auto"/>
          <w:sz w:val="24"/>
          <w:szCs w:val="24"/>
        </w:rPr>
        <w:t>nternal</w:t>
      </w:r>
      <w:proofErr w:type="gramEnd"/>
      <w:r w:rsidR="00C479C5" w:rsidRPr="002704E5">
        <w:rPr>
          <w:rFonts w:ascii="Times New Roman" w:hAnsi="Times New Roman" w:cs="Times New Roman"/>
          <w:b w:val="0"/>
          <w:color w:val="auto"/>
          <w:sz w:val="24"/>
          <w:szCs w:val="24"/>
        </w:rPr>
        <w:t xml:space="preserve"> efficiency</w:t>
      </w:r>
      <w:r w:rsidR="00040134" w:rsidRPr="002704E5">
        <w:rPr>
          <w:rFonts w:ascii="Times New Roman" w:hAnsi="Times New Roman" w:cs="Times New Roman"/>
          <w:b w:val="0"/>
          <w:color w:val="auto"/>
          <w:sz w:val="24"/>
          <w:szCs w:val="24"/>
        </w:rPr>
        <w:t xml:space="preserve"> summary statistics</w:t>
      </w:r>
      <w:bookmarkEnd w:id="225"/>
    </w:p>
    <w:tbl>
      <w:tblPr>
        <w:tblStyle w:val="Style2"/>
        <w:tblW w:w="8028" w:type="dxa"/>
        <w:tblBorders>
          <w:top w:val="single" w:sz="4" w:space="0" w:color="auto"/>
          <w:bottom w:val="single" w:sz="4" w:space="0" w:color="auto"/>
        </w:tblBorders>
        <w:tblLayout w:type="fixed"/>
        <w:tblLook w:val="04A0" w:firstRow="1" w:lastRow="0" w:firstColumn="1" w:lastColumn="0" w:noHBand="0" w:noVBand="1"/>
      </w:tblPr>
      <w:tblGrid>
        <w:gridCol w:w="630"/>
        <w:gridCol w:w="5508"/>
        <w:gridCol w:w="990"/>
        <w:gridCol w:w="900"/>
      </w:tblGrid>
      <w:tr w:rsidR="002704E5" w:rsidRPr="002704E5" w:rsidTr="0092706E">
        <w:trPr>
          <w:trHeight w:val="287"/>
        </w:trPr>
        <w:tc>
          <w:tcPr>
            <w:tcW w:w="630" w:type="dxa"/>
            <w:tcBorders>
              <w:top w:val="single" w:sz="4" w:space="0" w:color="auto"/>
              <w:bottom w:val="single" w:sz="4" w:space="0" w:color="auto"/>
            </w:tcBorders>
          </w:tcPr>
          <w:p w:rsidR="003D2F56" w:rsidRPr="002704E5" w:rsidRDefault="003D2F56" w:rsidP="00005880">
            <w:pPr>
              <w:spacing w:line="276" w:lineRule="auto"/>
              <w:jc w:val="both"/>
              <w:rPr>
                <w:rFonts w:ascii="Times New Roman" w:hAnsi="Times New Roman" w:cs="Times New Roman"/>
                <w:b/>
                <w:sz w:val="24"/>
                <w:szCs w:val="24"/>
              </w:rPr>
            </w:pPr>
            <w:r w:rsidRPr="002704E5">
              <w:rPr>
                <w:rFonts w:ascii="Times New Roman" w:hAnsi="Times New Roman" w:cs="Times New Roman"/>
                <w:b/>
                <w:sz w:val="24"/>
                <w:szCs w:val="24"/>
              </w:rPr>
              <w:t>NO</w:t>
            </w:r>
          </w:p>
        </w:tc>
        <w:tc>
          <w:tcPr>
            <w:tcW w:w="5508" w:type="dxa"/>
            <w:tcBorders>
              <w:top w:val="single" w:sz="4" w:space="0" w:color="auto"/>
              <w:bottom w:val="single" w:sz="4" w:space="0" w:color="auto"/>
            </w:tcBorders>
          </w:tcPr>
          <w:p w:rsidR="003D2F56" w:rsidRPr="002704E5" w:rsidRDefault="003D2F56" w:rsidP="00005880">
            <w:pPr>
              <w:spacing w:line="276" w:lineRule="auto"/>
              <w:jc w:val="both"/>
              <w:rPr>
                <w:rFonts w:ascii="Times New Roman" w:hAnsi="Times New Roman" w:cs="Times New Roman"/>
                <w:b/>
                <w:sz w:val="24"/>
                <w:szCs w:val="24"/>
              </w:rPr>
            </w:pPr>
            <w:r w:rsidRPr="002704E5">
              <w:rPr>
                <w:rFonts w:ascii="Times New Roman" w:hAnsi="Times New Roman" w:cs="Times New Roman"/>
                <w:b/>
                <w:sz w:val="24"/>
                <w:szCs w:val="24"/>
              </w:rPr>
              <w:t>Statements</w:t>
            </w:r>
          </w:p>
        </w:tc>
        <w:tc>
          <w:tcPr>
            <w:tcW w:w="990" w:type="dxa"/>
            <w:tcBorders>
              <w:top w:val="single" w:sz="4" w:space="0" w:color="auto"/>
              <w:bottom w:val="single" w:sz="4" w:space="0" w:color="auto"/>
            </w:tcBorders>
          </w:tcPr>
          <w:p w:rsidR="003D2F56" w:rsidRPr="002704E5" w:rsidRDefault="003D2F56" w:rsidP="00005880">
            <w:pPr>
              <w:spacing w:line="276" w:lineRule="auto"/>
              <w:jc w:val="both"/>
              <w:rPr>
                <w:rFonts w:ascii="Times New Roman" w:hAnsi="Times New Roman" w:cs="Times New Roman"/>
                <w:b/>
                <w:sz w:val="24"/>
                <w:szCs w:val="24"/>
              </w:rPr>
            </w:pPr>
            <w:r w:rsidRPr="002704E5">
              <w:rPr>
                <w:rFonts w:ascii="Times New Roman" w:hAnsi="Times New Roman" w:cs="Times New Roman"/>
                <w:b/>
                <w:sz w:val="24"/>
                <w:szCs w:val="24"/>
              </w:rPr>
              <w:t>Mean</w:t>
            </w:r>
          </w:p>
        </w:tc>
        <w:tc>
          <w:tcPr>
            <w:tcW w:w="900" w:type="dxa"/>
            <w:tcBorders>
              <w:top w:val="single" w:sz="4" w:space="0" w:color="auto"/>
              <w:bottom w:val="single" w:sz="4" w:space="0" w:color="auto"/>
            </w:tcBorders>
          </w:tcPr>
          <w:p w:rsidR="003D2F56" w:rsidRPr="002704E5" w:rsidRDefault="003D2F56" w:rsidP="00005880">
            <w:pPr>
              <w:spacing w:line="276" w:lineRule="auto"/>
              <w:jc w:val="both"/>
              <w:rPr>
                <w:rFonts w:ascii="Times New Roman" w:hAnsi="Times New Roman" w:cs="Times New Roman"/>
                <w:b/>
                <w:sz w:val="24"/>
                <w:szCs w:val="24"/>
              </w:rPr>
            </w:pPr>
            <w:r w:rsidRPr="002704E5">
              <w:rPr>
                <w:rFonts w:ascii="Times New Roman" w:hAnsi="Times New Roman" w:cs="Times New Roman"/>
                <w:b/>
                <w:sz w:val="24"/>
                <w:szCs w:val="24"/>
              </w:rPr>
              <w:t>SD</w:t>
            </w:r>
          </w:p>
        </w:tc>
      </w:tr>
      <w:tr w:rsidR="002704E5" w:rsidRPr="002704E5" w:rsidTr="0092706E">
        <w:trPr>
          <w:trHeight w:val="414"/>
        </w:trPr>
        <w:tc>
          <w:tcPr>
            <w:tcW w:w="630" w:type="dxa"/>
            <w:vMerge w:val="restart"/>
            <w:tcBorders>
              <w:top w:val="single" w:sz="4" w:space="0" w:color="auto"/>
            </w:tcBorders>
          </w:tcPr>
          <w:p w:rsidR="003D2F56" w:rsidRPr="002704E5" w:rsidRDefault="003D2F56" w:rsidP="00005880">
            <w:pPr>
              <w:pStyle w:val="ListParagraph"/>
              <w:spacing w:line="276" w:lineRule="auto"/>
              <w:ind w:left="0"/>
              <w:jc w:val="both"/>
              <w:rPr>
                <w:rFonts w:ascii="Times New Roman" w:hAnsi="Times New Roman" w:cs="Times New Roman"/>
                <w:sz w:val="24"/>
                <w:szCs w:val="24"/>
              </w:rPr>
            </w:pPr>
            <w:r w:rsidRPr="002704E5">
              <w:rPr>
                <w:rFonts w:ascii="Times New Roman" w:hAnsi="Times New Roman" w:cs="Times New Roman"/>
                <w:sz w:val="24"/>
                <w:szCs w:val="24"/>
              </w:rPr>
              <w:t>21</w:t>
            </w:r>
          </w:p>
        </w:tc>
        <w:tc>
          <w:tcPr>
            <w:tcW w:w="5508" w:type="dxa"/>
            <w:vMerge w:val="restart"/>
            <w:tcBorders>
              <w:top w:val="single" w:sz="4" w:space="0" w:color="auto"/>
            </w:tcBorders>
          </w:tcPr>
          <w:p w:rsidR="003D2F56" w:rsidRPr="002704E5" w:rsidRDefault="003D2F56" w:rsidP="00005880">
            <w:pPr>
              <w:spacing w:line="276" w:lineRule="auto"/>
              <w:jc w:val="both"/>
              <w:rPr>
                <w:rFonts w:ascii="Times New Roman" w:hAnsi="Times New Roman" w:cs="Times New Roman"/>
                <w:bCs/>
                <w:sz w:val="24"/>
                <w:szCs w:val="24"/>
              </w:rPr>
            </w:pPr>
            <w:r w:rsidRPr="002704E5">
              <w:rPr>
                <w:rFonts w:ascii="Times New Roman" w:hAnsi="Times New Roman" w:cs="Times New Roman"/>
                <w:bCs/>
                <w:sz w:val="24"/>
                <w:szCs w:val="24"/>
              </w:rPr>
              <w:t>The rate of students promoted to the next grade is satisfactory.</w:t>
            </w:r>
          </w:p>
        </w:tc>
        <w:tc>
          <w:tcPr>
            <w:tcW w:w="990" w:type="dxa"/>
            <w:vMerge w:val="restart"/>
            <w:tcBorders>
              <w:top w:val="single" w:sz="4" w:space="0" w:color="auto"/>
            </w:tcBorders>
          </w:tcPr>
          <w:p w:rsidR="003D2F56" w:rsidRPr="002704E5" w:rsidRDefault="003D2F56" w:rsidP="00005880">
            <w:pPr>
              <w:spacing w:line="276" w:lineRule="auto"/>
              <w:jc w:val="both"/>
              <w:rPr>
                <w:rFonts w:ascii="Times New Roman" w:hAnsi="Times New Roman" w:cs="Times New Roman"/>
                <w:sz w:val="24"/>
                <w:szCs w:val="24"/>
              </w:rPr>
            </w:pPr>
            <w:r w:rsidRPr="002704E5">
              <w:rPr>
                <w:rFonts w:ascii="Times New Roman" w:eastAsia="Times New Roman" w:hAnsi="Times New Roman" w:cs="Times New Roman"/>
                <w:sz w:val="24"/>
                <w:szCs w:val="24"/>
              </w:rPr>
              <w:t>3.41</w:t>
            </w:r>
          </w:p>
        </w:tc>
        <w:tc>
          <w:tcPr>
            <w:tcW w:w="900" w:type="dxa"/>
            <w:vMerge w:val="restart"/>
            <w:tcBorders>
              <w:top w:val="single" w:sz="4" w:space="0" w:color="auto"/>
            </w:tcBorders>
          </w:tcPr>
          <w:p w:rsidR="003D2F56" w:rsidRPr="002704E5" w:rsidRDefault="003D2F56" w:rsidP="00005880">
            <w:pPr>
              <w:spacing w:line="276" w:lineRule="auto"/>
              <w:jc w:val="both"/>
              <w:rPr>
                <w:rFonts w:ascii="Times New Roman" w:hAnsi="Times New Roman" w:cs="Times New Roman"/>
                <w:sz w:val="24"/>
                <w:szCs w:val="24"/>
              </w:rPr>
            </w:pPr>
            <w:r w:rsidRPr="002704E5">
              <w:rPr>
                <w:rFonts w:ascii="Times New Roman" w:eastAsia="Times New Roman" w:hAnsi="Times New Roman" w:cs="Times New Roman"/>
                <w:sz w:val="24"/>
                <w:szCs w:val="24"/>
              </w:rPr>
              <w:t>1.094</w:t>
            </w:r>
          </w:p>
        </w:tc>
      </w:tr>
      <w:tr w:rsidR="002704E5" w:rsidRPr="002704E5" w:rsidTr="0092706E">
        <w:trPr>
          <w:trHeight w:val="317"/>
        </w:trPr>
        <w:tc>
          <w:tcPr>
            <w:tcW w:w="630" w:type="dxa"/>
            <w:vMerge/>
          </w:tcPr>
          <w:p w:rsidR="003D2F56" w:rsidRPr="002704E5" w:rsidRDefault="003D2F56" w:rsidP="00005880">
            <w:pPr>
              <w:spacing w:line="276" w:lineRule="auto"/>
              <w:jc w:val="both"/>
              <w:rPr>
                <w:rFonts w:ascii="Times New Roman" w:hAnsi="Times New Roman" w:cs="Times New Roman"/>
                <w:sz w:val="24"/>
                <w:szCs w:val="24"/>
              </w:rPr>
            </w:pPr>
          </w:p>
        </w:tc>
        <w:tc>
          <w:tcPr>
            <w:tcW w:w="5508" w:type="dxa"/>
            <w:vMerge/>
          </w:tcPr>
          <w:p w:rsidR="003D2F56" w:rsidRPr="002704E5" w:rsidRDefault="003D2F56" w:rsidP="00005880">
            <w:pPr>
              <w:spacing w:line="276" w:lineRule="auto"/>
              <w:jc w:val="both"/>
              <w:rPr>
                <w:rFonts w:ascii="Times New Roman" w:hAnsi="Times New Roman" w:cs="Times New Roman"/>
                <w:sz w:val="24"/>
                <w:szCs w:val="24"/>
              </w:rPr>
            </w:pPr>
          </w:p>
        </w:tc>
        <w:tc>
          <w:tcPr>
            <w:tcW w:w="990" w:type="dxa"/>
            <w:vMerge/>
          </w:tcPr>
          <w:p w:rsidR="003D2F56" w:rsidRPr="002704E5" w:rsidRDefault="003D2F56" w:rsidP="00005880">
            <w:pPr>
              <w:spacing w:line="276" w:lineRule="auto"/>
              <w:jc w:val="both"/>
              <w:rPr>
                <w:rFonts w:ascii="Times New Roman" w:hAnsi="Times New Roman" w:cs="Times New Roman"/>
                <w:sz w:val="24"/>
                <w:szCs w:val="24"/>
              </w:rPr>
            </w:pPr>
          </w:p>
        </w:tc>
        <w:tc>
          <w:tcPr>
            <w:tcW w:w="900" w:type="dxa"/>
            <w:vMerge/>
          </w:tcPr>
          <w:p w:rsidR="003D2F56" w:rsidRPr="002704E5" w:rsidRDefault="003D2F56" w:rsidP="00005880">
            <w:pPr>
              <w:spacing w:line="276" w:lineRule="auto"/>
              <w:jc w:val="both"/>
              <w:rPr>
                <w:rFonts w:ascii="Times New Roman" w:hAnsi="Times New Roman" w:cs="Times New Roman"/>
                <w:sz w:val="24"/>
                <w:szCs w:val="24"/>
              </w:rPr>
            </w:pPr>
          </w:p>
        </w:tc>
      </w:tr>
      <w:tr w:rsidR="002704E5" w:rsidRPr="002704E5" w:rsidTr="0092706E">
        <w:trPr>
          <w:trHeight w:val="414"/>
        </w:trPr>
        <w:tc>
          <w:tcPr>
            <w:tcW w:w="630" w:type="dxa"/>
            <w:vMerge w:val="restart"/>
          </w:tcPr>
          <w:p w:rsidR="003D2F56" w:rsidRPr="002704E5" w:rsidRDefault="003D2F56" w:rsidP="00005880">
            <w:pPr>
              <w:pStyle w:val="ListParagraph"/>
              <w:numPr>
                <w:ilvl w:val="0"/>
                <w:numId w:val="5"/>
              </w:numPr>
              <w:spacing w:line="276" w:lineRule="auto"/>
              <w:ind w:left="0"/>
              <w:jc w:val="both"/>
              <w:rPr>
                <w:rFonts w:ascii="Times New Roman" w:hAnsi="Times New Roman" w:cs="Times New Roman"/>
                <w:sz w:val="24"/>
                <w:szCs w:val="24"/>
              </w:rPr>
            </w:pPr>
            <w:r w:rsidRPr="002704E5">
              <w:rPr>
                <w:rFonts w:ascii="Times New Roman" w:hAnsi="Times New Roman" w:cs="Times New Roman"/>
                <w:sz w:val="24"/>
                <w:szCs w:val="24"/>
              </w:rPr>
              <w:t>22</w:t>
            </w:r>
          </w:p>
        </w:tc>
        <w:tc>
          <w:tcPr>
            <w:tcW w:w="5508" w:type="dxa"/>
            <w:vMerge w:val="restart"/>
          </w:tcPr>
          <w:p w:rsidR="003D2F56" w:rsidRPr="002704E5" w:rsidRDefault="003D2F56" w:rsidP="00005880">
            <w:pPr>
              <w:spacing w:line="276" w:lineRule="auto"/>
              <w:jc w:val="both"/>
              <w:rPr>
                <w:rFonts w:ascii="Times New Roman" w:hAnsi="Times New Roman" w:cs="Times New Roman"/>
                <w:sz w:val="24"/>
                <w:szCs w:val="24"/>
              </w:rPr>
            </w:pPr>
            <w:r w:rsidRPr="002704E5">
              <w:rPr>
                <w:rFonts w:ascii="Times New Roman" w:hAnsi="Times New Roman" w:cs="Times New Roman"/>
                <w:sz w:val="24"/>
                <w:szCs w:val="24"/>
              </w:rPr>
              <w:t>The rate of students repeating grades (repetition rate) is low in this school.</w:t>
            </w:r>
          </w:p>
        </w:tc>
        <w:tc>
          <w:tcPr>
            <w:tcW w:w="990" w:type="dxa"/>
            <w:vMerge w:val="restart"/>
          </w:tcPr>
          <w:p w:rsidR="003D2F56" w:rsidRPr="002704E5" w:rsidRDefault="003D2F56" w:rsidP="00005880">
            <w:pPr>
              <w:spacing w:line="276" w:lineRule="auto"/>
              <w:jc w:val="both"/>
              <w:rPr>
                <w:rFonts w:ascii="Times New Roman" w:hAnsi="Times New Roman" w:cs="Times New Roman"/>
                <w:sz w:val="24"/>
                <w:szCs w:val="24"/>
              </w:rPr>
            </w:pPr>
            <w:r w:rsidRPr="002704E5">
              <w:rPr>
                <w:rFonts w:ascii="Times New Roman" w:eastAsia="Times New Roman" w:hAnsi="Times New Roman" w:cs="Times New Roman"/>
                <w:sz w:val="24"/>
                <w:szCs w:val="24"/>
              </w:rPr>
              <w:t>3.45</w:t>
            </w:r>
          </w:p>
        </w:tc>
        <w:tc>
          <w:tcPr>
            <w:tcW w:w="900" w:type="dxa"/>
            <w:vMerge w:val="restart"/>
          </w:tcPr>
          <w:p w:rsidR="003D2F56" w:rsidRPr="002704E5" w:rsidRDefault="003D2F56" w:rsidP="00005880">
            <w:pPr>
              <w:spacing w:line="276" w:lineRule="auto"/>
              <w:jc w:val="both"/>
              <w:rPr>
                <w:rFonts w:ascii="Times New Roman" w:hAnsi="Times New Roman" w:cs="Times New Roman"/>
                <w:sz w:val="24"/>
                <w:szCs w:val="24"/>
              </w:rPr>
            </w:pPr>
            <w:r w:rsidRPr="002704E5">
              <w:rPr>
                <w:rFonts w:ascii="Times New Roman" w:eastAsia="Times New Roman" w:hAnsi="Times New Roman" w:cs="Times New Roman"/>
                <w:sz w:val="24"/>
                <w:szCs w:val="24"/>
              </w:rPr>
              <w:t>1.088</w:t>
            </w:r>
          </w:p>
        </w:tc>
      </w:tr>
      <w:tr w:rsidR="002704E5" w:rsidRPr="002704E5" w:rsidTr="0092706E">
        <w:trPr>
          <w:trHeight w:val="317"/>
        </w:trPr>
        <w:tc>
          <w:tcPr>
            <w:tcW w:w="630" w:type="dxa"/>
            <w:vMerge/>
          </w:tcPr>
          <w:p w:rsidR="003D2F56" w:rsidRPr="002704E5" w:rsidRDefault="003D2F56" w:rsidP="00005880">
            <w:pPr>
              <w:spacing w:line="276" w:lineRule="auto"/>
              <w:jc w:val="both"/>
              <w:rPr>
                <w:rFonts w:ascii="Times New Roman" w:hAnsi="Times New Roman" w:cs="Times New Roman"/>
                <w:sz w:val="24"/>
                <w:szCs w:val="24"/>
              </w:rPr>
            </w:pPr>
          </w:p>
        </w:tc>
        <w:tc>
          <w:tcPr>
            <w:tcW w:w="5508" w:type="dxa"/>
            <w:vMerge/>
          </w:tcPr>
          <w:p w:rsidR="003D2F56" w:rsidRPr="002704E5" w:rsidRDefault="003D2F56" w:rsidP="00005880">
            <w:pPr>
              <w:spacing w:line="276" w:lineRule="auto"/>
              <w:jc w:val="both"/>
              <w:rPr>
                <w:rFonts w:ascii="Times New Roman" w:hAnsi="Times New Roman" w:cs="Times New Roman"/>
                <w:sz w:val="24"/>
                <w:szCs w:val="24"/>
              </w:rPr>
            </w:pPr>
          </w:p>
        </w:tc>
        <w:tc>
          <w:tcPr>
            <w:tcW w:w="990" w:type="dxa"/>
            <w:vMerge/>
          </w:tcPr>
          <w:p w:rsidR="003D2F56" w:rsidRPr="002704E5" w:rsidRDefault="003D2F56" w:rsidP="00005880">
            <w:pPr>
              <w:spacing w:line="276" w:lineRule="auto"/>
              <w:jc w:val="both"/>
              <w:rPr>
                <w:rFonts w:ascii="Times New Roman" w:hAnsi="Times New Roman" w:cs="Times New Roman"/>
                <w:sz w:val="24"/>
                <w:szCs w:val="24"/>
              </w:rPr>
            </w:pPr>
          </w:p>
        </w:tc>
        <w:tc>
          <w:tcPr>
            <w:tcW w:w="900" w:type="dxa"/>
            <w:vMerge/>
          </w:tcPr>
          <w:p w:rsidR="003D2F56" w:rsidRPr="002704E5" w:rsidRDefault="003D2F56" w:rsidP="00005880">
            <w:pPr>
              <w:spacing w:line="276" w:lineRule="auto"/>
              <w:jc w:val="both"/>
              <w:rPr>
                <w:rFonts w:ascii="Times New Roman" w:hAnsi="Times New Roman" w:cs="Times New Roman"/>
                <w:sz w:val="24"/>
                <w:szCs w:val="24"/>
              </w:rPr>
            </w:pPr>
          </w:p>
        </w:tc>
      </w:tr>
      <w:tr w:rsidR="002704E5" w:rsidRPr="002704E5" w:rsidTr="0092706E">
        <w:trPr>
          <w:trHeight w:val="414"/>
        </w:trPr>
        <w:tc>
          <w:tcPr>
            <w:tcW w:w="630" w:type="dxa"/>
            <w:vMerge w:val="restart"/>
          </w:tcPr>
          <w:p w:rsidR="003D2F56" w:rsidRPr="002704E5" w:rsidRDefault="003D2F56" w:rsidP="00005880">
            <w:pPr>
              <w:pStyle w:val="ListParagraph"/>
              <w:numPr>
                <w:ilvl w:val="0"/>
                <w:numId w:val="5"/>
              </w:numPr>
              <w:spacing w:line="276" w:lineRule="auto"/>
              <w:ind w:left="0"/>
              <w:jc w:val="both"/>
              <w:rPr>
                <w:rFonts w:ascii="Times New Roman" w:hAnsi="Times New Roman" w:cs="Times New Roman"/>
                <w:sz w:val="24"/>
                <w:szCs w:val="24"/>
              </w:rPr>
            </w:pPr>
            <w:r w:rsidRPr="002704E5">
              <w:rPr>
                <w:rFonts w:ascii="Times New Roman" w:hAnsi="Times New Roman" w:cs="Times New Roman"/>
                <w:sz w:val="24"/>
                <w:szCs w:val="24"/>
              </w:rPr>
              <w:t>23</w:t>
            </w:r>
          </w:p>
        </w:tc>
        <w:tc>
          <w:tcPr>
            <w:tcW w:w="5508" w:type="dxa"/>
            <w:vMerge w:val="restart"/>
          </w:tcPr>
          <w:p w:rsidR="003D2F56" w:rsidRPr="002704E5" w:rsidRDefault="003D2F56" w:rsidP="00005880">
            <w:pPr>
              <w:spacing w:line="276" w:lineRule="auto"/>
              <w:jc w:val="both"/>
              <w:rPr>
                <w:rFonts w:ascii="Times New Roman" w:hAnsi="Times New Roman" w:cs="Times New Roman"/>
                <w:sz w:val="24"/>
                <w:szCs w:val="24"/>
              </w:rPr>
            </w:pPr>
            <w:r w:rsidRPr="002704E5">
              <w:rPr>
                <w:rFonts w:ascii="Times New Roman" w:hAnsi="Times New Roman" w:cs="Times New Roman"/>
                <w:sz w:val="24"/>
                <w:szCs w:val="24"/>
              </w:rPr>
              <w:t>The rate of students dropping out of school (dropout rate) is low.</w:t>
            </w:r>
          </w:p>
        </w:tc>
        <w:tc>
          <w:tcPr>
            <w:tcW w:w="990" w:type="dxa"/>
            <w:vMerge w:val="restart"/>
          </w:tcPr>
          <w:p w:rsidR="003D2F56" w:rsidRPr="002704E5" w:rsidRDefault="003D2F56" w:rsidP="00005880">
            <w:pPr>
              <w:spacing w:line="276" w:lineRule="auto"/>
              <w:jc w:val="both"/>
              <w:rPr>
                <w:rFonts w:ascii="Times New Roman" w:eastAsia="Times New Roman" w:hAnsi="Times New Roman" w:cs="Times New Roman"/>
                <w:sz w:val="24"/>
                <w:szCs w:val="24"/>
              </w:rPr>
            </w:pPr>
            <w:r w:rsidRPr="002704E5">
              <w:rPr>
                <w:rFonts w:ascii="Times New Roman" w:eastAsia="Times New Roman" w:hAnsi="Times New Roman" w:cs="Times New Roman"/>
                <w:sz w:val="24"/>
                <w:szCs w:val="24"/>
              </w:rPr>
              <w:t>3.39</w:t>
            </w:r>
          </w:p>
        </w:tc>
        <w:tc>
          <w:tcPr>
            <w:tcW w:w="900" w:type="dxa"/>
            <w:vMerge w:val="restart"/>
          </w:tcPr>
          <w:p w:rsidR="003D2F56" w:rsidRPr="002704E5" w:rsidRDefault="003D2F56" w:rsidP="00005880">
            <w:pPr>
              <w:spacing w:line="276" w:lineRule="auto"/>
              <w:jc w:val="both"/>
              <w:rPr>
                <w:rFonts w:ascii="Times New Roman" w:hAnsi="Times New Roman" w:cs="Times New Roman"/>
                <w:sz w:val="24"/>
                <w:szCs w:val="24"/>
              </w:rPr>
            </w:pPr>
            <w:r w:rsidRPr="002704E5">
              <w:rPr>
                <w:rFonts w:ascii="Times New Roman" w:eastAsia="Times New Roman" w:hAnsi="Times New Roman" w:cs="Times New Roman"/>
                <w:sz w:val="24"/>
                <w:szCs w:val="24"/>
              </w:rPr>
              <w:t>1.115</w:t>
            </w:r>
          </w:p>
        </w:tc>
      </w:tr>
      <w:tr w:rsidR="002704E5" w:rsidRPr="002704E5" w:rsidTr="0092706E">
        <w:trPr>
          <w:trHeight w:val="317"/>
        </w:trPr>
        <w:tc>
          <w:tcPr>
            <w:tcW w:w="630" w:type="dxa"/>
            <w:vMerge/>
          </w:tcPr>
          <w:p w:rsidR="003D2F56" w:rsidRPr="002704E5" w:rsidRDefault="003D2F56" w:rsidP="00005880">
            <w:pPr>
              <w:spacing w:line="276" w:lineRule="auto"/>
              <w:jc w:val="both"/>
              <w:rPr>
                <w:rFonts w:ascii="Times New Roman" w:hAnsi="Times New Roman" w:cs="Times New Roman"/>
                <w:sz w:val="24"/>
                <w:szCs w:val="24"/>
              </w:rPr>
            </w:pPr>
          </w:p>
        </w:tc>
        <w:tc>
          <w:tcPr>
            <w:tcW w:w="5508" w:type="dxa"/>
            <w:vMerge/>
          </w:tcPr>
          <w:p w:rsidR="003D2F56" w:rsidRPr="002704E5" w:rsidRDefault="003D2F56" w:rsidP="00005880">
            <w:pPr>
              <w:spacing w:line="276" w:lineRule="auto"/>
              <w:jc w:val="both"/>
              <w:rPr>
                <w:rFonts w:ascii="Times New Roman" w:hAnsi="Times New Roman" w:cs="Times New Roman"/>
                <w:sz w:val="24"/>
                <w:szCs w:val="24"/>
              </w:rPr>
            </w:pPr>
          </w:p>
        </w:tc>
        <w:tc>
          <w:tcPr>
            <w:tcW w:w="990" w:type="dxa"/>
            <w:vMerge/>
          </w:tcPr>
          <w:p w:rsidR="003D2F56" w:rsidRPr="002704E5" w:rsidRDefault="003D2F56" w:rsidP="00005880">
            <w:pPr>
              <w:spacing w:line="276" w:lineRule="auto"/>
              <w:jc w:val="both"/>
              <w:rPr>
                <w:rFonts w:ascii="Times New Roman" w:hAnsi="Times New Roman" w:cs="Times New Roman"/>
                <w:sz w:val="24"/>
                <w:szCs w:val="24"/>
              </w:rPr>
            </w:pPr>
          </w:p>
        </w:tc>
        <w:tc>
          <w:tcPr>
            <w:tcW w:w="900" w:type="dxa"/>
            <w:vMerge/>
          </w:tcPr>
          <w:p w:rsidR="003D2F56" w:rsidRPr="002704E5" w:rsidRDefault="003D2F56" w:rsidP="00005880">
            <w:pPr>
              <w:spacing w:line="276" w:lineRule="auto"/>
              <w:jc w:val="both"/>
              <w:rPr>
                <w:rFonts w:ascii="Times New Roman" w:hAnsi="Times New Roman" w:cs="Times New Roman"/>
                <w:sz w:val="24"/>
                <w:szCs w:val="24"/>
              </w:rPr>
            </w:pPr>
          </w:p>
        </w:tc>
      </w:tr>
      <w:tr w:rsidR="002704E5" w:rsidRPr="002704E5" w:rsidTr="0092706E">
        <w:trPr>
          <w:trHeight w:val="414"/>
        </w:trPr>
        <w:tc>
          <w:tcPr>
            <w:tcW w:w="630" w:type="dxa"/>
            <w:vMerge w:val="restart"/>
          </w:tcPr>
          <w:p w:rsidR="003D2F56" w:rsidRPr="002704E5" w:rsidRDefault="003D2F56" w:rsidP="00005880">
            <w:pPr>
              <w:pStyle w:val="ListParagraph"/>
              <w:numPr>
                <w:ilvl w:val="0"/>
                <w:numId w:val="5"/>
              </w:numPr>
              <w:spacing w:line="276" w:lineRule="auto"/>
              <w:ind w:left="0"/>
              <w:jc w:val="both"/>
              <w:rPr>
                <w:rFonts w:ascii="Times New Roman" w:hAnsi="Times New Roman" w:cs="Times New Roman"/>
                <w:sz w:val="24"/>
                <w:szCs w:val="24"/>
              </w:rPr>
            </w:pPr>
            <w:r w:rsidRPr="002704E5">
              <w:rPr>
                <w:rFonts w:ascii="Times New Roman" w:hAnsi="Times New Roman" w:cs="Times New Roman"/>
                <w:sz w:val="24"/>
                <w:szCs w:val="24"/>
              </w:rPr>
              <w:t>24</w:t>
            </w:r>
          </w:p>
        </w:tc>
        <w:tc>
          <w:tcPr>
            <w:tcW w:w="5508" w:type="dxa"/>
            <w:vMerge w:val="restart"/>
          </w:tcPr>
          <w:p w:rsidR="003D2F56" w:rsidRPr="002704E5" w:rsidRDefault="003D2F56" w:rsidP="00005880">
            <w:pPr>
              <w:spacing w:line="276" w:lineRule="auto"/>
              <w:jc w:val="both"/>
              <w:rPr>
                <w:rFonts w:ascii="Times New Roman" w:hAnsi="Times New Roman" w:cs="Times New Roman"/>
                <w:sz w:val="24"/>
                <w:szCs w:val="24"/>
              </w:rPr>
            </w:pPr>
            <w:r w:rsidRPr="002704E5">
              <w:rPr>
                <w:rFonts w:ascii="Times New Roman" w:hAnsi="Times New Roman" w:cs="Times New Roman"/>
                <w:sz w:val="24"/>
                <w:szCs w:val="24"/>
              </w:rPr>
              <w:t>The percentage of students completing secondary education on time (completion rate) is high.</w:t>
            </w:r>
          </w:p>
        </w:tc>
        <w:tc>
          <w:tcPr>
            <w:tcW w:w="990" w:type="dxa"/>
            <w:vMerge w:val="restart"/>
          </w:tcPr>
          <w:p w:rsidR="003D2F56" w:rsidRPr="002704E5" w:rsidRDefault="003D2F56" w:rsidP="00005880">
            <w:pPr>
              <w:spacing w:line="276" w:lineRule="auto"/>
              <w:jc w:val="both"/>
              <w:rPr>
                <w:rFonts w:ascii="Times New Roman" w:eastAsia="Times New Roman" w:hAnsi="Times New Roman" w:cs="Times New Roman"/>
                <w:sz w:val="24"/>
                <w:szCs w:val="24"/>
              </w:rPr>
            </w:pPr>
            <w:r w:rsidRPr="002704E5">
              <w:rPr>
                <w:rFonts w:ascii="Times New Roman" w:eastAsia="Times New Roman" w:hAnsi="Times New Roman" w:cs="Times New Roman"/>
                <w:sz w:val="24"/>
                <w:szCs w:val="24"/>
              </w:rPr>
              <w:t>3.32</w:t>
            </w:r>
          </w:p>
        </w:tc>
        <w:tc>
          <w:tcPr>
            <w:tcW w:w="900" w:type="dxa"/>
            <w:vMerge w:val="restart"/>
          </w:tcPr>
          <w:p w:rsidR="003D2F56" w:rsidRPr="002704E5" w:rsidRDefault="003D2F56" w:rsidP="00005880">
            <w:pPr>
              <w:spacing w:line="276" w:lineRule="auto"/>
              <w:jc w:val="both"/>
              <w:rPr>
                <w:rFonts w:ascii="Times New Roman" w:hAnsi="Times New Roman" w:cs="Times New Roman"/>
                <w:sz w:val="24"/>
                <w:szCs w:val="24"/>
              </w:rPr>
            </w:pPr>
            <w:r w:rsidRPr="002704E5">
              <w:rPr>
                <w:rFonts w:ascii="Times New Roman" w:eastAsia="Times New Roman" w:hAnsi="Times New Roman" w:cs="Times New Roman"/>
                <w:sz w:val="24"/>
                <w:szCs w:val="24"/>
              </w:rPr>
              <w:t>1.179</w:t>
            </w:r>
          </w:p>
        </w:tc>
      </w:tr>
      <w:tr w:rsidR="002704E5" w:rsidRPr="002704E5" w:rsidTr="0092706E">
        <w:trPr>
          <w:trHeight w:val="317"/>
        </w:trPr>
        <w:tc>
          <w:tcPr>
            <w:tcW w:w="630" w:type="dxa"/>
            <w:vMerge/>
          </w:tcPr>
          <w:p w:rsidR="003D2F56" w:rsidRPr="002704E5" w:rsidRDefault="003D2F56" w:rsidP="00005880">
            <w:pPr>
              <w:pStyle w:val="ListParagraph"/>
              <w:numPr>
                <w:ilvl w:val="0"/>
                <w:numId w:val="5"/>
              </w:numPr>
              <w:spacing w:line="276" w:lineRule="auto"/>
              <w:ind w:left="0"/>
              <w:jc w:val="both"/>
              <w:rPr>
                <w:rFonts w:ascii="Times New Roman" w:hAnsi="Times New Roman" w:cs="Times New Roman"/>
                <w:sz w:val="24"/>
                <w:szCs w:val="24"/>
              </w:rPr>
            </w:pPr>
          </w:p>
        </w:tc>
        <w:tc>
          <w:tcPr>
            <w:tcW w:w="5508" w:type="dxa"/>
            <w:vMerge/>
          </w:tcPr>
          <w:p w:rsidR="003D2F56" w:rsidRPr="002704E5" w:rsidRDefault="003D2F56" w:rsidP="00005880">
            <w:pPr>
              <w:spacing w:line="276" w:lineRule="auto"/>
              <w:jc w:val="both"/>
              <w:rPr>
                <w:rFonts w:ascii="Times New Roman" w:hAnsi="Times New Roman" w:cs="Times New Roman"/>
                <w:bCs/>
                <w:sz w:val="24"/>
                <w:szCs w:val="24"/>
              </w:rPr>
            </w:pPr>
          </w:p>
        </w:tc>
        <w:tc>
          <w:tcPr>
            <w:tcW w:w="990" w:type="dxa"/>
            <w:vMerge/>
          </w:tcPr>
          <w:p w:rsidR="003D2F56" w:rsidRPr="002704E5" w:rsidRDefault="003D2F56" w:rsidP="00005880">
            <w:pPr>
              <w:spacing w:line="276" w:lineRule="auto"/>
              <w:jc w:val="both"/>
              <w:rPr>
                <w:rFonts w:ascii="Times New Roman" w:hAnsi="Times New Roman" w:cs="Times New Roman"/>
                <w:sz w:val="24"/>
                <w:szCs w:val="24"/>
              </w:rPr>
            </w:pPr>
          </w:p>
        </w:tc>
        <w:tc>
          <w:tcPr>
            <w:tcW w:w="900" w:type="dxa"/>
            <w:vMerge/>
          </w:tcPr>
          <w:p w:rsidR="003D2F56" w:rsidRPr="002704E5" w:rsidRDefault="003D2F56" w:rsidP="00005880">
            <w:pPr>
              <w:spacing w:line="276" w:lineRule="auto"/>
              <w:jc w:val="both"/>
              <w:rPr>
                <w:rFonts w:ascii="Times New Roman" w:hAnsi="Times New Roman" w:cs="Times New Roman"/>
                <w:sz w:val="24"/>
                <w:szCs w:val="24"/>
              </w:rPr>
            </w:pPr>
          </w:p>
        </w:tc>
      </w:tr>
      <w:tr w:rsidR="002704E5" w:rsidRPr="002704E5" w:rsidTr="0092706E">
        <w:trPr>
          <w:trHeight w:val="414"/>
        </w:trPr>
        <w:tc>
          <w:tcPr>
            <w:tcW w:w="630" w:type="dxa"/>
            <w:vMerge w:val="restart"/>
          </w:tcPr>
          <w:p w:rsidR="003D2F56" w:rsidRPr="002704E5" w:rsidRDefault="003D2F56" w:rsidP="00005880">
            <w:pPr>
              <w:spacing w:line="276" w:lineRule="auto"/>
              <w:jc w:val="both"/>
              <w:rPr>
                <w:rFonts w:ascii="Times New Roman" w:hAnsi="Times New Roman" w:cs="Times New Roman"/>
                <w:sz w:val="24"/>
                <w:szCs w:val="24"/>
              </w:rPr>
            </w:pPr>
            <w:r w:rsidRPr="002704E5">
              <w:rPr>
                <w:rFonts w:ascii="Times New Roman" w:hAnsi="Times New Roman" w:cs="Times New Roman"/>
                <w:sz w:val="24"/>
                <w:szCs w:val="24"/>
              </w:rPr>
              <w:t>25.</w:t>
            </w:r>
          </w:p>
          <w:p w:rsidR="003D2F56" w:rsidRPr="002704E5" w:rsidRDefault="003D2F56" w:rsidP="00005880">
            <w:pPr>
              <w:spacing w:line="276" w:lineRule="auto"/>
              <w:rPr>
                <w:rFonts w:ascii="Times New Roman" w:hAnsi="Times New Roman" w:cs="Times New Roman"/>
                <w:sz w:val="24"/>
                <w:szCs w:val="24"/>
              </w:rPr>
            </w:pPr>
          </w:p>
        </w:tc>
        <w:tc>
          <w:tcPr>
            <w:tcW w:w="5508" w:type="dxa"/>
            <w:vMerge w:val="restart"/>
          </w:tcPr>
          <w:p w:rsidR="003D2F56" w:rsidRPr="002704E5" w:rsidRDefault="003D2F56" w:rsidP="00005880">
            <w:pPr>
              <w:spacing w:line="276" w:lineRule="auto"/>
              <w:jc w:val="both"/>
              <w:rPr>
                <w:rFonts w:ascii="Times New Roman" w:hAnsi="Times New Roman" w:cs="Times New Roman"/>
                <w:sz w:val="24"/>
                <w:szCs w:val="24"/>
              </w:rPr>
            </w:pPr>
            <w:r w:rsidRPr="002704E5">
              <w:rPr>
                <w:rFonts w:ascii="Times New Roman" w:hAnsi="Times New Roman" w:cs="Times New Roman"/>
                <w:sz w:val="24"/>
                <w:szCs w:val="24"/>
              </w:rPr>
              <w:t>The academic performance of students in national exams is satisfactory.</w:t>
            </w:r>
          </w:p>
        </w:tc>
        <w:tc>
          <w:tcPr>
            <w:tcW w:w="990" w:type="dxa"/>
            <w:vMerge w:val="restart"/>
          </w:tcPr>
          <w:p w:rsidR="003D2F56" w:rsidRPr="002704E5" w:rsidRDefault="003D2F56" w:rsidP="00005880">
            <w:pPr>
              <w:spacing w:line="276" w:lineRule="auto"/>
              <w:jc w:val="both"/>
              <w:rPr>
                <w:rFonts w:ascii="Times New Roman" w:hAnsi="Times New Roman" w:cs="Times New Roman"/>
                <w:sz w:val="24"/>
                <w:szCs w:val="24"/>
              </w:rPr>
            </w:pPr>
            <w:r w:rsidRPr="002704E5">
              <w:rPr>
                <w:rFonts w:ascii="Times New Roman" w:eastAsia="Times New Roman" w:hAnsi="Times New Roman" w:cs="Times New Roman"/>
                <w:sz w:val="24"/>
                <w:szCs w:val="24"/>
              </w:rPr>
              <w:t>3.33</w:t>
            </w:r>
          </w:p>
          <w:p w:rsidR="003D2F56" w:rsidRPr="002704E5" w:rsidRDefault="003D2F56" w:rsidP="00005880">
            <w:pPr>
              <w:spacing w:line="276" w:lineRule="auto"/>
              <w:jc w:val="both"/>
              <w:rPr>
                <w:rFonts w:ascii="Times New Roman" w:hAnsi="Times New Roman" w:cs="Times New Roman"/>
                <w:sz w:val="24"/>
                <w:szCs w:val="24"/>
              </w:rPr>
            </w:pPr>
          </w:p>
        </w:tc>
        <w:tc>
          <w:tcPr>
            <w:tcW w:w="900" w:type="dxa"/>
            <w:vMerge w:val="restart"/>
          </w:tcPr>
          <w:p w:rsidR="003D2F56" w:rsidRPr="002704E5" w:rsidRDefault="003D2F56" w:rsidP="00005880">
            <w:pPr>
              <w:spacing w:line="276" w:lineRule="auto"/>
              <w:jc w:val="both"/>
              <w:rPr>
                <w:rFonts w:ascii="Times New Roman" w:hAnsi="Times New Roman" w:cs="Times New Roman"/>
                <w:sz w:val="24"/>
                <w:szCs w:val="24"/>
              </w:rPr>
            </w:pPr>
            <w:r w:rsidRPr="002704E5">
              <w:rPr>
                <w:rFonts w:ascii="Times New Roman" w:eastAsia="Times New Roman" w:hAnsi="Times New Roman" w:cs="Times New Roman"/>
                <w:sz w:val="24"/>
                <w:szCs w:val="24"/>
              </w:rPr>
              <w:t>1.149</w:t>
            </w:r>
          </w:p>
        </w:tc>
      </w:tr>
      <w:tr w:rsidR="002704E5" w:rsidRPr="002704E5" w:rsidTr="0092706E">
        <w:trPr>
          <w:trHeight w:val="317"/>
        </w:trPr>
        <w:tc>
          <w:tcPr>
            <w:tcW w:w="630" w:type="dxa"/>
            <w:vMerge/>
          </w:tcPr>
          <w:p w:rsidR="003D2F56" w:rsidRPr="002704E5" w:rsidRDefault="003D2F56" w:rsidP="00005880">
            <w:pPr>
              <w:pStyle w:val="ListParagraph"/>
              <w:numPr>
                <w:ilvl w:val="0"/>
                <w:numId w:val="5"/>
              </w:numPr>
              <w:spacing w:line="276" w:lineRule="auto"/>
              <w:ind w:left="0"/>
              <w:jc w:val="both"/>
              <w:rPr>
                <w:rFonts w:ascii="Times New Roman" w:hAnsi="Times New Roman" w:cs="Times New Roman"/>
                <w:sz w:val="24"/>
                <w:szCs w:val="24"/>
              </w:rPr>
            </w:pPr>
          </w:p>
        </w:tc>
        <w:tc>
          <w:tcPr>
            <w:tcW w:w="5508" w:type="dxa"/>
            <w:vMerge/>
          </w:tcPr>
          <w:p w:rsidR="003D2F56" w:rsidRPr="002704E5" w:rsidRDefault="003D2F56" w:rsidP="00005880">
            <w:pPr>
              <w:spacing w:line="276" w:lineRule="auto"/>
              <w:jc w:val="both"/>
              <w:rPr>
                <w:rFonts w:ascii="Times New Roman" w:hAnsi="Times New Roman" w:cs="Times New Roman"/>
                <w:bCs/>
                <w:sz w:val="24"/>
                <w:szCs w:val="24"/>
              </w:rPr>
            </w:pPr>
          </w:p>
        </w:tc>
        <w:tc>
          <w:tcPr>
            <w:tcW w:w="990" w:type="dxa"/>
            <w:vMerge/>
          </w:tcPr>
          <w:p w:rsidR="003D2F56" w:rsidRPr="002704E5" w:rsidRDefault="003D2F56" w:rsidP="00005880">
            <w:pPr>
              <w:spacing w:line="276" w:lineRule="auto"/>
              <w:jc w:val="both"/>
              <w:rPr>
                <w:rFonts w:ascii="Times New Roman" w:hAnsi="Times New Roman" w:cs="Times New Roman"/>
                <w:sz w:val="24"/>
                <w:szCs w:val="24"/>
              </w:rPr>
            </w:pPr>
          </w:p>
        </w:tc>
        <w:tc>
          <w:tcPr>
            <w:tcW w:w="900" w:type="dxa"/>
            <w:vMerge/>
          </w:tcPr>
          <w:p w:rsidR="003D2F56" w:rsidRPr="002704E5" w:rsidRDefault="003D2F56" w:rsidP="00005880">
            <w:pPr>
              <w:spacing w:line="276" w:lineRule="auto"/>
              <w:jc w:val="both"/>
              <w:rPr>
                <w:rFonts w:ascii="Times New Roman" w:hAnsi="Times New Roman" w:cs="Times New Roman"/>
                <w:sz w:val="24"/>
                <w:szCs w:val="24"/>
              </w:rPr>
            </w:pPr>
          </w:p>
        </w:tc>
      </w:tr>
      <w:tr w:rsidR="002704E5" w:rsidRPr="002704E5" w:rsidTr="0092706E">
        <w:trPr>
          <w:trHeight w:val="414"/>
        </w:trPr>
        <w:tc>
          <w:tcPr>
            <w:tcW w:w="630" w:type="dxa"/>
            <w:vMerge w:val="restart"/>
          </w:tcPr>
          <w:p w:rsidR="003D2F56" w:rsidRPr="002704E5" w:rsidRDefault="003D2F56" w:rsidP="00005880">
            <w:pPr>
              <w:spacing w:line="276" w:lineRule="auto"/>
              <w:jc w:val="both"/>
              <w:rPr>
                <w:rFonts w:ascii="Times New Roman" w:hAnsi="Times New Roman" w:cs="Times New Roman"/>
                <w:sz w:val="24"/>
                <w:szCs w:val="24"/>
              </w:rPr>
            </w:pPr>
            <w:r w:rsidRPr="002704E5">
              <w:rPr>
                <w:rFonts w:ascii="Times New Roman" w:hAnsi="Times New Roman" w:cs="Times New Roman"/>
                <w:sz w:val="24"/>
                <w:szCs w:val="24"/>
              </w:rPr>
              <w:t>26.</w:t>
            </w:r>
          </w:p>
        </w:tc>
        <w:tc>
          <w:tcPr>
            <w:tcW w:w="5508" w:type="dxa"/>
            <w:vMerge w:val="restart"/>
          </w:tcPr>
          <w:p w:rsidR="003D2F56" w:rsidRPr="002704E5" w:rsidRDefault="003D2F56" w:rsidP="00005880">
            <w:pPr>
              <w:spacing w:line="276" w:lineRule="auto"/>
              <w:jc w:val="both"/>
              <w:rPr>
                <w:rFonts w:ascii="Times New Roman" w:hAnsi="Times New Roman" w:cs="Times New Roman"/>
                <w:sz w:val="24"/>
                <w:szCs w:val="24"/>
              </w:rPr>
            </w:pPr>
            <w:r w:rsidRPr="002704E5">
              <w:rPr>
                <w:rFonts w:ascii="Times New Roman" w:hAnsi="Times New Roman" w:cs="Times New Roman"/>
                <w:sz w:val="24"/>
                <w:szCs w:val="24"/>
              </w:rPr>
              <w:t>The school efficiently utilizes its financial and material resources to achieve goals</w:t>
            </w:r>
          </w:p>
        </w:tc>
        <w:tc>
          <w:tcPr>
            <w:tcW w:w="990" w:type="dxa"/>
            <w:vMerge w:val="restart"/>
          </w:tcPr>
          <w:p w:rsidR="003D2F56" w:rsidRPr="002704E5" w:rsidRDefault="003D2F56" w:rsidP="00005880">
            <w:pPr>
              <w:spacing w:line="276" w:lineRule="auto"/>
              <w:jc w:val="both"/>
              <w:rPr>
                <w:rFonts w:ascii="Times New Roman" w:hAnsi="Times New Roman" w:cs="Times New Roman"/>
                <w:sz w:val="24"/>
                <w:szCs w:val="24"/>
              </w:rPr>
            </w:pPr>
            <w:r w:rsidRPr="002704E5">
              <w:rPr>
                <w:rFonts w:ascii="Times New Roman" w:eastAsia="Times New Roman" w:hAnsi="Times New Roman" w:cs="Times New Roman"/>
                <w:sz w:val="24"/>
                <w:szCs w:val="24"/>
              </w:rPr>
              <w:t>3.32</w:t>
            </w:r>
          </w:p>
        </w:tc>
        <w:tc>
          <w:tcPr>
            <w:tcW w:w="900" w:type="dxa"/>
            <w:vMerge w:val="restart"/>
          </w:tcPr>
          <w:p w:rsidR="003D2F56" w:rsidRPr="002704E5" w:rsidRDefault="003D2F56" w:rsidP="00005880">
            <w:pPr>
              <w:spacing w:line="276" w:lineRule="auto"/>
              <w:jc w:val="both"/>
              <w:rPr>
                <w:rFonts w:ascii="Times New Roman" w:hAnsi="Times New Roman" w:cs="Times New Roman"/>
                <w:sz w:val="24"/>
                <w:szCs w:val="24"/>
              </w:rPr>
            </w:pPr>
            <w:r w:rsidRPr="002704E5">
              <w:rPr>
                <w:rFonts w:ascii="Times New Roman" w:eastAsia="Times New Roman" w:hAnsi="Times New Roman" w:cs="Times New Roman"/>
                <w:sz w:val="24"/>
                <w:szCs w:val="24"/>
              </w:rPr>
              <w:t>1.154</w:t>
            </w:r>
          </w:p>
        </w:tc>
      </w:tr>
      <w:tr w:rsidR="002704E5" w:rsidRPr="002704E5" w:rsidTr="0092706E">
        <w:trPr>
          <w:trHeight w:val="414"/>
        </w:trPr>
        <w:tc>
          <w:tcPr>
            <w:tcW w:w="630" w:type="dxa"/>
            <w:vMerge/>
          </w:tcPr>
          <w:p w:rsidR="003D2F56" w:rsidRPr="002704E5" w:rsidRDefault="003D2F56" w:rsidP="00057234">
            <w:pPr>
              <w:pStyle w:val="ListParagraph"/>
              <w:numPr>
                <w:ilvl w:val="0"/>
                <w:numId w:val="5"/>
              </w:numPr>
              <w:spacing w:line="276" w:lineRule="auto"/>
              <w:ind w:left="0"/>
              <w:jc w:val="both"/>
              <w:rPr>
                <w:rFonts w:ascii="Times New Roman" w:hAnsi="Times New Roman" w:cs="Times New Roman"/>
                <w:sz w:val="24"/>
                <w:szCs w:val="24"/>
              </w:rPr>
            </w:pPr>
          </w:p>
        </w:tc>
        <w:tc>
          <w:tcPr>
            <w:tcW w:w="5508" w:type="dxa"/>
            <w:vMerge/>
          </w:tcPr>
          <w:p w:rsidR="003D2F56" w:rsidRPr="002704E5" w:rsidRDefault="003D2F56" w:rsidP="00057234">
            <w:pPr>
              <w:spacing w:line="276" w:lineRule="auto"/>
              <w:rPr>
                <w:rFonts w:ascii="Times New Roman" w:hAnsi="Times New Roman" w:cs="Times New Roman"/>
                <w:bCs/>
                <w:sz w:val="24"/>
                <w:szCs w:val="24"/>
              </w:rPr>
            </w:pPr>
          </w:p>
        </w:tc>
        <w:tc>
          <w:tcPr>
            <w:tcW w:w="990" w:type="dxa"/>
            <w:vMerge/>
          </w:tcPr>
          <w:p w:rsidR="003D2F56" w:rsidRPr="002704E5" w:rsidRDefault="003D2F56" w:rsidP="00057234">
            <w:pPr>
              <w:spacing w:line="276" w:lineRule="auto"/>
              <w:jc w:val="both"/>
              <w:rPr>
                <w:rFonts w:ascii="Times New Roman" w:hAnsi="Times New Roman" w:cs="Times New Roman"/>
                <w:sz w:val="24"/>
                <w:szCs w:val="24"/>
              </w:rPr>
            </w:pPr>
          </w:p>
        </w:tc>
        <w:tc>
          <w:tcPr>
            <w:tcW w:w="900" w:type="dxa"/>
            <w:vMerge/>
          </w:tcPr>
          <w:p w:rsidR="003D2F56" w:rsidRPr="002704E5" w:rsidRDefault="003D2F56" w:rsidP="00057234">
            <w:pPr>
              <w:spacing w:line="276" w:lineRule="auto"/>
              <w:jc w:val="both"/>
              <w:rPr>
                <w:rFonts w:ascii="Times New Roman" w:hAnsi="Times New Roman" w:cs="Times New Roman"/>
                <w:sz w:val="24"/>
                <w:szCs w:val="24"/>
              </w:rPr>
            </w:pPr>
          </w:p>
        </w:tc>
      </w:tr>
    </w:tbl>
    <w:p w:rsidR="00C479C5" w:rsidRPr="002704E5" w:rsidRDefault="00C479C5" w:rsidP="009271DA">
      <w:pPr>
        <w:spacing w:after="100" w:afterAutospacing="1" w:line="360" w:lineRule="auto"/>
        <w:jc w:val="both"/>
        <w:rPr>
          <w:rFonts w:ascii="Times New Roman" w:eastAsia="Times New Roman" w:hAnsi="Times New Roman" w:cs="Times New Roman"/>
          <w:sz w:val="24"/>
          <w:szCs w:val="24"/>
        </w:rPr>
      </w:pPr>
      <w:r w:rsidRPr="002704E5">
        <w:rPr>
          <w:rFonts w:ascii="Times New Roman" w:eastAsia="Times New Roman" w:hAnsi="Times New Roman" w:cs="Times New Roman"/>
          <w:sz w:val="24"/>
          <w:szCs w:val="24"/>
        </w:rPr>
        <w:t>This section presents respondents’ perceptions regarding internal efficiency indicators in the school</w:t>
      </w:r>
      <w:r w:rsidR="00B03FDE" w:rsidRPr="002704E5">
        <w:rPr>
          <w:rFonts w:ascii="Times New Roman" w:eastAsia="Times New Roman" w:hAnsi="Times New Roman" w:cs="Times New Roman"/>
          <w:sz w:val="24"/>
          <w:szCs w:val="24"/>
        </w:rPr>
        <w:t>s</w:t>
      </w:r>
      <w:r w:rsidRPr="002704E5">
        <w:rPr>
          <w:rFonts w:ascii="Times New Roman" w:eastAsia="Times New Roman" w:hAnsi="Times New Roman" w:cs="Times New Roman"/>
          <w:sz w:val="24"/>
          <w:szCs w:val="24"/>
        </w:rPr>
        <w:t>.</w:t>
      </w:r>
    </w:p>
    <w:p w:rsidR="00A92A60" w:rsidRPr="002704E5" w:rsidRDefault="008450C0" w:rsidP="009271DA">
      <w:pPr>
        <w:spacing w:before="240" w:after="240" w:line="360" w:lineRule="auto"/>
        <w:jc w:val="both"/>
        <w:rPr>
          <w:rFonts w:ascii="Times New Roman" w:eastAsia="Times New Roman" w:hAnsi="Times New Roman" w:cs="Times New Roman"/>
          <w:sz w:val="24"/>
          <w:szCs w:val="24"/>
        </w:rPr>
      </w:pPr>
      <w:r w:rsidRPr="002704E5">
        <w:rPr>
          <w:rFonts w:ascii="Times New Roman" w:eastAsia="Times New Roman" w:hAnsi="Times New Roman" w:cs="Times New Roman"/>
          <w:sz w:val="24"/>
          <w:szCs w:val="24"/>
        </w:rPr>
        <w:t>The promotion rate (Item 21) had a mean score of 3.41 (SD = 1.094), according to Table 4.</w:t>
      </w:r>
      <w:r w:rsidR="00D674AD" w:rsidRPr="002704E5">
        <w:rPr>
          <w:rFonts w:ascii="Times New Roman" w:eastAsia="Times New Roman" w:hAnsi="Times New Roman" w:cs="Times New Roman"/>
          <w:sz w:val="24"/>
          <w:szCs w:val="24"/>
        </w:rPr>
        <w:t>3</w:t>
      </w:r>
      <w:r w:rsidRPr="002704E5">
        <w:rPr>
          <w:rFonts w:ascii="Times New Roman" w:eastAsia="Times New Roman" w:hAnsi="Times New Roman" w:cs="Times New Roman"/>
          <w:sz w:val="24"/>
          <w:szCs w:val="24"/>
        </w:rPr>
        <w:t xml:space="preserve">, showing a modest level of satisfaction with students' advancement to higher grades. The mean score for the repetition rate (Item 22) was 3.45 (SD = 1.088), indicating that repetition is mostly under control in the classroom. The mean score for the dropout rate (Item 23) was 3.39 (SD = 1.115), indicating a moderate level of student retention success. The completion rate (Item 24) had a mean score of 3.32 (SD = 1.179), suggesting that </w:t>
      </w:r>
      <w:r w:rsidRPr="002704E5">
        <w:rPr>
          <w:rFonts w:ascii="Times New Roman" w:eastAsia="Times New Roman" w:hAnsi="Times New Roman" w:cs="Times New Roman"/>
          <w:sz w:val="24"/>
          <w:szCs w:val="24"/>
        </w:rPr>
        <w:lastRenderedPageBreak/>
        <w:t xml:space="preserve">some students still struggle to finish their education on time. A mean score of 3.33 (SD = 1.149) for academic performance in national exams (Item 25) indicates moderate academic achievement. The mean score for resource utilization (Item 26) was 3.32 (SD = 1.154), indicating a moderate level of efficiency in the use of material and financial resources. </w:t>
      </w:r>
      <w:r w:rsidRPr="002704E5">
        <w:rPr>
          <w:rFonts w:ascii="Times New Roman" w:eastAsia="Times New Roman" w:hAnsi="Times New Roman" w:cs="Times New Roman"/>
          <w:sz w:val="24"/>
          <w:szCs w:val="24"/>
        </w:rPr>
        <w:br/>
        <w:t xml:space="preserve">In general, the results show that the internal efficiency of the school is moderate. Positive efforts were seen in the areas of dropout reduction, repetition management, and student advancement. However, there is still </w:t>
      </w:r>
      <w:r w:rsidR="002831E2" w:rsidRPr="002704E5">
        <w:rPr>
          <w:rFonts w:ascii="Times New Roman" w:eastAsia="Times New Roman" w:hAnsi="Times New Roman" w:cs="Times New Roman"/>
          <w:sz w:val="24"/>
          <w:szCs w:val="24"/>
        </w:rPr>
        <w:t>area</w:t>
      </w:r>
      <w:r w:rsidRPr="002704E5">
        <w:rPr>
          <w:rFonts w:ascii="Times New Roman" w:eastAsia="Times New Roman" w:hAnsi="Times New Roman" w:cs="Times New Roman"/>
          <w:sz w:val="24"/>
          <w:szCs w:val="24"/>
        </w:rPr>
        <w:t xml:space="preserve"> for improvement in terms of completion rates, academic performance, and resource utilization.</w:t>
      </w:r>
    </w:p>
    <w:p w:rsidR="00C479C5" w:rsidRPr="002704E5" w:rsidRDefault="00C479C5" w:rsidP="009271DA">
      <w:pPr>
        <w:pStyle w:val="Heading3"/>
        <w:rPr>
          <w:rFonts w:ascii="Times New Roman" w:hAnsi="Times New Roman" w:cs="Times New Roman"/>
          <w:color w:val="auto"/>
          <w:sz w:val="24"/>
        </w:rPr>
      </w:pPr>
      <w:bookmarkStart w:id="226" w:name="_Toc231913260"/>
      <w:r w:rsidRPr="002704E5">
        <w:rPr>
          <w:rFonts w:ascii="Times New Roman" w:hAnsi="Times New Roman" w:cs="Times New Roman"/>
          <w:color w:val="auto"/>
          <w:sz w:val="24"/>
        </w:rPr>
        <w:t>4.</w:t>
      </w:r>
      <w:r w:rsidR="0054277D" w:rsidRPr="002704E5">
        <w:rPr>
          <w:rFonts w:ascii="Times New Roman" w:hAnsi="Times New Roman" w:cs="Times New Roman"/>
          <w:color w:val="auto"/>
          <w:sz w:val="24"/>
        </w:rPr>
        <w:t>1</w:t>
      </w:r>
      <w:r w:rsidRPr="002704E5">
        <w:rPr>
          <w:rFonts w:ascii="Times New Roman" w:hAnsi="Times New Roman" w:cs="Times New Roman"/>
          <w:color w:val="auto"/>
          <w:sz w:val="24"/>
        </w:rPr>
        <w:t>.</w:t>
      </w:r>
      <w:r w:rsidR="0054277D" w:rsidRPr="002704E5">
        <w:rPr>
          <w:rFonts w:ascii="Times New Roman" w:hAnsi="Times New Roman" w:cs="Times New Roman"/>
          <w:color w:val="auto"/>
          <w:sz w:val="24"/>
        </w:rPr>
        <w:t>4</w:t>
      </w:r>
      <w:r w:rsidRPr="002704E5">
        <w:rPr>
          <w:rFonts w:ascii="Times New Roman" w:hAnsi="Times New Roman" w:cs="Times New Roman"/>
          <w:color w:val="auto"/>
          <w:sz w:val="24"/>
        </w:rPr>
        <w:t xml:space="preserve"> Analysis and Discussion of Challenges Hindering Quality Education and Internal Efficiency</w:t>
      </w:r>
      <w:bookmarkEnd w:id="226"/>
    </w:p>
    <w:p w:rsidR="00C479C5" w:rsidRPr="002704E5" w:rsidRDefault="00B666D0" w:rsidP="00B666D0">
      <w:pPr>
        <w:pStyle w:val="Caption"/>
        <w:rPr>
          <w:rFonts w:ascii="Times New Roman" w:hAnsi="Times New Roman" w:cs="Times New Roman"/>
          <w:color w:val="auto"/>
          <w:sz w:val="24"/>
          <w:szCs w:val="24"/>
        </w:rPr>
      </w:pPr>
      <w:bookmarkStart w:id="227" w:name="_Toc231913289"/>
      <w:proofErr w:type="gramStart"/>
      <w:r w:rsidRPr="002704E5">
        <w:rPr>
          <w:rFonts w:ascii="Times New Roman" w:hAnsi="Times New Roman" w:cs="Times New Roman"/>
          <w:color w:val="auto"/>
          <w:sz w:val="24"/>
          <w:szCs w:val="24"/>
        </w:rPr>
        <w:t>Table 4.</w:t>
      </w:r>
      <w:proofErr w:type="gramEnd"/>
      <w:r w:rsidRPr="002704E5">
        <w:rPr>
          <w:rFonts w:ascii="Times New Roman" w:hAnsi="Times New Roman" w:cs="Times New Roman"/>
          <w:color w:val="auto"/>
          <w:sz w:val="24"/>
          <w:szCs w:val="24"/>
        </w:rPr>
        <w:t xml:space="preserve"> </w:t>
      </w:r>
      <w:r w:rsidR="00572E31" w:rsidRPr="002704E5">
        <w:rPr>
          <w:rFonts w:ascii="Times New Roman" w:hAnsi="Times New Roman" w:cs="Times New Roman"/>
          <w:color w:val="auto"/>
          <w:sz w:val="24"/>
          <w:szCs w:val="24"/>
        </w:rPr>
        <w:fldChar w:fldCharType="begin"/>
      </w:r>
      <w:r w:rsidRPr="002704E5">
        <w:rPr>
          <w:rFonts w:ascii="Times New Roman" w:hAnsi="Times New Roman" w:cs="Times New Roman"/>
          <w:color w:val="auto"/>
          <w:sz w:val="24"/>
          <w:szCs w:val="24"/>
        </w:rPr>
        <w:instrText xml:space="preserve"> SEQ Table_4._ \* ARABIC </w:instrText>
      </w:r>
      <w:r w:rsidR="00572E31" w:rsidRPr="002704E5">
        <w:rPr>
          <w:rFonts w:ascii="Times New Roman" w:hAnsi="Times New Roman" w:cs="Times New Roman"/>
          <w:color w:val="auto"/>
          <w:sz w:val="24"/>
          <w:szCs w:val="24"/>
        </w:rPr>
        <w:fldChar w:fldCharType="separate"/>
      </w:r>
      <w:r w:rsidR="00A868FD" w:rsidRPr="002704E5">
        <w:rPr>
          <w:rFonts w:ascii="Times New Roman" w:hAnsi="Times New Roman" w:cs="Times New Roman"/>
          <w:noProof/>
          <w:color w:val="auto"/>
          <w:sz w:val="24"/>
          <w:szCs w:val="24"/>
        </w:rPr>
        <w:t>4</w:t>
      </w:r>
      <w:r w:rsidR="00572E31" w:rsidRPr="002704E5">
        <w:rPr>
          <w:rFonts w:ascii="Times New Roman" w:hAnsi="Times New Roman" w:cs="Times New Roman"/>
          <w:color w:val="auto"/>
          <w:sz w:val="24"/>
          <w:szCs w:val="24"/>
        </w:rPr>
        <w:fldChar w:fldCharType="end"/>
      </w:r>
      <w:r w:rsidR="009271DA" w:rsidRPr="002704E5">
        <w:rPr>
          <w:rFonts w:ascii="Times New Roman" w:hAnsi="Times New Roman" w:cs="Times New Roman"/>
          <w:b w:val="0"/>
          <w:color w:val="auto"/>
          <w:sz w:val="24"/>
          <w:szCs w:val="24"/>
        </w:rPr>
        <w:t xml:space="preserve">: </w:t>
      </w:r>
      <w:r w:rsidR="005F047A" w:rsidRPr="002704E5">
        <w:rPr>
          <w:rFonts w:ascii="Times New Roman" w:hAnsi="Times New Roman" w:cs="Times New Roman"/>
          <w:color w:val="auto"/>
          <w:sz w:val="24"/>
          <w:szCs w:val="24"/>
        </w:rPr>
        <w:t>C</w:t>
      </w:r>
      <w:r w:rsidR="00C479C5" w:rsidRPr="002704E5">
        <w:rPr>
          <w:rFonts w:ascii="Times New Roman" w:hAnsi="Times New Roman" w:cs="Times New Roman"/>
          <w:color w:val="auto"/>
          <w:sz w:val="24"/>
          <w:szCs w:val="24"/>
        </w:rPr>
        <w:t>hallenges hindering quality education and internal efficiency</w:t>
      </w:r>
      <w:r w:rsidR="005F047A" w:rsidRPr="002704E5">
        <w:rPr>
          <w:rFonts w:ascii="Times New Roman" w:hAnsi="Times New Roman" w:cs="Times New Roman"/>
          <w:color w:val="auto"/>
          <w:sz w:val="24"/>
          <w:szCs w:val="24"/>
        </w:rPr>
        <w:t xml:space="preserve"> summary statistics</w:t>
      </w:r>
      <w:bookmarkEnd w:id="227"/>
    </w:p>
    <w:tbl>
      <w:tblPr>
        <w:tblStyle w:val="Style2"/>
        <w:tblW w:w="7939" w:type="dxa"/>
        <w:tblBorders>
          <w:top w:val="single" w:sz="4" w:space="0" w:color="auto"/>
          <w:bottom w:val="single" w:sz="4" w:space="0" w:color="auto"/>
        </w:tblBorders>
        <w:tblLayout w:type="fixed"/>
        <w:tblLook w:val="04A0" w:firstRow="1" w:lastRow="0" w:firstColumn="1" w:lastColumn="0" w:noHBand="0" w:noVBand="1"/>
      </w:tblPr>
      <w:tblGrid>
        <w:gridCol w:w="628"/>
        <w:gridCol w:w="5330"/>
        <w:gridCol w:w="900"/>
        <w:gridCol w:w="1081"/>
      </w:tblGrid>
      <w:tr w:rsidR="002704E5" w:rsidRPr="002704E5" w:rsidTr="007C7E42">
        <w:trPr>
          <w:trHeight w:val="422"/>
        </w:trPr>
        <w:tc>
          <w:tcPr>
            <w:tcW w:w="628" w:type="dxa"/>
            <w:tcBorders>
              <w:top w:val="single" w:sz="4" w:space="0" w:color="auto"/>
              <w:bottom w:val="single" w:sz="4" w:space="0" w:color="auto"/>
            </w:tcBorders>
          </w:tcPr>
          <w:p w:rsidR="0046406A" w:rsidRPr="002704E5" w:rsidRDefault="0046406A" w:rsidP="00760B66">
            <w:pPr>
              <w:spacing w:line="360" w:lineRule="auto"/>
              <w:jc w:val="both"/>
              <w:rPr>
                <w:rFonts w:ascii="Times New Roman" w:hAnsi="Times New Roman" w:cs="Times New Roman"/>
                <w:b/>
                <w:sz w:val="24"/>
                <w:szCs w:val="24"/>
              </w:rPr>
            </w:pPr>
            <w:r w:rsidRPr="002704E5">
              <w:rPr>
                <w:rFonts w:ascii="Times New Roman" w:hAnsi="Times New Roman" w:cs="Times New Roman"/>
                <w:b/>
                <w:sz w:val="24"/>
                <w:szCs w:val="24"/>
              </w:rPr>
              <w:t>NO</w:t>
            </w:r>
          </w:p>
        </w:tc>
        <w:tc>
          <w:tcPr>
            <w:tcW w:w="5330" w:type="dxa"/>
            <w:tcBorders>
              <w:top w:val="single" w:sz="4" w:space="0" w:color="auto"/>
              <w:bottom w:val="single" w:sz="4" w:space="0" w:color="auto"/>
            </w:tcBorders>
          </w:tcPr>
          <w:p w:rsidR="0046406A" w:rsidRPr="002704E5" w:rsidRDefault="0046406A" w:rsidP="004B4BB5">
            <w:pPr>
              <w:spacing w:line="360" w:lineRule="auto"/>
              <w:jc w:val="both"/>
              <w:rPr>
                <w:rFonts w:ascii="Times New Roman" w:hAnsi="Times New Roman" w:cs="Times New Roman"/>
                <w:b/>
                <w:sz w:val="24"/>
                <w:szCs w:val="24"/>
              </w:rPr>
            </w:pPr>
            <w:r w:rsidRPr="002704E5">
              <w:rPr>
                <w:rFonts w:ascii="Times New Roman" w:hAnsi="Times New Roman" w:cs="Times New Roman"/>
                <w:b/>
                <w:sz w:val="24"/>
                <w:szCs w:val="24"/>
              </w:rPr>
              <w:t>Statements</w:t>
            </w:r>
          </w:p>
        </w:tc>
        <w:tc>
          <w:tcPr>
            <w:tcW w:w="900" w:type="dxa"/>
            <w:tcBorders>
              <w:top w:val="single" w:sz="4" w:space="0" w:color="auto"/>
              <w:bottom w:val="single" w:sz="4" w:space="0" w:color="auto"/>
            </w:tcBorders>
          </w:tcPr>
          <w:p w:rsidR="0046406A" w:rsidRPr="002704E5" w:rsidRDefault="0046406A" w:rsidP="004B4BB5">
            <w:pPr>
              <w:spacing w:line="360" w:lineRule="auto"/>
              <w:jc w:val="both"/>
              <w:rPr>
                <w:rFonts w:ascii="Times New Roman" w:hAnsi="Times New Roman" w:cs="Times New Roman"/>
                <w:b/>
                <w:sz w:val="24"/>
                <w:szCs w:val="24"/>
              </w:rPr>
            </w:pPr>
            <w:r w:rsidRPr="002704E5">
              <w:rPr>
                <w:rFonts w:ascii="Times New Roman" w:hAnsi="Times New Roman" w:cs="Times New Roman"/>
                <w:b/>
                <w:sz w:val="24"/>
                <w:szCs w:val="24"/>
              </w:rPr>
              <w:t>Mean</w:t>
            </w:r>
          </w:p>
        </w:tc>
        <w:tc>
          <w:tcPr>
            <w:tcW w:w="1081" w:type="dxa"/>
            <w:tcBorders>
              <w:top w:val="single" w:sz="4" w:space="0" w:color="auto"/>
              <w:bottom w:val="single" w:sz="4" w:space="0" w:color="auto"/>
            </w:tcBorders>
          </w:tcPr>
          <w:p w:rsidR="0046406A" w:rsidRPr="002704E5" w:rsidRDefault="0046406A" w:rsidP="004B4BB5">
            <w:pPr>
              <w:spacing w:line="360" w:lineRule="auto"/>
              <w:jc w:val="both"/>
              <w:rPr>
                <w:rFonts w:ascii="Times New Roman" w:hAnsi="Times New Roman" w:cs="Times New Roman"/>
                <w:b/>
                <w:sz w:val="24"/>
                <w:szCs w:val="24"/>
              </w:rPr>
            </w:pPr>
            <w:r w:rsidRPr="002704E5">
              <w:rPr>
                <w:rFonts w:ascii="Times New Roman" w:hAnsi="Times New Roman" w:cs="Times New Roman"/>
                <w:b/>
                <w:sz w:val="24"/>
                <w:szCs w:val="24"/>
              </w:rPr>
              <w:t>SD</w:t>
            </w:r>
          </w:p>
        </w:tc>
      </w:tr>
      <w:tr w:rsidR="002704E5" w:rsidRPr="002704E5" w:rsidTr="007C7E42">
        <w:trPr>
          <w:trHeight w:val="414"/>
        </w:trPr>
        <w:tc>
          <w:tcPr>
            <w:tcW w:w="628" w:type="dxa"/>
            <w:vMerge w:val="restart"/>
            <w:tcBorders>
              <w:top w:val="single" w:sz="4" w:space="0" w:color="auto"/>
            </w:tcBorders>
          </w:tcPr>
          <w:p w:rsidR="0046406A" w:rsidRPr="002704E5" w:rsidRDefault="0046406A" w:rsidP="004B4BB5">
            <w:pPr>
              <w:pStyle w:val="ListParagraph"/>
              <w:spacing w:line="360" w:lineRule="auto"/>
              <w:ind w:left="0"/>
              <w:jc w:val="both"/>
              <w:rPr>
                <w:rFonts w:ascii="Times New Roman" w:hAnsi="Times New Roman" w:cs="Times New Roman"/>
                <w:sz w:val="24"/>
                <w:szCs w:val="24"/>
              </w:rPr>
            </w:pPr>
            <w:r w:rsidRPr="002704E5">
              <w:rPr>
                <w:rFonts w:ascii="Times New Roman" w:hAnsi="Times New Roman" w:cs="Times New Roman"/>
                <w:sz w:val="24"/>
                <w:szCs w:val="24"/>
              </w:rPr>
              <w:t>27</w:t>
            </w:r>
          </w:p>
        </w:tc>
        <w:tc>
          <w:tcPr>
            <w:tcW w:w="5330" w:type="dxa"/>
            <w:vMerge w:val="restart"/>
            <w:tcBorders>
              <w:top w:val="single" w:sz="4" w:space="0" w:color="auto"/>
            </w:tcBorders>
          </w:tcPr>
          <w:p w:rsidR="0046406A" w:rsidRPr="002704E5" w:rsidRDefault="0046406A" w:rsidP="004B4BB5">
            <w:pPr>
              <w:spacing w:line="360" w:lineRule="auto"/>
              <w:jc w:val="both"/>
              <w:rPr>
                <w:rFonts w:ascii="Times New Roman" w:hAnsi="Times New Roman" w:cs="Times New Roman"/>
                <w:bCs/>
                <w:sz w:val="24"/>
                <w:szCs w:val="24"/>
              </w:rPr>
            </w:pPr>
            <w:r w:rsidRPr="002704E5">
              <w:rPr>
                <w:rFonts w:ascii="Times New Roman" w:hAnsi="Times New Roman" w:cs="Times New Roman"/>
                <w:bCs/>
                <w:sz w:val="24"/>
                <w:szCs w:val="24"/>
              </w:rPr>
              <w:t>Shortage of teaching materials affects instructional process</w:t>
            </w:r>
          </w:p>
        </w:tc>
        <w:tc>
          <w:tcPr>
            <w:tcW w:w="900" w:type="dxa"/>
            <w:vMerge w:val="restart"/>
            <w:tcBorders>
              <w:top w:val="single" w:sz="4" w:space="0" w:color="auto"/>
            </w:tcBorders>
          </w:tcPr>
          <w:p w:rsidR="0046406A" w:rsidRPr="002704E5" w:rsidRDefault="0046406A" w:rsidP="004B4BB5">
            <w:pPr>
              <w:spacing w:line="360" w:lineRule="auto"/>
              <w:jc w:val="both"/>
              <w:rPr>
                <w:rFonts w:ascii="Times New Roman" w:hAnsi="Times New Roman" w:cs="Times New Roman"/>
                <w:sz w:val="24"/>
                <w:szCs w:val="24"/>
              </w:rPr>
            </w:pPr>
            <w:r w:rsidRPr="002704E5">
              <w:rPr>
                <w:rFonts w:ascii="Times New Roman" w:hAnsi="Times New Roman" w:cs="Times New Roman"/>
                <w:sz w:val="24"/>
                <w:szCs w:val="24"/>
              </w:rPr>
              <w:t>3.82</w:t>
            </w:r>
          </w:p>
        </w:tc>
        <w:tc>
          <w:tcPr>
            <w:tcW w:w="1081" w:type="dxa"/>
            <w:vMerge w:val="restart"/>
            <w:tcBorders>
              <w:top w:val="single" w:sz="4" w:space="0" w:color="auto"/>
            </w:tcBorders>
          </w:tcPr>
          <w:p w:rsidR="0046406A" w:rsidRPr="002704E5" w:rsidRDefault="0046406A" w:rsidP="004B4BB5">
            <w:pPr>
              <w:spacing w:line="360" w:lineRule="auto"/>
              <w:jc w:val="both"/>
              <w:rPr>
                <w:rFonts w:ascii="Times New Roman" w:hAnsi="Times New Roman" w:cs="Times New Roman"/>
                <w:sz w:val="24"/>
                <w:szCs w:val="24"/>
              </w:rPr>
            </w:pPr>
            <w:r w:rsidRPr="002704E5">
              <w:rPr>
                <w:rFonts w:ascii="Times New Roman" w:hAnsi="Times New Roman" w:cs="Times New Roman"/>
                <w:sz w:val="24"/>
                <w:szCs w:val="24"/>
              </w:rPr>
              <w:t>1.103</w:t>
            </w:r>
          </w:p>
        </w:tc>
      </w:tr>
      <w:tr w:rsidR="002704E5" w:rsidRPr="002704E5" w:rsidTr="007C7E42">
        <w:trPr>
          <w:trHeight w:val="414"/>
        </w:trPr>
        <w:tc>
          <w:tcPr>
            <w:tcW w:w="628" w:type="dxa"/>
            <w:vMerge/>
          </w:tcPr>
          <w:p w:rsidR="0046406A" w:rsidRPr="002704E5" w:rsidRDefault="0046406A" w:rsidP="004B4BB5">
            <w:pPr>
              <w:spacing w:line="360" w:lineRule="auto"/>
              <w:jc w:val="both"/>
              <w:rPr>
                <w:rFonts w:ascii="Times New Roman" w:hAnsi="Times New Roman" w:cs="Times New Roman"/>
                <w:sz w:val="24"/>
                <w:szCs w:val="24"/>
              </w:rPr>
            </w:pPr>
          </w:p>
        </w:tc>
        <w:tc>
          <w:tcPr>
            <w:tcW w:w="5330" w:type="dxa"/>
            <w:vMerge/>
          </w:tcPr>
          <w:p w:rsidR="0046406A" w:rsidRPr="002704E5" w:rsidRDefault="0046406A" w:rsidP="004B4BB5">
            <w:pPr>
              <w:spacing w:line="360" w:lineRule="auto"/>
              <w:jc w:val="both"/>
              <w:rPr>
                <w:rFonts w:ascii="Times New Roman" w:hAnsi="Times New Roman" w:cs="Times New Roman"/>
                <w:sz w:val="24"/>
                <w:szCs w:val="24"/>
              </w:rPr>
            </w:pPr>
          </w:p>
        </w:tc>
        <w:tc>
          <w:tcPr>
            <w:tcW w:w="900" w:type="dxa"/>
            <w:vMerge/>
          </w:tcPr>
          <w:p w:rsidR="0046406A" w:rsidRPr="002704E5" w:rsidRDefault="0046406A" w:rsidP="004B4BB5">
            <w:pPr>
              <w:spacing w:line="360" w:lineRule="auto"/>
              <w:jc w:val="both"/>
              <w:rPr>
                <w:rFonts w:ascii="Times New Roman" w:hAnsi="Times New Roman" w:cs="Times New Roman"/>
                <w:sz w:val="24"/>
                <w:szCs w:val="24"/>
              </w:rPr>
            </w:pPr>
          </w:p>
        </w:tc>
        <w:tc>
          <w:tcPr>
            <w:tcW w:w="1081" w:type="dxa"/>
            <w:vMerge/>
          </w:tcPr>
          <w:p w:rsidR="0046406A" w:rsidRPr="002704E5" w:rsidRDefault="0046406A" w:rsidP="004B4BB5">
            <w:pPr>
              <w:spacing w:line="360" w:lineRule="auto"/>
              <w:jc w:val="both"/>
              <w:rPr>
                <w:rFonts w:ascii="Times New Roman" w:hAnsi="Times New Roman" w:cs="Times New Roman"/>
                <w:sz w:val="24"/>
                <w:szCs w:val="24"/>
              </w:rPr>
            </w:pPr>
          </w:p>
        </w:tc>
      </w:tr>
      <w:tr w:rsidR="002704E5" w:rsidRPr="002704E5" w:rsidTr="007C7E42">
        <w:trPr>
          <w:trHeight w:val="276"/>
        </w:trPr>
        <w:tc>
          <w:tcPr>
            <w:tcW w:w="628" w:type="dxa"/>
          </w:tcPr>
          <w:p w:rsidR="0046406A" w:rsidRPr="002704E5" w:rsidRDefault="0046406A" w:rsidP="004B4BB5">
            <w:pPr>
              <w:pStyle w:val="ListParagraph"/>
              <w:spacing w:line="360" w:lineRule="auto"/>
              <w:ind w:left="0"/>
              <w:jc w:val="both"/>
              <w:rPr>
                <w:rFonts w:ascii="Times New Roman" w:hAnsi="Times New Roman" w:cs="Times New Roman"/>
                <w:sz w:val="24"/>
                <w:szCs w:val="24"/>
              </w:rPr>
            </w:pPr>
            <w:r w:rsidRPr="002704E5">
              <w:rPr>
                <w:rFonts w:ascii="Times New Roman" w:hAnsi="Times New Roman" w:cs="Times New Roman"/>
                <w:sz w:val="24"/>
                <w:szCs w:val="24"/>
              </w:rPr>
              <w:t>28</w:t>
            </w:r>
          </w:p>
        </w:tc>
        <w:tc>
          <w:tcPr>
            <w:tcW w:w="5330" w:type="dxa"/>
          </w:tcPr>
          <w:p w:rsidR="0046406A" w:rsidRPr="002704E5" w:rsidRDefault="0046406A" w:rsidP="004B4BB5">
            <w:pPr>
              <w:spacing w:line="360" w:lineRule="auto"/>
              <w:jc w:val="both"/>
              <w:rPr>
                <w:rFonts w:ascii="Times New Roman" w:hAnsi="Times New Roman" w:cs="Times New Roman"/>
                <w:bCs/>
                <w:sz w:val="24"/>
                <w:szCs w:val="24"/>
              </w:rPr>
            </w:pPr>
            <w:r w:rsidRPr="002704E5">
              <w:rPr>
                <w:rFonts w:ascii="Times New Roman" w:hAnsi="Times New Roman" w:cs="Times New Roman"/>
                <w:bCs/>
                <w:sz w:val="24"/>
                <w:szCs w:val="24"/>
              </w:rPr>
              <w:t>Large class size affects student learning</w:t>
            </w:r>
          </w:p>
        </w:tc>
        <w:tc>
          <w:tcPr>
            <w:tcW w:w="900" w:type="dxa"/>
          </w:tcPr>
          <w:p w:rsidR="0046406A" w:rsidRPr="002704E5" w:rsidRDefault="0046406A" w:rsidP="004B4BB5">
            <w:pPr>
              <w:spacing w:line="360" w:lineRule="auto"/>
              <w:jc w:val="both"/>
              <w:rPr>
                <w:rFonts w:ascii="Times New Roman" w:hAnsi="Times New Roman" w:cs="Times New Roman"/>
                <w:sz w:val="24"/>
                <w:szCs w:val="24"/>
              </w:rPr>
            </w:pPr>
            <w:r w:rsidRPr="002704E5">
              <w:rPr>
                <w:rFonts w:ascii="Times New Roman" w:hAnsi="Times New Roman" w:cs="Times New Roman"/>
                <w:sz w:val="24"/>
                <w:szCs w:val="24"/>
              </w:rPr>
              <w:t>4.06</w:t>
            </w:r>
          </w:p>
        </w:tc>
        <w:tc>
          <w:tcPr>
            <w:tcW w:w="1081" w:type="dxa"/>
          </w:tcPr>
          <w:p w:rsidR="0046406A" w:rsidRPr="002704E5" w:rsidRDefault="0046406A" w:rsidP="004B4BB5">
            <w:pPr>
              <w:spacing w:line="360" w:lineRule="auto"/>
              <w:jc w:val="both"/>
              <w:rPr>
                <w:rFonts w:ascii="Times New Roman" w:hAnsi="Times New Roman" w:cs="Times New Roman"/>
                <w:sz w:val="24"/>
                <w:szCs w:val="24"/>
              </w:rPr>
            </w:pPr>
            <w:r w:rsidRPr="002704E5">
              <w:rPr>
                <w:rFonts w:ascii="Times New Roman" w:hAnsi="Times New Roman" w:cs="Times New Roman"/>
                <w:sz w:val="24"/>
                <w:szCs w:val="24"/>
              </w:rPr>
              <w:t>0.917</w:t>
            </w:r>
          </w:p>
        </w:tc>
      </w:tr>
      <w:tr w:rsidR="002704E5" w:rsidRPr="002704E5" w:rsidTr="007C7E42">
        <w:trPr>
          <w:trHeight w:val="276"/>
        </w:trPr>
        <w:tc>
          <w:tcPr>
            <w:tcW w:w="628" w:type="dxa"/>
          </w:tcPr>
          <w:p w:rsidR="0046406A" w:rsidRPr="002704E5" w:rsidRDefault="0046406A" w:rsidP="004B4BB5">
            <w:pPr>
              <w:pStyle w:val="ListParagraph"/>
              <w:spacing w:line="360" w:lineRule="auto"/>
              <w:ind w:left="0"/>
              <w:jc w:val="both"/>
              <w:rPr>
                <w:rFonts w:ascii="Times New Roman" w:hAnsi="Times New Roman" w:cs="Times New Roman"/>
                <w:sz w:val="24"/>
                <w:szCs w:val="24"/>
              </w:rPr>
            </w:pPr>
            <w:r w:rsidRPr="002704E5">
              <w:rPr>
                <w:rFonts w:ascii="Times New Roman" w:hAnsi="Times New Roman" w:cs="Times New Roman"/>
                <w:sz w:val="24"/>
                <w:szCs w:val="24"/>
              </w:rPr>
              <w:t>29</w:t>
            </w:r>
          </w:p>
        </w:tc>
        <w:tc>
          <w:tcPr>
            <w:tcW w:w="5330" w:type="dxa"/>
          </w:tcPr>
          <w:p w:rsidR="0046406A" w:rsidRPr="002704E5" w:rsidRDefault="0046406A" w:rsidP="004B4BB5">
            <w:pPr>
              <w:spacing w:line="360" w:lineRule="auto"/>
              <w:rPr>
                <w:rFonts w:ascii="Times New Roman" w:hAnsi="Times New Roman" w:cs="Times New Roman"/>
                <w:sz w:val="24"/>
                <w:szCs w:val="24"/>
              </w:rPr>
            </w:pPr>
            <w:r w:rsidRPr="002704E5">
              <w:rPr>
                <w:rFonts w:ascii="Times New Roman" w:hAnsi="Times New Roman" w:cs="Times New Roman"/>
                <w:bCs/>
                <w:sz w:val="24"/>
                <w:szCs w:val="24"/>
              </w:rPr>
              <w:t>Lack of teachers training affects teaching effectiveness</w:t>
            </w:r>
          </w:p>
        </w:tc>
        <w:tc>
          <w:tcPr>
            <w:tcW w:w="900" w:type="dxa"/>
          </w:tcPr>
          <w:p w:rsidR="0046406A" w:rsidRPr="002704E5" w:rsidRDefault="0046406A" w:rsidP="004B4BB5">
            <w:pPr>
              <w:spacing w:line="360" w:lineRule="auto"/>
              <w:jc w:val="both"/>
              <w:rPr>
                <w:rFonts w:ascii="Times New Roman" w:eastAsia="Times New Roman" w:hAnsi="Times New Roman" w:cs="Times New Roman"/>
                <w:sz w:val="24"/>
                <w:szCs w:val="24"/>
              </w:rPr>
            </w:pPr>
            <w:r w:rsidRPr="002704E5">
              <w:rPr>
                <w:rFonts w:ascii="Times New Roman" w:eastAsia="Times New Roman" w:hAnsi="Times New Roman" w:cs="Times New Roman"/>
                <w:sz w:val="24"/>
                <w:szCs w:val="24"/>
              </w:rPr>
              <w:t xml:space="preserve"> 4.14</w:t>
            </w:r>
          </w:p>
        </w:tc>
        <w:tc>
          <w:tcPr>
            <w:tcW w:w="1081" w:type="dxa"/>
          </w:tcPr>
          <w:p w:rsidR="0046406A" w:rsidRPr="002704E5" w:rsidRDefault="0046406A" w:rsidP="004B4BB5">
            <w:pPr>
              <w:tabs>
                <w:tab w:val="left" w:pos="415"/>
              </w:tabs>
              <w:spacing w:line="360" w:lineRule="auto"/>
              <w:jc w:val="both"/>
              <w:rPr>
                <w:rFonts w:ascii="Times New Roman" w:hAnsi="Times New Roman" w:cs="Times New Roman"/>
                <w:sz w:val="24"/>
                <w:szCs w:val="24"/>
              </w:rPr>
            </w:pPr>
            <w:r w:rsidRPr="002704E5">
              <w:rPr>
                <w:rFonts w:ascii="Times New Roman" w:hAnsi="Times New Roman" w:cs="Times New Roman"/>
                <w:sz w:val="24"/>
                <w:szCs w:val="24"/>
              </w:rPr>
              <w:t xml:space="preserve"> 0.930</w:t>
            </w:r>
          </w:p>
        </w:tc>
      </w:tr>
      <w:tr w:rsidR="002704E5" w:rsidRPr="002704E5" w:rsidTr="007C7E42">
        <w:trPr>
          <w:trHeight w:val="276"/>
        </w:trPr>
        <w:tc>
          <w:tcPr>
            <w:tcW w:w="628" w:type="dxa"/>
          </w:tcPr>
          <w:p w:rsidR="0046406A" w:rsidRPr="002704E5" w:rsidRDefault="0046406A" w:rsidP="004B4BB5">
            <w:pPr>
              <w:pStyle w:val="ListParagraph"/>
              <w:spacing w:line="360" w:lineRule="auto"/>
              <w:ind w:left="0"/>
              <w:jc w:val="both"/>
              <w:rPr>
                <w:rFonts w:ascii="Times New Roman" w:hAnsi="Times New Roman" w:cs="Times New Roman"/>
                <w:sz w:val="24"/>
                <w:szCs w:val="24"/>
              </w:rPr>
            </w:pPr>
            <w:r w:rsidRPr="002704E5">
              <w:rPr>
                <w:rFonts w:ascii="Times New Roman" w:hAnsi="Times New Roman" w:cs="Times New Roman"/>
                <w:sz w:val="24"/>
                <w:szCs w:val="24"/>
              </w:rPr>
              <w:t>30</w:t>
            </w:r>
          </w:p>
        </w:tc>
        <w:tc>
          <w:tcPr>
            <w:tcW w:w="5330" w:type="dxa"/>
          </w:tcPr>
          <w:p w:rsidR="0046406A" w:rsidRPr="002704E5" w:rsidRDefault="0046406A" w:rsidP="004B4BB5">
            <w:pPr>
              <w:spacing w:line="360" w:lineRule="auto"/>
              <w:rPr>
                <w:rFonts w:ascii="Times New Roman" w:hAnsi="Times New Roman" w:cs="Times New Roman"/>
                <w:sz w:val="24"/>
                <w:szCs w:val="24"/>
              </w:rPr>
            </w:pPr>
            <w:r w:rsidRPr="002704E5">
              <w:rPr>
                <w:rFonts w:ascii="Times New Roman" w:hAnsi="Times New Roman" w:cs="Times New Roman"/>
                <w:bCs/>
                <w:sz w:val="24"/>
                <w:szCs w:val="24"/>
              </w:rPr>
              <w:t>Supply of in adequate infrastructure affects classroom activities</w:t>
            </w:r>
          </w:p>
        </w:tc>
        <w:tc>
          <w:tcPr>
            <w:tcW w:w="900" w:type="dxa"/>
          </w:tcPr>
          <w:p w:rsidR="0046406A" w:rsidRPr="002704E5" w:rsidRDefault="0046406A" w:rsidP="004B4BB5">
            <w:pPr>
              <w:spacing w:line="360" w:lineRule="auto"/>
              <w:jc w:val="both"/>
              <w:rPr>
                <w:rFonts w:ascii="Times New Roman" w:eastAsia="Times New Roman" w:hAnsi="Times New Roman" w:cs="Times New Roman"/>
                <w:sz w:val="24"/>
                <w:szCs w:val="24"/>
              </w:rPr>
            </w:pPr>
            <w:r w:rsidRPr="002704E5">
              <w:rPr>
                <w:rFonts w:ascii="Times New Roman" w:eastAsia="Times New Roman" w:hAnsi="Times New Roman" w:cs="Times New Roman"/>
                <w:sz w:val="24"/>
                <w:szCs w:val="24"/>
              </w:rPr>
              <w:t>4.32</w:t>
            </w:r>
          </w:p>
        </w:tc>
        <w:tc>
          <w:tcPr>
            <w:tcW w:w="1081" w:type="dxa"/>
          </w:tcPr>
          <w:p w:rsidR="0046406A" w:rsidRPr="002704E5" w:rsidRDefault="0046406A" w:rsidP="004B4BB5">
            <w:pPr>
              <w:spacing w:line="360" w:lineRule="auto"/>
              <w:jc w:val="both"/>
              <w:rPr>
                <w:rFonts w:ascii="Times New Roman" w:hAnsi="Times New Roman" w:cs="Times New Roman"/>
                <w:sz w:val="24"/>
                <w:szCs w:val="24"/>
              </w:rPr>
            </w:pPr>
            <w:r w:rsidRPr="002704E5">
              <w:rPr>
                <w:rFonts w:ascii="Times New Roman" w:hAnsi="Times New Roman" w:cs="Times New Roman"/>
                <w:sz w:val="24"/>
                <w:szCs w:val="24"/>
              </w:rPr>
              <w:t>0.820</w:t>
            </w:r>
          </w:p>
        </w:tc>
      </w:tr>
      <w:tr w:rsidR="002704E5" w:rsidRPr="002704E5" w:rsidTr="007C7E42">
        <w:trPr>
          <w:trHeight w:val="414"/>
        </w:trPr>
        <w:tc>
          <w:tcPr>
            <w:tcW w:w="628" w:type="dxa"/>
          </w:tcPr>
          <w:p w:rsidR="0046406A" w:rsidRPr="002704E5" w:rsidRDefault="0046406A" w:rsidP="004B4BB5">
            <w:pPr>
              <w:pStyle w:val="ListParagraph"/>
              <w:spacing w:line="360" w:lineRule="auto"/>
              <w:ind w:left="0"/>
              <w:jc w:val="both"/>
              <w:rPr>
                <w:rFonts w:ascii="Times New Roman" w:hAnsi="Times New Roman" w:cs="Times New Roman"/>
                <w:sz w:val="24"/>
                <w:szCs w:val="24"/>
              </w:rPr>
            </w:pPr>
            <w:r w:rsidRPr="002704E5">
              <w:rPr>
                <w:rFonts w:ascii="Times New Roman" w:hAnsi="Times New Roman" w:cs="Times New Roman"/>
                <w:sz w:val="24"/>
                <w:szCs w:val="24"/>
              </w:rPr>
              <w:t>31</w:t>
            </w:r>
          </w:p>
        </w:tc>
        <w:tc>
          <w:tcPr>
            <w:tcW w:w="5330" w:type="dxa"/>
          </w:tcPr>
          <w:p w:rsidR="0046406A" w:rsidRPr="002704E5" w:rsidRDefault="0046406A" w:rsidP="004B4BB5">
            <w:pPr>
              <w:spacing w:line="360" w:lineRule="auto"/>
              <w:rPr>
                <w:rFonts w:ascii="Times New Roman" w:hAnsi="Times New Roman" w:cs="Times New Roman"/>
                <w:bCs/>
                <w:sz w:val="24"/>
                <w:szCs w:val="24"/>
              </w:rPr>
            </w:pPr>
            <w:r w:rsidRPr="002704E5">
              <w:rPr>
                <w:rFonts w:ascii="Times New Roman" w:hAnsi="Times New Roman" w:cs="Times New Roman"/>
                <w:bCs/>
                <w:sz w:val="24"/>
                <w:szCs w:val="24"/>
              </w:rPr>
              <w:t>Low student motivation affects instructional process</w:t>
            </w:r>
          </w:p>
        </w:tc>
        <w:tc>
          <w:tcPr>
            <w:tcW w:w="900" w:type="dxa"/>
          </w:tcPr>
          <w:p w:rsidR="0046406A" w:rsidRPr="002704E5" w:rsidRDefault="0046406A" w:rsidP="004B4BB5">
            <w:pPr>
              <w:spacing w:line="360" w:lineRule="auto"/>
              <w:jc w:val="both"/>
              <w:rPr>
                <w:rFonts w:ascii="Times New Roman" w:hAnsi="Times New Roman" w:cs="Times New Roman"/>
                <w:sz w:val="24"/>
                <w:szCs w:val="24"/>
              </w:rPr>
            </w:pPr>
            <w:r w:rsidRPr="002704E5">
              <w:rPr>
                <w:rFonts w:ascii="Times New Roman" w:hAnsi="Times New Roman" w:cs="Times New Roman"/>
                <w:sz w:val="24"/>
                <w:szCs w:val="24"/>
              </w:rPr>
              <w:t>4.21</w:t>
            </w:r>
          </w:p>
        </w:tc>
        <w:tc>
          <w:tcPr>
            <w:tcW w:w="1081" w:type="dxa"/>
          </w:tcPr>
          <w:p w:rsidR="0046406A" w:rsidRPr="002704E5" w:rsidRDefault="0046406A" w:rsidP="004B4BB5">
            <w:pPr>
              <w:spacing w:line="360" w:lineRule="auto"/>
              <w:jc w:val="both"/>
              <w:rPr>
                <w:rFonts w:ascii="Times New Roman" w:hAnsi="Times New Roman" w:cs="Times New Roman"/>
                <w:sz w:val="24"/>
                <w:szCs w:val="24"/>
              </w:rPr>
            </w:pPr>
            <w:r w:rsidRPr="002704E5">
              <w:rPr>
                <w:rFonts w:ascii="Times New Roman" w:hAnsi="Times New Roman" w:cs="Times New Roman"/>
                <w:sz w:val="24"/>
                <w:szCs w:val="24"/>
              </w:rPr>
              <w:t>0.852</w:t>
            </w:r>
          </w:p>
        </w:tc>
      </w:tr>
      <w:tr w:rsidR="002704E5" w:rsidRPr="002704E5" w:rsidTr="007C7E42">
        <w:trPr>
          <w:trHeight w:val="276"/>
        </w:trPr>
        <w:tc>
          <w:tcPr>
            <w:tcW w:w="628" w:type="dxa"/>
          </w:tcPr>
          <w:p w:rsidR="0046406A" w:rsidRPr="002704E5" w:rsidRDefault="0046406A" w:rsidP="004B4BB5">
            <w:pPr>
              <w:pStyle w:val="ListParagraph"/>
              <w:spacing w:line="360" w:lineRule="auto"/>
              <w:ind w:left="0"/>
              <w:jc w:val="both"/>
              <w:rPr>
                <w:rFonts w:ascii="Times New Roman" w:hAnsi="Times New Roman" w:cs="Times New Roman"/>
                <w:sz w:val="24"/>
                <w:szCs w:val="24"/>
              </w:rPr>
            </w:pPr>
            <w:r w:rsidRPr="002704E5">
              <w:rPr>
                <w:rFonts w:ascii="Times New Roman" w:hAnsi="Times New Roman" w:cs="Times New Roman"/>
                <w:sz w:val="24"/>
                <w:szCs w:val="24"/>
              </w:rPr>
              <w:t>32</w:t>
            </w:r>
          </w:p>
        </w:tc>
        <w:tc>
          <w:tcPr>
            <w:tcW w:w="5330" w:type="dxa"/>
          </w:tcPr>
          <w:p w:rsidR="0046406A" w:rsidRPr="002704E5" w:rsidRDefault="0046406A" w:rsidP="004B4BB5">
            <w:pPr>
              <w:spacing w:line="360" w:lineRule="auto"/>
              <w:rPr>
                <w:rFonts w:ascii="Times New Roman" w:hAnsi="Times New Roman" w:cs="Times New Roman"/>
                <w:bCs/>
                <w:sz w:val="24"/>
                <w:szCs w:val="24"/>
              </w:rPr>
            </w:pPr>
            <w:r w:rsidRPr="002704E5">
              <w:rPr>
                <w:rFonts w:ascii="Times New Roman" w:hAnsi="Times New Roman" w:cs="Times New Roman"/>
                <w:bCs/>
                <w:sz w:val="24"/>
                <w:szCs w:val="24"/>
              </w:rPr>
              <w:t>Weak administrative support affects teaching quality</w:t>
            </w:r>
          </w:p>
        </w:tc>
        <w:tc>
          <w:tcPr>
            <w:tcW w:w="900" w:type="dxa"/>
          </w:tcPr>
          <w:p w:rsidR="0046406A" w:rsidRPr="002704E5" w:rsidRDefault="0046406A" w:rsidP="004B4BB5">
            <w:pPr>
              <w:spacing w:line="360" w:lineRule="auto"/>
              <w:jc w:val="both"/>
              <w:rPr>
                <w:rFonts w:ascii="Times New Roman" w:hAnsi="Times New Roman" w:cs="Times New Roman"/>
                <w:sz w:val="24"/>
                <w:szCs w:val="24"/>
              </w:rPr>
            </w:pPr>
            <w:r w:rsidRPr="002704E5">
              <w:rPr>
                <w:rFonts w:ascii="Times New Roman" w:hAnsi="Times New Roman" w:cs="Times New Roman"/>
                <w:sz w:val="24"/>
                <w:szCs w:val="24"/>
              </w:rPr>
              <w:t>4.34</w:t>
            </w:r>
          </w:p>
        </w:tc>
        <w:tc>
          <w:tcPr>
            <w:tcW w:w="1081" w:type="dxa"/>
          </w:tcPr>
          <w:p w:rsidR="0046406A" w:rsidRPr="002704E5" w:rsidRDefault="0046406A" w:rsidP="004B4BB5">
            <w:pPr>
              <w:spacing w:line="360" w:lineRule="auto"/>
              <w:jc w:val="both"/>
              <w:rPr>
                <w:rFonts w:ascii="Times New Roman" w:hAnsi="Times New Roman" w:cs="Times New Roman"/>
                <w:sz w:val="24"/>
                <w:szCs w:val="24"/>
              </w:rPr>
            </w:pPr>
            <w:r w:rsidRPr="002704E5">
              <w:rPr>
                <w:rFonts w:ascii="Times New Roman" w:hAnsi="Times New Roman" w:cs="Times New Roman"/>
                <w:sz w:val="24"/>
                <w:szCs w:val="24"/>
              </w:rPr>
              <w:t>0.846</w:t>
            </w:r>
          </w:p>
        </w:tc>
      </w:tr>
      <w:tr w:rsidR="002704E5" w:rsidRPr="002704E5" w:rsidTr="007C7E42">
        <w:trPr>
          <w:trHeight w:val="276"/>
        </w:trPr>
        <w:tc>
          <w:tcPr>
            <w:tcW w:w="628" w:type="dxa"/>
          </w:tcPr>
          <w:p w:rsidR="0046406A" w:rsidRPr="002704E5" w:rsidRDefault="0046406A" w:rsidP="004B4BB5">
            <w:pPr>
              <w:pStyle w:val="ListParagraph"/>
              <w:spacing w:line="360" w:lineRule="auto"/>
              <w:ind w:left="0"/>
              <w:jc w:val="both"/>
              <w:rPr>
                <w:rFonts w:ascii="Times New Roman" w:hAnsi="Times New Roman" w:cs="Times New Roman"/>
                <w:sz w:val="24"/>
                <w:szCs w:val="24"/>
              </w:rPr>
            </w:pPr>
            <w:r w:rsidRPr="002704E5">
              <w:rPr>
                <w:rFonts w:ascii="Times New Roman" w:hAnsi="Times New Roman" w:cs="Times New Roman"/>
                <w:sz w:val="24"/>
                <w:szCs w:val="24"/>
              </w:rPr>
              <w:t>33</w:t>
            </w:r>
          </w:p>
        </w:tc>
        <w:tc>
          <w:tcPr>
            <w:tcW w:w="5330" w:type="dxa"/>
          </w:tcPr>
          <w:p w:rsidR="0046406A" w:rsidRPr="002704E5" w:rsidRDefault="0046406A" w:rsidP="004B4BB5">
            <w:pPr>
              <w:spacing w:line="360" w:lineRule="auto"/>
              <w:rPr>
                <w:rFonts w:ascii="Times New Roman" w:hAnsi="Times New Roman" w:cs="Times New Roman"/>
                <w:bCs/>
                <w:sz w:val="24"/>
                <w:szCs w:val="24"/>
              </w:rPr>
            </w:pPr>
            <w:r w:rsidRPr="002704E5">
              <w:rPr>
                <w:rFonts w:ascii="Times New Roman" w:hAnsi="Times New Roman" w:cs="Times New Roman"/>
                <w:bCs/>
                <w:sz w:val="24"/>
                <w:szCs w:val="24"/>
              </w:rPr>
              <w:t>Student discipline problems affect teaching.</w:t>
            </w:r>
          </w:p>
        </w:tc>
        <w:tc>
          <w:tcPr>
            <w:tcW w:w="900" w:type="dxa"/>
          </w:tcPr>
          <w:p w:rsidR="0046406A" w:rsidRPr="002704E5" w:rsidRDefault="0046406A" w:rsidP="004B4BB5">
            <w:pPr>
              <w:spacing w:line="360" w:lineRule="auto"/>
              <w:jc w:val="both"/>
              <w:rPr>
                <w:rFonts w:ascii="Times New Roman" w:eastAsia="Times New Roman" w:hAnsi="Times New Roman" w:cs="Times New Roman"/>
                <w:sz w:val="24"/>
                <w:szCs w:val="24"/>
              </w:rPr>
            </w:pPr>
            <w:r w:rsidRPr="002704E5">
              <w:rPr>
                <w:rFonts w:ascii="Times New Roman" w:eastAsia="Times New Roman" w:hAnsi="Times New Roman" w:cs="Times New Roman"/>
                <w:sz w:val="24"/>
                <w:szCs w:val="24"/>
              </w:rPr>
              <w:t>4.23</w:t>
            </w:r>
          </w:p>
        </w:tc>
        <w:tc>
          <w:tcPr>
            <w:tcW w:w="1081" w:type="dxa"/>
          </w:tcPr>
          <w:p w:rsidR="0046406A" w:rsidRPr="002704E5" w:rsidRDefault="0046406A" w:rsidP="004B4BB5">
            <w:pPr>
              <w:spacing w:line="360" w:lineRule="auto"/>
              <w:jc w:val="both"/>
              <w:rPr>
                <w:rFonts w:ascii="Times New Roman" w:hAnsi="Times New Roman" w:cs="Times New Roman"/>
                <w:sz w:val="24"/>
                <w:szCs w:val="24"/>
              </w:rPr>
            </w:pPr>
            <w:r w:rsidRPr="002704E5">
              <w:rPr>
                <w:rFonts w:ascii="Times New Roman" w:hAnsi="Times New Roman" w:cs="Times New Roman"/>
                <w:sz w:val="24"/>
                <w:szCs w:val="24"/>
              </w:rPr>
              <w:t>0.841</w:t>
            </w:r>
          </w:p>
        </w:tc>
      </w:tr>
      <w:tr w:rsidR="002704E5" w:rsidRPr="002704E5" w:rsidTr="007C7E42">
        <w:trPr>
          <w:trHeight w:val="276"/>
        </w:trPr>
        <w:tc>
          <w:tcPr>
            <w:tcW w:w="628" w:type="dxa"/>
          </w:tcPr>
          <w:p w:rsidR="0046406A" w:rsidRPr="002704E5" w:rsidRDefault="0046406A" w:rsidP="004B4BB5">
            <w:pPr>
              <w:pStyle w:val="ListParagraph"/>
              <w:spacing w:line="360" w:lineRule="auto"/>
              <w:ind w:left="0"/>
              <w:jc w:val="both"/>
              <w:rPr>
                <w:rFonts w:ascii="Times New Roman" w:hAnsi="Times New Roman" w:cs="Times New Roman"/>
                <w:sz w:val="24"/>
                <w:szCs w:val="24"/>
              </w:rPr>
            </w:pPr>
            <w:r w:rsidRPr="002704E5">
              <w:rPr>
                <w:rFonts w:ascii="Times New Roman" w:hAnsi="Times New Roman" w:cs="Times New Roman"/>
                <w:sz w:val="24"/>
                <w:szCs w:val="24"/>
              </w:rPr>
              <w:t>34</w:t>
            </w:r>
          </w:p>
        </w:tc>
        <w:tc>
          <w:tcPr>
            <w:tcW w:w="5330" w:type="dxa"/>
          </w:tcPr>
          <w:p w:rsidR="0046406A" w:rsidRPr="002704E5" w:rsidRDefault="0046406A" w:rsidP="004B4BB5">
            <w:pPr>
              <w:spacing w:line="360" w:lineRule="auto"/>
              <w:rPr>
                <w:rFonts w:ascii="Times New Roman" w:hAnsi="Times New Roman" w:cs="Times New Roman"/>
                <w:bCs/>
                <w:sz w:val="24"/>
                <w:szCs w:val="24"/>
              </w:rPr>
            </w:pPr>
            <w:r w:rsidRPr="002704E5">
              <w:rPr>
                <w:rFonts w:ascii="Times New Roman" w:hAnsi="Times New Roman" w:cs="Times New Roman"/>
                <w:bCs/>
                <w:sz w:val="24"/>
                <w:szCs w:val="24"/>
              </w:rPr>
              <w:t>Lack of parental support affects student performance</w:t>
            </w:r>
          </w:p>
        </w:tc>
        <w:tc>
          <w:tcPr>
            <w:tcW w:w="900" w:type="dxa"/>
          </w:tcPr>
          <w:p w:rsidR="0046406A" w:rsidRPr="002704E5" w:rsidRDefault="0046406A" w:rsidP="004B4BB5">
            <w:pPr>
              <w:spacing w:line="360" w:lineRule="auto"/>
              <w:jc w:val="both"/>
              <w:rPr>
                <w:rFonts w:ascii="Times New Roman" w:hAnsi="Times New Roman" w:cs="Times New Roman"/>
                <w:sz w:val="24"/>
                <w:szCs w:val="24"/>
              </w:rPr>
            </w:pPr>
            <w:r w:rsidRPr="002704E5">
              <w:rPr>
                <w:rFonts w:ascii="Times New Roman" w:hAnsi="Times New Roman" w:cs="Times New Roman"/>
                <w:sz w:val="24"/>
                <w:szCs w:val="24"/>
              </w:rPr>
              <w:t>4.30</w:t>
            </w:r>
          </w:p>
        </w:tc>
        <w:tc>
          <w:tcPr>
            <w:tcW w:w="1081" w:type="dxa"/>
          </w:tcPr>
          <w:p w:rsidR="0046406A" w:rsidRPr="002704E5" w:rsidRDefault="0046406A" w:rsidP="004B4BB5">
            <w:pPr>
              <w:spacing w:line="360" w:lineRule="auto"/>
              <w:jc w:val="both"/>
              <w:rPr>
                <w:rFonts w:ascii="Times New Roman" w:hAnsi="Times New Roman" w:cs="Times New Roman"/>
                <w:sz w:val="24"/>
                <w:szCs w:val="24"/>
              </w:rPr>
            </w:pPr>
            <w:r w:rsidRPr="002704E5">
              <w:rPr>
                <w:rFonts w:ascii="Times New Roman" w:hAnsi="Times New Roman" w:cs="Times New Roman"/>
                <w:sz w:val="24"/>
                <w:szCs w:val="24"/>
              </w:rPr>
              <w:t>0.837</w:t>
            </w:r>
          </w:p>
        </w:tc>
      </w:tr>
      <w:tr w:rsidR="002704E5" w:rsidRPr="002704E5" w:rsidTr="007C7E42">
        <w:trPr>
          <w:trHeight w:val="70"/>
        </w:trPr>
        <w:tc>
          <w:tcPr>
            <w:tcW w:w="628" w:type="dxa"/>
          </w:tcPr>
          <w:p w:rsidR="0046406A" w:rsidRPr="002704E5" w:rsidRDefault="0046406A" w:rsidP="004B4BB5">
            <w:pPr>
              <w:pStyle w:val="ListParagraph"/>
              <w:spacing w:line="360" w:lineRule="auto"/>
              <w:ind w:left="0"/>
              <w:jc w:val="both"/>
              <w:rPr>
                <w:rFonts w:ascii="Times New Roman" w:hAnsi="Times New Roman" w:cs="Times New Roman"/>
                <w:sz w:val="24"/>
                <w:szCs w:val="24"/>
              </w:rPr>
            </w:pPr>
            <w:r w:rsidRPr="002704E5">
              <w:rPr>
                <w:rFonts w:ascii="Times New Roman" w:hAnsi="Times New Roman" w:cs="Times New Roman"/>
                <w:sz w:val="24"/>
                <w:szCs w:val="24"/>
              </w:rPr>
              <w:t>35</w:t>
            </w:r>
          </w:p>
        </w:tc>
        <w:tc>
          <w:tcPr>
            <w:tcW w:w="5330" w:type="dxa"/>
          </w:tcPr>
          <w:p w:rsidR="0046406A" w:rsidRPr="002704E5" w:rsidRDefault="0046406A" w:rsidP="004B4BB5">
            <w:pPr>
              <w:spacing w:line="360" w:lineRule="auto"/>
              <w:rPr>
                <w:rFonts w:ascii="Times New Roman" w:hAnsi="Times New Roman" w:cs="Times New Roman"/>
                <w:bCs/>
                <w:sz w:val="24"/>
                <w:szCs w:val="24"/>
              </w:rPr>
            </w:pPr>
            <w:r w:rsidRPr="002704E5">
              <w:rPr>
                <w:rFonts w:ascii="Times New Roman" w:hAnsi="Times New Roman" w:cs="Times New Roman"/>
                <w:bCs/>
                <w:sz w:val="24"/>
                <w:szCs w:val="24"/>
              </w:rPr>
              <w:t>Student absenteeism affects classroom performance</w:t>
            </w:r>
          </w:p>
        </w:tc>
        <w:tc>
          <w:tcPr>
            <w:tcW w:w="900" w:type="dxa"/>
          </w:tcPr>
          <w:p w:rsidR="0046406A" w:rsidRPr="002704E5" w:rsidRDefault="0046406A" w:rsidP="004B4BB5">
            <w:pPr>
              <w:spacing w:line="360" w:lineRule="auto"/>
              <w:jc w:val="both"/>
              <w:rPr>
                <w:rFonts w:ascii="Times New Roman" w:hAnsi="Times New Roman" w:cs="Times New Roman"/>
                <w:sz w:val="24"/>
                <w:szCs w:val="24"/>
              </w:rPr>
            </w:pPr>
            <w:r w:rsidRPr="002704E5">
              <w:rPr>
                <w:rFonts w:ascii="Times New Roman" w:hAnsi="Times New Roman" w:cs="Times New Roman"/>
                <w:sz w:val="24"/>
                <w:szCs w:val="24"/>
              </w:rPr>
              <w:t>4.18</w:t>
            </w:r>
          </w:p>
        </w:tc>
        <w:tc>
          <w:tcPr>
            <w:tcW w:w="1081" w:type="dxa"/>
          </w:tcPr>
          <w:p w:rsidR="0046406A" w:rsidRPr="002704E5" w:rsidRDefault="0046406A" w:rsidP="004B4BB5">
            <w:pPr>
              <w:spacing w:line="360" w:lineRule="auto"/>
              <w:jc w:val="both"/>
              <w:rPr>
                <w:rFonts w:ascii="Times New Roman" w:hAnsi="Times New Roman" w:cs="Times New Roman"/>
                <w:sz w:val="24"/>
                <w:szCs w:val="24"/>
              </w:rPr>
            </w:pPr>
            <w:r w:rsidRPr="002704E5">
              <w:rPr>
                <w:rFonts w:ascii="Times New Roman" w:hAnsi="Times New Roman" w:cs="Times New Roman"/>
                <w:sz w:val="24"/>
                <w:szCs w:val="24"/>
              </w:rPr>
              <w:t>0.842</w:t>
            </w:r>
          </w:p>
        </w:tc>
      </w:tr>
      <w:tr w:rsidR="002704E5" w:rsidRPr="002704E5" w:rsidTr="007C7E42">
        <w:trPr>
          <w:trHeight w:val="276"/>
        </w:trPr>
        <w:tc>
          <w:tcPr>
            <w:tcW w:w="628" w:type="dxa"/>
          </w:tcPr>
          <w:p w:rsidR="0046406A" w:rsidRPr="002704E5" w:rsidRDefault="0046406A" w:rsidP="004B4BB5">
            <w:pPr>
              <w:pStyle w:val="ListParagraph"/>
              <w:spacing w:line="360" w:lineRule="auto"/>
              <w:ind w:left="0"/>
              <w:jc w:val="both"/>
              <w:rPr>
                <w:rFonts w:ascii="Times New Roman" w:hAnsi="Times New Roman" w:cs="Times New Roman"/>
                <w:sz w:val="24"/>
                <w:szCs w:val="24"/>
              </w:rPr>
            </w:pPr>
            <w:r w:rsidRPr="002704E5">
              <w:rPr>
                <w:rFonts w:ascii="Times New Roman" w:hAnsi="Times New Roman" w:cs="Times New Roman"/>
                <w:sz w:val="24"/>
                <w:szCs w:val="24"/>
              </w:rPr>
              <w:t>36</w:t>
            </w:r>
          </w:p>
        </w:tc>
        <w:tc>
          <w:tcPr>
            <w:tcW w:w="5330" w:type="dxa"/>
          </w:tcPr>
          <w:p w:rsidR="0046406A" w:rsidRPr="002704E5" w:rsidRDefault="0046406A" w:rsidP="004B4BB5">
            <w:pPr>
              <w:spacing w:line="360" w:lineRule="auto"/>
              <w:rPr>
                <w:rFonts w:ascii="Times New Roman" w:hAnsi="Times New Roman" w:cs="Times New Roman"/>
                <w:bCs/>
                <w:sz w:val="24"/>
                <w:szCs w:val="24"/>
              </w:rPr>
            </w:pPr>
            <w:r w:rsidRPr="002704E5">
              <w:rPr>
                <w:rFonts w:ascii="Times New Roman" w:hAnsi="Times New Roman" w:cs="Times New Roman"/>
                <w:bCs/>
                <w:sz w:val="24"/>
                <w:szCs w:val="24"/>
              </w:rPr>
              <w:t>Students drop out due to economic problems</w:t>
            </w:r>
          </w:p>
        </w:tc>
        <w:tc>
          <w:tcPr>
            <w:tcW w:w="900" w:type="dxa"/>
          </w:tcPr>
          <w:p w:rsidR="0046406A" w:rsidRPr="002704E5" w:rsidRDefault="0046406A" w:rsidP="004B4BB5">
            <w:pPr>
              <w:spacing w:line="360" w:lineRule="auto"/>
              <w:jc w:val="both"/>
              <w:rPr>
                <w:rFonts w:ascii="Times New Roman" w:hAnsi="Times New Roman" w:cs="Times New Roman"/>
                <w:sz w:val="24"/>
                <w:szCs w:val="24"/>
              </w:rPr>
            </w:pPr>
            <w:r w:rsidRPr="002704E5">
              <w:rPr>
                <w:rFonts w:ascii="Times New Roman" w:hAnsi="Times New Roman" w:cs="Times New Roman"/>
                <w:sz w:val="24"/>
                <w:szCs w:val="24"/>
              </w:rPr>
              <w:t>4.25</w:t>
            </w:r>
          </w:p>
        </w:tc>
        <w:tc>
          <w:tcPr>
            <w:tcW w:w="1081" w:type="dxa"/>
          </w:tcPr>
          <w:p w:rsidR="0046406A" w:rsidRPr="002704E5" w:rsidRDefault="0046406A" w:rsidP="004B4BB5">
            <w:pPr>
              <w:spacing w:line="360" w:lineRule="auto"/>
              <w:jc w:val="both"/>
              <w:rPr>
                <w:rFonts w:ascii="Times New Roman" w:hAnsi="Times New Roman" w:cs="Times New Roman"/>
                <w:sz w:val="24"/>
                <w:szCs w:val="24"/>
              </w:rPr>
            </w:pPr>
            <w:r w:rsidRPr="002704E5">
              <w:rPr>
                <w:rFonts w:ascii="Times New Roman" w:hAnsi="Times New Roman" w:cs="Times New Roman"/>
                <w:sz w:val="24"/>
                <w:szCs w:val="24"/>
              </w:rPr>
              <w:t>0.807</w:t>
            </w:r>
          </w:p>
        </w:tc>
      </w:tr>
      <w:tr w:rsidR="002704E5" w:rsidRPr="002704E5" w:rsidTr="007C7E42">
        <w:trPr>
          <w:trHeight w:val="276"/>
        </w:trPr>
        <w:tc>
          <w:tcPr>
            <w:tcW w:w="628" w:type="dxa"/>
          </w:tcPr>
          <w:p w:rsidR="0046406A" w:rsidRPr="002704E5" w:rsidRDefault="0046406A" w:rsidP="004B4BB5">
            <w:pPr>
              <w:pStyle w:val="ListParagraph"/>
              <w:spacing w:line="360" w:lineRule="auto"/>
              <w:ind w:left="0"/>
              <w:jc w:val="both"/>
              <w:rPr>
                <w:rFonts w:ascii="Times New Roman" w:hAnsi="Times New Roman" w:cs="Times New Roman"/>
                <w:sz w:val="24"/>
                <w:szCs w:val="24"/>
              </w:rPr>
            </w:pPr>
            <w:r w:rsidRPr="002704E5">
              <w:rPr>
                <w:rFonts w:ascii="Times New Roman" w:hAnsi="Times New Roman" w:cs="Times New Roman"/>
                <w:sz w:val="24"/>
                <w:szCs w:val="24"/>
              </w:rPr>
              <w:t>37</w:t>
            </w:r>
          </w:p>
        </w:tc>
        <w:tc>
          <w:tcPr>
            <w:tcW w:w="5330" w:type="dxa"/>
          </w:tcPr>
          <w:p w:rsidR="0046406A" w:rsidRPr="002704E5" w:rsidRDefault="0046406A" w:rsidP="004B4BB5">
            <w:pPr>
              <w:spacing w:line="360" w:lineRule="auto"/>
              <w:rPr>
                <w:rFonts w:ascii="Times New Roman" w:hAnsi="Times New Roman" w:cs="Times New Roman"/>
                <w:bCs/>
                <w:sz w:val="24"/>
                <w:szCs w:val="24"/>
              </w:rPr>
            </w:pPr>
            <w:r w:rsidRPr="002704E5">
              <w:rPr>
                <w:rFonts w:ascii="Times New Roman" w:hAnsi="Times New Roman" w:cs="Times New Roman"/>
                <w:bCs/>
                <w:sz w:val="24"/>
                <w:szCs w:val="24"/>
              </w:rPr>
              <w:t>Time is not effectively used during school hours</w:t>
            </w:r>
          </w:p>
        </w:tc>
        <w:tc>
          <w:tcPr>
            <w:tcW w:w="900" w:type="dxa"/>
          </w:tcPr>
          <w:p w:rsidR="0046406A" w:rsidRPr="002704E5" w:rsidRDefault="0046406A" w:rsidP="004B4BB5">
            <w:pPr>
              <w:spacing w:line="360" w:lineRule="auto"/>
              <w:jc w:val="both"/>
              <w:rPr>
                <w:rFonts w:ascii="Times New Roman" w:hAnsi="Times New Roman" w:cs="Times New Roman"/>
                <w:sz w:val="24"/>
                <w:szCs w:val="24"/>
              </w:rPr>
            </w:pPr>
            <w:r w:rsidRPr="002704E5">
              <w:rPr>
                <w:rFonts w:ascii="Times New Roman" w:hAnsi="Times New Roman" w:cs="Times New Roman"/>
                <w:sz w:val="24"/>
                <w:szCs w:val="24"/>
              </w:rPr>
              <w:t>4.14</w:t>
            </w:r>
          </w:p>
        </w:tc>
        <w:tc>
          <w:tcPr>
            <w:tcW w:w="1081" w:type="dxa"/>
          </w:tcPr>
          <w:p w:rsidR="0046406A" w:rsidRPr="002704E5" w:rsidRDefault="0046406A" w:rsidP="004B4BB5">
            <w:pPr>
              <w:spacing w:line="360" w:lineRule="auto"/>
              <w:jc w:val="both"/>
              <w:rPr>
                <w:rFonts w:ascii="Times New Roman" w:hAnsi="Times New Roman" w:cs="Times New Roman"/>
                <w:sz w:val="24"/>
                <w:szCs w:val="24"/>
              </w:rPr>
            </w:pPr>
            <w:r w:rsidRPr="002704E5">
              <w:rPr>
                <w:rFonts w:ascii="Times New Roman" w:hAnsi="Times New Roman" w:cs="Times New Roman"/>
                <w:sz w:val="24"/>
                <w:szCs w:val="24"/>
              </w:rPr>
              <w:t>0.889</w:t>
            </w:r>
          </w:p>
        </w:tc>
      </w:tr>
      <w:tr w:rsidR="002704E5" w:rsidRPr="002704E5" w:rsidTr="007C7E42">
        <w:trPr>
          <w:trHeight w:val="276"/>
        </w:trPr>
        <w:tc>
          <w:tcPr>
            <w:tcW w:w="628" w:type="dxa"/>
          </w:tcPr>
          <w:p w:rsidR="0046406A" w:rsidRPr="002704E5" w:rsidRDefault="0046406A" w:rsidP="004B4BB5">
            <w:pPr>
              <w:pStyle w:val="ListParagraph"/>
              <w:spacing w:line="360" w:lineRule="auto"/>
              <w:ind w:left="0"/>
              <w:jc w:val="both"/>
              <w:rPr>
                <w:rFonts w:ascii="Times New Roman" w:hAnsi="Times New Roman" w:cs="Times New Roman"/>
                <w:sz w:val="24"/>
                <w:szCs w:val="24"/>
              </w:rPr>
            </w:pPr>
            <w:r w:rsidRPr="002704E5">
              <w:rPr>
                <w:rFonts w:ascii="Times New Roman" w:hAnsi="Times New Roman" w:cs="Times New Roman"/>
                <w:sz w:val="24"/>
                <w:szCs w:val="24"/>
              </w:rPr>
              <w:t>38</w:t>
            </w:r>
          </w:p>
        </w:tc>
        <w:tc>
          <w:tcPr>
            <w:tcW w:w="5330" w:type="dxa"/>
          </w:tcPr>
          <w:p w:rsidR="0046406A" w:rsidRPr="002704E5" w:rsidRDefault="0046406A" w:rsidP="004B4BB5">
            <w:pPr>
              <w:spacing w:line="360" w:lineRule="auto"/>
              <w:rPr>
                <w:rFonts w:ascii="Times New Roman" w:hAnsi="Times New Roman" w:cs="Times New Roman"/>
                <w:bCs/>
                <w:sz w:val="24"/>
                <w:szCs w:val="24"/>
              </w:rPr>
            </w:pPr>
            <w:r w:rsidRPr="002704E5">
              <w:rPr>
                <w:rFonts w:ascii="Times New Roman" w:hAnsi="Times New Roman" w:cs="Times New Roman"/>
                <w:bCs/>
                <w:sz w:val="24"/>
                <w:szCs w:val="24"/>
              </w:rPr>
              <w:t>Lack of supervision affects teacher performance</w:t>
            </w:r>
          </w:p>
        </w:tc>
        <w:tc>
          <w:tcPr>
            <w:tcW w:w="900" w:type="dxa"/>
          </w:tcPr>
          <w:p w:rsidR="0046406A" w:rsidRPr="002704E5" w:rsidRDefault="0046406A" w:rsidP="004B4BB5">
            <w:pPr>
              <w:spacing w:line="360" w:lineRule="auto"/>
              <w:jc w:val="both"/>
              <w:rPr>
                <w:rFonts w:ascii="Times New Roman" w:hAnsi="Times New Roman" w:cs="Times New Roman"/>
                <w:sz w:val="24"/>
                <w:szCs w:val="24"/>
              </w:rPr>
            </w:pPr>
            <w:r w:rsidRPr="002704E5">
              <w:rPr>
                <w:rFonts w:ascii="Times New Roman" w:hAnsi="Times New Roman" w:cs="Times New Roman"/>
                <w:sz w:val="24"/>
                <w:szCs w:val="24"/>
              </w:rPr>
              <w:t>4.21</w:t>
            </w:r>
          </w:p>
        </w:tc>
        <w:tc>
          <w:tcPr>
            <w:tcW w:w="1081" w:type="dxa"/>
          </w:tcPr>
          <w:p w:rsidR="0046406A" w:rsidRPr="002704E5" w:rsidRDefault="0046406A" w:rsidP="004B4BB5">
            <w:pPr>
              <w:spacing w:line="360" w:lineRule="auto"/>
              <w:jc w:val="both"/>
              <w:rPr>
                <w:rFonts w:ascii="Times New Roman" w:hAnsi="Times New Roman" w:cs="Times New Roman"/>
                <w:sz w:val="24"/>
                <w:szCs w:val="24"/>
              </w:rPr>
            </w:pPr>
            <w:r w:rsidRPr="002704E5">
              <w:rPr>
                <w:rFonts w:ascii="Times New Roman" w:hAnsi="Times New Roman" w:cs="Times New Roman"/>
                <w:sz w:val="24"/>
                <w:szCs w:val="24"/>
              </w:rPr>
              <w:t>0.928</w:t>
            </w:r>
          </w:p>
        </w:tc>
      </w:tr>
      <w:tr w:rsidR="002704E5" w:rsidRPr="002704E5" w:rsidTr="007C7E42">
        <w:trPr>
          <w:trHeight w:val="276"/>
        </w:trPr>
        <w:tc>
          <w:tcPr>
            <w:tcW w:w="628" w:type="dxa"/>
          </w:tcPr>
          <w:p w:rsidR="0046406A" w:rsidRPr="002704E5" w:rsidRDefault="0046406A" w:rsidP="004B4BB5">
            <w:pPr>
              <w:pStyle w:val="ListParagraph"/>
              <w:spacing w:line="360" w:lineRule="auto"/>
              <w:ind w:left="0"/>
              <w:jc w:val="both"/>
              <w:rPr>
                <w:rFonts w:ascii="Times New Roman" w:hAnsi="Times New Roman" w:cs="Times New Roman"/>
                <w:sz w:val="24"/>
                <w:szCs w:val="24"/>
              </w:rPr>
            </w:pPr>
            <w:r w:rsidRPr="002704E5">
              <w:rPr>
                <w:rFonts w:ascii="Times New Roman" w:hAnsi="Times New Roman" w:cs="Times New Roman"/>
                <w:sz w:val="24"/>
                <w:szCs w:val="24"/>
              </w:rPr>
              <w:t>39</w:t>
            </w:r>
          </w:p>
        </w:tc>
        <w:tc>
          <w:tcPr>
            <w:tcW w:w="5330" w:type="dxa"/>
          </w:tcPr>
          <w:p w:rsidR="0046406A" w:rsidRPr="002704E5" w:rsidRDefault="0046406A" w:rsidP="004B4BB5">
            <w:pPr>
              <w:spacing w:line="360" w:lineRule="auto"/>
              <w:rPr>
                <w:rFonts w:ascii="Times New Roman" w:hAnsi="Times New Roman" w:cs="Times New Roman"/>
                <w:bCs/>
                <w:sz w:val="24"/>
                <w:szCs w:val="24"/>
              </w:rPr>
            </w:pPr>
            <w:r w:rsidRPr="002704E5">
              <w:rPr>
                <w:rFonts w:ascii="Times New Roman" w:hAnsi="Times New Roman" w:cs="Times New Roman"/>
                <w:bCs/>
                <w:sz w:val="24"/>
                <w:szCs w:val="24"/>
              </w:rPr>
              <w:t>Low teacher motivation affects school efficiency</w:t>
            </w:r>
          </w:p>
        </w:tc>
        <w:tc>
          <w:tcPr>
            <w:tcW w:w="900" w:type="dxa"/>
          </w:tcPr>
          <w:p w:rsidR="0046406A" w:rsidRPr="002704E5" w:rsidRDefault="0046406A" w:rsidP="004B4BB5">
            <w:pPr>
              <w:spacing w:line="360" w:lineRule="auto"/>
              <w:jc w:val="both"/>
              <w:rPr>
                <w:rFonts w:ascii="Times New Roman" w:hAnsi="Times New Roman" w:cs="Times New Roman"/>
                <w:sz w:val="24"/>
                <w:szCs w:val="24"/>
              </w:rPr>
            </w:pPr>
            <w:r w:rsidRPr="002704E5">
              <w:rPr>
                <w:rFonts w:ascii="Times New Roman" w:hAnsi="Times New Roman" w:cs="Times New Roman"/>
                <w:sz w:val="24"/>
                <w:szCs w:val="24"/>
              </w:rPr>
              <w:t>4.20</w:t>
            </w:r>
          </w:p>
        </w:tc>
        <w:tc>
          <w:tcPr>
            <w:tcW w:w="1081" w:type="dxa"/>
          </w:tcPr>
          <w:p w:rsidR="0046406A" w:rsidRPr="002704E5" w:rsidRDefault="0046406A" w:rsidP="004B4BB5">
            <w:pPr>
              <w:spacing w:line="360" w:lineRule="auto"/>
              <w:jc w:val="both"/>
              <w:rPr>
                <w:rFonts w:ascii="Times New Roman" w:hAnsi="Times New Roman" w:cs="Times New Roman"/>
                <w:sz w:val="24"/>
                <w:szCs w:val="24"/>
              </w:rPr>
            </w:pPr>
            <w:r w:rsidRPr="002704E5">
              <w:rPr>
                <w:rFonts w:ascii="Times New Roman" w:hAnsi="Times New Roman" w:cs="Times New Roman"/>
                <w:sz w:val="24"/>
                <w:szCs w:val="24"/>
              </w:rPr>
              <w:t>0.936</w:t>
            </w:r>
          </w:p>
        </w:tc>
      </w:tr>
    </w:tbl>
    <w:p w:rsidR="00C479C5" w:rsidRPr="002704E5" w:rsidRDefault="00C479C5" w:rsidP="009271DA">
      <w:pPr>
        <w:spacing w:before="240" w:after="240" w:line="360" w:lineRule="auto"/>
        <w:jc w:val="both"/>
        <w:rPr>
          <w:rFonts w:ascii="Times New Roman" w:eastAsia="Times New Roman" w:hAnsi="Times New Roman" w:cs="Times New Roman"/>
          <w:sz w:val="24"/>
          <w:szCs w:val="24"/>
        </w:rPr>
      </w:pPr>
      <w:r w:rsidRPr="002704E5">
        <w:rPr>
          <w:rFonts w:ascii="Times New Roman" w:eastAsia="Times New Roman" w:hAnsi="Times New Roman" w:cs="Times New Roman"/>
          <w:sz w:val="24"/>
          <w:szCs w:val="24"/>
        </w:rPr>
        <w:t>This section presents respondents’ perceptions regarding major challenges affecting educational quality and internal efficiency.</w:t>
      </w:r>
    </w:p>
    <w:p w:rsidR="009271DA" w:rsidRPr="002704E5" w:rsidRDefault="004C005C" w:rsidP="009271DA">
      <w:pPr>
        <w:spacing w:before="240" w:after="240" w:line="360" w:lineRule="auto"/>
        <w:jc w:val="both"/>
        <w:rPr>
          <w:rFonts w:ascii="Times New Roman" w:eastAsia="Times New Roman" w:hAnsi="Times New Roman" w:cs="Times New Roman"/>
          <w:sz w:val="24"/>
          <w:szCs w:val="24"/>
        </w:rPr>
      </w:pPr>
      <w:r w:rsidRPr="002704E5">
        <w:rPr>
          <w:rFonts w:ascii="Times New Roman" w:eastAsia="Times New Roman" w:hAnsi="Times New Roman" w:cs="Times New Roman"/>
          <w:sz w:val="24"/>
          <w:szCs w:val="24"/>
        </w:rPr>
        <w:lastRenderedPageBreak/>
        <w:t>Table 4.</w:t>
      </w:r>
      <w:r w:rsidR="00B666D0" w:rsidRPr="002704E5">
        <w:rPr>
          <w:rFonts w:ascii="Times New Roman" w:eastAsia="Times New Roman" w:hAnsi="Times New Roman" w:cs="Times New Roman"/>
          <w:sz w:val="24"/>
          <w:szCs w:val="24"/>
        </w:rPr>
        <w:t>4</w:t>
      </w:r>
      <w:r w:rsidRPr="002704E5">
        <w:rPr>
          <w:rFonts w:ascii="Times New Roman" w:eastAsia="Times New Roman" w:hAnsi="Times New Roman" w:cs="Times New Roman"/>
          <w:sz w:val="24"/>
          <w:szCs w:val="24"/>
        </w:rPr>
        <w:t xml:space="preserve">'s results showed that Item 27 had a mean score of 3.82 (SD = 1.103), suggesting that instructional processes are adversely affected by a lack of teaching resources. The mean score for large class size (Item 28) was 4.06 (SD = 0.917), indicating that crowded classrooms had a substantial impact on students' learning. Item 29 received a mean score of 4.14 (SD = 0.930), suggesting that teaching efficiency is impacted by insufficient teacher preparation. </w:t>
      </w:r>
      <w:r w:rsidR="00B666D0" w:rsidRPr="002704E5">
        <w:rPr>
          <w:rFonts w:ascii="Times New Roman" w:eastAsia="Times New Roman" w:hAnsi="Times New Roman" w:cs="Times New Roman"/>
          <w:sz w:val="24"/>
          <w:szCs w:val="24"/>
        </w:rPr>
        <w:t>Poor</w:t>
      </w:r>
      <w:r w:rsidRPr="002704E5">
        <w:rPr>
          <w:rFonts w:ascii="Times New Roman" w:eastAsia="Times New Roman" w:hAnsi="Times New Roman" w:cs="Times New Roman"/>
          <w:sz w:val="24"/>
          <w:szCs w:val="24"/>
        </w:rPr>
        <w:t xml:space="preserve"> infrastructure (Item 30) received one of the highest mean scores of 4.32 (SD = 0.820), indicating that classroom activities are significantly impacted by poor infrastructure. The mean score for low student motivation (Item 31) was 4.21 (SD = 0.852), indicating that instructional processes are adversely affected by low student motivation.</w:t>
      </w:r>
      <w:r w:rsidR="009E425F">
        <w:rPr>
          <w:rFonts w:ascii="Times New Roman" w:eastAsia="Times New Roman" w:hAnsi="Times New Roman" w:cs="Times New Roman"/>
          <w:sz w:val="24"/>
          <w:szCs w:val="24"/>
        </w:rPr>
        <w:t xml:space="preserve"> </w:t>
      </w:r>
      <w:r w:rsidRPr="002704E5">
        <w:rPr>
          <w:rFonts w:ascii="Times New Roman" w:eastAsia="Times New Roman" w:hAnsi="Times New Roman" w:cs="Times New Roman"/>
          <w:sz w:val="24"/>
          <w:szCs w:val="24"/>
        </w:rPr>
        <w:t xml:space="preserve">Ineffective administrative assistance has a significant impact on teaching quality, as evidenced by the highest mean score of 4.34 (SD = 0.846) for weak administrative support (Item 32). </w:t>
      </w:r>
    </w:p>
    <w:p w:rsidR="005D1BF7" w:rsidRPr="002704E5" w:rsidRDefault="004C005C" w:rsidP="009271DA">
      <w:pPr>
        <w:spacing w:before="240" w:after="240" w:line="360" w:lineRule="auto"/>
        <w:jc w:val="both"/>
        <w:rPr>
          <w:rFonts w:ascii="Times New Roman" w:eastAsia="Times New Roman" w:hAnsi="Times New Roman" w:cs="Times New Roman"/>
          <w:sz w:val="24"/>
          <w:szCs w:val="24"/>
        </w:rPr>
      </w:pPr>
      <w:r w:rsidRPr="002704E5">
        <w:rPr>
          <w:rFonts w:ascii="Times New Roman" w:eastAsia="Times New Roman" w:hAnsi="Times New Roman" w:cs="Times New Roman"/>
          <w:sz w:val="24"/>
          <w:szCs w:val="24"/>
        </w:rPr>
        <w:t>The mean score for student discipline difficulties (Item 33) was 4.23 (SD = 0.841), suggesting that disciplinary concerns have a detrimental impact on teaching-learning processes. Lack of parental support (Item 34) received a mean score of 4.30 (SD = 0.837), suggesting that student performance is impacted by inadequate parental participation. The mean score for student absenteeism (Item 35) was 4.18 (SD = 0.842), indicating that absenteeism has a detrimental impact on classroom performance. The mean score for "economic problems leading to student dropout" (Item 36) was 4.25 (SD = 0.807), suggesting that financial challenges play a major role in dropout rates. The mean score for item 37 was 4.14 (SD = 0.889), indicating that poor use of class time has an impact on the quality of education. Lack of supervision (Item 38) received a mean score of 4.21 (SD = 0.928), suggesting that teacher performance is adversely affected by inadequate supervision. The mean score for low teacher motivation (Item 39) was 4.20 (SD = 0.936), suggesting that teacher motivation has a majo</w:t>
      </w:r>
      <w:r w:rsidR="005D1BF7" w:rsidRPr="002704E5">
        <w:rPr>
          <w:rFonts w:ascii="Times New Roman" w:eastAsia="Times New Roman" w:hAnsi="Times New Roman" w:cs="Times New Roman"/>
          <w:sz w:val="24"/>
          <w:szCs w:val="24"/>
        </w:rPr>
        <w:t xml:space="preserve">r impact on school efficiency. </w:t>
      </w:r>
    </w:p>
    <w:p w:rsidR="009271DA" w:rsidRPr="002704E5" w:rsidRDefault="004C005C" w:rsidP="009271DA">
      <w:pPr>
        <w:spacing w:before="240" w:after="240" w:line="360" w:lineRule="auto"/>
        <w:jc w:val="both"/>
        <w:rPr>
          <w:rFonts w:ascii="Times New Roman" w:eastAsia="Times New Roman" w:hAnsi="Times New Roman" w:cs="Times New Roman"/>
          <w:sz w:val="24"/>
          <w:szCs w:val="24"/>
        </w:rPr>
      </w:pPr>
      <w:r w:rsidRPr="002704E5">
        <w:rPr>
          <w:rFonts w:ascii="Times New Roman" w:eastAsia="Times New Roman" w:hAnsi="Times New Roman" w:cs="Times New Roman"/>
          <w:sz w:val="24"/>
          <w:szCs w:val="24"/>
        </w:rPr>
        <w:t xml:space="preserve">Overall, the results show that poor infrastructure, a lack of parental support, poor administrative assistance, issues with student discipline, financial limitations, and low </w:t>
      </w:r>
      <w:r w:rsidR="00C867B0" w:rsidRPr="002704E5">
        <w:rPr>
          <w:rFonts w:ascii="Times New Roman" w:eastAsia="Times New Roman" w:hAnsi="Times New Roman" w:cs="Times New Roman"/>
          <w:sz w:val="24"/>
          <w:szCs w:val="24"/>
        </w:rPr>
        <w:t xml:space="preserve">teachers </w:t>
      </w:r>
      <w:r w:rsidRPr="002704E5">
        <w:rPr>
          <w:rFonts w:ascii="Times New Roman" w:eastAsia="Times New Roman" w:hAnsi="Times New Roman" w:cs="Times New Roman"/>
          <w:sz w:val="24"/>
          <w:szCs w:val="24"/>
        </w:rPr>
        <w:t>motivation are significant obstacles to high-quality instruction and internal school efficiency.</w:t>
      </w:r>
    </w:p>
    <w:p w:rsidR="00B925B0" w:rsidRPr="002704E5" w:rsidRDefault="00B925B0" w:rsidP="009271DA">
      <w:pPr>
        <w:spacing w:before="240" w:after="240" w:line="360" w:lineRule="auto"/>
        <w:jc w:val="both"/>
        <w:rPr>
          <w:rFonts w:ascii="Times New Roman" w:eastAsia="Times New Roman" w:hAnsi="Times New Roman" w:cs="Times New Roman"/>
          <w:sz w:val="24"/>
          <w:szCs w:val="24"/>
        </w:rPr>
      </w:pPr>
    </w:p>
    <w:p w:rsidR="00B925B0" w:rsidRPr="002704E5" w:rsidRDefault="00B925B0" w:rsidP="009271DA">
      <w:pPr>
        <w:spacing w:before="240" w:after="240" w:line="360" w:lineRule="auto"/>
        <w:jc w:val="both"/>
        <w:rPr>
          <w:rFonts w:ascii="Times New Roman" w:eastAsia="Times New Roman" w:hAnsi="Times New Roman" w:cs="Times New Roman"/>
          <w:sz w:val="24"/>
          <w:szCs w:val="24"/>
        </w:rPr>
      </w:pPr>
    </w:p>
    <w:p w:rsidR="000C17FD" w:rsidRPr="002704E5" w:rsidRDefault="00001472" w:rsidP="009271DA">
      <w:pPr>
        <w:pStyle w:val="Heading2"/>
        <w:spacing w:before="240" w:beforeAutospacing="0" w:after="240" w:afterAutospacing="0" w:line="360" w:lineRule="auto"/>
        <w:rPr>
          <w:sz w:val="28"/>
          <w:szCs w:val="24"/>
        </w:rPr>
      </w:pPr>
      <w:bookmarkStart w:id="228" w:name="_Toc231913261"/>
      <w:r w:rsidRPr="002704E5">
        <w:rPr>
          <w:sz w:val="28"/>
        </w:rPr>
        <w:lastRenderedPageBreak/>
        <w:t>4.</w:t>
      </w:r>
      <w:r w:rsidR="005B45D1" w:rsidRPr="002704E5">
        <w:rPr>
          <w:sz w:val="28"/>
        </w:rPr>
        <w:t>2</w:t>
      </w:r>
      <w:r w:rsidR="005D1BF7" w:rsidRPr="002704E5">
        <w:rPr>
          <w:sz w:val="28"/>
        </w:rPr>
        <w:t>. Inferential</w:t>
      </w:r>
      <w:r w:rsidR="000C17FD" w:rsidRPr="002704E5">
        <w:rPr>
          <w:sz w:val="28"/>
          <w:szCs w:val="24"/>
        </w:rPr>
        <w:t xml:space="preserve"> Data Analyze</w:t>
      </w:r>
      <w:bookmarkEnd w:id="228"/>
    </w:p>
    <w:p w:rsidR="005D1BF7" w:rsidRPr="002704E5" w:rsidRDefault="005D1BF7" w:rsidP="009271DA">
      <w:pPr>
        <w:spacing w:before="240" w:after="240" w:line="360" w:lineRule="auto"/>
        <w:jc w:val="both"/>
        <w:rPr>
          <w:rFonts w:ascii="Times New Roman" w:eastAsia="Times New Roman" w:hAnsi="Times New Roman" w:cs="Times New Roman"/>
          <w:sz w:val="24"/>
          <w:szCs w:val="24"/>
        </w:rPr>
      </w:pPr>
      <w:r w:rsidRPr="002704E5">
        <w:rPr>
          <w:rFonts w:ascii="Times New Roman" w:eastAsia="Times New Roman" w:hAnsi="Times New Roman" w:cs="Times New Roman"/>
          <w:sz w:val="24"/>
          <w:szCs w:val="24"/>
        </w:rPr>
        <w:t xml:space="preserve">The relation between quality education </w:t>
      </w:r>
      <w:r w:rsidR="00147107" w:rsidRPr="002704E5">
        <w:rPr>
          <w:rFonts w:ascii="Times New Roman" w:eastAsia="Times New Roman" w:hAnsi="Times New Roman" w:cs="Times New Roman"/>
          <w:sz w:val="24"/>
          <w:szCs w:val="24"/>
        </w:rPr>
        <w:t>practice</w:t>
      </w:r>
      <w:r w:rsidRPr="002704E5">
        <w:rPr>
          <w:rFonts w:ascii="Times New Roman" w:eastAsia="Times New Roman" w:hAnsi="Times New Roman" w:cs="Times New Roman"/>
          <w:sz w:val="24"/>
          <w:szCs w:val="24"/>
        </w:rPr>
        <w:t xml:space="preserve"> and internal efficiency was examined in this study using multiple linear regression analysis. After adjusting for the effects of the other factors, this method aids in determining if each independent variable significantly contributes to explaining changes in internal efficiency.</w:t>
      </w:r>
    </w:p>
    <w:p w:rsidR="00FF3539" w:rsidRPr="002704E5" w:rsidRDefault="00194CAB" w:rsidP="009271DA">
      <w:pPr>
        <w:pStyle w:val="Heading3"/>
        <w:spacing w:before="240" w:after="240" w:line="360" w:lineRule="auto"/>
        <w:rPr>
          <w:rFonts w:ascii="Times New Roman" w:eastAsia="Times New Roman" w:hAnsi="Times New Roman" w:cs="Times New Roman"/>
          <w:color w:val="auto"/>
        </w:rPr>
      </w:pPr>
      <w:bookmarkStart w:id="229" w:name="_Toc231913262"/>
      <w:r w:rsidRPr="002704E5">
        <w:rPr>
          <w:rFonts w:ascii="Times New Roman" w:eastAsia="Times New Roman" w:hAnsi="Times New Roman" w:cs="Times New Roman"/>
          <w:color w:val="auto"/>
        </w:rPr>
        <w:t>4.</w:t>
      </w:r>
      <w:r w:rsidR="005B45D1" w:rsidRPr="002704E5">
        <w:rPr>
          <w:rFonts w:ascii="Times New Roman" w:eastAsia="Times New Roman" w:hAnsi="Times New Roman" w:cs="Times New Roman"/>
          <w:color w:val="auto"/>
        </w:rPr>
        <w:t>2</w:t>
      </w:r>
      <w:r w:rsidRPr="002704E5">
        <w:rPr>
          <w:rFonts w:ascii="Times New Roman" w:eastAsia="Times New Roman" w:hAnsi="Times New Roman" w:cs="Times New Roman"/>
          <w:color w:val="auto"/>
        </w:rPr>
        <w:t xml:space="preserve">.1. </w:t>
      </w:r>
      <w:r w:rsidR="00FF3539" w:rsidRPr="002704E5">
        <w:rPr>
          <w:rFonts w:ascii="Times New Roman" w:eastAsia="Times New Roman" w:hAnsi="Times New Roman" w:cs="Times New Roman"/>
          <w:color w:val="auto"/>
        </w:rPr>
        <w:t>Correlation</w:t>
      </w:r>
      <w:bookmarkEnd w:id="229"/>
    </w:p>
    <w:p w:rsidR="00194CAB" w:rsidRPr="002704E5" w:rsidRDefault="005D1BF7" w:rsidP="009271DA">
      <w:pPr>
        <w:spacing w:before="240" w:after="240" w:line="360" w:lineRule="auto"/>
        <w:jc w:val="both"/>
        <w:rPr>
          <w:rFonts w:ascii="Times New Roman" w:eastAsia="Times New Roman" w:hAnsi="Times New Roman" w:cs="Times New Roman"/>
          <w:sz w:val="24"/>
          <w:szCs w:val="24"/>
        </w:rPr>
      </w:pPr>
      <w:r w:rsidRPr="002704E5">
        <w:rPr>
          <w:rFonts w:ascii="Times New Roman" w:eastAsia="Times New Roman" w:hAnsi="Times New Roman" w:cs="Times New Roman"/>
          <w:sz w:val="24"/>
          <w:szCs w:val="24"/>
        </w:rPr>
        <w:t xml:space="preserve">According to Jacob Cohen </w:t>
      </w:r>
      <w:r w:rsidR="005E575D" w:rsidRPr="002704E5">
        <w:rPr>
          <w:rFonts w:ascii="Times New Roman" w:eastAsia="Times New Roman" w:hAnsi="Times New Roman" w:cs="Times New Roman"/>
          <w:i/>
          <w:sz w:val="24"/>
          <w:szCs w:val="24"/>
        </w:rPr>
        <w:t xml:space="preserve">et al., </w:t>
      </w:r>
      <w:r w:rsidRPr="002704E5">
        <w:rPr>
          <w:rFonts w:ascii="Times New Roman" w:eastAsia="Times New Roman" w:hAnsi="Times New Roman" w:cs="Times New Roman"/>
          <w:sz w:val="24"/>
          <w:szCs w:val="24"/>
        </w:rPr>
        <w:t xml:space="preserve">(1988), correlation coefficients of 0.1–0.3 indicate a weak relationship, 0.3–0.5 </w:t>
      </w:r>
      <w:r w:rsidR="001E1081" w:rsidRPr="002704E5">
        <w:rPr>
          <w:rFonts w:ascii="Times New Roman" w:eastAsia="Times New Roman" w:hAnsi="Times New Roman" w:cs="Times New Roman"/>
          <w:sz w:val="24"/>
          <w:szCs w:val="24"/>
        </w:rPr>
        <w:t>indicates</w:t>
      </w:r>
      <w:r w:rsidRPr="002704E5">
        <w:rPr>
          <w:rFonts w:ascii="Times New Roman" w:eastAsia="Times New Roman" w:hAnsi="Times New Roman" w:cs="Times New Roman"/>
          <w:sz w:val="24"/>
          <w:szCs w:val="24"/>
        </w:rPr>
        <w:t xml:space="preserve"> a moderate relationship, 0.5–0.7 </w:t>
      </w:r>
      <w:r w:rsidR="001E1081" w:rsidRPr="002704E5">
        <w:rPr>
          <w:rFonts w:ascii="Times New Roman" w:eastAsia="Times New Roman" w:hAnsi="Times New Roman" w:cs="Times New Roman"/>
          <w:sz w:val="24"/>
          <w:szCs w:val="24"/>
        </w:rPr>
        <w:t>indicates</w:t>
      </w:r>
      <w:r w:rsidRPr="002704E5">
        <w:rPr>
          <w:rFonts w:ascii="Times New Roman" w:eastAsia="Times New Roman" w:hAnsi="Times New Roman" w:cs="Times New Roman"/>
          <w:sz w:val="24"/>
          <w:szCs w:val="24"/>
        </w:rPr>
        <w:t xml:space="preserve"> a strong relationship, and values greater than 0.7 indicate a very strong relationship. The researcher used this interpretation for this study. Pearson correlation analysis was used in accordance with these recommendations to investigate the connection between </w:t>
      </w:r>
      <w:r w:rsidR="00040CB7" w:rsidRPr="002704E5">
        <w:rPr>
          <w:rFonts w:ascii="Times New Roman" w:eastAsia="Times New Roman" w:hAnsi="Times New Roman" w:cs="Times New Roman"/>
          <w:sz w:val="24"/>
          <w:szCs w:val="24"/>
        </w:rPr>
        <w:t xml:space="preserve">high-quality teaching methods and </w:t>
      </w:r>
      <w:r w:rsidRPr="002704E5">
        <w:rPr>
          <w:rFonts w:ascii="Times New Roman" w:eastAsia="Times New Roman" w:hAnsi="Times New Roman" w:cs="Times New Roman"/>
          <w:sz w:val="24"/>
          <w:szCs w:val="24"/>
        </w:rPr>
        <w:t>internal efficiency.</w:t>
      </w:r>
    </w:p>
    <w:p w:rsidR="00031E20" w:rsidRPr="002704E5" w:rsidRDefault="00B666D0" w:rsidP="00B666D0">
      <w:pPr>
        <w:pStyle w:val="Caption"/>
        <w:rPr>
          <w:rFonts w:ascii="Times New Roman" w:hAnsi="Times New Roman" w:cs="Times New Roman"/>
          <w:color w:val="auto"/>
          <w:sz w:val="24"/>
          <w:szCs w:val="24"/>
        </w:rPr>
      </w:pPr>
      <w:bookmarkStart w:id="230" w:name="_Toc230529746"/>
      <w:bookmarkStart w:id="231" w:name="_Toc185226643"/>
      <w:bookmarkStart w:id="232" w:name="_Toc231913290"/>
      <w:proofErr w:type="gramStart"/>
      <w:r w:rsidRPr="002704E5">
        <w:rPr>
          <w:rFonts w:ascii="Times New Roman" w:hAnsi="Times New Roman" w:cs="Times New Roman"/>
          <w:color w:val="auto"/>
          <w:sz w:val="24"/>
          <w:szCs w:val="24"/>
        </w:rPr>
        <w:t>Table 4.</w:t>
      </w:r>
      <w:proofErr w:type="gramEnd"/>
      <w:r w:rsidRPr="002704E5">
        <w:rPr>
          <w:rFonts w:ascii="Times New Roman" w:hAnsi="Times New Roman" w:cs="Times New Roman"/>
          <w:color w:val="auto"/>
          <w:sz w:val="24"/>
          <w:szCs w:val="24"/>
        </w:rPr>
        <w:t xml:space="preserve"> </w:t>
      </w:r>
      <w:r w:rsidR="00572E31" w:rsidRPr="002704E5">
        <w:rPr>
          <w:rFonts w:ascii="Times New Roman" w:hAnsi="Times New Roman" w:cs="Times New Roman"/>
          <w:color w:val="auto"/>
          <w:sz w:val="24"/>
          <w:szCs w:val="24"/>
        </w:rPr>
        <w:fldChar w:fldCharType="begin"/>
      </w:r>
      <w:r w:rsidRPr="002704E5">
        <w:rPr>
          <w:rFonts w:ascii="Times New Roman" w:hAnsi="Times New Roman" w:cs="Times New Roman"/>
          <w:color w:val="auto"/>
          <w:sz w:val="24"/>
          <w:szCs w:val="24"/>
        </w:rPr>
        <w:instrText xml:space="preserve"> SEQ Table_4._ \* ARABIC </w:instrText>
      </w:r>
      <w:r w:rsidR="00572E31" w:rsidRPr="002704E5">
        <w:rPr>
          <w:rFonts w:ascii="Times New Roman" w:hAnsi="Times New Roman" w:cs="Times New Roman"/>
          <w:color w:val="auto"/>
          <w:sz w:val="24"/>
          <w:szCs w:val="24"/>
        </w:rPr>
        <w:fldChar w:fldCharType="separate"/>
      </w:r>
      <w:r w:rsidR="00A868FD" w:rsidRPr="002704E5">
        <w:rPr>
          <w:rFonts w:ascii="Times New Roman" w:hAnsi="Times New Roman" w:cs="Times New Roman"/>
          <w:noProof/>
          <w:color w:val="auto"/>
          <w:sz w:val="24"/>
          <w:szCs w:val="24"/>
        </w:rPr>
        <w:t>5</w:t>
      </w:r>
      <w:r w:rsidR="00572E31" w:rsidRPr="002704E5">
        <w:rPr>
          <w:rFonts w:ascii="Times New Roman" w:hAnsi="Times New Roman" w:cs="Times New Roman"/>
          <w:color w:val="auto"/>
          <w:sz w:val="24"/>
          <w:szCs w:val="24"/>
        </w:rPr>
        <w:fldChar w:fldCharType="end"/>
      </w:r>
      <w:proofErr w:type="gramStart"/>
      <w:r w:rsidRPr="002704E5">
        <w:rPr>
          <w:rFonts w:ascii="Times New Roman" w:hAnsi="Times New Roman" w:cs="Times New Roman"/>
          <w:color w:val="auto"/>
          <w:sz w:val="24"/>
          <w:szCs w:val="24"/>
        </w:rPr>
        <w:t>:</w:t>
      </w:r>
      <w:r w:rsidR="00031E20" w:rsidRPr="002704E5">
        <w:rPr>
          <w:rFonts w:ascii="Times New Roman" w:hAnsi="Times New Roman" w:cs="Times New Roman"/>
          <w:b w:val="0"/>
          <w:color w:val="auto"/>
          <w:sz w:val="24"/>
          <w:szCs w:val="24"/>
        </w:rPr>
        <w:t>Pearson</w:t>
      </w:r>
      <w:proofErr w:type="gramEnd"/>
      <w:r w:rsidR="00031E20" w:rsidRPr="002704E5">
        <w:rPr>
          <w:rFonts w:ascii="Times New Roman" w:hAnsi="Times New Roman" w:cs="Times New Roman"/>
          <w:b w:val="0"/>
          <w:color w:val="auto"/>
          <w:sz w:val="24"/>
          <w:szCs w:val="24"/>
        </w:rPr>
        <w:t xml:space="preserve"> Correlation between AQEP and IE</w:t>
      </w:r>
      <w:bookmarkEnd w:id="230"/>
      <w:bookmarkEnd w:id="231"/>
      <w:bookmarkEnd w:id="232"/>
    </w:p>
    <w:tbl>
      <w:tblPr>
        <w:tblW w:w="8856" w:type="dxa"/>
        <w:tblBorders>
          <w:top w:val="single" w:sz="4" w:space="0" w:color="auto"/>
          <w:bottom w:val="single" w:sz="4" w:space="0" w:color="auto"/>
        </w:tblBorders>
        <w:tblLayout w:type="fixed"/>
        <w:tblCellMar>
          <w:left w:w="0" w:type="dxa"/>
          <w:right w:w="0" w:type="dxa"/>
        </w:tblCellMar>
        <w:tblLook w:val="0000" w:firstRow="0" w:lastRow="0" w:firstColumn="0" w:lastColumn="0" w:noHBand="0" w:noVBand="0"/>
      </w:tblPr>
      <w:tblGrid>
        <w:gridCol w:w="2514"/>
        <w:gridCol w:w="801"/>
        <w:gridCol w:w="2058"/>
        <w:gridCol w:w="1944"/>
        <w:gridCol w:w="1539"/>
      </w:tblGrid>
      <w:tr w:rsidR="002704E5" w:rsidRPr="002704E5" w:rsidTr="00B666D0">
        <w:trPr>
          <w:gridAfter w:val="1"/>
          <w:wAfter w:w="1538" w:type="dxa"/>
          <w:cantSplit/>
          <w:trHeight w:val="213"/>
        </w:trPr>
        <w:tc>
          <w:tcPr>
            <w:tcW w:w="3316" w:type="dxa"/>
            <w:gridSpan w:val="2"/>
            <w:tcBorders>
              <w:top w:val="single" w:sz="4" w:space="0" w:color="auto"/>
              <w:bottom w:val="single" w:sz="4" w:space="0" w:color="auto"/>
            </w:tcBorders>
            <w:shd w:val="clear" w:color="auto" w:fill="FFFFFF"/>
            <w:vAlign w:val="bottom"/>
          </w:tcPr>
          <w:p w:rsidR="00226D28" w:rsidRPr="002704E5" w:rsidRDefault="00226D28" w:rsidP="004B4BB5">
            <w:pPr>
              <w:autoSpaceDE w:val="0"/>
              <w:autoSpaceDN w:val="0"/>
              <w:adjustRightInd w:val="0"/>
              <w:spacing w:after="0" w:line="360" w:lineRule="auto"/>
              <w:jc w:val="both"/>
              <w:rPr>
                <w:rFonts w:ascii="Times New Roman" w:hAnsi="Times New Roman" w:cs="Times New Roman"/>
                <w:sz w:val="24"/>
                <w:szCs w:val="24"/>
              </w:rPr>
            </w:pPr>
            <w:r w:rsidRPr="002704E5">
              <w:rPr>
                <w:rFonts w:ascii="Times New Roman" w:hAnsi="Times New Roman" w:cs="Times New Roman"/>
                <w:sz w:val="24"/>
                <w:szCs w:val="24"/>
              </w:rPr>
              <w:t xml:space="preserve">Variable </w:t>
            </w:r>
          </w:p>
        </w:tc>
        <w:tc>
          <w:tcPr>
            <w:tcW w:w="2058" w:type="dxa"/>
            <w:tcBorders>
              <w:top w:val="single" w:sz="4" w:space="0" w:color="auto"/>
              <w:bottom w:val="single" w:sz="4" w:space="0" w:color="auto"/>
            </w:tcBorders>
            <w:shd w:val="clear" w:color="auto" w:fill="FFFFFF"/>
            <w:vAlign w:val="bottom"/>
          </w:tcPr>
          <w:p w:rsidR="00226D28" w:rsidRPr="002704E5" w:rsidRDefault="00226D28" w:rsidP="00E27625">
            <w:pPr>
              <w:autoSpaceDE w:val="0"/>
              <w:autoSpaceDN w:val="0"/>
              <w:adjustRightInd w:val="0"/>
              <w:spacing w:after="0" w:line="360" w:lineRule="auto"/>
              <w:ind w:right="60"/>
              <w:jc w:val="both"/>
              <w:rPr>
                <w:rFonts w:ascii="Times New Roman" w:hAnsi="Times New Roman" w:cs="Times New Roman"/>
                <w:sz w:val="24"/>
                <w:szCs w:val="24"/>
              </w:rPr>
            </w:pPr>
            <w:r w:rsidRPr="002704E5">
              <w:rPr>
                <w:rFonts w:ascii="Times New Roman" w:hAnsi="Times New Roman" w:cs="Times New Roman"/>
                <w:sz w:val="24"/>
                <w:szCs w:val="24"/>
              </w:rPr>
              <w:t>Quality education</w:t>
            </w:r>
          </w:p>
        </w:tc>
        <w:tc>
          <w:tcPr>
            <w:tcW w:w="1944" w:type="dxa"/>
            <w:tcBorders>
              <w:top w:val="single" w:sz="4" w:space="0" w:color="auto"/>
              <w:bottom w:val="single" w:sz="4" w:space="0" w:color="auto"/>
            </w:tcBorders>
            <w:shd w:val="clear" w:color="auto" w:fill="FFFFFF"/>
            <w:vAlign w:val="bottom"/>
          </w:tcPr>
          <w:p w:rsidR="00226D28" w:rsidRPr="002704E5" w:rsidRDefault="00226D28" w:rsidP="00B925B0">
            <w:pPr>
              <w:autoSpaceDE w:val="0"/>
              <w:autoSpaceDN w:val="0"/>
              <w:adjustRightInd w:val="0"/>
              <w:spacing w:after="0" w:line="360" w:lineRule="auto"/>
              <w:ind w:right="60"/>
              <w:jc w:val="both"/>
              <w:rPr>
                <w:rFonts w:ascii="Times New Roman" w:hAnsi="Times New Roman" w:cs="Times New Roman"/>
                <w:sz w:val="24"/>
                <w:szCs w:val="24"/>
              </w:rPr>
            </w:pPr>
            <w:r w:rsidRPr="002704E5">
              <w:rPr>
                <w:rFonts w:ascii="Times New Roman" w:hAnsi="Times New Roman" w:cs="Times New Roman"/>
                <w:sz w:val="24"/>
                <w:szCs w:val="24"/>
              </w:rPr>
              <w:t>Internal efficiency</w:t>
            </w:r>
          </w:p>
        </w:tc>
      </w:tr>
      <w:tr w:rsidR="002704E5" w:rsidRPr="002704E5" w:rsidTr="00B666D0">
        <w:trPr>
          <w:gridAfter w:val="1"/>
          <w:wAfter w:w="1539" w:type="dxa"/>
          <w:cantSplit/>
          <w:trHeight w:val="333"/>
        </w:trPr>
        <w:tc>
          <w:tcPr>
            <w:tcW w:w="2515" w:type="dxa"/>
            <w:tcBorders>
              <w:top w:val="single" w:sz="4" w:space="0" w:color="auto"/>
              <w:bottom w:val="nil"/>
            </w:tcBorders>
            <w:shd w:val="clear" w:color="auto" w:fill="auto"/>
          </w:tcPr>
          <w:p w:rsidR="00D61B3B" w:rsidRPr="002704E5" w:rsidRDefault="00D61B3B" w:rsidP="004B4BB5">
            <w:pPr>
              <w:autoSpaceDE w:val="0"/>
              <w:autoSpaceDN w:val="0"/>
              <w:adjustRightInd w:val="0"/>
              <w:spacing w:after="0" w:line="360" w:lineRule="auto"/>
              <w:ind w:left="60" w:right="60"/>
              <w:jc w:val="both"/>
              <w:rPr>
                <w:rFonts w:ascii="Times New Roman" w:hAnsi="Times New Roman" w:cs="Times New Roman"/>
                <w:sz w:val="24"/>
                <w:szCs w:val="24"/>
              </w:rPr>
            </w:pPr>
            <w:r w:rsidRPr="002704E5">
              <w:rPr>
                <w:rFonts w:ascii="Times New Roman" w:hAnsi="Times New Roman" w:cs="Times New Roman"/>
                <w:sz w:val="24"/>
                <w:szCs w:val="24"/>
              </w:rPr>
              <w:t xml:space="preserve">Quality education </w:t>
            </w:r>
          </w:p>
        </w:tc>
        <w:tc>
          <w:tcPr>
            <w:tcW w:w="800" w:type="dxa"/>
            <w:vMerge w:val="restart"/>
            <w:tcBorders>
              <w:top w:val="single" w:sz="4" w:space="0" w:color="auto"/>
            </w:tcBorders>
            <w:shd w:val="clear" w:color="auto" w:fill="auto"/>
          </w:tcPr>
          <w:p w:rsidR="00D61B3B" w:rsidRPr="002704E5" w:rsidRDefault="00D61B3B" w:rsidP="004B4BB5">
            <w:pPr>
              <w:autoSpaceDE w:val="0"/>
              <w:autoSpaceDN w:val="0"/>
              <w:adjustRightInd w:val="0"/>
              <w:spacing w:after="0" w:line="360" w:lineRule="auto"/>
              <w:ind w:left="60" w:right="60"/>
              <w:jc w:val="both"/>
              <w:rPr>
                <w:rFonts w:ascii="Times New Roman" w:hAnsi="Times New Roman" w:cs="Times New Roman"/>
                <w:sz w:val="24"/>
                <w:szCs w:val="24"/>
              </w:rPr>
            </w:pPr>
          </w:p>
        </w:tc>
        <w:tc>
          <w:tcPr>
            <w:tcW w:w="2058" w:type="dxa"/>
            <w:tcBorders>
              <w:top w:val="single" w:sz="4" w:space="0" w:color="auto"/>
              <w:bottom w:val="nil"/>
            </w:tcBorders>
            <w:shd w:val="clear" w:color="auto" w:fill="FFFFFF"/>
          </w:tcPr>
          <w:p w:rsidR="00D61B3B" w:rsidRPr="002704E5" w:rsidRDefault="00D61B3B" w:rsidP="004B4BB5">
            <w:pPr>
              <w:autoSpaceDE w:val="0"/>
              <w:autoSpaceDN w:val="0"/>
              <w:adjustRightInd w:val="0"/>
              <w:spacing w:after="0" w:line="360" w:lineRule="auto"/>
              <w:ind w:left="60" w:right="60"/>
              <w:jc w:val="both"/>
              <w:rPr>
                <w:rFonts w:ascii="Times New Roman" w:hAnsi="Times New Roman" w:cs="Times New Roman"/>
                <w:sz w:val="24"/>
                <w:szCs w:val="24"/>
              </w:rPr>
            </w:pPr>
            <w:r w:rsidRPr="002704E5">
              <w:rPr>
                <w:rFonts w:ascii="Times New Roman" w:hAnsi="Times New Roman" w:cs="Times New Roman"/>
                <w:sz w:val="24"/>
                <w:szCs w:val="24"/>
              </w:rPr>
              <w:t>1</w:t>
            </w:r>
          </w:p>
        </w:tc>
        <w:tc>
          <w:tcPr>
            <w:tcW w:w="1944" w:type="dxa"/>
            <w:tcBorders>
              <w:top w:val="single" w:sz="4" w:space="0" w:color="auto"/>
              <w:bottom w:val="nil"/>
            </w:tcBorders>
            <w:shd w:val="clear" w:color="auto" w:fill="FFFFFF"/>
          </w:tcPr>
          <w:p w:rsidR="00D61B3B" w:rsidRPr="002704E5" w:rsidRDefault="00D61B3B" w:rsidP="004B4BB5">
            <w:pPr>
              <w:autoSpaceDE w:val="0"/>
              <w:autoSpaceDN w:val="0"/>
              <w:adjustRightInd w:val="0"/>
              <w:spacing w:after="0" w:line="360" w:lineRule="auto"/>
              <w:ind w:left="60" w:right="60"/>
              <w:jc w:val="both"/>
              <w:rPr>
                <w:rFonts w:ascii="Times New Roman" w:hAnsi="Times New Roman" w:cs="Times New Roman"/>
                <w:sz w:val="24"/>
                <w:szCs w:val="24"/>
              </w:rPr>
            </w:pPr>
          </w:p>
        </w:tc>
      </w:tr>
      <w:tr w:rsidR="002704E5" w:rsidRPr="002704E5" w:rsidTr="00B666D0">
        <w:trPr>
          <w:gridAfter w:val="1"/>
          <w:wAfter w:w="1539" w:type="dxa"/>
          <w:cantSplit/>
          <w:trHeight w:val="347"/>
        </w:trPr>
        <w:tc>
          <w:tcPr>
            <w:tcW w:w="2515" w:type="dxa"/>
            <w:vMerge w:val="restart"/>
            <w:tcBorders>
              <w:top w:val="nil"/>
              <w:bottom w:val="nil"/>
            </w:tcBorders>
            <w:shd w:val="clear" w:color="auto" w:fill="auto"/>
          </w:tcPr>
          <w:p w:rsidR="00D61B3B" w:rsidRPr="002704E5" w:rsidRDefault="00D61B3B" w:rsidP="004B4BB5">
            <w:pPr>
              <w:autoSpaceDE w:val="0"/>
              <w:autoSpaceDN w:val="0"/>
              <w:adjustRightInd w:val="0"/>
              <w:spacing w:after="0" w:line="360" w:lineRule="auto"/>
              <w:ind w:left="60" w:right="60"/>
              <w:jc w:val="both"/>
              <w:rPr>
                <w:rFonts w:ascii="Times New Roman" w:hAnsi="Times New Roman" w:cs="Times New Roman"/>
                <w:sz w:val="24"/>
                <w:szCs w:val="24"/>
              </w:rPr>
            </w:pPr>
            <w:r w:rsidRPr="002704E5">
              <w:rPr>
                <w:rFonts w:ascii="Times New Roman" w:hAnsi="Times New Roman" w:cs="Times New Roman"/>
                <w:sz w:val="24"/>
                <w:szCs w:val="24"/>
              </w:rPr>
              <w:t>Internal efficiency</w:t>
            </w:r>
          </w:p>
        </w:tc>
        <w:tc>
          <w:tcPr>
            <w:tcW w:w="800" w:type="dxa"/>
            <w:vMerge/>
            <w:shd w:val="clear" w:color="auto" w:fill="auto"/>
          </w:tcPr>
          <w:p w:rsidR="00D61B3B" w:rsidRPr="002704E5" w:rsidRDefault="00D61B3B" w:rsidP="004B4BB5">
            <w:pPr>
              <w:autoSpaceDE w:val="0"/>
              <w:autoSpaceDN w:val="0"/>
              <w:adjustRightInd w:val="0"/>
              <w:spacing w:after="0" w:line="360" w:lineRule="auto"/>
              <w:ind w:left="60" w:right="60"/>
              <w:jc w:val="both"/>
              <w:rPr>
                <w:rFonts w:ascii="Times New Roman" w:hAnsi="Times New Roman" w:cs="Times New Roman"/>
                <w:sz w:val="24"/>
                <w:szCs w:val="24"/>
              </w:rPr>
            </w:pPr>
          </w:p>
        </w:tc>
        <w:tc>
          <w:tcPr>
            <w:tcW w:w="2058" w:type="dxa"/>
            <w:tcBorders>
              <w:top w:val="nil"/>
              <w:bottom w:val="nil"/>
            </w:tcBorders>
            <w:shd w:val="clear" w:color="auto" w:fill="FFFFFF"/>
          </w:tcPr>
          <w:p w:rsidR="00D61B3B" w:rsidRPr="002704E5" w:rsidRDefault="00D61B3B" w:rsidP="004B4BB5">
            <w:pPr>
              <w:autoSpaceDE w:val="0"/>
              <w:autoSpaceDN w:val="0"/>
              <w:adjustRightInd w:val="0"/>
              <w:spacing w:after="0" w:line="360" w:lineRule="auto"/>
              <w:ind w:left="60" w:right="60"/>
              <w:jc w:val="both"/>
              <w:rPr>
                <w:rFonts w:ascii="Times New Roman" w:hAnsi="Times New Roman" w:cs="Times New Roman"/>
                <w:sz w:val="24"/>
                <w:szCs w:val="24"/>
              </w:rPr>
            </w:pPr>
            <w:r w:rsidRPr="002704E5">
              <w:rPr>
                <w:rFonts w:ascii="Times New Roman" w:hAnsi="Times New Roman" w:cs="Times New Roman"/>
                <w:sz w:val="24"/>
                <w:szCs w:val="24"/>
              </w:rPr>
              <w:t>.227</w:t>
            </w:r>
            <w:r w:rsidRPr="002704E5">
              <w:rPr>
                <w:rFonts w:ascii="Times New Roman" w:hAnsi="Times New Roman" w:cs="Times New Roman"/>
                <w:sz w:val="24"/>
                <w:szCs w:val="24"/>
                <w:vertAlign w:val="superscript"/>
              </w:rPr>
              <w:t>**</w:t>
            </w:r>
          </w:p>
        </w:tc>
        <w:tc>
          <w:tcPr>
            <w:tcW w:w="1944" w:type="dxa"/>
            <w:tcBorders>
              <w:top w:val="nil"/>
              <w:bottom w:val="nil"/>
            </w:tcBorders>
            <w:shd w:val="clear" w:color="auto" w:fill="FFFFFF"/>
          </w:tcPr>
          <w:p w:rsidR="00D61B3B" w:rsidRPr="002704E5" w:rsidRDefault="00D61B3B" w:rsidP="004B4BB5">
            <w:pPr>
              <w:autoSpaceDE w:val="0"/>
              <w:autoSpaceDN w:val="0"/>
              <w:adjustRightInd w:val="0"/>
              <w:spacing w:after="0" w:line="360" w:lineRule="auto"/>
              <w:ind w:left="60" w:right="60"/>
              <w:jc w:val="both"/>
              <w:rPr>
                <w:rFonts w:ascii="Times New Roman" w:hAnsi="Times New Roman" w:cs="Times New Roman"/>
                <w:sz w:val="24"/>
                <w:szCs w:val="24"/>
              </w:rPr>
            </w:pPr>
            <w:r w:rsidRPr="002704E5">
              <w:rPr>
                <w:rFonts w:ascii="Times New Roman" w:hAnsi="Times New Roman" w:cs="Times New Roman"/>
                <w:sz w:val="24"/>
                <w:szCs w:val="24"/>
              </w:rPr>
              <w:t>1</w:t>
            </w:r>
          </w:p>
        </w:tc>
      </w:tr>
      <w:tr w:rsidR="002704E5" w:rsidRPr="002704E5" w:rsidTr="00B666D0">
        <w:trPr>
          <w:gridAfter w:val="1"/>
          <w:wAfter w:w="1539" w:type="dxa"/>
          <w:cantSplit/>
          <w:trHeight w:val="119"/>
        </w:trPr>
        <w:tc>
          <w:tcPr>
            <w:tcW w:w="2515" w:type="dxa"/>
            <w:vMerge/>
            <w:tcBorders>
              <w:top w:val="nil"/>
              <w:bottom w:val="single" w:sz="4" w:space="0" w:color="auto"/>
            </w:tcBorders>
            <w:shd w:val="clear" w:color="auto" w:fill="auto"/>
          </w:tcPr>
          <w:p w:rsidR="00D61B3B" w:rsidRPr="002704E5" w:rsidRDefault="00D61B3B" w:rsidP="004B4BB5">
            <w:pPr>
              <w:autoSpaceDE w:val="0"/>
              <w:autoSpaceDN w:val="0"/>
              <w:adjustRightInd w:val="0"/>
              <w:spacing w:after="0" w:line="360" w:lineRule="auto"/>
              <w:jc w:val="both"/>
              <w:rPr>
                <w:rFonts w:ascii="Times New Roman" w:hAnsi="Times New Roman" w:cs="Times New Roman"/>
                <w:sz w:val="24"/>
                <w:szCs w:val="24"/>
              </w:rPr>
            </w:pPr>
          </w:p>
        </w:tc>
        <w:tc>
          <w:tcPr>
            <w:tcW w:w="800" w:type="dxa"/>
            <w:vMerge/>
            <w:tcBorders>
              <w:bottom w:val="single" w:sz="4" w:space="0" w:color="auto"/>
            </w:tcBorders>
            <w:shd w:val="clear" w:color="auto" w:fill="auto"/>
          </w:tcPr>
          <w:p w:rsidR="00D61B3B" w:rsidRPr="002704E5" w:rsidRDefault="00D61B3B" w:rsidP="004B4BB5">
            <w:pPr>
              <w:autoSpaceDE w:val="0"/>
              <w:autoSpaceDN w:val="0"/>
              <w:adjustRightInd w:val="0"/>
              <w:spacing w:after="0" w:line="360" w:lineRule="auto"/>
              <w:ind w:left="60" w:right="60"/>
              <w:jc w:val="both"/>
              <w:rPr>
                <w:rFonts w:ascii="Times New Roman" w:hAnsi="Times New Roman" w:cs="Times New Roman"/>
                <w:sz w:val="24"/>
                <w:szCs w:val="24"/>
              </w:rPr>
            </w:pPr>
          </w:p>
        </w:tc>
        <w:tc>
          <w:tcPr>
            <w:tcW w:w="2058" w:type="dxa"/>
            <w:tcBorders>
              <w:top w:val="nil"/>
              <w:bottom w:val="single" w:sz="4" w:space="0" w:color="auto"/>
            </w:tcBorders>
            <w:shd w:val="clear" w:color="auto" w:fill="FFFFFF"/>
          </w:tcPr>
          <w:p w:rsidR="00D61B3B" w:rsidRPr="002704E5" w:rsidRDefault="00D61B3B" w:rsidP="004B4BB5">
            <w:pPr>
              <w:autoSpaceDE w:val="0"/>
              <w:autoSpaceDN w:val="0"/>
              <w:adjustRightInd w:val="0"/>
              <w:spacing w:after="0" w:line="360" w:lineRule="auto"/>
              <w:ind w:left="60" w:right="60"/>
              <w:jc w:val="both"/>
              <w:rPr>
                <w:rFonts w:ascii="Times New Roman" w:hAnsi="Times New Roman" w:cs="Times New Roman"/>
                <w:sz w:val="24"/>
                <w:szCs w:val="24"/>
              </w:rPr>
            </w:pPr>
            <w:r w:rsidRPr="002704E5">
              <w:rPr>
                <w:rFonts w:ascii="Times New Roman" w:hAnsi="Times New Roman" w:cs="Times New Roman"/>
                <w:sz w:val="24"/>
                <w:szCs w:val="24"/>
              </w:rPr>
              <w:t>.000</w:t>
            </w:r>
          </w:p>
        </w:tc>
        <w:tc>
          <w:tcPr>
            <w:tcW w:w="1944" w:type="dxa"/>
            <w:tcBorders>
              <w:top w:val="nil"/>
              <w:bottom w:val="single" w:sz="4" w:space="0" w:color="auto"/>
            </w:tcBorders>
            <w:shd w:val="clear" w:color="auto" w:fill="FFFFFF"/>
            <w:vAlign w:val="center"/>
          </w:tcPr>
          <w:p w:rsidR="00D61B3B" w:rsidRPr="002704E5" w:rsidRDefault="00D61B3B" w:rsidP="004B4BB5">
            <w:pPr>
              <w:autoSpaceDE w:val="0"/>
              <w:autoSpaceDN w:val="0"/>
              <w:adjustRightInd w:val="0"/>
              <w:spacing w:after="0" w:line="360" w:lineRule="auto"/>
              <w:jc w:val="both"/>
              <w:rPr>
                <w:rFonts w:ascii="Times New Roman" w:hAnsi="Times New Roman" w:cs="Times New Roman"/>
                <w:sz w:val="24"/>
                <w:szCs w:val="24"/>
              </w:rPr>
            </w:pPr>
          </w:p>
        </w:tc>
      </w:tr>
      <w:tr w:rsidR="002704E5" w:rsidRPr="002704E5" w:rsidTr="00B666D0">
        <w:trPr>
          <w:cantSplit/>
          <w:trHeight w:val="333"/>
        </w:trPr>
        <w:tc>
          <w:tcPr>
            <w:tcW w:w="8856" w:type="dxa"/>
            <w:gridSpan w:val="5"/>
            <w:shd w:val="clear" w:color="auto" w:fill="FFFFFF"/>
          </w:tcPr>
          <w:p w:rsidR="00226D28" w:rsidRPr="002704E5" w:rsidRDefault="00226D28" w:rsidP="004B4BB5">
            <w:pPr>
              <w:autoSpaceDE w:val="0"/>
              <w:autoSpaceDN w:val="0"/>
              <w:adjustRightInd w:val="0"/>
              <w:spacing w:after="0" w:line="360" w:lineRule="auto"/>
              <w:ind w:left="60" w:right="60"/>
              <w:jc w:val="both"/>
              <w:rPr>
                <w:rFonts w:ascii="Times New Roman" w:hAnsi="Times New Roman" w:cs="Times New Roman"/>
                <w:sz w:val="24"/>
                <w:szCs w:val="24"/>
              </w:rPr>
            </w:pPr>
            <w:r w:rsidRPr="002704E5">
              <w:rPr>
                <w:rFonts w:ascii="Times New Roman" w:hAnsi="Times New Roman" w:cs="Times New Roman"/>
                <w:sz w:val="24"/>
                <w:szCs w:val="24"/>
              </w:rPr>
              <w:t>**. Correlation is significant at the 0.01 level (2-tailed).</w:t>
            </w:r>
          </w:p>
        </w:tc>
      </w:tr>
      <w:tr w:rsidR="002704E5" w:rsidRPr="002704E5" w:rsidTr="00B666D0">
        <w:trPr>
          <w:cantSplit/>
          <w:trHeight w:val="333"/>
        </w:trPr>
        <w:tc>
          <w:tcPr>
            <w:tcW w:w="8856" w:type="dxa"/>
            <w:gridSpan w:val="5"/>
            <w:tcBorders>
              <w:bottom w:val="nil"/>
            </w:tcBorders>
            <w:shd w:val="clear" w:color="auto" w:fill="FFFFFF"/>
          </w:tcPr>
          <w:p w:rsidR="00940CD0" w:rsidRPr="002704E5" w:rsidRDefault="00226D28" w:rsidP="004B4BB5">
            <w:pPr>
              <w:autoSpaceDE w:val="0"/>
              <w:autoSpaceDN w:val="0"/>
              <w:adjustRightInd w:val="0"/>
              <w:spacing w:after="0" w:line="360" w:lineRule="auto"/>
              <w:ind w:left="60" w:right="60"/>
              <w:jc w:val="both"/>
              <w:rPr>
                <w:rFonts w:ascii="Times New Roman" w:hAnsi="Times New Roman" w:cs="Times New Roman"/>
                <w:sz w:val="24"/>
                <w:szCs w:val="24"/>
              </w:rPr>
            </w:pPr>
            <w:r w:rsidRPr="002704E5">
              <w:rPr>
                <w:rFonts w:ascii="Times New Roman" w:hAnsi="Times New Roman" w:cs="Times New Roman"/>
                <w:sz w:val="24"/>
                <w:szCs w:val="24"/>
              </w:rPr>
              <w:t xml:space="preserve">b. </w:t>
            </w:r>
            <w:proofErr w:type="spellStart"/>
            <w:r w:rsidRPr="002704E5">
              <w:rPr>
                <w:rFonts w:ascii="Times New Roman" w:hAnsi="Times New Roman" w:cs="Times New Roman"/>
                <w:sz w:val="24"/>
                <w:szCs w:val="24"/>
              </w:rPr>
              <w:t>Listwise</w:t>
            </w:r>
            <w:proofErr w:type="spellEnd"/>
            <w:r w:rsidRPr="002704E5">
              <w:rPr>
                <w:rFonts w:ascii="Times New Roman" w:hAnsi="Times New Roman" w:cs="Times New Roman"/>
                <w:sz w:val="24"/>
                <w:szCs w:val="24"/>
              </w:rPr>
              <w:t xml:space="preserve"> </w:t>
            </w:r>
            <w:r w:rsidR="00595555">
              <w:rPr>
                <w:rFonts w:ascii="Times New Roman" w:hAnsi="Times New Roman" w:cs="Times New Roman"/>
                <w:sz w:val="24"/>
                <w:szCs w:val="24"/>
              </w:rPr>
              <w:t xml:space="preserve"> </w:t>
            </w:r>
            <w:r w:rsidRPr="002704E5">
              <w:rPr>
                <w:rFonts w:ascii="Times New Roman" w:hAnsi="Times New Roman" w:cs="Times New Roman"/>
                <w:sz w:val="24"/>
                <w:szCs w:val="24"/>
              </w:rPr>
              <w:t>N=238</w:t>
            </w:r>
          </w:p>
        </w:tc>
      </w:tr>
    </w:tbl>
    <w:p w:rsidR="00CD4D53" w:rsidRPr="002704E5" w:rsidRDefault="00655740" w:rsidP="00B666D0">
      <w:pPr>
        <w:spacing w:before="240" w:after="240" w:line="360" w:lineRule="auto"/>
        <w:jc w:val="both"/>
        <w:rPr>
          <w:rFonts w:ascii="Times New Roman" w:eastAsia="Times New Roman" w:hAnsi="Times New Roman" w:cs="Times New Roman"/>
          <w:sz w:val="24"/>
          <w:szCs w:val="24"/>
        </w:rPr>
      </w:pPr>
      <w:r w:rsidRPr="002704E5">
        <w:rPr>
          <w:rFonts w:ascii="Times New Roman" w:eastAsia="Times New Roman" w:hAnsi="Times New Roman" w:cs="Times New Roman"/>
          <w:sz w:val="24"/>
          <w:szCs w:val="24"/>
        </w:rPr>
        <w:t>The relation between internal efficiency (IE) and guaranteeing quality education practices (AQEP) was investigated using the Pearson correlation analysis. With a sample size of N = 238 and a significance value of p = 0.000, the findings showed that the Pearson correlation coeffi</w:t>
      </w:r>
      <w:r w:rsidR="00CD4D53" w:rsidRPr="002704E5">
        <w:rPr>
          <w:rFonts w:ascii="Times New Roman" w:eastAsia="Times New Roman" w:hAnsi="Times New Roman" w:cs="Times New Roman"/>
          <w:sz w:val="24"/>
          <w:szCs w:val="24"/>
        </w:rPr>
        <w:t>cient between AQEP and IE was r</w:t>
      </w:r>
      <w:r w:rsidRPr="002704E5">
        <w:rPr>
          <w:rFonts w:ascii="Times New Roman" w:eastAsia="Times New Roman" w:hAnsi="Times New Roman" w:cs="Times New Roman"/>
          <w:sz w:val="24"/>
          <w:szCs w:val="24"/>
        </w:rPr>
        <w:t>=</w:t>
      </w:r>
      <w:r w:rsidR="00CD4D53" w:rsidRPr="002704E5">
        <w:rPr>
          <w:rFonts w:ascii="Times New Roman" w:eastAsia="Times New Roman" w:hAnsi="Times New Roman" w:cs="Times New Roman"/>
          <w:sz w:val="24"/>
          <w:szCs w:val="24"/>
        </w:rPr>
        <w:t xml:space="preserve">0.227. </w:t>
      </w:r>
    </w:p>
    <w:p w:rsidR="00655740" w:rsidRPr="002704E5" w:rsidRDefault="00C8631A" w:rsidP="00B666D0">
      <w:pPr>
        <w:spacing w:before="240" w:after="240" w:line="360" w:lineRule="auto"/>
        <w:jc w:val="both"/>
        <w:rPr>
          <w:rFonts w:ascii="Times New Roman" w:eastAsia="Times New Roman" w:hAnsi="Times New Roman" w:cs="Times New Roman"/>
          <w:sz w:val="24"/>
          <w:szCs w:val="24"/>
        </w:rPr>
      </w:pPr>
      <w:r w:rsidRPr="002704E5">
        <w:rPr>
          <w:rFonts w:ascii="Times New Roman" w:eastAsia="Times New Roman" w:hAnsi="Times New Roman" w:cs="Times New Roman"/>
          <w:sz w:val="24"/>
          <w:szCs w:val="24"/>
        </w:rPr>
        <w:t>Q</w:t>
      </w:r>
      <w:r w:rsidR="00655740" w:rsidRPr="002704E5">
        <w:rPr>
          <w:rFonts w:ascii="Times New Roman" w:eastAsia="Times New Roman" w:hAnsi="Times New Roman" w:cs="Times New Roman"/>
          <w:sz w:val="24"/>
          <w:szCs w:val="24"/>
        </w:rPr>
        <w:t>uality educational practices and internal efficiency are directly related, according to the positive correlation coefficient. This implies that internal efficiency tends to rise in tandem with the quality of educational methods. Put another way, organizations that improve their high-quality teaching methods will probably see increases in internal productivity.</w:t>
      </w:r>
    </w:p>
    <w:p w:rsidR="00724F4C" w:rsidRPr="002704E5" w:rsidRDefault="00724F4C" w:rsidP="00B666D0">
      <w:pPr>
        <w:spacing w:before="240" w:after="240" w:line="360" w:lineRule="auto"/>
        <w:jc w:val="both"/>
        <w:rPr>
          <w:rFonts w:ascii="Times New Roman" w:eastAsia="Times New Roman" w:hAnsi="Times New Roman" w:cs="Times New Roman"/>
          <w:sz w:val="24"/>
          <w:szCs w:val="24"/>
        </w:rPr>
      </w:pPr>
      <w:r w:rsidRPr="002704E5">
        <w:rPr>
          <w:rFonts w:ascii="Times New Roman" w:eastAsia="Times New Roman" w:hAnsi="Times New Roman" w:cs="Times New Roman"/>
          <w:sz w:val="24"/>
          <w:szCs w:val="24"/>
        </w:rPr>
        <w:lastRenderedPageBreak/>
        <w:t xml:space="preserve">According to the correlation interpretation guideline proposed by Jacob Cohen </w:t>
      </w:r>
      <w:r w:rsidR="005E575D" w:rsidRPr="002704E5">
        <w:rPr>
          <w:rFonts w:ascii="Times New Roman" w:eastAsia="Times New Roman" w:hAnsi="Times New Roman" w:cs="Times New Roman"/>
          <w:i/>
          <w:sz w:val="24"/>
          <w:szCs w:val="24"/>
        </w:rPr>
        <w:t xml:space="preserve">et al., </w:t>
      </w:r>
      <w:r w:rsidRPr="002704E5">
        <w:rPr>
          <w:rFonts w:ascii="Times New Roman" w:eastAsia="Times New Roman" w:hAnsi="Times New Roman" w:cs="Times New Roman"/>
          <w:sz w:val="24"/>
          <w:szCs w:val="24"/>
        </w:rPr>
        <w:t>(1988), a correlation coefficient between 0.1 and 0.3 indicates a weak relationship. Consequently, the obtained correlation value of 0.227 indicates a weak positive relationship between QEP and IE, which is still meaningful because it demonstrates that quality education practices positively contribute to internal efficiency. The significance value (p = 0.000) is less than the commonly accepted significance level of 0.01 and 0.05, indicating that the observed relationship is statistically significant. The double asterisks (**) further confirm that the correlation is significant at the 0.01 level (2-tailed).</w:t>
      </w:r>
    </w:p>
    <w:p w:rsidR="00724F4C" w:rsidRPr="002704E5" w:rsidRDefault="00724F4C" w:rsidP="00B666D0">
      <w:pPr>
        <w:spacing w:before="240" w:after="240" w:line="360" w:lineRule="auto"/>
        <w:jc w:val="both"/>
        <w:rPr>
          <w:rFonts w:ascii="Times New Roman" w:eastAsia="Times New Roman" w:hAnsi="Times New Roman" w:cs="Times New Roman"/>
          <w:sz w:val="24"/>
          <w:szCs w:val="24"/>
        </w:rPr>
      </w:pPr>
      <w:r w:rsidRPr="002704E5">
        <w:rPr>
          <w:rFonts w:ascii="Times New Roman" w:eastAsia="Times New Roman" w:hAnsi="Times New Roman" w:cs="Times New Roman"/>
          <w:sz w:val="24"/>
          <w:szCs w:val="24"/>
        </w:rPr>
        <w:t xml:space="preserve">Although the effect is rather slight, the findings suggest that increasing quality education processes may help institutions increase their internal efficiency. This implies that other variables not covered by the study have an impact on internal efficiency in addition to high-quality educational methods. </w:t>
      </w:r>
    </w:p>
    <w:p w:rsidR="00E45E6B" w:rsidRPr="002704E5" w:rsidRDefault="00E45E6B" w:rsidP="00B666D0">
      <w:pPr>
        <w:pStyle w:val="isselectedend"/>
        <w:spacing w:before="240" w:beforeAutospacing="0" w:after="240" w:afterAutospacing="0" w:line="360" w:lineRule="auto"/>
        <w:jc w:val="both"/>
      </w:pPr>
      <w:r w:rsidRPr="002704E5">
        <w:t>The correlation analysis revealed a positive and statistically significant relationship between QEP and the outcome variable (r = 0.227, p &lt; 0.01). Although the relationship is relatively weak in magnitude, the positive coefficient indicates that higher levels of QEP are associated with higher levels of the outcome variable. The statistical significance suggests that this relationship is unlikely to have occurred by chance.</w:t>
      </w:r>
    </w:p>
    <w:p w:rsidR="00E45E6B" w:rsidRPr="002704E5" w:rsidRDefault="00E45E6B" w:rsidP="00B666D0">
      <w:pPr>
        <w:pStyle w:val="isselectedend"/>
        <w:spacing w:before="240" w:beforeAutospacing="0" w:after="240" w:afterAutospacing="0" w:line="360" w:lineRule="auto"/>
        <w:jc w:val="both"/>
      </w:pPr>
      <w:r w:rsidRPr="002704E5">
        <w:t>The regression analysis showed that the model explained 5.9% of the variance in the dependent variable (R² = 0.059). While the model was statistically significant, the low R² value indicates that AQEP and the challenge variable account for only a small proportion of the variation in the outcome, suggesting that other factors not included in the model may play a more substantial role.</w:t>
      </w:r>
    </w:p>
    <w:p w:rsidR="00E45E6B" w:rsidRPr="002704E5" w:rsidRDefault="00E45E6B" w:rsidP="00B666D0">
      <w:pPr>
        <w:pStyle w:val="isselectedend"/>
        <w:spacing w:before="240" w:beforeAutospacing="0" w:after="240" w:afterAutospacing="0" w:line="360" w:lineRule="auto"/>
        <w:jc w:val="both"/>
      </w:pPr>
      <w:r w:rsidRPr="002704E5">
        <w:t>Regarding individual predictors, QEP emerged as a significant positive predictor (β = 0.254), indicating that an increase in QEP is associated with an increase in the dependent variable when other variables are held constant. This finding supports the importance of QEP in influencing the outcome variable.</w:t>
      </w:r>
    </w:p>
    <w:p w:rsidR="00E45E6B" w:rsidRPr="002704E5" w:rsidRDefault="00E45E6B" w:rsidP="00B666D0">
      <w:pPr>
        <w:pStyle w:val="NormalWeb"/>
        <w:spacing w:before="240" w:beforeAutospacing="0" w:after="240" w:afterAutospacing="0" w:line="360" w:lineRule="auto"/>
        <w:jc w:val="both"/>
      </w:pPr>
      <w:r w:rsidRPr="002704E5">
        <w:t>In contrast, the challenge variable was not a statistically significant predictor (p = 0.193). This suggests that, after controlling for QEP, the challenge variable did not make a significant unique contribution to explaining variation in the dependent variable. Therefore, the evidence does not support a meaningful predictive effect of the challenge variable within the current model.</w:t>
      </w:r>
    </w:p>
    <w:p w:rsidR="00724F4C" w:rsidRPr="002704E5" w:rsidRDefault="00724F4C" w:rsidP="00B666D0">
      <w:pPr>
        <w:spacing w:before="240" w:after="240" w:line="360" w:lineRule="auto"/>
        <w:jc w:val="both"/>
        <w:rPr>
          <w:rFonts w:ascii="Times New Roman" w:eastAsia="Times New Roman" w:hAnsi="Times New Roman" w:cs="Times New Roman"/>
          <w:sz w:val="24"/>
          <w:szCs w:val="24"/>
        </w:rPr>
      </w:pPr>
      <w:r w:rsidRPr="002704E5">
        <w:rPr>
          <w:rFonts w:ascii="Times New Roman" w:eastAsia="Times New Roman" w:hAnsi="Times New Roman" w:cs="Times New Roman"/>
          <w:sz w:val="24"/>
          <w:szCs w:val="24"/>
        </w:rPr>
        <w:lastRenderedPageBreak/>
        <w:t>Overall, the analysis finds that</w:t>
      </w:r>
      <w:r w:rsidR="00B21DF2" w:rsidRPr="002704E5">
        <w:rPr>
          <w:rFonts w:ascii="Times New Roman" w:eastAsia="Times New Roman" w:hAnsi="Times New Roman" w:cs="Times New Roman"/>
          <w:sz w:val="24"/>
          <w:szCs w:val="24"/>
        </w:rPr>
        <w:t xml:space="preserve"> among the study's respondents, </w:t>
      </w:r>
      <w:r w:rsidRPr="002704E5">
        <w:rPr>
          <w:rFonts w:ascii="Times New Roman" w:eastAsia="Times New Roman" w:hAnsi="Times New Roman" w:cs="Times New Roman"/>
          <w:sz w:val="24"/>
          <w:szCs w:val="24"/>
        </w:rPr>
        <w:t>quality educational procedures and internal efficiency have a weakly positive, statistically significant link.</w:t>
      </w:r>
    </w:p>
    <w:p w:rsidR="006F5CBB" w:rsidRPr="002704E5" w:rsidRDefault="004129E5" w:rsidP="00B666D0">
      <w:pPr>
        <w:pStyle w:val="NormalWeb"/>
        <w:spacing w:before="240" w:beforeAutospacing="0" w:after="240" w:afterAutospacing="0" w:line="360" w:lineRule="auto"/>
        <w:jc w:val="both"/>
        <w:outlineLvl w:val="2"/>
        <w:rPr>
          <w:b/>
        </w:rPr>
      </w:pPr>
      <w:bookmarkStart w:id="233" w:name="_Toc231913263"/>
      <w:r w:rsidRPr="002704E5">
        <w:rPr>
          <w:b/>
        </w:rPr>
        <w:t>4.</w:t>
      </w:r>
      <w:r w:rsidR="005B45D1" w:rsidRPr="002704E5">
        <w:rPr>
          <w:b/>
        </w:rPr>
        <w:t>2</w:t>
      </w:r>
      <w:r w:rsidRPr="002704E5">
        <w:rPr>
          <w:b/>
        </w:rPr>
        <w:t>.2</w:t>
      </w:r>
      <w:r w:rsidR="009271DA" w:rsidRPr="002704E5">
        <w:rPr>
          <w:b/>
        </w:rPr>
        <w:t>.</w:t>
      </w:r>
      <w:r w:rsidRPr="002704E5">
        <w:rPr>
          <w:b/>
        </w:rPr>
        <w:t xml:space="preserve"> Regression</w:t>
      </w:r>
      <w:bookmarkEnd w:id="233"/>
    </w:p>
    <w:p w:rsidR="00724F4C" w:rsidRPr="002704E5" w:rsidRDefault="00724F4C" w:rsidP="00B666D0">
      <w:pPr>
        <w:spacing w:before="240" w:after="240" w:line="360" w:lineRule="auto"/>
        <w:jc w:val="both"/>
        <w:rPr>
          <w:rFonts w:ascii="Times New Roman" w:eastAsia="Times New Roman" w:hAnsi="Times New Roman" w:cs="Times New Roman"/>
          <w:sz w:val="24"/>
          <w:szCs w:val="24"/>
        </w:rPr>
      </w:pPr>
      <w:r w:rsidRPr="002704E5">
        <w:rPr>
          <w:rFonts w:ascii="Times New Roman" w:eastAsia="Times New Roman" w:hAnsi="Times New Roman" w:cs="Times New Roman"/>
          <w:sz w:val="24"/>
          <w:szCs w:val="24"/>
        </w:rPr>
        <w:t xml:space="preserve">The correlation coefficient (R = 0.242) indicates a weak positive relationship between the independent variables and internal efficiency. </w:t>
      </w:r>
    </w:p>
    <w:p w:rsidR="00724F4C" w:rsidRPr="002704E5" w:rsidRDefault="00724F4C" w:rsidP="00B666D0">
      <w:pPr>
        <w:spacing w:before="240" w:after="240" w:line="360" w:lineRule="auto"/>
        <w:jc w:val="both"/>
        <w:rPr>
          <w:rFonts w:ascii="Times New Roman" w:eastAsia="Times New Roman" w:hAnsi="Times New Roman" w:cs="Times New Roman"/>
          <w:sz w:val="24"/>
          <w:szCs w:val="24"/>
        </w:rPr>
      </w:pPr>
      <w:r w:rsidRPr="002704E5">
        <w:rPr>
          <w:rFonts w:ascii="Times New Roman" w:eastAsia="Times New Roman" w:hAnsi="Times New Roman" w:cs="Times New Roman"/>
          <w:sz w:val="24"/>
          <w:szCs w:val="24"/>
        </w:rPr>
        <w:t xml:space="preserve">The coefficient of determination (R² = 0.059) shows that AQEP and Challenge quality education practices internal efficiency together explain only 5.9% </w:t>
      </w:r>
      <w:r w:rsidR="00C05750" w:rsidRPr="002704E5">
        <w:rPr>
          <w:rFonts w:ascii="Times New Roman" w:eastAsia="Times New Roman" w:hAnsi="Times New Roman" w:cs="Times New Roman"/>
          <w:sz w:val="24"/>
          <w:szCs w:val="24"/>
        </w:rPr>
        <w:t xml:space="preserve">at </w:t>
      </w:r>
      <w:proofErr w:type="gramStart"/>
      <w:r w:rsidR="00C05750" w:rsidRPr="002704E5">
        <w:rPr>
          <w:rFonts w:ascii="Times New Roman" w:eastAsia="Times New Roman" w:hAnsi="Times New Roman" w:cs="Times New Roman"/>
          <w:sz w:val="24"/>
          <w:szCs w:val="24"/>
        </w:rPr>
        <w:t>F(</w:t>
      </w:r>
      <w:proofErr w:type="gramEnd"/>
      <w:r w:rsidR="00C05750" w:rsidRPr="002704E5">
        <w:rPr>
          <w:rFonts w:ascii="Times New Roman" w:eastAsia="Times New Roman" w:hAnsi="Times New Roman" w:cs="Times New Roman"/>
          <w:sz w:val="24"/>
          <w:szCs w:val="24"/>
        </w:rPr>
        <w:t>2,235)=7.301</w:t>
      </w:r>
      <w:r w:rsidRPr="002704E5">
        <w:rPr>
          <w:rFonts w:ascii="Times New Roman" w:eastAsia="Times New Roman" w:hAnsi="Times New Roman" w:cs="Times New Roman"/>
          <w:sz w:val="24"/>
          <w:szCs w:val="24"/>
        </w:rPr>
        <w:t>of the variation in internal efficiency, meaning that the majority (94.1%) of variation is influenced by other factors not included in the model. The Adjusted R² (0.050) confirms this low explanatory power while still indicating a stable model.</w:t>
      </w:r>
    </w:p>
    <w:p w:rsidR="009271DA" w:rsidRPr="002704E5" w:rsidRDefault="00724F4C" w:rsidP="00B666D0">
      <w:pPr>
        <w:spacing w:before="240" w:after="240" w:line="360" w:lineRule="auto"/>
        <w:jc w:val="both"/>
        <w:rPr>
          <w:rFonts w:ascii="Times New Roman" w:eastAsia="Times New Roman" w:hAnsi="Times New Roman" w:cs="Times New Roman"/>
          <w:sz w:val="24"/>
          <w:szCs w:val="24"/>
        </w:rPr>
      </w:pPr>
      <w:r w:rsidRPr="002704E5">
        <w:rPr>
          <w:rFonts w:ascii="Times New Roman" w:eastAsia="Times New Roman" w:hAnsi="Times New Roman" w:cs="Times New Roman"/>
          <w:sz w:val="24"/>
          <w:szCs w:val="24"/>
        </w:rPr>
        <w:t xml:space="preserve">Internal efficiency is significantly impacted by both AQEP and Challenge quality education practices since the model is statistically significant (F = 7.301, p = 0.001). A moderate degree of prediction inaccuracy is indicated by the estimate's standard error of 0.896. </w:t>
      </w:r>
    </w:p>
    <w:p w:rsidR="00724F4C" w:rsidRPr="002704E5" w:rsidRDefault="00724F4C" w:rsidP="00B666D0">
      <w:pPr>
        <w:spacing w:before="240" w:after="240" w:line="360" w:lineRule="auto"/>
        <w:jc w:val="both"/>
        <w:rPr>
          <w:rFonts w:ascii="Times New Roman" w:eastAsia="Times New Roman" w:hAnsi="Times New Roman" w:cs="Times New Roman"/>
          <w:sz w:val="24"/>
          <w:szCs w:val="24"/>
        </w:rPr>
      </w:pPr>
      <w:r w:rsidRPr="002704E5">
        <w:rPr>
          <w:rFonts w:ascii="Times New Roman" w:eastAsia="Times New Roman" w:hAnsi="Times New Roman" w:cs="Times New Roman"/>
          <w:sz w:val="24"/>
          <w:szCs w:val="24"/>
        </w:rPr>
        <w:t xml:space="preserve">The Durbin-Watson value (1.666), which is near to 2, indicates that there is no significant autocorrelation issue and that the regression </w:t>
      </w:r>
      <w:r w:rsidR="009271DA" w:rsidRPr="002704E5">
        <w:rPr>
          <w:rFonts w:ascii="Times New Roman" w:eastAsia="Times New Roman" w:hAnsi="Times New Roman" w:cs="Times New Roman"/>
          <w:sz w:val="24"/>
          <w:szCs w:val="24"/>
        </w:rPr>
        <w:t xml:space="preserve">results are trustworthy. </w:t>
      </w:r>
      <w:r w:rsidRPr="002704E5">
        <w:rPr>
          <w:rFonts w:ascii="Times New Roman" w:eastAsia="Times New Roman" w:hAnsi="Times New Roman" w:cs="Times New Roman"/>
          <w:sz w:val="24"/>
          <w:szCs w:val="24"/>
        </w:rPr>
        <w:t>The results indicate that while AQEP and Challenge Assuring Quality Education Practices' internal efficiency are statistically significant in explaining internal efficiency, their overall contribution is minimal. This suggests that other elements like leadership, institutional policies, resources, and the caliber of instruction have a greater impact on internal efficiency.</w:t>
      </w:r>
    </w:p>
    <w:p w:rsidR="006F5CBB" w:rsidRPr="002704E5" w:rsidRDefault="00724F4C" w:rsidP="00B666D0">
      <w:pPr>
        <w:spacing w:before="240" w:after="240" w:line="360" w:lineRule="auto"/>
        <w:jc w:val="both"/>
        <w:rPr>
          <w:rFonts w:ascii="Times New Roman" w:eastAsia="Times New Roman" w:hAnsi="Times New Roman" w:cs="Times New Roman"/>
          <w:sz w:val="24"/>
          <w:szCs w:val="24"/>
        </w:rPr>
      </w:pPr>
      <w:r w:rsidRPr="002704E5">
        <w:rPr>
          <w:rFonts w:ascii="Times New Roman" w:eastAsia="Times New Roman" w:hAnsi="Times New Roman" w:cs="Times New Roman"/>
          <w:sz w:val="24"/>
          <w:szCs w:val="24"/>
        </w:rPr>
        <w:t>Quality education practices are therefore insufficient on their own, even though they should be reinforced to increase internal efficiency. To better understand internal efficiency, more variables should</w:t>
      </w:r>
      <w:r w:rsidR="00B229A3" w:rsidRPr="002704E5">
        <w:rPr>
          <w:rFonts w:ascii="Times New Roman" w:eastAsia="Times New Roman" w:hAnsi="Times New Roman" w:cs="Times New Roman"/>
          <w:sz w:val="24"/>
          <w:szCs w:val="24"/>
        </w:rPr>
        <w:t xml:space="preserve"> be included in future studies.</w:t>
      </w:r>
    </w:p>
    <w:p w:rsidR="0050254B" w:rsidRPr="002704E5" w:rsidRDefault="00012B82" w:rsidP="009271DA">
      <w:pPr>
        <w:pStyle w:val="Heading3"/>
        <w:spacing w:before="240" w:after="240" w:line="360" w:lineRule="auto"/>
        <w:rPr>
          <w:rFonts w:ascii="Times New Roman" w:eastAsia="Times New Roman" w:hAnsi="Times New Roman" w:cs="Times New Roman"/>
          <w:color w:val="auto"/>
          <w:sz w:val="24"/>
        </w:rPr>
      </w:pPr>
      <w:bookmarkStart w:id="234" w:name="_Toc231913264"/>
      <w:r w:rsidRPr="002704E5">
        <w:rPr>
          <w:rFonts w:ascii="Times New Roman" w:eastAsia="Times New Roman" w:hAnsi="Times New Roman" w:cs="Times New Roman"/>
          <w:color w:val="auto"/>
          <w:sz w:val="24"/>
        </w:rPr>
        <w:t>4.</w:t>
      </w:r>
      <w:r w:rsidR="00680124" w:rsidRPr="002704E5">
        <w:rPr>
          <w:rFonts w:ascii="Times New Roman" w:eastAsia="Times New Roman" w:hAnsi="Times New Roman" w:cs="Times New Roman"/>
          <w:color w:val="auto"/>
          <w:sz w:val="24"/>
        </w:rPr>
        <w:t>2</w:t>
      </w:r>
      <w:r w:rsidRPr="002704E5">
        <w:rPr>
          <w:rFonts w:ascii="Times New Roman" w:eastAsia="Times New Roman" w:hAnsi="Times New Roman" w:cs="Times New Roman"/>
          <w:color w:val="auto"/>
          <w:sz w:val="24"/>
        </w:rPr>
        <w:t>.3</w:t>
      </w:r>
      <w:r w:rsidR="009271DA" w:rsidRPr="002704E5">
        <w:rPr>
          <w:rFonts w:ascii="Times New Roman" w:eastAsia="Times New Roman" w:hAnsi="Times New Roman" w:cs="Times New Roman"/>
          <w:color w:val="auto"/>
          <w:sz w:val="24"/>
        </w:rPr>
        <w:t>.</w:t>
      </w:r>
      <w:r w:rsidRPr="002704E5">
        <w:rPr>
          <w:rFonts w:ascii="Times New Roman" w:eastAsia="Times New Roman" w:hAnsi="Times New Roman" w:cs="Times New Roman"/>
          <w:color w:val="auto"/>
          <w:sz w:val="24"/>
        </w:rPr>
        <w:t xml:space="preserve"> ANOVA</w:t>
      </w:r>
      <w:bookmarkEnd w:id="234"/>
    </w:p>
    <w:p w:rsidR="009271DA" w:rsidRPr="002704E5" w:rsidRDefault="004B64C0" w:rsidP="00A92A60">
      <w:pPr>
        <w:spacing w:before="240" w:after="240" w:line="360" w:lineRule="auto"/>
        <w:jc w:val="both"/>
        <w:rPr>
          <w:rFonts w:ascii="Times New Roman" w:eastAsia="Times New Roman" w:hAnsi="Times New Roman" w:cs="Times New Roman"/>
          <w:sz w:val="24"/>
          <w:szCs w:val="24"/>
        </w:rPr>
      </w:pPr>
      <w:r w:rsidRPr="002704E5">
        <w:rPr>
          <w:rFonts w:ascii="Times New Roman" w:eastAsia="Times New Roman" w:hAnsi="Times New Roman" w:cs="Times New Roman"/>
          <w:sz w:val="24"/>
          <w:szCs w:val="24"/>
        </w:rPr>
        <w:t>Internal efficiency and obstacles impeding both variables (independent variables) have a significant linear connection, as shown in the ANOVA table below, where the p-value Sig. = 0.000 is less than 0.01.</w:t>
      </w:r>
    </w:p>
    <w:p w:rsidR="00B666D0" w:rsidRPr="002704E5" w:rsidRDefault="00B666D0" w:rsidP="00A92A60">
      <w:pPr>
        <w:spacing w:before="240" w:after="240" w:line="360" w:lineRule="auto"/>
        <w:jc w:val="both"/>
        <w:rPr>
          <w:rFonts w:ascii="Times New Roman" w:eastAsia="Times New Roman" w:hAnsi="Times New Roman" w:cs="Times New Roman"/>
          <w:sz w:val="24"/>
          <w:szCs w:val="24"/>
        </w:rPr>
      </w:pPr>
    </w:p>
    <w:p w:rsidR="00EF57FB" w:rsidRPr="002704E5" w:rsidRDefault="00B666D0" w:rsidP="00B666D0">
      <w:pPr>
        <w:pStyle w:val="Caption"/>
        <w:rPr>
          <w:rFonts w:ascii="Times New Roman" w:hAnsi="Times New Roman" w:cs="Times New Roman"/>
          <w:color w:val="auto"/>
          <w:sz w:val="24"/>
          <w:szCs w:val="24"/>
        </w:rPr>
      </w:pPr>
      <w:bookmarkStart w:id="235" w:name="_Toc231913291"/>
      <w:proofErr w:type="gramStart"/>
      <w:r w:rsidRPr="002704E5">
        <w:rPr>
          <w:rFonts w:ascii="Times New Roman" w:hAnsi="Times New Roman" w:cs="Times New Roman"/>
          <w:color w:val="auto"/>
          <w:sz w:val="24"/>
          <w:szCs w:val="24"/>
        </w:rPr>
        <w:lastRenderedPageBreak/>
        <w:t>Table 4.</w:t>
      </w:r>
      <w:proofErr w:type="gramEnd"/>
      <w:r w:rsidRPr="002704E5">
        <w:rPr>
          <w:rFonts w:ascii="Times New Roman" w:hAnsi="Times New Roman" w:cs="Times New Roman"/>
          <w:color w:val="auto"/>
          <w:sz w:val="24"/>
          <w:szCs w:val="24"/>
        </w:rPr>
        <w:t xml:space="preserve"> </w:t>
      </w:r>
      <w:r w:rsidR="00572E31" w:rsidRPr="002704E5">
        <w:rPr>
          <w:rFonts w:ascii="Times New Roman" w:hAnsi="Times New Roman" w:cs="Times New Roman"/>
          <w:color w:val="auto"/>
          <w:sz w:val="24"/>
          <w:szCs w:val="24"/>
        </w:rPr>
        <w:fldChar w:fldCharType="begin"/>
      </w:r>
      <w:r w:rsidRPr="002704E5">
        <w:rPr>
          <w:rFonts w:ascii="Times New Roman" w:hAnsi="Times New Roman" w:cs="Times New Roman"/>
          <w:color w:val="auto"/>
          <w:sz w:val="24"/>
          <w:szCs w:val="24"/>
        </w:rPr>
        <w:instrText xml:space="preserve"> SEQ Table_4._ \* ARABIC </w:instrText>
      </w:r>
      <w:r w:rsidR="00572E31" w:rsidRPr="002704E5">
        <w:rPr>
          <w:rFonts w:ascii="Times New Roman" w:hAnsi="Times New Roman" w:cs="Times New Roman"/>
          <w:color w:val="auto"/>
          <w:sz w:val="24"/>
          <w:szCs w:val="24"/>
        </w:rPr>
        <w:fldChar w:fldCharType="separate"/>
      </w:r>
      <w:r w:rsidR="00A868FD" w:rsidRPr="002704E5">
        <w:rPr>
          <w:rFonts w:ascii="Times New Roman" w:hAnsi="Times New Roman" w:cs="Times New Roman"/>
          <w:noProof/>
          <w:color w:val="auto"/>
          <w:sz w:val="24"/>
          <w:szCs w:val="24"/>
        </w:rPr>
        <w:t>6</w:t>
      </w:r>
      <w:r w:rsidR="00572E31" w:rsidRPr="002704E5">
        <w:rPr>
          <w:rFonts w:ascii="Times New Roman" w:hAnsi="Times New Roman" w:cs="Times New Roman"/>
          <w:color w:val="auto"/>
          <w:sz w:val="24"/>
          <w:szCs w:val="24"/>
        </w:rPr>
        <w:fldChar w:fldCharType="end"/>
      </w:r>
      <w:r w:rsidR="00595555" w:rsidRPr="002704E5">
        <w:rPr>
          <w:rFonts w:ascii="Times New Roman" w:hAnsi="Times New Roman" w:cs="Times New Roman"/>
          <w:color w:val="auto"/>
          <w:sz w:val="24"/>
          <w:szCs w:val="24"/>
        </w:rPr>
        <w:t>:</w:t>
      </w:r>
      <w:r w:rsidR="00595555" w:rsidRPr="002704E5">
        <w:rPr>
          <w:rFonts w:ascii="Times New Roman" w:hAnsi="Times New Roman" w:cs="Times New Roman"/>
          <w:b w:val="0"/>
          <w:color w:val="auto"/>
          <w:sz w:val="24"/>
          <w:szCs w:val="24"/>
        </w:rPr>
        <w:t xml:space="preserve"> ANOVA</w:t>
      </w:r>
      <w:r w:rsidR="0050254B" w:rsidRPr="002704E5">
        <w:rPr>
          <w:rFonts w:ascii="Times New Roman" w:hAnsi="Times New Roman" w:cs="Times New Roman"/>
          <w:b w:val="0"/>
          <w:color w:val="auto"/>
          <w:sz w:val="24"/>
          <w:szCs w:val="24"/>
        </w:rPr>
        <w:t xml:space="preserve"> Analysis</w:t>
      </w:r>
      <w:bookmarkEnd w:id="235"/>
    </w:p>
    <w:tbl>
      <w:tblPr>
        <w:tblW w:w="7969" w:type="dxa"/>
        <w:tblLayout w:type="fixed"/>
        <w:tblCellMar>
          <w:left w:w="0" w:type="dxa"/>
          <w:right w:w="0" w:type="dxa"/>
        </w:tblCellMar>
        <w:tblLook w:val="0000" w:firstRow="0" w:lastRow="0" w:firstColumn="0" w:lastColumn="0" w:noHBand="0" w:noVBand="0"/>
      </w:tblPr>
      <w:tblGrid>
        <w:gridCol w:w="733"/>
        <w:gridCol w:w="1284"/>
        <w:gridCol w:w="1469"/>
        <w:gridCol w:w="1025"/>
        <w:gridCol w:w="1408"/>
        <w:gridCol w:w="1025"/>
        <w:gridCol w:w="1025"/>
      </w:tblGrid>
      <w:tr w:rsidR="002704E5" w:rsidRPr="002704E5" w:rsidTr="007A7FDA">
        <w:trPr>
          <w:cantSplit/>
        </w:trPr>
        <w:tc>
          <w:tcPr>
            <w:tcW w:w="7969" w:type="dxa"/>
            <w:gridSpan w:val="7"/>
            <w:tcBorders>
              <w:top w:val="single" w:sz="4" w:space="0" w:color="auto"/>
            </w:tcBorders>
            <w:shd w:val="clear" w:color="auto" w:fill="FFFFFF"/>
            <w:vAlign w:val="center"/>
          </w:tcPr>
          <w:p w:rsidR="00EF57FB" w:rsidRPr="002704E5" w:rsidRDefault="00EF57FB" w:rsidP="003D2065">
            <w:pPr>
              <w:autoSpaceDE w:val="0"/>
              <w:autoSpaceDN w:val="0"/>
              <w:adjustRightInd w:val="0"/>
              <w:spacing w:after="0" w:line="360" w:lineRule="auto"/>
              <w:ind w:left="60" w:right="60"/>
              <w:jc w:val="center"/>
              <w:rPr>
                <w:rFonts w:ascii="Times New Roman" w:hAnsi="Times New Roman" w:cs="Times New Roman"/>
                <w:szCs w:val="24"/>
              </w:rPr>
            </w:pPr>
            <w:proofErr w:type="spellStart"/>
            <w:r w:rsidRPr="002704E5">
              <w:rPr>
                <w:rFonts w:ascii="Times New Roman" w:hAnsi="Times New Roman" w:cs="Times New Roman"/>
                <w:b/>
                <w:bCs/>
                <w:szCs w:val="24"/>
              </w:rPr>
              <w:t>ANOVA</w:t>
            </w:r>
            <w:r w:rsidRPr="002704E5">
              <w:rPr>
                <w:rFonts w:ascii="Times New Roman" w:hAnsi="Times New Roman" w:cs="Times New Roman"/>
                <w:b/>
                <w:bCs/>
                <w:szCs w:val="24"/>
                <w:vertAlign w:val="superscript"/>
              </w:rPr>
              <w:t>a</w:t>
            </w:r>
            <w:proofErr w:type="spellEnd"/>
          </w:p>
        </w:tc>
      </w:tr>
      <w:tr w:rsidR="002704E5" w:rsidRPr="002704E5" w:rsidTr="00522439">
        <w:trPr>
          <w:cantSplit/>
          <w:trHeight w:val="531"/>
        </w:trPr>
        <w:tc>
          <w:tcPr>
            <w:tcW w:w="2017" w:type="dxa"/>
            <w:gridSpan w:val="2"/>
            <w:tcBorders>
              <w:bottom w:val="single" w:sz="4" w:space="0" w:color="auto"/>
            </w:tcBorders>
            <w:shd w:val="clear" w:color="auto" w:fill="FFFFFF"/>
            <w:vAlign w:val="bottom"/>
          </w:tcPr>
          <w:p w:rsidR="00EF57FB" w:rsidRPr="002704E5" w:rsidRDefault="00EF57FB" w:rsidP="003D2065">
            <w:pPr>
              <w:autoSpaceDE w:val="0"/>
              <w:autoSpaceDN w:val="0"/>
              <w:adjustRightInd w:val="0"/>
              <w:spacing w:after="0" w:line="360" w:lineRule="auto"/>
              <w:ind w:right="60"/>
              <w:rPr>
                <w:rFonts w:ascii="Times New Roman" w:hAnsi="Times New Roman" w:cs="Times New Roman"/>
                <w:szCs w:val="24"/>
              </w:rPr>
            </w:pPr>
            <w:r w:rsidRPr="002704E5">
              <w:rPr>
                <w:rFonts w:ascii="Times New Roman" w:hAnsi="Times New Roman" w:cs="Times New Roman"/>
                <w:szCs w:val="24"/>
              </w:rPr>
              <w:t>Model</w:t>
            </w:r>
          </w:p>
        </w:tc>
        <w:tc>
          <w:tcPr>
            <w:tcW w:w="1469" w:type="dxa"/>
            <w:tcBorders>
              <w:bottom w:val="single" w:sz="4" w:space="0" w:color="auto"/>
            </w:tcBorders>
            <w:shd w:val="clear" w:color="auto" w:fill="FFFFFF"/>
            <w:vAlign w:val="bottom"/>
          </w:tcPr>
          <w:p w:rsidR="00EF57FB" w:rsidRPr="002704E5" w:rsidRDefault="00EF57FB" w:rsidP="003D2065">
            <w:pPr>
              <w:autoSpaceDE w:val="0"/>
              <w:autoSpaceDN w:val="0"/>
              <w:adjustRightInd w:val="0"/>
              <w:spacing w:after="0" w:line="360" w:lineRule="auto"/>
              <w:ind w:right="60"/>
              <w:rPr>
                <w:rFonts w:ascii="Times New Roman" w:hAnsi="Times New Roman" w:cs="Times New Roman"/>
                <w:szCs w:val="24"/>
              </w:rPr>
            </w:pPr>
            <w:r w:rsidRPr="002704E5">
              <w:rPr>
                <w:rFonts w:ascii="Times New Roman" w:hAnsi="Times New Roman" w:cs="Times New Roman"/>
                <w:szCs w:val="24"/>
              </w:rPr>
              <w:t>Sum of Squares</w:t>
            </w:r>
          </w:p>
        </w:tc>
        <w:tc>
          <w:tcPr>
            <w:tcW w:w="1025" w:type="dxa"/>
            <w:tcBorders>
              <w:bottom w:val="single" w:sz="4" w:space="0" w:color="auto"/>
            </w:tcBorders>
            <w:shd w:val="clear" w:color="auto" w:fill="FFFFFF"/>
            <w:vAlign w:val="bottom"/>
          </w:tcPr>
          <w:p w:rsidR="00EF57FB" w:rsidRPr="002704E5" w:rsidRDefault="008B5829" w:rsidP="003D2065">
            <w:pPr>
              <w:autoSpaceDE w:val="0"/>
              <w:autoSpaceDN w:val="0"/>
              <w:adjustRightInd w:val="0"/>
              <w:spacing w:after="0" w:line="360" w:lineRule="auto"/>
              <w:ind w:left="60" w:right="60"/>
              <w:jc w:val="center"/>
              <w:rPr>
                <w:rFonts w:ascii="Times New Roman" w:hAnsi="Times New Roman" w:cs="Times New Roman"/>
                <w:szCs w:val="24"/>
              </w:rPr>
            </w:pPr>
            <w:proofErr w:type="spellStart"/>
            <w:r w:rsidRPr="002704E5">
              <w:rPr>
                <w:rFonts w:ascii="Times New Roman" w:hAnsi="Times New Roman" w:cs="Times New Roman"/>
                <w:szCs w:val="24"/>
              </w:rPr>
              <w:t>D</w:t>
            </w:r>
            <w:r w:rsidR="00EF57FB" w:rsidRPr="002704E5">
              <w:rPr>
                <w:rFonts w:ascii="Times New Roman" w:hAnsi="Times New Roman" w:cs="Times New Roman"/>
                <w:szCs w:val="24"/>
              </w:rPr>
              <w:t>f</w:t>
            </w:r>
            <w:proofErr w:type="spellEnd"/>
          </w:p>
        </w:tc>
        <w:tc>
          <w:tcPr>
            <w:tcW w:w="1408" w:type="dxa"/>
            <w:tcBorders>
              <w:bottom w:val="single" w:sz="4" w:space="0" w:color="auto"/>
            </w:tcBorders>
            <w:shd w:val="clear" w:color="auto" w:fill="FFFFFF"/>
            <w:vAlign w:val="bottom"/>
          </w:tcPr>
          <w:p w:rsidR="00EF57FB" w:rsidRPr="002704E5" w:rsidRDefault="00EF57FB" w:rsidP="003D2065">
            <w:pPr>
              <w:autoSpaceDE w:val="0"/>
              <w:autoSpaceDN w:val="0"/>
              <w:adjustRightInd w:val="0"/>
              <w:spacing w:after="0" w:line="360" w:lineRule="auto"/>
              <w:ind w:left="60" w:right="60"/>
              <w:jc w:val="center"/>
              <w:rPr>
                <w:rFonts w:ascii="Times New Roman" w:hAnsi="Times New Roman" w:cs="Times New Roman"/>
                <w:szCs w:val="24"/>
              </w:rPr>
            </w:pPr>
            <w:r w:rsidRPr="002704E5">
              <w:rPr>
                <w:rFonts w:ascii="Times New Roman" w:hAnsi="Times New Roman" w:cs="Times New Roman"/>
                <w:szCs w:val="24"/>
              </w:rPr>
              <w:t>Mean Square</w:t>
            </w:r>
          </w:p>
        </w:tc>
        <w:tc>
          <w:tcPr>
            <w:tcW w:w="1025" w:type="dxa"/>
            <w:tcBorders>
              <w:bottom w:val="single" w:sz="4" w:space="0" w:color="auto"/>
            </w:tcBorders>
            <w:shd w:val="clear" w:color="auto" w:fill="FFFFFF"/>
            <w:vAlign w:val="bottom"/>
          </w:tcPr>
          <w:p w:rsidR="00EF57FB" w:rsidRPr="002704E5" w:rsidRDefault="00EF57FB" w:rsidP="003D2065">
            <w:pPr>
              <w:autoSpaceDE w:val="0"/>
              <w:autoSpaceDN w:val="0"/>
              <w:adjustRightInd w:val="0"/>
              <w:spacing w:after="0" w:line="360" w:lineRule="auto"/>
              <w:ind w:left="60" w:right="60"/>
              <w:jc w:val="center"/>
              <w:rPr>
                <w:rFonts w:ascii="Times New Roman" w:hAnsi="Times New Roman" w:cs="Times New Roman"/>
                <w:szCs w:val="24"/>
              </w:rPr>
            </w:pPr>
            <w:r w:rsidRPr="002704E5">
              <w:rPr>
                <w:rFonts w:ascii="Times New Roman" w:hAnsi="Times New Roman" w:cs="Times New Roman"/>
                <w:szCs w:val="24"/>
              </w:rPr>
              <w:t>F</w:t>
            </w:r>
          </w:p>
        </w:tc>
        <w:tc>
          <w:tcPr>
            <w:tcW w:w="1025" w:type="dxa"/>
            <w:tcBorders>
              <w:bottom w:val="single" w:sz="4" w:space="0" w:color="auto"/>
            </w:tcBorders>
            <w:shd w:val="clear" w:color="auto" w:fill="FFFFFF"/>
            <w:vAlign w:val="bottom"/>
          </w:tcPr>
          <w:p w:rsidR="00EF57FB" w:rsidRPr="002704E5" w:rsidRDefault="00EF57FB" w:rsidP="003D2065">
            <w:pPr>
              <w:autoSpaceDE w:val="0"/>
              <w:autoSpaceDN w:val="0"/>
              <w:adjustRightInd w:val="0"/>
              <w:spacing w:after="0" w:line="360" w:lineRule="auto"/>
              <w:ind w:left="60" w:right="60"/>
              <w:jc w:val="center"/>
              <w:rPr>
                <w:rFonts w:ascii="Times New Roman" w:hAnsi="Times New Roman" w:cs="Times New Roman"/>
                <w:szCs w:val="24"/>
              </w:rPr>
            </w:pPr>
            <w:r w:rsidRPr="002704E5">
              <w:rPr>
                <w:rFonts w:ascii="Times New Roman" w:hAnsi="Times New Roman" w:cs="Times New Roman"/>
                <w:szCs w:val="24"/>
              </w:rPr>
              <w:t>Sig.</w:t>
            </w:r>
          </w:p>
        </w:tc>
      </w:tr>
      <w:tr w:rsidR="002704E5" w:rsidRPr="002704E5" w:rsidTr="007A7FDA">
        <w:trPr>
          <w:cantSplit/>
        </w:trPr>
        <w:tc>
          <w:tcPr>
            <w:tcW w:w="733" w:type="dxa"/>
            <w:vMerge w:val="restart"/>
            <w:tcBorders>
              <w:top w:val="single" w:sz="4" w:space="0" w:color="auto"/>
            </w:tcBorders>
            <w:shd w:val="clear" w:color="auto" w:fill="auto"/>
          </w:tcPr>
          <w:p w:rsidR="00EF57FB" w:rsidRPr="002704E5" w:rsidRDefault="00EF57FB" w:rsidP="004B4BB5">
            <w:pPr>
              <w:autoSpaceDE w:val="0"/>
              <w:autoSpaceDN w:val="0"/>
              <w:adjustRightInd w:val="0"/>
              <w:spacing w:after="0" w:line="360" w:lineRule="auto"/>
              <w:ind w:left="60" w:right="60"/>
              <w:rPr>
                <w:rFonts w:ascii="Times New Roman" w:hAnsi="Times New Roman" w:cs="Times New Roman"/>
                <w:sz w:val="24"/>
                <w:szCs w:val="24"/>
              </w:rPr>
            </w:pPr>
            <w:r w:rsidRPr="002704E5">
              <w:rPr>
                <w:rFonts w:ascii="Times New Roman" w:hAnsi="Times New Roman" w:cs="Times New Roman"/>
                <w:sz w:val="24"/>
                <w:szCs w:val="24"/>
              </w:rPr>
              <w:t>1</w:t>
            </w:r>
          </w:p>
        </w:tc>
        <w:tc>
          <w:tcPr>
            <w:tcW w:w="1284" w:type="dxa"/>
            <w:tcBorders>
              <w:top w:val="single" w:sz="4" w:space="0" w:color="auto"/>
            </w:tcBorders>
            <w:shd w:val="clear" w:color="auto" w:fill="auto"/>
          </w:tcPr>
          <w:p w:rsidR="00EF57FB" w:rsidRPr="002704E5" w:rsidRDefault="00EF57FB" w:rsidP="004B4BB5">
            <w:pPr>
              <w:autoSpaceDE w:val="0"/>
              <w:autoSpaceDN w:val="0"/>
              <w:adjustRightInd w:val="0"/>
              <w:spacing w:after="0" w:line="360" w:lineRule="auto"/>
              <w:ind w:left="60" w:right="60"/>
              <w:rPr>
                <w:rFonts w:ascii="Times New Roman" w:hAnsi="Times New Roman" w:cs="Times New Roman"/>
                <w:sz w:val="24"/>
                <w:szCs w:val="24"/>
              </w:rPr>
            </w:pPr>
            <w:r w:rsidRPr="002704E5">
              <w:rPr>
                <w:rFonts w:ascii="Times New Roman" w:hAnsi="Times New Roman" w:cs="Times New Roman"/>
                <w:sz w:val="24"/>
                <w:szCs w:val="24"/>
              </w:rPr>
              <w:t>Regression</w:t>
            </w:r>
          </w:p>
        </w:tc>
        <w:tc>
          <w:tcPr>
            <w:tcW w:w="1469" w:type="dxa"/>
            <w:tcBorders>
              <w:top w:val="single" w:sz="4" w:space="0" w:color="auto"/>
            </w:tcBorders>
            <w:shd w:val="clear" w:color="auto" w:fill="FFFFFF"/>
          </w:tcPr>
          <w:p w:rsidR="00EF57FB" w:rsidRPr="002704E5" w:rsidRDefault="00EF57FB" w:rsidP="004B4BB5">
            <w:pPr>
              <w:autoSpaceDE w:val="0"/>
              <w:autoSpaceDN w:val="0"/>
              <w:adjustRightInd w:val="0"/>
              <w:spacing w:after="0" w:line="360" w:lineRule="auto"/>
              <w:ind w:left="60" w:right="60"/>
              <w:jc w:val="right"/>
              <w:rPr>
                <w:rFonts w:ascii="Times New Roman" w:hAnsi="Times New Roman" w:cs="Times New Roman"/>
                <w:sz w:val="24"/>
                <w:szCs w:val="24"/>
              </w:rPr>
            </w:pPr>
            <w:r w:rsidRPr="002704E5">
              <w:rPr>
                <w:rFonts w:ascii="Times New Roman" w:hAnsi="Times New Roman" w:cs="Times New Roman"/>
                <w:sz w:val="24"/>
                <w:szCs w:val="24"/>
              </w:rPr>
              <w:t>11.712</w:t>
            </w:r>
          </w:p>
        </w:tc>
        <w:tc>
          <w:tcPr>
            <w:tcW w:w="1025" w:type="dxa"/>
            <w:tcBorders>
              <w:top w:val="single" w:sz="4" w:space="0" w:color="auto"/>
            </w:tcBorders>
            <w:shd w:val="clear" w:color="auto" w:fill="FFFFFF"/>
          </w:tcPr>
          <w:p w:rsidR="00EF57FB" w:rsidRPr="002704E5" w:rsidRDefault="00EF57FB" w:rsidP="004B4BB5">
            <w:pPr>
              <w:autoSpaceDE w:val="0"/>
              <w:autoSpaceDN w:val="0"/>
              <w:adjustRightInd w:val="0"/>
              <w:spacing w:after="0" w:line="360" w:lineRule="auto"/>
              <w:ind w:left="60" w:right="60"/>
              <w:jc w:val="right"/>
              <w:rPr>
                <w:rFonts w:ascii="Times New Roman" w:hAnsi="Times New Roman" w:cs="Times New Roman"/>
                <w:sz w:val="24"/>
                <w:szCs w:val="24"/>
              </w:rPr>
            </w:pPr>
            <w:r w:rsidRPr="002704E5">
              <w:rPr>
                <w:rFonts w:ascii="Times New Roman" w:hAnsi="Times New Roman" w:cs="Times New Roman"/>
                <w:sz w:val="24"/>
                <w:szCs w:val="24"/>
              </w:rPr>
              <w:t>2</w:t>
            </w:r>
          </w:p>
        </w:tc>
        <w:tc>
          <w:tcPr>
            <w:tcW w:w="1408" w:type="dxa"/>
            <w:tcBorders>
              <w:top w:val="single" w:sz="4" w:space="0" w:color="auto"/>
            </w:tcBorders>
            <w:shd w:val="clear" w:color="auto" w:fill="FFFFFF"/>
          </w:tcPr>
          <w:p w:rsidR="00EF57FB" w:rsidRPr="002704E5" w:rsidRDefault="00EF57FB" w:rsidP="004B4BB5">
            <w:pPr>
              <w:autoSpaceDE w:val="0"/>
              <w:autoSpaceDN w:val="0"/>
              <w:adjustRightInd w:val="0"/>
              <w:spacing w:after="0" w:line="360" w:lineRule="auto"/>
              <w:ind w:left="60" w:right="60"/>
              <w:jc w:val="right"/>
              <w:rPr>
                <w:rFonts w:ascii="Times New Roman" w:hAnsi="Times New Roman" w:cs="Times New Roman"/>
                <w:sz w:val="24"/>
                <w:szCs w:val="24"/>
              </w:rPr>
            </w:pPr>
            <w:r w:rsidRPr="002704E5">
              <w:rPr>
                <w:rFonts w:ascii="Times New Roman" w:hAnsi="Times New Roman" w:cs="Times New Roman"/>
                <w:sz w:val="24"/>
                <w:szCs w:val="24"/>
              </w:rPr>
              <w:t>5.856</w:t>
            </w:r>
          </w:p>
        </w:tc>
        <w:tc>
          <w:tcPr>
            <w:tcW w:w="1025" w:type="dxa"/>
            <w:tcBorders>
              <w:top w:val="single" w:sz="4" w:space="0" w:color="auto"/>
            </w:tcBorders>
            <w:shd w:val="clear" w:color="auto" w:fill="FFFFFF"/>
          </w:tcPr>
          <w:p w:rsidR="00EF57FB" w:rsidRPr="002704E5" w:rsidRDefault="00EF57FB" w:rsidP="004B4BB5">
            <w:pPr>
              <w:autoSpaceDE w:val="0"/>
              <w:autoSpaceDN w:val="0"/>
              <w:adjustRightInd w:val="0"/>
              <w:spacing w:after="0" w:line="360" w:lineRule="auto"/>
              <w:ind w:left="60" w:right="60"/>
              <w:jc w:val="right"/>
              <w:rPr>
                <w:rFonts w:ascii="Times New Roman" w:hAnsi="Times New Roman" w:cs="Times New Roman"/>
                <w:sz w:val="24"/>
                <w:szCs w:val="24"/>
              </w:rPr>
            </w:pPr>
            <w:r w:rsidRPr="002704E5">
              <w:rPr>
                <w:rFonts w:ascii="Times New Roman" w:hAnsi="Times New Roman" w:cs="Times New Roman"/>
                <w:sz w:val="24"/>
                <w:szCs w:val="24"/>
              </w:rPr>
              <w:t>7.301</w:t>
            </w:r>
          </w:p>
        </w:tc>
        <w:tc>
          <w:tcPr>
            <w:tcW w:w="1025" w:type="dxa"/>
            <w:tcBorders>
              <w:top w:val="single" w:sz="4" w:space="0" w:color="auto"/>
            </w:tcBorders>
            <w:shd w:val="clear" w:color="auto" w:fill="FFFFFF"/>
          </w:tcPr>
          <w:p w:rsidR="00EF57FB" w:rsidRPr="002704E5" w:rsidRDefault="00EF57FB" w:rsidP="004B4BB5">
            <w:pPr>
              <w:autoSpaceDE w:val="0"/>
              <w:autoSpaceDN w:val="0"/>
              <w:adjustRightInd w:val="0"/>
              <w:spacing w:after="0" w:line="360" w:lineRule="auto"/>
              <w:ind w:left="60" w:right="60"/>
              <w:jc w:val="right"/>
              <w:rPr>
                <w:rFonts w:ascii="Times New Roman" w:hAnsi="Times New Roman" w:cs="Times New Roman"/>
                <w:sz w:val="24"/>
                <w:szCs w:val="24"/>
              </w:rPr>
            </w:pPr>
            <w:r w:rsidRPr="002704E5">
              <w:rPr>
                <w:rFonts w:ascii="Times New Roman" w:hAnsi="Times New Roman" w:cs="Times New Roman"/>
                <w:sz w:val="24"/>
                <w:szCs w:val="24"/>
              </w:rPr>
              <w:t>.001</w:t>
            </w:r>
            <w:r w:rsidRPr="002704E5">
              <w:rPr>
                <w:rFonts w:ascii="Times New Roman" w:hAnsi="Times New Roman" w:cs="Times New Roman"/>
                <w:sz w:val="24"/>
                <w:szCs w:val="24"/>
                <w:vertAlign w:val="superscript"/>
              </w:rPr>
              <w:t>b</w:t>
            </w:r>
          </w:p>
        </w:tc>
      </w:tr>
      <w:tr w:rsidR="002704E5" w:rsidRPr="002704E5" w:rsidTr="007A7FDA">
        <w:trPr>
          <w:cantSplit/>
        </w:trPr>
        <w:tc>
          <w:tcPr>
            <w:tcW w:w="733" w:type="dxa"/>
            <w:vMerge/>
            <w:shd w:val="clear" w:color="auto" w:fill="auto"/>
          </w:tcPr>
          <w:p w:rsidR="00EF57FB" w:rsidRPr="002704E5" w:rsidRDefault="00EF57FB" w:rsidP="004B4BB5">
            <w:pPr>
              <w:autoSpaceDE w:val="0"/>
              <w:autoSpaceDN w:val="0"/>
              <w:adjustRightInd w:val="0"/>
              <w:spacing w:after="0" w:line="360" w:lineRule="auto"/>
              <w:rPr>
                <w:rFonts w:ascii="Times New Roman" w:hAnsi="Times New Roman" w:cs="Times New Roman"/>
                <w:sz w:val="24"/>
                <w:szCs w:val="24"/>
              </w:rPr>
            </w:pPr>
          </w:p>
        </w:tc>
        <w:tc>
          <w:tcPr>
            <w:tcW w:w="1284" w:type="dxa"/>
            <w:shd w:val="clear" w:color="auto" w:fill="auto"/>
          </w:tcPr>
          <w:p w:rsidR="00EF57FB" w:rsidRPr="002704E5" w:rsidRDefault="00EF57FB" w:rsidP="004B4BB5">
            <w:pPr>
              <w:autoSpaceDE w:val="0"/>
              <w:autoSpaceDN w:val="0"/>
              <w:adjustRightInd w:val="0"/>
              <w:spacing w:after="0" w:line="360" w:lineRule="auto"/>
              <w:ind w:left="60" w:right="60"/>
              <w:rPr>
                <w:rFonts w:ascii="Times New Roman" w:hAnsi="Times New Roman" w:cs="Times New Roman"/>
                <w:sz w:val="24"/>
                <w:szCs w:val="24"/>
              </w:rPr>
            </w:pPr>
            <w:r w:rsidRPr="002704E5">
              <w:rPr>
                <w:rFonts w:ascii="Times New Roman" w:hAnsi="Times New Roman" w:cs="Times New Roman"/>
                <w:sz w:val="24"/>
                <w:szCs w:val="24"/>
              </w:rPr>
              <w:t>Residual</w:t>
            </w:r>
          </w:p>
        </w:tc>
        <w:tc>
          <w:tcPr>
            <w:tcW w:w="1469" w:type="dxa"/>
            <w:shd w:val="clear" w:color="auto" w:fill="FFFFFF"/>
          </w:tcPr>
          <w:p w:rsidR="00EF57FB" w:rsidRPr="002704E5" w:rsidRDefault="00EF57FB" w:rsidP="004B4BB5">
            <w:pPr>
              <w:autoSpaceDE w:val="0"/>
              <w:autoSpaceDN w:val="0"/>
              <w:adjustRightInd w:val="0"/>
              <w:spacing w:after="0" w:line="360" w:lineRule="auto"/>
              <w:ind w:left="60" w:right="60"/>
              <w:jc w:val="right"/>
              <w:rPr>
                <w:rFonts w:ascii="Times New Roman" w:hAnsi="Times New Roman" w:cs="Times New Roman"/>
                <w:sz w:val="24"/>
                <w:szCs w:val="24"/>
              </w:rPr>
            </w:pPr>
            <w:r w:rsidRPr="002704E5">
              <w:rPr>
                <w:rFonts w:ascii="Times New Roman" w:hAnsi="Times New Roman" w:cs="Times New Roman"/>
                <w:sz w:val="24"/>
                <w:szCs w:val="24"/>
              </w:rPr>
              <w:t>188.480</w:t>
            </w:r>
          </w:p>
        </w:tc>
        <w:tc>
          <w:tcPr>
            <w:tcW w:w="1025" w:type="dxa"/>
            <w:shd w:val="clear" w:color="auto" w:fill="FFFFFF"/>
          </w:tcPr>
          <w:p w:rsidR="00EF57FB" w:rsidRPr="002704E5" w:rsidRDefault="00EF57FB" w:rsidP="004B4BB5">
            <w:pPr>
              <w:autoSpaceDE w:val="0"/>
              <w:autoSpaceDN w:val="0"/>
              <w:adjustRightInd w:val="0"/>
              <w:spacing w:after="0" w:line="360" w:lineRule="auto"/>
              <w:ind w:left="60" w:right="60"/>
              <w:jc w:val="right"/>
              <w:rPr>
                <w:rFonts w:ascii="Times New Roman" w:hAnsi="Times New Roman" w:cs="Times New Roman"/>
                <w:sz w:val="24"/>
                <w:szCs w:val="24"/>
              </w:rPr>
            </w:pPr>
            <w:r w:rsidRPr="002704E5">
              <w:rPr>
                <w:rFonts w:ascii="Times New Roman" w:hAnsi="Times New Roman" w:cs="Times New Roman"/>
                <w:sz w:val="24"/>
                <w:szCs w:val="24"/>
              </w:rPr>
              <w:t>235</w:t>
            </w:r>
          </w:p>
        </w:tc>
        <w:tc>
          <w:tcPr>
            <w:tcW w:w="1408" w:type="dxa"/>
            <w:shd w:val="clear" w:color="auto" w:fill="FFFFFF"/>
          </w:tcPr>
          <w:p w:rsidR="00EF57FB" w:rsidRPr="002704E5" w:rsidRDefault="00EF57FB" w:rsidP="004B4BB5">
            <w:pPr>
              <w:autoSpaceDE w:val="0"/>
              <w:autoSpaceDN w:val="0"/>
              <w:adjustRightInd w:val="0"/>
              <w:spacing w:after="0" w:line="360" w:lineRule="auto"/>
              <w:ind w:left="60" w:right="60"/>
              <w:jc w:val="right"/>
              <w:rPr>
                <w:rFonts w:ascii="Times New Roman" w:hAnsi="Times New Roman" w:cs="Times New Roman"/>
                <w:sz w:val="24"/>
                <w:szCs w:val="24"/>
              </w:rPr>
            </w:pPr>
            <w:r w:rsidRPr="002704E5">
              <w:rPr>
                <w:rFonts w:ascii="Times New Roman" w:hAnsi="Times New Roman" w:cs="Times New Roman"/>
                <w:sz w:val="24"/>
                <w:szCs w:val="24"/>
              </w:rPr>
              <w:t>.802</w:t>
            </w:r>
          </w:p>
        </w:tc>
        <w:tc>
          <w:tcPr>
            <w:tcW w:w="1025" w:type="dxa"/>
            <w:shd w:val="clear" w:color="auto" w:fill="FFFFFF"/>
            <w:vAlign w:val="center"/>
          </w:tcPr>
          <w:p w:rsidR="00EF57FB" w:rsidRPr="002704E5" w:rsidRDefault="00EF57FB" w:rsidP="004B4BB5">
            <w:pPr>
              <w:autoSpaceDE w:val="0"/>
              <w:autoSpaceDN w:val="0"/>
              <w:adjustRightInd w:val="0"/>
              <w:spacing w:after="0" w:line="360" w:lineRule="auto"/>
              <w:rPr>
                <w:rFonts w:ascii="Times New Roman" w:hAnsi="Times New Roman" w:cs="Times New Roman"/>
                <w:sz w:val="24"/>
                <w:szCs w:val="24"/>
              </w:rPr>
            </w:pPr>
          </w:p>
        </w:tc>
        <w:tc>
          <w:tcPr>
            <w:tcW w:w="1025" w:type="dxa"/>
            <w:shd w:val="clear" w:color="auto" w:fill="FFFFFF"/>
            <w:vAlign w:val="center"/>
          </w:tcPr>
          <w:p w:rsidR="00EF57FB" w:rsidRPr="002704E5" w:rsidRDefault="00EF57FB" w:rsidP="004B4BB5">
            <w:pPr>
              <w:autoSpaceDE w:val="0"/>
              <w:autoSpaceDN w:val="0"/>
              <w:adjustRightInd w:val="0"/>
              <w:spacing w:after="0" w:line="360" w:lineRule="auto"/>
              <w:rPr>
                <w:rFonts w:ascii="Times New Roman" w:hAnsi="Times New Roman" w:cs="Times New Roman"/>
                <w:sz w:val="24"/>
                <w:szCs w:val="24"/>
              </w:rPr>
            </w:pPr>
          </w:p>
        </w:tc>
      </w:tr>
      <w:tr w:rsidR="002704E5" w:rsidRPr="002704E5" w:rsidTr="007A7FDA">
        <w:trPr>
          <w:cantSplit/>
        </w:trPr>
        <w:tc>
          <w:tcPr>
            <w:tcW w:w="733" w:type="dxa"/>
            <w:vMerge/>
            <w:shd w:val="clear" w:color="auto" w:fill="auto"/>
          </w:tcPr>
          <w:p w:rsidR="00EF57FB" w:rsidRPr="002704E5" w:rsidRDefault="00EF57FB" w:rsidP="004B4BB5">
            <w:pPr>
              <w:autoSpaceDE w:val="0"/>
              <w:autoSpaceDN w:val="0"/>
              <w:adjustRightInd w:val="0"/>
              <w:spacing w:after="0" w:line="360" w:lineRule="auto"/>
              <w:rPr>
                <w:rFonts w:ascii="Times New Roman" w:hAnsi="Times New Roman" w:cs="Times New Roman"/>
                <w:sz w:val="24"/>
                <w:szCs w:val="24"/>
              </w:rPr>
            </w:pPr>
          </w:p>
        </w:tc>
        <w:tc>
          <w:tcPr>
            <w:tcW w:w="1284" w:type="dxa"/>
            <w:shd w:val="clear" w:color="auto" w:fill="auto"/>
          </w:tcPr>
          <w:p w:rsidR="00EF57FB" w:rsidRPr="002704E5" w:rsidRDefault="00EF57FB" w:rsidP="004B4BB5">
            <w:pPr>
              <w:autoSpaceDE w:val="0"/>
              <w:autoSpaceDN w:val="0"/>
              <w:adjustRightInd w:val="0"/>
              <w:spacing w:after="0" w:line="360" w:lineRule="auto"/>
              <w:ind w:left="60" w:right="60"/>
              <w:rPr>
                <w:rFonts w:ascii="Times New Roman" w:hAnsi="Times New Roman" w:cs="Times New Roman"/>
                <w:sz w:val="24"/>
                <w:szCs w:val="24"/>
              </w:rPr>
            </w:pPr>
            <w:r w:rsidRPr="002704E5">
              <w:rPr>
                <w:rFonts w:ascii="Times New Roman" w:hAnsi="Times New Roman" w:cs="Times New Roman"/>
                <w:sz w:val="24"/>
                <w:szCs w:val="24"/>
              </w:rPr>
              <w:t>Total</w:t>
            </w:r>
          </w:p>
        </w:tc>
        <w:tc>
          <w:tcPr>
            <w:tcW w:w="1469" w:type="dxa"/>
            <w:shd w:val="clear" w:color="auto" w:fill="FFFFFF"/>
          </w:tcPr>
          <w:p w:rsidR="00EF57FB" w:rsidRPr="002704E5" w:rsidRDefault="00EF57FB" w:rsidP="004B4BB5">
            <w:pPr>
              <w:autoSpaceDE w:val="0"/>
              <w:autoSpaceDN w:val="0"/>
              <w:adjustRightInd w:val="0"/>
              <w:spacing w:after="0" w:line="360" w:lineRule="auto"/>
              <w:ind w:left="60" w:right="60"/>
              <w:jc w:val="right"/>
              <w:rPr>
                <w:rFonts w:ascii="Times New Roman" w:hAnsi="Times New Roman" w:cs="Times New Roman"/>
                <w:sz w:val="24"/>
                <w:szCs w:val="24"/>
              </w:rPr>
            </w:pPr>
            <w:r w:rsidRPr="002704E5">
              <w:rPr>
                <w:rFonts w:ascii="Times New Roman" w:hAnsi="Times New Roman" w:cs="Times New Roman"/>
                <w:sz w:val="24"/>
                <w:szCs w:val="24"/>
              </w:rPr>
              <w:t>200.192</w:t>
            </w:r>
          </w:p>
        </w:tc>
        <w:tc>
          <w:tcPr>
            <w:tcW w:w="1025" w:type="dxa"/>
            <w:shd w:val="clear" w:color="auto" w:fill="FFFFFF"/>
          </w:tcPr>
          <w:p w:rsidR="00EF57FB" w:rsidRPr="002704E5" w:rsidRDefault="00EF57FB" w:rsidP="004B4BB5">
            <w:pPr>
              <w:autoSpaceDE w:val="0"/>
              <w:autoSpaceDN w:val="0"/>
              <w:adjustRightInd w:val="0"/>
              <w:spacing w:after="0" w:line="360" w:lineRule="auto"/>
              <w:ind w:left="60" w:right="60"/>
              <w:jc w:val="right"/>
              <w:rPr>
                <w:rFonts w:ascii="Times New Roman" w:hAnsi="Times New Roman" w:cs="Times New Roman"/>
                <w:sz w:val="24"/>
                <w:szCs w:val="24"/>
              </w:rPr>
            </w:pPr>
            <w:r w:rsidRPr="002704E5">
              <w:rPr>
                <w:rFonts w:ascii="Times New Roman" w:hAnsi="Times New Roman" w:cs="Times New Roman"/>
                <w:sz w:val="24"/>
                <w:szCs w:val="24"/>
              </w:rPr>
              <w:t>237</w:t>
            </w:r>
          </w:p>
        </w:tc>
        <w:tc>
          <w:tcPr>
            <w:tcW w:w="1408" w:type="dxa"/>
            <w:shd w:val="clear" w:color="auto" w:fill="FFFFFF"/>
            <w:vAlign w:val="center"/>
          </w:tcPr>
          <w:p w:rsidR="00EF57FB" w:rsidRPr="002704E5" w:rsidRDefault="00EF57FB" w:rsidP="004B4BB5">
            <w:pPr>
              <w:autoSpaceDE w:val="0"/>
              <w:autoSpaceDN w:val="0"/>
              <w:adjustRightInd w:val="0"/>
              <w:spacing w:after="0" w:line="360" w:lineRule="auto"/>
              <w:rPr>
                <w:rFonts w:ascii="Times New Roman" w:hAnsi="Times New Roman" w:cs="Times New Roman"/>
                <w:sz w:val="24"/>
                <w:szCs w:val="24"/>
              </w:rPr>
            </w:pPr>
          </w:p>
        </w:tc>
        <w:tc>
          <w:tcPr>
            <w:tcW w:w="1025" w:type="dxa"/>
            <w:shd w:val="clear" w:color="auto" w:fill="FFFFFF"/>
            <w:vAlign w:val="center"/>
          </w:tcPr>
          <w:p w:rsidR="00EF57FB" w:rsidRPr="002704E5" w:rsidRDefault="00EF57FB" w:rsidP="004B4BB5">
            <w:pPr>
              <w:autoSpaceDE w:val="0"/>
              <w:autoSpaceDN w:val="0"/>
              <w:adjustRightInd w:val="0"/>
              <w:spacing w:after="0" w:line="360" w:lineRule="auto"/>
              <w:rPr>
                <w:rFonts w:ascii="Times New Roman" w:hAnsi="Times New Roman" w:cs="Times New Roman"/>
                <w:sz w:val="24"/>
                <w:szCs w:val="24"/>
              </w:rPr>
            </w:pPr>
          </w:p>
        </w:tc>
        <w:tc>
          <w:tcPr>
            <w:tcW w:w="1025" w:type="dxa"/>
            <w:shd w:val="clear" w:color="auto" w:fill="FFFFFF"/>
            <w:vAlign w:val="center"/>
          </w:tcPr>
          <w:p w:rsidR="00EF57FB" w:rsidRPr="002704E5" w:rsidRDefault="00EF57FB" w:rsidP="004B4BB5">
            <w:pPr>
              <w:autoSpaceDE w:val="0"/>
              <w:autoSpaceDN w:val="0"/>
              <w:adjustRightInd w:val="0"/>
              <w:spacing w:after="0" w:line="360" w:lineRule="auto"/>
              <w:rPr>
                <w:rFonts w:ascii="Times New Roman" w:hAnsi="Times New Roman" w:cs="Times New Roman"/>
                <w:sz w:val="24"/>
                <w:szCs w:val="24"/>
              </w:rPr>
            </w:pPr>
          </w:p>
        </w:tc>
      </w:tr>
      <w:tr w:rsidR="002704E5" w:rsidRPr="002704E5" w:rsidTr="007A7FDA">
        <w:trPr>
          <w:cantSplit/>
        </w:trPr>
        <w:tc>
          <w:tcPr>
            <w:tcW w:w="7969" w:type="dxa"/>
            <w:gridSpan w:val="7"/>
            <w:shd w:val="clear" w:color="auto" w:fill="FFFFFF"/>
          </w:tcPr>
          <w:p w:rsidR="00EF57FB" w:rsidRPr="002704E5" w:rsidRDefault="00EF57FB" w:rsidP="004B4BB5">
            <w:pPr>
              <w:autoSpaceDE w:val="0"/>
              <w:autoSpaceDN w:val="0"/>
              <w:adjustRightInd w:val="0"/>
              <w:spacing w:after="0" w:line="360" w:lineRule="auto"/>
              <w:ind w:left="60" w:right="60"/>
              <w:rPr>
                <w:rFonts w:ascii="Times New Roman" w:hAnsi="Times New Roman" w:cs="Times New Roman"/>
                <w:sz w:val="24"/>
                <w:szCs w:val="24"/>
              </w:rPr>
            </w:pPr>
            <w:r w:rsidRPr="002704E5">
              <w:rPr>
                <w:rFonts w:ascii="Times New Roman" w:hAnsi="Times New Roman" w:cs="Times New Roman"/>
                <w:sz w:val="24"/>
                <w:szCs w:val="24"/>
              </w:rPr>
              <w:t>a. Dependent Variable:</w:t>
            </w:r>
            <w:r w:rsidR="006042A6" w:rsidRPr="002704E5">
              <w:rPr>
                <w:rFonts w:ascii="Times New Roman" w:hAnsi="Times New Roman" w:cs="Times New Roman"/>
                <w:sz w:val="24"/>
                <w:szCs w:val="24"/>
              </w:rPr>
              <w:t xml:space="preserve"> internal efficiency</w:t>
            </w:r>
          </w:p>
        </w:tc>
      </w:tr>
      <w:tr w:rsidR="002704E5" w:rsidRPr="002704E5" w:rsidTr="007A7FDA">
        <w:trPr>
          <w:cantSplit/>
        </w:trPr>
        <w:tc>
          <w:tcPr>
            <w:tcW w:w="7969" w:type="dxa"/>
            <w:gridSpan w:val="7"/>
            <w:tcBorders>
              <w:bottom w:val="single" w:sz="4" w:space="0" w:color="auto"/>
            </w:tcBorders>
            <w:shd w:val="clear" w:color="auto" w:fill="FFFFFF"/>
          </w:tcPr>
          <w:p w:rsidR="00EF57FB" w:rsidRPr="002704E5" w:rsidRDefault="00EF57FB" w:rsidP="004B4BB5">
            <w:pPr>
              <w:autoSpaceDE w:val="0"/>
              <w:autoSpaceDN w:val="0"/>
              <w:adjustRightInd w:val="0"/>
              <w:spacing w:after="0" w:line="360" w:lineRule="auto"/>
              <w:ind w:left="60" w:right="60"/>
              <w:rPr>
                <w:rFonts w:ascii="Times New Roman" w:hAnsi="Times New Roman" w:cs="Times New Roman"/>
                <w:sz w:val="24"/>
                <w:szCs w:val="24"/>
              </w:rPr>
            </w:pPr>
            <w:r w:rsidRPr="002704E5">
              <w:rPr>
                <w:rFonts w:ascii="Times New Roman" w:hAnsi="Times New Roman" w:cs="Times New Roman"/>
                <w:sz w:val="24"/>
                <w:szCs w:val="24"/>
              </w:rPr>
              <w:t xml:space="preserve">b. Predictors: (Constant), </w:t>
            </w:r>
            <w:r w:rsidR="006042A6" w:rsidRPr="002704E5">
              <w:rPr>
                <w:rFonts w:ascii="Times New Roman" w:hAnsi="Times New Roman" w:cs="Times New Roman"/>
                <w:sz w:val="24"/>
                <w:szCs w:val="24"/>
              </w:rPr>
              <w:t>challenge of both variable</w:t>
            </w:r>
            <w:r w:rsidR="000C6264" w:rsidRPr="002704E5">
              <w:rPr>
                <w:rFonts w:ascii="Times New Roman" w:hAnsi="Times New Roman" w:cs="Times New Roman"/>
                <w:sz w:val="24"/>
                <w:szCs w:val="24"/>
              </w:rPr>
              <w:t>s</w:t>
            </w:r>
            <w:r w:rsidRPr="002704E5">
              <w:rPr>
                <w:rFonts w:ascii="Times New Roman" w:hAnsi="Times New Roman" w:cs="Times New Roman"/>
                <w:sz w:val="24"/>
                <w:szCs w:val="24"/>
              </w:rPr>
              <w:t xml:space="preserve">, </w:t>
            </w:r>
            <w:r w:rsidR="006042A6" w:rsidRPr="002704E5">
              <w:rPr>
                <w:rFonts w:ascii="Times New Roman" w:hAnsi="Times New Roman" w:cs="Times New Roman"/>
                <w:sz w:val="24"/>
                <w:szCs w:val="24"/>
              </w:rPr>
              <w:t>assuring quality education practices</w:t>
            </w:r>
          </w:p>
        </w:tc>
      </w:tr>
    </w:tbl>
    <w:p w:rsidR="00012316" w:rsidRPr="002704E5" w:rsidRDefault="00522439" w:rsidP="009271DA">
      <w:pPr>
        <w:spacing w:before="240" w:after="240" w:line="360" w:lineRule="auto"/>
        <w:jc w:val="both"/>
        <w:rPr>
          <w:rFonts w:ascii="Times New Roman" w:eastAsia="Times New Roman" w:hAnsi="Times New Roman" w:cs="Times New Roman"/>
          <w:sz w:val="24"/>
          <w:szCs w:val="24"/>
        </w:rPr>
      </w:pPr>
      <w:r w:rsidRPr="002704E5">
        <w:rPr>
          <w:rFonts w:ascii="Times New Roman" w:eastAsia="Times New Roman" w:hAnsi="Times New Roman" w:cs="Times New Roman"/>
          <w:sz w:val="24"/>
          <w:szCs w:val="24"/>
        </w:rPr>
        <w:t>The regression model's statistical significance in explaining internal efficiency (IE) is seen in Table 4.</w:t>
      </w:r>
      <w:r w:rsidR="00B666D0" w:rsidRPr="002704E5">
        <w:rPr>
          <w:rFonts w:ascii="Times New Roman" w:eastAsia="Times New Roman" w:hAnsi="Times New Roman" w:cs="Times New Roman"/>
          <w:sz w:val="24"/>
          <w:szCs w:val="24"/>
        </w:rPr>
        <w:t>6</w:t>
      </w:r>
      <w:r w:rsidRPr="002704E5">
        <w:rPr>
          <w:rFonts w:ascii="Times New Roman" w:eastAsia="Times New Roman" w:hAnsi="Times New Roman" w:cs="Times New Roman"/>
          <w:sz w:val="24"/>
          <w:szCs w:val="24"/>
        </w:rPr>
        <w:t xml:space="preserve">. The model has an F-value of 7.301 with a significance level of p = 0.001, which is less than 0.05, according to the ANOVA results. This demonstrates the validity of the regression model as a whole and the strong influence of the independent variables (quality education practices and challenge-related variables) on internal efficiency. </w:t>
      </w:r>
    </w:p>
    <w:p w:rsidR="00522439" w:rsidRPr="002704E5" w:rsidRDefault="00522439" w:rsidP="009271DA">
      <w:pPr>
        <w:spacing w:before="240" w:after="240" w:line="360" w:lineRule="auto"/>
        <w:jc w:val="both"/>
        <w:rPr>
          <w:rFonts w:ascii="Times New Roman" w:eastAsia="Times New Roman" w:hAnsi="Times New Roman" w:cs="Times New Roman"/>
          <w:sz w:val="24"/>
          <w:szCs w:val="24"/>
        </w:rPr>
      </w:pPr>
      <w:r w:rsidRPr="002704E5">
        <w:rPr>
          <w:rFonts w:ascii="Times New Roman" w:eastAsia="Times New Roman" w:hAnsi="Times New Roman" w:cs="Times New Roman"/>
          <w:sz w:val="24"/>
          <w:szCs w:val="24"/>
        </w:rPr>
        <w:t>The variation in internal efficiency explained by the model is represented by the regression sum of squares (11.712), whilst the variation not explained by the predictors is represented by the residual sum of squares (188.480). The fact that the residual variance is significantly greater indicates that other factors not included in the model are responsible for the majority of the variations in internal efficiency.</w:t>
      </w:r>
    </w:p>
    <w:p w:rsidR="006A4CE8" w:rsidRPr="002704E5" w:rsidRDefault="00522439" w:rsidP="009271DA">
      <w:pPr>
        <w:spacing w:before="240" w:after="240" w:line="360" w:lineRule="auto"/>
        <w:jc w:val="both"/>
        <w:rPr>
          <w:rFonts w:ascii="Times New Roman" w:eastAsia="Times New Roman" w:hAnsi="Times New Roman" w:cs="Times New Roman"/>
          <w:sz w:val="24"/>
          <w:szCs w:val="24"/>
        </w:rPr>
      </w:pPr>
      <w:r w:rsidRPr="002704E5">
        <w:rPr>
          <w:rFonts w:ascii="Times New Roman" w:eastAsia="Times New Roman" w:hAnsi="Times New Roman" w:cs="Times New Roman"/>
          <w:sz w:val="24"/>
          <w:szCs w:val="24"/>
        </w:rPr>
        <w:t xml:space="preserve">The significant F-test shows that internal efficiency is predicted by both excellent education practices and associated obstacles. This indicates that the model outperforms a model without predictors and is statistically reliable. </w:t>
      </w:r>
    </w:p>
    <w:p w:rsidR="006D0342" w:rsidRPr="002704E5" w:rsidRDefault="00522439" w:rsidP="009271DA">
      <w:pPr>
        <w:spacing w:before="240" w:after="240" w:line="360" w:lineRule="auto"/>
        <w:jc w:val="both"/>
        <w:rPr>
          <w:rFonts w:ascii="Times New Roman" w:eastAsia="Times New Roman" w:hAnsi="Times New Roman" w:cs="Times New Roman"/>
          <w:sz w:val="24"/>
          <w:szCs w:val="24"/>
        </w:rPr>
      </w:pPr>
      <w:r w:rsidRPr="002704E5">
        <w:rPr>
          <w:rFonts w:ascii="Times New Roman" w:eastAsia="Times New Roman" w:hAnsi="Times New Roman" w:cs="Times New Roman"/>
          <w:sz w:val="24"/>
          <w:szCs w:val="24"/>
        </w:rPr>
        <w:t>However, the very limited explained variation indicates that a variety of other factors, including staff performance, institutional resources, leadership, and governance, have an impact on internal efficiency. As a result, although effective teaching methods are crucial, internal efficiency is deter</w:t>
      </w:r>
      <w:r w:rsidR="006A4CE8" w:rsidRPr="002704E5">
        <w:rPr>
          <w:rFonts w:ascii="Times New Roman" w:eastAsia="Times New Roman" w:hAnsi="Times New Roman" w:cs="Times New Roman"/>
          <w:sz w:val="24"/>
          <w:szCs w:val="24"/>
        </w:rPr>
        <w:t>mined by other factors as well.</w:t>
      </w:r>
    </w:p>
    <w:p w:rsidR="00D52C08" w:rsidRPr="002704E5" w:rsidRDefault="007A7FDA" w:rsidP="00B23A93">
      <w:pPr>
        <w:spacing w:before="240" w:after="240" w:line="360" w:lineRule="auto"/>
        <w:jc w:val="both"/>
        <w:rPr>
          <w:rFonts w:ascii="Times New Roman" w:hAnsi="Times New Roman" w:cs="Times New Roman"/>
          <w:sz w:val="24"/>
        </w:rPr>
      </w:pPr>
      <w:r w:rsidRPr="002704E5">
        <w:rPr>
          <w:rFonts w:ascii="Times New Roman" w:hAnsi="Times New Roman" w:cs="Times New Roman"/>
          <w:sz w:val="24"/>
        </w:rPr>
        <w:t>Overall, the ANOVA results confirm that the regression model is statistically significant and that the independent variables jointly have an effect on internal efficiency, even though their explanatory power is limited.</w:t>
      </w:r>
    </w:p>
    <w:p w:rsidR="008363A0" w:rsidRPr="002704E5" w:rsidRDefault="00641002" w:rsidP="004B4BB5">
      <w:pPr>
        <w:pStyle w:val="Heading3"/>
        <w:spacing w:before="0" w:line="360" w:lineRule="auto"/>
        <w:rPr>
          <w:rFonts w:ascii="Times New Roman" w:eastAsia="Times New Roman" w:hAnsi="Times New Roman" w:cs="Times New Roman"/>
          <w:color w:val="auto"/>
        </w:rPr>
      </w:pPr>
      <w:bookmarkStart w:id="236" w:name="_Toc231913265"/>
      <w:r w:rsidRPr="002704E5">
        <w:rPr>
          <w:rFonts w:ascii="Times New Roman" w:eastAsia="Times New Roman" w:hAnsi="Times New Roman" w:cs="Times New Roman"/>
          <w:color w:val="auto"/>
        </w:rPr>
        <w:lastRenderedPageBreak/>
        <w:t>4.</w:t>
      </w:r>
      <w:r w:rsidR="006014AF" w:rsidRPr="002704E5">
        <w:rPr>
          <w:rFonts w:ascii="Times New Roman" w:eastAsia="Times New Roman" w:hAnsi="Times New Roman" w:cs="Times New Roman"/>
          <w:color w:val="auto"/>
        </w:rPr>
        <w:t>2</w:t>
      </w:r>
      <w:r w:rsidRPr="002704E5">
        <w:rPr>
          <w:rFonts w:ascii="Times New Roman" w:eastAsia="Times New Roman" w:hAnsi="Times New Roman" w:cs="Times New Roman"/>
          <w:color w:val="auto"/>
        </w:rPr>
        <w:t>.4</w:t>
      </w:r>
      <w:r w:rsidR="001C2564" w:rsidRPr="002704E5">
        <w:rPr>
          <w:rFonts w:ascii="Times New Roman" w:eastAsia="Times New Roman" w:hAnsi="Times New Roman" w:cs="Times New Roman"/>
          <w:color w:val="auto"/>
        </w:rPr>
        <w:t xml:space="preserve">. Regression </w:t>
      </w:r>
      <w:r w:rsidR="00130798" w:rsidRPr="002704E5">
        <w:rPr>
          <w:rFonts w:ascii="Times New Roman" w:hAnsi="Times New Roman" w:cs="Times New Roman"/>
          <w:color w:val="auto"/>
        </w:rPr>
        <w:t>Coefficients statistics</w:t>
      </w:r>
      <w:bookmarkEnd w:id="236"/>
    </w:p>
    <w:p w:rsidR="008363A0" w:rsidRPr="002704E5" w:rsidRDefault="00B666D0" w:rsidP="00B666D0">
      <w:pPr>
        <w:pStyle w:val="Caption"/>
        <w:rPr>
          <w:rFonts w:ascii="Times New Roman" w:hAnsi="Times New Roman" w:cs="Times New Roman"/>
          <w:color w:val="auto"/>
          <w:sz w:val="24"/>
          <w:szCs w:val="22"/>
        </w:rPr>
      </w:pPr>
      <w:bookmarkStart w:id="237" w:name="_Toc231913292"/>
      <w:proofErr w:type="gramStart"/>
      <w:r w:rsidRPr="002704E5">
        <w:rPr>
          <w:rFonts w:ascii="Times New Roman" w:hAnsi="Times New Roman" w:cs="Times New Roman"/>
          <w:color w:val="auto"/>
          <w:sz w:val="24"/>
          <w:szCs w:val="22"/>
        </w:rPr>
        <w:t>Table 4.</w:t>
      </w:r>
      <w:proofErr w:type="gramEnd"/>
      <w:r w:rsidRPr="002704E5">
        <w:rPr>
          <w:rFonts w:ascii="Times New Roman" w:hAnsi="Times New Roman" w:cs="Times New Roman"/>
          <w:color w:val="auto"/>
          <w:sz w:val="24"/>
          <w:szCs w:val="22"/>
        </w:rPr>
        <w:t xml:space="preserve"> </w:t>
      </w:r>
      <w:r w:rsidR="00572E31" w:rsidRPr="002704E5">
        <w:rPr>
          <w:rFonts w:ascii="Times New Roman" w:hAnsi="Times New Roman" w:cs="Times New Roman"/>
          <w:color w:val="auto"/>
          <w:sz w:val="24"/>
          <w:szCs w:val="22"/>
        </w:rPr>
        <w:fldChar w:fldCharType="begin"/>
      </w:r>
      <w:r w:rsidRPr="002704E5">
        <w:rPr>
          <w:rFonts w:ascii="Times New Roman" w:hAnsi="Times New Roman" w:cs="Times New Roman"/>
          <w:color w:val="auto"/>
          <w:sz w:val="24"/>
          <w:szCs w:val="22"/>
        </w:rPr>
        <w:instrText xml:space="preserve"> SEQ Table_4._ \* ARABIC </w:instrText>
      </w:r>
      <w:r w:rsidR="00572E31" w:rsidRPr="002704E5">
        <w:rPr>
          <w:rFonts w:ascii="Times New Roman" w:hAnsi="Times New Roman" w:cs="Times New Roman"/>
          <w:color w:val="auto"/>
          <w:sz w:val="24"/>
          <w:szCs w:val="22"/>
        </w:rPr>
        <w:fldChar w:fldCharType="separate"/>
      </w:r>
      <w:r w:rsidR="00A868FD" w:rsidRPr="002704E5">
        <w:rPr>
          <w:rFonts w:ascii="Times New Roman" w:hAnsi="Times New Roman" w:cs="Times New Roman"/>
          <w:noProof/>
          <w:color w:val="auto"/>
          <w:sz w:val="24"/>
          <w:szCs w:val="22"/>
        </w:rPr>
        <w:t>7</w:t>
      </w:r>
      <w:r w:rsidR="00572E31" w:rsidRPr="002704E5">
        <w:rPr>
          <w:rFonts w:ascii="Times New Roman" w:hAnsi="Times New Roman" w:cs="Times New Roman"/>
          <w:color w:val="auto"/>
          <w:sz w:val="24"/>
          <w:szCs w:val="22"/>
        </w:rPr>
        <w:fldChar w:fldCharType="end"/>
      </w:r>
      <w:r w:rsidR="00F94CD4" w:rsidRPr="002704E5">
        <w:rPr>
          <w:rFonts w:ascii="Times New Roman" w:hAnsi="Times New Roman" w:cs="Times New Roman"/>
          <w:color w:val="auto"/>
          <w:sz w:val="24"/>
          <w:szCs w:val="22"/>
        </w:rPr>
        <w:t>:</w:t>
      </w:r>
      <w:r w:rsidR="00F94CD4" w:rsidRPr="002704E5">
        <w:rPr>
          <w:rFonts w:ascii="Times New Roman" w:hAnsi="Times New Roman" w:cs="Times New Roman"/>
          <w:b w:val="0"/>
          <w:color w:val="auto"/>
          <w:sz w:val="24"/>
          <w:szCs w:val="22"/>
        </w:rPr>
        <w:t xml:space="preserve"> Regression</w:t>
      </w:r>
      <w:r w:rsidR="00183BC1">
        <w:rPr>
          <w:rFonts w:ascii="Times New Roman" w:hAnsi="Times New Roman" w:cs="Times New Roman"/>
          <w:b w:val="0"/>
          <w:color w:val="auto"/>
          <w:sz w:val="24"/>
          <w:szCs w:val="22"/>
        </w:rPr>
        <w:t xml:space="preserve"> </w:t>
      </w:r>
      <w:r w:rsidR="008363A0" w:rsidRPr="002704E5">
        <w:rPr>
          <w:rFonts w:ascii="Times New Roman" w:hAnsi="Times New Roman" w:cs="Times New Roman"/>
          <w:b w:val="0"/>
          <w:color w:val="auto"/>
          <w:sz w:val="24"/>
          <w:szCs w:val="22"/>
        </w:rPr>
        <w:t>Coefficients</w:t>
      </w:r>
      <w:r w:rsidR="00130798" w:rsidRPr="002704E5">
        <w:rPr>
          <w:rFonts w:ascii="Times New Roman" w:hAnsi="Times New Roman" w:cs="Times New Roman"/>
          <w:b w:val="0"/>
          <w:color w:val="auto"/>
          <w:sz w:val="24"/>
          <w:szCs w:val="22"/>
        </w:rPr>
        <w:t xml:space="preserve"> statistics</w:t>
      </w:r>
      <w:bookmarkEnd w:id="237"/>
    </w:p>
    <w:tbl>
      <w:tblPr>
        <w:tblW w:w="7110" w:type="dxa"/>
        <w:tblBorders>
          <w:top w:val="single" w:sz="4" w:space="0" w:color="auto"/>
          <w:bottom w:val="single" w:sz="4" w:space="0" w:color="auto"/>
        </w:tblBorders>
        <w:tblLayout w:type="fixed"/>
        <w:tblCellMar>
          <w:left w:w="0" w:type="dxa"/>
          <w:right w:w="0" w:type="dxa"/>
        </w:tblCellMar>
        <w:tblLook w:val="0000" w:firstRow="0" w:lastRow="0" w:firstColumn="0" w:lastColumn="0" w:noHBand="0" w:noVBand="0"/>
      </w:tblPr>
      <w:tblGrid>
        <w:gridCol w:w="275"/>
        <w:gridCol w:w="1440"/>
        <w:gridCol w:w="895"/>
        <w:gridCol w:w="1170"/>
        <w:gridCol w:w="1530"/>
        <w:gridCol w:w="900"/>
        <w:gridCol w:w="900"/>
      </w:tblGrid>
      <w:tr w:rsidR="002704E5" w:rsidRPr="002704E5" w:rsidTr="00292B5E">
        <w:trPr>
          <w:cantSplit/>
          <w:trHeight w:val="710"/>
        </w:trPr>
        <w:tc>
          <w:tcPr>
            <w:tcW w:w="1715" w:type="dxa"/>
            <w:gridSpan w:val="2"/>
            <w:vMerge w:val="restart"/>
            <w:tcBorders>
              <w:top w:val="single" w:sz="4" w:space="0" w:color="auto"/>
              <w:bottom w:val="nil"/>
            </w:tcBorders>
            <w:shd w:val="clear" w:color="auto" w:fill="FFFFFF"/>
            <w:vAlign w:val="bottom"/>
          </w:tcPr>
          <w:p w:rsidR="002A6595" w:rsidRPr="002704E5" w:rsidRDefault="002A6595" w:rsidP="00B666D0">
            <w:pPr>
              <w:autoSpaceDE w:val="0"/>
              <w:autoSpaceDN w:val="0"/>
              <w:adjustRightInd w:val="0"/>
              <w:spacing w:after="0"/>
              <w:ind w:right="60"/>
              <w:rPr>
                <w:rFonts w:ascii="Times New Roman" w:hAnsi="Times New Roman" w:cs="Times New Roman"/>
                <w:sz w:val="24"/>
                <w:szCs w:val="24"/>
              </w:rPr>
            </w:pPr>
            <w:r w:rsidRPr="002704E5">
              <w:rPr>
                <w:rFonts w:ascii="Times New Roman" w:hAnsi="Times New Roman" w:cs="Times New Roman"/>
                <w:sz w:val="24"/>
                <w:szCs w:val="24"/>
              </w:rPr>
              <w:t>Model</w:t>
            </w:r>
          </w:p>
        </w:tc>
        <w:tc>
          <w:tcPr>
            <w:tcW w:w="2065" w:type="dxa"/>
            <w:gridSpan w:val="2"/>
            <w:tcBorders>
              <w:top w:val="single" w:sz="4" w:space="0" w:color="auto"/>
              <w:bottom w:val="nil"/>
            </w:tcBorders>
            <w:shd w:val="clear" w:color="auto" w:fill="FFFFFF"/>
            <w:vAlign w:val="bottom"/>
          </w:tcPr>
          <w:p w:rsidR="002A6595" w:rsidRPr="002704E5" w:rsidRDefault="002A6595" w:rsidP="00B666D0">
            <w:pPr>
              <w:autoSpaceDE w:val="0"/>
              <w:autoSpaceDN w:val="0"/>
              <w:adjustRightInd w:val="0"/>
              <w:spacing w:after="0"/>
              <w:ind w:right="60"/>
              <w:rPr>
                <w:rFonts w:ascii="Times New Roman" w:hAnsi="Times New Roman" w:cs="Times New Roman"/>
                <w:sz w:val="24"/>
                <w:szCs w:val="24"/>
              </w:rPr>
            </w:pPr>
            <w:r w:rsidRPr="002704E5">
              <w:rPr>
                <w:rFonts w:ascii="Times New Roman" w:hAnsi="Times New Roman" w:cs="Times New Roman"/>
                <w:sz w:val="24"/>
                <w:szCs w:val="24"/>
              </w:rPr>
              <w:t>Unstandardized  Coefficients</w:t>
            </w:r>
          </w:p>
        </w:tc>
        <w:tc>
          <w:tcPr>
            <w:tcW w:w="1530" w:type="dxa"/>
            <w:tcBorders>
              <w:top w:val="single" w:sz="4" w:space="0" w:color="auto"/>
              <w:bottom w:val="nil"/>
            </w:tcBorders>
            <w:shd w:val="clear" w:color="auto" w:fill="FFFFFF"/>
            <w:vAlign w:val="bottom"/>
          </w:tcPr>
          <w:p w:rsidR="002A6595" w:rsidRPr="002704E5" w:rsidRDefault="002A6595" w:rsidP="00B666D0">
            <w:pPr>
              <w:autoSpaceDE w:val="0"/>
              <w:autoSpaceDN w:val="0"/>
              <w:adjustRightInd w:val="0"/>
              <w:spacing w:after="0"/>
              <w:ind w:left="60" w:right="60"/>
              <w:jc w:val="center"/>
              <w:rPr>
                <w:rFonts w:ascii="Times New Roman" w:hAnsi="Times New Roman" w:cs="Times New Roman"/>
                <w:sz w:val="24"/>
                <w:szCs w:val="24"/>
              </w:rPr>
            </w:pPr>
            <w:r w:rsidRPr="002704E5">
              <w:rPr>
                <w:rFonts w:ascii="Times New Roman" w:hAnsi="Times New Roman" w:cs="Times New Roman"/>
                <w:sz w:val="24"/>
                <w:szCs w:val="24"/>
              </w:rPr>
              <w:t>Standardized Coefficients</w:t>
            </w:r>
          </w:p>
        </w:tc>
        <w:tc>
          <w:tcPr>
            <w:tcW w:w="900" w:type="dxa"/>
            <w:vMerge w:val="restart"/>
            <w:tcBorders>
              <w:top w:val="single" w:sz="4" w:space="0" w:color="auto"/>
              <w:bottom w:val="nil"/>
            </w:tcBorders>
            <w:shd w:val="clear" w:color="auto" w:fill="FFFFFF"/>
            <w:vAlign w:val="bottom"/>
          </w:tcPr>
          <w:p w:rsidR="002A6595" w:rsidRPr="002704E5" w:rsidRDefault="002A6595" w:rsidP="00B666D0">
            <w:pPr>
              <w:autoSpaceDE w:val="0"/>
              <w:autoSpaceDN w:val="0"/>
              <w:adjustRightInd w:val="0"/>
              <w:spacing w:after="0"/>
              <w:ind w:left="60" w:right="60"/>
              <w:jc w:val="center"/>
              <w:rPr>
                <w:rFonts w:ascii="Times New Roman" w:hAnsi="Times New Roman" w:cs="Times New Roman"/>
                <w:sz w:val="24"/>
                <w:szCs w:val="24"/>
              </w:rPr>
            </w:pPr>
            <w:r w:rsidRPr="002704E5">
              <w:rPr>
                <w:rFonts w:ascii="Times New Roman" w:hAnsi="Times New Roman" w:cs="Times New Roman"/>
                <w:sz w:val="24"/>
                <w:szCs w:val="24"/>
              </w:rPr>
              <w:t>T</w:t>
            </w:r>
          </w:p>
        </w:tc>
        <w:tc>
          <w:tcPr>
            <w:tcW w:w="900" w:type="dxa"/>
            <w:vMerge w:val="restart"/>
            <w:tcBorders>
              <w:top w:val="single" w:sz="4" w:space="0" w:color="auto"/>
              <w:bottom w:val="nil"/>
            </w:tcBorders>
            <w:shd w:val="clear" w:color="auto" w:fill="FFFFFF"/>
            <w:vAlign w:val="bottom"/>
          </w:tcPr>
          <w:p w:rsidR="002A6595" w:rsidRPr="002704E5" w:rsidRDefault="002A6595" w:rsidP="00B666D0">
            <w:pPr>
              <w:autoSpaceDE w:val="0"/>
              <w:autoSpaceDN w:val="0"/>
              <w:adjustRightInd w:val="0"/>
              <w:spacing w:after="0"/>
              <w:ind w:left="60" w:right="60"/>
              <w:jc w:val="center"/>
              <w:rPr>
                <w:rFonts w:ascii="Times New Roman" w:hAnsi="Times New Roman" w:cs="Times New Roman"/>
                <w:sz w:val="24"/>
                <w:szCs w:val="24"/>
              </w:rPr>
            </w:pPr>
            <w:r w:rsidRPr="002704E5">
              <w:rPr>
                <w:rFonts w:ascii="Times New Roman" w:hAnsi="Times New Roman" w:cs="Times New Roman"/>
                <w:sz w:val="24"/>
                <w:szCs w:val="24"/>
              </w:rPr>
              <w:t>Sig.</w:t>
            </w:r>
          </w:p>
        </w:tc>
      </w:tr>
      <w:tr w:rsidR="002704E5" w:rsidRPr="002704E5" w:rsidTr="00292B5E">
        <w:trPr>
          <w:cantSplit/>
          <w:trHeight w:val="323"/>
        </w:trPr>
        <w:tc>
          <w:tcPr>
            <w:tcW w:w="1715" w:type="dxa"/>
            <w:gridSpan w:val="2"/>
            <w:vMerge/>
            <w:tcBorders>
              <w:top w:val="nil"/>
              <w:bottom w:val="single" w:sz="4" w:space="0" w:color="auto"/>
            </w:tcBorders>
            <w:shd w:val="clear" w:color="auto" w:fill="FFFFFF"/>
            <w:vAlign w:val="bottom"/>
          </w:tcPr>
          <w:p w:rsidR="002A6595" w:rsidRPr="002704E5" w:rsidRDefault="002A6595" w:rsidP="00B666D0">
            <w:pPr>
              <w:autoSpaceDE w:val="0"/>
              <w:autoSpaceDN w:val="0"/>
              <w:adjustRightInd w:val="0"/>
              <w:spacing w:after="0"/>
              <w:rPr>
                <w:rFonts w:ascii="Times New Roman" w:hAnsi="Times New Roman" w:cs="Times New Roman"/>
                <w:sz w:val="24"/>
                <w:szCs w:val="24"/>
              </w:rPr>
            </w:pPr>
          </w:p>
        </w:tc>
        <w:tc>
          <w:tcPr>
            <w:tcW w:w="895" w:type="dxa"/>
            <w:tcBorders>
              <w:top w:val="nil"/>
              <w:bottom w:val="single" w:sz="4" w:space="0" w:color="auto"/>
            </w:tcBorders>
            <w:shd w:val="clear" w:color="auto" w:fill="FFFFFF"/>
            <w:vAlign w:val="bottom"/>
          </w:tcPr>
          <w:p w:rsidR="002A6595" w:rsidRPr="002704E5" w:rsidRDefault="002A6595" w:rsidP="00B666D0">
            <w:pPr>
              <w:autoSpaceDE w:val="0"/>
              <w:autoSpaceDN w:val="0"/>
              <w:adjustRightInd w:val="0"/>
              <w:spacing w:after="0"/>
              <w:ind w:left="60" w:right="60"/>
              <w:jc w:val="center"/>
              <w:rPr>
                <w:rFonts w:ascii="Times New Roman" w:hAnsi="Times New Roman" w:cs="Times New Roman"/>
                <w:sz w:val="24"/>
                <w:szCs w:val="24"/>
              </w:rPr>
            </w:pPr>
            <w:r w:rsidRPr="002704E5">
              <w:rPr>
                <w:rFonts w:ascii="Times New Roman" w:hAnsi="Times New Roman" w:cs="Times New Roman"/>
                <w:sz w:val="24"/>
                <w:szCs w:val="24"/>
              </w:rPr>
              <w:t>B</w:t>
            </w:r>
          </w:p>
        </w:tc>
        <w:tc>
          <w:tcPr>
            <w:tcW w:w="1170" w:type="dxa"/>
            <w:tcBorders>
              <w:top w:val="nil"/>
              <w:bottom w:val="single" w:sz="4" w:space="0" w:color="auto"/>
            </w:tcBorders>
            <w:shd w:val="clear" w:color="auto" w:fill="FFFFFF"/>
            <w:vAlign w:val="bottom"/>
          </w:tcPr>
          <w:p w:rsidR="002A6595" w:rsidRPr="002704E5" w:rsidRDefault="002A6595" w:rsidP="00B666D0">
            <w:pPr>
              <w:autoSpaceDE w:val="0"/>
              <w:autoSpaceDN w:val="0"/>
              <w:adjustRightInd w:val="0"/>
              <w:spacing w:after="0"/>
              <w:ind w:left="60" w:right="60"/>
              <w:rPr>
                <w:rFonts w:ascii="Times New Roman" w:hAnsi="Times New Roman" w:cs="Times New Roman"/>
                <w:sz w:val="24"/>
                <w:szCs w:val="24"/>
              </w:rPr>
            </w:pPr>
            <w:r w:rsidRPr="002704E5">
              <w:rPr>
                <w:rFonts w:ascii="Times New Roman" w:hAnsi="Times New Roman" w:cs="Times New Roman"/>
                <w:sz w:val="24"/>
                <w:szCs w:val="24"/>
              </w:rPr>
              <w:t>Std. Error</w:t>
            </w:r>
          </w:p>
        </w:tc>
        <w:tc>
          <w:tcPr>
            <w:tcW w:w="1530" w:type="dxa"/>
            <w:tcBorders>
              <w:top w:val="nil"/>
              <w:bottom w:val="single" w:sz="4" w:space="0" w:color="auto"/>
            </w:tcBorders>
            <w:shd w:val="clear" w:color="auto" w:fill="FFFFFF"/>
            <w:vAlign w:val="bottom"/>
          </w:tcPr>
          <w:p w:rsidR="002A6595" w:rsidRPr="002704E5" w:rsidRDefault="002A6595" w:rsidP="00B666D0">
            <w:pPr>
              <w:autoSpaceDE w:val="0"/>
              <w:autoSpaceDN w:val="0"/>
              <w:adjustRightInd w:val="0"/>
              <w:spacing w:after="0"/>
              <w:ind w:left="60" w:right="60"/>
              <w:jc w:val="center"/>
              <w:rPr>
                <w:rFonts w:ascii="Times New Roman" w:hAnsi="Times New Roman" w:cs="Times New Roman"/>
                <w:sz w:val="24"/>
                <w:szCs w:val="24"/>
              </w:rPr>
            </w:pPr>
            <w:r w:rsidRPr="002704E5">
              <w:rPr>
                <w:rFonts w:ascii="Times New Roman" w:hAnsi="Times New Roman" w:cs="Times New Roman"/>
                <w:sz w:val="24"/>
                <w:szCs w:val="24"/>
              </w:rPr>
              <w:t>Beta</w:t>
            </w:r>
          </w:p>
        </w:tc>
        <w:tc>
          <w:tcPr>
            <w:tcW w:w="900" w:type="dxa"/>
            <w:vMerge/>
            <w:tcBorders>
              <w:top w:val="nil"/>
              <w:bottom w:val="single" w:sz="4" w:space="0" w:color="auto"/>
            </w:tcBorders>
            <w:shd w:val="clear" w:color="auto" w:fill="FFFFFF"/>
            <w:vAlign w:val="bottom"/>
          </w:tcPr>
          <w:p w:rsidR="002A6595" w:rsidRPr="002704E5" w:rsidRDefault="002A6595" w:rsidP="00B666D0">
            <w:pPr>
              <w:autoSpaceDE w:val="0"/>
              <w:autoSpaceDN w:val="0"/>
              <w:adjustRightInd w:val="0"/>
              <w:spacing w:after="0"/>
              <w:rPr>
                <w:rFonts w:ascii="Times New Roman" w:hAnsi="Times New Roman" w:cs="Times New Roman"/>
                <w:sz w:val="24"/>
                <w:szCs w:val="24"/>
              </w:rPr>
            </w:pPr>
          </w:p>
        </w:tc>
        <w:tc>
          <w:tcPr>
            <w:tcW w:w="900" w:type="dxa"/>
            <w:vMerge/>
            <w:tcBorders>
              <w:top w:val="nil"/>
              <w:bottom w:val="single" w:sz="4" w:space="0" w:color="auto"/>
            </w:tcBorders>
            <w:shd w:val="clear" w:color="auto" w:fill="FFFFFF"/>
            <w:vAlign w:val="bottom"/>
          </w:tcPr>
          <w:p w:rsidR="002A6595" w:rsidRPr="002704E5" w:rsidRDefault="002A6595" w:rsidP="00B666D0">
            <w:pPr>
              <w:autoSpaceDE w:val="0"/>
              <w:autoSpaceDN w:val="0"/>
              <w:adjustRightInd w:val="0"/>
              <w:spacing w:after="0"/>
              <w:rPr>
                <w:rFonts w:ascii="Times New Roman" w:hAnsi="Times New Roman" w:cs="Times New Roman"/>
                <w:sz w:val="24"/>
                <w:szCs w:val="24"/>
              </w:rPr>
            </w:pPr>
          </w:p>
        </w:tc>
      </w:tr>
      <w:tr w:rsidR="002704E5" w:rsidRPr="002704E5" w:rsidTr="00292B5E">
        <w:trPr>
          <w:cantSplit/>
        </w:trPr>
        <w:tc>
          <w:tcPr>
            <w:tcW w:w="275" w:type="dxa"/>
            <w:vMerge w:val="restart"/>
            <w:tcBorders>
              <w:top w:val="single" w:sz="4" w:space="0" w:color="auto"/>
            </w:tcBorders>
            <w:shd w:val="clear" w:color="auto" w:fill="auto"/>
          </w:tcPr>
          <w:p w:rsidR="002A6595" w:rsidRPr="002704E5" w:rsidRDefault="002A6595" w:rsidP="00B666D0">
            <w:pPr>
              <w:autoSpaceDE w:val="0"/>
              <w:autoSpaceDN w:val="0"/>
              <w:adjustRightInd w:val="0"/>
              <w:spacing w:after="0"/>
              <w:ind w:left="60" w:right="60"/>
              <w:rPr>
                <w:rFonts w:ascii="Times New Roman" w:hAnsi="Times New Roman" w:cs="Times New Roman"/>
                <w:sz w:val="24"/>
                <w:szCs w:val="24"/>
              </w:rPr>
            </w:pPr>
            <w:r w:rsidRPr="002704E5">
              <w:rPr>
                <w:rFonts w:ascii="Times New Roman" w:hAnsi="Times New Roman" w:cs="Times New Roman"/>
                <w:sz w:val="24"/>
                <w:szCs w:val="24"/>
              </w:rPr>
              <w:t>1</w:t>
            </w:r>
          </w:p>
        </w:tc>
        <w:tc>
          <w:tcPr>
            <w:tcW w:w="1440" w:type="dxa"/>
            <w:tcBorders>
              <w:top w:val="single" w:sz="4" w:space="0" w:color="auto"/>
            </w:tcBorders>
            <w:shd w:val="clear" w:color="auto" w:fill="auto"/>
          </w:tcPr>
          <w:p w:rsidR="002A6595" w:rsidRPr="002704E5" w:rsidRDefault="002A6595" w:rsidP="00B666D0">
            <w:pPr>
              <w:autoSpaceDE w:val="0"/>
              <w:autoSpaceDN w:val="0"/>
              <w:adjustRightInd w:val="0"/>
              <w:spacing w:after="0"/>
              <w:ind w:left="60" w:right="60"/>
              <w:rPr>
                <w:rFonts w:ascii="Times New Roman" w:hAnsi="Times New Roman" w:cs="Times New Roman"/>
                <w:sz w:val="24"/>
                <w:szCs w:val="24"/>
              </w:rPr>
            </w:pPr>
            <w:r w:rsidRPr="002704E5">
              <w:rPr>
                <w:rFonts w:ascii="Times New Roman" w:hAnsi="Times New Roman" w:cs="Times New Roman"/>
                <w:sz w:val="24"/>
                <w:szCs w:val="24"/>
              </w:rPr>
              <w:t>(Constant)</w:t>
            </w:r>
          </w:p>
        </w:tc>
        <w:tc>
          <w:tcPr>
            <w:tcW w:w="895" w:type="dxa"/>
            <w:tcBorders>
              <w:top w:val="single" w:sz="4" w:space="0" w:color="auto"/>
            </w:tcBorders>
            <w:shd w:val="clear" w:color="auto" w:fill="FFFFFF"/>
          </w:tcPr>
          <w:p w:rsidR="002A6595" w:rsidRPr="002704E5" w:rsidRDefault="002A6595" w:rsidP="00B666D0">
            <w:pPr>
              <w:autoSpaceDE w:val="0"/>
              <w:autoSpaceDN w:val="0"/>
              <w:adjustRightInd w:val="0"/>
              <w:spacing w:after="0"/>
              <w:ind w:left="60" w:right="60"/>
              <w:rPr>
                <w:rFonts w:ascii="Times New Roman" w:hAnsi="Times New Roman" w:cs="Times New Roman"/>
                <w:sz w:val="24"/>
                <w:szCs w:val="24"/>
              </w:rPr>
            </w:pPr>
            <w:r w:rsidRPr="002704E5">
              <w:rPr>
                <w:rFonts w:ascii="Times New Roman" w:hAnsi="Times New Roman" w:cs="Times New Roman"/>
                <w:sz w:val="24"/>
                <w:szCs w:val="24"/>
              </w:rPr>
              <w:t>1.971</w:t>
            </w:r>
          </w:p>
        </w:tc>
        <w:tc>
          <w:tcPr>
            <w:tcW w:w="1170" w:type="dxa"/>
            <w:tcBorders>
              <w:top w:val="single" w:sz="4" w:space="0" w:color="auto"/>
            </w:tcBorders>
            <w:shd w:val="clear" w:color="auto" w:fill="FFFFFF"/>
          </w:tcPr>
          <w:p w:rsidR="002A6595" w:rsidRPr="002704E5" w:rsidRDefault="002A6595" w:rsidP="00B666D0">
            <w:pPr>
              <w:autoSpaceDE w:val="0"/>
              <w:autoSpaceDN w:val="0"/>
              <w:adjustRightInd w:val="0"/>
              <w:spacing w:after="0"/>
              <w:ind w:left="60" w:right="60"/>
              <w:rPr>
                <w:rFonts w:ascii="Times New Roman" w:hAnsi="Times New Roman" w:cs="Times New Roman"/>
                <w:sz w:val="24"/>
                <w:szCs w:val="24"/>
              </w:rPr>
            </w:pPr>
            <w:r w:rsidRPr="002704E5">
              <w:rPr>
                <w:rFonts w:ascii="Times New Roman" w:hAnsi="Times New Roman" w:cs="Times New Roman"/>
                <w:sz w:val="24"/>
                <w:szCs w:val="24"/>
              </w:rPr>
              <w:t>.604</w:t>
            </w:r>
          </w:p>
        </w:tc>
        <w:tc>
          <w:tcPr>
            <w:tcW w:w="1530" w:type="dxa"/>
            <w:tcBorders>
              <w:top w:val="single" w:sz="4" w:space="0" w:color="auto"/>
            </w:tcBorders>
            <w:shd w:val="clear" w:color="auto" w:fill="FFFFFF"/>
            <w:vAlign w:val="center"/>
          </w:tcPr>
          <w:p w:rsidR="002A6595" w:rsidRPr="002704E5" w:rsidRDefault="002A6595" w:rsidP="00B666D0">
            <w:pPr>
              <w:autoSpaceDE w:val="0"/>
              <w:autoSpaceDN w:val="0"/>
              <w:adjustRightInd w:val="0"/>
              <w:spacing w:after="0"/>
              <w:rPr>
                <w:rFonts w:ascii="Times New Roman" w:hAnsi="Times New Roman" w:cs="Times New Roman"/>
                <w:sz w:val="24"/>
                <w:szCs w:val="24"/>
              </w:rPr>
            </w:pPr>
          </w:p>
        </w:tc>
        <w:tc>
          <w:tcPr>
            <w:tcW w:w="900" w:type="dxa"/>
            <w:tcBorders>
              <w:top w:val="single" w:sz="4" w:space="0" w:color="auto"/>
            </w:tcBorders>
            <w:shd w:val="clear" w:color="auto" w:fill="FFFFFF"/>
          </w:tcPr>
          <w:p w:rsidR="002A6595" w:rsidRPr="002704E5" w:rsidRDefault="002A6595" w:rsidP="00B666D0">
            <w:pPr>
              <w:autoSpaceDE w:val="0"/>
              <w:autoSpaceDN w:val="0"/>
              <w:adjustRightInd w:val="0"/>
              <w:spacing w:after="0"/>
              <w:ind w:left="60" w:right="60"/>
              <w:rPr>
                <w:rFonts w:ascii="Times New Roman" w:hAnsi="Times New Roman" w:cs="Times New Roman"/>
                <w:sz w:val="24"/>
                <w:szCs w:val="24"/>
              </w:rPr>
            </w:pPr>
            <w:r w:rsidRPr="002704E5">
              <w:rPr>
                <w:rFonts w:ascii="Times New Roman" w:hAnsi="Times New Roman" w:cs="Times New Roman"/>
                <w:sz w:val="24"/>
                <w:szCs w:val="24"/>
              </w:rPr>
              <w:t>3.262</w:t>
            </w:r>
          </w:p>
        </w:tc>
        <w:tc>
          <w:tcPr>
            <w:tcW w:w="900" w:type="dxa"/>
            <w:tcBorders>
              <w:top w:val="single" w:sz="4" w:space="0" w:color="auto"/>
            </w:tcBorders>
            <w:shd w:val="clear" w:color="auto" w:fill="FFFFFF"/>
          </w:tcPr>
          <w:p w:rsidR="002A6595" w:rsidRPr="002704E5" w:rsidRDefault="002A6595" w:rsidP="00B666D0">
            <w:pPr>
              <w:autoSpaceDE w:val="0"/>
              <w:autoSpaceDN w:val="0"/>
              <w:adjustRightInd w:val="0"/>
              <w:spacing w:after="0"/>
              <w:ind w:left="60" w:right="60"/>
              <w:rPr>
                <w:rFonts w:ascii="Times New Roman" w:hAnsi="Times New Roman" w:cs="Times New Roman"/>
                <w:sz w:val="24"/>
                <w:szCs w:val="24"/>
              </w:rPr>
            </w:pPr>
            <w:r w:rsidRPr="002704E5">
              <w:rPr>
                <w:rFonts w:ascii="Times New Roman" w:hAnsi="Times New Roman" w:cs="Times New Roman"/>
                <w:sz w:val="24"/>
                <w:szCs w:val="24"/>
              </w:rPr>
              <w:t>.001</w:t>
            </w:r>
          </w:p>
        </w:tc>
      </w:tr>
      <w:tr w:rsidR="002704E5" w:rsidRPr="002704E5" w:rsidTr="00292B5E">
        <w:trPr>
          <w:cantSplit/>
        </w:trPr>
        <w:tc>
          <w:tcPr>
            <w:tcW w:w="275" w:type="dxa"/>
            <w:vMerge/>
            <w:shd w:val="clear" w:color="auto" w:fill="auto"/>
          </w:tcPr>
          <w:p w:rsidR="002A6595" w:rsidRPr="002704E5" w:rsidRDefault="002A6595" w:rsidP="00B666D0">
            <w:pPr>
              <w:autoSpaceDE w:val="0"/>
              <w:autoSpaceDN w:val="0"/>
              <w:adjustRightInd w:val="0"/>
              <w:spacing w:after="0"/>
              <w:rPr>
                <w:rFonts w:ascii="Times New Roman" w:hAnsi="Times New Roman" w:cs="Times New Roman"/>
                <w:sz w:val="24"/>
                <w:szCs w:val="24"/>
              </w:rPr>
            </w:pPr>
          </w:p>
        </w:tc>
        <w:tc>
          <w:tcPr>
            <w:tcW w:w="1440" w:type="dxa"/>
            <w:shd w:val="clear" w:color="auto" w:fill="auto"/>
          </w:tcPr>
          <w:p w:rsidR="002A6595" w:rsidRPr="002704E5" w:rsidRDefault="002A6595" w:rsidP="00B666D0">
            <w:pPr>
              <w:autoSpaceDE w:val="0"/>
              <w:autoSpaceDN w:val="0"/>
              <w:adjustRightInd w:val="0"/>
              <w:spacing w:after="0"/>
              <w:ind w:left="60" w:right="60"/>
              <w:rPr>
                <w:rFonts w:ascii="Times New Roman" w:hAnsi="Times New Roman" w:cs="Times New Roman"/>
                <w:sz w:val="24"/>
                <w:szCs w:val="24"/>
              </w:rPr>
            </w:pPr>
            <w:r w:rsidRPr="002704E5">
              <w:rPr>
                <w:rFonts w:ascii="Times New Roman" w:hAnsi="Times New Roman" w:cs="Times New Roman"/>
                <w:sz w:val="24"/>
                <w:szCs w:val="24"/>
              </w:rPr>
              <w:t>AQEP</w:t>
            </w:r>
          </w:p>
        </w:tc>
        <w:tc>
          <w:tcPr>
            <w:tcW w:w="895" w:type="dxa"/>
            <w:shd w:val="clear" w:color="auto" w:fill="FFFFFF"/>
          </w:tcPr>
          <w:p w:rsidR="002A6595" w:rsidRPr="002704E5" w:rsidRDefault="002A6595" w:rsidP="00B666D0">
            <w:pPr>
              <w:autoSpaceDE w:val="0"/>
              <w:autoSpaceDN w:val="0"/>
              <w:adjustRightInd w:val="0"/>
              <w:spacing w:after="0"/>
              <w:ind w:left="60" w:right="60"/>
              <w:rPr>
                <w:rFonts w:ascii="Times New Roman" w:hAnsi="Times New Roman" w:cs="Times New Roman"/>
                <w:sz w:val="24"/>
                <w:szCs w:val="24"/>
              </w:rPr>
            </w:pPr>
            <w:r w:rsidRPr="002704E5">
              <w:rPr>
                <w:rFonts w:ascii="Times New Roman" w:hAnsi="Times New Roman" w:cs="Times New Roman"/>
                <w:sz w:val="24"/>
                <w:szCs w:val="24"/>
              </w:rPr>
              <w:t>.535</w:t>
            </w:r>
          </w:p>
        </w:tc>
        <w:tc>
          <w:tcPr>
            <w:tcW w:w="1170" w:type="dxa"/>
            <w:shd w:val="clear" w:color="auto" w:fill="FFFFFF"/>
          </w:tcPr>
          <w:p w:rsidR="002A6595" w:rsidRPr="002704E5" w:rsidRDefault="002A6595" w:rsidP="00B666D0">
            <w:pPr>
              <w:autoSpaceDE w:val="0"/>
              <w:autoSpaceDN w:val="0"/>
              <w:adjustRightInd w:val="0"/>
              <w:spacing w:after="0"/>
              <w:ind w:left="60" w:right="60"/>
              <w:rPr>
                <w:rFonts w:ascii="Times New Roman" w:hAnsi="Times New Roman" w:cs="Times New Roman"/>
                <w:sz w:val="24"/>
                <w:szCs w:val="24"/>
              </w:rPr>
            </w:pPr>
            <w:r w:rsidRPr="002704E5">
              <w:rPr>
                <w:rFonts w:ascii="Times New Roman" w:hAnsi="Times New Roman" w:cs="Times New Roman"/>
                <w:sz w:val="24"/>
                <w:szCs w:val="24"/>
              </w:rPr>
              <w:t>.140</w:t>
            </w:r>
          </w:p>
        </w:tc>
        <w:tc>
          <w:tcPr>
            <w:tcW w:w="1530" w:type="dxa"/>
            <w:shd w:val="clear" w:color="auto" w:fill="FFFFFF"/>
          </w:tcPr>
          <w:p w:rsidR="002A6595" w:rsidRPr="002704E5" w:rsidRDefault="002A6595" w:rsidP="00B666D0">
            <w:pPr>
              <w:autoSpaceDE w:val="0"/>
              <w:autoSpaceDN w:val="0"/>
              <w:adjustRightInd w:val="0"/>
              <w:spacing w:after="0"/>
              <w:ind w:left="60" w:right="60"/>
              <w:rPr>
                <w:rFonts w:ascii="Times New Roman" w:hAnsi="Times New Roman" w:cs="Times New Roman"/>
                <w:sz w:val="24"/>
                <w:szCs w:val="24"/>
              </w:rPr>
            </w:pPr>
            <w:r w:rsidRPr="002704E5">
              <w:rPr>
                <w:rFonts w:ascii="Times New Roman" w:hAnsi="Times New Roman" w:cs="Times New Roman"/>
                <w:sz w:val="24"/>
                <w:szCs w:val="24"/>
              </w:rPr>
              <w:t>.254</w:t>
            </w:r>
          </w:p>
        </w:tc>
        <w:tc>
          <w:tcPr>
            <w:tcW w:w="900" w:type="dxa"/>
            <w:shd w:val="clear" w:color="auto" w:fill="FFFFFF"/>
          </w:tcPr>
          <w:p w:rsidR="002A6595" w:rsidRPr="002704E5" w:rsidRDefault="002A6595" w:rsidP="00B666D0">
            <w:pPr>
              <w:autoSpaceDE w:val="0"/>
              <w:autoSpaceDN w:val="0"/>
              <w:adjustRightInd w:val="0"/>
              <w:spacing w:after="0"/>
              <w:ind w:left="60" w:right="60"/>
              <w:rPr>
                <w:rFonts w:ascii="Times New Roman" w:hAnsi="Times New Roman" w:cs="Times New Roman"/>
                <w:sz w:val="24"/>
                <w:szCs w:val="24"/>
              </w:rPr>
            </w:pPr>
            <w:r w:rsidRPr="002704E5">
              <w:rPr>
                <w:rFonts w:ascii="Times New Roman" w:hAnsi="Times New Roman" w:cs="Times New Roman"/>
                <w:sz w:val="24"/>
                <w:szCs w:val="24"/>
              </w:rPr>
              <w:t>3.820</w:t>
            </w:r>
          </w:p>
        </w:tc>
        <w:tc>
          <w:tcPr>
            <w:tcW w:w="900" w:type="dxa"/>
            <w:shd w:val="clear" w:color="auto" w:fill="FFFFFF"/>
          </w:tcPr>
          <w:p w:rsidR="002A6595" w:rsidRPr="002704E5" w:rsidRDefault="002A6595" w:rsidP="00B666D0">
            <w:pPr>
              <w:autoSpaceDE w:val="0"/>
              <w:autoSpaceDN w:val="0"/>
              <w:adjustRightInd w:val="0"/>
              <w:spacing w:after="0"/>
              <w:ind w:left="60" w:right="60"/>
              <w:rPr>
                <w:rFonts w:ascii="Times New Roman" w:hAnsi="Times New Roman" w:cs="Times New Roman"/>
                <w:sz w:val="24"/>
                <w:szCs w:val="24"/>
              </w:rPr>
            </w:pPr>
            <w:r w:rsidRPr="002704E5">
              <w:rPr>
                <w:rFonts w:ascii="Times New Roman" w:hAnsi="Times New Roman" w:cs="Times New Roman"/>
                <w:sz w:val="24"/>
                <w:szCs w:val="24"/>
              </w:rPr>
              <w:t>.000</w:t>
            </w:r>
          </w:p>
        </w:tc>
      </w:tr>
      <w:tr w:rsidR="002704E5" w:rsidRPr="002704E5" w:rsidTr="00292B5E">
        <w:trPr>
          <w:cantSplit/>
          <w:trHeight w:val="575"/>
        </w:trPr>
        <w:tc>
          <w:tcPr>
            <w:tcW w:w="275" w:type="dxa"/>
            <w:vMerge/>
            <w:shd w:val="clear" w:color="auto" w:fill="auto"/>
          </w:tcPr>
          <w:p w:rsidR="002A6595" w:rsidRPr="002704E5" w:rsidRDefault="002A6595" w:rsidP="00B666D0">
            <w:pPr>
              <w:autoSpaceDE w:val="0"/>
              <w:autoSpaceDN w:val="0"/>
              <w:adjustRightInd w:val="0"/>
              <w:spacing w:after="0"/>
              <w:rPr>
                <w:rFonts w:ascii="Times New Roman" w:hAnsi="Times New Roman" w:cs="Times New Roman"/>
                <w:sz w:val="24"/>
                <w:szCs w:val="24"/>
              </w:rPr>
            </w:pPr>
          </w:p>
        </w:tc>
        <w:tc>
          <w:tcPr>
            <w:tcW w:w="1440" w:type="dxa"/>
            <w:shd w:val="clear" w:color="auto" w:fill="auto"/>
          </w:tcPr>
          <w:p w:rsidR="002A6595" w:rsidRPr="002704E5" w:rsidRDefault="002A6595" w:rsidP="00B666D0">
            <w:pPr>
              <w:autoSpaceDE w:val="0"/>
              <w:autoSpaceDN w:val="0"/>
              <w:adjustRightInd w:val="0"/>
              <w:spacing w:after="0"/>
              <w:ind w:right="60"/>
              <w:rPr>
                <w:rFonts w:ascii="Times New Roman" w:hAnsi="Times New Roman" w:cs="Times New Roman"/>
                <w:sz w:val="24"/>
                <w:szCs w:val="24"/>
              </w:rPr>
            </w:pPr>
            <w:r w:rsidRPr="002704E5">
              <w:rPr>
                <w:rFonts w:ascii="Times New Roman" w:hAnsi="Times New Roman" w:cs="Times New Roman"/>
                <w:sz w:val="24"/>
                <w:szCs w:val="24"/>
              </w:rPr>
              <w:t>CHAQEPIE</w:t>
            </w:r>
          </w:p>
        </w:tc>
        <w:tc>
          <w:tcPr>
            <w:tcW w:w="895" w:type="dxa"/>
            <w:shd w:val="clear" w:color="auto" w:fill="FFFFFF"/>
          </w:tcPr>
          <w:p w:rsidR="002A6595" w:rsidRPr="002704E5" w:rsidRDefault="002A6595" w:rsidP="00B666D0">
            <w:pPr>
              <w:autoSpaceDE w:val="0"/>
              <w:autoSpaceDN w:val="0"/>
              <w:adjustRightInd w:val="0"/>
              <w:spacing w:after="0"/>
              <w:ind w:left="60" w:right="60"/>
              <w:rPr>
                <w:rFonts w:ascii="Times New Roman" w:hAnsi="Times New Roman" w:cs="Times New Roman"/>
                <w:sz w:val="24"/>
                <w:szCs w:val="24"/>
              </w:rPr>
            </w:pPr>
            <w:r w:rsidRPr="002704E5">
              <w:rPr>
                <w:rFonts w:ascii="Times New Roman" w:hAnsi="Times New Roman" w:cs="Times New Roman"/>
                <w:sz w:val="24"/>
                <w:szCs w:val="24"/>
              </w:rPr>
              <w:t>-.153</w:t>
            </w:r>
          </w:p>
        </w:tc>
        <w:tc>
          <w:tcPr>
            <w:tcW w:w="1170" w:type="dxa"/>
            <w:shd w:val="clear" w:color="auto" w:fill="FFFFFF"/>
          </w:tcPr>
          <w:p w:rsidR="002A6595" w:rsidRPr="002704E5" w:rsidRDefault="002A6595" w:rsidP="00B666D0">
            <w:pPr>
              <w:autoSpaceDE w:val="0"/>
              <w:autoSpaceDN w:val="0"/>
              <w:adjustRightInd w:val="0"/>
              <w:spacing w:after="0"/>
              <w:ind w:left="60" w:right="60"/>
              <w:rPr>
                <w:rFonts w:ascii="Times New Roman" w:hAnsi="Times New Roman" w:cs="Times New Roman"/>
                <w:sz w:val="24"/>
                <w:szCs w:val="24"/>
              </w:rPr>
            </w:pPr>
            <w:r w:rsidRPr="002704E5">
              <w:rPr>
                <w:rFonts w:ascii="Times New Roman" w:hAnsi="Times New Roman" w:cs="Times New Roman"/>
                <w:sz w:val="24"/>
                <w:szCs w:val="24"/>
              </w:rPr>
              <w:t>.117</w:t>
            </w:r>
          </w:p>
        </w:tc>
        <w:tc>
          <w:tcPr>
            <w:tcW w:w="1530" w:type="dxa"/>
            <w:shd w:val="clear" w:color="auto" w:fill="FFFFFF"/>
          </w:tcPr>
          <w:p w:rsidR="002A6595" w:rsidRPr="002704E5" w:rsidRDefault="002A6595" w:rsidP="00B666D0">
            <w:pPr>
              <w:autoSpaceDE w:val="0"/>
              <w:autoSpaceDN w:val="0"/>
              <w:adjustRightInd w:val="0"/>
              <w:spacing w:after="0"/>
              <w:ind w:left="60" w:right="60"/>
              <w:rPr>
                <w:rFonts w:ascii="Times New Roman" w:hAnsi="Times New Roman" w:cs="Times New Roman"/>
                <w:sz w:val="24"/>
                <w:szCs w:val="24"/>
              </w:rPr>
            </w:pPr>
            <w:r w:rsidRPr="002704E5">
              <w:rPr>
                <w:rFonts w:ascii="Times New Roman" w:hAnsi="Times New Roman" w:cs="Times New Roman"/>
                <w:sz w:val="24"/>
                <w:szCs w:val="24"/>
              </w:rPr>
              <w:t>-.087</w:t>
            </w:r>
          </w:p>
        </w:tc>
        <w:tc>
          <w:tcPr>
            <w:tcW w:w="900" w:type="dxa"/>
            <w:shd w:val="clear" w:color="auto" w:fill="FFFFFF"/>
          </w:tcPr>
          <w:p w:rsidR="002A6595" w:rsidRPr="002704E5" w:rsidRDefault="002A6595" w:rsidP="00B666D0">
            <w:pPr>
              <w:autoSpaceDE w:val="0"/>
              <w:autoSpaceDN w:val="0"/>
              <w:adjustRightInd w:val="0"/>
              <w:spacing w:after="0"/>
              <w:ind w:left="60" w:right="60"/>
              <w:rPr>
                <w:rFonts w:ascii="Times New Roman" w:hAnsi="Times New Roman" w:cs="Times New Roman"/>
                <w:sz w:val="24"/>
                <w:szCs w:val="24"/>
              </w:rPr>
            </w:pPr>
            <w:r w:rsidRPr="002704E5">
              <w:rPr>
                <w:rFonts w:ascii="Times New Roman" w:hAnsi="Times New Roman" w:cs="Times New Roman"/>
                <w:sz w:val="24"/>
                <w:szCs w:val="24"/>
              </w:rPr>
              <w:t>-1.304</w:t>
            </w:r>
          </w:p>
        </w:tc>
        <w:tc>
          <w:tcPr>
            <w:tcW w:w="900" w:type="dxa"/>
            <w:shd w:val="clear" w:color="auto" w:fill="FFFFFF"/>
          </w:tcPr>
          <w:p w:rsidR="002A6595" w:rsidRPr="002704E5" w:rsidRDefault="002A6595" w:rsidP="00B666D0">
            <w:pPr>
              <w:autoSpaceDE w:val="0"/>
              <w:autoSpaceDN w:val="0"/>
              <w:adjustRightInd w:val="0"/>
              <w:spacing w:after="0"/>
              <w:ind w:left="60" w:right="60"/>
              <w:rPr>
                <w:rFonts w:ascii="Times New Roman" w:hAnsi="Times New Roman" w:cs="Times New Roman"/>
                <w:sz w:val="24"/>
                <w:szCs w:val="24"/>
              </w:rPr>
            </w:pPr>
            <w:r w:rsidRPr="002704E5">
              <w:rPr>
                <w:rFonts w:ascii="Times New Roman" w:hAnsi="Times New Roman" w:cs="Times New Roman"/>
                <w:sz w:val="24"/>
                <w:szCs w:val="24"/>
              </w:rPr>
              <w:t>.193</w:t>
            </w:r>
          </w:p>
        </w:tc>
      </w:tr>
    </w:tbl>
    <w:p w:rsidR="00A414BA" w:rsidRPr="002704E5" w:rsidRDefault="00F50B1E" w:rsidP="00B666D0">
      <w:pPr>
        <w:spacing w:after="0" w:line="360" w:lineRule="auto"/>
        <w:jc w:val="both"/>
        <w:rPr>
          <w:rFonts w:ascii="Times New Roman" w:eastAsia="Times New Roman" w:hAnsi="Times New Roman" w:cs="Times New Roman"/>
          <w:sz w:val="24"/>
          <w:szCs w:val="24"/>
        </w:rPr>
      </w:pPr>
      <w:bookmarkStart w:id="238" w:name="_Toc230529750"/>
      <w:bookmarkStart w:id="239" w:name="_Toc185226646"/>
      <w:bookmarkStart w:id="240" w:name="_Toc230806831"/>
      <w:r w:rsidRPr="002704E5">
        <w:rPr>
          <w:rFonts w:ascii="Times New Roman" w:eastAsia="Times New Roman" w:hAnsi="Times New Roman" w:cs="Times New Roman"/>
          <w:sz w:val="24"/>
          <w:szCs w:val="24"/>
        </w:rPr>
        <w:t xml:space="preserve">N= 238, </w:t>
      </w:r>
      <w:r w:rsidR="00F257C8" w:rsidRPr="002704E5">
        <w:rPr>
          <w:rFonts w:ascii="Times New Roman" w:eastAsia="Times New Roman" w:hAnsi="Times New Roman" w:cs="Times New Roman"/>
          <w:sz w:val="24"/>
          <w:szCs w:val="24"/>
        </w:rPr>
        <w:t>R</w:t>
      </w:r>
      <w:r w:rsidR="00F257C8" w:rsidRPr="002704E5">
        <w:rPr>
          <w:rFonts w:ascii="Times New Roman" w:eastAsia="Times New Roman" w:hAnsi="Times New Roman" w:cs="Times New Roman"/>
          <w:sz w:val="24"/>
          <w:szCs w:val="24"/>
          <w:vertAlign w:val="superscript"/>
        </w:rPr>
        <w:t xml:space="preserve">2 </w:t>
      </w:r>
      <w:r w:rsidR="00F257C8" w:rsidRPr="002704E5">
        <w:rPr>
          <w:rFonts w:ascii="Times New Roman" w:eastAsia="Times New Roman" w:hAnsi="Times New Roman" w:cs="Times New Roman"/>
          <w:sz w:val="24"/>
          <w:szCs w:val="24"/>
        </w:rPr>
        <w:t>=</w:t>
      </w:r>
      <w:r w:rsidR="00A414BA" w:rsidRPr="002704E5">
        <w:rPr>
          <w:rFonts w:ascii="Times New Roman" w:eastAsia="Times New Roman" w:hAnsi="Times New Roman" w:cs="Times New Roman"/>
          <w:sz w:val="24"/>
          <w:szCs w:val="24"/>
        </w:rPr>
        <w:t>0.059,</w:t>
      </w:r>
      <w:r w:rsidRPr="002704E5">
        <w:rPr>
          <w:rFonts w:ascii="Times New Roman" w:eastAsia="Times New Roman" w:hAnsi="Times New Roman" w:cs="Times New Roman"/>
          <w:sz w:val="24"/>
          <w:szCs w:val="24"/>
        </w:rPr>
        <w:t xml:space="preserve"> ADR2=0.050, p</w:t>
      </w:r>
      <w:r w:rsidR="00A414BA" w:rsidRPr="002704E5">
        <w:rPr>
          <w:rFonts w:ascii="Times New Roman" w:eastAsia="Times New Roman" w:hAnsi="Times New Roman" w:cs="Times New Roman"/>
          <w:sz w:val="24"/>
          <w:szCs w:val="24"/>
        </w:rPr>
        <w:t>&lt;0.01</w:t>
      </w:r>
    </w:p>
    <w:p w:rsidR="002F4369" w:rsidRPr="002704E5" w:rsidRDefault="006D0342" w:rsidP="00B666D0">
      <w:pPr>
        <w:spacing w:before="240" w:after="240" w:line="360" w:lineRule="auto"/>
        <w:jc w:val="both"/>
        <w:rPr>
          <w:rFonts w:ascii="Times New Roman" w:eastAsia="Times New Roman" w:hAnsi="Times New Roman" w:cs="Times New Roman"/>
          <w:sz w:val="24"/>
          <w:szCs w:val="24"/>
        </w:rPr>
      </w:pPr>
      <w:r w:rsidRPr="002704E5">
        <w:rPr>
          <w:rFonts w:ascii="Times New Roman" w:eastAsia="Times New Roman" w:hAnsi="Times New Roman" w:cs="Times New Roman"/>
          <w:sz w:val="24"/>
          <w:szCs w:val="24"/>
        </w:rPr>
        <w:t>Using multiple regression analysis, Table 4.</w:t>
      </w:r>
      <w:r w:rsidR="00B666D0" w:rsidRPr="002704E5">
        <w:rPr>
          <w:rFonts w:ascii="Times New Roman" w:eastAsia="Times New Roman" w:hAnsi="Times New Roman" w:cs="Times New Roman"/>
          <w:sz w:val="24"/>
          <w:szCs w:val="24"/>
        </w:rPr>
        <w:t>7</w:t>
      </w:r>
      <w:r w:rsidRPr="002704E5">
        <w:rPr>
          <w:rFonts w:ascii="Times New Roman" w:eastAsia="Times New Roman" w:hAnsi="Times New Roman" w:cs="Times New Roman"/>
          <w:sz w:val="24"/>
          <w:szCs w:val="24"/>
        </w:rPr>
        <w:t xml:space="preserve"> displays the individual effects of AQEP and Challenge ensuring quality education practices internal efficiency on internal efficiency (IE). The regression equation</w:t>
      </w:r>
      <w:r w:rsidR="002F4369" w:rsidRPr="002704E5">
        <w:rPr>
          <w:rFonts w:ascii="Times New Roman" w:eastAsia="Times New Roman" w:hAnsi="Times New Roman" w:cs="Times New Roman"/>
          <w:sz w:val="24"/>
          <w:szCs w:val="24"/>
        </w:rPr>
        <w:t xml:space="preserve"> that results is: </w:t>
      </w:r>
    </w:p>
    <w:p w:rsidR="006D0342" w:rsidRPr="002704E5" w:rsidRDefault="006D0342" w:rsidP="00B666D0">
      <w:pPr>
        <w:spacing w:before="240" w:after="240" w:line="360" w:lineRule="auto"/>
        <w:jc w:val="both"/>
        <w:rPr>
          <w:rFonts w:ascii="Times New Roman" w:eastAsia="Times New Roman" w:hAnsi="Times New Roman" w:cs="Times New Roman"/>
          <w:sz w:val="24"/>
          <w:szCs w:val="24"/>
        </w:rPr>
      </w:pPr>
      <w:r w:rsidRPr="002704E5">
        <w:rPr>
          <w:rFonts w:ascii="Times New Roman" w:eastAsia="Times New Roman" w:hAnsi="Times New Roman" w:cs="Times New Roman"/>
          <w:sz w:val="24"/>
          <w:szCs w:val="24"/>
        </w:rPr>
        <w:t>IE is equal to 1.971 + 0.535 (AQEP) − 0.153 (CHAQPIE/Challenge ensuring quality education prac</w:t>
      </w:r>
      <w:r w:rsidR="002F4369" w:rsidRPr="002704E5">
        <w:rPr>
          <w:rFonts w:ascii="Times New Roman" w:eastAsia="Times New Roman" w:hAnsi="Times New Roman" w:cs="Times New Roman"/>
          <w:sz w:val="24"/>
          <w:szCs w:val="24"/>
        </w:rPr>
        <w:t>tices and internal efficiency).</w:t>
      </w:r>
      <w:r w:rsidRPr="002704E5">
        <w:rPr>
          <w:rFonts w:ascii="Times New Roman" w:eastAsia="Times New Roman" w:hAnsi="Times New Roman" w:cs="Times New Roman"/>
          <w:sz w:val="24"/>
          <w:szCs w:val="24"/>
        </w:rPr>
        <w:t>The baseline level of internal efficiency when all predictors are zero is represented by the constant (1.971), which is statistically significant (p = 0.001).</w:t>
      </w:r>
    </w:p>
    <w:bookmarkEnd w:id="238"/>
    <w:bookmarkEnd w:id="239"/>
    <w:bookmarkEnd w:id="240"/>
    <w:p w:rsidR="002F4369" w:rsidRPr="002704E5" w:rsidRDefault="006D0342" w:rsidP="00B666D0">
      <w:pPr>
        <w:spacing w:before="240" w:after="240" w:line="360" w:lineRule="auto"/>
        <w:jc w:val="both"/>
        <w:rPr>
          <w:rFonts w:ascii="Times New Roman" w:eastAsia="Times New Roman" w:hAnsi="Times New Roman" w:cs="Times New Roman"/>
          <w:sz w:val="24"/>
          <w:szCs w:val="24"/>
        </w:rPr>
      </w:pPr>
      <w:r w:rsidRPr="002704E5">
        <w:rPr>
          <w:rFonts w:ascii="Times New Roman" w:eastAsia="Times New Roman" w:hAnsi="Times New Roman" w:cs="Times New Roman"/>
          <w:sz w:val="24"/>
          <w:szCs w:val="24"/>
        </w:rPr>
        <w:t>The results show that internal efficiency is positively and significantly impacted by AQEP (Quality Education Practices) (B = 0.535, β = 0.254, p = 0.000). This indicates that enhancing AQEP results in a notable rise in internal efficiency. It is the mo</w:t>
      </w:r>
      <w:r w:rsidR="002F4369" w:rsidRPr="002704E5">
        <w:rPr>
          <w:rFonts w:ascii="Times New Roman" w:eastAsia="Times New Roman" w:hAnsi="Times New Roman" w:cs="Times New Roman"/>
          <w:sz w:val="24"/>
          <w:szCs w:val="24"/>
        </w:rPr>
        <w:t xml:space="preserve">del's most powerful predictor. </w:t>
      </w:r>
    </w:p>
    <w:p w:rsidR="002F4369" w:rsidRPr="002704E5" w:rsidRDefault="006D0342" w:rsidP="00B666D0">
      <w:pPr>
        <w:spacing w:before="240" w:after="240" w:line="360" w:lineRule="auto"/>
        <w:jc w:val="both"/>
        <w:rPr>
          <w:rFonts w:ascii="Times New Roman" w:eastAsia="Times New Roman" w:hAnsi="Times New Roman" w:cs="Times New Roman"/>
          <w:sz w:val="24"/>
          <w:szCs w:val="24"/>
        </w:rPr>
      </w:pPr>
      <w:r w:rsidRPr="002704E5">
        <w:rPr>
          <w:rFonts w:ascii="Times New Roman" w:eastAsia="Times New Roman" w:hAnsi="Times New Roman" w:cs="Times New Roman"/>
          <w:sz w:val="24"/>
          <w:szCs w:val="24"/>
        </w:rPr>
        <w:t>Internal efficiency is negatively, although not significantly, impacted by the challenge of ensuring quality education procedures (B = -0.153, β = -0.087, p = 0.193). This shows that even if the link is negative, it has no statistically significant impact on internal efficiency.</w:t>
      </w:r>
    </w:p>
    <w:p w:rsidR="000721FF" w:rsidRPr="002704E5" w:rsidRDefault="00B514CC" w:rsidP="00B666D0">
      <w:pPr>
        <w:spacing w:before="240" w:after="240" w:line="360" w:lineRule="auto"/>
        <w:jc w:val="both"/>
        <w:rPr>
          <w:rFonts w:ascii="Times New Roman" w:eastAsia="Times New Roman" w:hAnsi="Times New Roman" w:cs="Times New Roman"/>
          <w:sz w:val="24"/>
          <w:szCs w:val="24"/>
        </w:rPr>
      </w:pPr>
      <w:r w:rsidRPr="002704E5">
        <w:rPr>
          <w:rFonts w:ascii="Times New Roman" w:eastAsia="Times New Roman" w:hAnsi="Times New Roman" w:cs="Times New Roman"/>
          <w:sz w:val="24"/>
          <w:szCs w:val="24"/>
        </w:rPr>
        <w:t>The findings demonstrate that AQEP improves teaching quality, management techniques, and resource usage, all of which contribute to increased internal efficiency. On the other hand, internal efficiency is not greatly impacted by Challenge Quality Education Practices, indicating that other institutional or external factors may account for its modest impact.</w:t>
      </w:r>
      <w:r w:rsidR="00595555">
        <w:rPr>
          <w:rFonts w:ascii="Times New Roman" w:eastAsia="Times New Roman" w:hAnsi="Times New Roman" w:cs="Times New Roman"/>
          <w:sz w:val="24"/>
          <w:szCs w:val="24"/>
        </w:rPr>
        <w:t xml:space="preserve"> </w:t>
      </w:r>
      <w:r w:rsidR="0039212E" w:rsidRPr="002704E5">
        <w:rPr>
          <w:rFonts w:ascii="Times New Roman" w:eastAsia="Times New Roman" w:hAnsi="Times New Roman" w:cs="Times New Roman"/>
          <w:sz w:val="24"/>
          <w:szCs w:val="24"/>
        </w:rPr>
        <w:t xml:space="preserve">Overall, AQEP is the only significant predictor of internal efficiency in the </w:t>
      </w:r>
      <w:proofErr w:type="gramStart"/>
      <w:r w:rsidR="0039212E" w:rsidRPr="002704E5">
        <w:rPr>
          <w:rFonts w:ascii="Times New Roman" w:eastAsia="Times New Roman" w:hAnsi="Times New Roman" w:cs="Times New Roman"/>
          <w:sz w:val="24"/>
          <w:szCs w:val="24"/>
        </w:rPr>
        <w:t>model,</w:t>
      </w:r>
      <w:proofErr w:type="gramEnd"/>
      <w:r w:rsidR="0039212E" w:rsidRPr="002704E5">
        <w:rPr>
          <w:rFonts w:ascii="Times New Roman" w:eastAsia="Times New Roman" w:hAnsi="Times New Roman" w:cs="Times New Roman"/>
          <w:sz w:val="24"/>
          <w:szCs w:val="24"/>
        </w:rPr>
        <w:t xml:space="preserve"> while </w:t>
      </w:r>
      <w:r w:rsidR="009D523E" w:rsidRPr="002704E5">
        <w:rPr>
          <w:rFonts w:ascii="Times New Roman" w:eastAsia="Calibri" w:hAnsi="Times New Roman" w:cs="Times New Roman"/>
          <w:sz w:val="24"/>
          <w:szCs w:val="24"/>
        </w:rPr>
        <w:t>Challenge quality education practices internal efficiency</w:t>
      </w:r>
      <w:r w:rsidR="0039212E" w:rsidRPr="002704E5">
        <w:rPr>
          <w:rFonts w:ascii="Times New Roman" w:eastAsia="Times New Roman" w:hAnsi="Times New Roman" w:cs="Times New Roman"/>
          <w:sz w:val="24"/>
          <w:szCs w:val="24"/>
        </w:rPr>
        <w:t xml:space="preserve"> does not contribute significantly.</w:t>
      </w:r>
    </w:p>
    <w:p w:rsidR="008363A0" w:rsidRPr="002704E5" w:rsidRDefault="00C91DC4" w:rsidP="003D2065">
      <w:pPr>
        <w:pStyle w:val="Heading3"/>
        <w:rPr>
          <w:rFonts w:ascii="Times New Roman" w:eastAsia="Times New Roman" w:hAnsi="Times New Roman" w:cs="Times New Roman"/>
          <w:color w:val="auto"/>
          <w:sz w:val="24"/>
        </w:rPr>
      </w:pPr>
      <w:bookmarkStart w:id="241" w:name="_Toc231913266"/>
      <w:r w:rsidRPr="002704E5">
        <w:rPr>
          <w:rFonts w:ascii="Times New Roman" w:eastAsia="Times New Roman" w:hAnsi="Times New Roman" w:cs="Times New Roman"/>
          <w:color w:val="auto"/>
          <w:sz w:val="24"/>
        </w:rPr>
        <w:lastRenderedPageBreak/>
        <w:t>4.</w:t>
      </w:r>
      <w:r w:rsidR="007742DE" w:rsidRPr="002704E5">
        <w:rPr>
          <w:rFonts w:ascii="Times New Roman" w:eastAsia="Times New Roman" w:hAnsi="Times New Roman" w:cs="Times New Roman"/>
          <w:color w:val="auto"/>
          <w:sz w:val="24"/>
        </w:rPr>
        <w:t>2</w:t>
      </w:r>
      <w:r w:rsidR="00CA6ADB" w:rsidRPr="002704E5">
        <w:rPr>
          <w:rFonts w:ascii="Times New Roman" w:eastAsia="Times New Roman" w:hAnsi="Times New Roman" w:cs="Times New Roman"/>
          <w:color w:val="auto"/>
          <w:sz w:val="24"/>
        </w:rPr>
        <w:t>.5</w:t>
      </w:r>
      <w:r w:rsidR="009271DA" w:rsidRPr="002704E5">
        <w:rPr>
          <w:rFonts w:ascii="Times New Roman" w:eastAsia="Times New Roman" w:hAnsi="Times New Roman" w:cs="Times New Roman"/>
          <w:color w:val="auto"/>
          <w:sz w:val="24"/>
        </w:rPr>
        <w:t>.</w:t>
      </w:r>
      <w:r w:rsidR="00D77D52" w:rsidRPr="002704E5">
        <w:rPr>
          <w:rFonts w:ascii="Times New Roman" w:eastAsia="Times New Roman" w:hAnsi="Times New Roman" w:cs="Times New Roman"/>
          <w:color w:val="auto"/>
          <w:sz w:val="24"/>
        </w:rPr>
        <w:t xml:space="preserve"> Residuals Statistics</w:t>
      </w:r>
      <w:bookmarkEnd w:id="241"/>
    </w:p>
    <w:p w:rsidR="00374E3F" w:rsidRPr="002704E5" w:rsidRDefault="00A868FD" w:rsidP="00A868FD">
      <w:pPr>
        <w:pStyle w:val="Caption"/>
        <w:rPr>
          <w:rFonts w:ascii="Times New Roman" w:hAnsi="Times New Roman" w:cs="Times New Roman"/>
          <w:color w:val="auto"/>
          <w:sz w:val="24"/>
          <w:szCs w:val="24"/>
        </w:rPr>
      </w:pPr>
      <w:bookmarkStart w:id="242" w:name="_Toc231913293"/>
      <w:proofErr w:type="gramStart"/>
      <w:r w:rsidRPr="002704E5">
        <w:rPr>
          <w:rFonts w:ascii="Times New Roman" w:hAnsi="Times New Roman" w:cs="Times New Roman"/>
          <w:color w:val="auto"/>
          <w:sz w:val="24"/>
          <w:szCs w:val="24"/>
        </w:rPr>
        <w:t>Table 4.</w:t>
      </w:r>
      <w:proofErr w:type="gramEnd"/>
      <w:r w:rsidRPr="002704E5">
        <w:rPr>
          <w:rFonts w:ascii="Times New Roman" w:hAnsi="Times New Roman" w:cs="Times New Roman"/>
          <w:color w:val="auto"/>
          <w:sz w:val="24"/>
          <w:szCs w:val="24"/>
        </w:rPr>
        <w:t xml:space="preserve"> </w:t>
      </w:r>
      <w:r w:rsidR="00572E31" w:rsidRPr="002704E5">
        <w:rPr>
          <w:rFonts w:ascii="Times New Roman" w:hAnsi="Times New Roman" w:cs="Times New Roman"/>
          <w:color w:val="auto"/>
          <w:sz w:val="24"/>
          <w:szCs w:val="24"/>
        </w:rPr>
        <w:fldChar w:fldCharType="begin"/>
      </w:r>
      <w:r w:rsidRPr="002704E5">
        <w:rPr>
          <w:rFonts w:ascii="Times New Roman" w:hAnsi="Times New Roman" w:cs="Times New Roman"/>
          <w:color w:val="auto"/>
          <w:sz w:val="24"/>
          <w:szCs w:val="24"/>
        </w:rPr>
        <w:instrText xml:space="preserve"> SEQ Table_4._ \* ARABIC </w:instrText>
      </w:r>
      <w:r w:rsidR="00572E31" w:rsidRPr="002704E5">
        <w:rPr>
          <w:rFonts w:ascii="Times New Roman" w:hAnsi="Times New Roman" w:cs="Times New Roman"/>
          <w:color w:val="auto"/>
          <w:sz w:val="24"/>
          <w:szCs w:val="24"/>
        </w:rPr>
        <w:fldChar w:fldCharType="separate"/>
      </w:r>
      <w:r w:rsidRPr="002704E5">
        <w:rPr>
          <w:rFonts w:ascii="Times New Roman" w:hAnsi="Times New Roman" w:cs="Times New Roman"/>
          <w:noProof/>
          <w:color w:val="auto"/>
          <w:sz w:val="24"/>
          <w:szCs w:val="24"/>
        </w:rPr>
        <w:t>8</w:t>
      </w:r>
      <w:r w:rsidR="00572E31" w:rsidRPr="002704E5">
        <w:rPr>
          <w:rFonts w:ascii="Times New Roman" w:hAnsi="Times New Roman" w:cs="Times New Roman"/>
          <w:color w:val="auto"/>
          <w:sz w:val="24"/>
          <w:szCs w:val="24"/>
        </w:rPr>
        <w:fldChar w:fldCharType="end"/>
      </w:r>
      <w:r w:rsidR="00706F14" w:rsidRPr="002704E5">
        <w:rPr>
          <w:rFonts w:ascii="Times New Roman" w:hAnsi="Times New Roman" w:cs="Times New Roman"/>
          <w:color w:val="auto"/>
          <w:sz w:val="24"/>
          <w:szCs w:val="24"/>
        </w:rPr>
        <w:t>:</w:t>
      </w:r>
      <w:r w:rsidR="00706F14" w:rsidRPr="002704E5">
        <w:rPr>
          <w:rFonts w:ascii="Times New Roman" w:hAnsi="Times New Roman" w:cs="Times New Roman"/>
          <w:b w:val="0"/>
          <w:color w:val="auto"/>
          <w:sz w:val="24"/>
          <w:szCs w:val="24"/>
        </w:rPr>
        <w:t xml:space="preserve"> Residuals</w:t>
      </w:r>
      <w:r w:rsidR="00D77D52" w:rsidRPr="002704E5">
        <w:rPr>
          <w:rFonts w:ascii="Times New Roman" w:hAnsi="Times New Roman" w:cs="Times New Roman"/>
          <w:b w:val="0"/>
          <w:color w:val="auto"/>
          <w:sz w:val="24"/>
          <w:szCs w:val="24"/>
        </w:rPr>
        <w:t xml:space="preserve"> Statistics</w:t>
      </w:r>
      <w:bookmarkEnd w:id="242"/>
    </w:p>
    <w:tbl>
      <w:tblPr>
        <w:tblW w:w="8010" w:type="dxa"/>
        <w:tblBorders>
          <w:top w:val="single" w:sz="4" w:space="0" w:color="auto"/>
          <w:bottom w:val="single" w:sz="4" w:space="0" w:color="auto"/>
        </w:tblBorders>
        <w:tblLayout w:type="fixed"/>
        <w:tblCellMar>
          <w:left w:w="0" w:type="dxa"/>
          <w:right w:w="0" w:type="dxa"/>
        </w:tblCellMar>
        <w:tblLook w:val="0000" w:firstRow="0" w:lastRow="0" w:firstColumn="0" w:lastColumn="0" w:noHBand="0" w:noVBand="0"/>
      </w:tblPr>
      <w:tblGrid>
        <w:gridCol w:w="2250"/>
        <w:gridCol w:w="1080"/>
        <w:gridCol w:w="1170"/>
        <w:gridCol w:w="1170"/>
        <w:gridCol w:w="810"/>
        <w:gridCol w:w="1530"/>
      </w:tblGrid>
      <w:tr w:rsidR="002704E5" w:rsidRPr="002704E5" w:rsidTr="003D2065">
        <w:trPr>
          <w:cantSplit/>
        </w:trPr>
        <w:tc>
          <w:tcPr>
            <w:tcW w:w="8010" w:type="dxa"/>
            <w:gridSpan w:val="6"/>
            <w:tcBorders>
              <w:top w:val="single" w:sz="4" w:space="0" w:color="auto"/>
              <w:bottom w:val="single" w:sz="4" w:space="0" w:color="auto"/>
            </w:tcBorders>
            <w:shd w:val="clear" w:color="auto" w:fill="FFFFFF"/>
            <w:vAlign w:val="center"/>
          </w:tcPr>
          <w:p w:rsidR="00374E3F" w:rsidRPr="002704E5" w:rsidRDefault="00374E3F" w:rsidP="003D2065">
            <w:pPr>
              <w:autoSpaceDE w:val="0"/>
              <w:autoSpaceDN w:val="0"/>
              <w:adjustRightInd w:val="0"/>
              <w:spacing w:after="0"/>
              <w:ind w:left="60" w:right="60"/>
              <w:jc w:val="center"/>
              <w:rPr>
                <w:rFonts w:ascii="Times New Roman" w:hAnsi="Times New Roman" w:cs="Times New Roman"/>
                <w:sz w:val="24"/>
                <w:szCs w:val="24"/>
              </w:rPr>
            </w:pPr>
            <w:r w:rsidRPr="002704E5">
              <w:rPr>
                <w:rFonts w:ascii="Times New Roman" w:hAnsi="Times New Roman" w:cs="Times New Roman"/>
                <w:b/>
                <w:bCs/>
                <w:sz w:val="24"/>
                <w:szCs w:val="24"/>
              </w:rPr>
              <w:t xml:space="preserve">Residuals </w:t>
            </w:r>
            <w:r w:rsidR="00752258" w:rsidRPr="002704E5">
              <w:rPr>
                <w:rFonts w:ascii="Times New Roman" w:hAnsi="Times New Roman" w:cs="Times New Roman"/>
                <w:b/>
                <w:bCs/>
                <w:sz w:val="24"/>
                <w:szCs w:val="24"/>
              </w:rPr>
              <w:t>Statistics</w:t>
            </w:r>
          </w:p>
        </w:tc>
      </w:tr>
      <w:tr w:rsidR="002704E5" w:rsidRPr="002704E5" w:rsidTr="003D2065">
        <w:trPr>
          <w:cantSplit/>
        </w:trPr>
        <w:tc>
          <w:tcPr>
            <w:tcW w:w="2250" w:type="dxa"/>
            <w:tcBorders>
              <w:top w:val="single" w:sz="4" w:space="0" w:color="auto"/>
            </w:tcBorders>
            <w:shd w:val="clear" w:color="auto" w:fill="FFFFFF"/>
            <w:vAlign w:val="bottom"/>
          </w:tcPr>
          <w:p w:rsidR="00D77D52" w:rsidRPr="002704E5" w:rsidRDefault="00D77D52" w:rsidP="003D2065">
            <w:pPr>
              <w:autoSpaceDE w:val="0"/>
              <w:autoSpaceDN w:val="0"/>
              <w:adjustRightInd w:val="0"/>
              <w:spacing w:after="0" w:line="360" w:lineRule="auto"/>
              <w:rPr>
                <w:rFonts w:ascii="Times New Roman" w:hAnsi="Times New Roman" w:cs="Times New Roman"/>
                <w:sz w:val="24"/>
                <w:szCs w:val="24"/>
              </w:rPr>
            </w:pPr>
          </w:p>
        </w:tc>
        <w:tc>
          <w:tcPr>
            <w:tcW w:w="1080" w:type="dxa"/>
            <w:tcBorders>
              <w:top w:val="single" w:sz="4" w:space="0" w:color="auto"/>
            </w:tcBorders>
            <w:shd w:val="clear" w:color="auto" w:fill="FFFFFF"/>
            <w:vAlign w:val="bottom"/>
          </w:tcPr>
          <w:p w:rsidR="00D77D52" w:rsidRPr="002704E5" w:rsidRDefault="00D77D52" w:rsidP="003D2065">
            <w:pPr>
              <w:autoSpaceDE w:val="0"/>
              <w:autoSpaceDN w:val="0"/>
              <w:adjustRightInd w:val="0"/>
              <w:spacing w:after="0" w:line="360" w:lineRule="auto"/>
              <w:ind w:left="60" w:right="60"/>
              <w:jc w:val="center"/>
              <w:rPr>
                <w:rFonts w:ascii="Times New Roman" w:hAnsi="Times New Roman" w:cs="Times New Roman"/>
                <w:sz w:val="24"/>
                <w:szCs w:val="24"/>
              </w:rPr>
            </w:pPr>
            <w:r w:rsidRPr="002704E5">
              <w:rPr>
                <w:rFonts w:ascii="Times New Roman" w:hAnsi="Times New Roman" w:cs="Times New Roman"/>
                <w:sz w:val="24"/>
                <w:szCs w:val="24"/>
              </w:rPr>
              <w:t>N</w:t>
            </w:r>
          </w:p>
        </w:tc>
        <w:tc>
          <w:tcPr>
            <w:tcW w:w="1170" w:type="dxa"/>
            <w:tcBorders>
              <w:top w:val="single" w:sz="4" w:space="0" w:color="auto"/>
            </w:tcBorders>
            <w:shd w:val="clear" w:color="auto" w:fill="FFFFFF"/>
            <w:vAlign w:val="bottom"/>
          </w:tcPr>
          <w:p w:rsidR="00D77D52" w:rsidRPr="002704E5" w:rsidRDefault="00D77D52" w:rsidP="003D2065">
            <w:pPr>
              <w:autoSpaceDE w:val="0"/>
              <w:autoSpaceDN w:val="0"/>
              <w:adjustRightInd w:val="0"/>
              <w:spacing w:after="0" w:line="360" w:lineRule="auto"/>
              <w:ind w:left="60" w:right="60"/>
              <w:jc w:val="center"/>
              <w:rPr>
                <w:rFonts w:ascii="Times New Roman" w:hAnsi="Times New Roman" w:cs="Times New Roman"/>
                <w:sz w:val="24"/>
                <w:szCs w:val="24"/>
              </w:rPr>
            </w:pPr>
            <w:r w:rsidRPr="002704E5">
              <w:rPr>
                <w:rFonts w:ascii="Times New Roman" w:hAnsi="Times New Roman" w:cs="Times New Roman"/>
                <w:sz w:val="24"/>
                <w:szCs w:val="24"/>
              </w:rPr>
              <w:t>Minimum</w:t>
            </w:r>
          </w:p>
        </w:tc>
        <w:tc>
          <w:tcPr>
            <w:tcW w:w="1170" w:type="dxa"/>
            <w:tcBorders>
              <w:top w:val="single" w:sz="4" w:space="0" w:color="auto"/>
            </w:tcBorders>
            <w:shd w:val="clear" w:color="auto" w:fill="FFFFFF"/>
            <w:vAlign w:val="bottom"/>
          </w:tcPr>
          <w:p w:rsidR="00D77D52" w:rsidRPr="002704E5" w:rsidRDefault="00D77D52" w:rsidP="003D2065">
            <w:pPr>
              <w:autoSpaceDE w:val="0"/>
              <w:autoSpaceDN w:val="0"/>
              <w:adjustRightInd w:val="0"/>
              <w:spacing w:after="0" w:line="360" w:lineRule="auto"/>
              <w:ind w:left="60" w:right="60"/>
              <w:jc w:val="center"/>
              <w:rPr>
                <w:rFonts w:ascii="Times New Roman" w:hAnsi="Times New Roman" w:cs="Times New Roman"/>
                <w:sz w:val="24"/>
                <w:szCs w:val="24"/>
              </w:rPr>
            </w:pPr>
            <w:r w:rsidRPr="002704E5">
              <w:rPr>
                <w:rFonts w:ascii="Times New Roman" w:hAnsi="Times New Roman" w:cs="Times New Roman"/>
                <w:sz w:val="24"/>
                <w:szCs w:val="24"/>
              </w:rPr>
              <w:t>Maximum</w:t>
            </w:r>
          </w:p>
        </w:tc>
        <w:tc>
          <w:tcPr>
            <w:tcW w:w="810" w:type="dxa"/>
            <w:tcBorders>
              <w:top w:val="single" w:sz="4" w:space="0" w:color="auto"/>
            </w:tcBorders>
            <w:shd w:val="clear" w:color="auto" w:fill="FFFFFF"/>
            <w:vAlign w:val="bottom"/>
          </w:tcPr>
          <w:p w:rsidR="00D77D52" w:rsidRPr="002704E5" w:rsidRDefault="00D77D52" w:rsidP="003D2065">
            <w:pPr>
              <w:autoSpaceDE w:val="0"/>
              <w:autoSpaceDN w:val="0"/>
              <w:adjustRightInd w:val="0"/>
              <w:spacing w:after="0" w:line="360" w:lineRule="auto"/>
              <w:ind w:left="60" w:right="60"/>
              <w:jc w:val="center"/>
              <w:rPr>
                <w:rFonts w:ascii="Times New Roman" w:hAnsi="Times New Roman" w:cs="Times New Roman"/>
                <w:sz w:val="24"/>
                <w:szCs w:val="24"/>
              </w:rPr>
            </w:pPr>
            <w:r w:rsidRPr="002704E5">
              <w:rPr>
                <w:rFonts w:ascii="Times New Roman" w:hAnsi="Times New Roman" w:cs="Times New Roman"/>
                <w:sz w:val="24"/>
                <w:szCs w:val="24"/>
              </w:rPr>
              <w:t>Mean</w:t>
            </w:r>
          </w:p>
        </w:tc>
        <w:tc>
          <w:tcPr>
            <w:tcW w:w="1530" w:type="dxa"/>
            <w:tcBorders>
              <w:top w:val="single" w:sz="4" w:space="0" w:color="auto"/>
            </w:tcBorders>
            <w:shd w:val="clear" w:color="auto" w:fill="FFFFFF"/>
            <w:vAlign w:val="bottom"/>
          </w:tcPr>
          <w:p w:rsidR="00D77D52" w:rsidRPr="002704E5" w:rsidRDefault="00D77D52" w:rsidP="003D2065">
            <w:pPr>
              <w:autoSpaceDE w:val="0"/>
              <w:autoSpaceDN w:val="0"/>
              <w:adjustRightInd w:val="0"/>
              <w:spacing w:after="0" w:line="360" w:lineRule="auto"/>
              <w:ind w:left="60" w:right="60"/>
              <w:jc w:val="center"/>
              <w:rPr>
                <w:rFonts w:ascii="Times New Roman" w:hAnsi="Times New Roman" w:cs="Times New Roman"/>
                <w:sz w:val="24"/>
                <w:szCs w:val="24"/>
              </w:rPr>
            </w:pPr>
            <w:r w:rsidRPr="002704E5">
              <w:rPr>
                <w:rFonts w:ascii="Times New Roman" w:hAnsi="Times New Roman" w:cs="Times New Roman"/>
                <w:sz w:val="24"/>
                <w:szCs w:val="24"/>
              </w:rPr>
              <w:t>Std. Deviation</w:t>
            </w:r>
          </w:p>
        </w:tc>
      </w:tr>
      <w:tr w:rsidR="002704E5" w:rsidRPr="002704E5" w:rsidTr="003D2065">
        <w:trPr>
          <w:cantSplit/>
        </w:trPr>
        <w:tc>
          <w:tcPr>
            <w:tcW w:w="2250" w:type="dxa"/>
            <w:shd w:val="clear" w:color="auto" w:fill="auto"/>
          </w:tcPr>
          <w:p w:rsidR="00D77D52" w:rsidRPr="002704E5" w:rsidRDefault="00D77D52" w:rsidP="003D2065">
            <w:pPr>
              <w:autoSpaceDE w:val="0"/>
              <w:autoSpaceDN w:val="0"/>
              <w:adjustRightInd w:val="0"/>
              <w:spacing w:after="0" w:line="360" w:lineRule="auto"/>
              <w:ind w:left="60" w:right="60"/>
              <w:rPr>
                <w:rFonts w:ascii="Times New Roman" w:hAnsi="Times New Roman" w:cs="Times New Roman"/>
                <w:sz w:val="24"/>
                <w:szCs w:val="24"/>
              </w:rPr>
            </w:pPr>
            <w:r w:rsidRPr="002704E5">
              <w:rPr>
                <w:rFonts w:ascii="Times New Roman" w:hAnsi="Times New Roman" w:cs="Times New Roman"/>
                <w:sz w:val="24"/>
                <w:szCs w:val="24"/>
              </w:rPr>
              <w:t>Predicted Value</w:t>
            </w:r>
          </w:p>
        </w:tc>
        <w:tc>
          <w:tcPr>
            <w:tcW w:w="1080" w:type="dxa"/>
            <w:shd w:val="clear" w:color="auto" w:fill="FFFFFF"/>
          </w:tcPr>
          <w:p w:rsidR="00D77D52" w:rsidRPr="002704E5" w:rsidRDefault="00D77D52" w:rsidP="003D2065">
            <w:pPr>
              <w:autoSpaceDE w:val="0"/>
              <w:autoSpaceDN w:val="0"/>
              <w:adjustRightInd w:val="0"/>
              <w:spacing w:after="0" w:line="360" w:lineRule="auto"/>
              <w:ind w:left="60" w:right="60"/>
              <w:jc w:val="right"/>
              <w:rPr>
                <w:rFonts w:ascii="Times New Roman" w:hAnsi="Times New Roman" w:cs="Times New Roman"/>
                <w:sz w:val="24"/>
                <w:szCs w:val="24"/>
              </w:rPr>
            </w:pPr>
            <w:r w:rsidRPr="002704E5">
              <w:rPr>
                <w:rFonts w:ascii="Times New Roman" w:hAnsi="Times New Roman" w:cs="Times New Roman"/>
                <w:sz w:val="24"/>
                <w:szCs w:val="24"/>
              </w:rPr>
              <w:t>238</w:t>
            </w:r>
          </w:p>
        </w:tc>
        <w:tc>
          <w:tcPr>
            <w:tcW w:w="1170" w:type="dxa"/>
            <w:shd w:val="clear" w:color="auto" w:fill="FFFFFF"/>
          </w:tcPr>
          <w:p w:rsidR="00D77D52" w:rsidRPr="002704E5" w:rsidRDefault="00D77D52" w:rsidP="003D2065">
            <w:pPr>
              <w:autoSpaceDE w:val="0"/>
              <w:autoSpaceDN w:val="0"/>
              <w:adjustRightInd w:val="0"/>
              <w:spacing w:after="0" w:line="360" w:lineRule="auto"/>
              <w:ind w:left="60" w:right="60"/>
              <w:jc w:val="right"/>
              <w:rPr>
                <w:rFonts w:ascii="Times New Roman" w:hAnsi="Times New Roman" w:cs="Times New Roman"/>
                <w:sz w:val="24"/>
                <w:szCs w:val="24"/>
              </w:rPr>
            </w:pPr>
            <w:r w:rsidRPr="002704E5">
              <w:rPr>
                <w:rFonts w:ascii="Times New Roman" w:hAnsi="Times New Roman" w:cs="Times New Roman"/>
                <w:sz w:val="24"/>
                <w:szCs w:val="24"/>
              </w:rPr>
              <w:t>2.65</w:t>
            </w:r>
          </w:p>
        </w:tc>
        <w:tc>
          <w:tcPr>
            <w:tcW w:w="1170" w:type="dxa"/>
            <w:shd w:val="clear" w:color="auto" w:fill="FFFFFF"/>
          </w:tcPr>
          <w:p w:rsidR="00D77D52" w:rsidRPr="002704E5" w:rsidRDefault="00D77D52" w:rsidP="003D2065">
            <w:pPr>
              <w:autoSpaceDE w:val="0"/>
              <w:autoSpaceDN w:val="0"/>
              <w:adjustRightInd w:val="0"/>
              <w:spacing w:after="0" w:line="360" w:lineRule="auto"/>
              <w:ind w:left="60" w:right="60"/>
              <w:jc w:val="right"/>
              <w:rPr>
                <w:rFonts w:ascii="Times New Roman" w:hAnsi="Times New Roman" w:cs="Times New Roman"/>
                <w:sz w:val="24"/>
                <w:szCs w:val="24"/>
              </w:rPr>
            </w:pPr>
            <w:r w:rsidRPr="002704E5">
              <w:rPr>
                <w:rFonts w:ascii="Times New Roman" w:hAnsi="Times New Roman" w:cs="Times New Roman"/>
                <w:sz w:val="24"/>
                <w:szCs w:val="24"/>
              </w:rPr>
              <w:t>3.83</w:t>
            </w:r>
          </w:p>
        </w:tc>
        <w:tc>
          <w:tcPr>
            <w:tcW w:w="810" w:type="dxa"/>
            <w:shd w:val="clear" w:color="auto" w:fill="FFFFFF"/>
          </w:tcPr>
          <w:p w:rsidR="00D77D52" w:rsidRPr="002704E5" w:rsidRDefault="00D77D52" w:rsidP="003D2065">
            <w:pPr>
              <w:autoSpaceDE w:val="0"/>
              <w:autoSpaceDN w:val="0"/>
              <w:adjustRightInd w:val="0"/>
              <w:spacing w:after="0" w:line="360" w:lineRule="auto"/>
              <w:ind w:left="60" w:right="60"/>
              <w:jc w:val="right"/>
              <w:rPr>
                <w:rFonts w:ascii="Times New Roman" w:hAnsi="Times New Roman" w:cs="Times New Roman"/>
                <w:sz w:val="24"/>
                <w:szCs w:val="24"/>
              </w:rPr>
            </w:pPr>
            <w:r w:rsidRPr="002704E5">
              <w:rPr>
                <w:rFonts w:ascii="Times New Roman" w:hAnsi="Times New Roman" w:cs="Times New Roman"/>
                <w:sz w:val="24"/>
                <w:szCs w:val="24"/>
              </w:rPr>
              <w:t>3.37</w:t>
            </w:r>
          </w:p>
        </w:tc>
        <w:tc>
          <w:tcPr>
            <w:tcW w:w="1530" w:type="dxa"/>
            <w:shd w:val="clear" w:color="auto" w:fill="FFFFFF"/>
          </w:tcPr>
          <w:p w:rsidR="00D77D52" w:rsidRPr="002704E5" w:rsidRDefault="00D77D52" w:rsidP="003D2065">
            <w:pPr>
              <w:autoSpaceDE w:val="0"/>
              <w:autoSpaceDN w:val="0"/>
              <w:adjustRightInd w:val="0"/>
              <w:spacing w:after="0" w:line="360" w:lineRule="auto"/>
              <w:ind w:left="60" w:right="60"/>
              <w:jc w:val="right"/>
              <w:rPr>
                <w:rFonts w:ascii="Times New Roman" w:hAnsi="Times New Roman" w:cs="Times New Roman"/>
                <w:sz w:val="24"/>
                <w:szCs w:val="24"/>
              </w:rPr>
            </w:pPr>
            <w:r w:rsidRPr="002704E5">
              <w:rPr>
                <w:rFonts w:ascii="Times New Roman" w:hAnsi="Times New Roman" w:cs="Times New Roman"/>
                <w:sz w:val="24"/>
                <w:szCs w:val="24"/>
              </w:rPr>
              <w:t>.222</w:t>
            </w:r>
          </w:p>
        </w:tc>
      </w:tr>
      <w:tr w:rsidR="002704E5" w:rsidRPr="002704E5" w:rsidTr="003D2065">
        <w:trPr>
          <w:cantSplit/>
        </w:trPr>
        <w:tc>
          <w:tcPr>
            <w:tcW w:w="2250" w:type="dxa"/>
            <w:shd w:val="clear" w:color="auto" w:fill="auto"/>
          </w:tcPr>
          <w:p w:rsidR="00D77D52" w:rsidRPr="002704E5" w:rsidRDefault="00D77D52" w:rsidP="003D2065">
            <w:pPr>
              <w:autoSpaceDE w:val="0"/>
              <w:autoSpaceDN w:val="0"/>
              <w:adjustRightInd w:val="0"/>
              <w:spacing w:after="0" w:line="360" w:lineRule="auto"/>
              <w:ind w:left="60" w:right="60"/>
              <w:rPr>
                <w:rFonts w:ascii="Times New Roman" w:hAnsi="Times New Roman" w:cs="Times New Roman"/>
                <w:sz w:val="24"/>
                <w:szCs w:val="24"/>
              </w:rPr>
            </w:pPr>
            <w:r w:rsidRPr="002704E5">
              <w:rPr>
                <w:rFonts w:ascii="Times New Roman" w:hAnsi="Times New Roman" w:cs="Times New Roman"/>
                <w:sz w:val="24"/>
                <w:szCs w:val="24"/>
              </w:rPr>
              <w:t>Residual</w:t>
            </w:r>
          </w:p>
        </w:tc>
        <w:tc>
          <w:tcPr>
            <w:tcW w:w="1080" w:type="dxa"/>
            <w:shd w:val="clear" w:color="auto" w:fill="FFFFFF"/>
          </w:tcPr>
          <w:p w:rsidR="00D77D52" w:rsidRPr="002704E5" w:rsidRDefault="00D77D52" w:rsidP="003D2065">
            <w:pPr>
              <w:autoSpaceDE w:val="0"/>
              <w:autoSpaceDN w:val="0"/>
              <w:adjustRightInd w:val="0"/>
              <w:spacing w:after="0" w:line="360" w:lineRule="auto"/>
              <w:ind w:left="60" w:right="60"/>
              <w:jc w:val="right"/>
              <w:rPr>
                <w:rFonts w:ascii="Times New Roman" w:hAnsi="Times New Roman" w:cs="Times New Roman"/>
                <w:sz w:val="24"/>
                <w:szCs w:val="24"/>
              </w:rPr>
            </w:pPr>
            <w:r w:rsidRPr="002704E5">
              <w:rPr>
                <w:rFonts w:ascii="Times New Roman" w:hAnsi="Times New Roman" w:cs="Times New Roman"/>
                <w:sz w:val="24"/>
                <w:szCs w:val="24"/>
              </w:rPr>
              <w:t>238</w:t>
            </w:r>
          </w:p>
        </w:tc>
        <w:tc>
          <w:tcPr>
            <w:tcW w:w="1170" w:type="dxa"/>
            <w:shd w:val="clear" w:color="auto" w:fill="FFFFFF"/>
          </w:tcPr>
          <w:p w:rsidR="00D77D52" w:rsidRPr="002704E5" w:rsidRDefault="00D77D52" w:rsidP="003D2065">
            <w:pPr>
              <w:autoSpaceDE w:val="0"/>
              <w:autoSpaceDN w:val="0"/>
              <w:adjustRightInd w:val="0"/>
              <w:spacing w:after="0" w:line="360" w:lineRule="auto"/>
              <w:ind w:left="60" w:right="60"/>
              <w:jc w:val="right"/>
              <w:rPr>
                <w:rFonts w:ascii="Times New Roman" w:hAnsi="Times New Roman" w:cs="Times New Roman"/>
                <w:sz w:val="24"/>
                <w:szCs w:val="24"/>
              </w:rPr>
            </w:pPr>
            <w:r w:rsidRPr="002704E5">
              <w:rPr>
                <w:rFonts w:ascii="Times New Roman" w:hAnsi="Times New Roman" w:cs="Times New Roman"/>
                <w:sz w:val="24"/>
                <w:szCs w:val="24"/>
              </w:rPr>
              <w:t>-2.248</w:t>
            </w:r>
          </w:p>
        </w:tc>
        <w:tc>
          <w:tcPr>
            <w:tcW w:w="1170" w:type="dxa"/>
            <w:shd w:val="clear" w:color="auto" w:fill="FFFFFF"/>
          </w:tcPr>
          <w:p w:rsidR="00D77D52" w:rsidRPr="002704E5" w:rsidRDefault="00D77D52" w:rsidP="003D2065">
            <w:pPr>
              <w:autoSpaceDE w:val="0"/>
              <w:autoSpaceDN w:val="0"/>
              <w:adjustRightInd w:val="0"/>
              <w:spacing w:after="0" w:line="360" w:lineRule="auto"/>
              <w:ind w:left="60" w:right="60"/>
              <w:jc w:val="right"/>
              <w:rPr>
                <w:rFonts w:ascii="Times New Roman" w:hAnsi="Times New Roman" w:cs="Times New Roman"/>
                <w:sz w:val="24"/>
                <w:szCs w:val="24"/>
              </w:rPr>
            </w:pPr>
            <w:r w:rsidRPr="002704E5">
              <w:rPr>
                <w:rFonts w:ascii="Times New Roman" w:hAnsi="Times New Roman" w:cs="Times New Roman"/>
                <w:sz w:val="24"/>
                <w:szCs w:val="24"/>
              </w:rPr>
              <w:t>1.569</w:t>
            </w:r>
          </w:p>
        </w:tc>
        <w:tc>
          <w:tcPr>
            <w:tcW w:w="810" w:type="dxa"/>
            <w:shd w:val="clear" w:color="auto" w:fill="FFFFFF"/>
          </w:tcPr>
          <w:p w:rsidR="00D77D52" w:rsidRPr="002704E5" w:rsidRDefault="00D77D52" w:rsidP="003D2065">
            <w:pPr>
              <w:autoSpaceDE w:val="0"/>
              <w:autoSpaceDN w:val="0"/>
              <w:adjustRightInd w:val="0"/>
              <w:spacing w:after="0" w:line="360" w:lineRule="auto"/>
              <w:ind w:left="60" w:right="60"/>
              <w:jc w:val="right"/>
              <w:rPr>
                <w:rFonts w:ascii="Times New Roman" w:hAnsi="Times New Roman" w:cs="Times New Roman"/>
                <w:sz w:val="24"/>
                <w:szCs w:val="24"/>
              </w:rPr>
            </w:pPr>
            <w:r w:rsidRPr="002704E5">
              <w:rPr>
                <w:rFonts w:ascii="Times New Roman" w:hAnsi="Times New Roman" w:cs="Times New Roman"/>
                <w:sz w:val="24"/>
                <w:szCs w:val="24"/>
              </w:rPr>
              <w:t>.000</w:t>
            </w:r>
          </w:p>
        </w:tc>
        <w:tc>
          <w:tcPr>
            <w:tcW w:w="1530" w:type="dxa"/>
            <w:shd w:val="clear" w:color="auto" w:fill="FFFFFF"/>
          </w:tcPr>
          <w:p w:rsidR="00D77D52" w:rsidRPr="002704E5" w:rsidRDefault="00D77D52" w:rsidP="003D2065">
            <w:pPr>
              <w:autoSpaceDE w:val="0"/>
              <w:autoSpaceDN w:val="0"/>
              <w:adjustRightInd w:val="0"/>
              <w:spacing w:after="0" w:line="360" w:lineRule="auto"/>
              <w:ind w:left="60" w:right="60"/>
              <w:jc w:val="right"/>
              <w:rPr>
                <w:rFonts w:ascii="Times New Roman" w:hAnsi="Times New Roman" w:cs="Times New Roman"/>
                <w:sz w:val="24"/>
                <w:szCs w:val="24"/>
              </w:rPr>
            </w:pPr>
            <w:r w:rsidRPr="002704E5">
              <w:rPr>
                <w:rFonts w:ascii="Times New Roman" w:hAnsi="Times New Roman" w:cs="Times New Roman"/>
                <w:sz w:val="24"/>
                <w:szCs w:val="24"/>
              </w:rPr>
              <w:t>.892</w:t>
            </w:r>
          </w:p>
        </w:tc>
      </w:tr>
      <w:tr w:rsidR="002704E5" w:rsidRPr="002704E5" w:rsidTr="003D2065">
        <w:trPr>
          <w:cantSplit/>
        </w:trPr>
        <w:tc>
          <w:tcPr>
            <w:tcW w:w="2250" w:type="dxa"/>
            <w:shd w:val="clear" w:color="auto" w:fill="auto"/>
          </w:tcPr>
          <w:p w:rsidR="00D77D52" w:rsidRPr="002704E5" w:rsidRDefault="00D77D52" w:rsidP="003D2065">
            <w:pPr>
              <w:autoSpaceDE w:val="0"/>
              <w:autoSpaceDN w:val="0"/>
              <w:adjustRightInd w:val="0"/>
              <w:spacing w:after="0" w:line="360" w:lineRule="auto"/>
              <w:ind w:left="60" w:right="60"/>
              <w:rPr>
                <w:rFonts w:ascii="Times New Roman" w:hAnsi="Times New Roman" w:cs="Times New Roman"/>
                <w:sz w:val="24"/>
                <w:szCs w:val="24"/>
              </w:rPr>
            </w:pPr>
            <w:r w:rsidRPr="002704E5">
              <w:rPr>
                <w:rFonts w:ascii="Times New Roman" w:hAnsi="Times New Roman" w:cs="Times New Roman"/>
                <w:sz w:val="24"/>
                <w:szCs w:val="24"/>
              </w:rPr>
              <w:t>Std. Predicted Value</w:t>
            </w:r>
          </w:p>
        </w:tc>
        <w:tc>
          <w:tcPr>
            <w:tcW w:w="1080" w:type="dxa"/>
            <w:shd w:val="clear" w:color="auto" w:fill="FFFFFF"/>
          </w:tcPr>
          <w:p w:rsidR="00D77D52" w:rsidRPr="002704E5" w:rsidRDefault="00D77D52" w:rsidP="003D2065">
            <w:pPr>
              <w:autoSpaceDE w:val="0"/>
              <w:autoSpaceDN w:val="0"/>
              <w:adjustRightInd w:val="0"/>
              <w:spacing w:after="0" w:line="360" w:lineRule="auto"/>
              <w:ind w:left="60" w:right="60"/>
              <w:jc w:val="right"/>
              <w:rPr>
                <w:rFonts w:ascii="Times New Roman" w:hAnsi="Times New Roman" w:cs="Times New Roman"/>
                <w:sz w:val="24"/>
                <w:szCs w:val="24"/>
              </w:rPr>
            </w:pPr>
            <w:r w:rsidRPr="002704E5">
              <w:rPr>
                <w:rFonts w:ascii="Times New Roman" w:hAnsi="Times New Roman" w:cs="Times New Roman"/>
                <w:sz w:val="24"/>
                <w:szCs w:val="24"/>
              </w:rPr>
              <w:t>238</w:t>
            </w:r>
          </w:p>
        </w:tc>
        <w:tc>
          <w:tcPr>
            <w:tcW w:w="1170" w:type="dxa"/>
            <w:shd w:val="clear" w:color="auto" w:fill="FFFFFF"/>
          </w:tcPr>
          <w:p w:rsidR="00D77D52" w:rsidRPr="002704E5" w:rsidRDefault="00D77D52" w:rsidP="003D2065">
            <w:pPr>
              <w:autoSpaceDE w:val="0"/>
              <w:autoSpaceDN w:val="0"/>
              <w:adjustRightInd w:val="0"/>
              <w:spacing w:after="0" w:line="360" w:lineRule="auto"/>
              <w:ind w:left="60" w:right="60"/>
              <w:jc w:val="right"/>
              <w:rPr>
                <w:rFonts w:ascii="Times New Roman" w:hAnsi="Times New Roman" w:cs="Times New Roman"/>
                <w:sz w:val="24"/>
                <w:szCs w:val="24"/>
              </w:rPr>
            </w:pPr>
            <w:r w:rsidRPr="002704E5">
              <w:rPr>
                <w:rFonts w:ascii="Times New Roman" w:hAnsi="Times New Roman" w:cs="Times New Roman"/>
                <w:sz w:val="24"/>
                <w:szCs w:val="24"/>
              </w:rPr>
              <w:t>-3.233</w:t>
            </w:r>
          </w:p>
        </w:tc>
        <w:tc>
          <w:tcPr>
            <w:tcW w:w="1170" w:type="dxa"/>
            <w:shd w:val="clear" w:color="auto" w:fill="FFFFFF"/>
          </w:tcPr>
          <w:p w:rsidR="00D77D52" w:rsidRPr="002704E5" w:rsidRDefault="00D77D52" w:rsidP="003D2065">
            <w:pPr>
              <w:autoSpaceDE w:val="0"/>
              <w:autoSpaceDN w:val="0"/>
              <w:adjustRightInd w:val="0"/>
              <w:spacing w:after="0" w:line="360" w:lineRule="auto"/>
              <w:ind w:left="60" w:right="60"/>
              <w:jc w:val="right"/>
              <w:rPr>
                <w:rFonts w:ascii="Times New Roman" w:hAnsi="Times New Roman" w:cs="Times New Roman"/>
                <w:sz w:val="24"/>
                <w:szCs w:val="24"/>
              </w:rPr>
            </w:pPr>
            <w:r w:rsidRPr="002704E5">
              <w:rPr>
                <w:rFonts w:ascii="Times New Roman" w:hAnsi="Times New Roman" w:cs="Times New Roman"/>
                <w:sz w:val="24"/>
                <w:szCs w:val="24"/>
              </w:rPr>
              <w:t>2.058</w:t>
            </w:r>
          </w:p>
        </w:tc>
        <w:tc>
          <w:tcPr>
            <w:tcW w:w="810" w:type="dxa"/>
            <w:shd w:val="clear" w:color="auto" w:fill="FFFFFF"/>
          </w:tcPr>
          <w:p w:rsidR="00D77D52" w:rsidRPr="002704E5" w:rsidRDefault="00D77D52" w:rsidP="003D2065">
            <w:pPr>
              <w:autoSpaceDE w:val="0"/>
              <w:autoSpaceDN w:val="0"/>
              <w:adjustRightInd w:val="0"/>
              <w:spacing w:after="0" w:line="360" w:lineRule="auto"/>
              <w:ind w:left="60" w:right="60"/>
              <w:jc w:val="right"/>
              <w:rPr>
                <w:rFonts w:ascii="Times New Roman" w:hAnsi="Times New Roman" w:cs="Times New Roman"/>
                <w:sz w:val="24"/>
                <w:szCs w:val="24"/>
              </w:rPr>
            </w:pPr>
            <w:r w:rsidRPr="002704E5">
              <w:rPr>
                <w:rFonts w:ascii="Times New Roman" w:hAnsi="Times New Roman" w:cs="Times New Roman"/>
                <w:sz w:val="24"/>
                <w:szCs w:val="24"/>
              </w:rPr>
              <w:t>.000</w:t>
            </w:r>
          </w:p>
        </w:tc>
        <w:tc>
          <w:tcPr>
            <w:tcW w:w="1530" w:type="dxa"/>
            <w:shd w:val="clear" w:color="auto" w:fill="FFFFFF"/>
          </w:tcPr>
          <w:p w:rsidR="00D77D52" w:rsidRPr="002704E5" w:rsidRDefault="00D77D52" w:rsidP="003D2065">
            <w:pPr>
              <w:autoSpaceDE w:val="0"/>
              <w:autoSpaceDN w:val="0"/>
              <w:adjustRightInd w:val="0"/>
              <w:spacing w:after="0" w:line="360" w:lineRule="auto"/>
              <w:ind w:left="60" w:right="60"/>
              <w:jc w:val="right"/>
              <w:rPr>
                <w:rFonts w:ascii="Times New Roman" w:hAnsi="Times New Roman" w:cs="Times New Roman"/>
                <w:sz w:val="24"/>
                <w:szCs w:val="24"/>
              </w:rPr>
            </w:pPr>
            <w:r w:rsidRPr="002704E5">
              <w:rPr>
                <w:rFonts w:ascii="Times New Roman" w:hAnsi="Times New Roman" w:cs="Times New Roman"/>
                <w:sz w:val="24"/>
                <w:szCs w:val="24"/>
              </w:rPr>
              <w:t>1.000</w:t>
            </w:r>
          </w:p>
        </w:tc>
      </w:tr>
      <w:tr w:rsidR="002704E5" w:rsidRPr="002704E5" w:rsidTr="003D2065">
        <w:trPr>
          <w:cantSplit/>
        </w:trPr>
        <w:tc>
          <w:tcPr>
            <w:tcW w:w="2250" w:type="dxa"/>
            <w:shd w:val="clear" w:color="auto" w:fill="auto"/>
          </w:tcPr>
          <w:p w:rsidR="00D77D52" w:rsidRPr="002704E5" w:rsidRDefault="00D77D52" w:rsidP="004B4BB5">
            <w:pPr>
              <w:autoSpaceDE w:val="0"/>
              <w:autoSpaceDN w:val="0"/>
              <w:adjustRightInd w:val="0"/>
              <w:spacing w:after="0" w:line="360" w:lineRule="auto"/>
              <w:ind w:left="60" w:right="60"/>
              <w:rPr>
                <w:rFonts w:ascii="Times New Roman" w:hAnsi="Times New Roman" w:cs="Times New Roman"/>
                <w:sz w:val="24"/>
                <w:szCs w:val="24"/>
              </w:rPr>
            </w:pPr>
            <w:r w:rsidRPr="002704E5">
              <w:rPr>
                <w:rFonts w:ascii="Times New Roman" w:hAnsi="Times New Roman" w:cs="Times New Roman"/>
                <w:sz w:val="24"/>
                <w:szCs w:val="24"/>
              </w:rPr>
              <w:t>Std. Residual</w:t>
            </w:r>
          </w:p>
        </w:tc>
        <w:tc>
          <w:tcPr>
            <w:tcW w:w="1080" w:type="dxa"/>
            <w:shd w:val="clear" w:color="auto" w:fill="FFFFFF"/>
          </w:tcPr>
          <w:p w:rsidR="00D77D52" w:rsidRPr="002704E5" w:rsidRDefault="00D77D52" w:rsidP="004B4BB5">
            <w:pPr>
              <w:autoSpaceDE w:val="0"/>
              <w:autoSpaceDN w:val="0"/>
              <w:adjustRightInd w:val="0"/>
              <w:spacing w:after="0" w:line="360" w:lineRule="auto"/>
              <w:ind w:left="60" w:right="60"/>
              <w:jc w:val="right"/>
              <w:rPr>
                <w:rFonts w:ascii="Times New Roman" w:hAnsi="Times New Roman" w:cs="Times New Roman"/>
                <w:sz w:val="24"/>
                <w:szCs w:val="24"/>
              </w:rPr>
            </w:pPr>
            <w:r w:rsidRPr="002704E5">
              <w:rPr>
                <w:rFonts w:ascii="Times New Roman" w:hAnsi="Times New Roman" w:cs="Times New Roman"/>
                <w:sz w:val="24"/>
                <w:szCs w:val="24"/>
              </w:rPr>
              <w:t>238</w:t>
            </w:r>
          </w:p>
        </w:tc>
        <w:tc>
          <w:tcPr>
            <w:tcW w:w="1170" w:type="dxa"/>
            <w:shd w:val="clear" w:color="auto" w:fill="FFFFFF"/>
          </w:tcPr>
          <w:p w:rsidR="00D77D52" w:rsidRPr="002704E5" w:rsidRDefault="00D77D52" w:rsidP="004B4BB5">
            <w:pPr>
              <w:autoSpaceDE w:val="0"/>
              <w:autoSpaceDN w:val="0"/>
              <w:adjustRightInd w:val="0"/>
              <w:spacing w:after="0" w:line="360" w:lineRule="auto"/>
              <w:ind w:left="60" w:right="60"/>
              <w:jc w:val="right"/>
              <w:rPr>
                <w:rFonts w:ascii="Times New Roman" w:hAnsi="Times New Roman" w:cs="Times New Roman"/>
                <w:sz w:val="24"/>
                <w:szCs w:val="24"/>
              </w:rPr>
            </w:pPr>
            <w:r w:rsidRPr="002704E5">
              <w:rPr>
                <w:rFonts w:ascii="Times New Roman" w:hAnsi="Times New Roman" w:cs="Times New Roman"/>
                <w:sz w:val="24"/>
                <w:szCs w:val="24"/>
              </w:rPr>
              <w:t>-2.510</w:t>
            </w:r>
          </w:p>
        </w:tc>
        <w:tc>
          <w:tcPr>
            <w:tcW w:w="1170" w:type="dxa"/>
            <w:shd w:val="clear" w:color="auto" w:fill="FFFFFF"/>
          </w:tcPr>
          <w:p w:rsidR="00D77D52" w:rsidRPr="002704E5" w:rsidRDefault="00D77D52" w:rsidP="004B4BB5">
            <w:pPr>
              <w:autoSpaceDE w:val="0"/>
              <w:autoSpaceDN w:val="0"/>
              <w:adjustRightInd w:val="0"/>
              <w:spacing w:after="0" w:line="360" w:lineRule="auto"/>
              <w:ind w:left="60" w:right="60"/>
              <w:jc w:val="right"/>
              <w:rPr>
                <w:rFonts w:ascii="Times New Roman" w:hAnsi="Times New Roman" w:cs="Times New Roman"/>
                <w:sz w:val="24"/>
                <w:szCs w:val="24"/>
              </w:rPr>
            </w:pPr>
            <w:r w:rsidRPr="002704E5">
              <w:rPr>
                <w:rFonts w:ascii="Times New Roman" w:hAnsi="Times New Roman" w:cs="Times New Roman"/>
                <w:sz w:val="24"/>
                <w:szCs w:val="24"/>
              </w:rPr>
              <w:t>1.752</w:t>
            </w:r>
          </w:p>
        </w:tc>
        <w:tc>
          <w:tcPr>
            <w:tcW w:w="810" w:type="dxa"/>
            <w:shd w:val="clear" w:color="auto" w:fill="FFFFFF"/>
          </w:tcPr>
          <w:p w:rsidR="00D77D52" w:rsidRPr="002704E5" w:rsidRDefault="00D77D52" w:rsidP="004B4BB5">
            <w:pPr>
              <w:autoSpaceDE w:val="0"/>
              <w:autoSpaceDN w:val="0"/>
              <w:adjustRightInd w:val="0"/>
              <w:spacing w:after="0" w:line="360" w:lineRule="auto"/>
              <w:ind w:left="60" w:right="60"/>
              <w:jc w:val="right"/>
              <w:rPr>
                <w:rFonts w:ascii="Times New Roman" w:hAnsi="Times New Roman" w:cs="Times New Roman"/>
                <w:sz w:val="24"/>
                <w:szCs w:val="24"/>
              </w:rPr>
            </w:pPr>
            <w:r w:rsidRPr="002704E5">
              <w:rPr>
                <w:rFonts w:ascii="Times New Roman" w:hAnsi="Times New Roman" w:cs="Times New Roman"/>
                <w:sz w:val="24"/>
                <w:szCs w:val="24"/>
              </w:rPr>
              <w:t>.000</w:t>
            </w:r>
          </w:p>
        </w:tc>
        <w:tc>
          <w:tcPr>
            <w:tcW w:w="1530" w:type="dxa"/>
            <w:shd w:val="clear" w:color="auto" w:fill="FFFFFF"/>
          </w:tcPr>
          <w:p w:rsidR="00D77D52" w:rsidRPr="002704E5" w:rsidRDefault="00D77D52" w:rsidP="004B4BB5">
            <w:pPr>
              <w:autoSpaceDE w:val="0"/>
              <w:autoSpaceDN w:val="0"/>
              <w:adjustRightInd w:val="0"/>
              <w:spacing w:after="0" w:line="360" w:lineRule="auto"/>
              <w:ind w:left="60" w:right="60"/>
              <w:jc w:val="right"/>
              <w:rPr>
                <w:rFonts w:ascii="Times New Roman" w:hAnsi="Times New Roman" w:cs="Times New Roman"/>
                <w:sz w:val="24"/>
                <w:szCs w:val="24"/>
              </w:rPr>
            </w:pPr>
            <w:r w:rsidRPr="002704E5">
              <w:rPr>
                <w:rFonts w:ascii="Times New Roman" w:hAnsi="Times New Roman" w:cs="Times New Roman"/>
                <w:sz w:val="24"/>
                <w:szCs w:val="24"/>
              </w:rPr>
              <w:t>.996</w:t>
            </w:r>
          </w:p>
        </w:tc>
      </w:tr>
      <w:tr w:rsidR="002704E5" w:rsidRPr="002704E5" w:rsidTr="003D2065">
        <w:trPr>
          <w:cantSplit/>
        </w:trPr>
        <w:tc>
          <w:tcPr>
            <w:tcW w:w="8010" w:type="dxa"/>
            <w:gridSpan w:val="6"/>
            <w:shd w:val="clear" w:color="auto" w:fill="FFFFFF"/>
          </w:tcPr>
          <w:p w:rsidR="00D77D52" w:rsidRPr="002704E5" w:rsidRDefault="00D77D52" w:rsidP="0070735D">
            <w:pPr>
              <w:autoSpaceDE w:val="0"/>
              <w:autoSpaceDN w:val="0"/>
              <w:adjustRightInd w:val="0"/>
              <w:spacing w:after="0" w:line="360" w:lineRule="auto"/>
              <w:ind w:right="60"/>
              <w:rPr>
                <w:rFonts w:ascii="Times New Roman" w:hAnsi="Times New Roman" w:cs="Times New Roman"/>
                <w:sz w:val="24"/>
                <w:szCs w:val="24"/>
              </w:rPr>
            </w:pPr>
            <w:r w:rsidRPr="002704E5">
              <w:rPr>
                <w:rFonts w:ascii="Times New Roman" w:hAnsi="Times New Roman" w:cs="Times New Roman"/>
                <w:sz w:val="24"/>
                <w:szCs w:val="24"/>
              </w:rPr>
              <w:t xml:space="preserve">a. Dependent Variable: </w:t>
            </w:r>
            <w:r w:rsidR="00AA422C" w:rsidRPr="002704E5">
              <w:rPr>
                <w:rFonts w:ascii="Times New Roman" w:hAnsi="Times New Roman" w:cs="Times New Roman"/>
                <w:sz w:val="24"/>
                <w:szCs w:val="24"/>
              </w:rPr>
              <w:t>internal efficiency</w:t>
            </w:r>
          </w:p>
        </w:tc>
      </w:tr>
    </w:tbl>
    <w:p w:rsidR="00EE0FF2" w:rsidRPr="002704E5" w:rsidRDefault="00EE0FF2" w:rsidP="009271DA">
      <w:pPr>
        <w:spacing w:before="240" w:after="240" w:line="360" w:lineRule="auto"/>
        <w:jc w:val="both"/>
        <w:rPr>
          <w:rFonts w:ascii="Times New Roman" w:eastAsia="Times New Roman" w:hAnsi="Times New Roman" w:cs="Times New Roman"/>
          <w:sz w:val="24"/>
          <w:szCs w:val="24"/>
        </w:rPr>
      </w:pPr>
      <w:r w:rsidRPr="002704E5">
        <w:rPr>
          <w:rFonts w:ascii="Times New Roman" w:eastAsia="Times New Roman" w:hAnsi="Times New Roman" w:cs="Times New Roman"/>
          <w:sz w:val="24"/>
          <w:szCs w:val="24"/>
        </w:rPr>
        <w:t>The regression model predicting internal efficiency (IE) works well and satisfies important statistical assumptions, as Table 4.13 demonstrates. With a tiny standard deviation (0.222) and a range of 2.65 to 3.83, the projected values of IE are quite stable, suggesting that the model does not generate severe fluctuations in predictions. The residuals range from -2.248 to 1.569 and have a mean of zero, indicating that the model is impartial and does not regularly overestimate or underestimate internal efficiency.</w:t>
      </w:r>
    </w:p>
    <w:p w:rsidR="00A92A60" w:rsidRPr="002704E5" w:rsidRDefault="00EE0FF2" w:rsidP="001256FA">
      <w:pPr>
        <w:spacing w:before="240" w:after="240" w:line="360" w:lineRule="auto"/>
        <w:jc w:val="both"/>
        <w:rPr>
          <w:rFonts w:ascii="Times New Roman" w:eastAsia="Times New Roman" w:hAnsi="Times New Roman" w:cs="Times New Roman"/>
          <w:sz w:val="24"/>
          <w:szCs w:val="24"/>
        </w:rPr>
      </w:pPr>
      <w:r w:rsidRPr="002704E5">
        <w:rPr>
          <w:rFonts w:ascii="Times New Roman" w:eastAsia="Times New Roman" w:hAnsi="Times New Roman" w:cs="Times New Roman"/>
          <w:sz w:val="24"/>
          <w:szCs w:val="24"/>
        </w:rPr>
        <w:t>There are no significant outliers that could skew the regression results because the standardized residuals fall between -2.510 and 1.752, which is within the permitted range (±3). With a mean of 0 and a standard deviation of 1, standardized projected values are t</w:t>
      </w:r>
      <w:r w:rsidR="009271DA" w:rsidRPr="002704E5">
        <w:rPr>
          <w:rFonts w:ascii="Times New Roman" w:eastAsia="Times New Roman" w:hAnsi="Times New Roman" w:cs="Times New Roman"/>
          <w:sz w:val="24"/>
          <w:szCs w:val="24"/>
        </w:rPr>
        <w:t xml:space="preserve">hus appropriately distributed.  </w:t>
      </w:r>
      <w:r w:rsidRPr="002704E5">
        <w:rPr>
          <w:rFonts w:ascii="Times New Roman" w:eastAsia="Times New Roman" w:hAnsi="Times New Roman" w:cs="Times New Roman"/>
          <w:sz w:val="24"/>
          <w:szCs w:val="24"/>
        </w:rPr>
        <w:t>All things considered, the residual analysis verifies that the model is stable, statistically sound, and suitably stated. It satisfies important presumptions such normalcy and the lack of significant outliers. This validates the earlier findings that internal efficiency is considerably impacted by AQEP but not by Challenge Assur</w:t>
      </w:r>
      <w:r w:rsidR="001256FA" w:rsidRPr="002704E5">
        <w:rPr>
          <w:rFonts w:ascii="Times New Roman" w:eastAsia="Times New Roman" w:hAnsi="Times New Roman" w:cs="Times New Roman"/>
          <w:sz w:val="24"/>
          <w:szCs w:val="24"/>
        </w:rPr>
        <w:t>ing Quality Education Practices.</w:t>
      </w:r>
    </w:p>
    <w:p w:rsidR="00A868FD" w:rsidRPr="002704E5" w:rsidRDefault="00A868FD" w:rsidP="001256FA">
      <w:pPr>
        <w:spacing w:before="240" w:after="240" w:line="360" w:lineRule="auto"/>
        <w:jc w:val="both"/>
        <w:rPr>
          <w:rFonts w:ascii="Times New Roman" w:eastAsia="Times New Roman" w:hAnsi="Times New Roman" w:cs="Times New Roman"/>
          <w:sz w:val="24"/>
          <w:szCs w:val="24"/>
        </w:rPr>
      </w:pPr>
    </w:p>
    <w:p w:rsidR="00A868FD" w:rsidRPr="002704E5" w:rsidRDefault="00A868FD" w:rsidP="001256FA">
      <w:pPr>
        <w:spacing w:before="240" w:after="240" w:line="360" w:lineRule="auto"/>
        <w:jc w:val="both"/>
        <w:rPr>
          <w:rFonts w:ascii="Times New Roman" w:eastAsia="Times New Roman" w:hAnsi="Times New Roman" w:cs="Times New Roman"/>
          <w:sz w:val="24"/>
          <w:szCs w:val="24"/>
        </w:rPr>
      </w:pPr>
    </w:p>
    <w:p w:rsidR="00A868FD" w:rsidRPr="002704E5" w:rsidRDefault="00A868FD" w:rsidP="001256FA">
      <w:pPr>
        <w:spacing w:before="240" w:after="240" w:line="360" w:lineRule="auto"/>
        <w:jc w:val="both"/>
        <w:rPr>
          <w:rFonts w:ascii="Times New Roman" w:eastAsia="Times New Roman" w:hAnsi="Times New Roman" w:cs="Times New Roman"/>
          <w:sz w:val="24"/>
          <w:szCs w:val="24"/>
        </w:rPr>
      </w:pPr>
    </w:p>
    <w:p w:rsidR="00A868FD" w:rsidRPr="002704E5" w:rsidRDefault="00A868FD" w:rsidP="001256FA">
      <w:pPr>
        <w:spacing w:before="240" w:after="240" w:line="360" w:lineRule="auto"/>
        <w:jc w:val="both"/>
        <w:rPr>
          <w:rFonts w:ascii="Times New Roman" w:eastAsia="Times New Roman" w:hAnsi="Times New Roman" w:cs="Times New Roman"/>
          <w:sz w:val="24"/>
          <w:szCs w:val="24"/>
        </w:rPr>
      </w:pPr>
    </w:p>
    <w:p w:rsidR="004468FA" w:rsidRPr="002704E5" w:rsidRDefault="004468FA" w:rsidP="00DB51B8">
      <w:pPr>
        <w:pStyle w:val="Heading1"/>
        <w:spacing w:before="0" w:line="360" w:lineRule="auto"/>
        <w:jc w:val="center"/>
        <w:rPr>
          <w:rFonts w:ascii="Times New Roman" w:eastAsia="Times New Roman" w:hAnsi="Times New Roman" w:cs="Times New Roman"/>
          <w:color w:val="auto"/>
        </w:rPr>
      </w:pPr>
      <w:bookmarkStart w:id="243" w:name="_Toc231913267"/>
      <w:r w:rsidRPr="002704E5">
        <w:rPr>
          <w:rFonts w:ascii="Times New Roman" w:hAnsi="Times New Roman" w:cs="Times New Roman"/>
          <w:color w:val="auto"/>
        </w:rPr>
        <w:lastRenderedPageBreak/>
        <w:t>CHAPTER FIVE</w:t>
      </w:r>
      <w:bookmarkEnd w:id="243"/>
    </w:p>
    <w:p w:rsidR="004468FA" w:rsidRPr="002704E5" w:rsidRDefault="004468FA" w:rsidP="00DB51B8">
      <w:pPr>
        <w:pStyle w:val="Heading1"/>
        <w:spacing w:before="0" w:line="360" w:lineRule="auto"/>
        <w:jc w:val="center"/>
        <w:rPr>
          <w:rFonts w:ascii="Times New Roman" w:hAnsi="Times New Roman" w:cs="Times New Roman"/>
          <w:color w:val="auto"/>
        </w:rPr>
      </w:pPr>
      <w:bookmarkStart w:id="244" w:name="_Toc231913268"/>
      <w:r w:rsidRPr="002704E5">
        <w:rPr>
          <w:rFonts w:ascii="Times New Roman" w:hAnsi="Times New Roman" w:cs="Times New Roman"/>
          <w:color w:val="auto"/>
        </w:rPr>
        <w:t>SUMMARY, CONCLUSIONS, AND RECOMMENDATIONS</w:t>
      </w:r>
      <w:bookmarkEnd w:id="244"/>
    </w:p>
    <w:p w:rsidR="004B4A38" w:rsidRPr="002704E5" w:rsidRDefault="004B4A38" w:rsidP="00A868FD">
      <w:pPr>
        <w:spacing w:before="240" w:after="240" w:line="360" w:lineRule="auto"/>
        <w:jc w:val="both"/>
        <w:rPr>
          <w:rFonts w:ascii="Times New Roman" w:hAnsi="Times New Roman" w:cs="Times New Roman"/>
          <w:sz w:val="24"/>
        </w:rPr>
      </w:pPr>
      <w:r w:rsidRPr="002704E5">
        <w:rPr>
          <w:rFonts w:ascii="Times New Roman" w:hAnsi="Times New Roman" w:cs="Times New Roman"/>
          <w:sz w:val="24"/>
        </w:rPr>
        <w:t>This section of the study deal with the summary of major finding</w:t>
      </w:r>
      <w:r w:rsidR="00D874F2" w:rsidRPr="002704E5">
        <w:rPr>
          <w:rFonts w:ascii="Times New Roman" w:hAnsi="Times New Roman" w:cs="Times New Roman"/>
          <w:sz w:val="24"/>
        </w:rPr>
        <w:t xml:space="preserve">s and conclusion on the basis of findings and recommendation which are assumed to be useful in </w:t>
      </w:r>
      <w:r w:rsidR="004C3443" w:rsidRPr="002704E5">
        <w:rPr>
          <w:rFonts w:ascii="Times New Roman" w:hAnsi="Times New Roman" w:cs="Times New Roman"/>
          <w:sz w:val="24"/>
        </w:rPr>
        <w:t>alleviating problem</w:t>
      </w:r>
      <w:r w:rsidR="00D874F2" w:rsidRPr="002704E5">
        <w:rPr>
          <w:rFonts w:ascii="Times New Roman" w:hAnsi="Times New Roman" w:cs="Times New Roman"/>
          <w:sz w:val="24"/>
        </w:rPr>
        <w:t xml:space="preserve"> related to relation between quality education </w:t>
      </w:r>
      <w:r w:rsidR="004C3443" w:rsidRPr="002704E5">
        <w:rPr>
          <w:rFonts w:ascii="Times New Roman" w:hAnsi="Times New Roman" w:cs="Times New Roman"/>
          <w:sz w:val="24"/>
        </w:rPr>
        <w:t>and internal</w:t>
      </w:r>
      <w:r w:rsidR="00D874F2" w:rsidRPr="002704E5">
        <w:rPr>
          <w:rFonts w:ascii="Times New Roman" w:hAnsi="Times New Roman" w:cs="Times New Roman"/>
          <w:sz w:val="24"/>
        </w:rPr>
        <w:t xml:space="preserve"> efficiency with particular preference to secondary schools of </w:t>
      </w:r>
      <w:proofErr w:type="spellStart"/>
      <w:r w:rsidR="00D874F2" w:rsidRPr="002704E5">
        <w:rPr>
          <w:rFonts w:ascii="Times New Roman" w:hAnsi="Times New Roman" w:cs="Times New Roman"/>
          <w:sz w:val="24"/>
        </w:rPr>
        <w:t>Lideta</w:t>
      </w:r>
      <w:proofErr w:type="spellEnd"/>
      <w:r w:rsidR="00D874F2" w:rsidRPr="002704E5">
        <w:rPr>
          <w:rFonts w:ascii="Times New Roman" w:hAnsi="Times New Roman" w:cs="Times New Roman"/>
          <w:sz w:val="24"/>
        </w:rPr>
        <w:t xml:space="preserve"> Sub </w:t>
      </w:r>
      <w:r w:rsidR="00734258" w:rsidRPr="002704E5">
        <w:rPr>
          <w:rFonts w:ascii="Times New Roman" w:hAnsi="Times New Roman" w:cs="Times New Roman"/>
          <w:sz w:val="24"/>
        </w:rPr>
        <w:t>city.</w:t>
      </w:r>
    </w:p>
    <w:p w:rsidR="004468FA" w:rsidRPr="002704E5" w:rsidRDefault="00803BE4" w:rsidP="00A868FD">
      <w:pPr>
        <w:pStyle w:val="Heading2"/>
        <w:spacing w:before="240" w:beforeAutospacing="0" w:after="240" w:afterAutospacing="0" w:line="360" w:lineRule="auto"/>
        <w:rPr>
          <w:sz w:val="28"/>
        </w:rPr>
      </w:pPr>
      <w:bookmarkStart w:id="245" w:name="_Toc231913269"/>
      <w:r w:rsidRPr="002704E5">
        <w:rPr>
          <w:sz w:val="28"/>
        </w:rPr>
        <w:t xml:space="preserve">5.1. </w:t>
      </w:r>
      <w:r w:rsidR="004468FA" w:rsidRPr="002704E5">
        <w:rPr>
          <w:sz w:val="28"/>
        </w:rPr>
        <w:t>Summary of the Study</w:t>
      </w:r>
      <w:bookmarkEnd w:id="245"/>
    </w:p>
    <w:p w:rsidR="004F705C" w:rsidRPr="002704E5" w:rsidRDefault="000772C6" w:rsidP="00A868FD">
      <w:pPr>
        <w:spacing w:before="240" w:after="240" w:line="360" w:lineRule="auto"/>
        <w:jc w:val="both"/>
        <w:rPr>
          <w:rFonts w:ascii="Times New Roman" w:eastAsia="Times New Roman" w:hAnsi="Times New Roman" w:cs="Times New Roman"/>
          <w:sz w:val="24"/>
          <w:szCs w:val="24"/>
        </w:rPr>
      </w:pPr>
      <w:r w:rsidRPr="002704E5">
        <w:rPr>
          <w:rFonts w:ascii="Times New Roman" w:hAnsi="Times New Roman" w:cs="Times New Roman"/>
          <w:sz w:val="24"/>
          <w:szCs w:val="24"/>
        </w:rPr>
        <w:t xml:space="preserve">The main purpose of this study was to investigate the relationship </w:t>
      </w:r>
      <w:r w:rsidR="00BE702A" w:rsidRPr="002704E5">
        <w:rPr>
          <w:rFonts w:ascii="Times New Roman" w:eastAsia="Times New Roman" w:hAnsi="Times New Roman" w:cs="Times New Roman"/>
          <w:sz w:val="24"/>
          <w:szCs w:val="24"/>
        </w:rPr>
        <w:t xml:space="preserve">between quality education </w:t>
      </w:r>
      <w:r w:rsidR="003774B3" w:rsidRPr="002704E5">
        <w:rPr>
          <w:rFonts w:ascii="Times New Roman" w:eastAsia="Times New Roman" w:hAnsi="Times New Roman" w:cs="Times New Roman"/>
          <w:sz w:val="24"/>
          <w:szCs w:val="24"/>
        </w:rPr>
        <w:t xml:space="preserve">and internal efficiency </w:t>
      </w:r>
      <w:r w:rsidR="00BE702A" w:rsidRPr="002704E5">
        <w:rPr>
          <w:rFonts w:ascii="Times New Roman" w:eastAsia="Times New Roman" w:hAnsi="Times New Roman" w:cs="Times New Roman"/>
          <w:sz w:val="24"/>
          <w:szCs w:val="24"/>
        </w:rPr>
        <w:t xml:space="preserve">procedures in government secondary schools in </w:t>
      </w:r>
      <w:proofErr w:type="spellStart"/>
      <w:r w:rsidR="004F705C" w:rsidRPr="002704E5">
        <w:rPr>
          <w:rFonts w:ascii="Times New Roman" w:eastAsia="Times New Roman" w:hAnsi="Times New Roman" w:cs="Times New Roman"/>
          <w:sz w:val="24"/>
          <w:szCs w:val="24"/>
        </w:rPr>
        <w:t>Lideta</w:t>
      </w:r>
      <w:proofErr w:type="spellEnd"/>
      <w:r w:rsidR="004F705C" w:rsidRPr="002704E5">
        <w:rPr>
          <w:rFonts w:ascii="Times New Roman" w:eastAsia="Times New Roman" w:hAnsi="Times New Roman" w:cs="Times New Roman"/>
          <w:sz w:val="24"/>
          <w:szCs w:val="24"/>
        </w:rPr>
        <w:t xml:space="preserve"> Sub-City, </w:t>
      </w:r>
      <w:r w:rsidR="00BE702A" w:rsidRPr="002704E5">
        <w:rPr>
          <w:rFonts w:ascii="Times New Roman" w:eastAsia="Times New Roman" w:hAnsi="Times New Roman" w:cs="Times New Roman"/>
          <w:sz w:val="24"/>
          <w:szCs w:val="24"/>
        </w:rPr>
        <w:t xml:space="preserve">Addis Ababa's. The study also sought to determine the main obstacles to internal school efficiency and the adoption of high-quality teaching methods. </w:t>
      </w:r>
    </w:p>
    <w:p w:rsidR="000772C6" w:rsidRPr="002704E5" w:rsidRDefault="00BE702A" w:rsidP="00A868FD">
      <w:pPr>
        <w:spacing w:before="240" w:after="240" w:line="360" w:lineRule="auto"/>
        <w:jc w:val="both"/>
        <w:rPr>
          <w:rFonts w:ascii="Times New Roman" w:eastAsia="Times New Roman" w:hAnsi="Times New Roman" w:cs="Times New Roman"/>
          <w:sz w:val="24"/>
          <w:szCs w:val="24"/>
        </w:rPr>
      </w:pPr>
      <w:r w:rsidRPr="002704E5">
        <w:rPr>
          <w:rFonts w:ascii="Times New Roman" w:eastAsia="Times New Roman" w:hAnsi="Times New Roman" w:cs="Times New Roman"/>
          <w:sz w:val="24"/>
          <w:szCs w:val="24"/>
        </w:rPr>
        <w:t xml:space="preserve">The study examined the relationship between quality education practices and internal efficiency in a subset of secondary schools in </w:t>
      </w:r>
      <w:proofErr w:type="spellStart"/>
      <w:r w:rsidRPr="002704E5">
        <w:rPr>
          <w:rFonts w:ascii="Times New Roman" w:eastAsia="Times New Roman" w:hAnsi="Times New Roman" w:cs="Times New Roman"/>
          <w:sz w:val="24"/>
          <w:szCs w:val="24"/>
        </w:rPr>
        <w:t>Lideta</w:t>
      </w:r>
      <w:proofErr w:type="spellEnd"/>
      <w:r w:rsidRPr="002704E5">
        <w:rPr>
          <w:rFonts w:ascii="Times New Roman" w:eastAsia="Times New Roman" w:hAnsi="Times New Roman" w:cs="Times New Roman"/>
          <w:sz w:val="24"/>
          <w:szCs w:val="24"/>
        </w:rPr>
        <w:t xml:space="preserve"> Sub-city, Ethiopia, using a quantitative, positivist methodology and a correlation research design.</w:t>
      </w:r>
    </w:p>
    <w:p w:rsidR="00657FDD" w:rsidRPr="002704E5" w:rsidRDefault="00657FDD" w:rsidP="00A868FD">
      <w:pPr>
        <w:spacing w:before="240" w:after="240" w:line="360" w:lineRule="auto"/>
        <w:jc w:val="both"/>
        <w:rPr>
          <w:rFonts w:ascii="Times New Roman" w:eastAsia="Times New Roman" w:hAnsi="Times New Roman" w:cs="Times New Roman"/>
          <w:sz w:val="24"/>
          <w:szCs w:val="24"/>
        </w:rPr>
      </w:pPr>
      <w:r w:rsidRPr="002704E5">
        <w:rPr>
          <w:rFonts w:ascii="Times New Roman" w:eastAsia="Times New Roman" w:hAnsi="Times New Roman" w:cs="Times New Roman"/>
          <w:sz w:val="24"/>
          <w:szCs w:val="24"/>
        </w:rPr>
        <w:t>A mixed sampling strategy (purposive and probability sampling) was used to gather data from 238 respondents (214 teachers and 24 principals) using questionnaires, interviews, and document analysis. Data were analyzed using SPSS version 25 with descriptive statistics (mean, standard deviation, frequency, percentage) and inferential statistics (correlation and multiple linear regressions). Reliability tests revealed strong internal consistency (</w:t>
      </w:r>
      <w:proofErr w:type="spellStart"/>
      <w:r w:rsidRPr="002704E5">
        <w:rPr>
          <w:rFonts w:ascii="Times New Roman" w:eastAsia="Times New Roman" w:hAnsi="Times New Roman" w:cs="Times New Roman"/>
          <w:sz w:val="24"/>
          <w:szCs w:val="24"/>
        </w:rPr>
        <w:t>Cronbach's</w:t>
      </w:r>
      <w:proofErr w:type="spellEnd"/>
      <w:r w:rsidRPr="002704E5">
        <w:rPr>
          <w:rFonts w:ascii="Times New Roman" w:eastAsia="Times New Roman" w:hAnsi="Times New Roman" w:cs="Times New Roman"/>
          <w:sz w:val="24"/>
          <w:szCs w:val="24"/>
        </w:rPr>
        <w:t xml:space="preserve"> alpha = 0.845 overall).</w:t>
      </w:r>
    </w:p>
    <w:p w:rsidR="00EE54FF" w:rsidRDefault="00EE54FF" w:rsidP="00A868FD">
      <w:pPr>
        <w:pStyle w:val="NormalWeb"/>
        <w:spacing w:before="240" w:beforeAutospacing="0" w:after="240" w:afterAutospacing="0" w:line="360" w:lineRule="auto"/>
        <w:jc w:val="both"/>
      </w:pPr>
      <w:r w:rsidRPr="002704E5">
        <w:t xml:space="preserve">Descriptive results indicated that schools showed moderate-to-strong performance in areas such as learner-centered teaching, assessment practices, classroom management, leadership, and professional development. However, weaknesses were identified in instructional resources (textbooks, laboratories, libraries) and adherence to the academic calendar. Internal efficiency indicators (promotion, repetition, dropout, completion, exam performance, and resource use) were generally moderate, showing </w:t>
      </w:r>
      <w:r w:rsidR="00E40118" w:rsidRPr="002704E5">
        <w:t>area</w:t>
      </w:r>
      <w:r w:rsidRPr="002704E5">
        <w:t xml:space="preserve"> for improvement.</w:t>
      </w:r>
    </w:p>
    <w:p w:rsidR="002704E5" w:rsidRPr="002704E5" w:rsidRDefault="002704E5" w:rsidP="00A868FD">
      <w:pPr>
        <w:pStyle w:val="NormalWeb"/>
        <w:spacing w:before="240" w:beforeAutospacing="0" w:after="240" w:afterAutospacing="0" w:line="360" w:lineRule="auto"/>
        <w:jc w:val="both"/>
      </w:pPr>
    </w:p>
    <w:p w:rsidR="003F0C3C" w:rsidRPr="002704E5" w:rsidRDefault="003F0C3C" w:rsidP="00A868FD">
      <w:pPr>
        <w:spacing w:before="240" w:after="240" w:line="360" w:lineRule="auto"/>
        <w:jc w:val="both"/>
        <w:rPr>
          <w:rFonts w:ascii="Times New Roman" w:eastAsia="Times New Roman" w:hAnsi="Times New Roman" w:cs="Times New Roman"/>
          <w:sz w:val="24"/>
          <w:szCs w:val="24"/>
        </w:rPr>
      </w:pPr>
      <w:r w:rsidRPr="002704E5">
        <w:rPr>
          <w:rFonts w:ascii="Times New Roman" w:eastAsia="Times New Roman" w:hAnsi="Times New Roman" w:cs="Times New Roman"/>
          <w:sz w:val="24"/>
          <w:szCs w:val="24"/>
        </w:rPr>
        <w:lastRenderedPageBreak/>
        <w:t xml:space="preserve">Inadequate infrastructure, poor administrative support, low teacher </w:t>
      </w:r>
      <w:r w:rsidR="007A77E3" w:rsidRPr="002704E5">
        <w:rPr>
          <w:rFonts w:ascii="Times New Roman" w:eastAsia="Times New Roman" w:hAnsi="Times New Roman" w:cs="Times New Roman"/>
          <w:sz w:val="24"/>
          <w:szCs w:val="24"/>
        </w:rPr>
        <w:t>motivation</w:t>
      </w:r>
      <w:r w:rsidRPr="002704E5">
        <w:rPr>
          <w:rFonts w:ascii="Times New Roman" w:eastAsia="Times New Roman" w:hAnsi="Times New Roman" w:cs="Times New Roman"/>
          <w:sz w:val="24"/>
          <w:szCs w:val="24"/>
        </w:rPr>
        <w:t xml:space="preserve">, low parental involvement, problems with student discipline, </w:t>
      </w:r>
      <w:r w:rsidR="007A77E3" w:rsidRPr="002704E5">
        <w:rPr>
          <w:rFonts w:ascii="Times New Roman" w:eastAsia="Times New Roman" w:hAnsi="Times New Roman" w:cs="Times New Roman"/>
          <w:sz w:val="24"/>
          <w:szCs w:val="24"/>
        </w:rPr>
        <w:t>large</w:t>
      </w:r>
      <w:r w:rsidRPr="002704E5">
        <w:rPr>
          <w:rFonts w:ascii="Times New Roman" w:eastAsia="Times New Roman" w:hAnsi="Times New Roman" w:cs="Times New Roman"/>
          <w:sz w:val="24"/>
          <w:szCs w:val="24"/>
        </w:rPr>
        <w:t xml:space="preserve"> classrooms, and financial limitations that affect student retention were some of the main difficulties limiting quality and efficiency. </w:t>
      </w:r>
    </w:p>
    <w:p w:rsidR="001A0841" w:rsidRPr="002704E5" w:rsidRDefault="003774B3" w:rsidP="00A868FD">
      <w:pPr>
        <w:pStyle w:val="NormalWeb"/>
        <w:spacing w:before="240" w:beforeAutospacing="0" w:after="240" w:afterAutospacing="0" w:line="360" w:lineRule="auto"/>
        <w:jc w:val="both"/>
      </w:pPr>
      <w:r w:rsidRPr="002704E5">
        <w:t>Q</w:t>
      </w:r>
      <w:r w:rsidR="003F0C3C" w:rsidRPr="002704E5">
        <w:t xml:space="preserve">uality education practices and internal efficiency had a weak but statistically significant positive association, according to inferential analysis (r = 0.227, p &lt; 0.01). </w:t>
      </w:r>
      <w:r w:rsidR="001A0841" w:rsidRPr="002704E5">
        <w:t>This study has several limitations that should be considered when interpreting the findings. First, the cross-sectional research design limits the ability to establish causal relationships among the variables, as data were collected at a single point in time. Consequently, the observed associations should not be interpreted as evidence of causation.</w:t>
      </w:r>
    </w:p>
    <w:p w:rsidR="001A0841" w:rsidRPr="002704E5" w:rsidRDefault="001A0841" w:rsidP="00A868FD">
      <w:pPr>
        <w:pStyle w:val="NormalWeb"/>
        <w:spacing w:before="240" w:beforeAutospacing="0" w:after="240" w:afterAutospacing="0" w:line="360" w:lineRule="auto"/>
        <w:jc w:val="both"/>
      </w:pPr>
      <w:r w:rsidRPr="002704E5">
        <w:t>Second, the explanatory power of the model was relatively low, as reflected by the low R² value. This suggests that a substantial proportion of the variance in the dependent variable remains unexplained and may be attributable to factors not included in the study.</w:t>
      </w:r>
    </w:p>
    <w:p w:rsidR="001A0841" w:rsidRPr="002704E5" w:rsidRDefault="001A0841" w:rsidP="00A868FD">
      <w:pPr>
        <w:pStyle w:val="NormalWeb"/>
        <w:spacing w:before="240" w:beforeAutospacing="0" w:after="240" w:afterAutospacing="0" w:line="360" w:lineRule="auto"/>
        <w:jc w:val="both"/>
      </w:pPr>
      <w:r w:rsidRPr="002704E5">
        <w:t>Third, the study relied on self-reported data, which may be subject to response biases such as social desirability bias, recall bias, and common method variance. These biases could affect the accuracy of participants' responses.</w:t>
      </w:r>
    </w:p>
    <w:p w:rsidR="001A0841" w:rsidRPr="002704E5" w:rsidRDefault="001A0841" w:rsidP="00A868FD">
      <w:pPr>
        <w:pStyle w:val="NormalWeb"/>
        <w:spacing w:before="240" w:beforeAutospacing="0" w:after="240" w:afterAutospacing="0" w:line="360" w:lineRule="auto"/>
        <w:jc w:val="both"/>
      </w:pPr>
      <w:r w:rsidRPr="002704E5">
        <w:t>Fourth, the generalizability of the findings is limited because the sample was drawn from a specific population and context. Therefore, caution should be exercised when applying the results to other settings, populations, or geographic locations.</w:t>
      </w:r>
    </w:p>
    <w:p w:rsidR="001A0841" w:rsidRPr="002704E5" w:rsidRDefault="001A0841" w:rsidP="00A868FD">
      <w:pPr>
        <w:pStyle w:val="NormalWeb"/>
        <w:spacing w:before="240" w:beforeAutospacing="0" w:after="240" w:afterAutospacing="0" w:line="360" w:lineRule="auto"/>
        <w:jc w:val="both"/>
      </w:pPr>
      <w:r w:rsidRPr="002704E5">
        <w:t>Finally, although the study was initially intended to adopt a mixed-methods design, the mixed-methods approach was not fully implemented. As a result, the study relied primarily on quantitative data and did not benefit from the complementary insights that qualitative data could have provided. The absence of a fully realized mixed-methods design may have restricted the depth and contextual understanding of the findings.</w:t>
      </w:r>
    </w:p>
    <w:p w:rsidR="003F0C3C" w:rsidRPr="002704E5" w:rsidRDefault="003F0C3C" w:rsidP="00A868FD">
      <w:pPr>
        <w:spacing w:before="240" w:after="240" w:line="360" w:lineRule="auto"/>
        <w:jc w:val="both"/>
        <w:rPr>
          <w:rFonts w:ascii="Times New Roman" w:eastAsia="Times New Roman" w:hAnsi="Times New Roman" w:cs="Times New Roman"/>
          <w:sz w:val="24"/>
          <w:szCs w:val="24"/>
        </w:rPr>
      </w:pPr>
      <w:r w:rsidRPr="002704E5">
        <w:rPr>
          <w:rFonts w:ascii="Times New Roman" w:eastAsia="Times New Roman" w:hAnsi="Times New Roman" w:cs="Times New Roman"/>
          <w:sz w:val="24"/>
          <w:szCs w:val="24"/>
        </w:rPr>
        <w:t>The findings of the regression showed that while challenge-related factors were not statistically significant, ensuring quality education practices strongly predicts internal efficiency (β = 0.254, p &lt; 0.001). Only 5.9% of the variation in internal efficiency was explained by the model (R2 = 0.059), suggesting a substantially greater contribution from other unmeasured factors.</w:t>
      </w:r>
    </w:p>
    <w:p w:rsidR="00EE54FF" w:rsidRPr="002704E5" w:rsidRDefault="00EE54FF" w:rsidP="00A868FD">
      <w:pPr>
        <w:pStyle w:val="NormalWeb"/>
        <w:spacing w:before="240" w:beforeAutospacing="0" w:after="240" w:afterAutospacing="0" w:line="360" w:lineRule="auto"/>
        <w:jc w:val="both"/>
      </w:pPr>
      <w:r w:rsidRPr="002704E5">
        <w:lastRenderedPageBreak/>
        <w:t xml:space="preserve">Overall, the study concludes that improving quality education practices contributes positively to internal efficiency, but the effect is </w:t>
      </w:r>
      <w:r w:rsidR="00144644" w:rsidRPr="002704E5">
        <w:t>limited</w:t>
      </w:r>
      <w:r w:rsidRPr="002704E5">
        <w:t xml:space="preserve"> and broader institutional, resource, and leadership factors are also important.</w:t>
      </w:r>
      <w:r w:rsidR="00ED3DD0">
        <w:t xml:space="preserve"> </w:t>
      </w:r>
      <w:r w:rsidR="005321BA" w:rsidRPr="002704E5">
        <w:t xml:space="preserve">Therefore, the </w:t>
      </w:r>
      <w:r w:rsidRPr="002704E5">
        <w:rPr>
          <w:bCs/>
        </w:rPr>
        <w:t>major findings organized by each research question</w:t>
      </w:r>
      <w:r w:rsidRPr="002704E5">
        <w:t xml:space="preserve"> based on researcher </w:t>
      </w:r>
      <w:r w:rsidR="00144644" w:rsidRPr="002704E5">
        <w:t>title:</w:t>
      </w:r>
    </w:p>
    <w:p w:rsidR="00EE54FF" w:rsidRPr="002704E5" w:rsidRDefault="00EE54FF" w:rsidP="00AC45E4">
      <w:pPr>
        <w:rPr>
          <w:rFonts w:ascii="Times New Roman" w:eastAsia="Times New Roman" w:hAnsi="Times New Roman" w:cs="Times New Roman"/>
          <w:b/>
          <w:bCs/>
          <w:sz w:val="24"/>
          <w:szCs w:val="24"/>
        </w:rPr>
      </w:pPr>
      <w:bookmarkStart w:id="246" w:name="_Toc230529755"/>
      <w:bookmarkStart w:id="247" w:name="_Toc185226651"/>
      <w:bookmarkStart w:id="248" w:name="_Toc230806835"/>
      <w:bookmarkStart w:id="249" w:name="_Toc230863339"/>
      <w:r w:rsidRPr="002704E5">
        <w:rPr>
          <w:rFonts w:ascii="Times New Roman" w:eastAsia="Times New Roman" w:hAnsi="Times New Roman" w:cs="Times New Roman"/>
          <w:b/>
          <w:bCs/>
          <w:sz w:val="24"/>
          <w:szCs w:val="24"/>
        </w:rPr>
        <w:t xml:space="preserve">1. Status of quality education practices in secondary schools of </w:t>
      </w:r>
      <w:proofErr w:type="spellStart"/>
      <w:r w:rsidRPr="002704E5">
        <w:rPr>
          <w:rFonts w:ascii="Times New Roman" w:eastAsia="Times New Roman" w:hAnsi="Times New Roman" w:cs="Times New Roman"/>
          <w:b/>
          <w:bCs/>
          <w:sz w:val="24"/>
          <w:szCs w:val="24"/>
        </w:rPr>
        <w:t>Lideta</w:t>
      </w:r>
      <w:proofErr w:type="spellEnd"/>
      <w:r w:rsidRPr="002704E5">
        <w:rPr>
          <w:rFonts w:ascii="Times New Roman" w:eastAsia="Times New Roman" w:hAnsi="Times New Roman" w:cs="Times New Roman"/>
          <w:b/>
          <w:bCs/>
          <w:sz w:val="24"/>
          <w:szCs w:val="24"/>
        </w:rPr>
        <w:t xml:space="preserve"> Sub-city</w:t>
      </w:r>
      <w:bookmarkEnd w:id="246"/>
      <w:bookmarkEnd w:id="247"/>
      <w:bookmarkEnd w:id="248"/>
      <w:bookmarkEnd w:id="249"/>
    </w:p>
    <w:p w:rsidR="003F0C3C" w:rsidRPr="002704E5" w:rsidRDefault="003F0C3C" w:rsidP="00DB51B8">
      <w:pPr>
        <w:spacing w:before="360" w:after="240" w:line="360" w:lineRule="auto"/>
        <w:jc w:val="both"/>
        <w:rPr>
          <w:rFonts w:ascii="Times New Roman" w:eastAsia="Times New Roman" w:hAnsi="Times New Roman" w:cs="Times New Roman"/>
          <w:sz w:val="24"/>
          <w:szCs w:val="24"/>
        </w:rPr>
      </w:pPr>
      <w:r w:rsidRPr="002704E5">
        <w:rPr>
          <w:rFonts w:ascii="Times New Roman" w:eastAsia="Times New Roman" w:hAnsi="Times New Roman" w:cs="Times New Roman"/>
          <w:sz w:val="24"/>
          <w:szCs w:val="24"/>
        </w:rPr>
        <w:t xml:space="preserve">According to the survey, secondary schools' quality education assurance procedures were often moderate to good. In areas including learner-centered teaching, student participation, lesson planning, ongoing assessment, classroom time management, leadership oversight, and teacher professional development, schools demonstrate positive performance. </w:t>
      </w:r>
      <w:r w:rsidRPr="002704E5">
        <w:rPr>
          <w:rFonts w:ascii="Times New Roman" w:eastAsia="Times New Roman" w:hAnsi="Times New Roman" w:cs="Times New Roman"/>
          <w:sz w:val="24"/>
          <w:szCs w:val="24"/>
        </w:rPr>
        <w:br/>
        <w:t>However, there were several significant flaws, especially in regard to the availability of educational resources, such as a lack of textbooks, inadequate lab space, and inadequate library services. Furthermore, some schools exhibit poor adherence to the academic calendar. Overall, while instructional and leadership practices are relatively strong, resource-related constraints reduce the overall effectiveness of quality assurance.</w:t>
      </w:r>
    </w:p>
    <w:p w:rsidR="00EE54FF" w:rsidRPr="002704E5" w:rsidRDefault="00EE54FF" w:rsidP="00AC45E4">
      <w:pPr>
        <w:rPr>
          <w:rFonts w:ascii="Times New Roman" w:eastAsia="Times New Roman" w:hAnsi="Times New Roman" w:cs="Times New Roman"/>
          <w:b/>
          <w:bCs/>
          <w:sz w:val="24"/>
          <w:szCs w:val="24"/>
        </w:rPr>
      </w:pPr>
      <w:bookmarkStart w:id="250" w:name="_Toc230529756"/>
      <w:bookmarkStart w:id="251" w:name="_Toc185226652"/>
      <w:bookmarkStart w:id="252" w:name="_Toc230806836"/>
      <w:bookmarkStart w:id="253" w:name="_Toc230863340"/>
      <w:r w:rsidRPr="002704E5">
        <w:rPr>
          <w:rFonts w:ascii="Times New Roman" w:eastAsia="Times New Roman" w:hAnsi="Times New Roman" w:cs="Times New Roman"/>
          <w:b/>
          <w:bCs/>
          <w:sz w:val="24"/>
          <w:szCs w:val="24"/>
        </w:rPr>
        <w:t xml:space="preserve">2. Status of internal efficiency in secondary schools of </w:t>
      </w:r>
      <w:proofErr w:type="spellStart"/>
      <w:r w:rsidRPr="002704E5">
        <w:rPr>
          <w:rFonts w:ascii="Times New Roman" w:eastAsia="Times New Roman" w:hAnsi="Times New Roman" w:cs="Times New Roman"/>
          <w:b/>
          <w:bCs/>
          <w:sz w:val="24"/>
          <w:szCs w:val="24"/>
        </w:rPr>
        <w:t>Lideta</w:t>
      </w:r>
      <w:proofErr w:type="spellEnd"/>
      <w:r w:rsidRPr="002704E5">
        <w:rPr>
          <w:rFonts w:ascii="Times New Roman" w:eastAsia="Times New Roman" w:hAnsi="Times New Roman" w:cs="Times New Roman"/>
          <w:b/>
          <w:bCs/>
          <w:sz w:val="24"/>
          <w:szCs w:val="24"/>
        </w:rPr>
        <w:t xml:space="preserve"> Sub-city</w:t>
      </w:r>
      <w:bookmarkEnd w:id="250"/>
      <w:bookmarkEnd w:id="251"/>
      <w:bookmarkEnd w:id="252"/>
      <w:bookmarkEnd w:id="253"/>
    </w:p>
    <w:p w:rsidR="003253B3" w:rsidRPr="002704E5" w:rsidRDefault="00130CE3" w:rsidP="00DB51B8">
      <w:pPr>
        <w:spacing w:before="360" w:after="240" w:line="360" w:lineRule="auto"/>
        <w:jc w:val="both"/>
        <w:rPr>
          <w:rFonts w:ascii="Times New Roman" w:eastAsia="Times New Roman" w:hAnsi="Times New Roman" w:cs="Times New Roman"/>
          <w:sz w:val="24"/>
          <w:szCs w:val="24"/>
        </w:rPr>
      </w:pPr>
      <w:bookmarkStart w:id="254" w:name="_Toc230529757"/>
      <w:bookmarkStart w:id="255" w:name="_Toc185226653"/>
      <w:bookmarkStart w:id="256" w:name="_Toc230806837"/>
      <w:r w:rsidRPr="002704E5">
        <w:rPr>
          <w:rFonts w:ascii="Times New Roman" w:eastAsia="Times New Roman" w:hAnsi="Times New Roman" w:cs="Times New Roman"/>
          <w:sz w:val="24"/>
          <w:szCs w:val="24"/>
        </w:rPr>
        <w:t>The results show that internal efficiency was at a moderate level. While student promotion, repetition control, and dropout reduction show relatively positive outcomes, the system still faces challenges in student completion rates, academic performance in national examinations, and efficient use of resources. This suggests that although schools were somewhat successful in keeping students in the system, they were less successful in ensuring strong academic outcomes and timely completion of education.</w:t>
      </w:r>
    </w:p>
    <w:p w:rsidR="00EE54FF" w:rsidRPr="002704E5" w:rsidRDefault="00EE54FF" w:rsidP="00AC45E4">
      <w:pPr>
        <w:rPr>
          <w:rFonts w:ascii="Times New Roman" w:eastAsia="Times New Roman" w:hAnsi="Times New Roman" w:cs="Times New Roman"/>
          <w:b/>
          <w:bCs/>
          <w:sz w:val="24"/>
          <w:szCs w:val="24"/>
        </w:rPr>
      </w:pPr>
      <w:bookmarkStart w:id="257" w:name="_Toc230863341"/>
      <w:r w:rsidRPr="002704E5">
        <w:rPr>
          <w:rFonts w:ascii="Times New Roman" w:eastAsia="Times New Roman" w:hAnsi="Times New Roman" w:cs="Times New Roman"/>
          <w:b/>
          <w:bCs/>
          <w:sz w:val="24"/>
          <w:szCs w:val="24"/>
        </w:rPr>
        <w:t>3. Relationship between quality education practices</w:t>
      </w:r>
      <w:bookmarkEnd w:id="254"/>
      <w:bookmarkEnd w:id="255"/>
      <w:bookmarkEnd w:id="256"/>
      <w:bookmarkEnd w:id="257"/>
      <w:r w:rsidR="005917BB" w:rsidRPr="002704E5">
        <w:rPr>
          <w:rFonts w:ascii="Times New Roman" w:eastAsia="Times New Roman" w:hAnsi="Times New Roman" w:cs="Times New Roman"/>
          <w:b/>
          <w:bCs/>
          <w:sz w:val="24"/>
          <w:szCs w:val="24"/>
        </w:rPr>
        <w:t xml:space="preserve"> and internal efficiency</w:t>
      </w:r>
    </w:p>
    <w:p w:rsidR="003253B3" w:rsidRPr="002704E5" w:rsidRDefault="00CF0BE1" w:rsidP="00DB51B8">
      <w:pPr>
        <w:spacing w:before="360" w:after="240" w:line="360" w:lineRule="auto"/>
        <w:jc w:val="both"/>
        <w:rPr>
          <w:rFonts w:ascii="Times New Roman" w:eastAsia="Times New Roman" w:hAnsi="Times New Roman" w:cs="Times New Roman"/>
          <w:sz w:val="24"/>
          <w:szCs w:val="24"/>
        </w:rPr>
      </w:pPr>
      <w:bookmarkStart w:id="258" w:name="_Toc230529758"/>
      <w:bookmarkStart w:id="259" w:name="_Toc185226654"/>
      <w:bookmarkStart w:id="260" w:name="_Toc230806838"/>
      <w:r w:rsidRPr="002704E5">
        <w:rPr>
          <w:rFonts w:ascii="Times New Roman" w:eastAsia="Times New Roman" w:hAnsi="Times New Roman" w:cs="Times New Roman"/>
          <w:sz w:val="24"/>
          <w:szCs w:val="24"/>
        </w:rPr>
        <w:t>Q</w:t>
      </w:r>
      <w:r w:rsidR="003253B3" w:rsidRPr="002704E5">
        <w:rPr>
          <w:rFonts w:ascii="Times New Roman" w:eastAsia="Times New Roman" w:hAnsi="Times New Roman" w:cs="Times New Roman"/>
          <w:sz w:val="24"/>
          <w:szCs w:val="24"/>
        </w:rPr>
        <w:t>uality education practices and internal efficiency were found to have a weak but statistically significant positi</w:t>
      </w:r>
      <w:r w:rsidR="00D778F4" w:rsidRPr="002704E5">
        <w:rPr>
          <w:rFonts w:ascii="Times New Roman" w:eastAsia="Times New Roman" w:hAnsi="Times New Roman" w:cs="Times New Roman"/>
          <w:sz w:val="24"/>
          <w:szCs w:val="24"/>
        </w:rPr>
        <w:t xml:space="preserve">ve link (r = 0.227, p &lt; 0.01). </w:t>
      </w:r>
      <w:r w:rsidR="003253B3" w:rsidRPr="002704E5">
        <w:rPr>
          <w:rFonts w:ascii="Times New Roman" w:eastAsia="Times New Roman" w:hAnsi="Times New Roman" w:cs="Times New Roman"/>
          <w:sz w:val="24"/>
          <w:szCs w:val="24"/>
        </w:rPr>
        <w:t>This indicates that there is a weak correlation between increases in internal efficiency and improvements in high-quality educational practices. Although they only account for a small percentage of the variation, regression analysis further shown that superior education methods significantly predict internal efficiency (R2 = 0.059). This suggests that factors other than high-quality teaching methods have an impact on internal efficiency.</w:t>
      </w:r>
    </w:p>
    <w:p w:rsidR="00EE54FF" w:rsidRPr="002704E5" w:rsidRDefault="00EE54FF" w:rsidP="00AC45E4">
      <w:pPr>
        <w:rPr>
          <w:rFonts w:ascii="Times New Roman" w:eastAsia="Times New Roman" w:hAnsi="Times New Roman" w:cs="Times New Roman"/>
          <w:b/>
          <w:bCs/>
          <w:sz w:val="24"/>
          <w:szCs w:val="24"/>
        </w:rPr>
      </w:pPr>
      <w:bookmarkStart w:id="261" w:name="_Toc230863342"/>
      <w:r w:rsidRPr="002704E5">
        <w:rPr>
          <w:rFonts w:ascii="Times New Roman" w:eastAsia="Times New Roman" w:hAnsi="Times New Roman" w:cs="Times New Roman"/>
          <w:b/>
          <w:bCs/>
          <w:sz w:val="24"/>
          <w:szCs w:val="24"/>
        </w:rPr>
        <w:lastRenderedPageBreak/>
        <w:t>4. Challenges hindering quality education practices and internal efficiency</w:t>
      </w:r>
      <w:bookmarkEnd w:id="258"/>
      <w:bookmarkEnd w:id="259"/>
      <w:bookmarkEnd w:id="260"/>
      <w:bookmarkEnd w:id="261"/>
    </w:p>
    <w:p w:rsidR="003448B6" w:rsidRPr="002704E5" w:rsidRDefault="00FC4091" w:rsidP="00DB51B8">
      <w:pPr>
        <w:spacing w:before="360" w:after="240" w:line="360" w:lineRule="auto"/>
        <w:jc w:val="both"/>
        <w:rPr>
          <w:rFonts w:ascii="Times New Roman" w:eastAsia="Times New Roman" w:hAnsi="Times New Roman" w:cs="Times New Roman"/>
          <w:sz w:val="24"/>
          <w:szCs w:val="24"/>
        </w:rPr>
      </w:pPr>
      <w:r w:rsidRPr="002704E5">
        <w:rPr>
          <w:rFonts w:ascii="Times New Roman" w:eastAsia="Times New Roman" w:hAnsi="Times New Roman" w:cs="Times New Roman"/>
          <w:sz w:val="24"/>
          <w:szCs w:val="24"/>
        </w:rPr>
        <w:t>The study found a number of significant issues that have an impact on both internal efficiency and high-quality education. The most important ones are as follows: Inadequate facilities for schools, a lack of resources for instruction, inadequate administrative assistance low motivation among teachers, crammed classes, Absence of parental participation, issues with student discipline, high absenteeism among students, financial challenges resulting in dropout, Poor time management in schools and inadequate training for te</w:t>
      </w:r>
      <w:r w:rsidR="003448B6" w:rsidRPr="002704E5">
        <w:rPr>
          <w:rFonts w:ascii="Times New Roman" w:eastAsia="Times New Roman" w:hAnsi="Times New Roman" w:cs="Times New Roman"/>
          <w:sz w:val="24"/>
          <w:szCs w:val="24"/>
        </w:rPr>
        <w:t xml:space="preserve">achers </w:t>
      </w:r>
    </w:p>
    <w:p w:rsidR="003448B6" w:rsidRPr="002704E5" w:rsidRDefault="00FC4091" w:rsidP="00663CE6">
      <w:pPr>
        <w:spacing w:before="360" w:after="240" w:line="360" w:lineRule="auto"/>
        <w:jc w:val="both"/>
        <w:rPr>
          <w:rFonts w:ascii="Times New Roman" w:eastAsia="Times New Roman" w:hAnsi="Times New Roman" w:cs="Times New Roman"/>
          <w:sz w:val="24"/>
          <w:szCs w:val="24"/>
        </w:rPr>
      </w:pPr>
      <w:r w:rsidRPr="002704E5">
        <w:rPr>
          <w:rFonts w:ascii="Times New Roman" w:eastAsia="Times New Roman" w:hAnsi="Times New Roman" w:cs="Times New Roman"/>
          <w:sz w:val="24"/>
          <w:szCs w:val="24"/>
        </w:rPr>
        <w:t xml:space="preserve">The most serious limitations were found to be insufficient parental involvement, inadequate administrative assistance, and a lack of infrastructure. All things considered, these difficulties seriously </w:t>
      </w:r>
      <w:r w:rsidR="00606EE3" w:rsidRPr="002704E5">
        <w:rPr>
          <w:rFonts w:ascii="Times New Roman" w:eastAsia="Times New Roman" w:hAnsi="Times New Roman" w:cs="Times New Roman"/>
          <w:sz w:val="24"/>
          <w:szCs w:val="24"/>
        </w:rPr>
        <w:t>hinder</w:t>
      </w:r>
      <w:r w:rsidRPr="002704E5">
        <w:rPr>
          <w:rFonts w:ascii="Times New Roman" w:eastAsia="Times New Roman" w:hAnsi="Times New Roman" w:cs="Times New Roman"/>
          <w:sz w:val="24"/>
          <w:szCs w:val="24"/>
        </w:rPr>
        <w:t xml:space="preserve"> efficient instruction, learning, and academic achievement.</w:t>
      </w:r>
    </w:p>
    <w:p w:rsidR="004468FA" w:rsidRPr="002704E5" w:rsidRDefault="00DE2DD0" w:rsidP="00DB51B8">
      <w:pPr>
        <w:pStyle w:val="Heading2"/>
        <w:spacing w:before="0" w:beforeAutospacing="0" w:line="360" w:lineRule="auto"/>
        <w:rPr>
          <w:sz w:val="28"/>
        </w:rPr>
      </w:pPr>
      <w:bookmarkStart w:id="262" w:name="_Toc231913270"/>
      <w:r w:rsidRPr="002704E5">
        <w:rPr>
          <w:sz w:val="28"/>
        </w:rPr>
        <w:t>5.</w:t>
      </w:r>
      <w:r w:rsidR="00711FBD" w:rsidRPr="002704E5">
        <w:rPr>
          <w:sz w:val="28"/>
        </w:rPr>
        <w:t>2</w:t>
      </w:r>
      <w:r w:rsidR="00DB51B8" w:rsidRPr="002704E5">
        <w:rPr>
          <w:sz w:val="28"/>
        </w:rPr>
        <w:t xml:space="preserve">. </w:t>
      </w:r>
      <w:r w:rsidR="004468FA" w:rsidRPr="002704E5">
        <w:rPr>
          <w:sz w:val="28"/>
        </w:rPr>
        <w:t>Conclusions</w:t>
      </w:r>
      <w:bookmarkEnd w:id="262"/>
    </w:p>
    <w:p w:rsidR="003448B6" w:rsidRPr="002704E5" w:rsidRDefault="003448B6" w:rsidP="00DB51B8">
      <w:pPr>
        <w:spacing w:before="240" w:after="240" w:line="360" w:lineRule="auto"/>
        <w:jc w:val="both"/>
        <w:rPr>
          <w:rFonts w:ascii="Times New Roman" w:eastAsia="Times New Roman" w:hAnsi="Times New Roman" w:cs="Times New Roman"/>
          <w:sz w:val="24"/>
          <w:szCs w:val="24"/>
        </w:rPr>
      </w:pPr>
      <w:r w:rsidRPr="002704E5">
        <w:rPr>
          <w:rFonts w:ascii="Times New Roman" w:eastAsia="Times New Roman" w:hAnsi="Times New Roman" w:cs="Times New Roman"/>
          <w:sz w:val="24"/>
          <w:szCs w:val="24"/>
        </w:rPr>
        <w:t xml:space="preserve">According to the study's findings, secondary schools in </w:t>
      </w:r>
      <w:proofErr w:type="spellStart"/>
      <w:r w:rsidRPr="002704E5">
        <w:rPr>
          <w:rFonts w:ascii="Times New Roman" w:eastAsia="Times New Roman" w:hAnsi="Times New Roman" w:cs="Times New Roman"/>
          <w:sz w:val="24"/>
          <w:szCs w:val="24"/>
        </w:rPr>
        <w:t>Lideta</w:t>
      </w:r>
      <w:proofErr w:type="spellEnd"/>
      <w:r w:rsidRPr="002704E5">
        <w:rPr>
          <w:rFonts w:ascii="Times New Roman" w:eastAsia="Times New Roman" w:hAnsi="Times New Roman" w:cs="Times New Roman"/>
          <w:sz w:val="24"/>
          <w:szCs w:val="24"/>
        </w:rPr>
        <w:t xml:space="preserve"> Sub-city had typically moderate to good quality education assurance practices. Learner-centered teaching, ongoing assessment, lesson planning, classroom management, and teacher professional development were among the instructional and leadership-related strategies in which schools performed comparatively well. However, the overall efficacy of quality assurance procedures was constrained by a lack of educational resources, including textbooks, labs, and library services, as well as a lack of adherence to the academic calendar in some institutions.</w:t>
      </w:r>
    </w:p>
    <w:p w:rsidR="006B49A0" w:rsidRPr="002704E5" w:rsidRDefault="003448B6" w:rsidP="00DB51B8">
      <w:pPr>
        <w:spacing w:before="240" w:after="240" w:line="360" w:lineRule="auto"/>
        <w:jc w:val="both"/>
        <w:rPr>
          <w:rFonts w:ascii="Times New Roman" w:eastAsia="Times New Roman" w:hAnsi="Times New Roman" w:cs="Times New Roman"/>
          <w:sz w:val="24"/>
          <w:szCs w:val="24"/>
        </w:rPr>
      </w:pPr>
      <w:r w:rsidRPr="002704E5">
        <w:rPr>
          <w:rFonts w:ascii="Times New Roman" w:eastAsia="Times New Roman" w:hAnsi="Times New Roman" w:cs="Times New Roman"/>
          <w:sz w:val="24"/>
          <w:szCs w:val="24"/>
        </w:rPr>
        <w:t xml:space="preserve">The study concluded that secondary schools had a moderate level of internal efficiency. Schools faced significant obstacles in increasing completion rates, national test performance, and effective use of educational resources, even while they demonstrated encouraging results in student promotion, repetition control, and dropout reduction. This suggests that while maintaining student involvement in the classroom has been largely successful, maintaining good academic achievement and timely completion is still a challenge. </w:t>
      </w:r>
      <w:r w:rsidRPr="002704E5">
        <w:rPr>
          <w:rFonts w:ascii="Times New Roman" w:eastAsia="Times New Roman" w:hAnsi="Times New Roman" w:cs="Times New Roman"/>
          <w:sz w:val="24"/>
          <w:szCs w:val="24"/>
        </w:rPr>
        <w:br/>
        <w:t xml:space="preserve">The results also showed that internal efficiency and quality education assurance processes had a weak but statistically significant beneficial link. Internal efficiency is positively </w:t>
      </w:r>
      <w:r w:rsidRPr="002704E5">
        <w:rPr>
          <w:rFonts w:ascii="Times New Roman" w:eastAsia="Times New Roman" w:hAnsi="Times New Roman" w:cs="Times New Roman"/>
          <w:sz w:val="24"/>
          <w:szCs w:val="24"/>
        </w:rPr>
        <w:lastRenderedPageBreak/>
        <w:t>impacted by improvements in educational quality practices, although the effect was small, indicating that internal efficiency was influenced by a number of other factors outside school quality assurance procedures.</w:t>
      </w:r>
    </w:p>
    <w:p w:rsidR="003448B6" w:rsidRPr="002704E5" w:rsidRDefault="003448B6" w:rsidP="00DB51B8">
      <w:pPr>
        <w:spacing w:before="240" w:after="240" w:line="360" w:lineRule="auto"/>
        <w:jc w:val="both"/>
        <w:rPr>
          <w:rFonts w:ascii="Times New Roman" w:eastAsia="Times New Roman" w:hAnsi="Times New Roman" w:cs="Times New Roman"/>
          <w:sz w:val="24"/>
          <w:szCs w:val="24"/>
        </w:rPr>
      </w:pPr>
      <w:r w:rsidRPr="002704E5">
        <w:rPr>
          <w:rFonts w:ascii="Times New Roman" w:eastAsia="Times New Roman" w:hAnsi="Times New Roman" w:cs="Times New Roman"/>
          <w:sz w:val="24"/>
          <w:szCs w:val="24"/>
        </w:rPr>
        <w:t xml:space="preserve">Additionally, the study found some obstacles to both internal efficiency and high-quality educational methods. Inadequate infrastructure, a lack of teaching and learning resources, a lack of administrative support, packed classrooms, low teacher motivation, a lack of parental involvement, issues with student discipline and absenteeism, financial difficulties that result in dropouts, inadequate teacher preparation, and poor time management were some of the main obstacles. Among them, the most significant barriers to efficient teaching, learning, and overall school performance were found to be inadequate administrative assistance, infrastructure constraints, and poor parental involvement. </w:t>
      </w:r>
    </w:p>
    <w:p w:rsidR="003448B6" w:rsidRPr="002704E5" w:rsidRDefault="003448B6" w:rsidP="00DB51B8">
      <w:pPr>
        <w:spacing w:before="240" w:after="240" w:line="360" w:lineRule="auto"/>
        <w:jc w:val="both"/>
        <w:rPr>
          <w:rFonts w:ascii="Times New Roman" w:eastAsia="Times New Roman" w:hAnsi="Times New Roman" w:cs="Times New Roman"/>
          <w:sz w:val="24"/>
          <w:szCs w:val="24"/>
        </w:rPr>
      </w:pPr>
      <w:r w:rsidRPr="002704E5">
        <w:rPr>
          <w:rFonts w:ascii="Times New Roman" w:eastAsia="Times New Roman" w:hAnsi="Times New Roman" w:cs="Times New Roman"/>
          <w:sz w:val="24"/>
          <w:szCs w:val="24"/>
        </w:rPr>
        <w:t xml:space="preserve">Overall, the study finds that while secondary schools in </w:t>
      </w:r>
      <w:proofErr w:type="spellStart"/>
      <w:r w:rsidRPr="002704E5">
        <w:rPr>
          <w:rFonts w:ascii="Times New Roman" w:eastAsia="Times New Roman" w:hAnsi="Times New Roman" w:cs="Times New Roman"/>
          <w:sz w:val="24"/>
          <w:szCs w:val="24"/>
        </w:rPr>
        <w:t>Lideta</w:t>
      </w:r>
      <w:proofErr w:type="spellEnd"/>
      <w:r w:rsidRPr="002704E5">
        <w:rPr>
          <w:rFonts w:ascii="Times New Roman" w:eastAsia="Times New Roman" w:hAnsi="Times New Roman" w:cs="Times New Roman"/>
          <w:sz w:val="24"/>
          <w:szCs w:val="24"/>
        </w:rPr>
        <w:t xml:space="preserve"> Sub-city have improved internal efficiency and implemented quality education assurance practices to a moderate degree, significant institutional, resource, and management-related obstacles still stand in the way of achieving higher educational quality and efficiency.</w:t>
      </w:r>
    </w:p>
    <w:p w:rsidR="004468FA" w:rsidRPr="002704E5" w:rsidRDefault="004468FA" w:rsidP="00B32F33">
      <w:pPr>
        <w:pStyle w:val="Heading2"/>
        <w:spacing w:before="0" w:beforeAutospacing="0" w:line="360" w:lineRule="auto"/>
        <w:jc w:val="both"/>
        <w:rPr>
          <w:sz w:val="28"/>
        </w:rPr>
      </w:pPr>
      <w:bookmarkStart w:id="263" w:name="_Toc231913271"/>
      <w:r w:rsidRPr="002704E5">
        <w:rPr>
          <w:sz w:val="28"/>
        </w:rPr>
        <w:t>5.3</w:t>
      </w:r>
      <w:r w:rsidR="00DB51B8" w:rsidRPr="002704E5">
        <w:rPr>
          <w:sz w:val="28"/>
        </w:rPr>
        <w:t>.</w:t>
      </w:r>
      <w:r w:rsidRPr="002704E5">
        <w:rPr>
          <w:sz w:val="28"/>
        </w:rPr>
        <w:t xml:space="preserve"> Recommendations</w:t>
      </w:r>
      <w:bookmarkEnd w:id="263"/>
    </w:p>
    <w:p w:rsidR="00B32F33" w:rsidRPr="002704E5" w:rsidRDefault="00B32F33" w:rsidP="001A1024">
      <w:pPr>
        <w:pStyle w:val="NormalWeb"/>
        <w:spacing w:line="360" w:lineRule="auto"/>
        <w:jc w:val="both"/>
      </w:pPr>
      <w:bookmarkStart w:id="264" w:name="_Toc230529766"/>
      <w:r w:rsidRPr="002704E5">
        <w:rPr>
          <w:rStyle w:val="Strong"/>
        </w:rPr>
        <w:t>For Sub-city Education Office:</w:t>
      </w:r>
    </w:p>
    <w:p w:rsidR="00B32F33" w:rsidRPr="002704E5" w:rsidRDefault="00B32F33" w:rsidP="00B32F33">
      <w:pPr>
        <w:pStyle w:val="NormalWeb"/>
        <w:numPr>
          <w:ilvl w:val="0"/>
          <w:numId w:val="43"/>
        </w:numPr>
        <w:spacing w:line="360" w:lineRule="auto"/>
        <w:jc w:val="both"/>
      </w:pPr>
      <w:r w:rsidRPr="002704E5">
        <w:t>It is advisable if greater attention to improving school infrastructure and providing adequate facilities.</w:t>
      </w:r>
    </w:p>
    <w:p w:rsidR="00B32F33" w:rsidRPr="002704E5" w:rsidRDefault="00B32F33" w:rsidP="00B32F33">
      <w:pPr>
        <w:pStyle w:val="NormalWeb"/>
        <w:numPr>
          <w:ilvl w:val="0"/>
          <w:numId w:val="43"/>
        </w:numPr>
        <w:spacing w:line="360" w:lineRule="auto"/>
        <w:jc w:val="both"/>
      </w:pPr>
      <w:r w:rsidRPr="002704E5">
        <w:t xml:space="preserve"> It is better if monitoring and supportive supervision are strengthened, and</w:t>
      </w:r>
    </w:p>
    <w:p w:rsidR="00B32F33" w:rsidRPr="002704E5" w:rsidRDefault="00B32F33" w:rsidP="00B32F33">
      <w:pPr>
        <w:pStyle w:val="NormalWeb"/>
        <w:numPr>
          <w:ilvl w:val="0"/>
          <w:numId w:val="43"/>
        </w:numPr>
        <w:spacing w:line="360" w:lineRule="auto"/>
        <w:jc w:val="both"/>
      </w:pPr>
      <w:r w:rsidRPr="002704E5">
        <w:t>It is also advisable if continuous training is organized for teachers and school leaders.</w:t>
      </w:r>
    </w:p>
    <w:p w:rsidR="00B32F33" w:rsidRPr="002704E5" w:rsidRDefault="00B32F33" w:rsidP="001A1024">
      <w:pPr>
        <w:pStyle w:val="NormalWeb"/>
        <w:spacing w:line="360" w:lineRule="auto"/>
        <w:ind w:left="360"/>
        <w:jc w:val="both"/>
      </w:pPr>
      <w:r w:rsidRPr="002704E5">
        <w:rPr>
          <w:rStyle w:val="Strong"/>
        </w:rPr>
        <w:t>For School Principals&amp; Administrators:</w:t>
      </w:r>
    </w:p>
    <w:p w:rsidR="00B32F33" w:rsidRPr="002704E5" w:rsidRDefault="00B32F33" w:rsidP="00B32F33">
      <w:pPr>
        <w:pStyle w:val="NormalWeb"/>
        <w:numPr>
          <w:ilvl w:val="0"/>
          <w:numId w:val="43"/>
        </w:numPr>
        <w:spacing w:line="360" w:lineRule="auto"/>
        <w:jc w:val="both"/>
      </w:pPr>
      <w:r w:rsidRPr="002704E5">
        <w:t xml:space="preserve">It is better if principals strengthen instructional supervision and ensure proper implementation of school programs. </w:t>
      </w:r>
    </w:p>
    <w:p w:rsidR="00B32F33" w:rsidRPr="002704E5" w:rsidRDefault="00B32F33" w:rsidP="00B32F33">
      <w:pPr>
        <w:pStyle w:val="NormalWeb"/>
        <w:numPr>
          <w:ilvl w:val="0"/>
          <w:numId w:val="43"/>
        </w:numPr>
        <w:spacing w:line="360" w:lineRule="auto"/>
        <w:jc w:val="both"/>
      </w:pPr>
      <w:r w:rsidRPr="002704E5">
        <w:t xml:space="preserve">It is advisable if resource management is improved through partnerships, and </w:t>
      </w:r>
    </w:p>
    <w:p w:rsidR="00B32F33" w:rsidRPr="002704E5" w:rsidRDefault="00B32F33" w:rsidP="00B32F33">
      <w:pPr>
        <w:pStyle w:val="NormalWeb"/>
        <w:numPr>
          <w:ilvl w:val="0"/>
          <w:numId w:val="43"/>
        </w:numPr>
        <w:spacing w:line="360" w:lineRule="auto"/>
        <w:jc w:val="both"/>
      </w:pPr>
      <w:r w:rsidRPr="002704E5">
        <w:t>It is also better if school–community communication and student discipline systems are strengthened.</w:t>
      </w:r>
    </w:p>
    <w:p w:rsidR="00FA2ADD" w:rsidRPr="002704E5" w:rsidRDefault="00B32F33" w:rsidP="00FA2ADD">
      <w:pPr>
        <w:pStyle w:val="NormalWeb"/>
        <w:spacing w:line="360" w:lineRule="auto"/>
        <w:ind w:left="360"/>
        <w:jc w:val="both"/>
      </w:pPr>
      <w:r w:rsidRPr="002704E5">
        <w:rPr>
          <w:rStyle w:val="Strong"/>
        </w:rPr>
        <w:lastRenderedPageBreak/>
        <w:t>For Teachers:</w:t>
      </w:r>
    </w:p>
    <w:p w:rsidR="00FA2ADD" w:rsidRPr="002704E5" w:rsidRDefault="00B32F33" w:rsidP="00FA2ADD">
      <w:pPr>
        <w:pStyle w:val="NormalWeb"/>
        <w:numPr>
          <w:ilvl w:val="0"/>
          <w:numId w:val="44"/>
        </w:numPr>
        <w:spacing w:line="360" w:lineRule="auto"/>
        <w:jc w:val="both"/>
      </w:pPr>
      <w:r w:rsidRPr="002704E5">
        <w:t xml:space="preserve">It is better if teachers apply learner-centered approaches and continuous assessment. </w:t>
      </w:r>
    </w:p>
    <w:p w:rsidR="00FA2ADD" w:rsidRPr="002704E5" w:rsidRDefault="00B32F33" w:rsidP="00FA2ADD">
      <w:pPr>
        <w:pStyle w:val="NormalWeb"/>
        <w:numPr>
          <w:ilvl w:val="0"/>
          <w:numId w:val="44"/>
        </w:numPr>
        <w:spacing w:line="360" w:lineRule="auto"/>
        <w:jc w:val="both"/>
      </w:pPr>
      <w:r w:rsidRPr="002704E5">
        <w:t xml:space="preserve">It is advisable if they engage in regular professional development, and </w:t>
      </w:r>
    </w:p>
    <w:p w:rsidR="00B32F33" w:rsidRPr="002704E5" w:rsidRDefault="00FA2ADD" w:rsidP="00FA2ADD">
      <w:pPr>
        <w:pStyle w:val="NormalWeb"/>
        <w:numPr>
          <w:ilvl w:val="0"/>
          <w:numId w:val="44"/>
        </w:numPr>
        <w:spacing w:line="360" w:lineRule="auto"/>
        <w:jc w:val="both"/>
      </w:pPr>
      <w:r w:rsidRPr="002704E5">
        <w:t>I</w:t>
      </w:r>
      <w:r w:rsidR="00B32F33" w:rsidRPr="002704E5">
        <w:t>t is also better if they provide continuous support for struggling students.</w:t>
      </w:r>
    </w:p>
    <w:p w:rsidR="00B32F33" w:rsidRPr="002704E5" w:rsidRDefault="00B32F33" w:rsidP="00FA2ADD">
      <w:pPr>
        <w:pStyle w:val="NormalWeb"/>
        <w:spacing w:line="360" w:lineRule="auto"/>
        <w:jc w:val="both"/>
      </w:pPr>
      <w:r w:rsidRPr="002704E5">
        <w:rPr>
          <w:rStyle w:val="Strong"/>
        </w:rPr>
        <w:t>For Parents &amp; Community:</w:t>
      </w:r>
    </w:p>
    <w:p w:rsidR="00B32F33" w:rsidRPr="002704E5" w:rsidRDefault="00B32F33" w:rsidP="00B32F33">
      <w:pPr>
        <w:pStyle w:val="NormalWeb"/>
        <w:numPr>
          <w:ilvl w:val="0"/>
          <w:numId w:val="43"/>
        </w:numPr>
        <w:spacing w:line="360" w:lineRule="auto"/>
        <w:jc w:val="both"/>
      </w:pPr>
      <w:r w:rsidRPr="002704E5">
        <w:t>It is advisable if parents actively follow students’ academic progress and participate in school activities.</w:t>
      </w:r>
    </w:p>
    <w:p w:rsidR="00B32F33" w:rsidRPr="002704E5" w:rsidRDefault="00B32F33" w:rsidP="00B32F33">
      <w:pPr>
        <w:pStyle w:val="NormalWeb"/>
        <w:numPr>
          <w:ilvl w:val="0"/>
          <w:numId w:val="43"/>
        </w:numPr>
        <w:spacing w:line="360" w:lineRule="auto"/>
        <w:jc w:val="both"/>
      </w:pPr>
      <w:r w:rsidRPr="002704E5">
        <w:t xml:space="preserve"> It is better if the community supports schools through resources and active involvement in improvement programs.</w:t>
      </w:r>
    </w:p>
    <w:p w:rsidR="00B32F33" w:rsidRPr="002704E5" w:rsidRDefault="00B32F33" w:rsidP="00B32F33">
      <w:pPr>
        <w:pStyle w:val="NormalWeb"/>
        <w:spacing w:line="360" w:lineRule="auto"/>
        <w:ind w:left="720"/>
        <w:jc w:val="both"/>
      </w:pPr>
      <w:r w:rsidRPr="002704E5">
        <w:rPr>
          <w:rStyle w:val="Strong"/>
        </w:rPr>
        <w:t>For Policymakers &amp; Educational Authorities:</w:t>
      </w:r>
    </w:p>
    <w:p w:rsidR="00B32F33" w:rsidRPr="002704E5" w:rsidRDefault="00B32F33" w:rsidP="00B32F33">
      <w:pPr>
        <w:pStyle w:val="NormalWeb"/>
        <w:numPr>
          <w:ilvl w:val="0"/>
          <w:numId w:val="43"/>
        </w:numPr>
        <w:spacing w:line="360" w:lineRule="auto"/>
        <w:jc w:val="both"/>
      </w:pPr>
      <w:r w:rsidRPr="002704E5">
        <w:t xml:space="preserve">It is advisable if policies focus on improving internal efficiency and educational outcomes. </w:t>
      </w:r>
    </w:p>
    <w:p w:rsidR="00B32F33" w:rsidRPr="002704E5" w:rsidRDefault="00B32F33" w:rsidP="00B32F33">
      <w:pPr>
        <w:pStyle w:val="NormalWeb"/>
        <w:numPr>
          <w:ilvl w:val="0"/>
          <w:numId w:val="43"/>
        </w:numPr>
        <w:spacing w:line="360" w:lineRule="auto"/>
        <w:jc w:val="both"/>
      </w:pPr>
      <w:r w:rsidRPr="002704E5">
        <w:t>It is also better if efforts are made to reduce overcrowding and improve teacher motivation and working conditions.</w:t>
      </w:r>
    </w:p>
    <w:p w:rsidR="00CA606C" w:rsidRPr="002704E5" w:rsidRDefault="00374856" w:rsidP="00DB51B8">
      <w:pPr>
        <w:pStyle w:val="NormalWeb"/>
        <w:spacing w:before="240" w:beforeAutospacing="0" w:after="120" w:afterAutospacing="0" w:line="360" w:lineRule="auto"/>
        <w:contextualSpacing/>
        <w:jc w:val="both"/>
        <w:rPr>
          <w:rFonts w:eastAsia="Calibri"/>
          <w:b/>
          <w:sz w:val="26"/>
        </w:rPr>
      </w:pPr>
      <w:r w:rsidRPr="002704E5">
        <w:rPr>
          <w:b/>
        </w:rPr>
        <w:t>6</w:t>
      </w:r>
      <w:r w:rsidRPr="002704E5">
        <w:t xml:space="preserve">. </w:t>
      </w:r>
      <w:bookmarkEnd w:id="264"/>
      <w:r w:rsidR="00CA606C" w:rsidRPr="002704E5">
        <w:rPr>
          <w:rFonts w:eastAsia="Calibri"/>
          <w:b/>
          <w:sz w:val="26"/>
        </w:rPr>
        <w:t>Further Study</w:t>
      </w:r>
    </w:p>
    <w:p w:rsidR="009273DB" w:rsidRPr="002704E5" w:rsidRDefault="009273DB" w:rsidP="00DB51B8">
      <w:pPr>
        <w:spacing w:before="240" w:after="120" w:line="360" w:lineRule="auto"/>
        <w:jc w:val="both"/>
        <w:rPr>
          <w:rFonts w:ascii="Times New Roman" w:eastAsia="Times New Roman" w:hAnsi="Times New Roman" w:cs="Times New Roman"/>
          <w:sz w:val="24"/>
          <w:szCs w:val="24"/>
        </w:rPr>
      </w:pPr>
      <w:r w:rsidRPr="002704E5">
        <w:rPr>
          <w:rFonts w:ascii="Times New Roman" w:eastAsia="Times New Roman" w:hAnsi="Times New Roman" w:cs="Times New Roman"/>
          <w:sz w:val="24"/>
          <w:szCs w:val="24"/>
        </w:rPr>
        <w:t>Since the current study found that quality education practices explain only a small portion of internal efficiency, it is better if future researchers include additional variables like students' socioeconomic background, school culture, and leadership styles. The results suggest that future researchers should conduct similar studies in other sub-cities or regions to compare findings and generate broader evidence regarding quality education assurance and internal efficiency.</w:t>
      </w:r>
    </w:p>
    <w:p w:rsidR="00213861" w:rsidRPr="002704E5" w:rsidRDefault="00213861" w:rsidP="004B4BB5">
      <w:pPr>
        <w:pStyle w:val="NormalWeb"/>
        <w:spacing w:before="0" w:beforeAutospacing="0" w:line="360" w:lineRule="auto"/>
        <w:jc w:val="both"/>
        <w:rPr>
          <w:rStyle w:val="Strong"/>
        </w:rPr>
      </w:pPr>
    </w:p>
    <w:p w:rsidR="00811516" w:rsidRPr="002704E5" w:rsidRDefault="00811516" w:rsidP="004B4BB5">
      <w:pPr>
        <w:pStyle w:val="NormalWeb"/>
        <w:spacing w:before="0" w:beforeAutospacing="0" w:line="360" w:lineRule="auto"/>
        <w:jc w:val="both"/>
        <w:rPr>
          <w:rStyle w:val="Strong"/>
        </w:rPr>
      </w:pPr>
    </w:p>
    <w:p w:rsidR="000056A9" w:rsidRPr="002704E5" w:rsidRDefault="000056A9" w:rsidP="004B4BB5">
      <w:pPr>
        <w:pStyle w:val="NormalWeb"/>
        <w:spacing w:before="0" w:beforeAutospacing="0" w:line="360" w:lineRule="auto"/>
        <w:jc w:val="both"/>
        <w:rPr>
          <w:rStyle w:val="Strong"/>
        </w:rPr>
      </w:pPr>
    </w:p>
    <w:p w:rsidR="000056A9" w:rsidRPr="002704E5" w:rsidRDefault="000056A9" w:rsidP="004B4BB5">
      <w:pPr>
        <w:pStyle w:val="NormalWeb"/>
        <w:spacing w:before="0" w:beforeAutospacing="0" w:line="360" w:lineRule="auto"/>
        <w:jc w:val="both"/>
        <w:rPr>
          <w:rStyle w:val="Strong"/>
        </w:rPr>
      </w:pPr>
    </w:p>
    <w:p w:rsidR="00C479C5" w:rsidRPr="002704E5" w:rsidRDefault="00C479C5" w:rsidP="00347C4E">
      <w:pPr>
        <w:pStyle w:val="Heading1"/>
        <w:spacing w:before="0" w:line="360" w:lineRule="auto"/>
        <w:rPr>
          <w:rFonts w:ascii="Times New Roman" w:hAnsi="Times New Roman" w:cs="Times New Roman"/>
          <w:color w:val="auto"/>
          <w:sz w:val="24"/>
          <w:szCs w:val="24"/>
        </w:rPr>
      </w:pPr>
      <w:bookmarkStart w:id="265" w:name="_Toc231913272"/>
      <w:r w:rsidRPr="002704E5">
        <w:rPr>
          <w:rStyle w:val="Strong"/>
          <w:rFonts w:ascii="Times New Roman" w:hAnsi="Times New Roman" w:cs="Times New Roman"/>
          <w:b/>
          <w:bCs/>
          <w:color w:val="auto"/>
          <w:sz w:val="24"/>
          <w:szCs w:val="24"/>
        </w:rPr>
        <w:lastRenderedPageBreak/>
        <w:t>REFERENCES</w:t>
      </w:r>
      <w:bookmarkEnd w:id="265"/>
    </w:p>
    <w:p w:rsidR="00A868FD" w:rsidRPr="002704E5" w:rsidRDefault="00A868FD" w:rsidP="00A868FD">
      <w:pPr>
        <w:spacing w:after="180" w:line="360" w:lineRule="auto"/>
        <w:ind w:left="720" w:hanging="720"/>
        <w:jc w:val="both"/>
        <w:rPr>
          <w:rFonts w:ascii="Times New Roman" w:hAnsi="Times New Roman" w:cs="Times New Roman"/>
          <w:sz w:val="24"/>
          <w:szCs w:val="24"/>
        </w:rPr>
      </w:pPr>
      <w:proofErr w:type="gramStart"/>
      <w:r w:rsidRPr="002704E5">
        <w:rPr>
          <w:rFonts w:ascii="Times New Roman" w:hAnsi="Times New Roman" w:cs="Times New Roman"/>
          <w:sz w:val="24"/>
          <w:szCs w:val="24"/>
        </w:rPr>
        <w:t xml:space="preserve">Adams, J., Khan, H. T. A., </w:t>
      </w:r>
      <w:proofErr w:type="spellStart"/>
      <w:r w:rsidRPr="002704E5">
        <w:rPr>
          <w:rFonts w:ascii="Times New Roman" w:hAnsi="Times New Roman" w:cs="Times New Roman"/>
          <w:sz w:val="24"/>
          <w:szCs w:val="24"/>
        </w:rPr>
        <w:t>Raeside</w:t>
      </w:r>
      <w:proofErr w:type="spellEnd"/>
      <w:r w:rsidRPr="002704E5">
        <w:rPr>
          <w:rFonts w:ascii="Times New Roman" w:hAnsi="Times New Roman" w:cs="Times New Roman"/>
          <w:sz w:val="24"/>
          <w:szCs w:val="24"/>
        </w:rPr>
        <w:t>, R., &amp; White, D. (2007).</w:t>
      </w:r>
      <w:r w:rsidRPr="002704E5">
        <w:rPr>
          <w:rStyle w:val="Emphasis"/>
          <w:rFonts w:ascii="Times New Roman" w:hAnsi="Times New Roman" w:cs="Times New Roman"/>
          <w:sz w:val="24"/>
          <w:szCs w:val="24"/>
        </w:rPr>
        <w:t>Research methods for graduate business and social science students</w:t>
      </w:r>
      <w:r w:rsidRPr="002704E5">
        <w:rPr>
          <w:rFonts w:ascii="Times New Roman" w:hAnsi="Times New Roman" w:cs="Times New Roman"/>
          <w:sz w:val="24"/>
          <w:szCs w:val="24"/>
        </w:rPr>
        <w:t>.</w:t>
      </w:r>
      <w:proofErr w:type="gramEnd"/>
      <w:r w:rsidRPr="002704E5">
        <w:rPr>
          <w:rFonts w:ascii="Times New Roman" w:hAnsi="Times New Roman" w:cs="Times New Roman"/>
          <w:sz w:val="24"/>
          <w:szCs w:val="24"/>
        </w:rPr>
        <w:t xml:space="preserve"> New Delhi: Sage Publications, pp. 98–102.</w:t>
      </w:r>
    </w:p>
    <w:p w:rsidR="00A868FD" w:rsidRPr="002704E5" w:rsidRDefault="00A868FD" w:rsidP="00A868FD">
      <w:pPr>
        <w:spacing w:after="180" w:line="360" w:lineRule="auto"/>
        <w:ind w:left="720" w:hanging="720"/>
        <w:jc w:val="both"/>
        <w:rPr>
          <w:rFonts w:ascii="Times New Roman" w:hAnsi="Times New Roman" w:cs="Times New Roman"/>
          <w:sz w:val="24"/>
          <w:szCs w:val="24"/>
        </w:rPr>
      </w:pPr>
      <w:r w:rsidRPr="002704E5">
        <w:rPr>
          <w:rFonts w:ascii="Times New Roman" w:hAnsi="Times New Roman" w:cs="Times New Roman"/>
          <w:sz w:val="24"/>
          <w:szCs w:val="24"/>
        </w:rPr>
        <w:t>Addis Ababa City Administration</w:t>
      </w:r>
      <w:proofErr w:type="gramStart"/>
      <w:r w:rsidRPr="002704E5">
        <w:rPr>
          <w:rFonts w:ascii="Times New Roman" w:hAnsi="Times New Roman" w:cs="Times New Roman"/>
          <w:sz w:val="24"/>
          <w:szCs w:val="24"/>
        </w:rPr>
        <w:t>.(</w:t>
      </w:r>
      <w:proofErr w:type="gramEnd"/>
      <w:r w:rsidRPr="002704E5">
        <w:rPr>
          <w:rFonts w:ascii="Times New Roman" w:hAnsi="Times New Roman" w:cs="Times New Roman"/>
          <w:sz w:val="24"/>
          <w:szCs w:val="24"/>
        </w:rPr>
        <w:t xml:space="preserve">2015). </w:t>
      </w:r>
      <w:proofErr w:type="gramStart"/>
      <w:r w:rsidRPr="002704E5">
        <w:rPr>
          <w:rStyle w:val="Emphasis"/>
          <w:rFonts w:ascii="Times New Roman" w:hAnsi="Times New Roman" w:cs="Times New Roman"/>
          <w:sz w:val="24"/>
          <w:szCs w:val="24"/>
        </w:rPr>
        <w:t>Integrated Land Information Atlas of Addis Ababa</w:t>
      </w:r>
      <w:r w:rsidRPr="002704E5">
        <w:rPr>
          <w:rFonts w:ascii="Times New Roman" w:hAnsi="Times New Roman" w:cs="Times New Roman"/>
          <w:sz w:val="24"/>
          <w:szCs w:val="24"/>
        </w:rPr>
        <w:t>.</w:t>
      </w:r>
      <w:proofErr w:type="gramEnd"/>
      <w:r w:rsidRPr="002704E5">
        <w:rPr>
          <w:rFonts w:ascii="Times New Roman" w:hAnsi="Times New Roman" w:cs="Times New Roman"/>
          <w:sz w:val="24"/>
          <w:szCs w:val="24"/>
        </w:rPr>
        <w:t xml:space="preserve"> Addis Ababa: Addis Ababa City Administration, pp. 12–18.</w:t>
      </w:r>
    </w:p>
    <w:p w:rsidR="00A868FD" w:rsidRPr="002704E5" w:rsidRDefault="00A868FD" w:rsidP="00A868FD">
      <w:pPr>
        <w:spacing w:after="180" w:line="360" w:lineRule="auto"/>
        <w:ind w:left="720" w:hanging="720"/>
        <w:jc w:val="both"/>
        <w:rPr>
          <w:rFonts w:ascii="Times New Roman" w:hAnsi="Times New Roman" w:cs="Times New Roman"/>
          <w:sz w:val="24"/>
          <w:szCs w:val="24"/>
        </w:rPr>
      </w:pPr>
      <w:proofErr w:type="spellStart"/>
      <w:r w:rsidRPr="002704E5">
        <w:rPr>
          <w:rFonts w:ascii="Times New Roman" w:hAnsi="Times New Roman" w:cs="Times New Roman"/>
          <w:sz w:val="24"/>
          <w:szCs w:val="24"/>
        </w:rPr>
        <w:t>Adeboyeje</w:t>
      </w:r>
      <w:proofErr w:type="spellEnd"/>
      <w:r w:rsidRPr="002704E5">
        <w:rPr>
          <w:rFonts w:ascii="Times New Roman" w:hAnsi="Times New Roman" w:cs="Times New Roman"/>
          <w:sz w:val="24"/>
          <w:szCs w:val="24"/>
        </w:rPr>
        <w:t xml:space="preserve">, R. A. (2000). </w:t>
      </w:r>
      <w:proofErr w:type="gramStart"/>
      <w:r w:rsidRPr="002704E5">
        <w:rPr>
          <w:rStyle w:val="Emphasis"/>
          <w:rFonts w:ascii="Times New Roman" w:hAnsi="Times New Roman" w:cs="Times New Roman"/>
          <w:sz w:val="24"/>
          <w:szCs w:val="24"/>
        </w:rPr>
        <w:t>School physical facilities and learning outcomes</w:t>
      </w:r>
      <w:r w:rsidRPr="002704E5">
        <w:rPr>
          <w:rFonts w:ascii="Times New Roman" w:hAnsi="Times New Roman" w:cs="Times New Roman"/>
          <w:sz w:val="24"/>
          <w:szCs w:val="24"/>
        </w:rPr>
        <w:t>.</w:t>
      </w:r>
      <w:proofErr w:type="gramEnd"/>
      <w:r w:rsidRPr="002704E5">
        <w:rPr>
          <w:rFonts w:ascii="Times New Roman" w:hAnsi="Times New Roman" w:cs="Times New Roman"/>
          <w:sz w:val="24"/>
          <w:szCs w:val="24"/>
        </w:rPr>
        <w:t xml:space="preserve"> Ibadan Journal of Educational Studies, 5(1), pp. 78–81.</w:t>
      </w:r>
    </w:p>
    <w:p w:rsidR="00A868FD" w:rsidRPr="002704E5" w:rsidRDefault="00A868FD" w:rsidP="00A868FD">
      <w:pPr>
        <w:spacing w:after="180" w:line="360" w:lineRule="auto"/>
        <w:ind w:left="720" w:hanging="720"/>
        <w:jc w:val="both"/>
        <w:rPr>
          <w:rFonts w:ascii="Times New Roman" w:eastAsia="Times New Roman" w:hAnsi="Times New Roman" w:cs="Times New Roman"/>
          <w:sz w:val="24"/>
          <w:szCs w:val="24"/>
        </w:rPr>
      </w:pPr>
      <w:proofErr w:type="spellStart"/>
      <w:r w:rsidRPr="002704E5">
        <w:rPr>
          <w:rFonts w:ascii="Times New Roman" w:hAnsi="Times New Roman" w:cs="Times New Roman"/>
          <w:sz w:val="24"/>
          <w:szCs w:val="24"/>
        </w:rPr>
        <w:t>Adeyemi</w:t>
      </w:r>
      <w:proofErr w:type="spellEnd"/>
      <w:r w:rsidRPr="002704E5">
        <w:rPr>
          <w:rFonts w:ascii="Times New Roman" w:hAnsi="Times New Roman" w:cs="Times New Roman"/>
          <w:sz w:val="24"/>
          <w:szCs w:val="24"/>
        </w:rPr>
        <w:t xml:space="preserve">, T. O. (2011). </w:t>
      </w:r>
      <w:proofErr w:type="gramStart"/>
      <w:r w:rsidRPr="002704E5">
        <w:rPr>
          <w:rStyle w:val="Emphasis"/>
          <w:rFonts w:ascii="Times New Roman" w:hAnsi="Times New Roman" w:cs="Times New Roman"/>
          <w:sz w:val="24"/>
          <w:szCs w:val="24"/>
        </w:rPr>
        <w:t>Resource management and internal efficiency in schools</w:t>
      </w:r>
      <w:r w:rsidRPr="002704E5">
        <w:rPr>
          <w:rFonts w:ascii="Times New Roman" w:hAnsi="Times New Roman" w:cs="Times New Roman"/>
          <w:sz w:val="24"/>
          <w:szCs w:val="24"/>
        </w:rPr>
        <w:t>.</w:t>
      </w:r>
      <w:proofErr w:type="gramEnd"/>
      <w:r w:rsidRPr="002704E5">
        <w:rPr>
          <w:rFonts w:ascii="Times New Roman" w:hAnsi="Times New Roman" w:cs="Times New Roman"/>
          <w:sz w:val="24"/>
          <w:szCs w:val="24"/>
        </w:rPr>
        <w:t xml:space="preserve"> Educational Research and Reviews, 6(5), pp. 432–437.</w:t>
      </w:r>
    </w:p>
    <w:p w:rsidR="00A868FD" w:rsidRPr="002704E5" w:rsidRDefault="00A868FD" w:rsidP="00A868FD">
      <w:pPr>
        <w:spacing w:after="180" w:line="360" w:lineRule="auto"/>
        <w:ind w:left="720" w:hanging="720"/>
        <w:jc w:val="both"/>
        <w:rPr>
          <w:rFonts w:ascii="Times New Roman" w:hAnsi="Times New Roman" w:cs="Times New Roman"/>
          <w:sz w:val="24"/>
          <w:szCs w:val="24"/>
        </w:rPr>
      </w:pPr>
      <w:proofErr w:type="spellStart"/>
      <w:r w:rsidRPr="002704E5">
        <w:rPr>
          <w:rFonts w:ascii="Times New Roman" w:hAnsi="Times New Roman" w:cs="Times New Roman"/>
          <w:sz w:val="24"/>
          <w:szCs w:val="24"/>
        </w:rPr>
        <w:t>Adeyemi</w:t>
      </w:r>
      <w:proofErr w:type="spellEnd"/>
      <w:r w:rsidRPr="002704E5">
        <w:rPr>
          <w:rFonts w:ascii="Times New Roman" w:hAnsi="Times New Roman" w:cs="Times New Roman"/>
          <w:sz w:val="24"/>
          <w:szCs w:val="24"/>
        </w:rPr>
        <w:t xml:space="preserve">, T. O. (2011). </w:t>
      </w:r>
      <w:proofErr w:type="gramStart"/>
      <w:r w:rsidRPr="002704E5">
        <w:rPr>
          <w:rFonts w:ascii="Times New Roman" w:hAnsi="Times New Roman" w:cs="Times New Roman"/>
          <w:sz w:val="24"/>
          <w:szCs w:val="24"/>
        </w:rPr>
        <w:t>Teacher supply and internal efficiency of secondary schools in Nigeria.</w:t>
      </w:r>
      <w:proofErr w:type="gramEnd"/>
      <w:r w:rsidRPr="002704E5">
        <w:rPr>
          <w:rFonts w:ascii="Times New Roman" w:hAnsi="Times New Roman" w:cs="Times New Roman"/>
          <w:sz w:val="24"/>
          <w:szCs w:val="24"/>
        </w:rPr>
        <w:t xml:space="preserve"> Journal of Educational Administration and Policy Studies, 3(9), 138–145.</w:t>
      </w:r>
    </w:p>
    <w:p w:rsidR="00A868FD" w:rsidRPr="002704E5" w:rsidRDefault="00A868FD" w:rsidP="00A868FD">
      <w:pPr>
        <w:spacing w:after="180" w:line="360" w:lineRule="auto"/>
        <w:ind w:left="720" w:hanging="720"/>
        <w:jc w:val="both"/>
        <w:rPr>
          <w:rFonts w:ascii="Times New Roman" w:eastAsia="Times New Roman" w:hAnsi="Times New Roman" w:cs="Times New Roman"/>
          <w:sz w:val="24"/>
          <w:szCs w:val="24"/>
        </w:rPr>
      </w:pPr>
      <w:r w:rsidRPr="002704E5">
        <w:rPr>
          <w:rFonts w:ascii="Times New Roman" w:eastAsia="Times New Roman" w:hAnsi="Times New Roman" w:cs="Times New Roman"/>
          <w:sz w:val="24"/>
          <w:szCs w:val="24"/>
        </w:rPr>
        <w:t>African Development Bank (</w:t>
      </w:r>
      <w:proofErr w:type="spellStart"/>
      <w:r w:rsidRPr="002704E5">
        <w:rPr>
          <w:rFonts w:ascii="Times New Roman" w:eastAsia="Times New Roman" w:hAnsi="Times New Roman" w:cs="Times New Roman"/>
          <w:sz w:val="24"/>
          <w:szCs w:val="24"/>
        </w:rPr>
        <w:t>AfDB</w:t>
      </w:r>
      <w:proofErr w:type="spellEnd"/>
      <w:r w:rsidRPr="002704E5">
        <w:rPr>
          <w:rFonts w:ascii="Times New Roman" w:eastAsia="Times New Roman" w:hAnsi="Times New Roman" w:cs="Times New Roman"/>
          <w:sz w:val="24"/>
          <w:szCs w:val="24"/>
        </w:rPr>
        <w:t xml:space="preserve">). (2018). </w:t>
      </w:r>
      <w:r w:rsidRPr="002704E5">
        <w:rPr>
          <w:rFonts w:ascii="Times New Roman" w:eastAsia="Times New Roman" w:hAnsi="Times New Roman" w:cs="Times New Roman"/>
          <w:i/>
          <w:iCs/>
          <w:sz w:val="24"/>
          <w:szCs w:val="24"/>
        </w:rPr>
        <w:t>African Economic Outlook: Education and Skills Development</w:t>
      </w:r>
      <w:r w:rsidRPr="002704E5">
        <w:rPr>
          <w:rFonts w:ascii="Times New Roman" w:eastAsia="Times New Roman" w:hAnsi="Times New Roman" w:cs="Times New Roman"/>
          <w:sz w:val="24"/>
          <w:szCs w:val="24"/>
        </w:rPr>
        <w:t>.</w:t>
      </w:r>
    </w:p>
    <w:p w:rsidR="00A868FD" w:rsidRPr="002704E5" w:rsidRDefault="00A868FD" w:rsidP="00A868FD">
      <w:pPr>
        <w:spacing w:after="180" w:line="360" w:lineRule="auto"/>
        <w:ind w:left="720" w:hanging="720"/>
        <w:jc w:val="both"/>
        <w:rPr>
          <w:rFonts w:ascii="Times New Roman" w:hAnsi="Times New Roman" w:cs="Times New Roman"/>
          <w:sz w:val="24"/>
          <w:szCs w:val="24"/>
        </w:rPr>
      </w:pPr>
      <w:proofErr w:type="spellStart"/>
      <w:r w:rsidRPr="002704E5">
        <w:rPr>
          <w:rFonts w:ascii="Times New Roman" w:hAnsi="Times New Roman" w:cs="Times New Roman"/>
          <w:sz w:val="24"/>
          <w:szCs w:val="24"/>
        </w:rPr>
        <w:t>Asrat</w:t>
      </w:r>
      <w:proofErr w:type="spellEnd"/>
      <w:proofErr w:type="gramStart"/>
      <w:r w:rsidRPr="002704E5">
        <w:rPr>
          <w:rFonts w:ascii="Times New Roman" w:hAnsi="Times New Roman" w:cs="Times New Roman"/>
          <w:sz w:val="24"/>
          <w:szCs w:val="24"/>
        </w:rPr>
        <w:t>.(</w:t>
      </w:r>
      <w:proofErr w:type="gramEnd"/>
      <w:r w:rsidRPr="002704E5">
        <w:rPr>
          <w:rFonts w:ascii="Times New Roman" w:hAnsi="Times New Roman" w:cs="Times New Roman"/>
          <w:sz w:val="24"/>
          <w:szCs w:val="24"/>
        </w:rPr>
        <w:t xml:space="preserve">2014). </w:t>
      </w:r>
      <w:proofErr w:type="gramStart"/>
      <w:r w:rsidRPr="002704E5">
        <w:rPr>
          <w:rStyle w:val="Emphasis"/>
          <w:rFonts w:ascii="Times New Roman" w:hAnsi="Times New Roman" w:cs="Times New Roman"/>
          <w:sz w:val="24"/>
          <w:szCs w:val="24"/>
        </w:rPr>
        <w:t>Quality education in Ethiopian schools</w:t>
      </w:r>
      <w:r w:rsidRPr="002704E5">
        <w:rPr>
          <w:rFonts w:ascii="Times New Roman" w:hAnsi="Times New Roman" w:cs="Times New Roman"/>
          <w:sz w:val="24"/>
          <w:szCs w:val="24"/>
        </w:rPr>
        <w:t>.</w:t>
      </w:r>
      <w:proofErr w:type="gramEnd"/>
      <w:r w:rsidRPr="002704E5">
        <w:rPr>
          <w:rFonts w:ascii="Times New Roman" w:hAnsi="Times New Roman" w:cs="Times New Roman"/>
          <w:sz w:val="24"/>
          <w:szCs w:val="24"/>
        </w:rPr>
        <w:t xml:space="preserve"> Addis Ababa University Press, pp. 21–24.</w:t>
      </w:r>
    </w:p>
    <w:p w:rsidR="00A868FD" w:rsidRPr="002704E5" w:rsidRDefault="00A868FD" w:rsidP="00A868FD">
      <w:pPr>
        <w:spacing w:after="180" w:line="360" w:lineRule="auto"/>
        <w:ind w:left="720" w:hanging="720"/>
        <w:jc w:val="both"/>
        <w:rPr>
          <w:rFonts w:ascii="Times New Roman" w:hAnsi="Times New Roman" w:cs="Times New Roman"/>
          <w:sz w:val="24"/>
          <w:szCs w:val="24"/>
        </w:rPr>
      </w:pPr>
      <w:proofErr w:type="spellStart"/>
      <w:proofErr w:type="gramStart"/>
      <w:r w:rsidRPr="002704E5">
        <w:rPr>
          <w:rFonts w:ascii="Times New Roman" w:hAnsi="Times New Roman" w:cs="Times New Roman"/>
          <w:sz w:val="24"/>
          <w:szCs w:val="24"/>
        </w:rPr>
        <w:t>Bertalanffy</w:t>
      </w:r>
      <w:proofErr w:type="spellEnd"/>
      <w:r w:rsidRPr="002704E5">
        <w:rPr>
          <w:rFonts w:ascii="Times New Roman" w:hAnsi="Times New Roman" w:cs="Times New Roman"/>
          <w:sz w:val="24"/>
          <w:szCs w:val="24"/>
        </w:rPr>
        <w:t>, L. von.</w:t>
      </w:r>
      <w:proofErr w:type="gramEnd"/>
      <w:r w:rsidRPr="002704E5">
        <w:rPr>
          <w:rFonts w:ascii="Times New Roman" w:hAnsi="Times New Roman" w:cs="Times New Roman"/>
          <w:sz w:val="24"/>
          <w:szCs w:val="24"/>
        </w:rPr>
        <w:t xml:space="preserve"> (1968). General system theory: Foundations, development, applications. New York, NY: George </w:t>
      </w:r>
      <w:proofErr w:type="spellStart"/>
      <w:r w:rsidRPr="002704E5">
        <w:rPr>
          <w:rFonts w:ascii="Times New Roman" w:hAnsi="Times New Roman" w:cs="Times New Roman"/>
          <w:sz w:val="24"/>
          <w:szCs w:val="24"/>
        </w:rPr>
        <w:t>Braziller</w:t>
      </w:r>
      <w:proofErr w:type="spellEnd"/>
      <w:r w:rsidRPr="002704E5">
        <w:rPr>
          <w:rFonts w:ascii="Times New Roman" w:hAnsi="Times New Roman" w:cs="Times New Roman"/>
          <w:sz w:val="24"/>
          <w:szCs w:val="24"/>
        </w:rPr>
        <w:t>.</w:t>
      </w:r>
    </w:p>
    <w:p w:rsidR="00A868FD" w:rsidRPr="002704E5" w:rsidRDefault="00A868FD" w:rsidP="00A868FD">
      <w:pPr>
        <w:spacing w:after="180" w:line="360" w:lineRule="auto"/>
        <w:ind w:left="720" w:hanging="720"/>
        <w:jc w:val="both"/>
        <w:rPr>
          <w:rFonts w:ascii="Times New Roman" w:hAnsi="Times New Roman" w:cs="Times New Roman"/>
          <w:sz w:val="24"/>
          <w:szCs w:val="24"/>
        </w:rPr>
      </w:pPr>
      <w:r w:rsidRPr="002704E5">
        <w:rPr>
          <w:rFonts w:ascii="Times New Roman" w:hAnsi="Times New Roman" w:cs="Times New Roman"/>
          <w:sz w:val="24"/>
          <w:szCs w:val="24"/>
        </w:rPr>
        <w:t>Best, J. W., &amp; Kahn, J. V. (2006).</w:t>
      </w:r>
      <w:r w:rsidRPr="002704E5">
        <w:rPr>
          <w:rStyle w:val="Emphasis"/>
          <w:rFonts w:ascii="Times New Roman" w:hAnsi="Times New Roman" w:cs="Times New Roman"/>
          <w:sz w:val="24"/>
          <w:szCs w:val="24"/>
        </w:rPr>
        <w:t>Research in education</w:t>
      </w:r>
      <w:r w:rsidRPr="002704E5">
        <w:rPr>
          <w:rFonts w:ascii="Times New Roman" w:hAnsi="Times New Roman" w:cs="Times New Roman"/>
          <w:sz w:val="24"/>
          <w:szCs w:val="24"/>
        </w:rPr>
        <w:t xml:space="preserve"> (10th </w:t>
      </w:r>
      <w:proofErr w:type="gramStart"/>
      <w:r w:rsidRPr="002704E5">
        <w:rPr>
          <w:rFonts w:ascii="Times New Roman" w:hAnsi="Times New Roman" w:cs="Times New Roman"/>
          <w:sz w:val="24"/>
          <w:szCs w:val="24"/>
        </w:rPr>
        <w:t>ed</w:t>
      </w:r>
      <w:proofErr w:type="gramEnd"/>
      <w:r w:rsidRPr="002704E5">
        <w:rPr>
          <w:rFonts w:ascii="Times New Roman" w:hAnsi="Times New Roman" w:cs="Times New Roman"/>
          <w:sz w:val="24"/>
          <w:szCs w:val="24"/>
        </w:rPr>
        <w:t>.). Boston: Pearson Education, pp. 236–240.</w:t>
      </w:r>
    </w:p>
    <w:p w:rsidR="00A868FD" w:rsidRPr="002704E5" w:rsidRDefault="00A868FD" w:rsidP="00A868FD">
      <w:pPr>
        <w:spacing w:after="180" w:line="360" w:lineRule="auto"/>
        <w:ind w:left="720" w:hanging="720"/>
        <w:jc w:val="both"/>
        <w:rPr>
          <w:rFonts w:ascii="Times New Roman" w:hAnsi="Times New Roman" w:cs="Times New Roman"/>
          <w:sz w:val="24"/>
          <w:szCs w:val="24"/>
        </w:rPr>
      </w:pPr>
      <w:proofErr w:type="spellStart"/>
      <w:proofErr w:type="gramStart"/>
      <w:r w:rsidRPr="002704E5">
        <w:rPr>
          <w:rFonts w:ascii="Times New Roman" w:hAnsi="Times New Roman" w:cs="Times New Roman"/>
          <w:sz w:val="24"/>
          <w:szCs w:val="24"/>
        </w:rPr>
        <w:t>Beykent</w:t>
      </w:r>
      <w:proofErr w:type="spellEnd"/>
      <w:r w:rsidRPr="002704E5">
        <w:rPr>
          <w:rFonts w:ascii="Times New Roman" w:hAnsi="Times New Roman" w:cs="Times New Roman"/>
          <w:sz w:val="24"/>
          <w:szCs w:val="24"/>
        </w:rPr>
        <w:t xml:space="preserve"> University Journal of Soc—BUJSS, 7(1).</w:t>
      </w:r>
      <w:proofErr w:type="gramEnd"/>
      <w:r w:rsidRPr="002704E5">
        <w:rPr>
          <w:rFonts w:ascii="Times New Roman" w:hAnsi="Times New Roman" w:cs="Times New Roman"/>
          <w:sz w:val="24"/>
          <w:szCs w:val="24"/>
        </w:rPr>
        <w:t xml:space="preserve"> BUJSS</w:t>
      </w:r>
      <w:proofErr w:type="gramStart"/>
      <w:r w:rsidRPr="002704E5">
        <w:rPr>
          <w:rFonts w:ascii="Times New Roman" w:hAnsi="Times New Roman" w:cs="Times New Roman"/>
          <w:sz w:val="24"/>
          <w:szCs w:val="24"/>
        </w:rPr>
        <w:t>,7Publishing</w:t>
      </w:r>
      <w:proofErr w:type="gramEnd"/>
      <w:r w:rsidRPr="002704E5">
        <w:rPr>
          <w:rFonts w:ascii="Times New Roman" w:hAnsi="Times New Roman" w:cs="Times New Roman"/>
          <w:sz w:val="24"/>
          <w:szCs w:val="24"/>
        </w:rPr>
        <w:t xml:space="preserve">. </w:t>
      </w:r>
      <w:proofErr w:type="spellStart"/>
      <w:r w:rsidRPr="002704E5">
        <w:rPr>
          <w:rFonts w:ascii="Times New Roman" w:hAnsi="Times New Roman" w:cs="Times New Roman"/>
          <w:sz w:val="24"/>
          <w:szCs w:val="24"/>
        </w:rPr>
        <w:t>Yuto</w:t>
      </w:r>
      <w:proofErr w:type="gramStart"/>
      <w:r w:rsidRPr="002704E5">
        <w:rPr>
          <w:rFonts w:ascii="Times New Roman" w:hAnsi="Times New Roman" w:cs="Times New Roman"/>
          <w:sz w:val="24"/>
          <w:szCs w:val="24"/>
        </w:rPr>
        <w:t>,ishing.Yuto</w:t>
      </w:r>
      <w:proofErr w:type="spellEnd"/>
      <w:proofErr w:type="gramEnd"/>
      <w:r w:rsidRPr="002704E5">
        <w:rPr>
          <w:rFonts w:ascii="Times New Roman" w:hAnsi="Times New Roman" w:cs="Times New Roman"/>
          <w:sz w:val="24"/>
          <w:szCs w:val="24"/>
        </w:rPr>
        <w:t xml:space="preserve">, K. (2006, Number 44, summer). </w:t>
      </w:r>
      <w:proofErr w:type="gramStart"/>
      <w:r w:rsidRPr="002704E5">
        <w:rPr>
          <w:rFonts w:ascii="Times New Roman" w:hAnsi="Times New Roman" w:cs="Times New Roman"/>
          <w:sz w:val="24"/>
          <w:szCs w:val="24"/>
        </w:rPr>
        <w:t>Expansion.</w:t>
      </w:r>
      <w:proofErr w:type="gramEnd"/>
      <w:r w:rsidRPr="002704E5">
        <w:rPr>
          <w:rFonts w:ascii="Times New Roman" w:hAnsi="Times New Roman" w:cs="Times New Roman"/>
          <w:sz w:val="24"/>
          <w:szCs w:val="24"/>
        </w:rPr>
        <w:t xml:space="preserve"> Quality </w:t>
      </w:r>
      <w:proofErr w:type="spellStart"/>
      <w:r w:rsidRPr="002704E5">
        <w:rPr>
          <w:rFonts w:ascii="Times New Roman" w:hAnsi="Times New Roman" w:cs="Times New Roman"/>
          <w:sz w:val="24"/>
          <w:szCs w:val="24"/>
        </w:rPr>
        <w:t>in.Methodology</w:t>
      </w:r>
      <w:proofErr w:type="spellEnd"/>
      <w:r w:rsidRPr="002704E5">
        <w:rPr>
          <w:rFonts w:ascii="Times New Roman" w:hAnsi="Times New Roman" w:cs="Times New Roman"/>
          <w:sz w:val="24"/>
          <w:szCs w:val="24"/>
        </w:rPr>
        <w:t xml:space="preserve"> of </w:t>
      </w:r>
      <w:proofErr w:type="spellStart"/>
      <w:proofErr w:type="gramStart"/>
      <w:r w:rsidRPr="002704E5">
        <w:rPr>
          <w:rFonts w:ascii="Times New Roman" w:hAnsi="Times New Roman" w:cs="Times New Roman"/>
          <w:sz w:val="24"/>
          <w:szCs w:val="24"/>
        </w:rPr>
        <w:t>Educationa</w:t>
      </w:r>
      <w:proofErr w:type="spellEnd"/>
      <w:r w:rsidRPr="002704E5">
        <w:rPr>
          <w:rFonts w:ascii="Times New Roman" w:hAnsi="Times New Roman" w:cs="Times New Roman"/>
          <w:sz w:val="24"/>
          <w:szCs w:val="24"/>
        </w:rPr>
        <w:t>(</w:t>
      </w:r>
      <w:proofErr w:type="gramEnd"/>
      <w:r w:rsidRPr="002704E5">
        <w:rPr>
          <w:rFonts w:ascii="Times New Roman" w:hAnsi="Times New Roman" w:cs="Times New Roman"/>
          <w:sz w:val="24"/>
          <w:szCs w:val="24"/>
        </w:rPr>
        <w:t>3rd Ed.).</w:t>
      </w:r>
      <w:proofErr w:type="gramStart"/>
      <w:r w:rsidRPr="002704E5">
        <w:rPr>
          <w:rFonts w:ascii="Times New Roman" w:hAnsi="Times New Roman" w:cs="Times New Roman"/>
          <w:sz w:val="24"/>
          <w:szCs w:val="24"/>
        </w:rPr>
        <w:t>h. (3rdEd.).</w:t>
      </w:r>
      <w:proofErr w:type="gramEnd"/>
      <w:r w:rsidRPr="002704E5">
        <w:rPr>
          <w:rFonts w:ascii="Times New Roman" w:hAnsi="Times New Roman" w:cs="Times New Roman"/>
          <w:sz w:val="24"/>
          <w:szCs w:val="24"/>
        </w:rPr>
        <w:t xml:space="preserve"> New Delhi:</w:t>
      </w:r>
    </w:p>
    <w:p w:rsidR="00A868FD" w:rsidRPr="002704E5" w:rsidRDefault="00A868FD" w:rsidP="00A868FD">
      <w:pPr>
        <w:spacing w:after="180" w:line="360" w:lineRule="auto"/>
        <w:ind w:left="720" w:hanging="720"/>
        <w:jc w:val="both"/>
        <w:rPr>
          <w:rFonts w:ascii="Times New Roman" w:eastAsia="Times New Roman" w:hAnsi="Times New Roman" w:cs="Times New Roman"/>
          <w:sz w:val="24"/>
          <w:szCs w:val="24"/>
        </w:rPr>
      </w:pPr>
      <w:proofErr w:type="spellStart"/>
      <w:r w:rsidRPr="002704E5">
        <w:rPr>
          <w:rFonts w:ascii="Times New Roman" w:hAnsi="Times New Roman" w:cs="Times New Roman"/>
          <w:sz w:val="24"/>
          <w:szCs w:val="24"/>
        </w:rPr>
        <w:t>Bhardwaj</w:t>
      </w:r>
      <w:proofErr w:type="spellEnd"/>
      <w:r w:rsidRPr="002704E5">
        <w:rPr>
          <w:rFonts w:ascii="Times New Roman" w:hAnsi="Times New Roman" w:cs="Times New Roman"/>
          <w:sz w:val="24"/>
          <w:szCs w:val="24"/>
        </w:rPr>
        <w:t xml:space="preserve">, P. (2019). </w:t>
      </w:r>
      <w:proofErr w:type="gramStart"/>
      <w:r w:rsidRPr="002704E5">
        <w:rPr>
          <w:rStyle w:val="Emphasis"/>
          <w:rFonts w:ascii="Times New Roman" w:hAnsi="Times New Roman" w:cs="Times New Roman"/>
          <w:sz w:val="24"/>
          <w:szCs w:val="24"/>
        </w:rPr>
        <w:t>Types of sampling in research</w:t>
      </w:r>
      <w:r w:rsidRPr="002704E5">
        <w:rPr>
          <w:rFonts w:ascii="Times New Roman" w:hAnsi="Times New Roman" w:cs="Times New Roman"/>
          <w:sz w:val="24"/>
          <w:szCs w:val="24"/>
        </w:rPr>
        <w:t>.</w:t>
      </w:r>
      <w:proofErr w:type="gramEnd"/>
      <w:r w:rsidRPr="002704E5">
        <w:rPr>
          <w:rFonts w:ascii="Times New Roman" w:hAnsi="Times New Roman" w:cs="Times New Roman"/>
          <w:sz w:val="24"/>
          <w:szCs w:val="24"/>
        </w:rPr>
        <w:t xml:space="preserve"> Journal of Practice of Cardiovascular Sciences, 5(3), pp. 157–163.</w:t>
      </w:r>
    </w:p>
    <w:p w:rsidR="00A868FD" w:rsidRPr="002704E5" w:rsidRDefault="00A868FD" w:rsidP="00A868FD">
      <w:pPr>
        <w:spacing w:after="180" w:line="360" w:lineRule="auto"/>
        <w:ind w:left="720" w:hanging="720"/>
        <w:jc w:val="both"/>
        <w:rPr>
          <w:rFonts w:ascii="Times New Roman" w:eastAsia="Times New Roman" w:hAnsi="Times New Roman" w:cs="Times New Roman"/>
          <w:sz w:val="24"/>
          <w:szCs w:val="24"/>
        </w:rPr>
      </w:pPr>
      <w:proofErr w:type="gramStart"/>
      <w:r w:rsidRPr="002704E5">
        <w:rPr>
          <w:rFonts w:ascii="Times New Roman" w:eastAsia="Times New Roman" w:hAnsi="Times New Roman" w:cs="Times New Roman"/>
          <w:sz w:val="24"/>
          <w:szCs w:val="24"/>
        </w:rPr>
        <w:t>Black, P., &amp;</w:t>
      </w:r>
      <w:proofErr w:type="spellStart"/>
      <w:r w:rsidRPr="002704E5">
        <w:rPr>
          <w:rFonts w:ascii="Times New Roman" w:eastAsia="Times New Roman" w:hAnsi="Times New Roman" w:cs="Times New Roman"/>
          <w:sz w:val="24"/>
          <w:szCs w:val="24"/>
        </w:rPr>
        <w:t>Wiliam</w:t>
      </w:r>
      <w:proofErr w:type="spellEnd"/>
      <w:r w:rsidRPr="002704E5">
        <w:rPr>
          <w:rFonts w:ascii="Times New Roman" w:eastAsia="Times New Roman" w:hAnsi="Times New Roman" w:cs="Times New Roman"/>
          <w:sz w:val="24"/>
          <w:szCs w:val="24"/>
        </w:rPr>
        <w:t xml:space="preserve">, D. (1998).Assessment and classroom </w:t>
      </w:r>
      <w:proofErr w:type="spellStart"/>
      <w:r w:rsidRPr="002704E5">
        <w:rPr>
          <w:rFonts w:ascii="Times New Roman" w:eastAsia="Times New Roman" w:hAnsi="Times New Roman" w:cs="Times New Roman"/>
          <w:sz w:val="24"/>
          <w:szCs w:val="24"/>
        </w:rPr>
        <w:t>learning.</w:t>
      </w:r>
      <w:r w:rsidRPr="002704E5">
        <w:rPr>
          <w:rFonts w:ascii="Times New Roman" w:eastAsia="Times New Roman" w:hAnsi="Times New Roman" w:cs="Times New Roman"/>
          <w:i/>
          <w:iCs/>
          <w:sz w:val="24"/>
          <w:szCs w:val="24"/>
        </w:rPr>
        <w:t>Assessment</w:t>
      </w:r>
      <w:proofErr w:type="spellEnd"/>
      <w:r w:rsidRPr="002704E5">
        <w:rPr>
          <w:rFonts w:ascii="Times New Roman" w:eastAsia="Times New Roman" w:hAnsi="Times New Roman" w:cs="Times New Roman"/>
          <w:i/>
          <w:iCs/>
          <w:sz w:val="24"/>
          <w:szCs w:val="24"/>
        </w:rPr>
        <w:t xml:space="preserve"> in Education</w:t>
      </w:r>
      <w:r w:rsidRPr="002704E5">
        <w:rPr>
          <w:rFonts w:ascii="Times New Roman" w:eastAsia="Times New Roman" w:hAnsi="Times New Roman" w:cs="Times New Roman"/>
          <w:sz w:val="24"/>
          <w:szCs w:val="24"/>
        </w:rPr>
        <w:t>, 5(1), 7–74.</w:t>
      </w:r>
      <w:proofErr w:type="gramEnd"/>
    </w:p>
    <w:p w:rsidR="00A868FD" w:rsidRPr="002704E5" w:rsidRDefault="00A868FD" w:rsidP="00A868FD">
      <w:pPr>
        <w:spacing w:after="180" w:line="360" w:lineRule="auto"/>
        <w:ind w:left="720" w:hanging="720"/>
        <w:jc w:val="both"/>
        <w:rPr>
          <w:rFonts w:ascii="Times New Roman" w:hAnsi="Times New Roman" w:cs="Times New Roman"/>
          <w:sz w:val="24"/>
          <w:szCs w:val="24"/>
        </w:rPr>
      </w:pPr>
      <w:r w:rsidRPr="002704E5">
        <w:rPr>
          <w:rFonts w:ascii="Times New Roman" w:hAnsi="Times New Roman" w:cs="Times New Roman"/>
          <w:sz w:val="24"/>
          <w:szCs w:val="24"/>
        </w:rPr>
        <w:lastRenderedPageBreak/>
        <w:t xml:space="preserve">Bowen, G. A. (2009). </w:t>
      </w:r>
      <w:proofErr w:type="gramStart"/>
      <w:r w:rsidRPr="002704E5">
        <w:rPr>
          <w:rStyle w:val="Emphasis"/>
          <w:rFonts w:ascii="Times New Roman" w:hAnsi="Times New Roman" w:cs="Times New Roman"/>
          <w:sz w:val="24"/>
          <w:szCs w:val="24"/>
        </w:rPr>
        <w:t>Document analysis as a qualitative research method</w:t>
      </w:r>
      <w:r w:rsidRPr="002704E5">
        <w:rPr>
          <w:rFonts w:ascii="Times New Roman" w:hAnsi="Times New Roman" w:cs="Times New Roman"/>
          <w:sz w:val="24"/>
          <w:szCs w:val="24"/>
        </w:rPr>
        <w:t>.</w:t>
      </w:r>
      <w:proofErr w:type="gramEnd"/>
      <w:r w:rsidRPr="002704E5">
        <w:rPr>
          <w:rFonts w:ascii="Times New Roman" w:hAnsi="Times New Roman" w:cs="Times New Roman"/>
          <w:sz w:val="24"/>
          <w:szCs w:val="24"/>
        </w:rPr>
        <w:t xml:space="preserve"> Qualitative Research Journal, 9(2), pp. 27–40.</w:t>
      </w:r>
    </w:p>
    <w:p w:rsidR="00A868FD" w:rsidRPr="002704E5" w:rsidRDefault="00A868FD" w:rsidP="00A868FD">
      <w:pPr>
        <w:spacing w:after="180" w:line="360" w:lineRule="auto"/>
        <w:ind w:left="720" w:hanging="720"/>
        <w:jc w:val="both"/>
        <w:rPr>
          <w:rFonts w:ascii="Times New Roman" w:hAnsi="Times New Roman" w:cs="Times New Roman"/>
          <w:sz w:val="24"/>
          <w:szCs w:val="24"/>
        </w:rPr>
      </w:pPr>
      <w:r w:rsidRPr="002704E5">
        <w:rPr>
          <w:rFonts w:ascii="Times New Roman" w:hAnsi="Times New Roman" w:cs="Times New Roman"/>
          <w:sz w:val="24"/>
          <w:szCs w:val="24"/>
        </w:rPr>
        <w:t>Bush, Tony &amp; Glover, Derek (2014).</w:t>
      </w:r>
      <w:r w:rsidRPr="002704E5">
        <w:rPr>
          <w:rStyle w:val="Emphasis"/>
          <w:rFonts w:ascii="Times New Roman" w:hAnsi="Times New Roman" w:cs="Times New Roman"/>
          <w:sz w:val="24"/>
          <w:szCs w:val="24"/>
        </w:rPr>
        <w:t xml:space="preserve">School Leadership Models: </w:t>
      </w:r>
      <w:proofErr w:type="spellStart"/>
      <w:r w:rsidRPr="002704E5">
        <w:rPr>
          <w:rStyle w:val="Emphasis"/>
          <w:rFonts w:ascii="Times New Roman" w:hAnsi="Times New Roman" w:cs="Times New Roman"/>
          <w:sz w:val="24"/>
          <w:szCs w:val="24"/>
        </w:rPr>
        <w:t>WofEmpiricalhat</w:t>
      </w:r>
      <w:proofErr w:type="spellEnd"/>
      <w:r w:rsidRPr="002704E5">
        <w:rPr>
          <w:rStyle w:val="Emphasis"/>
          <w:rFonts w:ascii="Times New Roman" w:hAnsi="Times New Roman" w:cs="Times New Roman"/>
          <w:sz w:val="24"/>
          <w:szCs w:val="24"/>
        </w:rPr>
        <w:t xml:space="preserve"> Do We Know?</w:t>
      </w:r>
      <w:r w:rsidRPr="002704E5">
        <w:rPr>
          <w:rFonts w:ascii="Times New Roman" w:hAnsi="Times New Roman" w:cs="Times New Roman"/>
          <w:sz w:val="24"/>
          <w:szCs w:val="24"/>
        </w:rPr>
        <w:t xml:space="preserve"> School Leadership &amp; Management, 34(5), 553–571.</w:t>
      </w:r>
    </w:p>
    <w:p w:rsidR="00A868FD" w:rsidRPr="002704E5" w:rsidRDefault="00A868FD" w:rsidP="00A868FD">
      <w:pPr>
        <w:spacing w:after="180" w:line="360" w:lineRule="auto"/>
        <w:ind w:left="720" w:hanging="720"/>
        <w:jc w:val="both"/>
        <w:rPr>
          <w:rFonts w:ascii="Times New Roman" w:hAnsi="Times New Roman" w:cs="Times New Roman"/>
          <w:sz w:val="24"/>
          <w:szCs w:val="24"/>
        </w:rPr>
      </w:pPr>
      <w:proofErr w:type="spellStart"/>
      <w:r w:rsidRPr="002704E5">
        <w:rPr>
          <w:rFonts w:ascii="Times New Roman" w:hAnsi="Times New Roman" w:cs="Times New Roman"/>
          <w:sz w:val="24"/>
          <w:szCs w:val="24"/>
        </w:rPr>
        <w:t>Claessens</w:t>
      </w:r>
      <w:proofErr w:type="spellEnd"/>
      <w:r w:rsidRPr="002704E5">
        <w:rPr>
          <w:rFonts w:ascii="Times New Roman" w:hAnsi="Times New Roman" w:cs="Times New Roman"/>
          <w:sz w:val="24"/>
          <w:szCs w:val="24"/>
        </w:rPr>
        <w:t xml:space="preserve">, B. J. C., </w:t>
      </w:r>
      <w:r w:rsidRPr="002704E5">
        <w:rPr>
          <w:rFonts w:ascii="Times New Roman" w:hAnsi="Times New Roman" w:cs="Times New Roman"/>
          <w:i/>
          <w:sz w:val="24"/>
          <w:szCs w:val="24"/>
        </w:rPr>
        <w:t xml:space="preserve">et al., </w:t>
      </w:r>
      <w:r w:rsidRPr="002704E5">
        <w:rPr>
          <w:rFonts w:ascii="Times New Roman" w:hAnsi="Times New Roman" w:cs="Times New Roman"/>
          <w:sz w:val="24"/>
          <w:szCs w:val="24"/>
        </w:rPr>
        <w:t xml:space="preserve">(2007). </w:t>
      </w:r>
      <w:proofErr w:type="gramStart"/>
      <w:r w:rsidRPr="002704E5">
        <w:rPr>
          <w:rStyle w:val="Emphasis"/>
          <w:rFonts w:ascii="Times New Roman" w:hAnsi="Times New Roman" w:cs="Times New Roman"/>
          <w:sz w:val="24"/>
          <w:szCs w:val="24"/>
        </w:rPr>
        <w:t>A review of time management literature</w:t>
      </w:r>
      <w:r w:rsidRPr="002704E5">
        <w:rPr>
          <w:rFonts w:ascii="Times New Roman" w:hAnsi="Times New Roman" w:cs="Times New Roman"/>
          <w:sz w:val="24"/>
          <w:szCs w:val="24"/>
        </w:rPr>
        <w:t>.</w:t>
      </w:r>
      <w:proofErr w:type="gramEnd"/>
      <w:r w:rsidRPr="002704E5">
        <w:rPr>
          <w:rFonts w:ascii="Times New Roman" w:hAnsi="Times New Roman" w:cs="Times New Roman"/>
          <w:sz w:val="24"/>
          <w:szCs w:val="24"/>
        </w:rPr>
        <w:t xml:space="preserve"> Personnel Review, 36(2), pp. 255–276.</w:t>
      </w:r>
    </w:p>
    <w:p w:rsidR="00A868FD" w:rsidRPr="002704E5" w:rsidRDefault="00A868FD" w:rsidP="00A868FD">
      <w:pPr>
        <w:spacing w:after="180" w:line="360" w:lineRule="auto"/>
        <w:ind w:left="720" w:hanging="720"/>
        <w:jc w:val="both"/>
        <w:rPr>
          <w:rFonts w:ascii="Times New Roman" w:hAnsi="Times New Roman" w:cs="Times New Roman"/>
          <w:sz w:val="24"/>
          <w:szCs w:val="24"/>
        </w:rPr>
      </w:pPr>
      <w:proofErr w:type="gramStart"/>
      <w:r w:rsidRPr="002704E5">
        <w:rPr>
          <w:rFonts w:ascii="Times New Roman" w:eastAsia="Calibri" w:hAnsi="Times New Roman" w:cs="Times New Roman"/>
          <w:sz w:val="24"/>
          <w:szCs w:val="24"/>
        </w:rPr>
        <w:t xml:space="preserve">Cohen, E., </w:t>
      </w:r>
      <w:proofErr w:type="spellStart"/>
      <w:r w:rsidRPr="002704E5">
        <w:rPr>
          <w:rFonts w:ascii="Times New Roman" w:eastAsia="Calibri" w:hAnsi="Times New Roman" w:cs="Times New Roman"/>
          <w:sz w:val="24"/>
          <w:szCs w:val="24"/>
        </w:rPr>
        <w:t>Kressel</w:t>
      </w:r>
      <w:proofErr w:type="spellEnd"/>
      <w:r w:rsidRPr="002704E5">
        <w:rPr>
          <w:rFonts w:ascii="Times New Roman" w:eastAsia="Calibri" w:hAnsi="Times New Roman" w:cs="Times New Roman"/>
          <w:sz w:val="24"/>
          <w:szCs w:val="24"/>
        </w:rPr>
        <w:t xml:space="preserve">, H., </w:t>
      </w:r>
      <w:proofErr w:type="spellStart"/>
      <w:r w:rsidRPr="002704E5">
        <w:rPr>
          <w:rFonts w:ascii="Times New Roman" w:eastAsia="Calibri" w:hAnsi="Times New Roman" w:cs="Times New Roman"/>
          <w:sz w:val="24"/>
          <w:szCs w:val="24"/>
        </w:rPr>
        <w:t>Perosio</w:t>
      </w:r>
      <w:proofErr w:type="spellEnd"/>
      <w:r w:rsidRPr="002704E5">
        <w:rPr>
          <w:rFonts w:ascii="Times New Roman" w:eastAsia="Calibri" w:hAnsi="Times New Roman" w:cs="Times New Roman"/>
          <w:sz w:val="24"/>
          <w:szCs w:val="24"/>
        </w:rPr>
        <w:t xml:space="preserve">, T., Burk, D., </w:t>
      </w:r>
      <w:proofErr w:type="spellStart"/>
      <w:r w:rsidRPr="002704E5">
        <w:rPr>
          <w:rFonts w:ascii="Times New Roman" w:eastAsia="Calibri" w:hAnsi="Times New Roman" w:cs="Times New Roman"/>
          <w:sz w:val="24"/>
          <w:szCs w:val="24"/>
        </w:rPr>
        <w:t>Dalinka</w:t>
      </w:r>
      <w:proofErr w:type="spellEnd"/>
      <w:r w:rsidRPr="002704E5">
        <w:rPr>
          <w:rFonts w:ascii="Times New Roman" w:eastAsia="Calibri" w:hAnsi="Times New Roman" w:cs="Times New Roman"/>
          <w:sz w:val="24"/>
          <w:szCs w:val="24"/>
        </w:rPr>
        <w:t xml:space="preserve">, M., </w:t>
      </w:r>
      <w:proofErr w:type="spellStart"/>
      <w:r w:rsidRPr="002704E5">
        <w:rPr>
          <w:rFonts w:ascii="Times New Roman" w:eastAsia="Calibri" w:hAnsi="Times New Roman" w:cs="Times New Roman"/>
          <w:sz w:val="24"/>
          <w:szCs w:val="24"/>
        </w:rPr>
        <w:t>Kanal</w:t>
      </w:r>
      <w:proofErr w:type="spellEnd"/>
      <w:r w:rsidRPr="002704E5">
        <w:rPr>
          <w:rFonts w:ascii="Times New Roman" w:eastAsia="Calibri" w:hAnsi="Times New Roman" w:cs="Times New Roman"/>
          <w:sz w:val="24"/>
          <w:szCs w:val="24"/>
        </w:rPr>
        <w:t xml:space="preserve">, E., </w:t>
      </w:r>
      <w:proofErr w:type="spellStart"/>
      <w:r w:rsidRPr="002704E5">
        <w:rPr>
          <w:rFonts w:ascii="Times New Roman" w:eastAsia="Calibri" w:hAnsi="Times New Roman" w:cs="Times New Roman"/>
          <w:sz w:val="24"/>
          <w:szCs w:val="24"/>
        </w:rPr>
        <w:t>Schiebler</w:t>
      </w:r>
      <w:proofErr w:type="spellEnd"/>
      <w:r w:rsidRPr="002704E5">
        <w:rPr>
          <w:rFonts w:ascii="Times New Roman" w:eastAsia="Calibri" w:hAnsi="Times New Roman" w:cs="Times New Roman"/>
          <w:sz w:val="24"/>
          <w:szCs w:val="24"/>
        </w:rPr>
        <w:t>, M., &amp; Fallon, M. (1988).</w:t>
      </w:r>
      <w:proofErr w:type="gramEnd"/>
      <w:r w:rsidRPr="002704E5">
        <w:rPr>
          <w:rFonts w:ascii="Times New Roman" w:eastAsia="Calibri" w:hAnsi="Times New Roman" w:cs="Times New Roman"/>
          <w:sz w:val="24"/>
          <w:szCs w:val="24"/>
        </w:rPr>
        <w:t xml:space="preserve"> MR imaging of soft-tissue </w:t>
      </w:r>
      <w:proofErr w:type="spellStart"/>
      <w:r w:rsidRPr="002704E5">
        <w:rPr>
          <w:rFonts w:ascii="Times New Roman" w:eastAsia="Calibri" w:hAnsi="Times New Roman" w:cs="Times New Roman"/>
          <w:sz w:val="24"/>
          <w:szCs w:val="24"/>
        </w:rPr>
        <w:t>hemangiomas</w:t>
      </w:r>
      <w:proofErr w:type="spellEnd"/>
      <w:r w:rsidRPr="002704E5">
        <w:rPr>
          <w:rFonts w:ascii="Times New Roman" w:eastAsia="Calibri" w:hAnsi="Times New Roman" w:cs="Times New Roman"/>
          <w:sz w:val="24"/>
          <w:szCs w:val="24"/>
        </w:rPr>
        <w:t xml:space="preserve">: Correlation with pathologic findings. </w:t>
      </w:r>
      <w:r w:rsidRPr="002704E5">
        <w:rPr>
          <w:rFonts w:ascii="Times New Roman" w:eastAsia="Calibri" w:hAnsi="Times New Roman" w:cs="Times New Roman"/>
          <w:i/>
          <w:iCs/>
          <w:sz w:val="24"/>
          <w:szCs w:val="24"/>
        </w:rPr>
        <w:t xml:space="preserve">American Journal of </w:t>
      </w:r>
      <w:proofErr w:type="spellStart"/>
      <w:r w:rsidRPr="002704E5">
        <w:rPr>
          <w:rFonts w:ascii="Times New Roman" w:eastAsia="Calibri" w:hAnsi="Times New Roman" w:cs="Times New Roman"/>
          <w:i/>
          <w:iCs/>
          <w:sz w:val="24"/>
          <w:szCs w:val="24"/>
        </w:rPr>
        <w:t>Roentgenology</w:t>
      </w:r>
      <w:proofErr w:type="spellEnd"/>
      <w:r w:rsidRPr="002704E5">
        <w:rPr>
          <w:rFonts w:ascii="Times New Roman" w:eastAsia="Calibri" w:hAnsi="Times New Roman" w:cs="Times New Roman"/>
          <w:sz w:val="24"/>
          <w:szCs w:val="24"/>
        </w:rPr>
        <w:t xml:space="preserve">, </w:t>
      </w:r>
      <w:r w:rsidRPr="002704E5">
        <w:rPr>
          <w:rFonts w:ascii="Times New Roman" w:eastAsia="Calibri" w:hAnsi="Times New Roman" w:cs="Times New Roman"/>
          <w:i/>
          <w:iCs/>
          <w:sz w:val="24"/>
          <w:szCs w:val="24"/>
        </w:rPr>
        <w:t>150</w:t>
      </w:r>
      <w:r w:rsidRPr="002704E5">
        <w:rPr>
          <w:rFonts w:ascii="Times New Roman" w:eastAsia="Calibri" w:hAnsi="Times New Roman" w:cs="Times New Roman"/>
          <w:sz w:val="24"/>
          <w:szCs w:val="24"/>
        </w:rPr>
        <w:t>(5), 1079–1081. https://doi.org/10.2214/ajr.150.5.1079</w:t>
      </w:r>
    </w:p>
    <w:p w:rsidR="00A868FD" w:rsidRPr="002704E5" w:rsidRDefault="00A868FD" w:rsidP="00A868FD">
      <w:pPr>
        <w:spacing w:after="180" w:line="360" w:lineRule="auto"/>
        <w:ind w:left="720" w:hanging="720"/>
        <w:jc w:val="both"/>
        <w:rPr>
          <w:rFonts w:ascii="Times New Roman" w:hAnsi="Times New Roman" w:cs="Times New Roman"/>
          <w:sz w:val="24"/>
          <w:szCs w:val="24"/>
        </w:rPr>
      </w:pPr>
      <w:r w:rsidRPr="002704E5">
        <w:rPr>
          <w:rFonts w:ascii="Times New Roman" w:hAnsi="Times New Roman" w:cs="Times New Roman"/>
          <w:sz w:val="24"/>
          <w:szCs w:val="24"/>
        </w:rPr>
        <w:t xml:space="preserve">Creswell, J. W. (2014). </w:t>
      </w:r>
      <w:proofErr w:type="gramStart"/>
      <w:r w:rsidRPr="002704E5">
        <w:rPr>
          <w:rStyle w:val="Emphasis"/>
          <w:rFonts w:ascii="Times New Roman" w:hAnsi="Times New Roman" w:cs="Times New Roman"/>
          <w:sz w:val="24"/>
          <w:szCs w:val="24"/>
        </w:rPr>
        <w:t>Research design</w:t>
      </w:r>
      <w:r w:rsidRPr="002704E5">
        <w:rPr>
          <w:rFonts w:ascii="Times New Roman" w:hAnsi="Times New Roman" w:cs="Times New Roman"/>
          <w:sz w:val="24"/>
          <w:szCs w:val="24"/>
        </w:rPr>
        <w:t>.</w:t>
      </w:r>
      <w:proofErr w:type="gramEnd"/>
      <w:r w:rsidRPr="002704E5">
        <w:rPr>
          <w:rFonts w:ascii="Times New Roman" w:hAnsi="Times New Roman" w:cs="Times New Roman"/>
          <w:sz w:val="24"/>
          <w:szCs w:val="24"/>
        </w:rPr>
        <w:t xml:space="preserve"> Thousand Oaks, CA: Sage Publications, pp. 190–194.</w:t>
      </w:r>
    </w:p>
    <w:p w:rsidR="00A868FD" w:rsidRPr="002704E5" w:rsidRDefault="00A868FD" w:rsidP="00A868FD">
      <w:pPr>
        <w:spacing w:after="180" w:line="360" w:lineRule="auto"/>
        <w:ind w:left="720" w:hanging="720"/>
        <w:jc w:val="both"/>
        <w:rPr>
          <w:rFonts w:ascii="Times New Roman" w:hAnsi="Times New Roman" w:cs="Times New Roman"/>
          <w:sz w:val="24"/>
          <w:szCs w:val="24"/>
        </w:rPr>
      </w:pPr>
      <w:r w:rsidRPr="002704E5">
        <w:rPr>
          <w:rFonts w:ascii="Times New Roman" w:hAnsi="Times New Roman" w:cs="Times New Roman"/>
          <w:sz w:val="24"/>
          <w:szCs w:val="24"/>
        </w:rPr>
        <w:t xml:space="preserve">Creswell, J. W. (2014). </w:t>
      </w:r>
      <w:r w:rsidRPr="002704E5">
        <w:rPr>
          <w:rStyle w:val="Emphasis"/>
          <w:rFonts w:ascii="Times New Roman" w:hAnsi="Times New Roman" w:cs="Times New Roman"/>
          <w:sz w:val="24"/>
          <w:szCs w:val="24"/>
        </w:rPr>
        <w:t>Research design: Qualitative, quantitative, and mixed methods approach</w:t>
      </w:r>
      <w:r w:rsidRPr="002704E5">
        <w:rPr>
          <w:rFonts w:ascii="Times New Roman" w:hAnsi="Times New Roman" w:cs="Times New Roman"/>
          <w:sz w:val="24"/>
          <w:szCs w:val="24"/>
        </w:rPr>
        <w:t xml:space="preserve"> (4th Ed.). Thousand Oaks, CA: Sage Public12–18 &amp; pp. 12–18</w:t>
      </w:r>
      <w:proofErr w:type="gramStart"/>
      <w:r w:rsidRPr="002704E5">
        <w:rPr>
          <w:rFonts w:ascii="Times New Roman" w:hAnsi="Times New Roman" w:cs="Times New Roman"/>
          <w:sz w:val="24"/>
          <w:szCs w:val="24"/>
        </w:rPr>
        <w:t>.&amp;</w:t>
      </w:r>
      <w:proofErr w:type="gramEnd"/>
      <w:r w:rsidRPr="002704E5">
        <w:rPr>
          <w:rFonts w:ascii="Times New Roman" w:hAnsi="Times New Roman" w:cs="Times New Roman"/>
          <w:sz w:val="24"/>
          <w:szCs w:val="24"/>
        </w:rPr>
        <w:t xml:space="preserve"> 155–160.</w:t>
      </w:r>
    </w:p>
    <w:p w:rsidR="00A868FD" w:rsidRPr="002704E5" w:rsidRDefault="00A868FD" w:rsidP="00A868FD">
      <w:pPr>
        <w:spacing w:after="180" w:line="360" w:lineRule="auto"/>
        <w:ind w:left="720" w:hanging="720"/>
        <w:jc w:val="both"/>
        <w:rPr>
          <w:rFonts w:ascii="Times New Roman" w:hAnsi="Times New Roman" w:cs="Times New Roman"/>
          <w:sz w:val="24"/>
          <w:szCs w:val="24"/>
        </w:rPr>
      </w:pPr>
      <w:proofErr w:type="spellStart"/>
      <w:r w:rsidRPr="002704E5">
        <w:rPr>
          <w:rFonts w:ascii="Times New Roman" w:hAnsi="Times New Roman" w:cs="Times New Roman"/>
          <w:sz w:val="24"/>
          <w:szCs w:val="24"/>
        </w:rPr>
        <w:t>Cronbach</w:t>
      </w:r>
      <w:proofErr w:type="spellEnd"/>
      <w:r w:rsidRPr="002704E5">
        <w:rPr>
          <w:rFonts w:ascii="Times New Roman" w:hAnsi="Times New Roman" w:cs="Times New Roman"/>
          <w:sz w:val="24"/>
          <w:szCs w:val="24"/>
        </w:rPr>
        <w:t xml:space="preserve">, L. J. (1951). </w:t>
      </w:r>
      <w:proofErr w:type="gramStart"/>
      <w:r w:rsidRPr="002704E5">
        <w:rPr>
          <w:rStyle w:val="Emphasis"/>
          <w:rFonts w:ascii="Times New Roman" w:hAnsi="Times New Roman" w:cs="Times New Roman"/>
          <w:sz w:val="24"/>
          <w:szCs w:val="24"/>
        </w:rPr>
        <w:t xml:space="preserve">Coefficient alpha and the internal structure of </w:t>
      </w:r>
      <w:proofErr w:type="spellStart"/>
      <w:r w:rsidRPr="002704E5">
        <w:rPr>
          <w:rStyle w:val="Emphasis"/>
          <w:rFonts w:ascii="Times New Roman" w:hAnsi="Times New Roman" w:cs="Times New Roman"/>
          <w:sz w:val="24"/>
          <w:szCs w:val="24"/>
        </w:rPr>
        <w:t>tests</w:t>
      </w:r>
      <w:r w:rsidRPr="002704E5">
        <w:rPr>
          <w:rFonts w:ascii="Times New Roman" w:hAnsi="Times New Roman" w:cs="Times New Roman"/>
          <w:sz w:val="24"/>
          <w:szCs w:val="24"/>
        </w:rPr>
        <w:t>.Psychometrika</w:t>
      </w:r>
      <w:proofErr w:type="spellEnd"/>
      <w:r w:rsidRPr="002704E5">
        <w:rPr>
          <w:rFonts w:ascii="Times New Roman" w:hAnsi="Times New Roman" w:cs="Times New Roman"/>
          <w:sz w:val="24"/>
          <w:szCs w:val="24"/>
        </w:rPr>
        <w:t>, 16(3), pp. 297–334.</w:t>
      </w:r>
      <w:proofErr w:type="gramEnd"/>
    </w:p>
    <w:p w:rsidR="00A868FD" w:rsidRPr="002704E5" w:rsidRDefault="00A868FD" w:rsidP="00A868FD">
      <w:pPr>
        <w:spacing w:after="180" w:line="360" w:lineRule="auto"/>
        <w:ind w:left="720" w:hanging="720"/>
        <w:jc w:val="both"/>
        <w:rPr>
          <w:rFonts w:ascii="Times New Roman" w:hAnsi="Times New Roman" w:cs="Times New Roman"/>
          <w:sz w:val="24"/>
          <w:szCs w:val="24"/>
        </w:rPr>
      </w:pPr>
      <w:proofErr w:type="spellStart"/>
      <w:r w:rsidRPr="002704E5">
        <w:rPr>
          <w:rFonts w:ascii="Times New Roman" w:hAnsi="Times New Roman" w:cs="Times New Roman"/>
          <w:sz w:val="24"/>
          <w:szCs w:val="24"/>
        </w:rPr>
        <w:t>Crutsinger</w:t>
      </w:r>
      <w:proofErr w:type="spellEnd"/>
      <w:r w:rsidRPr="002704E5">
        <w:rPr>
          <w:rFonts w:ascii="Times New Roman" w:hAnsi="Times New Roman" w:cs="Times New Roman"/>
          <w:sz w:val="24"/>
          <w:szCs w:val="24"/>
        </w:rPr>
        <w:t xml:space="preserve">, C. (1994). </w:t>
      </w:r>
      <w:proofErr w:type="gramStart"/>
      <w:r w:rsidRPr="002704E5">
        <w:rPr>
          <w:rStyle w:val="Emphasis"/>
          <w:rFonts w:ascii="Times New Roman" w:hAnsi="Times New Roman" w:cs="Times New Roman"/>
          <w:sz w:val="24"/>
          <w:szCs w:val="24"/>
        </w:rPr>
        <w:t>Time management strategies for organizations</w:t>
      </w:r>
      <w:r w:rsidRPr="002704E5">
        <w:rPr>
          <w:rFonts w:ascii="Times New Roman" w:hAnsi="Times New Roman" w:cs="Times New Roman"/>
          <w:sz w:val="24"/>
          <w:szCs w:val="24"/>
        </w:rPr>
        <w:t>.</w:t>
      </w:r>
      <w:proofErr w:type="gramEnd"/>
      <w:r w:rsidRPr="002704E5">
        <w:rPr>
          <w:rFonts w:ascii="Times New Roman" w:hAnsi="Times New Roman" w:cs="Times New Roman"/>
          <w:sz w:val="24"/>
          <w:szCs w:val="24"/>
        </w:rPr>
        <w:t xml:space="preserve"> Journal of Management Studies, 12(3), pp. 44–47.</w:t>
      </w:r>
    </w:p>
    <w:p w:rsidR="00A868FD" w:rsidRPr="002704E5" w:rsidRDefault="00A868FD" w:rsidP="00A868FD">
      <w:pPr>
        <w:spacing w:after="180" w:line="360" w:lineRule="auto"/>
        <w:ind w:left="720" w:hanging="720"/>
        <w:jc w:val="both"/>
        <w:rPr>
          <w:rFonts w:ascii="Times New Roman" w:hAnsi="Times New Roman" w:cs="Times New Roman"/>
          <w:sz w:val="24"/>
          <w:szCs w:val="24"/>
        </w:rPr>
      </w:pPr>
      <w:proofErr w:type="gramStart"/>
      <w:r w:rsidRPr="002704E5">
        <w:rPr>
          <w:rFonts w:ascii="Times New Roman" w:hAnsi="Times New Roman" w:cs="Times New Roman"/>
          <w:sz w:val="24"/>
          <w:szCs w:val="24"/>
        </w:rPr>
        <w:t>Darling-Hammond, L. (2017).</w:t>
      </w:r>
      <w:proofErr w:type="gramEnd"/>
      <w:r w:rsidRPr="002704E5">
        <w:rPr>
          <w:rFonts w:ascii="Times New Roman" w:hAnsi="Times New Roman" w:cs="Times New Roman"/>
          <w:sz w:val="24"/>
          <w:szCs w:val="24"/>
        </w:rPr>
        <w:t xml:space="preserve"> Empowered educators: How high-performing systems shape teaching quality around the world. San Francisco, CA: </w:t>
      </w:r>
      <w:proofErr w:type="spellStart"/>
      <w:r w:rsidRPr="002704E5">
        <w:rPr>
          <w:rFonts w:ascii="Times New Roman" w:hAnsi="Times New Roman" w:cs="Times New Roman"/>
          <w:sz w:val="24"/>
          <w:szCs w:val="24"/>
        </w:rPr>
        <w:t>Jossey</w:t>
      </w:r>
      <w:proofErr w:type="spellEnd"/>
      <w:r w:rsidRPr="002704E5">
        <w:rPr>
          <w:rFonts w:ascii="Times New Roman" w:hAnsi="Times New Roman" w:cs="Times New Roman"/>
          <w:sz w:val="24"/>
          <w:szCs w:val="24"/>
        </w:rPr>
        <w:t xml:space="preserve">-Bass. </w:t>
      </w:r>
      <w:proofErr w:type="gramStart"/>
      <w:r w:rsidRPr="002704E5">
        <w:rPr>
          <w:rFonts w:ascii="Times New Roman" w:hAnsi="Times New Roman" w:cs="Times New Roman"/>
          <w:sz w:val="24"/>
          <w:szCs w:val="24"/>
        </w:rPr>
        <w:t>(See pp. 62–65).</w:t>
      </w:r>
      <w:proofErr w:type="gramEnd"/>
    </w:p>
    <w:p w:rsidR="00A868FD" w:rsidRPr="002704E5" w:rsidRDefault="00A868FD" w:rsidP="00A868FD">
      <w:pPr>
        <w:spacing w:after="180" w:line="360" w:lineRule="auto"/>
        <w:ind w:left="720" w:hanging="720"/>
        <w:jc w:val="both"/>
        <w:rPr>
          <w:rFonts w:ascii="Times New Roman" w:hAnsi="Times New Roman" w:cs="Times New Roman"/>
          <w:sz w:val="24"/>
          <w:szCs w:val="24"/>
        </w:rPr>
      </w:pPr>
      <w:proofErr w:type="gramStart"/>
      <w:r w:rsidRPr="002704E5">
        <w:rPr>
          <w:rFonts w:ascii="Times New Roman" w:hAnsi="Times New Roman" w:cs="Times New Roman"/>
          <w:sz w:val="24"/>
          <w:szCs w:val="24"/>
        </w:rPr>
        <w:t>Earthman, G. I. (2002).</w:t>
      </w:r>
      <w:r w:rsidRPr="002704E5">
        <w:rPr>
          <w:rStyle w:val="Emphasis"/>
          <w:rFonts w:ascii="Times New Roman" w:hAnsi="Times New Roman" w:cs="Times New Roman"/>
          <w:sz w:val="24"/>
          <w:szCs w:val="24"/>
        </w:rPr>
        <w:t>School facility conditions and student academic achievement</w:t>
      </w:r>
      <w:r w:rsidRPr="002704E5">
        <w:rPr>
          <w:rFonts w:ascii="Times New Roman" w:hAnsi="Times New Roman" w:cs="Times New Roman"/>
          <w:sz w:val="24"/>
          <w:szCs w:val="24"/>
        </w:rPr>
        <w:t>.</w:t>
      </w:r>
      <w:proofErr w:type="gramEnd"/>
      <w:r w:rsidRPr="002704E5">
        <w:rPr>
          <w:rFonts w:ascii="Times New Roman" w:hAnsi="Times New Roman" w:cs="Times New Roman"/>
          <w:sz w:val="24"/>
          <w:szCs w:val="24"/>
        </w:rPr>
        <w:t xml:space="preserve"> Los Angeles: UCLA Press, pp. 12–18.</w:t>
      </w:r>
    </w:p>
    <w:p w:rsidR="00A868FD" w:rsidRPr="002704E5" w:rsidRDefault="00A868FD" w:rsidP="00A868FD">
      <w:pPr>
        <w:spacing w:after="180" w:line="360" w:lineRule="auto"/>
        <w:ind w:left="720" w:hanging="720"/>
        <w:jc w:val="both"/>
        <w:rPr>
          <w:rFonts w:ascii="Times New Roman" w:hAnsi="Times New Roman" w:cs="Times New Roman"/>
          <w:sz w:val="24"/>
          <w:szCs w:val="24"/>
        </w:rPr>
      </w:pPr>
      <w:r w:rsidRPr="002704E5">
        <w:rPr>
          <w:rFonts w:ascii="Times New Roman" w:hAnsi="Times New Roman" w:cs="Times New Roman"/>
          <w:sz w:val="24"/>
          <w:szCs w:val="24"/>
        </w:rPr>
        <w:t>Education for All</w:t>
      </w:r>
      <w:proofErr w:type="gramStart"/>
      <w:r w:rsidRPr="002704E5">
        <w:rPr>
          <w:rFonts w:ascii="Times New Roman" w:hAnsi="Times New Roman" w:cs="Times New Roman"/>
          <w:sz w:val="24"/>
          <w:szCs w:val="24"/>
        </w:rPr>
        <w:t>.(</w:t>
      </w:r>
      <w:proofErr w:type="gramEnd"/>
      <w:r w:rsidRPr="002704E5">
        <w:rPr>
          <w:rFonts w:ascii="Times New Roman" w:hAnsi="Times New Roman" w:cs="Times New Roman"/>
          <w:sz w:val="24"/>
          <w:szCs w:val="24"/>
        </w:rPr>
        <w:t xml:space="preserve">2001). </w:t>
      </w:r>
      <w:proofErr w:type="gramStart"/>
      <w:r w:rsidRPr="002704E5">
        <w:rPr>
          <w:rStyle w:val="Emphasis"/>
          <w:rFonts w:ascii="Times New Roman" w:hAnsi="Times New Roman" w:cs="Times New Roman"/>
          <w:sz w:val="24"/>
          <w:szCs w:val="24"/>
        </w:rPr>
        <w:t>Education for All Global Monitoring Report</w:t>
      </w:r>
      <w:r w:rsidRPr="002704E5">
        <w:rPr>
          <w:rFonts w:ascii="Times New Roman" w:hAnsi="Times New Roman" w:cs="Times New Roman"/>
          <w:sz w:val="24"/>
          <w:szCs w:val="24"/>
        </w:rPr>
        <w:t>.</w:t>
      </w:r>
      <w:proofErr w:type="gramEnd"/>
      <w:r w:rsidRPr="002704E5">
        <w:rPr>
          <w:rFonts w:ascii="Times New Roman" w:hAnsi="Times New Roman" w:cs="Times New Roman"/>
          <w:sz w:val="24"/>
          <w:szCs w:val="24"/>
        </w:rPr>
        <w:t xml:space="preserve"> Paris: UNESCO, pp. 101–105.</w:t>
      </w:r>
    </w:p>
    <w:p w:rsidR="00A868FD" w:rsidRPr="002704E5" w:rsidRDefault="00A868FD" w:rsidP="00A868FD">
      <w:pPr>
        <w:spacing w:after="180" w:line="360" w:lineRule="auto"/>
        <w:ind w:left="720" w:hanging="720"/>
        <w:jc w:val="both"/>
        <w:rPr>
          <w:rFonts w:ascii="Times New Roman" w:hAnsi="Times New Roman" w:cs="Times New Roman"/>
          <w:sz w:val="24"/>
          <w:szCs w:val="24"/>
        </w:rPr>
      </w:pPr>
      <w:proofErr w:type="spellStart"/>
      <w:proofErr w:type="gramStart"/>
      <w:r w:rsidRPr="002704E5">
        <w:rPr>
          <w:rFonts w:ascii="Times New Roman" w:hAnsi="Times New Roman" w:cs="Times New Roman"/>
          <w:sz w:val="24"/>
          <w:szCs w:val="24"/>
        </w:rPr>
        <w:t>Endale</w:t>
      </w:r>
      <w:proofErr w:type="spellEnd"/>
      <w:r w:rsidRPr="002704E5">
        <w:rPr>
          <w:rFonts w:ascii="Times New Roman" w:hAnsi="Times New Roman" w:cs="Times New Roman"/>
          <w:sz w:val="24"/>
          <w:szCs w:val="24"/>
        </w:rPr>
        <w:t>, B., Mekonnen, A., &amp; Tadesse, T. (2023).</w:t>
      </w:r>
      <w:proofErr w:type="gramEnd"/>
      <w:r w:rsidRPr="002704E5">
        <w:rPr>
          <w:rFonts w:ascii="Times New Roman" w:hAnsi="Times New Roman" w:cs="Times New Roman"/>
          <w:sz w:val="24"/>
          <w:szCs w:val="24"/>
        </w:rPr>
        <w:t xml:space="preserve"> </w:t>
      </w:r>
      <w:proofErr w:type="gramStart"/>
      <w:r w:rsidRPr="002704E5">
        <w:rPr>
          <w:rFonts w:ascii="Times New Roman" w:hAnsi="Times New Roman" w:cs="Times New Roman"/>
          <w:sz w:val="24"/>
          <w:szCs w:val="24"/>
        </w:rPr>
        <w:t>Quality assurance practices and educational effectiveness in Ethiopian secondary schools.</w:t>
      </w:r>
      <w:proofErr w:type="gramEnd"/>
      <w:r w:rsidRPr="002704E5">
        <w:rPr>
          <w:rFonts w:ascii="Times New Roman" w:hAnsi="Times New Roman" w:cs="Times New Roman"/>
          <w:sz w:val="24"/>
          <w:szCs w:val="24"/>
        </w:rPr>
        <w:t xml:space="preserve"> Addis Ababa, Ethiopia: Educational Research Institute. (See pp. iv–v).</w:t>
      </w:r>
    </w:p>
    <w:p w:rsidR="00A868FD" w:rsidRPr="002704E5" w:rsidRDefault="00A868FD" w:rsidP="00A868FD">
      <w:pPr>
        <w:spacing w:after="180" w:line="360" w:lineRule="auto"/>
        <w:ind w:left="720" w:hanging="720"/>
        <w:jc w:val="both"/>
        <w:rPr>
          <w:rFonts w:ascii="Times New Roman" w:hAnsi="Times New Roman" w:cs="Times New Roman"/>
          <w:sz w:val="24"/>
          <w:szCs w:val="24"/>
        </w:rPr>
      </w:pPr>
      <w:proofErr w:type="spellStart"/>
      <w:r w:rsidRPr="002704E5">
        <w:rPr>
          <w:rFonts w:ascii="Times New Roman" w:hAnsi="Times New Roman" w:cs="Times New Roman"/>
          <w:sz w:val="24"/>
          <w:szCs w:val="24"/>
        </w:rPr>
        <w:lastRenderedPageBreak/>
        <w:t>Eshiwani</w:t>
      </w:r>
      <w:proofErr w:type="spellEnd"/>
      <w:r w:rsidRPr="002704E5">
        <w:rPr>
          <w:rFonts w:ascii="Times New Roman" w:hAnsi="Times New Roman" w:cs="Times New Roman"/>
          <w:sz w:val="24"/>
          <w:szCs w:val="24"/>
        </w:rPr>
        <w:t xml:space="preserve">, G. S. (1981). </w:t>
      </w:r>
      <w:proofErr w:type="gramStart"/>
      <w:r w:rsidRPr="002704E5">
        <w:rPr>
          <w:rStyle w:val="Emphasis"/>
          <w:rFonts w:ascii="Times New Roman" w:hAnsi="Times New Roman" w:cs="Times New Roman"/>
          <w:sz w:val="24"/>
          <w:szCs w:val="24"/>
        </w:rPr>
        <w:t>The effects of resource availability on academic achievement</w:t>
      </w:r>
      <w:r w:rsidRPr="002704E5">
        <w:rPr>
          <w:rFonts w:ascii="Times New Roman" w:hAnsi="Times New Roman" w:cs="Times New Roman"/>
          <w:sz w:val="24"/>
          <w:szCs w:val="24"/>
        </w:rPr>
        <w:t>.</w:t>
      </w:r>
      <w:proofErr w:type="gramEnd"/>
      <w:r w:rsidRPr="002704E5">
        <w:rPr>
          <w:rFonts w:ascii="Times New Roman" w:hAnsi="Times New Roman" w:cs="Times New Roman"/>
          <w:sz w:val="24"/>
          <w:szCs w:val="24"/>
        </w:rPr>
        <w:t xml:space="preserve"> Nairobi University Press, pp. 92–95.</w:t>
      </w:r>
    </w:p>
    <w:p w:rsidR="00A868FD" w:rsidRPr="002704E5" w:rsidRDefault="00A868FD" w:rsidP="00A868FD">
      <w:pPr>
        <w:spacing w:after="180" w:line="360" w:lineRule="auto"/>
        <w:ind w:left="720" w:hanging="720"/>
        <w:jc w:val="both"/>
        <w:rPr>
          <w:rFonts w:ascii="Times New Roman" w:hAnsi="Times New Roman" w:cs="Times New Roman"/>
          <w:sz w:val="24"/>
          <w:szCs w:val="24"/>
        </w:rPr>
      </w:pPr>
      <w:proofErr w:type="spellStart"/>
      <w:r w:rsidRPr="002704E5">
        <w:rPr>
          <w:rFonts w:ascii="Times New Roman" w:hAnsi="Times New Roman" w:cs="Times New Roman"/>
          <w:sz w:val="24"/>
          <w:szCs w:val="24"/>
        </w:rPr>
        <w:t>Eshiwani</w:t>
      </w:r>
      <w:proofErr w:type="spellEnd"/>
      <w:r w:rsidRPr="002704E5">
        <w:rPr>
          <w:rFonts w:ascii="Times New Roman" w:hAnsi="Times New Roman" w:cs="Times New Roman"/>
          <w:sz w:val="24"/>
          <w:szCs w:val="24"/>
        </w:rPr>
        <w:t xml:space="preserve">, G. S. (1993). </w:t>
      </w:r>
      <w:proofErr w:type="gramStart"/>
      <w:r w:rsidRPr="002704E5">
        <w:rPr>
          <w:rStyle w:val="Emphasis"/>
          <w:rFonts w:ascii="Times New Roman" w:hAnsi="Times New Roman" w:cs="Times New Roman"/>
          <w:sz w:val="24"/>
          <w:szCs w:val="24"/>
        </w:rPr>
        <w:t>Education in Kenya since independence</w:t>
      </w:r>
      <w:r w:rsidRPr="002704E5">
        <w:rPr>
          <w:rFonts w:ascii="Times New Roman" w:hAnsi="Times New Roman" w:cs="Times New Roman"/>
          <w:sz w:val="24"/>
          <w:szCs w:val="24"/>
        </w:rPr>
        <w:t>.</w:t>
      </w:r>
      <w:proofErr w:type="gramEnd"/>
      <w:r w:rsidRPr="002704E5">
        <w:rPr>
          <w:rFonts w:ascii="Times New Roman" w:hAnsi="Times New Roman" w:cs="Times New Roman"/>
          <w:sz w:val="24"/>
          <w:szCs w:val="24"/>
        </w:rPr>
        <w:t xml:space="preserve"> Nairobi: East African Publishers, pp. 101–105.</w:t>
      </w:r>
    </w:p>
    <w:p w:rsidR="00A868FD" w:rsidRPr="002704E5" w:rsidRDefault="00A868FD" w:rsidP="00A868FD">
      <w:pPr>
        <w:spacing w:after="180" w:line="360" w:lineRule="auto"/>
        <w:ind w:left="720" w:hanging="720"/>
        <w:jc w:val="both"/>
        <w:rPr>
          <w:rFonts w:ascii="Times New Roman" w:hAnsi="Times New Roman" w:cs="Times New Roman"/>
          <w:sz w:val="24"/>
          <w:szCs w:val="24"/>
        </w:rPr>
      </w:pPr>
      <w:r w:rsidRPr="002704E5">
        <w:rPr>
          <w:rFonts w:ascii="Times New Roman" w:hAnsi="Times New Roman" w:cs="Times New Roman"/>
          <w:sz w:val="24"/>
          <w:szCs w:val="24"/>
        </w:rPr>
        <w:t xml:space="preserve">George </w:t>
      </w:r>
      <w:proofErr w:type="spellStart"/>
      <w:r w:rsidRPr="002704E5">
        <w:rPr>
          <w:rFonts w:ascii="Times New Roman" w:hAnsi="Times New Roman" w:cs="Times New Roman"/>
          <w:sz w:val="24"/>
          <w:szCs w:val="24"/>
        </w:rPr>
        <w:t>Psacharopoulos</w:t>
      </w:r>
      <w:proofErr w:type="spellEnd"/>
      <w:r w:rsidRPr="002704E5">
        <w:rPr>
          <w:rFonts w:ascii="Times New Roman" w:hAnsi="Times New Roman" w:cs="Times New Roman"/>
          <w:sz w:val="24"/>
          <w:szCs w:val="24"/>
        </w:rPr>
        <w:t xml:space="preserve">. (1991). </w:t>
      </w:r>
      <w:r w:rsidRPr="002704E5">
        <w:rPr>
          <w:rStyle w:val="Emphasis"/>
          <w:rFonts w:ascii="Times New Roman" w:hAnsi="Times New Roman" w:cs="Times New Roman"/>
          <w:sz w:val="24"/>
          <w:szCs w:val="24"/>
        </w:rPr>
        <w:t>improving educational efficiency: Lessons from developing countries</w:t>
      </w:r>
      <w:r w:rsidRPr="002704E5">
        <w:rPr>
          <w:rFonts w:ascii="Times New Roman" w:hAnsi="Times New Roman" w:cs="Times New Roman"/>
          <w:sz w:val="24"/>
          <w:szCs w:val="24"/>
        </w:rPr>
        <w:t>. Washington, DC: World Bank, pp. 15–18.</w:t>
      </w:r>
    </w:p>
    <w:p w:rsidR="00A868FD" w:rsidRPr="002704E5" w:rsidRDefault="00A868FD" w:rsidP="00A868FD">
      <w:pPr>
        <w:spacing w:after="180" w:line="360" w:lineRule="auto"/>
        <w:ind w:left="720" w:hanging="720"/>
        <w:jc w:val="both"/>
        <w:rPr>
          <w:rFonts w:ascii="Times New Roman" w:hAnsi="Times New Roman" w:cs="Times New Roman"/>
          <w:sz w:val="24"/>
          <w:szCs w:val="24"/>
        </w:rPr>
      </w:pPr>
      <w:r w:rsidRPr="002704E5">
        <w:rPr>
          <w:rFonts w:ascii="Times New Roman" w:hAnsi="Times New Roman" w:cs="Times New Roman"/>
          <w:sz w:val="24"/>
          <w:szCs w:val="24"/>
        </w:rPr>
        <w:t xml:space="preserve">George </w:t>
      </w:r>
      <w:proofErr w:type="spellStart"/>
      <w:r w:rsidRPr="002704E5">
        <w:rPr>
          <w:rFonts w:ascii="Times New Roman" w:hAnsi="Times New Roman" w:cs="Times New Roman"/>
          <w:sz w:val="24"/>
          <w:szCs w:val="24"/>
        </w:rPr>
        <w:t>Psacharopoulos</w:t>
      </w:r>
      <w:proofErr w:type="spellEnd"/>
      <w:r w:rsidRPr="002704E5">
        <w:rPr>
          <w:rFonts w:ascii="Times New Roman" w:hAnsi="Times New Roman" w:cs="Times New Roman"/>
          <w:sz w:val="24"/>
          <w:szCs w:val="24"/>
        </w:rPr>
        <w:t xml:space="preserve">. (1991). </w:t>
      </w:r>
      <w:r w:rsidRPr="002704E5">
        <w:rPr>
          <w:rStyle w:val="Emphasis"/>
          <w:rFonts w:ascii="Times New Roman" w:hAnsi="Times New Roman" w:cs="Times New Roman"/>
          <w:sz w:val="24"/>
          <w:szCs w:val="24"/>
        </w:rPr>
        <w:t>improving educational efficiency: Lessons from developing countries</w:t>
      </w:r>
      <w:r w:rsidRPr="002704E5">
        <w:rPr>
          <w:rFonts w:ascii="Times New Roman" w:hAnsi="Times New Roman" w:cs="Times New Roman"/>
          <w:sz w:val="24"/>
          <w:szCs w:val="24"/>
        </w:rPr>
        <w:t>. Washington, DC: World Bank, pp. 19–22.</w:t>
      </w:r>
    </w:p>
    <w:p w:rsidR="00A868FD" w:rsidRPr="002704E5" w:rsidRDefault="00A868FD" w:rsidP="00A868FD">
      <w:pPr>
        <w:spacing w:after="180" w:line="360" w:lineRule="auto"/>
        <w:ind w:left="720" w:hanging="720"/>
        <w:jc w:val="both"/>
        <w:rPr>
          <w:rFonts w:ascii="Times New Roman" w:eastAsia="Times New Roman" w:hAnsi="Times New Roman" w:cs="Times New Roman"/>
          <w:sz w:val="24"/>
          <w:szCs w:val="24"/>
        </w:rPr>
      </w:pPr>
      <w:proofErr w:type="gramStart"/>
      <w:r w:rsidRPr="002704E5">
        <w:rPr>
          <w:rFonts w:ascii="Times New Roman" w:hAnsi="Times New Roman" w:cs="Times New Roman"/>
          <w:sz w:val="24"/>
          <w:szCs w:val="24"/>
        </w:rPr>
        <w:t>Gillie.</w:t>
      </w:r>
      <w:proofErr w:type="gramEnd"/>
      <w:r w:rsidRPr="002704E5">
        <w:rPr>
          <w:rFonts w:ascii="Times New Roman" w:hAnsi="Times New Roman" w:cs="Times New Roman"/>
          <w:sz w:val="24"/>
          <w:szCs w:val="24"/>
        </w:rPr>
        <w:t xml:space="preserve"> (1937). </w:t>
      </w:r>
      <w:proofErr w:type="gramStart"/>
      <w:r w:rsidRPr="002704E5">
        <w:rPr>
          <w:rStyle w:val="Emphasis"/>
          <w:rFonts w:ascii="Times New Roman" w:hAnsi="Times New Roman" w:cs="Times New Roman"/>
          <w:sz w:val="24"/>
          <w:szCs w:val="24"/>
        </w:rPr>
        <w:t>The</w:t>
      </w:r>
      <w:proofErr w:type="gramEnd"/>
      <w:r w:rsidRPr="002704E5">
        <w:rPr>
          <w:rStyle w:val="Emphasis"/>
          <w:rFonts w:ascii="Times New Roman" w:hAnsi="Times New Roman" w:cs="Times New Roman"/>
          <w:sz w:val="24"/>
          <w:szCs w:val="24"/>
        </w:rPr>
        <w:t xml:space="preserve"> meaning of educational quality</w:t>
      </w:r>
      <w:r w:rsidRPr="002704E5">
        <w:rPr>
          <w:rFonts w:ascii="Times New Roman" w:hAnsi="Times New Roman" w:cs="Times New Roman"/>
          <w:sz w:val="24"/>
          <w:szCs w:val="24"/>
        </w:rPr>
        <w:t>. London: Oxford University Press, pp. 10–15.</w:t>
      </w:r>
    </w:p>
    <w:p w:rsidR="00A868FD" w:rsidRPr="002704E5" w:rsidRDefault="00A868FD" w:rsidP="00A868FD">
      <w:pPr>
        <w:spacing w:after="180" w:line="360" w:lineRule="auto"/>
        <w:ind w:left="720" w:hanging="720"/>
        <w:jc w:val="both"/>
        <w:rPr>
          <w:rFonts w:ascii="Times New Roman" w:hAnsi="Times New Roman" w:cs="Times New Roman"/>
          <w:sz w:val="24"/>
          <w:szCs w:val="24"/>
        </w:rPr>
      </w:pPr>
      <w:r w:rsidRPr="002704E5">
        <w:rPr>
          <w:rFonts w:ascii="Times New Roman" w:hAnsi="Times New Roman" w:cs="Times New Roman"/>
          <w:sz w:val="24"/>
          <w:szCs w:val="24"/>
        </w:rPr>
        <w:t>Government of Ethiopia</w:t>
      </w:r>
      <w:proofErr w:type="gramStart"/>
      <w:r w:rsidRPr="002704E5">
        <w:rPr>
          <w:rFonts w:ascii="Times New Roman" w:hAnsi="Times New Roman" w:cs="Times New Roman"/>
          <w:sz w:val="24"/>
          <w:szCs w:val="24"/>
        </w:rPr>
        <w:t>.(</w:t>
      </w:r>
      <w:proofErr w:type="gramEnd"/>
      <w:r w:rsidRPr="002704E5">
        <w:rPr>
          <w:rFonts w:ascii="Times New Roman" w:hAnsi="Times New Roman" w:cs="Times New Roman"/>
          <w:sz w:val="24"/>
          <w:szCs w:val="24"/>
        </w:rPr>
        <w:t xml:space="preserve">2018). </w:t>
      </w:r>
      <w:proofErr w:type="gramStart"/>
      <w:r w:rsidRPr="002704E5">
        <w:rPr>
          <w:rStyle w:val="Emphasis"/>
          <w:rFonts w:ascii="Times New Roman" w:hAnsi="Times New Roman" w:cs="Times New Roman"/>
          <w:sz w:val="24"/>
          <w:szCs w:val="24"/>
        </w:rPr>
        <w:t>Ethiopian Urban Development Report</w:t>
      </w:r>
      <w:r w:rsidRPr="002704E5">
        <w:rPr>
          <w:rFonts w:ascii="Times New Roman" w:hAnsi="Times New Roman" w:cs="Times New Roman"/>
          <w:sz w:val="24"/>
          <w:szCs w:val="24"/>
        </w:rPr>
        <w:t>.</w:t>
      </w:r>
      <w:proofErr w:type="gramEnd"/>
      <w:r w:rsidRPr="002704E5">
        <w:rPr>
          <w:rFonts w:ascii="Times New Roman" w:hAnsi="Times New Roman" w:cs="Times New Roman"/>
          <w:sz w:val="24"/>
          <w:szCs w:val="24"/>
        </w:rPr>
        <w:t xml:space="preserve"> Addis Ababa: Ministry of Urban Development and Construction, pp. 34–39.</w:t>
      </w:r>
    </w:p>
    <w:p w:rsidR="00A868FD" w:rsidRPr="002704E5" w:rsidRDefault="00A868FD" w:rsidP="00A868FD">
      <w:pPr>
        <w:spacing w:after="180" w:line="360" w:lineRule="auto"/>
        <w:ind w:left="720" w:hanging="720"/>
        <w:jc w:val="both"/>
        <w:rPr>
          <w:rFonts w:ascii="Times New Roman" w:hAnsi="Times New Roman" w:cs="Times New Roman"/>
          <w:sz w:val="24"/>
          <w:szCs w:val="24"/>
        </w:rPr>
      </w:pPr>
      <w:proofErr w:type="spellStart"/>
      <w:r w:rsidRPr="002704E5">
        <w:rPr>
          <w:rFonts w:ascii="Times New Roman" w:hAnsi="Times New Roman" w:cs="Times New Roman"/>
          <w:sz w:val="24"/>
          <w:szCs w:val="24"/>
        </w:rPr>
        <w:t>Hallinger</w:t>
      </w:r>
      <w:proofErr w:type="spellEnd"/>
      <w:r w:rsidRPr="002704E5">
        <w:rPr>
          <w:rFonts w:ascii="Times New Roman" w:hAnsi="Times New Roman" w:cs="Times New Roman"/>
          <w:sz w:val="24"/>
          <w:szCs w:val="24"/>
        </w:rPr>
        <w:t xml:space="preserve">, Philip (2011). </w:t>
      </w:r>
      <w:r w:rsidRPr="002704E5">
        <w:rPr>
          <w:rStyle w:val="Emphasis"/>
          <w:rFonts w:ascii="Times New Roman" w:hAnsi="Times New Roman" w:cs="Times New Roman"/>
          <w:sz w:val="24"/>
          <w:szCs w:val="24"/>
        </w:rPr>
        <w:t>Leadership for Learning: Lessons from 40 Years of Empirical Research</w:t>
      </w:r>
      <w:r w:rsidRPr="002704E5">
        <w:rPr>
          <w:rFonts w:ascii="Times New Roman" w:hAnsi="Times New Roman" w:cs="Times New Roman"/>
          <w:sz w:val="24"/>
          <w:szCs w:val="24"/>
        </w:rPr>
        <w:t>. Journal of Educational Administration, 49(2), 125–142.</w:t>
      </w:r>
    </w:p>
    <w:p w:rsidR="00A868FD" w:rsidRPr="002704E5" w:rsidRDefault="00A868FD" w:rsidP="00A868FD">
      <w:pPr>
        <w:spacing w:after="180" w:line="360" w:lineRule="auto"/>
        <w:ind w:left="720" w:hanging="720"/>
        <w:jc w:val="both"/>
        <w:rPr>
          <w:rFonts w:ascii="Times New Roman" w:eastAsia="Times New Roman" w:hAnsi="Times New Roman" w:cs="Times New Roman"/>
          <w:sz w:val="24"/>
          <w:szCs w:val="24"/>
        </w:rPr>
      </w:pPr>
      <w:proofErr w:type="gramStart"/>
      <w:r w:rsidRPr="002704E5">
        <w:rPr>
          <w:rFonts w:ascii="Times New Roman" w:eastAsia="Times New Roman" w:hAnsi="Times New Roman" w:cs="Times New Roman"/>
          <w:sz w:val="24"/>
          <w:szCs w:val="24"/>
        </w:rPr>
        <w:t xml:space="preserve">Harvey, L., &amp; Green, D. (1993).Defining </w:t>
      </w:r>
      <w:proofErr w:type="spellStart"/>
      <w:r w:rsidRPr="002704E5">
        <w:rPr>
          <w:rFonts w:ascii="Times New Roman" w:eastAsia="Times New Roman" w:hAnsi="Times New Roman" w:cs="Times New Roman"/>
          <w:sz w:val="24"/>
          <w:szCs w:val="24"/>
        </w:rPr>
        <w:t>quality.</w:t>
      </w:r>
      <w:r w:rsidRPr="002704E5">
        <w:rPr>
          <w:rFonts w:ascii="Times New Roman" w:eastAsia="Times New Roman" w:hAnsi="Times New Roman" w:cs="Times New Roman"/>
          <w:i/>
          <w:iCs/>
          <w:sz w:val="24"/>
          <w:szCs w:val="24"/>
        </w:rPr>
        <w:t>Assessment</w:t>
      </w:r>
      <w:proofErr w:type="spellEnd"/>
      <w:r w:rsidRPr="002704E5">
        <w:rPr>
          <w:rFonts w:ascii="Times New Roman" w:eastAsia="Times New Roman" w:hAnsi="Times New Roman" w:cs="Times New Roman"/>
          <w:i/>
          <w:iCs/>
          <w:sz w:val="24"/>
          <w:szCs w:val="24"/>
        </w:rPr>
        <w:t xml:space="preserve"> &amp; Evaluation in Higher Education</w:t>
      </w:r>
      <w:r w:rsidRPr="002704E5">
        <w:rPr>
          <w:rFonts w:ascii="Times New Roman" w:eastAsia="Times New Roman" w:hAnsi="Times New Roman" w:cs="Times New Roman"/>
          <w:sz w:val="24"/>
          <w:szCs w:val="24"/>
        </w:rPr>
        <w:t>, 18(1), 9–34.</w:t>
      </w:r>
      <w:proofErr w:type="gramEnd"/>
    </w:p>
    <w:p w:rsidR="00A868FD" w:rsidRPr="002704E5" w:rsidRDefault="00A868FD" w:rsidP="00A868FD">
      <w:pPr>
        <w:spacing w:after="180" w:line="360" w:lineRule="auto"/>
        <w:ind w:left="720" w:hanging="720"/>
        <w:jc w:val="both"/>
        <w:rPr>
          <w:rFonts w:ascii="Times New Roman" w:hAnsi="Times New Roman" w:cs="Times New Roman"/>
          <w:sz w:val="24"/>
          <w:szCs w:val="24"/>
        </w:rPr>
      </w:pPr>
      <w:proofErr w:type="spellStart"/>
      <w:r w:rsidRPr="002704E5">
        <w:rPr>
          <w:rFonts w:ascii="Times New Roman" w:hAnsi="Times New Roman" w:cs="Times New Roman"/>
          <w:sz w:val="24"/>
          <w:szCs w:val="24"/>
        </w:rPr>
        <w:t>Horng</w:t>
      </w:r>
      <w:proofErr w:type="spellEnd"/>
      <w:r w:rsidRPr="002704E5">
        <w:rPr>
          <w:rFonts w:ascii="Times New Roman" w:hAnsi="Times New Roman" w:cs="Times New Roman"/>
          <w:sz w:val="24"/>
          <w:szCs w:val="24"/>
        </w:rPr>
        <w:t xml:space="preserve">, E., </w:t>
      </w:r>
      <w:proofErr w:type="spellStart"/>
      <w:r w:rsidRPr="002704E5">
        <w:rPr>
          <w:rFonts w:ascii="Times New Roman" w:hAnsi="Times New Roman" w:cs="Times New Roman"/>
          <w:sz w:val="24"/>
          <w:szCs w:val="24"/>
        </w:rPr>
        <w:t>Klasik</w:t>
      </w:r>
      <w:proofErr w:type="spellEnd"/>
      <w:r w:rsidRPr="002704E5">
        <w:rPr>
          <w:rFonts w:ascii="Times New Roman" w:hAnsi="Times New Roman" w:cs="Times New Roman"/>
          <w:sz w:val="24"/>
          <w:szCs w:val="24"/>
        </w:rPr>
        <w:t xml:space="preserve">, D., &amp; Loeb, S. (2010). </w:t>
      </w:r>
      <w:proofErr w:type="gramStart"/>
      <w:r w:rsidRPr="002704E5">
        <w:rPr>
          <w:rStyle w:val="Emphasis"/>
          <w:rFonts w:ascii="Times New Roman" w:hAnsi="Times New Roman" w:cs="Times New Roman"/>
          <w:sz w:val="24"/>
          <w:szCs w:val="24"/>
        </w:rPr>
        <w:t>Principal time use and school effectiveness</w:t>
      </w:r>
      <w:r w:rsidRPr="002704E5">
        <w:rPr>
          <w:rFonts w:ascii="Times New Roman" w:hAnsi="Times New Roman" w:cs="Times New Roman"/>
          <w:sz w:val="24"/>
          <w:szCs w:val="24"/>
        </w:rPr>
        <w:t>.</w:t>
      </w:r>
      <w:proofErr w:type="gramEnd"/>
      <w:r w:rsidRPr="002704E5">
        <w:rPr>
          <w:rFonts w:ascii="Times New Roman" w:hAnsi="Times New Roman" w:cs="Times New Roman"/>
          <w:sz w:val="24"/>
          <w:szCs w:val="24"/>
        </w:rPr>
        <w:t xml:space="preserve"> American Journal of Education, 116(4), pp. 491–523.</w:t>
      </w:r>
    </w:p>
    <w:p w:rsidR="00A868FD" w:rsidRPr="002704E5" w:rsidRDefault="00A868FD" w:rsidP="00A868FD">
      <w:pPr>
        <w:spacing w:after="180" w:line="360" w:lineRule="auto"/>
        <w:ind w:left="720" w:hanging="720"/>
        <w:jc w:val="both"/>
        <w:rPr>
          <w:rFonts w:ascii="Times New Roman" w:hAnsi="Times New Roman" w:cs="Times New Roman"/>
          <w:sz w:val="24"/>
          <w:szCs w:val="24"/>
        </w:rPr>
      </w:pPr>
      <w:r w:rsidRPr="002704E5">
        <w:rPr>
          <w:rFonts w:ascii="Times New Roman" w:hAnsi="Times New Roman" w:cs="Times New Roman"/>
          <w:sz w:val="24"/>
          <w:szCs w:val="24"/>
        </w:rPr>
        <w:t>IBM SPSS Statistics User Guide. (2017). IBM Corporation, pp. 15–27.</w:t>
      </w:r>
    </w:p>
    <w:p w:rsidR="00A868FD" w:rsidRPr="002704E5" w:rsidRDefault="00A868FD" w:rsidP="00A868FD">
      <w:pPr>
        <w:spacing w:after="180" w:line="360" w:lineRule="auto"/>
        <w:ind w:left="720" w:hanging="720"/>
        <w:jc w:val="both"/>
        <w:rPr>
          <w:rFonts w:ascii="Times New Roman" w:hAnsi="Times New Roman" w:cs="Times New Roman"/>
          <w:sz w:val="24"/>
          <w:szCs w:val="24"/>
        </w:rPr>
      </w:pPr>
      <w:r w:rsidRPr="002704E5">
        <w:rPr>
          <w:rFonts w:ascii="Times New Roman" w:hAnsi="Times New Roman" w:cs="Times New Roman"/>
          <w:sz w:val="24"/>
          <w:szCs w:val="24"/>
        </w:rPr>
        <w:t xml:space="preserve">Jason, L., </w:t>
      </w:r>
      <w:r w:rsidRPr="002704E5">
        <w:rPr>
          <w:rFonts w:ascii="Times New Roman" w:hAnsi="Times New Roman" w:cs="Times New Roman"/>
          <w:i/>
          <w:sz w:val="24"/>
          <w:szCs w:val="24"/>
        </w:rPr>
        <w:t xml:space="preserve">et al., </w:t>
      </w:r>
      <w:r w:rsidRPr="002704E5">
        <w:rPr>
          <w:rFonts w:ascii="Times New Roman" w:hAnsi="Times New Roman" w:cs="Times New Roman"/>
          <w:sz w:val="24"/>
          <w:szCs w:val="24"/>
        </w:rPr>
        <w:t xml:space="preserve">(2010). </w:t>
      </w:r>
      <w:proofErr w:type="gramStart"/>
      <w:r w:rsidRPr="002704E5">
        <w:rPr>
          <w:rStyle w:val="Emphasis"/>
          <w:rFonts w:ascii="Times New Roman" w:hAnsi="Times New Roman" w:cs="Times New Roman"/>
          <w:sz w:val="24"/>
          <w:szCs w:val="24"/>
        </w:rPr>
        <w:t>School leadership and instructional management</w:t>
      </w:r>
      <w:r w:rsidRPr="002704E5">
        <w:rPr>
          <w:rFonts w:ascii="Times New Roman" w:hAnsi="Times New Roman" w:cs="Times New Roman"/>
          <w:sz w:val="24"/>
          <w:szCs w:val="24"/>
        </w:rPr>
        <w:t>.</w:t>
      </w:r>
      <w:proofErr w:type="gramEnd"/>
      <w:r w:rsidRPr="002704E5">
        <w:rPr>
          <w:rFonts w:ascii="Times New Roman" w:hAnsi="Times New Roman" w:cs="Times New Roman"/>
          <w:sz w:val="24"/>
          <w:szCs w:val="24"/>
        </w:rPr>
        <w:t xml:space="preserve"> Educational Administration Quarterly, 46(5), pp. 701–728.</w:t>
      </w:r>
    </w:p>
    <w:p w:rsidR="00A868FD" w:rsidRPr="002704E5" w:rsidRDefault="00A868FD" w:rsidP="00A868FD">
      <w:pPr>
        <w:spacing w:after="180" w:line="360" w:lineRule="auto"/>
        <w:ind w:left="720" w:hanging="720"/>
        <w:jc w:val="both"/>
        <w:rPr>
          <w:rFonts w:ascii="Times New Roman" w:hAnsi="Times New Roman" w:cs="Times New Roman"/>
          <w:sz w:val="24"/>
          <w:szCs w:val="24"/>
        </w:rPr>
      </w:pPr>
      <w:proofErr w:type="gramStart"/>
      <w:r w:rsidRPr="002704E5">
        <w:rPr>
          <w:rFonts w:ascii="Times New Roman" w:hAnsi="Times New Roman" w:cs="Times New Roman"/>
          <w:sz w:val="24"/>
          <w:szCs w:val="24"/>
        </w:rPr>
        <w:t>John, W. (2008).</w:t>
      </w:r>
      <w:r w:rsidRPr="002704E5">
        <w:rPr>
          <w:rStyle w:val="Emphasis"/>
          <w:rFonts w:ascii="Times New Roman" w:hAnsi="Times New Roman" w:cs="Times New Roman"/>
          <w:sz w:val="24"/>
          <w:szCs w:val="24"/>
        </w:rPr>
        <w:t>Educational research methods</w:t>
      </w:r>
      <w:r w:rsidRPr="002704E5">
        <w:rPr>
          <w:rFonts w:ascii="Times New Roman" w:hAnsi="Times New Roman" w:cs="Times New Roman"/>
          <w:sz w:val="24"/>
          <w:szCs w:val="24"/>
        </w:rPr>
        <w:t>.</w:t>
      </w:r>
      <w:proofErr w:type="gramEnd"/>
      <w:r w:rsidRPr="002704E5">
        <w:rPr>
          <w:rFonts w:ascii="Times New Roman" w:hAnsi="Times New Roman" w:cs="Times New Roman"/>
          <w:sz w:val="24"/>
          <w:szCs w:val="24"/>
        </w:rPr>
        <w:t xml:space="preserve"> New York: McGraw-Hill, pp. 204–210.</w:t>
      </w:r>
    </w:p>
    <w:p w:rsidR="00A868FD" w:rsidRPr="002704E5" w:rsidRDefault="00A868FD" w:rsidP="00A868FD">
      <w:pPr>
        <w:spacing w:after="180" w:line="360" w:lineRule="auto"/>
        <w:ind w:left="720" w:hanging="720"/>
        <w:jc w:val="both"/>
        <w:rPr>
          <w:rFonts w:ascii="Times New Roman" w:hAnsi="Times New Roman" w:cs="Times New Roman"/>
          <w:sz w:val="24"/>
          <w:szCs w:val="24"/>
        </w:rPr>
      </w:pPr>
      <w:proofErr w:type="gramStart"/>
      <w:r w:rsidRPr="002704E5">
        <w:rPr>
          <w:rFonts w:ascii="Times New Roman" w:hAnsi="Times New Roman" w:cs="Times New Roman"/>
          <w:sz w:val="24"/>
          <w:szCs w:val="24"/>
        </w:rPr>
        <w:t>Katz, D., &amp; Kahn, R. (1978).</w:t>
      </w:r>
      <w:r w:rsidRPr="002704E5">
        <w:rPr>
          <w:rStyle w:val="Emphasis"/>
          <w:rFonts w:ascii="Times New Roman" w:hAnsi="Times New Roman" w:cs="Times New Roman"/>
          <w:sz w:val="24"/>
          <w:szCs w:val="24"/>
        </w:rPr>
        <w:t>The Social Psychology of Organizations</w:t>
      </w:r>
      <w:r w:rsidRPr="002704E5">
        <w:rPr>
          <w:rFonts w:ascii="Times New Roman" w:hAnsi="Times New Roman" w:cs="Times New Roman"/>
          <w:sz w:val="24"/>
          <w:szCs w:val="24"/>
        </w:rPr>
        <w:t>.</w:t>
      </w:r>
      <w:proofErr w:type="gramEnd"/>
      <w:r w:rsidRPr="002704E5">
        <w:rPr>
          <w:rFonts w:ascii="Times New Roman" w:hAnsi="Times New Roman" w:cs="Times New Roman"/>
          <w:sz w:val="24"/>
          <w:szCs w:val="24"/>
        </w:rPr>
        <w:t xml:space="preserve"> New York: Wiley, pp. 45–49.</w:t>
      </w:r>
    </w:p>
    <w:p w:rsidR="00A868FD" w:rsidRPr="002704E5" w:rsidRDefault="00A868FD" w:rsidP="00A868FD">
      <w:pPr>
        <w:spacing w:after="180" w:line="360" w:lineRule="auto"/>
        <w:ind w:left="720" w:hanging="720"/>
        <w:jc w:val="both"/>
        <w:rPr>
          <w:rFonts w:ascii="Times New Roman" w:hAnsi="Times New Roman" w:cs="Times New Roman"/>
          <w:sz w:val="24"/>
          <w:szCs w:val="24"/>
        </w:rPr>
      </w:pPr>
      <w:r w:rsidRPr="002704E5">
        <w:rPr>
          <w:rFonts w:ascii="Times New Roman" w:hAnsi="Times New Roman" w:cs="Times New Roman"/>
          <w:sz w:val="24"/>
          <w:szCs w:val="24"/>
        </w:rPr>
        <w:t>Kelly, W. (2002).</w:t>
      </w:r>
      <w:r w:rsidRPr="002704E5">
        <w:rPr>
          <w:rStyle w:val="Emphasis"/>
          <w:rFonts w:ascii="Times New Roman" w:hAnsi="Times New Roman" w:cs="Times New Roman"/>
          <w:sz w:val="24"/>
          <w:szCs w:val="24"/>
        </w:rPr>
        <w:t>Managing time effectively</w:t>
      </w:r>
      <w:r w:rsidRPr="002704E5">
        <w:rPr>
          <w:rFonts w:ascii="Times New Roman" w:hAnsi="Times New Roman" w:cs="Times New Roman"/>
          <w:sz w:val="24"/>
          <w:szCs w:val="24"/>
        </w:rPr>
        <w:t xml:space="preserve">. London: </w:t>
      </w:r>
      <w:proofErr w:type="spellStart"/>
      <w:r w:rsidRPr="002704E5">
        <w:rPr>
          <w:rFonts w:ascii="Times New Roman" w:hAnsi="Times New Roman" w:cs="Times New Roman"/>
          <w:sz w:val="24"/>
          <w:szCs w:val="24"/>
        </w:rPr>
        <w:t>Routledge</w:t>
      </w:r>
      <w:proofErr w:type="spellEnd"/>
      <w:r w:rsidRPr="002704E5">
        <w:rPr>
          <w:rFonts w:ascii="Times New Roman" w:hAnsi="Times New Roman" w:cs="Times New Roman"/>
          <w:sz w:val="24"/>
          <w:szCs w:val="24"/>
        </w:rPr>
        <w:t>, pp. 66–70.</w:t>
      </w:r>
    </w:p>
    <w:p w:rsidR="00A868FD" w:rsidRPr="002704E5" w:rsidRDefault="00A868FD" w:rsidP="00A868FD">
      <w:pPr>
        <w:spacing w:after="180" w:line="360" w:lineRule="auto"/>
        <w:ind w:left="720" w:hanging="720"/>
        <w:jc w:val="both"/>
        <w:rPr>
          <w:rFonts w:ascii="Times New Roman" w:hAnsi="Times New Roman" w:cs="Times New Roman"/>
          <w:sz w:val="24"/>
          <w:szCs w:val="24"/>
        </w:rPr>
      </w:pPr>
      <w:r w:rsidRPr="002704E5">
        <w:rPr>
          <w:rFonts w:ascii="Times New Roman" w:hAnsi="Times New Roman" w:cs="Times New Roman"/>
          <w:sz w:val="24"/>
          <w:szCs w:val="24"/>
        </w:rPr>
        <w:t xml:space="preserve">Kothari, C. R. (2004). </w:t>
      </w:r>
      <w:r w:rsidRPr="002704E5">
        <w:rPr>
          <w:rStyle w:val="Emphasis"/>
          <w:rFonts w:ascii="Times New Roman" w:hAnsi="Times New Roman" w:cs="Times New Roman"/>
          <w:sz w:val="24"/>
          <w:szCs w:val="24"/>
        </w:rPr>
        <w:t>Research methodology: Methods and techniques</w:t>
      </w:r>
      <w:r w:rsidRPr="002704E5">
        <w:rPr>
          <w:rFonts w:ascii="Times New Roman" w:hAnsi="Times New Roman" w:cs="Times New Roman"/>
          <w:sz w:val="24"/>
          <w:szCs w:val="24"/>
        </w:rPr>
        <w:t xml:space="preserve"> (2nd </w:t>
      </w:r>
      <w:proofErr w:type="gramStart"/>
      <w:r w:rsidRPr="002704E5">
        <w:rPr>
          <w:rFonts w:ascii="Times New Roman" w:hAnsi="Times New Roman" w:cs="Times New Roman"/>
          <w:sz w:val="24"/>
          <w:szCs w:val="24"/>
        </w:rPr>
        <w:t>ed</w:t>
      </w:r>
      <w:proofErr w:type="gramEnd"/>
      <w:r w:rsidRPr="002704E5">
        <w:rPr>
          <w:rFonts w:ascii="Times New Roman" w:hAnsi="Times New Roman" w:cs="Times New Roman"/>
          <w:sz w:val="24"/>
          <w:szCs w:val="24"/>
        </w:rPr>
        <w:t>.). New Delhi: New Age International Publishers, pp. 31–35.</w:t>
      </w:r>
    </w:p>
    <w:p w:rsidR="00A868FD" w:rsidRPr="002704E5" w:rsidRDefault="00A868FD" w:rsidP="00A868FD">
      <w:pPr>
        <w:spacing w:after="180" w:line="360" w:lineRule="auto"/>
        <w:ind w:left="720" w:hanging="720"/>
        <w:jc w:val="both"/>
        <w:rPr>
          <w:rFonts w:ascii="Times New Roman" w:hAnsi="Times New Roman" w:cs="Times New Roman"/>
          <w:sz w:val="24"/>
          <w:szCs w:val="24"/>
        </w:rPr>
      </w:pPr>
      <w:r w:rsidRPr="002704E5">
        <w:rPr>
          <w:rFonts w:ascii="Times New Roman" w:hAnsi="Times New Roman" w:cs="Times New Roman"/>
          <w:sz w:val="24"/>
          <w:szCs w:val="24"/>
        </w:rPr>
        <w:lastRenderedPageBreak/>
        <w:t xml:space="preserve">Kothari, C. R. (2004). </w:t>
      </w:r>
      <w:r w:rsidRPr="002704E5">
        <w:rPr>
          <w:rStyle w:val="Emphasis"/>
          <w:rFonts w:ascii="Times New Roman" w:hAnsi="Times New Roman" w:cs="Times New Roman"/>
          <w:sz w:val="24"/>
          <w:szCs w:val="24"/>
        </w:rPr>
        <w:t>Research methodology: Methods and techniques</w:t>
      </w:r>
      <w:r w:rsidRPr="002704E5">
        <w:rPr>
          <w:rFonts w:ascii="Times New Roman" w:hAnsi="Times New Roman" w:cs="Times New Roman"/>
          <w:sz w:val="24"/>
          <w:szCs w:val="24"/>
        </w:rPr>
        <w:t>. New Delhi: New Age International Publishers, pp. 95–98.</w:t>
      </w:r>
    </w:p>
    <w:p w:rsidR="00A868FD" w:rsidRPr="002704E5" w:rsidRDefault="00A868FD" w:rsidP="00A868FD">
      <w:pPr>
        <w:spacing w:after="180" w:line="360" w:lineRule="auto"/>
        <w:ind w:left="720" w:hanging="720"/>
        <w:jc w:val="both"/>
        <w:rPr>
          <w:rFonts w:ascii="Times New Roman" w:hAnsi="Times New Roman" w:cs="Times New Roman"/>
          <w:sz w:val="24"/>
          <w:szCs w:val="24"/>
        </w:rPr>
      </w:pPr>
      <w:r w:rsidRPr="002704E5">
        <w:rPr>
          <w:rFonts w:ascii="Times New Roman" w:hAnsi="Times New Roman" w:cs="Times New Roman"/>
          <w:sz w:val="24"/>
          <w:szCs w:val="24"/>
        </w:rPr>
        <w:t xml:space="preserve">Kumar, R. (2011). </w:t>
      </w:r>
      <w:r w:rsidRPr="002704E5">
        <w:rPr>
          <w:rStyle w:val="Emphasis"/>
          <w:rFonts w:ascii="Times New Roman" w:hAnsi="Times New Roman" w:cs="Times New Roman"/>
          <w:sz w:val="24"/>
          <w:szCs w:val="24"/>
        </w:rPr>
        <w:t>Research methodology: A step-by-step guide for beginners</w:t>
      </w:r>
      <w:r w:rsidRPr="002704E5">
        <w:rPr>
          <w:rFonts w:ascii="Times New Roman" w:hAnsi="Times New Roman" w:cs="Times New Roman"/>
          <w:sz w:val="24"/>
          <w:szCs w:val="24"/>
        </w:rPr>
        <w:t xml:space="preserve"> (3rd </w:t>
      </w:r>
      <w:proofErr w:type="gramStart"/>
      <w:r w:rsidRPr="002704E5">
        <w:rPr>
          <w:rFonts w:ascii="Times New Roman" w:hAnsi="Times New Roman" w:cs="Times New Roman"/>
          <w:sz w:val="24"/>
          <w:szCs w:val="24"/>
        </w:rPr>
        <w:t>ed</w:t>
      </w:r>
      <w:proofErr w:type="gramEnd"/>
      <w:r w:rsidRPr="002704E5">
        <w:rPr>
          <w:rFonts w:ascii="Times New Roman" w:hAnsi="Times New Roman" w:cs="Times New Roman"/>
          <w:sz w:val="24"/>
          <w:szCs w:val="24"/>
        </w:rPr>
        <w:t>.). London: Sage Publications, pp. 139–145.</w:t>
      </w:r>
    </w:p>
    <w:p w:rsidR="00A868FD" w:rsidRPr="002704E5" w:rsidRDefault="00A868FD" w:rsidP="00A868FD">
      <w:pPr>
        <w:spacing w:after="180" w:line="360" w:lineRule="auto"/>
        <w:ind w:left="720" w:hanging="720"/>
        <w:jc w:val="both"/>
        <w:rPr>
          <w:rFonts w:ascii="Times New Roman" w:hAnsi="Times New Roman" w:cs="Times New Roman"/>
          <w:sz w:val="24"/>
          <w:szCs w:val="24"/>
        </w:rPr>
      </w:pPr>
      <w:r w:rsidRPr="002704E5">
        <w:rPr>
          <w:rFonts w:ascii="Times New Roman" w:hAnsi="Times New Roman" w:cs="Times New Roman"/>
          <w:sz w:val="24"/>
          <w:szCs w:val="24"/>
        </w:rPr>
        <w:t xml:space="preserve">Kumar, R. (2011). </w:t>
      </w:r>
      <w:r w:rsidRPr="002704E5">
        <w:rPr>
          <w:rStyle w:val="Emphasis"/>
          <w:rFonts w:ascii="Times New Roman" w:hAnsi="Times New Roman" w:cs="Times New Roman"/>
          <w:sz w:val="24"/>
          <w:szCs w:val="24"/>
        </w:rPr>
        <w:t>Research methodology: A step-by-step guide for beginners</w:t>
      </w:r>
      <w:r w:rsidRPr="002704E5">
        <w:rPr>
          <w:rFonts w:ascii="Times New Roman" w:hAnsi="Times New Roman" w:cs="Times New Roman"/>
          <w:sz w:val="24"/>
          <w:szCs w:val="24"/>
        </w:rPr>
        <w:t>. London: Sage Publications, pp. 187–194.</w:t>
      </w:r>
    </w:p>
    <w:p w:rsidR="00A868FD" w:rsidRPr="002704E5" w:rsidRDefault="00A868FD" w:rsidP="00A868FD">
      <w:pPr>
        <w:spacing w:after="180" w:line="360" w:lineRule="auto"/>
        <w:ind w:left="720" w:hanging="720"/>
        <w:jc w:val="both"/>
        <w:rPr>
          <w:rFonts w:ascii="Times New Roman" w:eastAsia="Times New Roman" w:hAnsi="Times New Roman" w:cs="Times New Roman"/>
          <w:sz w:val="24"/>
          <w:szCs w:val="24"/>
        </w:rPr>
      </w:pPr>
      <w:proofErr w:type="spellStart"/>
      <w:r w:rsidRPr="002704E5">
        <w:rPr>
          <w:rFonts w:ascii="Times New Roman" w:hAnsi="Times New Roman" w:cs="Times New Roman"/>
          <w:sz w:val="24"/>
          <w:szCs w:val="24"/>
        </w:rPr>
        <w:t>Kvale</w:t>
      </w:r>
      <w:proofErr w:type="spellEnd"/>
      <w:r w:rsidRPr="002704E5">
        <w:rPr>
          <w:rFonts w:ascii="Times New Roman" w:hAnsi="Times New Roman" w:cs="Times New Roman"/>
          <w:sz w:val="24"/>
          <w:szCs w:val="24"/>
        </w:rPr>
        <w:t>, S. (1996).</w:t>
      </w:r>
      <w:r w:rsidRPr="002704E5">
        <w:rPr>
          <w:rStyle w:val="Emphasis"/>
          <w:rFonts w:ascii="Times New Roman" w:hAnsi="Times New Roman" w:cs="Times New Roman"/>
          <w:sz w:val="24"/>
          <w:szCs w:val="24"/>
        </w:rPr>
        <w:t>Interviews: An introduction to qualitative research interviewing</w:t>
      </w:r>
      <w:r w:rsidRPr="002704E5">
        <w:rPr>
          <w:rFonts w:ascii="Times New Roman" w:hAnsi="Times New Roman" w:cs="Times New Roman"/>
          <w:sz w:val="24"/>
          <w:szCs w:val="24"/>
        </w:rPr>
        <w:t>. Thousand Oaks, CA: Sage Publications, pp. 124–129.</w:t>
      </w:r>
    </w:p>
    <w:p w:rsidR="00A868FD" w:rsidRPr="002704E5" w:rsidRDefault="00A868FD" w:rsidP="00A868FD">
      <w:pPr>
        <w:spacing w:after="180" w:line="360" w:lineRule="auto"/>
        <w:ind w:left="720" w:hanging="720"/>
        <w:jc w:val="both"/>
        <w:rPr>
          <w:rFonts w:ascii="Times New Roman" w:eastAsia="Times New Roman" w:hAnsi="Times New Roman" w:cs="Times New Roman"/>
          <w:sz w:val="24"/>
          <w:szCs w:val="24"/>
        </w:rPr>
      </w:pPr>
      <w:proofErr w:type="spellStart"/>
      <w:r w:rsidRPr="002704E5">
        <w:rPr>
          <w:rFonts w:ascii="Times New Roman" w:eastAsia="Times New Roman" w:hAnsi="Times New Roman" w:cs="Times New Roman"/>
          <w:sz w:val="24"/>
          <w:szCs w:val="24"/>
        </w:rPr>
        <w:t>Lewin</w:t>
      </w:r>
      <w:proofErr w:type="spellEnd"/>
      <w:r w:rsidRPr="002704E5">
        <w:rPr>
          <w:rFonts w:ascii="Times New Roman" w:eastAsia="Times New Roman" w:hAnsi="Times New Roman" w:cs="Times New Roman"/>
          <w:sz w:val="24"/>
          <w:szCs w:val="24"/>
        </w:rPr>
        <w:t xml:space="preserve">, K. (2007). </w:t>
      </w:r>
      <w:proofErr w:type="gramStart"/>
      <w:r w:rsidRPr="002704E5">
        <w:rPr>
          <w:rFonts w:ascii="Times New Roman" w:eastAsia="Times New Roman" w:hAnsi="Times New Roman" w:cs="Times New Roman"/>
          <w:sz w:val="24"/>
          <w:szCs w:val="24"/>
        </w:rPr>
        <w:t xml:space="preserve">Improving access, equity and transitions in </w:t>
      </w:r>
      <w:proofErr w:type="spellStart"/>
      <w:r w:rsidRPr="002704E5">
        <w:rPr>
          <w:rFonts w:ascii="Times New Roman" w:eastAsia="Times New Roman" w:hAnsi="Times New Roman" w:cs="Times New Roman"/>
          <w:sz w:val="24"/>
          <w:szCs w:val="24"/>
        </w:rPr>
        <w:t>education.UNESCO</w:t>
      </w:r>
      <w:proofErr w:type="spellEnd"/>
      <w:r w:rsidRPr="002704E5">
        <w:rPr>
          <w:rFonts w:ascii="Times New Roman" w:eastAsia="Times New Roman" w:hAnsi="Times New Roman" w:cs="Times New Roman"/>
          <w:sz w:val="24"/>
          <w:szCs w:val="24"/>
        </w:rPr>
        <w:t>.</w:t>
      </w:r>
      <w:proofErr w:type="gramEnd"/>
    </w:p>
    <w:p w:rsidR="00A868FD" w:rsidRPr="002704E5" w:rsidRDefault="00A868FD" w:rsidP="00A868FD">
      <w:pPr>
        <w:spacing w:after="180" w:line="360" w:lineRule="auto"/>
        <w:ind w:left="720" w:hanging="720"/>
        <w:jc w:val="both"/>
        <w:rPr>
          <w:rFonts w:ascii="Times New Roman" w:hAnsi="Times New Roman" w:cs="Times New Roman"/>
          <w:sz w:val="24"/>
          <w:szCs w:val="24"/>
        </w:rPr>
      </w:pPr>
      <w:proofErr w:type="spellStart"/>
      <w:r w:rsidRPr="002704E5">
        <w:rPr>
          <w:rFonts w:ascii="Times New Roman" w:hAnsi="Times New Roman" w:cs="Times New Roman"/>
          <w:sz w:val="24"/>
          <w:szCs w:val="24"/>
        </w:rPr>
        <w:t>Likert</w:t>
      </w:r>
      <w:proofErr w:type="spellEnd"/>
      <w:r w:rsidRPr="002704E5">
        <w:rPr>
          <w:rFonts w:ascii="Times New Roman" w:hAnsi="Times New Roman" w:cs="Times New Roman"/>
          <w:sz w:val="24"/>
          <w:szCs w:val="24"/>
        </w:rPr>
        <w:t xml:space="preserve">, R. (1932). </w:t>
      </w:r>
      <w:proofErr w:type="gramStart"/>
      <w:r w:rsidRPr="002704E5">
        <w:rPr>
          <w:rStyle w:val="Emphasis"/>
          <w:rFonts w:ascii="Times New Roman" w:hAnsi="Times New Roman" w:cs="Times New Roman"/>
          <w:sz w:val="24"/>
          <w:szCs w:val="24"/>
        </w:rPr>
        <w:t>A technique for the measurement of attitudes</w:t>
      </w:r>
      <w:r w:rsidRPr="002704E5">
        <w:rPr>
          <w:rFonts w:ascii="Times New Roman" w:hAnsi="Times New Roman" w:cs="Times New Roman"/>
          <w:sz w:val="24"/>
          <w:szCs w:val="24"/>
        </w:rPr>
        <w:t>.</w:t>
      </w:r>
      <w:proofErr w:type="gramEnd"/>
      <w:r w:rsidRPr="002704E5">
        <w:rPr>
          <w:rFonts w:ascii="Times New Roman" w:hAnsi="Times New Roman" w:cs="Times New Roman"/>
          <w:sz w:val="24"/>
          <w:szCs w:val="24"/>
        </w:rPr>
        <w:t xml:space="preserve"> Archives of Psychology, 140, pp. 1–55.</w:t>
      </w:r>
    </w:p>
    <w:p w:rsidR="00A868FD" w:rsidRPr="002704E5" w:rsidRDefault="00A868FD" w:rsidP="00A868FD">
      <w:pPr>
        <w:spacing w:after="180" w:line="360" w:lineRule="auto"/>
        <w:ind w:left="720" w:hanging="720"/>
        <w:jc w:val="both"/>
        <w:rPr>
          <w:rFonts w:ascii="Times New Roman" w:eastAsia="Times New Roman" w:hAnsi="Times New Roman" w:cs="Times New Roman"/>
          <w:sz w:val="24"/>
          <w:szCs w:val="24"/>
        </w:rPr>
      </w:pPr>
      <w:proofErr w:type="gramStart"/>
      <w:r w:rsidRPr="002704E5">
        <w:rPr>
          <w:rFonts w:ascii="Times New Roman" w:hAnsi="Times New Roman" w:cs="Times New Roman"/>
          <w:sz w:val="24"/>
          <w:szCs w:val="24"/>
        </w:rPr>
        <w:t>Limuli, F. (2009).</w:t>
      </w:r>
      <w:r w:rsidRPr="002704E5">
        <w:rPr>
          <w:rStyle w:val="Emphasis"/>
          <w:rFonts w:ascii="Times New Roman" w:hAnsi="Times New Roman" w:cs="Times New Roman"/>
          <w:sz w:val="24"/>
          <w:szCs w:val="24"/>
        </w:rPr>
        <w:t>Learning facilities and quality education</w:t>
      </w:r>
      <w:r w:rsidRPr="002704E5">
        <w:rPr>
          <w:rFonts w:ascii="Times New Roman" w:hAnsi="Times New Roman" w:cs="Times New Roman"/>
          <w:sz w:val="24"/>
          <w:szCs w:val="24"/>
        </w:rPr>
        <w:t>.</w:t>
      </w:r>
      <w:proofErr w:type="gramEnd"/>
      <w:r w:rsidRPr="002704E5">
        <w:rPr>
          <w:rFonts w:ascii="Times New Roman" w:hAnsi="Times New Roman" w:cs="Times New Roman"/>
          <w:sz w:val="24"/>
          <w:szCs w:val="24"/>
        </w:rPr>
        <w:t xml:space="preserve"> Nairobi: Educational Insights Publishers, pp. 57–61.</w:t>
      </w:r>
    </w:p>
    <w:p w:rsidR="00A868FD" w:rsidRPr="002704E5" w:rsidRDefault="00A868FD" w:rsidP="00A868FD">
      <w:pPr>
        <w:spacing w:after="180" w:line="360" w:lineRule="auto"/>
        <w:ind w:left="720" w:hanging="720"/>
        <w:jc w:val="both"/>
        <w:rPr>
          <w:rFonts w:ascii="Times New Roman" w:hAnsi="Times New Roman" w:cs="Times New Roman"/>
          <w:sz w:val="24"/>
          <w:szCs w:val="24"/>
        </w:rPr>
      </w:pPr>
      <w:r w:rsidRPr="002704E5">
        <w:rPr>
          <w:rFonts w:ascii="Times New Roman" w:hAnsi="Times New Roman" w:cs="Times New Roman"/>
          <w:sz w:val="24"/>
          <w:szCs w:val="24"/>
        </w:rPr>
        <w:t xml:space="preserve">Ludwig von </w:t>
      </w:r>
      <w:proofErr w:type="spellStart"/>
      <w:r w:rsidRPr="002704E5">
        <w:rPr>
          <w:rFonts w:ascii="Times New Roman" w:hAnsi="Times New Roman" w:cs="Times New Roman"/>
          <w:sz w:val="24"/>
          <w:szCs w:val="24"/>
        </w:rPr>
        <w:t>Bertalanffy</w:t>
      </w:r>
      <w:proofErr w:type="spellEnd"/>
      <w:r w:rsidRPr="002704E5">
        <w:rPr>
          <w:rFonts w:ascii="Times New Roman" w:hAnsi="Times New Roman" w:cs="Times New Roman"/>
          <w:sz w:val="24"/>
          <w:szCs w:val="24"/>
        </w:rPr>
        <w:t xml:space="preserve">. </w:t>
      </w:r>
      <w:proofErr w:type="gramStart"/>
      <w:r w:rsidRPr="002704E5">
        <w:rPr>
          <w:rFonts w:ascii="Times New Roman" w:hAnsi="Times New Roman" w:cs="Times New Roman"/>
          <w:sz w:val="24"/>
          <w:szCs w:val="24"/>
        </w:rPr>
        <w:t xml:space="preserve">(1968). </w:t>
      </w:r>
      <w:r w:rsidRPr="002704E5">
        <w:rPr>
          <w:rStyle w:val="Emphasis"/>
          <w:rFonts w:ascii="Times New Roman" w:hAnsi="Times New Roman" w:cs="Times New Roman"/>
          <w:sz w:val="24"/>
          <w:szCs w:val="24"/>
        </w:rPr>
        <w:t>General System Theory</w:t>
      </w:r>
      <w:r w:rsidRPr="002704E5">
        <w:rPr>
          <w:rFonts w:ascii="Times New Roman" w:hAnsi="Times New Roman" w:cs="Times New Roman"/>
          <w:sz w:val="24"/>
          <w:szCs w:val="24"/>
        </w:rPr>
        <w:t>.</w:t>
      </w:r>
      <w:proofErr w:type="gramEnd"/>
      <w:r w:rsidRPr="002704E5">
        <w:rPr>
          <w:rFonts w:ascii="Times New Roman" w:hAnsi="Times New Roman" w:cs="Times New Roman"/>
          <w:sz w:val="24"/>
          <w:szCs w:val="24"/>
        </w:rPr>
        <w:t xml:space="preserve"> New York: George </w:t>
      </w:r>
      <w:proofErr w:type="spellStart"/>
      <w:r w:rsidRPr="002704E5">
        <w:rPr>
          <w:rFonts w:ascii="Times New Roman" w:hAnsi="Times New Roman" w:cs="Times New Roman"/>
          <w:sz w:val="24"/>
          <w:szCs w:val="24"/>
        </w:rPr>
        <w:t>Braziller</w:t>
      </w:r>
      <w:proofErr w:type="spellEnd"/>
      <w:r w:rsidRPr="002704E5">
        <w:rPr>
          <w:rFonts w:ascii="Times New Roman" w:hAnsi="Times New Roman" w:cs="Times New Roman"/>
          <w:sz w:val="24"/>
          <w:szCs w:val="24"/>
        </w:rPr>
        <w:t>, pp. 32–38.</w:t>
      </w:r>
    </w:p>
    <w:p w:rsidR="00A868FD" w:rsidRPr="002704E5" w:rsidRDefault="00A868FD" w:rsidP="00A868FD">
      <w:pPr>
        <w:spacing w:after="180" w:line="360" w:lineRule="auto"/>
        <w:ind w:left="720" w:hanging="720"/>
        <w:jc w:val="both"/>
        <w:rPr>
          <w:rFonts w:ascii="Times New Roman" w:hAnsi="Times New Roman" w:cs="Times New Roman"/>
          <w:sz w:val="24"/>
          <w:szCs w:val="24"/>
        </w:rPr>
      </w:pPr>
      <w:proofErr w:type="gramStart"/>
      <w:r w:rsidRPr="002704E5">
        <w:rPr>
          <w:rFonts w:ascii="Times New Roman" w:hAnsi="Times New Roman" w:cs="Times New Roman"/>
          <w:sz w:val="24"/>
          <w:szCs w:val="24"/>
        </w:rPr>
        <w:t>Ministry of Education (</w:t>
      </w:r>
      <w:proofErr w:type="spellStart"/>
      <w:r w:rsidRPr="002704E5">
        <w:rPr>
          <w:rFonts w:ascii="Times New Roman" w:hAnsi="Times New Roman" w:cs="Times New Roman"/>
          <w:sz w:val="24"/>
          <w:szCs w:val="24"/>
        </w:rPr>
        <w:t>MoE</w:t>
      </w:r>
      <w:proofErr w:type="spellEnd"/>
      <w:r w:rsidRPr="002704E5">
        <w:rPr>
          <w:rFonts w:ascii="Times New Roman" w:hAnsi="Times New Roman" w:cs="Times New Roman"/>
          <w:sz w:val="24"/>
          <w:szCs w:val="24"/>
        </w:rPr>
        <w:t>).</w:t>
      </w:r>
      <w:proofErr w:type="gramEnd"/>
      <w:r w:rsidRPr="002704E5">
        <w:rPr>
          <w:rFonts w:ascii="Times New Roman" w:hAnsi="Times New Roman" w:cs="Times New Roman"/>
          <w:sz w:val="24"/>
          <w:szCs w:val="24"/>
        </w:rPr>
        <w:t xml:space="preserve"> (2018). Education development roadmap (2018–2030): An integrated executive summary. Addis Ababa, Ethiopia: Ministry of Education. </w:t>
      </w:r>
      <w:proofErr w:type="gramStart"/>
      <w:r w:rsidRPr="002704E5">
        <w:rPr>
          <w:rFonts w:ascii="Times New Roman" w:hAnsi="Times New Roman" w:cs="Times New Roman"/>
          <w:sz w:val="24"/>
          <w:szCs w:val="24"/>
        </w:rPr>
        <w:t>(See pp. 6–16).</w:t>
      </w:r>
      <w:proofErr w:type="gramEnd"/>
    </w:p>
    <w:p w:rsidR="00A868FD" w:rsidRPr="002704E5" w:rsidRDefault="00A868FD" w:rsidP="00A868FD">
      <w:pPr>
        <w:spacing w:after="180" w:line="360" w:lineRule="auto"/>
        <w:ind w:left="720" w:hanging="720"/>
        <w:jc w:val="both"/>
        <w:rPr>
          <w:rFonts w:ascii="Times New Roman" w:hAnsi="Times New Roman" w:cs="Times New Roman"/>
          <w:sz w:val="24"/>
          <w:szCs w:val="24"/>
        </w:rPr>
      </w:pPr>
      <w:proofErr w:type="gramStart"/>
      <w:r w:rsidRPr="002704E5">
        <w:rPr>
          <w:rFonts w:ascii="Times New Roman" w:hAnsi="Times New Roman" w:cs="Times New Roman"/>
          <w:sz w:val="24"/>
          <w:szCs w:val="24"/>
        </w:rPr>
        <w:t>Ministry of Education Ethiopia.</w:t>
      </w:r>
      <w:proofErr w:type="gramEnd"/>
      <w:r w:rsidRPr="002704E5">
        <w:rPr>
          <w:rFonts w:ascii="Times New Roman" w:hAnsi="Times New Roman" w:cs="Times New Roman"/>
          <w:sz w:val="24"/>
          <w:szCs w:val="24"/>
        </w:rPr>
        <w:t xml:space="preserve"> (2010). </w:t>
      </w:r>
      <w:r w:rsidRPr="002704E5">
        <w:rPr>
          <w:rStyle w:val="Emphasis"/>
          <w:rFonts w:ascii="Times New Roman" w:hAnsi="Times New Roman" w:cs="Times New Roman"/>
          <w:sz w:val="24"/>
          <w:szCs w:val="24"/>
        </w:rPr>
        <w:t>Education Sector Development Program IV</w:t>
      </w:r>
      <w:r w:rsidRPr="002704E5">
        <w:rPr>
          <w:rFonts w:ascii="Times New Roman" w:hAnsi="Times New Roman" w:cs="Times New Roman"/>
          <w:sz w:val="24"/>
          <w:szCs w:val="24"/>
        </w:rPr>
        <w:t xml:space="preserve">. Addis Ababa: </w:t>
      </w:r>
      <w:proofErr w:type="spellStart"/>
      <w:r w:rsidRPr="002704E5">
        <w:rPr>
          <w:rFonts w:ascii="Times New Roman" w:hAnsi="Times New Roman" w:cs="Times New Roman"/>
          <w:sz w:val="24"/>
          <w:szCs w:val="24"/>
        </w:rPr>
        <w:t>MoE</w:t>
      </w:r>
      <w:proofErr w:type="spellEnd"/>
      <w:r w:rsidRPr="002704E5">
        <w:rPr>
          <w:rFonts w:ascii="Times New Roman" w:hAnsi="Times New Roman" w:cs="Times New Roman"/>
          <w:sz w:val="24"/>
          <w:szCs w:val="24"/>
        </w:rPr>
        <w:t>, pp. 42–45.</w:t>
      </w:r>
    </w:p>
    <w:p w:rsidR="00A868FD" w:rsidRPr="002704E5" w:rsidRDefault="00A868FD" w:rsidP="00A868FD">
      <w:pPr>
        <w:spacing w:after="180" w:line="360" w:lineRule="auto"/>
        <w:ind w:left="720" w:hanging="720"/>
        <w:jc w:val="both"/>
        <w:rPr>
          <w:rFonts w:ascii="Times New Roman" w:hAnsi="Times New Roman" w:cs="Times New Roman"/>
          <w:sz w:val="24"/>
          <w:szCs w:val="24"/>
        </w:rPr>
      </w:pPr>
      <w:r w:rsidRPr="002704E5">
        <w:rPr>
          <w:rFonts w:ascii="Times New Roman" w:hAnsi="Times New Roman" w:cs="Times New Roman"/>
          <w:sz w:val="24"/>
          <w:szCs w:val="24"/>
        </w:rPr>
        <w:t>Ministry of Education Ethiopia</w:t>
      </w:r>
      <w:proofErr w:type="gramStart"/>
      <w:r w:rsidRPr="002704E5">
        <w:rPr>
          <w:rFonts w:ascii="Times New Roman" w:hAnsi="Times New Roman" w:cs="Times New Roman"/>
          <w:sz w:val="24"/>
          <w:szCs w:val="24"/>
        </w:rPr>
        <w:t>.(</w:t>
      </w:r>
      <w:proofErr w:type="gramEnd"/>
      <w:r w:rsidRPr="002704E5">
        <w:rPr>
          <w:rFonts w:ascii="Times New Roman" w:hAnsi="Times New Roman" w:cs="Times New Roman"/>
          <w:sz w:val="24"/>
          <w:szCs w:val="24"/>
        </w:rPr>
        <w:t xml:space="preserve">2017). </w:t>
      </w:r>
      <w:proofErr w:type="gramStart"/>
      <w:r w:rsidRPr="002704E5">
        <w:rPr>
          <w:rStyle w:val="Emphasis"/>
          <w:rFonts w:ascii="Times New Roman" w:hAnsi="Times New Roman" w:cs="Times New Roman"/>
          <w:sz w:val="24"/>
          <w:szCs w:val="24"/>
        </w:rPr>
        <w:t>General Education Quality Improvement Program for Equity (GEQIP-E)</w:t>
      </w:r>
      <w:r w:rsidRPr="002704E5">
        <w:rPr>
          <w:rFonts w:ascii="Times New Roman" w:hAnsi="Times New Roman" w:cs="Times New Roman"/>
          <w:sz w:val="24"/>
          <w:szCs w:val="24"/>
        </w:rPr>
        <w:t>.</w:t>
      </w:r>
      <w:proofErr w:type="gramEnd"/>
      <w:r w:rsidRPr="002704E5">
        <w:rPr>
          <w:rFonts w:ascii="Times New Roman" w:hAnsi="Times New Roman" w:cs="Times New Roman"/>
          <w:sz w:val="24"/>
          <w:szCs w:val="24"/>
        </w:rPr>
        <w:t xml:space="preserve"> Addis Ababa: </w:t>
      </w:r>
      <w:proofErr w:type="spellStart"/>
      <w:r w:rsidRPr="002704E5">
        <w:rPr>
          <w:rFonts w:ascii="Times New Roman" w:hAnsi="Times New Roman" w:cs="Times New Roman"/>
          <w:sz w:val="24"/>
          <w:szCs w:val="24"/>
        </w:rPr>
        <w:t>MoE</w:t>
      </w:r>
      <w:proofErr w:type="spellEnd"/>
      <w:r w:rsidRPr="002704E5">
        <w:rPr>
          <w:rFonts w:ascii="Times New Roman" w:hAnsi="Times New Roman" w:cs="Times New Roman"/>
          <w:sz w:val="24"/>
          <w:szCs w:val="24"/>
        </w:rPr>
        <w:t>, pp. 7–14.</w:t>
      </w:r>
    </w:p>
    <w:p w:rsidR="00A868FD" w:rsidRPr="002704E5" w:rsidRDefault="00A868FD" w:rsidP="00A868FD">
      <w:pPr>
        <w:spacing w:after="180" w:line="360" w:lineRule="auto"/>
        <w:ind w:left="720" w:hanging="720"/>
        <w:jc w:val="both"/>
        <w:rPr>
          <w:rFonts w:ascii="Times New Roman" w:hAnsi="Times New Roman" w:cs="Times New Roman"/>
          <w:sz w:val="24"/>
          <w:szCs w:val="24"/>
        </w:rPr>
      </w:pPr>
      <w:r w:rsidRPr="002704E5">
        <w:rPr>
          <w:rFonts w:ascii="Times New Roman" w:hAnsi="Times New Roman" w:cs="Times New Roman"/>
          <w:sz w:val="24"/>
          <w:szCs w:val="24"/>
        </w:rPr>
        <w:t>Ministry of Education Ethiopia</w:t>
      </w:r>
      <w:proofErr w:type="gramStart"/>
      <w:r w:rsidRPr="002704E5">
        <w:rPr>
          <w:rFonts w:ascii="Times New Roman" w:hAnsi="Times New Roman" w:cs="Times New Roman"/>
          <w:sz w:val="24"/>
          <w:szCs w:val="24"/>
        </w:rPr>
        <w:t>.(</w:t>
      </w:r>
      <w:proofErr w:type="gramEnd"/>
      <w:r w:rsidRPr="002704E5">
        <w:rPr>
          <w:rFonts w:ascii="Times New Roman" w:hAnsi="Times New Roman" w:cs="Times New Roman"/>
          <w:sz w:val="24"/>
          <w:szCs w:val="24"/>
        </w:rPr>
        <w:t xml:space="preserve">2017). </w:t>
      </w:r>
      <w:proofErr w:type="gramStart"/>
      <w:r w:rsidRPr="002704E5">
        <w:rPr>
          <w:rStyle w:val="Emphasis"/>
          <w:rFonts w:ascii="Times New Roman" w:hAnsi="Times New Roman" w:cs="Times New Roman"/>
          <w:sz w:val="24"/>
          <w:szCs w:val="24"/>
        </w:rPr>
        <w:t>GEQIP-E Program Document</w:t>
      </w:r>
      <w:r w:rsidRPr="002704E5">
        <w:rPr>
          <w:rFonts w:ascii="Times New Roman" w:hAnsi="Times New Roman" w:cs="Times New Roman"/>
          <w:sz w:val="24"/>
          <w:szCs w:val="24"/>
        </w:rPr>
        <w:t>.</w:t>
      </w:r>
      <w:proofErr w:type="gramEnd"/>
      <w:r w:rsidRPr="002704E5">
        <w:rPr>
          <w:rFonts w:ascii="Times New Roman" w:hAnsi="Times New Roman" w:cs="Times New Roman"/>
          <w:sz w:val="24"/>
          <w:szCs w:val="24"/>
        </w:rPr>
        <w:t xml:space="preserve"> Addis Ababa: Ministry of Education, pp. 18–25.</w:t>
      </w:r>
    </w:p>
    <w:p w:rsidR="00A868FD" w:rsidRPr="002704E5" w:rsidRDefault="00A868FD" w:rsidP="00A868FD">
      <w:pPr>
        <w:spacing w:after="180" w:line="360" w:lineRule="auto"/>
        <w:ind w:left="720" w:hanging="720"/>
        <w:jc w:val="both"/>
        <w:rPr>
          <w:rFonts w:ascii="Times New Roman" w:hAnsi="Times New Roman" w:cs="Times New Roman"/>
          <w:sz w:val="24"/>
          <w:szCs w:val="24"/>
        </w:rPr>
      </w:pPr>
      <w:proofErr w:type="spellStart"/>
      <w:r w:rsidRPr="002704E5">
        <w:rPr>
          <w:rFonts w:ascii="Times New Roman" w:hAnsi="Times New Roman" w:cs="Times New Roman"/>
          <w:sz w:val="24"/>
          <w:szCs w:val="24"/>
        </w:rPr>
        <w:t>Monem</w:t>
      </w:r>
      <w:proofErr w:type="spellEnd"/>
      <w:r w:rsidRPr="002704E5">
        <w:rPr>
          <w:rFonts w:ascii="Times New Roman" w:hAnsi="Times New Roman" w:cs="Times New Roman"/>
          <w:sz w:val="24"/>
          <w:szCs w:val="24"/>
        </w:rPr>
        <w:t>, M., &amp;</w:t>
      </w:r>
      <w:proofErr w:type="spellStart"/>
      <w:r w:rsidRPr="002704E5">
        <w:rPr>
          <w:rFonts w:ascii="Times New Roman" w:hAnsi="Times New Roman" w:cs="Times New Roman"/>
          <w:sz w:val="24"/>
          <w:szCs w:val="24"/>
        </w:rPr>
        <w:t>Baniamin</w:t>
      </w:r>
      <w:proofErr w:type="spellEnd"/>
      <w:r w:rsidRPr="002704E5">
        <w:rPr>
          <w:rFonts w:ascii="Times New Roman" w:hAnsi="Times New Roman" w:cs="Times New Roman"/>
          <w:sz w:val="24"/>
          <w:szCs w:val="24"/>
        </w:rPr>
        <w:t>, H. M. (2010).</w:t>
      </w:r>
      <w:r w:rsidRPr="002704E5">
        <w:rPr>
          <w:rStyle w:val="Emphasis"/>
          <w:rFonts w:ascii="Times New Roman" w:hAnsi="Times New Roman" w:cs="Times New Roman"/>
          <w:sz w:val="24"/>
          <w:szCs w:val="24"/>
        </w:rPr>
        <w:t xml:space="preserve">Higher education in </w:t>
      </w:r>
      <w:proofErr w:type="spellStart"/>
      <w:r w:rsidRPr="002704E5">
        <w:rPr>
          <w:rStyle w:val="Emphasis"/>
          <w:rFonts w:ascii="Times New Roman" w:hAnsi="Times New Roman" w:cs="Times New Roman"/>
          <w:sz w:val="24"/>
          <w:szCs w:val="24"/>
        </w:rPr>
        <w:t>Bangladeissues</w:t>
      </w:r>
      <w:proofErr w:type="gramStart"/>
      <w:r w:rsidRPr="002704E5">
        <w:rPr>
          <w:rStyle w:val="Emphasis"/>
          <w:rFonts w:ascii="Times New Roman" w:hAnsi="Times New Roman" w:cs="Times New Roman"/>
          <w:sz w:val="24"/>
          <w:szCs w:val="24"/>
        </w:rPr>
        <w:t>,atus</w:t>
      </w:r>
      <w:proofErr w:type="spellEnd"/>
      <w:proofErr w:type="gramEnd"/>
      <w:r w:rsidRPr="002704E5">
        <w:rPr>
          <w:rStyle w:val="Emphasis"/>
          <w:rFonts w:ascii="Times New Roman" w:hAnsi="Times New Roman" w:cs="Times New Roman"/>
          <w:sz w:val="24"/>
          <w:szCs w:val="24"/>
        </w:rPr>
        <w:t>, issues and prospects</w:t>
      </w:r>
      <w:r w:rsidRPr="002704E5">
        <w:rPr>
          <w:rFonts w:ascii="Times New Roman" w:hAnsi="Times New Roman" w:cs="Times New Roman"/>
          <w:sz w:val="24"/>
          <w:szCs w:val="24"/>
        </w:rPr>
        <w:t>. Pakistan Journal of Social Sciences, 30(2), pp. 293–305.</w:t>
      </w:r>
    </w:p>
    <w:p w:rsidR="00A868FD" w:rsidRPr="002704E5" w:rsidRDefault="00A868FD" w:rsidP="00A868FD">
      <w:pPr>
        <w:spacing w:after="180" w:line="360" w:lineRule="auto"/>
        <w:ind w:left="720" w:hanging="720"/>
        <w:jc w:val="both"/>
        <w:rPr>
          <w:rFonts w:ascii="Times New Roman" w:hAnsi="Times New Roman" w:cs="Times New Roman"/>
          <w:sz w:val="24"/>
          <w:szCs w:val="24"/>
        </w:rPr>
      </w:pPr>
      <w:r w:rsidRPr="002704E5">
        <w:rPr>
          <w:rFonts w:ascii="Times New Roman" w:hAnsi="Times New Roman" w:cs="Times New Roman"/>
          <w:sz w:val="24"/>
          <w:szCs w:val="24"/>
        </w:rPr>
        <w:t xml:space="preserve">Mullins, L. J. (2005). </w:t>
      </w:r>
      <w:proofErr w:type="spellStart"/>
      <w:r w:rsidRPr="002704E5">
        <w:rPr>
          <w:rStyle w:val="Emphasis"/>
          <w:rFonts w:ascii="Times New Roman" w:hAnsi="Times New Roman" w:cs="Times New Roman"/>
          <w:sz w:val="24"/>
          <w:szCs w:val="24"/>
        </w:rPr>
        <w:t>Manorganizational</w:t>
      </w:r>
      <w:proofErr w:type="spellEnd"/>
      <w:r w:rsidRPr="002704E5">
        <w:rPr>
          <w:rStyle w:val="Emphasis"/>
          <w:rFonts w:ascii="Times New Roman" w:hAnsi="Times New Roman" w:cs="Times New Roman"/>
          <w:sz w:val="24"/>
          <w:szCs w:val="24"/>
        </w:rPr>
        <w:t xml:space="preserve"> behavioral </w:t>
      </w:r>
      <w:proofErr w:type="spellStart"/>
      <w:r w:rsidRPr="002704E5">
        <w:rPr>
          <w:rStyle w:val="Emphasis"/>
          <w:rFonts w:ascii="Times New Roman" w:hAnsi="Times New Roman" w:cs="Times New Roman"/>
          <w:sz w:val="24"/>
          <w:szCs w:val="24"/>
        </w:rPr>
        <w:t>behaviour</w:t>
      </w:r>
      <w:proofErr w:type="spellEnd"/>
      <w:r w:rsidRPr="002704E5">
        <w:rPr>
          <w:rFonts w:ascii="Times New Roman" w:hAnsi="Times New Roman" w:cs="Times New Roman"/>
          <w:sz w:val="24"/>
          <w:szCs w:val="24"/>
        </w:rPr>
        <w:t xml:space="preserve"> (7th </w:t>
      </w:r>
      <w:proofErr w:type="gramStart"/>
      <w:r w:rsidRPr="002704E5">
        <w:rPr>
          <w:rFonts w:ascii="Times New Roman" w:hAnsi="Times New Roman" w:cs="Times New Roman"/>
          <w:sz w:val="24"/>
          <w:szCs w:val="24"/>
        </w:rPr>
        <w:t>ed</w:t>
      </w:r>
      <w:proofErr w:type="gramEnd"/>
      <w:r w:rsidRPr="002704E5">
        <w:rPr>
          <w:rFonts w:ascii="Times New Roman" w:hAnsi="Times New Roman" w:cs="Times New Roman"/>
          <w:sz w:val="24"/>
          <w:szCs w:val="24"/>
        </w:rPr>
        <w:t>.). London: Pearson Education, pp. 624–626.</w:t>
      </w:r>
    </w:p>
    <w:p w:rsidR="00A868FD" w:rsidRPr="002704E5" w:rsidRDefault="00A868FD" w:rsidP="00A868FD">
      <w:pPr>
        <w:spacing w:after="180" w:line="360" w:lineRule="auto"/>
        <w:ind w:left="720" w:hanging="720"/>
        <w:jc w:val="both"/>
        <w:rPr>
          <w:rFonts w:ascii="Times New Roman" w:hAnsi="Times New Roman" w:cs="Times New Roman"/>
          <w:sz w:val="24"/>
          <w:szCs w:val="24"/>
        </w:rPr>
      </w:pPr>
      <w:proofErr w:type="spellStart"/>
      <w:r w:rsidRPr="002704E5">
        <w:rPr>
          <w:rFonts w:ascii="Times New Roman" w:hAnsi="Times New Roman" w:cs="Times New Roman"/>
          <w:sz w:val="24"/>
          <w:szCs w:val="24"/>
        </w:rPr>
        <w:lastRenderedPageBreak/>
        <w:t>Muralidharan</w:t>
      </w:r>
      <w:proofErr w:type="spellEnd"/>
      <w:r w:rsidRPr="002704E5">
        <w:rPr>
          <w:rFonts w:ascii="Times New Roman" w:hAnsi="Times New Roman" w:cs="Times New Roman"/>
          <w:sz w:val="24"/>
          <w:szCs w:val="24"/>
        </w:rPr>
        <w:t xml:space="preserve">, K. (1998). </w:t>
      </w:r>
      <w:r w:rsidRPr="002704E5">
        <w:rPr>
          <w:rStyle w:val="Emphasis"/>
          <w:rFonts w:ascii="Times New Roman" w:hAnsi="Times New Roman" w:cs="Times New Roman"/>
          <w:sz w:val="24"/>
          <w:szCs w:val="24"/>
        </w:rPr>
        <w:t>Teaching and learning in developing countries</w:t>
      </w:r>
      <w:r w:rsidRPr="002704E5">
        <w:rPr>
          <w:rFonts w:ascii="Times New Roman" w:hAnsi="Times New Roman" w:cs="Times New Roman"/>
          <w:sz w:val="24"/>
          <w:szCs w:val="24"/>
        </w:rPr>
        <w:t>. Education Economics, 6(2), pp. 101–104.</w:t>
      </w:r>
    </w:p>
    <w:p w:rsidR="00A868FD" w:rsidRPr="002704E5" w:rsidRDefault="00A868FD" w:rsidP="00A868FD">
      <w:pPr>
        <w:spacing w:after="180" w:line="360" w:lineRule="auto"/>
        <w:ind w:left="720" w:hanging="720"/>
        <w:jc w:val="both"/>
        <w:rPr>
          <w:rFonts w:ascii="Times New Roman" w:hAnsi="Times New Roman" w:cs="Times New Roman"/>
          <w:sz w:val="24"/>
          <w:szCs w:val="24"/>
        </w:rPr>
      </w:pPr>
      <w:proofErr w:type="spellStart"/>
      <w:proofErr w:type="gramStart"/>
      <w:r w:rsidRPr="002704E5">
        <w:rPr>
          <w:rFonts w:ascii="Times New Roman" w:hAnsi="Times New Roman" w:cs="Times New Roman"/>
          <w:sz w:val="24"/>
          <w:szCs w:val="24"/>
        </w:rPr>
        <w:t>Ndaruhustse</w:t>
      </w:r>
      <w:proofErr w:type="spellEnd"/>
      <w:r w:rsidRPr="002704E5">
        <w:rPr>
          <w:rFonts w:ascii="Times New Roman" w:hAnsi="Times New Roman" w:cs="Times New Roman"/>
          <w:sz w:val="24"/>
          <w:szCs w:val="24"/>
        </w:rPr>
        <w:t>, S. (2008).</w:t>
      </w:r>
      <w:r w:rsidRPr="002704E5">
        <w:rPr>
          <w:rStyle w:val="Emphasis"/>
          <w:rFonts w:ascii="Times New Roman" w:hAnsi="Times New Roman" w:cs="Times New Roman"/>
          <w:sz w:val="24"/>
          <w:szCs w:val="24"/>
        </w:rPr>
        <w:t>Grade repetition in primary schools and its effects</w:t>
      </w:r>
      <w:r w:rsidRPr="002704E5">
        <w:rPr>
          <w:rFonts w:ascii="Times New Roman" w:hAnsi="Times New Roman" w:cs="Times New Roman"/>
          <w:sz w:val="24"/>
          <w:szCs w:val="24"/>
        </w:rPr>
        <w:t>.</w:t>
      </w:r>
      <w:proofErr w:type="gramEnd"/>
      <w:r w:rsidRPr="002704E5">
        <w:rPr>
          <w:rFonts w:ascii="Times New Roman" w:hAnsi="Times New Roman" w:cs="Times New Roman"/>
          <w:sz w:val="24"/>
          <w:szCs w:val="24"/>
        </w:rPr>
        <w:t xml:space="preserve"> Kigali Education Review, 4(1), pp. 55–58.</w:t>
      </w:r>
    </w:p>
    <w:p w:rsidR="00A868FD" w:rsidRPr="002704E5" w:rsidRDefault="00A868FD" w:rsidP="00A868FD">
      <w:pPr>
        <w:spacing w:after="180" w:line="360" w:lineRule="auto"/>
        <w:ind w:left="720" w:hanging="720"/>
        <w:jc w:val="both"/>
        <w:rPr>
          <w:rFonts w:ascii="Times New Roman" w:hAnsi="Times New Roman" w:cs="Times New Roman"/>
          <w:sz w:val="24"/>
          <w:szCs w:val="24"/>
        </w:rPr>
      </w:pPr>
      <w:proofErr w:type="spellStart"/>
      <w:proofErr w:type="gramStart"/>
      <w:r w:rsidRPr="002704E5">
        <w:rPr>
          <w:rFonts w:ascii="Times New Roman" w:hAnsi="Times New Roman" w:cs="Times New Roman"/>
          <w:sz w:val="24"/>
          <w:szCs w:val="24"/>
        </w:rPr>
        <w:t>Ndema</w:t>
      </w:r>
      <w:proofErr w:type="spellEnd"/>
      <w:r w:rsidRPr="002704E5">
        <w:rPr>
          <w:rFonts w:ascii="Times New Roman" w:hAnsi="Times New Roman" w:cs="Times New Roman"/>
          <w:sz w:val="24"/>
          <w:szCs w:val="24"/>
        </w:rPr>
        <w:t>, M. (2014).</w:t>
      </w:r>
      <w:r w:rsidRPr="002704E5">
        <w:rPr>
          <w:rStyle w:val="Emphasis"/>
          <w:rFonts w:ascii="Times New Roman" w:hAnsi="Times New Roman" w:cs="Times New Roman"/>
          <w:sz w:val="24"/>
          <w:szCs w:val="24"/>
        </w:rPr>
        <w:t>School infrastructure and student retention</w:t>
      </w:r>
      <w:r w:rsidRPr="002704E5">
        <w:rPr>
          <w:rFonts w:ascii="Times New Roman" w:hAnsi="Times New Roman" w:cs="Times New Roman"/>
          <w:sz w:val="24"/>
          <w:szCs w:val="24"/>
        </w:rPr>
        <w:t>.</w:t>
      </w:r>
      <w:proofErr w:type="gramEnd"/>
      <w:r w:rsidRPr="002704E5">
        <w:rPr>
          <w:rFonts w:ascii="Times New Roman" w:hAnsi="Times New Roman" w:cs="Times New Roman"/>
          <w:sz w:val="24"/>
          <w:szCs w:val="24"/>
        </w:rPr>
        <w:t xml:space="preserve"> Nairobi Educational Review, 8(2), pp. 88–91.</w:t>
      </w:r>
    </w:p>
    <w:p w:rsidR="00A868FD" w:rsidRPr="002704E5" w:rsidRDefault="00A868FD" w:rsidP="00A868FD">
      <w:pPr>
        <w:spacing w:after="180" w:line="360" w:lineRule="auto"/>
        <w:ind w:left="720" w:hanging="720"/>
        <w:jc w:val="both"/>
        <w:rPr>
          <w:rFonts w:ascii="Times New Roman" w:hAnsi="Times New Roman" w:cs="Times New Roman"/>
          <w:sz w:val="24"/>
          <w:szCs w:val="24"/>
        </w:rPr>
      </w:pPr>
      <w:proofErr w:type="spellStart"/>
      <w:r w:rsidRPr="002704E5">
        <w:rPr>
          <w:rFonts w:ascii="Times New Roman" w:hAnsi="Times New Roman" w:cs="Times New Roman"/>
          <w:sz w:val="24"/>
          <w:szCs w:val="24"/>
        </w:rPr>
        <w:t>Ngaroga</w:t>
      </w:r>
      <w:proofErr w:type="spellEnd"/>
      <w:r w:rsidRPr="002704E5">
        <w:rPr>
          <w:rFonts w:ascii="Times New Roman" w:hAnsi="Times New Roman" w:cs="Times New Roman"/>
          <w:sz w:val="24"/>
          <w:szCs w:val="24"/>
        </w:rPr>
        <w:t xml:space="preserve">, J. M. (2007). </w:t>
      </w:r>
      <w:proofErr w:type="gramStart"/>
      <w:r w:rsidRPr="002704E5">
        <w:rPr>
          <w:rStyle w:val="Emphasis"/>
          <w:rFonts w:ascii="Times New Roman" w:hAnsi="Times New Roman" w:cs="Times New Roman"/>
          <w:sz w:val="24"/>
          <w:szCs w:val="24"/>
        </w:rPr>
        <w:t>Quality education through teaching and learning resources</w:t>
      </w:r>
      <w:r w:rsidRPr="002704E5">
        <w:rPr>
          <w:rFonts w:ascii="Times New Roman" w:hAnsi="Times New Roman" w:cs="Times New Roman"/>
          <w:sz w:val="24"/>
          <w:szCs w:val="24"/>
        </w:rPr>
        <w:t>.</w:t>
      </w:r>
      <w:proofErr w:type="gramEnd"/>
      <w:r w:rsidRPr="002704E5">
        <w:rPr>
          <w:rFonts w:ascii="Times New Roman" w:hAnsi="Times New Roman" w:cs="Times New Roman"/>
          <w:sz w:val="24"/>
          <w:szCs w:val="24"/>
        </w:rPr>
        <w:t xml:space="preserve"> Nairobi: </w:t>
      </w:r>
      <w:proofErr w:type="spellStart"/>
      <w:r w:rsidRPr="002704E5">
        <w:rPr>
          <w:rFonts w:ascii="Times New Roman" w:hAnsi="Times New Roman" w:cs="Times New Roman"/>
          <w:sz w:val="24"/>
          <w:szCs w:val="24"/>
        </w:rPr>
        <w:t>Jomo</w:t>
      </w:r>
      <w:proofErr w:type="spellEnd"/>
      <w:r w:rsidRPr="002704E5">
        <w:rPr>
          <w:rFonts w:ascii="Times New Roman" w:hAnsi="Times New Roman" w:cs="Times New Roman"/>
          <w:sz w:val="24"/>
          <w:szCs w:val="24"/>
        </w:rPr>
        <w:t xml:space="preserve"> Kenyatta Foundation, pp. 71–76.</w:t>
      </w:r>
    </w:p>
    <w:p w:rsidR="00A868FD" w:rsidRPr="002704E5" w:rsidRDefault="00A868FD" w:rsidP="00A868FD">
      <w:pPr>
        <w:spacing w:after="180" w:line="360" w:lineRule="auto"/>
        <w:ind w:left="720" w:hanging="720"/>
        <w:jc w:val="both"/>
        <w:rPr>
          <w:rFonts w:ascii="Times New Roman" w:hAnsi="Times New Roman" w:cs="Times New Roman"/>
          <w:sz w:val="24"/>
          <w:szCs w:val="24"/>
        </w:rPr>
      </w:pPr>
      <w:proofErr w:type="spellStart"/>
      <w:proofErr w:type="gramStart"/>
      <w:r w:rsidRPr="002704E5">
        <w:rPr>
          <w:rFonts w:ascii="Times New Roman" w:hAnsi="Times New Roman" w:cs="Times New Roman"/>
          <w:sz w:val="24"/>
          <w:szCs w:val="24"/>
        </w:rPr>
        <w:t>Ngau</w:t>
      </w:r>
      <w:proofErr w:type="spellEnd"/>
      <w:r w:rsidRPr="002704E5">
        <w:rPr>
          <w:rFonts w:ascii="Times New Roman" w:hAnsi="Times New Roman" w:cs="Times New Roman"/>
          <w:sz w:val="24"/>
          <w:szCs w:val="24"/>
        </w:rPr>
        <w:t>, M. (1999).</w:t>
      </w:r>
      <w:r w:rsidRPr="002704E5">
        <w:rPr>
          <w:rStyle w:val="Emphasis"/>
          <w:rFonts w:ascii="Times New Roman" w:hAnsi="Times New Roman" w:cs="Times New Roman"/>
          <w:sz w:val="24"/>
          <w:szCs w:val="24"/>
        </w:rPr>
        <w:t>Educational wastage in secondary schools</w:t>
      </w:r>
      <w:r w:rsidRPr="002704E5">
        <w:rPr>
          <w:rFonts w:ascii="Times New Roman" w:hAnsi="Times New Roman" w:cs="Times New Roman"/>
          <w:sz w:val="24"/>
          <w:szCs w:val="24"/>
        </w:rPr>
        <w:t>.</w:t>
      </w:r>
      <w:proofErr w:type="gramEnd"/>
      <w:r w:rsidRPr="002704E5">
        <w:rPr>
          <w:rFonts w:ascii="Times New Roman" w:hAnsi="Times New Roman" w:cs="Times New Roman"/>
          <w:sz w:val="24"/>
          <w:szCs w:val="24"/>
        </w:rPr>
        <w:t xml:space="preserve"> Nairobi: East African Educational Publishers, pp. 32–35.</w:t>
      </w:r>
    </w:p>
    <w:p w:rsidR="00A868FD" w:rsidRPr="002704E5" w:rsidRDefault="00A868FD" w:rsidP="00A868FD">
      <w:pPr>
        <w:spacing w:after="180" w:line="360" w:lineRule="auto"/>
        <w:ind w:left="720" w:hanging="720"/>
        <w:jc w:val="both"/>
        <w:rPr>
          <w:rFonts w:ascii="Times New Roman" w:eastAsia="Times New Roman" w:hAnsi="Times New Roman" w:cs="Times New Roman"/>
          <w:sz w:val="24"/>
          <w:szCs w:val="24"/>
        </w:rPr>
      </w:pPr>
      <w:r w:rsidRPr="002704E5">
        <w:rPr>
          <w:rFonts w:ascii="Times New Roman" w:hAnsi="Times New Roman" w:cs="Times New Roman"/>
          <w:sz w:val="24"/>
          <w:szCs w:val="24"/>
        </w:rPr>
        <w:t>OECD</w:t>
      </w:r>
      <w:proofErr w:type="gramStart"/>
      <w:r w:rsidRPr="002704E5">
        <w:rPr>
          <w:rFonts w:ascii="Times New Roman" w:hAnsi="Times New Roman" w:cs="Times New Roman"/>
          <w:sz w:val="24"/>
          <w:szCs w:val="24"/>
        </w:rPr>
        <w:t>.(</w:t>
      </w:r>
      <w:proofErr w:type="gramEnd"/>
      <w:r w:rsidRPr="002704E5">
        <w:rPr>
          <w:rFonts w:ascii="Times New Roman" w:hAnsi="Times New Roman" w:cs="Times New Roman"/>
          <w:sz w:val="24"/>
          <w:szCs w:val="24"/>
        </w:rPr>
        <w:t xml:space="preserve">2012). </w:t>
      </w:r>
      <w:proofErr w:type="gramStart"/>
      <w:r w:rsidRPr="002704E5">
        <w:rPr>
          <w:rStyle w:val="Emphasis"/>
          <w:rFonts w:ascii="Times New Roman" w:hAnsi="Times New Roman" w:cs="Times New Roman"/>
          <w:sz w:val="24"/>
          <w:szCs w:val="24"/>
        </w:rPr>
        <w:t>Equity and Quality in Education</w:t>
      </w:r>
      <w:r w:rsidRPr="002704E5">
        <w:rPr>
          <w:rFonts w:ascii="Times New Roman" w:hAnsi="Times New Roman" w:cs="Times New Roman"/>
          <w:sz w:val="24"/>
          <w:szCs w:val="24"/>
        </w:rPr>
        <w:t>.</w:t>
      </w:r>
      <w:proofErr w:type="gramEnd"/>
      <w:r w:rsidRPr="002704E5">
        <w:rPr>
          <w:rFonts w:ascii="Times New Roman" w:hAnsi="Times New Roman" w:cs="Times New Roman"/>
          <w:sz w:val="24"/>
          <w:szCs w:val="24"/>
        </w:rPr>
        <w:t xml:space="preserve"> Paris: OECD Publishing, pp. 9–16.</w:t>
      </w:r>
    </w:p>
    <w:p w:rsidR="00A868FD" w:rsidRPr="002704E5" w:rsidRDefault="00A868FD" w:rsidP="00A868FD">
      <w:pPr>
        <w:spacing w:after="180" w:line="360" w:lineRule="auto"/>
        <w:ind w:left="720" w:hanging="720"/>
        <w:jc w:val="both"/>
        <w:rPr>
          <w:rFonts w:ascii="Times New Roman" w:hAnsi="Times New Roman" w:cs="Times New Roman"/>
          <w:sz w:val="24"/>
          <w:szCs w:val="24"/>
        </w:rPr>
      </w:pPr>
      <w:proofErr w:type="spellStart"/>
      <w:r w:rsidRPr="002704E5">
        <w:rPr>
          <w:rFonts w:ascii="Times New Roman" w:hAnsi="Times New Roman" w:cs="Times New Roman"/>
          <w:sz w:val="24"/>
          <w:szCs w:val="24"/>
        </w:rPr>
        <w:t>Onyango</w:t>
      </w:r>
      <w:proofErr w:type="spellEnd"/>
      <w:r w:rsidRPr="002704E5">
        <w:rPr>
          <w:rFonts w:ascii="Times New Roman" w:hAnsi="Times New Roman" w:cs="Times New Roman"/>
          <w:sz w:val="24"/>
          <w:szCs w:val="24"/>
        </w:rPr>
        <w:t xml:space="preserve">, D. (2008). </w:t>
      </w:r>
      <w:proofErr w:type="gramStart"/>
      <w:r w:rsidRPr="002704E5">
        <w:rPr>
          <w:rStyle w:val="Emphasis"/>
          <w:rFonts w:ascii="Times New Roman" w:hAnsi="Times New Roman" w:cs="Times New Roman"/>
          <w:sz w:val="24"/>
          <w:szCs w:val="24"/>
        </w:rPr>
        <w:t>Challenges of free primary education</w:t>
      </w:r>
      <w:r w:rsidRPr="002704E5">
        <w:rPr>
          <w:rFonts w:ascii="Times New Roman" w:hAnsi="Times New Roman" w:cs="Times New Roman"/>
          <w:sz w:val="24"/>
          <w:szCs w:val="24"/>
        </w:rPr>
        <w:t>.</w:t>
      </w:r>
      <w:proofErr w:type="gramEnd"/>
      <w:r w:rsidRPr="002704E5">
        <w:rPr>
          <w:rFonts w:ascii="Times New Roman" w:hAnsi="Times New Roman" w:cs="Times New Roman"/>
          <w:sz w:val="24"/>
          <w:szCs w:val="24"/>
        </w:rPr>
        <w:t xml:space="preserve"> Nairobi: Longhorn Publishers, pp. 48–51.</w:t>
      </w:r>
    </w:p>
    <w:p w:rsidR="00A868FD" w:rsidRPr="002704E5" w:rsidRDefault="00A868FD" w:rsidP="00A868FD">
      <w:pPr>
        <w:spacing w:after="180" w:line="360" w:lineRule="auto"/>
        <w:ind w:left="720" w:hanging="720"/>
        <w:jc w:val="both"/>
        <w:rPr>
          <w:rFonts w:ascii="Times New Roman" w:hAnsi="Times New Roman" w:cs="Times New Roman"/>
          <w:sz w:val="24"/>
          <w:szCs w:val="24"/>
        </w:rPr>
      </w:pPr>
      <w:proofErr w:type="spellStart"/>
      <w:proofErr w:type="gramStart"/>
      <w:r w:rsidRPr="002704E5">
        <w:rPr>
          <w:rFonts w:ascii="Times New Roman" w:hAnsi="Times New Roman" w:cs="Times New Roman"/>
          <w:sz w:val="24"/>
          <w:szCs w:val="24"/>
        </w:rPr>
        <w:t>Organisation</w:t>
      </w:r>
      <w:proofErr w:type="spellEnd"/>
      <w:r w:rsidRPr="002704E5">
        <w:rPr>
          <w:rFonts w:ascii="Times New Roman" w:hAnsi="Times New Roman" w:cs="Times New Roman"/>
          <w:sz w:val="24"/>
          <w:szCs w:val="24"/>
        </w:rPr>
        <w:t xml:space="preserve"> for Economic Co-operation and Development (OECD).</w:t>
      </w:r>
      <w:proofErr w:type="gramEnd"/>
      <w:r w:rsidRPr="002704E5">
        <w:rPr>
          <w:rFonts w:ascii="Times New Roman" w:hAnsi="Times New Roman" w:cs="Times New Roman"/>
          <w:sz w:val="24"/>
          <w:szCs w:val="24"/>
        </w:rPr>
        <w:t xml:space="preserve"> (2013). Synergies for better learning: An international perspective on evaluation and assessment. Paris, France: OECD Publishing. </w:t>
      </w:r>
      <w:proofErr w:type="gramStart"/>
      <w:r w:rsidRPr="002704E5">
        <w:rPr>
          <w:rFonts w:ascii="Times New Roman" w:hAnsi="Times New Roman" w:cs="Times New Roman"/>
          <w:sz w:val="24"/>
          <w:szCs w:val="24"/>
        </w:rPr>
        <w:t>(See pp. 45–53).</w:t>
      </w:r>
      <w:proofErr w:type="gramEnd"/>
    </w:p>
    <w:p w:rsidR="00A868FD" w:rsidRPr="002704E5" w:rsidRDefault="00A868FD" w:rsidP="00A868FD">
      <w:pPr>
        <w:spacing w:after="180" w:line="360" w:lineRule="auto"/>
        <w:ind w:left="720" w:hanging="720"/>
        <w:jc w:val="both"/>
        <w:rPr>
          <w:rFonts w:ascii="Times New Roman" w:hAnsi="Times New Roman" w:cs="Times New Roman"/>
          <w:sz w:val="24"/>
          <w:szCs w:val="24"/>
        </w:rPr>
      </w:pPr>
      <w:proofErr w:type="spellStart"/>
      <w:r w:rsidRPr="002704E5">
        <w:rPr>
          <w:rFonts w:ascii="Times New Roman" w:hAnsi="Times New Roman" w:cs="Times New Roman"/>
          <w:sz w:val="24"/>
          <w:szCs w:val="24"/>
        </w:rPr>
        <w:t>Pallant</w:t>
      </w:r>
      <w:proofErr w:type="spellEnd"/>
      <w:r w:rsidRPr="002704E5">
        <w:rPr>
          <w:rFonts w:ascii="Times New Roman" w:hAnsi="Times New Roman" w:cs="Times New Roman"/>
          <w:sz w:val="24"/>
          <w:szCs w:val="24"/>
        </w:rPr>
        <w:t xml:space="preserve">, J. (2016). </w:t>
      </w:r>
      <w:r w:rsidRPr="002704E5">
        <w:rPr>
          <w:rStyle w:val="Emphasis"/>
          <w:rFonts w:ascii="Times New Roman" w:hAnsi="Times New Roman" w:cs="Times New Roman"/>
          <w:sz w:val="24"/>
          <w:szCs w:val="24"/>
        </w:rPr>
        <w:t>SPSS survival manual</w:t>
      </w:r>
      <w:r w:rsidRPr="002704E5">
        <w:rPr>
          <w:rFonts w:ascii="Times New Roman" w:hAnsi="Times New Roman" w:cs="Times New Roman"/>
          <w:sz w:val="24"/>
          <w:szCs w:val="24"/>
        </w:rPr>
        <w:t xml:space="preserve"> (6th </w:t>
      </w:r>
      <w:proofErr w:type="gramStart"/>
      <w:r w:rsidRPr="002704E5">
        <w:rPr>
          <w:rFonts w:ascii="Times New Roman" w:hAnsi="Times New Roman" w:cs="Times New Roman"/>
          <w:sz w:val="24"/>
          <w:szCs w:val="24"/>
        </w:rPr>
        <w:t>ed</w:t>
      </w:r>
      <w:proofErr w:type="gramEnd"/>
      <w:r w:rsidRPr="002704E5">
        <w:rPr>
          <w:rFonts w:ascii="Times New Roman" w:hAnsi="Times New Roman" w:cs="Times New Roman"/>
          <w:sz w:val="24"/>
          <w:szCs w:val="24"/>
        </w:rPr>
        <w:t>.). New York: McGraw-Hill Education, Paris: IIEP.</w:t>
      </w:r>
    </w:p>
    <w:p w:rsidR="00A868FD" w:rsidRPr="002704E5" w:rsidRDefault="00A868FD" w:rsidP="00A868FD">
      <w:pPr>
        <w:spacing w:after="180" w:line="360" w:lineRule="auto"/>
        <w:ind w:left="720" w:hanging="720"/>
        <w:jc w:val="both"/>
        <w:rPr>
          <w:rFonts w:ascii="Times New Roman" w:eastAsia="Times New Roman" w:hAnsi="Times New Roman" w:cs="Times New Roman"/>
          <w:sz w:val="24"/>
          <w:szCs w:val="24"/>
        </w:rPr>
      </w:pPr>
      <w:proofErr w:type="spellStart"/>
      <w:r w:rsidRPr="002704E5">
        <w:rPr>
          <w:rFonts w:ascii="Times New Roman" w:hAnsi="Times New Roman" w:cs="Times New Roman"/>
          <w:sz w:val="24"/>
          <w:szCs w:val="24"/>
        </w:rPr>
        <w:t>Paris</w:t>
      </w:r>
      <w:proofErr w:type="gramStart"/>
      <w:r w:rsidRPr="002704E5">
        <w:rPr>
          <w:rFonts w:ascii="Times New Roman" w:hAnsi="Times New Roman" w:cs="Times New Roman"/>
          <w:sz w:val="24"/>
          <w:szCs w:val="24"/>
        </w:rPr>
        <w:t>:IIEP.Context</w:t>
      </w:r>
      <w:proofErr w:type="spellEnd"/>
      <w:proofErr w:type="gramEnd"/>
      <w:r w:rsidRPr="002704E5">
        <w:rPr>
          <w:rFonts w:ascii="Times New Roman" w:hAnsi="Times New Roman" w:cs="Times New Roman"/>
          <w:sz w:val="24"/>
          <w:szCs w:val="24"/>
        </w:rPr>
        <w:t xml:space="preserve"> of Subsistence </w:t>
      </w:r>
      <w:proofErr w:type="spellStart"/>
      <w:r w:rsidRPr="002704E5">
        <w:rPr>
          <w:rFonts w:ascii="Times New Roman" w:hAnsi="Times New Roman" w:cs="Times New Roman"/>
          <w:sz w:val="24"/>
          <w:szCs w:val="24"/>
        </w:rPr>
        <w:t>RuralimplicationsImplicationsequity,cess</w:t>
      </w:r>
      <w:proofErr w:type="spellEnd"/>
      <w:r w:rsidRPr="002704E5">
        <w:rPr>
          <w:rFonts w:ascii="Times New Roman" w:hAnsi="Times New Roman" w:cs="Times New Roman"/>
          <w:sz w:val="24"/>
          <w:szCs w:val="24"/>
        </w:rPr>
        <w:t xml:space="preserve">, equity and Paris: IIEP. </w:t>
      </w:r>
      <w:proofErr w:type="spellStart"/>
      <w:r w:rsidRPr="002704E5">
        <w:rPr>
          <w:rFonts w:ascii="Times New Roman" w:hAnsi="Times New Roman" w:cs="Times New Roman"/>
          <w:sz w:val="24"/>
          <w:szCs w:val="24"/>
        </w:rPr>
        <w:t>Paris</w:t>
      </w:r>
      <w:proofErr w:type="gramStart"/>
      <w:r w:rsidRPr="002704E5">
        <w:rPr>
          <w:rFonts w:ascii="Times New Roman" w:hAnsi="Times New Roman" w:cs="Times New Roman"/>
          <w:sz w:val="24"/>
          <w:szCs w:val="24"/>
        </w:rPr>
        <w:t>:IIEP</w:t>
      </w:r>
      <w:proofErr w:type="spellEnd"/>
      <w:proofErr w:type="gramEnd"/>
      <w:r w:rsidRPr="002704E5">
        <w:rPr>
          <w:rFonts w:ascii="Times New Roman" w:hAnsi="Times New Roman" w:cs="Times New Roman"/>
          <w:sz w:val="24"/>
          <w:szCs w:val="24"/>
        </w:rPr>
        <w:t>.</w:t>
      </w:r>
    </w:p>
    <w:p w:rsidR="00A868FD" w:rsidRPr="002704E5" w:rsidRDefault="00A868FD" w:rsidP="00A868FD">
      <w:pPr>
        <w:spacing w:after="180" w:line="360" w:lineRule="auto"/>
        <w:ind w:left="720" w:hanging="720"/>
        <w:jc w:val="both"/>
        <w:rPr>
          <w:rFonts w:ascii="Times New Roman" w:eastAsia="Times New Roman" w:hAnsi="Times New Roman" w:cs="Times New Roman"/>
          <w:sz w:val="24"/>
          <w:szCs w:val="24"/>
        </w:rPr>
      </w:pPr>
      <w:proofErr w:type="spellStart"/>
      <w:proofErr w:type="gramStart"/>
      <w:r w:rsidRPr="002704E5">
        <w:rPr>
          <w:rFonts w:ascii="Times New Roman" w:eastAsia="Times New Roman" w:hAnsi="Times New Roman" w:cs="Times New Roman"/>
          <w:sz w:val="24"/>
          <w:szCs w:val="24"/>
        </w:rPr>
        <w:t>Psacharopoulos</w:t>
      </w:r>
      <w:proofErr w:type="spellEnd"/>
      <w:r w:rsidRPr="002704E5">
        <w:rPr>
          <w:rFonts w:ascii="Times New Roman" w:eastAsia="Times New Roman" w:hAnsi="Times New Roman" w:cs="Times New Roman"/>
          <w:sz w:val="24"/>
          <w:szCs w:val="24"/>
        </w:rPr>
        <w:t>, G., &amp;</w:t>
      </w:r>
      <w:proofErr w:type="spellStart"/>
      <w:r w:rsidRPr="002704E5">
        <w:rPr>
          <w:rFonts w:ascii="Times New Roman" w:eastAsia="Times New Roman" w:hAnsi="Times New Roman" w:cs="Times New Roman"/>
          <w:sz w:val="24"/>
          <w:szCs w:val="24"/>
        </w:rPr>
        <w:t>Patrinos</w:t>
      </w:r>
      <w:proofErr w:type="spellEnd"/>
      <w:r w:rsidRPr="002704E5">
        <w:rPr>
          <w:rFonts w:ascii="Times New Roman" w:eastAsia="Times New Roman" w:hAnsi="Times New Roman" w:cs="Times New Roman"/>
          <w:sz w:val="24"/>
          <w:szCs w:val="24"/>
        </w:rPr>
        <w:t xml:space="preserve">, H. A. (2018).Returns to investment in </w:t>
      </w:r>
      <w:proofErr w:type="spellStart"/>
      <w:r w:rsidRPr="002704E5">
        <w:rPr>
          <w:rFonts w:ascii="Times New Roman" w:eastAsia="Times New Roman" w:hAnsi="Times New Roman" w:cs="Times New Roman"/>
          <w:sz w:val="24"/>
          <w:szCs w:val="24"/>
        </w:rPr>
        <w:t>education.</w:t>
      </w:r>
      <w:r w:rsidRPr="002704E5">
        <w:rPr>
          <w:rFonts w:ascii="Times New Roman" w:eastAsia="Times New Roman" w:hAnsi="Times New Roman" w:cs="Times New Roman"/>
          <w:i/>
          <w:iCs/>
          <w:sz w:val="24"/>
          <w:szCs w:val="24"/>
        </w:rPr>
        <w:t>World</w:t>
      </w:r>
      <w:proofErr w:type="spellEnd"/>
      <w:r w:rsidRPr="002704E5">
        <w:rPr>
          <w:rFonts w:ascii="Times New Roman" w:eastAsia="Times New Roman" w:hAnsi="Times New Roman" w:cs="Times New Roman"/>
          <w:i/>
          <w:iCs/>
          <w:sz w:val="24"/>
          <w:szCs w:val="24"/>
        </w:rPr>
        <w:t xml:space="preserve"> Bank Research Observer</w:t>
      </w:r>
      <w:r w:rsidRPr="002704E5">
        <w:rPr>
          <w:rFonts w:ascii="Times New Roman" w:eastAsia="Times New Roman" w:hAnsi="Times New Roman" w:cs="Times New Roman"/>
          <w:sz w:val="24"/>
          <w:szCs w:val="24"/>
        </w:rPr>
        <w:t>.</w:t>
      </w:r>
      <w:proofErr w:type="gramEnd"/>
    </w:p>
    <w:p w:rsidR="00A868FD" w:rsidRPr="002704E5" w:rsidRDefault="00A868FD" w:rsidP="00A868FD">
      <w:pPr>
        <w:spacing w:after="180" w:line="360" w:lineRule="auto"/>
        <w:ind w:left="720" w:hanging="720"/>
        <w:jc w:val="both"/>
        <w:rPr>
          <w:rFonts w:ascii="Times New Roman" w:hAnsi="Times New Roman" w:cs="Times New Roman"/>
          <w:sz w:val="24"/>
          <w:szCs w:val="24"/>
        </w:rPr>
      </w:pPr>
      <w:proofErr w:type="spellStart"/>
      <w:r w:rsidRPr="002704E5">
        <w:rPr>
          <w:rFonts w:ascii="Times New Roman" w:hAnsi="Times New Roman" w:cs="Times New Roman"/>
          <w:sz w:val="24"/>
          <w:szCs w:val="24"/>
        </w:rPr>
        <w:t>R&amp;Chowdhury</w:t>
      </w:r>
      <w:proofErr w:type="spellEnd"/>
      <w:r w:rsidRPr="002704E5">
        <w:rPr>
          <w:rFonts w:ascii="Times New Roman" w:hAnsi="Times New Roman" w:cs="Times New Roman"/>
          <w:sz w:val="24"/>
          <w:szCs w:val="24"/>
        </w:rPr>
        <w:t>, &amp;</w:t>
      </w:r>
      <w:proofErr w:type="spellStart"/>
      <w:r w:rsidRPr="002704E5">
        <w:rPr>
          <w:rFonts w:ascii="Times New Roman" w:hAnsi="Times New Roman" w:cs="Times New Roman"/>
          <w:sz w:val="24"/>
          <w:szCs w:val="24"/>
        </w:rPr>
        <w:t>Chowdhury</w:t>
      </w:r>
      <w:proofErr w:type="spellEnd"/>
      <w:r w:rsidRPr="002704E5">
        <w:rPr>
          <w:rFonts w:ascii="Times New Roman" w:hAnsi="Times New Roman" w:cs="Times New Roman"/>
          <w:sz w:val="24"/>
          <w:szCs w:val="24"/>
        </w:rPr>
        <w:t xml:space="preserve">, S. (2014). Quality of Higher Education in Governance </w:t>
      </w:r>
      <w:proofErr w:type="spellStart"/>
      <w:r w:rsidRPr="002704E5">
        <w:rPr>
          <w:rFonts w:ascii="Times New Roman" w:hAnsi="Times New Roman" w:cs="Times New Roman"/>
          <w:sz w:val="24"/>
          <w:szCs w:val="24"/>
        </w:rPr>
        <w:t>Frameworke</w:t>
      </w:r>
      <w:proofErr w:type="spellEnd"/>
      <w:proofErr w:type="gramStart"/>
      <w:r w:rsidRPr="002704E5">
        <w:rPr>
          <w:rFonts w:ascii="Times New Roman" w:hAnsi="Times New Roman" w:cs="Times New Roman"/>
          <w:sz w:val="24"/>
          <w:szCs w:val="24"/>
        </w:rPr>
        <w:t>  Framework</w:t>
      </w:r>
      <w:proofErr w:type="gramEnd"/>
      <w:r w:rsidRPr="002704E5">
        <w:rPr>
          <w:rFonts w:ascii="Times New Roman" w:hAnsi="Times New Roman" w:cs="Times New Roman"/>
          <w:sz w:val="24"/>
          <w:szCs w:val="24"/>
        </w:rPr>
        <w:t xml:space="preserve"> and Quality Issues.</w:t>
      </w:r>
    </w:p>
    <w:p w:rsidR="00A868FD" w:rsidRPr="002704E5" w:rsidRDefault="00A868FD" w:rsidP="00A868FD">
      <w:pPr>
        <w:spacing w:after="180" w:line="360" w:lineRule="auto"/>
        <w:ind w:left="720" w:hanging="720"/>
        <w:jc w:val="both"/>
        <w:rPr>
          <w:rFonts w:ascii="Times New Roman" w:hAnsi="Times New Roman" w:cs="Times New Roman"/>
          <w:sz w:val="24"/>
          <w:szCs w:val="24"/>
        </w:rPr>
      </w:pPr>
      <w:r w:rsidRPr="002704E5">
        <w:rPr>
          <w:rFonts w:ascii="Times New Roman" w:hAnsi="Times New Roman" w:cs="Times New Roman"/>
          <w:sz w:val="24"/>
          <w:szCs w:val="24"/>
        </w:rPr>
        <w:t xml:space="preserve">Robert, J. (2005). </w:t>
      </w:r>
      <w:proofErr w:type="gramStart"/>
      <w:r w:rsidRPr="002704E5">
        <w:rPr>
          <w:rStyle w:val="Emphasis"/>
          <w:rFonts w:ascii="Times New Roman" w:hAnsi="Times New Roman" w:cs="Times New Roman"/>
          <w:sz w:val="24"/>
          <w:szCs w:val="24"/>
        </w:rPr>
        <w:t>Educational efficiency and effectiveness</w:t>
      </w:r>
      <w:r w:rsidRPr="002704E5">
        <w:rPr>
          <w:rFonts w:ascii="Times New Roman" w:hAnsi="Times New Roman" w:cs="Times New Roman"/>
          <w:sz w:val="24"/>
          <w:szCs w:val="24"/>
        </w:rPr>
        <w:t>.</w:t>
      </w:r>
      <w:proofErr w:type="gramEnd"/>
      <w:r w:rsidRPr="002704E5">
        <w:rPr>
          <w:rFonts w:ascii="Times New Roman" w:hAnsi="Times New Roman" w:cs="Times New Roman"/>
          <w:sz w:val="24"/>
          <w:szCs w:val="24"/>
        </w:rPr>
        <w:t xml:space="preserve"> Educational Review, 9(2), pp. 44–48.</w:t>
      </w:r>
    </w:p>
    <w:p w:rsidR="00A868FD" w:rsidRPr="002704E5" w:rsidRDefault="00A868FD" w:rsidP="00A868FD">
      <w:pPr>
        <w:spacing w:after="180" w:line="360" w:lineRule="auto"/>
        <w:ind w:left="720" w:hanging="720"/>
        <w:jc w:val="both"/>
        <w:rPr>
          <w:rFonts w:ascii="Times New Roman" w:hAnsi="Times New Roman" w:cs="Times New Roman"/>
          <w:sz w:val="24"/>
          <w:szCs w:val="24"/>
        </w:rPr>
      </w:pPr>
      <w:proofErr w:type="spellStart"/>
      <w:r w:rsidRPr="002704E5">
        <w:rPr>
          <w:rFonts w:ascii="Times New Roman" w:hAnsi="Times New Roman" w:cs="Times New Roman"/>
          <w:sz w:val="24"/>
          <w:szCs w:val="24"/>
        </w:rPr>
        <w:t>Rono</w:t>
      </w:r>
      <w:proofErr w:type="spellEnd"/>
      <w:r w:rsidRPr="002704E5">
        <w:rPr>
          <w:rFonts w:ascii="Times New Roman" w:hAnsi="Times New Roman" w:cs="Times New Roman"/>
          <w:sz w:val="24"/>
          <w:szCs w:val="24"/>
        </w:rPr>
        <w:t xml:space="preserve">, J. (1990). </w:t>
      </w:r>
      <w:proofErr w:type="gramStart"/>
      <w:r w:rsidRPr="002704E5">
        <w:rPr>
          <w:rStyle w:val="Emphasis"/>
          <w:rFonts w:ascii="Times New Roman" w:hAnsi="Times New Roman" w:cs="Times New Roman"/>
          <w:sz w:val="24"/>
          <w:szCs w:val="24"/>
        </w:rPr>
        <w:t>Planning and development of secondary schools</w:t>
      </w:r>
      <w:r w:rsidRPr="002704E5">
        <w:rPr>
          <w:rFonts w:ascii="Times New Roman" w:hAnsi="Times New Roman" w:cs="Times New Roman"/>
          <w:sz w:val="24"/>
          <w:szCs w:val="24"/>
        </w:rPr>
        <w:t>.</w:t>
      </w:r>
      <w:proofErr w:type="gramEnd"/>
      <w:r w:rsidRPr="002704E5">
        <w:rPr>
          <w:rFonts w:ascii="Times New Roman" w:hAnsi="Times New Roman" w:cs="Times New Roman"/>
          <w:sz w:val="24"/>
          <w:szCs w:val="24"/>
        </w:rPr>
        <w:t xml:space="preserve"> Nairobi: Government Printer, pp. 25–29.</w:t>
      </w:r>
    </w:p>
    <w:p w:rsidR="00A868FD" w:rsidRPr="002704E5" w:rsidRDefault="00A868FD" w:rsidP="00A868FD">
      <w:pPr>
        <w:spacing w:after="180" w:line="360" w:lineRule="auto"/>
        <w:ind w:left="720" w:hanging="720"/>
        <w:jc w:val="both"/>
        <w:rPr>
          <w:rFonts w:ascii="Times New Roman" w:hAnsi="Times New Roman" w:cs="Times New Roman"/>
          <w:sz w:val="24"/>
          <w:szCs w:val="24"/>
        </w:rPr>
      </w:pPr>
      <w:proofErr w:type="gramStart"/>
      <w:r w:rsidRPr="002704E5">
        <w:rPr>
          <w:rFonts w:ascii="Times New Roman" w:hAnsi="Times New Roman" w:cs="Times New Roman"/>
          <w:sz w:val="24"/>
          <w:szCs w:val="24"/>
        </w:rPr>
        <w:lastRenderedPageBreak/>
        <w:t>Saucier, K. (1986).</w:t>
      </w:r>
      <w:r w:rsidRPr="002704E5">
        <w:rPr>
          <w:rStyle w:val="Emphasis"/>
          <w:rFonts w:ascii="Times New Roman" w:hAnsi="Times New Roman" w:cs="Times New Roman"/>
          <w:sz w:val="24"/>
          <w:szCs w:val="24"/>
        </w:rPr>
        <w:t>Time management and organizational productivity</w:t>
      </w:r>
      <w:r w:rsidRPr="002704E5">
        <w:rPr>
          <w:rFonts w:ascii="Times New Roman" w:hAnsi="Times New Roman" w:cs="Times New Roman"/>
          <w:sz w:val="24"/>
          <w:szCs w:val="24"/>
        </w:rPr>
        <w:t>.</w:t>
      </w:r>
      <w:proofErr w:type="gramEnd"/>
      <w:r w:rsidRPr="002704E5">
        <w:rPr>
          <w:rFonts w:ascii="Times New Roman" w:hAnsi="Times New Roman" w:cs="Times New Roman"/>
          <w:sz w:val="24"/>
          <w:szCs w:val="24"/>
        </w:rPr>
        <w:t xml:space="preserve"> Management Quarterly, 24(1), pp. 15–18.</w:t>
      </w:r>
    </w:p>
    <w:p w:rsidR="00A868FD" w:rsidRPr="002704E5" w:rsidRDefault="00A868FD" w:rsidP="00A868FD">
      <w:pPr>
        <w:spacing w:after="180" w:line="360" w:lineRule="auto"/>
        <w:ind w:left="720" w:hanging="720"/>
        <w:jc w:val="both"/>
        <w:rPr>
          <w:rFonts w:ascii="Times New Roman" w:hAnsi="Times New Roman" w:cs="Times New Roman"/>
          <w:sz w:val="24"/>
          <w:szCs w:val="24"/>
        </w:rPr>
      </w:pPr>
      <w:proofErr w:type="spellStart"/>
      <w:r w:rsidRPr="002704E5">
        <w:rPr>
          <w:rFonts w:ascii="Times New Roman" w:hAnsi="Times New Roman" w:cs="Times New Roman"/>
          <w:sz w:val="24"/>
          <w:szCs w:val="24"/>
        </w:rPr>
        <w:t>Scheerens</w:t>
      </w:r>
      <w:proofErr w:type="spellEnd"/>
      <w:r w:rsidRPr="002704E5">
        <w:rPr>
          <w:rFonts w:ascii="Times New Roman" w:hAnsi="Times New Roman" w:cs="Times New Roman"/>
          <w:sz w:val="24"/>
          <w:szCs w:val="24"/>
        </w:rPr>
        <w:t xml:space="preserve">, J. (2011). </w:t>
      </w:r>
      <w:proofErr w:type="gramStart"/>
      <w:r w:rsidRPr="002704E5">
        <w:rPr>
          <w:rStyle w:val="Emphasis"/>
          <w:rFonts w:ascii="Times New Roman" w:hAnsi="Times New Roman" w:cs="Times New Roman"/>
          <w:sz w:val="24"/>
          <w:szCs w:val="24"/>
        </w:rPr>
        <w:t>Indicators on educational quality and effectiveness</w:t>
      </w:r>
      <w:r w:rsidRPr="002704E5">
        <w:rPr>
          <w:rFonts w:ascii="Times New Roman" w:hAnsi="Times New Roman" w:cs="Times New Roman"/>
          <w:sz w:val="24"/>
          <w:szCs w:val="24"/>
        </w:rPr>
        <w:t>.</w:t>
      </w:r>
      <w:proofErr w:type="gramEnd"/>
      <w:r w:rsidRPr="002704E5">
        <w:rPr>
          <w:rFonts w:ascii="Times New Roman" w:hAnsi="Times New Roman" w:cs="Times New Roman"/>
          <w:sz w:val="24"/>
          <w:szCs w:val="24"/>
        </w:rPr>
        <w:t xml:space="preserve"> Paris: UNESCO, pp. 52–59.</w:t>
      </w:r>
    </w:p>
    <w:p w:rsidR="00A868FD" w:rsidRPr="002704E5" w:rsidRDefault="00A868FD" w:rsidP="00A868FD">
      <w:pPr>
        <w:spacing w:after="180" w:line="360" w:lineRule="auto"/>
        <w:ind w:left="720" w:hanging="720"/>
        <w:jc w:val="both"/>
        <w:rPr>
          <w:rFonts w:ascii="Times New Roman" w:hAnsi="Times New Roman" w:cs="Times New Roman"/>
          <w:sz w:val="24"/>
          <w:szCs w:val="24"/>
        </w:rPr>
      </w:pPr>
      <w:r w:rsidRPr="002704E5">
        <w:rPr>
          <w:rFonts w:ascii="Times New Roman" w:hAnsi="Times New Roman" w:cs="Times New Roman"/>
          <w:sz w:val="24"/>
          <w:szCs w:val="24"/>
        </w:rPr>
        <w:t xml:space="preserve">Smith, A. (2002). </w:t>
      </w:r>
      <w:proofErr w:type="gramStart"/>
      <w:r w:rsidRPr="002704E5">
        <w:rPr>
          <w:rStyle w:val="Emphasis"/>
          <w:rFonts w:ascii="Times New Roman" w:hAnsi="Times New Roman" w:cs="Times New Roman"/>
          <w:sz w:val="24"/>
          <w:szCs w:val="24"/>
        </w:rPr>
        <w:t>Educational facilities and participation</w:t>
      </w:r>
      <w:r w:rsidRPr="002704E5">
        <w:rPr>
          <w:rFonts w:ascii="Times New Roman" w:hAnsi="Times New Roman" w:cs="Times New Roman"/>
          <w:sz w:val="24"/>
          <w:szCs w:val="24"/>
        </w:rPr>
        <w:t>.</w:t>
      </w:r>
      <w:proofErr w:type="gramEnd"/>
      <w:r w:rsidRPr="002704E5">
        <w:rPr>
          <w:rFonts w:ascii="Times New Roman" w:hAnsi="Times New Roman" w:cs="Times New Roman"/>
          <w:sz w:val="24"/>
          <w:szCs w:val="24"/>
        </w:rPr>
        <w:t xml:space="preserve"> International Journal of Educational Development, 22(3), pp. 203–208.</w:t>
      </w:r>
    </w:p>
    <w:p w:rsidR="00A868FD" w:rsidRPr="002704E5" w:rsidRDefault="00A868FD" w:rsidP="00A868FD">
      <w:pPr>
        <w:spacing w:after="180" w:line="360" w:lineRule="auto"/>
        <w:ind w:left="720" w:hanging="720"/>
        <w:jc w:val="both"/>
        <w:rPr>
          <w:rFonts w:ascii="Times New Roman" w:hAnsi="Times New Roman" w:cs="Times New Roman"/>
          <w:sz w:val="24"/>
          <w:szCs w:val="24"/>
        </w:rPr>
      </w:pPr>
      <w:r w:rsidRPr="002704E5">
        <w:rPr>
          <w:rFonts w:ascii="Times New Roman" w:hAnsi="Times New Roman" w:cs="Times New Roman"/>
          <w:sz w:val="24"/>
          <w:szCs w:val="24"/>
        </w:rPr>
        <w:t>Stoner, J., Freeman, R., &amp; Gilbert, D. (1996).</w:t>
      </w:r>
      <w:r w:rsidRPr="002704E5">
        <w:rPr>
          <w:rStyle w:val="Emphasis"/>
          <w:rFonts w:ascii="Times New Roman" w:hAnsi="Times New Roman" w:cs="Times New Roman"/>
          <w:sz w:val="24"/>
          <w:szCs w:val="24"/>
        </w:rPr>
        <w:t>Management</w:t>
      </w:r>
      <w:r w:rsidRPr="002704E5">
        <w:rPr>
          <w:rFonts w:ascii="Times New Roman" w:hAnsi="Times New Roman" w:cs="Times New Roman"/>
          <w:sz w:val="24"/>
          <w:szCs w:val="24"/>
        </w:rPr>
        <w:t xml:space="preserve"> (6th </w:t>
      </w:r>
      <w:proofErr w:type="gramStart"/>
      <w:r w:rsidRPr="002704E5">
        <w:rPr>
          <w:rFonts w:ascii="Times New Roman" w:hAnsi="Times New Roman" w:cs="Times New Roman"/>
          <w:sz w:val="24"/>
          <w:szCs w:val="24"/>
        </w:rPr>
        <w:t>ed</w:t>
      </w:r>
      <w:proofErr w:type="gramEnd"/>
      <w:r w:rsidRPr="002704E5">
        <w:rPr>
          <w:rFonts w:ascii="Times New Roman" w:hAnsi="Times New Roman" w:cs="Times New Roman"/>
          <w:sz w:val="24"/>
          <w:szCs w:val="24"/>
        </w:rPr>
        <w:t>.). New Jersey: Prentice Hall, pp. 66–69.</w:t>
      </w:r>
    </w:p>
    <w:p w:rsidR="00A868FD" w:rsidRPr="002704E5" w:rsidRDefault="00A868FD" w:rsidP="00A868FD">
      <w:pPr>
        <w:spacing w:after="180" w:line="360" w:lineRule="auto"/>
        <w:ind w:left="720" w:hanging="720"/>
        <w:jc w:val="both"/>
        <w:rPr>
          <w:rFonts w:ascii="Times New Roman" w:hAnsi="Times New Roman" w:cs="Times New Roman"/>
          <w:sz w:val="24"/>
          <w:szCs w:val="24"/>
        </w:rPr>
      </w:pPr>
      <w:proofErr w:type="spellStart"/>
      <w:proofErr w:type="gramStart"/>
      <w:r w:rsidRPr="002704E5">
        <w:rPr>
          <w:rFonts w:ascii="Times New Roman" w:hAnsi="Times New Roman" w:cs="Times New Roman"/>
          <w:sz w:val="24"/>
          <w:szCs w:val="24"/>
        </w:rPr>
        <w:t>Tuli</w:t>
      </w:r>
      <w:proofErr w:type="spellEnd"/>
      <w:r w:rsidRPr="002704E5">
        <w:rPr>
          <w:rFonts w:ascii="Times New Roman" w:hAnsi="Times New Roman" w:cs="Times New Roman"/>
          <w:sz w:val="24"/>
          <w:szCs w:val="24"/>
        </w:rPr>
        <w:t>, F., &amp;</w:t>
      </w:r>
      <w:proofErr w:type="spellStart"/>
      <w:r w:rsidRPr="002704E5">
        <w:rPr>
          <w:rFonts w:ascii="Times New Roman" w:hAnsi="Times New Roman" w:cs="Times New Roman"/>
          <w:sz w:val="24"/>
          <w:szCs w:val="24"/>
        </w:rPr>
        <w:t>Fiorucci</w:t>
      </w:r>
      <w:proofErr w:type="spellEnd"/>
      <w:r w:rsidRPr="002704E5">
        <w:rPr>
          <w:rFonts w:ascii="Times New Roman" w:hAnsi="Times New Roman" w:cs="Times New Roman"/>
          <w:sz w:val="24"/>
          <w:szCs w:val="24"/>
        </w:rPr>
        <w:t>, M. (2012).</w:t>
      </w:r>
      <w:r w:rsidRPr="002704E5">
        <w:rPr>
          <w:rStyle w:val="Emphasis"/>
          <w:rFonts w:ascii="Times New Roman" w:hAnsi="Times New Roman" w:cs="Times New Roman"/>
          <w:sz w:val="24"/>
          <w:szCs w:val="24"/>
        </w:rPr>
        <w:t>The concept of quality in education: A review of the international literature</w:t>
      </w:r>
      <w:r w:rsidRPr="002704E5">
        <w:rPr>
          <w:rFonts w:ascii="Times New Roman" w:hAnsi="Times New Roman" w:cs="Times New Roman"/>
          <w:sz w:val="24"/>
          <w:szCs w:val="24"/>
        </w:rPr>
        <w:t>.</w:t>
      </w:r>
      <w:proofErr w:type="gramEnd"/>
      <w:r w:rsidRPr="002704E5">
        <w:rPr>
          <w:rFonts w:ascii="Times New Roman" w:hAnsi="Times New Roman" w:cs="Times New Roman"/>
          <w:sz w:val="24"/>
          <w:szCs w:val="24"/>
        </w:rPr>
        <w:t xml:space="preserve"> Journal of Education and Practice, 3(12), pp. 45–49.</w:t>
      </w:r>
    </w:p>
    <w:p w:rsidR="00A868FD" w:rsidRPr="002704E5" w:rsidRDefault="00A868FD" w:rsidP="00A868FD">
      <w:pPr>
        <w:spacing w:after="180" w:line="360" w:lineRule="auto"/>
        <w:ind w:left="720" w:hanging="720"/>
        <w:jc w:val="both"/>
        <w:rPr>
          <w:rFonts w:ascii="Times New Roman" w:hAnsi="Times New Roman" w:cs="Times New Roman"/>
          <w:sz w:val="24"/>
          <w:szCs w:val="24"/>
        </w:rPr>
      </w:pPr>
      <w:r w:rsidRPr="002704E5">
        <w:rPr>
          <w:rFonts w:ascii="Times New Roman" w:hAnsi="Times New Roman" w:cs="Times New Roman"/>
          <w:sz w:val="24"/>
          <w:szCs w:val="24"/>
        </w:rPr>
        <w:t>UNESCO (2020).</w:t>
      </w:r>
      <w:r w:rsidRPr="002704E5">
        <w:rPr>
          <w:rStyle w:val="Emphasis"/>
          <w:rFonts w:ascii="Times New Roman" w:hAnsi="Times New Roman" w:cs="Times New Roman"/>
          <w:sz w:val="24"/>
          <w:szCs w:val="24"/>
        </w:rPr>
        <w:t xml:space="preserve">Global Education Monitoring Report 2020: Inclusion and Education </w:t>
      </w:r>
      <w:proofErr w:type="gramStart"/>
      <w:r w:rsidRPr="002704E5">
        <w:rPr>
          <w:rStyle w:val="Emphasis"/>
          <w:rFonts w:ascii="Times New Roman" w:hAnsi="Times New Roman" w:cs="Times New Roman"/>
          <w:sz w:val="24"/>
          <w:szCs w:val="24"/>
        </w:rPr>
        <w:t>for  All</w:t>
      </w:r>
      <w:proofErr w:type="gramEnd"/>
      <w:r w:rsidRPr="002704E5">
        <w:rPr>
          <w:rFonts w:ascii="Times New Roman" w:hAnsi="Times New Roman" w:cs="Times New Roman"/>
          <w:sz w:val="24"/>
          <w:szCs w:val="24"/>
        </w:rPr>
        <w:t>. Paris: UNESCO.</w:t>
      </w:r>
    </w:p>
    <w:p w:rsidR="00A868FD" w:rsidRPr="002704E5" w:rsidRDefault="00A868FD" w:rsidP="00A868FD">
      <w:pPr>
        <w:spacing w:after="180" w:line="360" w:lineRule="auto"/>
        <w:ind w:left="720" w:hanging="720"/>
        <w:jc w:val="both"/>
        <w:rPr>
          <w:rFonts w:ascii="Times New Roman" w:hAnsi="Times New Roman" w:cs="Times New Roman"/>
          <w:sz w:val="24"/>
          <w:szCs w:val="24"/>
        </w:rPr>
      </w:pPr>
      <w:r w:rsidRPr="002704E5">
        <w:rPr>
          <w:rFonts w:ascii="Times New Roman" w:hAnsi="Times New Roman" w:cs="Times New Roman"/>
          <w:sz w:val="24"/>
          <w:szCs w:val="24"/>
        </w:rPr>
        <w:t>UNESCO (2021).</w:t>
      </w:r>
      <w:r w:rsidRPr="002704E5">
        <w:rPr>
          <w:rStyle w:val="Emphasis"/>
          <w:rFonts w:ascii="Times New Roman" w:hAnsi="Times New Roman" w:cs="Times New Roman"/>
          <w:sz w:val="24"/>
          <w:szCs w:val="24"/>
        </w:rPr>
        <w:t>Reimagining Our Futures Together: A New Social Contract for Education</w:t>
      </w:r>
      <w:r w:rsidRPr="002704E5">
        <w:rPr>
          <w:rFonts w:ascii="Times New Roman" w:hAnsi="Times New Roman" w:cs="Times New Roman"/>
          <w:sz w:val="24"/>
          <w:szCs w:val="24"/>
        </w:rPr>
        <w:t>.  Paris: UNESCO.</w:t>
      </w:r>
    </w:p>
    <w:p w:rsidR="00A868FD" w:rsidRPr="002704E5" w:rsidRDefault="00A868FD" w:rsidP="00A868FD">
      <w:pPr>
        <w:spacing w:after="180" w:line="360" w:lineRule="auto"/>
        <w:ind w:left="720" w:hanging="720"/>
        <w:jc w:val="both"/>
        <w:rPr>
          <w:rFonts w:ascii="Times New Roman" w:eastAsia="Times New Roman" w:hAnsi="Times New Roman" w:cs="Times New Roman"/>
          <w:sz w:val="24"/>
          <w:szCs w:val="24"/>
        </w:rPr>
      </w:pPr>
      <w:r w:rsidRPr="002704E5">
        <w:rPr>
          <w:rFonts w:ascii="Times New Roman" w:eastAsia="Times New Roman" w:hAnsi="Times New Roman" w:cs="Times New Roman"/>
          <w:sz w:val="24"/>
          <w:szCs w:val="24"/>
        </w:rPr>
        <w:t>UNESCO Institute for Statistics (UIS)</w:t>
      </w:r>
      <w:proofErr w:type="gramStart"/>
      <w:r w:rsidRPr="002704E5">
        <w:rPr>
          <w:rFonts w:ascii="Times New Roman" w:eastAsia="Times New Roman" w:hAnsi="Times New Roman" w:cs="Times New Roman"/>
          <w:sz w:val="24"/>
          <w:szCs w:val="24"/>
        </w:rPr>
        <w:t>.(</w:t>
      </w:r>
      <w:proofErr w:type="gramEnd"/>
      <w:r w:rsidRPr="002704E5">
        <w:rPr>
          <w:rFonts w:ascii="Times New Roman" w:eastAsia="Times New Roman" w:hAnsi="Times New Roman" w:cs="Times New Roman"/>
          <w:sz w:val="24"/>
          <w:szCs w:val="24"/>
        </w:rPr>
        <w:t xml:space="preserve">2020). </w:t>
      </w:r>
      <w:r w:rsidRPr="002704E5">
        <w:rPr>
          <w:rFonts w:ascii="Times New Roman" w:eastAsia="Times New Roman" w:hAnsi="Times New Roman" w:cs="Times New Roman"/>
          <w:i/>
          <w:iCs/>
          <w:sz w:val="24"/>
          <w:szCs w:val="24"/>
        </w:rPr>
        <w:t>Education data report</w:t>
      </w:r>
      <w:r w:rsidRPr="002704E5">
        <w:rPr>
          <w:rFonts w:ascii="Times New Roman" w:eastAsia="Times New Roman" w:hAnsi="Times New Roman" w:cs="Times New Roman"/>
          <w:sz w:val="24"/>
          <w:szCs w:val="24"/>
        </w:rPr>
        <w:t>.</w:t>
      </w:r>
    </w:p>
    <w:p w:rsidR="00A868FD" w:rsidRPr="002704E5" w:rsidRDefault="00A868FD" w:rsidP="00A868FD">
      <w:pPr>
        <w:spacing w:after="180" w:line="360" w:lineRule="auto"/>
        <w:ind w:left="720" w:hanging="720"/>
        <w:jc w:val="both"/>
        <w:rPr>
          <w:rFonts w:ascii="Times New Roman" w:hAnsi="Times New Roman" w:cs="Times New Roman"/>
          <w:sz w:val="24"/>
          <w:szCs w:val="24"/>
        </w:rPr>
      </w:pPr>
      <w:proofErr w:type="gramStart"/>
      <w:r w:rsidRPr="002704E5">
        <w:rPr>
          <w:rFonts w:ascii="Times New Roman" w:hAnsi="Times New Roman" w:cs="Times New Roman"/>
          <w:sz w:val="24"/>
          <w:szCs w:val="24"/>
        </w:rPr>
        <w:t>UNESCO.</w:t>
      </w:r>
      <w:proofErr w:type="gramEnd"/>
      <w:r w:rsidRPr="002704E5">
        <w:rPr>
          <w:rFonts w:ascii="Times New Roman" w:hAnsi="Times New Roman" w:cs="Times New Roman"/>
          <w:sz w:val="24"/>
          <w:szCs w:val="24"/>
        </w:rPr>
        <w:t xml:space="preserve"> (2007). </w:t>
      </w:r>
      <w:r w:rsidRPr="002704E5">
        <w:rPr>
          <w:rStyle w:val="Emphasis"/>
          <w:rFonts w:ascii="Times New Roman" w:hAnsi="Times New Roman" w:cs="Times New Roman"/>
          <w:sz w:val="24"/>
          <w:szCs w:val="24"/>
        </w:rPr>
        <w:t>Strong foundations: Early childhood care and education</w:t>
      </w:r>
      <w:r w:rsidRPr="002704E5">
        <w:rPr>
          <w:rFonts w:ascii="Times New Roman" w:hAnsi="Times New Roman" w:cs="Times New Roman"/>
          <w:sz w:val="24"/>
          <w:szCs w:val="24"/>
        </w:rPr>
        <w:t>. Paris: UNESCO, pp. 144–147.</w:t>
      </w:r>
    </w:p>
    <w:p w:rsidR="00A868FD" w:rsidRPr="002704E5" w:rsidRDefault="00A868FD" w:rsidP="00A868FD">
      <w:pPr>
        <w:spacing w:after="180" w:line="360" w:lineRule="auto"/>
        <w:ind w:left="720" w:hanging="720"/>
        <w:jc w:val="both"/>
        <w:rPr>
          <w:rFonts w:ascii="Times New Roman" w:hAnsi="Times New Roman" w:cs="Times New Roman"/>
          <w:sz w:val="24"/>
          <w:szCs w:val="24"/>
        </w:rPr>
      </w:pPr>
      <w:proofErr w:type="gramStart"/>
      <w:r w:rsidRPr="002704E5">
        <w:rPr>
          <w:rFonts w:ascii="Times New Roman" w:hAnsi="Times New Roman" w:cs="Times New Roman"/>
          <w:sz w:val="24"/>
          <w:szCs w:val="24"/>
        </w:rPr>
        <w:t>UNESCO.</w:t>
      </w:r>
      <w:proofErr w:type="gramEnd"/>
      <w:r w:rsidRPr="002704E5">
        <w:rPr>
          <w:rFonts w:ascii="Times New Roman" w:hAnsi="Times New Roman" w:cs="Times New Roman"/>
          <w:sz w:val="24"/>
          <w:szCs w:val="24"/>
        </w:rPr>
        <w:t xml:space="preserve"> (2014). </w:t>
      </w:r>
      <w:r w:rsidRPr="002704E5">
        <w:rPr>
          <w:rStyle w:val="Emphasis"/>
          <w:rFonts w:ascii="Times New Roman" w:hAnsi="Times New Roman" w:cs="Times New Roman"/>
          <w:sz w:val="24"/>
          <w:szCs w:val="24"/>
        </w:rPr>
        <w:t>Teaching and Learning: Achieving Quality for All</w:t>
      </w:r>
      <w:r w:rsidRPr="002704E5">
        <w:rPr>
          <w:rFonts w:ascii="Times New Roman" w:hAnsi="Times New Roman" w:cs="Times New Roman"/>
          <w:sz w:val="24"/>
          <w:szCs w:val="24"/>
        </w:rPr>
        <w:t>. Paris: UNESCO, pp. 78–82.</w:t>
      </w:r>
    </w:p>
    <w:p w:rsidR="00A868FD" w:rsidRPr="002704E5" w:rsidRDefault="00A868FD" w:rsidP="00A868FD">
      <w:pPr>
        <w:spacing w:after="180" w:line="360" w:lineRule="auto"/>
        <w:ind w:left="720" w:hanging="720"/>
        <w:jc w:val="both"/>
        <w:rPr>
          <w:rFonts w:ascii="Times New Roman" w:hAnsi="Times New Roman" w:cs="Times New Roman"/>
          <w:sz w:val="24"/>
          <w:szCs w:val="24"/>
        </w:rPr>
      </w:pPr>
      <w:proofErr w:type="gramStart"/>
      <w:r w:rsidRPr="002704E5">
        <w:rPr>
          <w:rFonts w:ascii="Times New Roman" w:hAnsi="Times New Roman" w:cs="Times New Roman"/>
          <w:sz w:val="24"/>
          <w:szCs w:val="24"/>
        </w:rPr>
        <w:t>UNESCO.</w:t>
      </w:r>
      <w:proofErr w:type="gramEnd"/>
      <w:r w:rsidRPr="002704E5">
        <w:rPr>
          <w:rFonts w:ascii="Times New Roman" w:hAnsi="Times New Roman" w:cs="Times New Roman"/>
          <w:sz w:val="24"/>
          <w:szCs w:val="24"/>
        </w:rPr>
        <w:t xml:space="preserve"> (2014). </w:t>
      </w:r>
      <w:r w:rsidRPr="002704E5">
        <w:rPr>
          <w:rStyle w:val="Emphasis"/>
          <w:rFonts w:ascii="Times New Roman" w:hAnsi="Times New Roman" w:cs="Times New Roman"/>
          <w:sz w:val="24"/>
          <w:szCs w:val="24"/>
        </w:rPr>
        <w:t>Teaching and Learning: Achieving Quality for All</w:t>
      </w:r>
      <w:r w:rsidRPr="002704E5">
        <w:rPr>
          <w:rFonts w:ascii="Times New Roman" w:hAnsi="Times New Roman" w:cs="Times New Roman"/>
          <w:sz w:val="24"/>
          <w:szCs w:val="24"/>
        </w:rPr>
        <w:t>. Paris: UNESCO, pp. 120–125.</w:t>
      </w:r>
    </w:p>
    <w:p w:rsidR="00A868FD" w:rsidRPr="002704E5" w:rsidRDefault="00A868FD" w:rsidP="00A868FD">
      <w:pPr>
        <w:spacing w:after="180" w:line="360" w:lineRule="auto"/>
        <w:ind w:left="720" w:hanging="720"/>
        <w:jc w:val="both"/>
        <w:rPr>
          <w:rFonts w:ascii="Times New Roman" w:hAnsi="Times New Roman" w:cs="Times New Roman"/>
          <w:sz w:val="24"/>
          <w:szCs w:val="24"/>
        </w:rPr>
      </w:pPr>
      <w:proofErr w:type="gramStart"/>
      <w:r w:rsidRPr="002704E5">
        <w:rPr>
          <w:rFonts w:ascii="Times New Roman" w:hAnsi="Times New Roman" w:cs="Times New Roman"/>
          <w:sz w:val="24"/>
          <w:szCs w:val="24"/>
        </w:rPr>
        <w:t>UNESCO.</w:t>
      </w:r>
      <w:proofErr w:type="gramEnd"/>
      <w:r w:rsidRPr="002704E5">
        <w:rPr>
          <w:rFonts w:ascii="Times New Roman" w:hAnsi="Times New Roman" w:cs="Times New Roman"/>
          <w:sz w:val="24"/>
          <w:szCs w:val="24"/>
        </w:rPr>
        <w:t xml:space="preserve"> (2014). Teaching and learning: Achieving quality for all. </w:t>
      </w:r>
      <w:proofErr w:type="gramStart"/>
      <w:r w:rsidRPr="002704E5">
        <w:rPr>
          <w:rFonts w:ascii="Times New Roman" w:hAnsi="Times New Roman" w:cs="Times New Roman"/>
          <w:sz w:val="24"/>
          <w:szCs w:val="24"/>
        </w:rPr>
        <w:t>EFA Global Monitoring Report 2013/2014.</w:t>
      </w:r>
      <w:proofErr w:type="gramEnd"/>
      <w:r w:rsidRPr="002704E5">
        <w:rPr>
          <w:rFonts w:ascii="Times New Roman" w:hAnsi="Times New Roman" w:cs="Times New Roman"/>
          <w:sz w:val="24"/>
          <w:szCs w:val="24"/>
        </w:rPr>
        <w:t xml:space="preserve"> Paris, France: UNESCO Publishing.</w:t>
      </w:r>
    </w:p>
    <w:p w:rsidR="00A868FD" w:rsidRPr="002704E5" w:rsidRDefault="00A868FD" w:rsidP="00A868FD">
      <w:pPr>
        <w:spacing w:after="180" w:line="360" w:lineRule="auto"/>
        <w:ind w:left="720" w:hanging="720"/>
        <w:jc w:val="both"/>
        <w:rPr>
          <w:rFonts w:ascii="Times New Roman" w:hAnsi="Times New Roman" w:cs="Times New Roman"/>
          <w:sz w:val="24"/>
          <w:szCs w:val="24"/>
        </w:rPr>
      </w:pPr>
      <w:proofErr w:type="gramStart"/>
      <w:r w:rsidRPr="002704E5">
        <w:rPr>
          <w:rFonts w:ascii="Times New Roman" w:hAnsi="Times New Roman" w:cs="Times New Roman"/>
          <w:sz w:val="24"/>
          <w:szCs w:val="24"/>
        </w:rPr>
        <w:t>UNESCO.</w:t>
      </w:r>
      <w:proofErr w:type="gramEnd"/>
      <w:r w:rsidRPr="002704E5">
        <w:rPr>
          <w:rFonts w:ascii="Times New Roman" w:hAnsi="Times New Roman" w:cs="Times New Roman"/>
          <w:sz w:val="24"/>
          <w:szCs w:val="24"/>
        </w:rPr>
        <w:t xml:space="preserve"> (2015). Education for all 2000–2015: Achievements and challenges. Paris, France: UNESCO Publishing. </w:t>
      </w:r>
      <w:proofErr w:type="gramStart"/>
      <w:r w:rsidRPr="002704E5">
        <w:rPr>
          <w:rFonts w:ascii="Times New Roman" w:hAnsi="Times New Roman" w:cs="Times New Roman"/>
          <w:sz w:val="24"/>
          <w:szCs w:val="24"/>
        </w:rPr>
        <w:t>(See pp. 27–32).</w:t>
      </w:r>
      <w:proofErr w:type="gramEnd"/>
    </w:p>
    <w:p w:rsidR="00A868FD" w:rsidRPr="002704E5" w:rsidRDefault="00A868FD" w:rsidP="00A868FD">
      <w:pPr>
        <w:spacing w:after="180" w:line="360" w:lineRule="auto"/>
        <w:ind w:left="720" w:hanging="720"/>
        <w:jc w:val="both"/>
        <w:rPr>
          <w:rFonts w:ascii="Times New Roman" w:hAnsi="Times New Roman" w:cs="Times New Roman"/>
          <w:sz w:val="24"/>
          <w:szCs w:val="24"/>
        </w:rPr>
      </w:pPr>
      <w:proofErr w:type="gramStart"/>
      <w:r w:rsidRPr="002704E5">
        <w:rPr>
          <w:rFonts w:ascii="Times New Roman" w:hAnsi="Times New Roman" w:cs="Times New Roman"/>
          <w:sz w:val="24"/>
          <w:szCs w:val="24"/>
        </w:rPr>
        <w:t>UNESCO.</w:t>
      </w:r>
      <w:proofErr w:type="gramEnd"/>
      <w:r w:rsidRPr="002704E5">
        <w:rPr>
          <w:rFonts w:ascii="Times New Roman" w:hAnsi="Times New Roman" w:cs="Times New Roman"/>
          <w:sz w:val="24"/>
          <w:szCs w:val="24"/>
        </w:rPr>
        <w:t xml:space="preserve"> (2017). Accountability in education: Meeting our commitments. </w:t>
      </w:r>
      <w:proofErr w:type="gramStart"/>
      <w:r w:rsidRPr="002704E5">
        <w:rPr>
          <w:rFonts w:ascii="Times New Roman" w:hAnsi="Times New Roman" w:cs="Times New Roman"/>
          <w:sz w:val="24"/>
          <w:szCs w:val="24"/>
        </w:rPr>
        <w:t>Global Education Monitoring Report.</w:t>
      </w:r>
      <w:proofErr w:type="gramEnd"/>
      <w:r w:rsidRPr="002704E5">
        <w:rPr>
          <w:rFonts w:ascii="Times New Roman" w:hAnsi="Times New Roman" w:cs="Times New Roman"/>
          <w:sz w:val="24"/>
          <w:szCs w:val="24"/>
        </w:rPr>
        <w:t xml:space="preserve"> Paris, France: UNESCO Publishing.</w:t>
      </w:r>
    </w:p>
    <w:p w:rsidR="00A868FD" w:rsidRPr="002704E5" w:rsidRDefault="00A868FD" w:rsidP="00A868FD">
      <w:pPr>
        <w:spacing w:after="180" w:line="360" w:lineRule="auto"/>
        <w:ind w:left="720" w:hanging="720"/>
        <w:jc w:val="both"/>
        <w:rPr>
          <w:rFonts w:ascii="Times New Roman" w:hAnsi="Times New Roman" w:cs="Times New Roman"/>
          <w:sz w:val="24"/>
          <w:szCs w:val="24"/>
        </w:rPr>
      </w:pPr>
      <w:r w:rsidRPr="002704E5">
        <w:rPr>
          <w:rFonts w:ascii="Times New Roman" w:hAnsi="Times New Roman" w:cs="Times New Roman"/>
          <w:sz w:val="24"/>
          <w:szCs w:val="24"/>
        </w:rPr>
        <w:lastRenderedPageBreak/>
        <w:t>UNESCO</w:t>
      </w:r>
      <w:proofErr w:type="gramStart"/>
      <w:r w:rsidRPr="002704E5">
        <w:rPr>
          <w:rFonts w:ascii="Times New Roman" w:hAnsi="Times New Roman" w:cs="Times New Roman"/>
          <w:sz w:val="24"/>
          <w:szCs w:val="24"/>
        </w:rPr>
        <w:t>.(</w:t>
      </w:r>
      <w:proofErr w:type="gramEnd"/>
      <w:r w:rsidRPr="002704E5">
        <w:rPr>
          <w:rFonts w:ascii="Times New Roman" w:hAnsi="Times New Roman" w:cs="Times New Roman"/>
          <w:sz w:val="24"/>
          <w:szCs w:val="24"/>
        </w:rPr>
        <w:t xml:space="preserve">2015). </w:t>
      </w:r>
      <w:proofErr w:type="gramStart"/>
      <w:r w:rsidRPr="002704E5">
        <w:rPr>
          <w:rStyle w:val="Emphasis"/>
          <w:rFonts w:ascii="Times New Roman" w:hAnsi="Times New Roman" w:cs="Times New Roman"/>
          <w:sz w:val="24"/>
          <w:szCs w:val="24"/>
        </w:rPr>
        <w:t>Education 2030 Framework for Action</w:t>
      </w:r>
      <w:r w:rsidRPr="002704E5">
        <w:rPr>
          <w:rFonts w:ascii="Times New Roman" w:hAnsi="Times New Roman" w:cs="Times New Roman"/>
          <w:sz w:val="24"/>
          <w:szCs w:val="24"/>
        </w:rPr>
        <w:t>.Parpp.30–38.O, pp.30–38.</w:t>
      </w:r>
      <w:proofErr w:type="gramEnd"/>
    </w:p>
    <w:p w:rsidR="00A868FD" w:rsidRPr="002704E5" w:rsidRDefault="00A868FD" w:rsidP="00A868FD">
      <w:pPr>
        <w:spacing w:after="180" w:line="360" w:lineRule="auto"/>
        <w:ind w:left="720" w:hanging="720"/>
        <w:jc w:val="both"/>
        <w:rPr>
          <w:rFonts w:ascii="Times New Roman" w:hAnsi="Times New Roman" w:cs="Times New Roman"/>
          <w:sz w:val="24"/>
          <w:szCs w:val="24"/>
        </w:rPr>
      </w:pPr>
      <w:r w:rsidRPr="002704E5">
        <w:rPr>
          <w:rFonts w:ascii="Times New Roman" w:hAnsi="Times New Roman" w:cs="Times New Roman"/>
          <w:sz w:val="24"/>
          <w:szCs w:val="24"/>
        </w:rPr>
        <w:t>UNICEF</w:t>
      </w:r>
      <w:proofErr w:type="gramStart"/>
      <w:r w:rsidRPr="002704E5">
        <w:rPr>
          <w:rFonts w:ascii="Times New Roman" w:hAnsi="Times New Roman" w:cs="Times New Roman"/>
          <w:sz w:val="24"/>
          <w:szCs w:val="24"/>
        </w:rPr>
        <w:t>.(</w:t>
      </w:r>
      <w:proofErr w:type="gramEnd"/>
      <w:r w:rsidRPr="002704E5">
        <w:rPr>
          <w:rFonts w:ascii="Times New Roman" w:hAnsi="Times New Roman" w:cs="Times New Roman"/>
          <w:sz w:val="24"/>
          <w:szCs w:val="24"/>
        </w:rPr>
        <w:t xml:space="preserve">2001). </w:t>
      </w:r>
      <w:proofErr w:type="gramStart"/>
      <w:r w:rsidRPr="002704E5">
        <w:rPr>
          <w:rStyle w:val="Emphasis"/>
          <w:rFonts w:ascii="Times New Roman" w:hAnsi="Times New Roman" w:cs="Times New Roman"/>
          <w:sz w:val="24"/>
          <w:szCs w:val="24"/>
        </w:rPr>
        <w:t>A global agenda for children</w:t>
      </w:r>
      <w:r w:rsidRPr="002704E5">
        <w:rPr>
          <w:rFonts w:ascii="Times New Roman" w:hAnsi="Times New Roman" w:cs="Times New Roman"/>
          <w:sz w:val="24"/>
          <w:szCs w:val="24"/>
        </w:rPr>
        <w:t>.</w:t>
      </w:r>
      <w:proofErr w:type="gramEnd"/>
      <w:r w:rsidRPr="002704E5">
        <w:rPr>
          <w:rFonts w:ascii="Times New Roman" w:hAnsi="Times New Roman" w:cs="Times New Roman"/>
          <w:sz w:val="24"/>
          <w:szCs w:val="24"/>
        </w:rPr>
        <w:t xml:space="preserve"> New York: UNICEF, pp. 33–36.</w:t>
      </w:r>
    </w:p>
    <w:p w:rsidR="00A868FD" w:rsidRPr="002704E5" w:rsidRDefault="00A868FD" w:rsidP="00A868FD">
      <w:pPr>
        <w:spacing w:after="180" w:line="360" w:lineRule="auto"/>
        <w:ind w:left="720" w:hanging="720"/>
        <w:jc w:val="both"/>
        <w:rPr>
          <w:rFonts w:ascii="Times New Roman" w:hAnsi="Times New Roman" w:cs="Times New Roman"/>
          <w:sz w:val="24"/>
          <w:szCs w:val="24"/>
        </w:rPr>
      </w:pPr>
      <w:proofErr w:type="spellStart"/>
      <w:r w:rsidRPr="002704E5">
        <w:rPr>
          <w:rFonts w:ascii="Times New Roman" w:hAnsi="Times New Roman" w:cs="Times New Roman"/>
          <w:sz w:val="24"/>
          <w:szCs w:val="24"/>
        </w:rPr>
        <w:t>Urwick</w:t>
      </w:r>
      <w:proofErr w:type="spellEnd"/>
      <w:r w:rsidRPr="002704E5">
        <w:rPr>
          <w:rFonts w:ascii="Times New Roman" w:hAnsi="Times New Roman" w:cs="Times New Roman"/>
          <w:sz w:val="24"/>
          <w:szCs w:val="24"/>
        </w:rPr>
        <w:t>, J., &amp;</w:t>
      </w:r>
      <w:proofErr w:type="spellStart"/>
      <w:r w:rsidRPr="002704E5">
        <w:rPr>
          <w:rFonts w:ascii="Times New Roman" w:hAnsi="Times New Roman" w:cs="Times New Roman"/>
          <w:sz w:val="24"/>
          <w:szCs w:val="24"/>
        </w:rPr>
        <w:t>Junaidu</w:t>
      </w:r>
      <w:proofErr w:type="spellEnd"/>
      <w:r w:rsidRPr="002704E5">
        <w:rPr>
          <w:rFonts w:ascii="Times New Roman" w:hAnsi="Times New Roman" w:cs="Times New Roman"/>
          <w:sz w:val="24"/>
          <w:szCs w:val="24"/>
        </w:rPr>
        <w:t xml:space="preserve">, S. (1991). </w:t>
      </w:r>
      <w:r w:rsidRPr="002704E5">
        <w:rPr>
          <w:rStyle w:val="Emphasis"/>
          <w:rFonts w:ascii="Times New Roman" w:hAnsi="Times New Roman" w:cs="Times New Roman"/>
          <w:sz w:val="24"/>
          <w:szCs w:val="24"/>
        </w:rPr>
        <w:t xml:space="preserve">School facilities and educational </w:t>
      </w:r>
      <w:proofErr w:type="spellStart"/>
      <w:r w:rsidRPr="002704E5">
        <w:rPr>
          <w:rStyle w:val="Emphasis"/>
          <w:rFonts w:ascii="Times New Roman" w:hAnsi="Times New Roman" w:cs="Times New Roman"/>
          <w:sz w:val="24"/>
          <w:szCs w:val="24"/>
        </w:rPr>
        <w:t>quality</w:t>
      </w:r>
      <w:r w:rsidRPr="002704E5">
        <w:rPr>
          <w:rFonts w:ascii="Times New Roman" w:hAnsi="Times New Roman" w:cs="Times New Roman"/>
          <w:sz w:val="24"/>
          <w:szCs w:val="24"/>
        </w:rPr>
        <w:t>.In</w:t>
      </w:r>
      <w:proofErr w:type="spellEnd"/>
      <w:r w:rsidRPr="002704E5">
        <w:rPr>
          <w:rFonts w:ascii="Times New Roman" w:hAnsi="Times New Roman" w:cs="Times New Roman"/>
          <w:sz w:val="24"/>
          <w:szCs w:val="24"/>
        </w:rPr>
        <w:t xml:space="preserve"> </w:t>
      </w:r>
      <w:proofErr w:type="spellStart"/>
      <w:r w:rsidRPr="002704E5">
        <w:rPr>
          <w:rFonts w:ascii="Times New Roman" w:hAnsi="Times New Roman" w:cs="Times New Roman"/>
          <w:sz w:val="24"/>
          <w:szCs w:val="24"/>
        </w:rPr>
        <w:t>Reviewonal</w:t>
      </w:r>
      <w:proofErr w:type="spellEnd"/>
      <w:r w:rsidRPr="002704E5">
        <w:rPr>
          <w:rFonts w:ascii="Times New Roman" w:hAnsi="Times New Roman" w:cs="Times New Roman"/>
          <w:sz w:val="24"/>
          <w:szCs w:val="24"/>
        </w:rPr>
        <w:t xml:space="preserve">   Review of Education, 37(4), pp. 465–472.</w:t>
      </w:r>
    </w:p>
    <w:p w:rsidR="00A868FD" w:rsidRPr="002704E5" w:rsidRDefault="00A868FD" w:rsidP="00A868FD">
      <w:pPr>
        <w:spacing w:after="180" w:line="360" w:lineRule="auto"/>
        <w:ind w:left="720" w:hanging="720"/>
        <w:jc w:val="both"/>
        <w:rPr>
          <w:rFonts w:ascii="Times New Roman" w:hAnsi="Times New Roman" w:cs="Times New Roman"/>
          <w:sz w:val="24"/>
          <w:szCs w:val="24"/>
        </w:rPr>
      </w:pPr>
      <w:proofErr w:type="spellStart"/>
      <w:r w:rsidRPr="002704E5">
        <w:rPr>
          <w:rFonts w:ascii="Times New Roman" w:hAnsi="Times New Roman" w:cs="Times New Roman"/>
          <w:sz w:val="24"/>
          <w:szCs w:val="24"/>
        </w:rPr>
        <w:t>VikasAgency</w:t>
      </w:r>
      <w:proofErr w:type="spellEnd"/>
      <w:proofErr w:type="gramStart"/>
      <w:r w:rsidRPr="002704E5">
        <w:rPr>
          <w:rFonts w:ascii="Times New Roman" w:hAnsi="Times New Roman" w:cs="Times New Roman"/>
          <w:sz w:val="24"/>
          <w:szCs w:val="24"/>
        </w:rPr>
        <w:t xml:space="preserve">,  </w:t>
      </w:r>
      <w:proofErr w:type="spellStart"/>
      <w:r w:rsidRPr="002704E5">
        <w:rPr>
          <w:rFonts w:ascii="Times New Roman" w:hAnsi="Times New Roman" w:cs="Times New Roman"/>
          <w:sz w:val="24"/>
          <w:szCs w:val="24"/>
        </w:rPr>
        <w:t>Decembernc</w:t>
      </w:r>
      <w:proofErr w:type="spellEnd"/>
      <w:proofErr w:type="gramEnd"/>
      <w:r w:rsidRPr="002704E5">
        <w:rPr>
          <w:rFonts w:ascii="Times New Roman" w:hAnsi="Times New Roman" w:cs="Times New Roman"/>
          <w:sz w:val="24"/>
          <w:szCs w:val="24"/>
        </w:rPr>
        <w:t xml:space="preserve"> December, (2010). Maria José Lemaitre, New Approaches To Quality Assurance in the Changing World of Higher Education, 3rd International Conference on Assessing Quality in Higher6th –</w:t>
      </w:r>
      <w:proofErr w:type="spellStart"/>
      <w:r w:rsidRPr="002704E5">
        <w:rPr>
          <w:rFonts w:ascii="Times New Roman" w:hAnsi="Times New Roman" w:cs="Times New Roman"/>
          <w:sz w:val="24"/>
          <w:szCs w:val="24"/>
        </w:rPr>
        <w:t>tion</w:t>
      </w:r>
      <w:proofErr w:type="spellEnd"/>
      <w:r w:rsidRPr="002704E5">
        <w:rPr>
          <w:rFonts w:ascii="Times New Roman" w:hAnsi="Times New Roman" w:cs="Times New Roman"/>
          <w:sz w:val="24"/>
          <w:szCs w:val="24"/>
        </w:rPr>
        <w:t>, 6UNESCO (2005).ESCO</w:t>
      </w:r>
      <w:proofErr w:type="gramStart"/>
      <w:r w:rsidRPr="002704E5">
        <w:rPr>
          <w:rFonts w:ascii="Times New Roman" w:hAnsi="Times New Roman" w:cs="Times New Roman"/>
          <w:sz w:val="24"/>
          <w:szCs w:val="24"/>
        </w:rPr>
        <w:t>.(</w:t>
      </w:r>
      <w:proofErr w:type="gramEnd"/>
      <w:r w:rsidRPr="002704E5">
        <w:rPr>
          <w:rFonts w:ascii="Times New Roman" w:hAnsi="Times New Roman" w:cs="Times New Roman"/>
          <w:sz w:val="24"/>
          <w:szCs w:val="24"/>
        </w:rPr>
        <w:t xml:space="preserve">2005). </w:t>
      </w:r>
      <w:proofErr w:type="gramStart"/>
      <w:r w:rsidRPr="002704E5">
        <w:rPr>
          <w:rFonts w:ascii="Times New Roman" w:hAnsi="Times New Roman" w:cs="Times New Roman"/>
          <w:sz w:val="24"/>
          <w:szCs w:val="24"/>
        </w:rPr>
        <w:t>Guidelines for quality provision in cross-border higher education.</w:t>
      </w:r>
      <w:proofErr w:type="gramEnd"/>
      <w:r w:rsidRPr="002704E5">
        <w:rPr>
          <w:rFonts w:ascii="Times New Roman" w:hAnsi="Times New Roman" w:cs="Times New Roman"/>
          <w:sz w:val="24"/>
          <w:szCs w:val="24"/>
        </w:rPr>
        <w:t xml:space="preserve"> Paris</w:t>
      </w:r>
    </w:p>
    <w:p w:rsidR="00A868FD" w:rsidRPr="002704E5" w:rsidRDefault="00A868FD" w:rsidP="00A868FD">
      <w:pPr>
        <w:spacing w:after="180" w:line="360" w:lineRule="auto"/>
        <w:ind w:left="720" w:hanging="720"/>
        <w:jc w:val="both"/>
        <w:rPr>
          <w:rFonts w:ascii="Times New Roman" w:hAnsi="Times New Roman" w:cs="Times New Roman"/>
          <w:sz w:val="24"/>
          <w:szCs w:val="24"/>
        </w:rPr>
      </w:pPr>
      <w:proofErr w:type="spellStart"/>
      <w:r w:rsidRPr="002704E5">
        <w:rPr>
          <w:rFonts w:ascii="Times New Roman" w:hAnsi="Times New Roman" w:cs="Times New Roman"/>
          <w:sz w:val="24"/>
          <w:szCs w:val="24"/>
        </w:rPr>
        <w:t>Wamahiu</w:t>
      </w:r>
      <w:proofErr w:type="spellEnd"/>
      <w:r w:rsidRPr="002704E5">
        <w:rPr>
          <w:rFonts w:ascii="Times New Roman" w:hAnsi="Times New Roman" w:cs="Times New Roman"/>
          <w:sz w:val="24"/>
          <w:szCs w:val="24"/>
        </w:rPr>
        <w:t xml:space="preserve">, S. P. (1995). </w:t>
      </w:r>
      <w:proofErr w:type="gramStart"/>
      <w:r w:rsidRPr="002704E5">
        <w:rPr>
          <w:rStyle w:val="Emphasis"/>
          <w:rFonts w:ascii="Times New Roman" w:hAnsi="Times New Roman" w:cs="Times New Roman"/>
          <w:sz w:val="24"/>
          <w:szCs w:val="24"/>
        </w:rPr>
        <w:t>School environment and student achievement</w:t>
      </w:r>
      <w:r w:rsidRPr="002704E5">
        <w:rPr>
          <w:rFonts w:ascii="Times New Roman" w:hAnsi="Times New Roman" w:cs="Times New Roman"/>
          <w:sz w:val="24"/>
          <w:szCs w:val="24"/>
        </w:rPr>
        <w:t>.</w:t>
      </w:r>
      <w:proofErr w:type="gramEnd"/>
      <w:r w:rsidRPr="002704E5">
        <w:rPr>
          <w:rFonts w:ascii="Times New Roman" w:hAnsi="Times New Roman" w:cs="Times New Roman"/>
          <w:sz w:val="24"/>
          <w:szCs w:val="24"/>
        </w:rPr>
        <w:t xml:space="preserve"> Nairobi: Academy Science Publishers, pp. 33–36.</w:t>
      </w:r>
    </w:p>
    <w:p w:rsidR="00A868FD" w:rsidRPr="002704E5" w:rsidRDefault="00A868FD" w:rsidP="00A868FD">
      <w:pPr>
        <w:spacing w:after="180" w:line="360" w:lineRule="auto"/>
        <w:ind w:left="720" w:hanging="720"/>
        <w:jc w:val="both"/>
        <w:rPr>
          <w:rFonts w:ascii="Times New Roman" w:eastAsia="Times New Roman" w:hAnsi="Times New Roman" w:cs="Times New Roman"/>
          <w:sz w:val="24"/>
          <w:szCs w:val="24"/>
        </w:rPr>
      </w:pPr>
      <w:proofErr w:type="gramStart"/>
      <w:r w:rsidRPr="002704E5">
        <w:rPr>
          <w:rFonts w:ascii="Times New Roman" w:eastAsia="Times New Roman" w:hAnsi="Times New Roman" w:cs="Times New Roman"/>
          <w:sz w:val="24"/>
          <w:szCs w:val="24"/>
        </w:rPr>
        <w:t>Weimer, M. (2013).</w:t>
      </w:r>
      <w:r w:rsidRPr="002704E5">
        <w:rPr>
          <w:rFonts w:ascii="Times New Roman" w:eastAsia="Times New Roman" w:hAnsi="Times New Roman" w:cs="Times New Roman"/>
          <w:i/>
          <w:iCs/>
          <w:sz w:val="24"/>
          <w:szCs w:val="24"/>
        </w:rPr>
        <w:t xml:space="preserve">Learner-centered </w:t>
      </w:r>
      <w:proofErr w:type="spellStart"/>
      <w:r w:rsidRPr="002704E5">
        <w:rPr>
          <w:rFonts w:ascii="Times New Roman" w:eastAsia="Times New Roman" w:hAnsi="Times New Roman" w:cs="Times New Roman"/>
          <w:i/>
          <w:iCs/>
          <w:sz w:val="24"/>
          <w:szCs w:val="24"/>
        </w:rPr>
        <w:t>teaching</w:t>
      </w:r>
      <w:r w:rsidRPr="002704E5">
        <w:rPr>
          <w:rFonts w:ascii="Times New Roman" w:eastAsia="Times New Roman" w:hAnsi="Times New Roman" w:cs="Times New Roman"/>
          <w:sz w:val="24"/>
          <w:szCs w:val="24"/>
        </w:rPr>
        <w:t>.Jossey</w:t>
      </w:r>
      <w:proofErr w:type="spellEnd"/>
      <w:r w:rsidRPr="002704E5">
        <w:rPr>
          <w:rFonts w:ascii="Times New Roman" w:eastAsia="Times New Roman" w:hAnsi="Times New Roman" w:cs="Times New Roman"/>
          <w:sz w:val="24"/>
          <w:szCs w:val="24"/>
        </w:rPr>
        <w:t>-Bass.</w:t>
      </w:r>
      <w:proofErr w:type="gramEnd"/>
    </w:p>
    <w:p w:rsidR="00A868FD" w:rsidRPr="002704E5" w:rsidRDefault="00A868FD" w:rsidP="00A868FD">
      <w:pPr>
        <w:spacing w:after="180" w:line="360" w:lineRule="auto"/>
        <w:ind w:left="720" w:hanging="720"/>
        <w:jc w:val="both"/>
        <w:rPr>
          <w:rFonts w:ascii="Times New Roman" w:hAnsi="Times New Roman" w:cs="Times New Roman"/>
          <w:sz w:val="24"/>
          <w:szCs w:val="24"/>
        </w:rPr>
      </w:pPr>
      <w:proofErr w:type="gramStart"/>
      <w:r w:rsidRPr="002704E5">
        <w:rPr>
          <w:rFonts w:ascii="Times New Roman" w:hAnsi="Times New Roman" w:cs="Times New Roman"/>
          <w:sz w:val="24"/>
          <w:szCs w:val="24"/>
        </w:rPr>
        <w:t>World Bank.</w:t>
      </w:r>
      <w:proofErr w:type="gramEnd"/>
      <w:r w:rsidRPr="002704E5">
        <w:rPr>
          <w:rFonts w:ascii="Times New Roman" w:hAnsi="Times New Roman" w:cs="Times New Roman"/>
          <w:sz w:val="24"/>
          <w:szCs w:val="24"/>
        </w:rPr>
        <w:t xml:space="preserve"> </w:t>
      </w:r>
      <w:proofErr w:type="gramStart"/>
      <w:r w:rsidRPr="002704E5">
        <w:rPr>
          <w:rFonts w:ascii="Times New Roman" w:hAnsi="Times New Roman" w:cs="Times New Roman"/>
          <w:sz w:val="24"/>
          <w:szCs w:val="24"/>
        </w:rPr>
        <w:t>(2017). Program appraisal document on a proposed credit in support of the General Education Quality Improvement Program for Equity (GEQIP-E).</w:t>
      </w:r>
      <w:proofErr w:type="gramEnd"/>
      <w:r w:rsidRPr="002704E5">
        <w:rPr>
          <w:rFonts w:ascii="Times New Roman" w:hAnsi="Times New Roman" w:cs="Times New Roman"/>
          <w:sz w:val="24"/>
          <w:szCs w:val="24"/>
        </w:rPr>
        <w:t xml:space="preserve"> Washington, DC: World Bank. </w:t>
      </w:r>
      <w:proofErr w:type="gramStart"/>
      <w:r w:rsidRPr="002704E5">
        <w:rPr>
          <w:rFonts w:ascii="Times New Roman" w:hAnsi="Times New Roman" w:cs="Times New Roman"/>
          <w:sz w:val="24"/>
          <w:szCs w:val="24"/>
        </w:rPr>
        <w:t>(See pp. 8–10).</w:t>
      </w:r>
      <w:proofErr w:type="gramEnd"/>
    </w:p>
    <w:p w:rsidR="00A868FD" w:rsidRPr="002704E5" w:rsidRDefault="00A868FD" w:rsidP="00A868FD">
      <w:pPr>
        <w:spacing w:after="180" w:line="360" w:lineRule="auto"/>
        <w:ind w:left="720" w:hanging="720"/>
        <w:jc w:val="both"/>
        <w:rPr>
          <w:rFonts w:ascii="Times New Roman" w:hAnsi="Times New Roman" w:cs="Times New Roman"/>
          <w:sz w:val="24"/>
          <w:szCs w:val="24"/>
        </w:rPr>
      </w:pPr>
      <w:proofErr w:type="gramStart"/>
      <w:r w:rsidRPr="002704E5">
        <w:rPr>
          <w:rFonts w:ascii="Times New Roman" w:hAnsi="Times New Roman" w:cs="Times New Roman"/>
          <w:sz w:val="24"/>
          <w:szCs w:val="24"/>
        </w:rPr>
        <w:t>World Bank.</w:t>
      </w:r>
      <w:proofErr w:type="gramEnd"/>
      <w:r w:rsidRPr="002704E5">
        <w:rPr>
          <w:rFonts w:ascii="Times New Roman" w:hAnsi="Times New Roman" w:cs="Times New Roman"/>
          <w:sz w:val="24"/>
          <w:szCs w:val="24"/>
        </w:rPr>
        <w:t xml:space="preserve"> (2018). </w:t>
      </w:r>
      <w:r w:rsidRPr="002704E5">
        <w:rPr>
          <w:rStyle w:val="Emphasis"/>
          <w:rFonts w:ascii="Times New Roman" w:hAnsi="Times New Roman" w:cs="Times New Roman"/>
          <w:sz w:val="24"/>
          <w:szCs w:val="24"/>
        </w:rPr>
        <w:t>Learning to Realize Education’s Promise</w:t>
      </w:r>
      <w:r w:rsidRPr="002704E5">
        <w:rPr>
          <w:rFonts w:ascii="Times New Roman" w:hAnsi="Times New Roman" w:cs="Times New Roman"/>
          <w:sz w:val="24"/>
          <w:szCs w:val="24"/>
        </w:rPr>
        <w:t>. Washington, DC: World Bank, pp. 102–110.</w:t>
      </w:r>
    </w:p>
    <w:p w:rsidR="00A868FD" w:rsidRPr="002704E5" w:rsidRDefault="00A868FD" w:rsidP="00A868FD">
      <w:pPr>
        <w:spacing w:after="180" w:line="360" w:lineRule="auto"/>
        <w:ind w:left="720" w:hanging="720"/>
        <w:jc w:val="both"/>
        <w:rPr>
          <w:rFonts w:ascii="Times New Roman" w:hAnsi="Times New Roman" w:cs="Times New Roman"/>
          <w:sz w:val="24"/>
          <w:szCs w:val="24"/>
        </w:rPr>
      </w:pPr>
      <w:proofErr w:type="gramStart"/>
      <w:r w:rsidRPr="002704E5">
        <w:rPr>
          <w:rFonts w:ascii="Times New Roman" w:hAnsi="Times New Roman" w:cs="Times New Roman"/>
          <w:sz w:val="24"/>
          <w:szCs w:val="24"/>
        </w:rPr>
        <w:t>World Bank.</w:t>
      </w:r>
      <w:proofErr w:type="gramEnd"/>
      <w:r w:rsidRPr="002704E5">
        <w:rPr>
          <w:rFonts w:ascii="Times New Roman" w:hAnsi="Times New Roman" w:cs="Times New Roman"/>
          <w:sz w:val="24"/>
          <w:szCs w:val="24"/>
        </w:rPr>
        <w:t xml:space="preserve"> (2018). World development report 2018: Learning to realize education's promise. Washington, DC: World Bank. </w:t>
      </w:r>
      <w:proofErr w:type="gramStart"/>
      <w:r w:rsidRPr="002704E5">
        <w:rPr>
          <w:rFonts w:ascii="Times New Roman" w:hAnsi="Times New Roman" w:cs="Times New Roman"/>
          <w:sz w:val="24"/>
          <w:szCs w:val="24"/>
        </w:rPr>
        <w:t>(See pp. 10–20).</w:t>
      </w:r>
      <w:proofErr w:type="gramEnd"/>
    </w:p>
    <w:p w:rsidR="00A868FD" w:rsidRPr="002704E5" w:rsidRDefault="00A868FD" w:rsidP="00A868FD">
      <w:pPr>
        <w:spacing w:after="180" w:line="360" w:lineRule="auto"/>
        <w:ind w:left="720" w:hanging="720"/>
        <w:jc w:val="both"/>
        <w:rPr>
          <w:rFonts w:ascii="Times New Roman" w:hAnsi="Times New Roman" w:cs="Times New Roman"/>
          <w:sz w:val="24"/>
          <w:szCs w:val="24"/>
        </w:rPr>
      </w:pPr>
      <w:proofErr w:type="gramStart"/>
      <w:r w:rsidRPr="002704E5">
        <w:rPr>
          <w:rFonts w:ascii="Times New Roman" w:hAnsi="Times New Roman" w:cs="Times New Roman"/>
          <w:sz w:val="24"/>
          <w:szCs w:val="24"/>
        </w:rPr>
        <w:t>World Bank.</w:t>
      </w:r>
      <w:proofErr w:type="gramEnd"/>
      <w:r w:rsidRPr="002704E5">
        <w:rPr>
          <w:rFonts w:ascii="Times New Roman" w:hAnsi="Times New Roman" w:cs="Times New Roman"/>
          <w:sz w:val="24"/>
          <w:szCs w:val="24"/>
        </w:rPr>
        <w:t xml:space="preserve"> (2018). </w:t>
      </w:r>
      <w:r w:rsidRPr="002704E5">
        <w:rPr>
          <w:rStyle w:val="Emphasis"/>
          <w:rFonts w:ascii="Times New Roman" w:hAnsi="Times New Roman" w:cs="Times New Roman"/>
          <w:sz w:val="24"/>
          <w:szCs w:val="24"/>
        </w:rPr>
        <w:t>World Development Report: Learning to Realize Education’s Promise</w:t>
      </w:r>
      <w:r w:rsidRPr="002704E5">
        <w:rPr>
          <w:rFonts w:ascii="Times New Roman" w:hAnsi="Times New Roman" w:cs="Times New Roman"/>
          <w:sz w:val="24"/>
          <w:szCs w:val="24"/>
        </w:rPr>
        <w:t>. Washington, DC: World Bank, pp. 89–96.</w:t>
      </w:r>
    </w:p>
    <w:p w:rsidR="00A868FD" w:rsidRPr="002704E5" w:rsidRDefault="00A868FD" w:rsidP="00A868FD">
      <w:pPr>
        <w:spacing w:after="180" w:line="360" w:lineRule="auto"/>
        <w:ind w:left="720" w:hanging="720"/>
        <w:jc w:val="both"/>
        <w:rPr>
          <w:rFonts w:ascii="Times New Roman" w:hAnsi="Times New Roman" w:cs="Times New Roman"/>
          <w:sz w:val="24"/>
          <w:szCs w:val="24"/>
        </w:rPr>
      </w:pPr>
      <w:proofErr w:type="spellStart"/>
      <w:r w:rsidRPr="002704E5">
        <w:rPr>
          <w:rFonts w:ascii="Times New Roman" w:hAnsi="Times New Roman" w:cs="Times New Roman"/>
          <w:sz w:val="24"/>
          <w:szCs w:val="24"/>
        </w:rPr>
        <w:t>Yalew</w:t>
      </w:r>
      <w:proofErr w:type="spellEnd"/>
      <w:proofErr w:type="gramStart"/>
      <w:r w:rsidRPr="002704E5">
        <w:rPr>
          <w:rFonts w:ascii="Times New Roman" w:hAnsi="Times New Roman" w:cs="Times New Roman"/>
          <w:sz w:val="24"/>
          <w:szCs w:val="24"/>
        </w:rPr>
        <w:t>.(</w:t>
      </w:r>
      <w:proofErr w:type="gramEnd"/>
      <w:r w:rsidRPr="002704E5">
        <w:rPr>
          <w:rFonts w:ascii="Times New Roman" w:hAnsi="Times New Roman" w:cs="Times New Roman"/>
          <w:sz w:val="24"/>
          <w:szCs w:val="24"/>
        </w:rPr>
        <w:t xml:space="preserve">1998). </w:t>
      </w:r>
      <w:proofErr w:type="gramStart"/>
      <w:r w:rsidRPr="002704E5">
        <w:rPr>
          <w:rStyle w:val="Emphasis"/>
          <w:rFonts w:ascii="Times New Roman" w:hAnsi="Times New Roman" w:cs="Times New Roman"/>
          <w:sz w:val="24"/>
          <w:szCs w:val="24"/>
        </w:rPr>
        <w:t>Fundamentals of educational research</w:t>
      </w:r>
      <w:r w:rsidRPr="002704E5">
        <w:rPr>
          <w:rFonts w:ascii="Times New Roman" w:hAnsi="Times New Roman" w:cs="Times New Roman"/>
          <w:sz w:val="24"/>
          <w:szCs w:val="24"/>
        </w:rPr>
        <w:t>.</w:t>
      </w:r>
      <w:proofErr w:type="gramEnd"/>
      <w:r w:rsidRPr="002704E5">
        <w:rPr>
          <w:rFonts w:ascii="Times New Roman" w:hAnsi="Times New Roman" w:cs="Times New Roman"/>
          <w:sz w:val="24"/>
          <w:szCs w:val="24"/>
        </w:rPr>
        <w:t xml:space="preserve"> Addis Ababa University Press, pp. 72–75.</w:t>
      </w:r>
    </w:p>
    <w:p w:rsidR="00A868FD" w:rsidRPr="002704E5" w:rsidRDefault="00A868FD" w:rsidP="00A868FD">
      <w:pPr>
        <w:spacing w:after="180" w:line="360" w:lineRule="auto"/>
        <w:ind w:left="720" w:hanging="720"/>
        <w:jc w:val="both"/>
        <w:rPr>
          <w:rFonts w:ascii="Times New Roman" w:hAnsi="Times New Roman" w:cs="Times New Roman"/>
          <w:sz w:val="24"/>
          <w:szCs w:val="24"/>
        </w:rPr>
      </w:pPr>
      <w:r w:rsidRPr="002704E5">
        <w:rPr>
          <w:rFonts w:ascii="Times New Roman" w:hAnsi="Times New Roman" w:cs="Times New Roman"/>
          <w:sz w:val="24"/>
          <w:szCs w:val="24"/>
        </w:rPr>
        <w:t>Yamane, T. (1967).</w:t>
      </w:r>
      <w:r w:rsidRPr="002704E5">
        <w:rPr>
          <w:rStyle w:val="Emphasis"/>
          <w:rFonts w:ascii="Times New Roman" w:hAnsi="Times New Roman" w:cs="Times New Roman"/>
          <w:sz w:val="24"/>
          <w:szCs w:val="24"/>
        </w:rPr>
        <w:t>Statistics: An introductory analysis</w:t>
      </w:r>
      <w:r w:rsidRPr="002704E5">
        <w:rPr>
          <w:rFonts w:ascii="Times New Roman" w:hAnsi="Times New Roman" w:cs="Times New Roman"/>
          <w:sz w:val="24"/>
          <w:szCs w:val="24"/>
        </w:rPr>
        <w:t xml:space="preserve"> (2nd </w:t>
      </w:r>
      <w:proofErr w:type="gramStart"/>
      <w:r w:rsidRPr="002704E5">
        <w:rPr>
          <w:rFonts w:ascii="Times New Roman" w:hAnsi="Times New Roman" w:cs="Times New Roman"/>
          <w:sz w:val="24"/>
          <w:szCs w:val="24"/>
        </w:rPr>
        <w:t>ed</w:t>
      </w:r>
      <w:proofErr w:type="gramEnd"/>
      <w:r w:rsidRPr="002704E5">
        <w:rPr>
          <w:rFonts w:ascii="Times New Roman" w:hAnsi="Times New Roman" w:cs="Times New Roman"/>
          <w:sz w:val="24"/>
          <w:szCs w:val="24"/>
        </w:rPr>
        <w:t>.). New York: Harper and Row, pp. 886–887.</w:t>
      </w:r>
    </w:p>
    <w:p w:rsidR="00A868FD" w:rsidRPr="002704E5" w:rsidRDefault="00A868FD" w:rsidP="00A868FD">
      <w:pPr>
        <w:spacing w:after="180" w:line="360" w:lineRule="auto"/>
        <w:ind w:left="720" w:hanging="720"/>
        <w:jc w:val="both"/>
        <w:rPr>
          <w:rFonts w:ascii="Times New Roman" w:hAnsi="Times New Roman" w:cs="Times New Roman"/>
          <w:sz w:val="24"/>
          <w:szCs w:val="24"/>
        </w:rPr>
      </w:pPr>
      <w:proofErr w:type="gramStart"/>
      <w:r w:rsidRPr="002704E5">
        <w:rPr>
          <w:rFonts w:ascii="Times New Roman" w:hAnsi="Times New Roman" w:cs="Times New Roman"/>
          <w:sz w:val="24"/>
          <w:szCs w:val="24"/>
        </w:rPr>
        <w:t>Yin, R., &amp; Wang, X. (2005).</w:t>
      </w:r>
      <w:r w:rsidRPr="002704E5">
        <w:rPr>
          <w:rStyle w:val="Emphasis"/>
          <w:rFonts w:ascii="Times New Roman" w:hAnsi="Times New Roman" w:cs="Times New Roman"/>
          <w:sz w:val="24"/>
          <w:szCs w:val="24"/>
        </w:rPr>
        <w:t xml:space="preserve">Educational efficiency </w:t>
      </w:r>
      <w:proofErr w:type="spellStart"/>
      <w:r w:rsidRPr="002704E5">
        <w:rPr>
          <w:rStyle w:val="Emphasis"/>
          <w:rFonts w:ascii="Times New Roman" w:hAnsi="Times New Roman" w:cs="Times New Roman"/>
          <w:sz w:val="24"/>
          <w:szCs w:val="24"/>
        </w:rPr>
        <w:t>effectiveness.activeness</w:t>
      </w:r>
      <w:proofErr w:type="spellEnd"/>
      <w:r w:rsidRPr="002704E5">
        <w:rPr>
          <w:rFonts w:ascii="Times New Roman" w:hAnsi="Times New Roman" w:cs="Times New Roman"/>
          <w:sz w:val="24"/>
          <w:szCs w:val="24"/>
        </w:rPr>
        <w:t>.</w:t>
      </w:r>
      <w:proofErr w:type="gramEnd"/>
      <w:r w:rsidRPr="002704E5">
        <w:rPr>
          <w:rFonts w:ascii="Times New Roman" w:hAnsi="Times New Roman" w:cs="Times New Roman"/>
          <w:sz w:val="24"/>
          <w:szCs w:val="24"/>
        </w:rPr>
        <w:t xml:space="preserve">  Educational Management Review, 7(2), pp. 56–61.</w:t>
      </w:r>
    </w:p>
    <w:p w:rsidR="00347C4E" w:rsidRPr="002704E5" w:rsidRDefault="00347C4E" w:rsidP="00347C4E">
      <w:pPr>
        <w:pStyle w:val="NormalWeb"/>
        <w:spacing w:line="360" w:lineRule="auto"/>
      </w:pPr>
    </w:p>
    <w:p w:rsidR="005B5D04" w:rsidRPr="002704E5" w:rsidRDefault="005B5D04" w:rsidP="004B4BB5">
      <w:pPr>
        <w:pStyle w:val="Heading1"/>
        <w:spacing w:before="0"/>
        <w:jc w:val="center"/>
        <w:rPr>
          <w:rFonts w:ascii="Times New Roman" w:hAnsi="Times New Roman" w:cs="Times New Roman"/>
          <w:color w:val="auto"/>
          <w:sz w:val="24"/>
        </w:rPr>
      </w:pPr>
      <w:bookmarkStart w:id="266" w:name="_Toc231913273"/>
      <w:r w:rsidRPr="002704E5">
        <w:rPr>
          <w:rFonts w:ascii="Times New Roman" w:hAnsi="Times New Roman" w:cs="Times New Roman"/>
          <w:color w:val="auto"/>
          <w:sz w:val="24"/>
        </w:rPr>
        <w:lastRenderedPageBreak/>
        <w:t>APPENDIXES</w:t>
      </w:r>
      <w:bookmarkEnd w:id="266"/>
    </w:p>
    <w:p w:rsidR="005B5D04" w:rsidRPr="002704E5" w:rsidRDefault="005B5D04" w:rsidP="00DB51B8">
      <w:pPr>
        <w:jc w:val="center"/>
        <w:rPr>
          <w:rFonts w:ascii="Times New Roman" w:hAnsi="Times New Roman" w:cs="Times New Roman"/>
          <w:b/>
          <w:sz w:val="24"/>
        </w:rPr>
      </w:pPr>
      <w:r w:rsidRPr="002704E5">
        <w:rPr>
          <w:rFonts w:ascii="Times New Roman" w:hAnsi="Times New Roman" w:cs="Times New Roman"/>
          <w:b/>
          <w:sz w:val="24"/>
        </w:rPr>
        <w:t>Appendix: A</w:t>
      </w:r>
    </w:p>
    <w:p w:rsidR="005B5D04" w:rsidRPr="002704E5" w:rsidRDefault="005B5D04" w:rsidP="004B4BB5">
      <w:pPr>
        <w:tabs>
          <w:tab w:val="left" w:pos="1080"/>
        </w:tabs>
        <w:autoSpaceDE w:val="0"/>
        <w:autoSpaceDN w:val="0"/>
        <w:adjustRightInd w:val="0"/>
        <w:spacing w:after="0"/>
        <w:jc w:val="center"/>
        <w:rPr>
          <w:rFonts w:ascii="Times New Roman" w:eastAsia="Calibri" w:hAnsi="Times New Roman" w:cs="Times New Roman"/>
          <w:sz w:val="24"/>
          <w:szCs w:val="24"/>
        </w:rPr>
      </w:pPr>
      <w:r w:rsidRPr="002704E5">
        <w:rPr>
          <w:rFonts w:ascii="Times New Roman" w:eastAsia="Calibri" w:hAnsi="Times New Roman" w:cs="Times New Roman"/>
          <w:b/>
          <w:sz w:val="24"/>
          <w:szCs w:val="24"/>
        </w:rPr>
        <w:t>Questionnaire</w:t>
      </w:r>
    </w:p>
    <w:p w:rsidR="005B5D04" w:rsidRPr="002704E5" w:rsidRDefault="005B5D04" w:rsidP="004B4BB5">
      <w:pPr>
        <w:autoSpaceDE w:val="0"/>
        <w:autoSpaceDN w:val="0"/>
        <w:adjustRightInd w:val="0"/>
        <w:spacing w:after="0" w:line="360" w:lineRule="auto"/>
        <w:jc w:val="center"/>
        <w:rPr>
          <w:rFonts w:ascii="Times New Roman" w:eastAsia="Calibri" w:hAnsi="Times New Roman" w:cs="Times New Roman"/>
          <w:b/>
          <w:sz w:val="24"/>
          <w:szCs w:val="24"/>
        </w:rPr>
      </w:pPr>
      <w:r w:rsidRPr="002704E5">
        <w:rPr>
          <w:rFonts w:ascii="Times New Roman" w:eastAsia="Times New Roman" w:hAnsi="Times New Roman" w:cs="Times New Roman"/>
          <w:b/>
          <w:sz w:val="24"/>
          <w:szCs w:val="24"/>
        </w:rPr>
        <w:t xml:space="preserve">WALLAGA </w:t>
      </w:r>
      <w:r w:rsidRPr="002704E5">
        <w:rPr>
          <w:rFonts w:ascii="Times New Roman" w:eastAsia="Calibri" w:hAnsi="Times New Roman" w:cs="Times New Roman"/>
          <w:b/>
          <w:sz w:val="24"/>
          <w:szCs w:val="24"/>
        </w:rPr>
        <w:t>UNIVERSITY</w:t>
      </w:r>
    </w:p>
    <w:p w:rsidR="005B5D04" w:rsidRPr="002704E5" w:rsidRDefault="005B5D04" w:rsidP="004B4BB5">
      <w:pPr>
        <w:autoSpaceDE w:val="0"/>
        <w:autoSpaceDN w:val="0"/>
        <w:adjustRightInd w:val="0"/>
        <w:spacing w:after="0" w:line="360" w:lineRule="auto"/>
        <w:jc w:val="center"/>
        <w:rPr>
          <w:rFonts w:ascii="Times New Roman" w:eastAsia="Calibri" w:hAnsi="Times New Roman" w:cs="Times New Roman"/>
          <w:b/>
          <w:sz w:val="24"/>
          <w:szCs w:val="24"/>
        </w:rPr>
      </w:pPr>
      <w:r w:rsidRPr="002704E5">
        <w:rPr>
          <w:rFonts w:ascii="Times New Roman" w:eastAsia="Calibri" w:hAnsi="Times New Roman" w:cs="Times New Roman"/>
          <w:b/>
          <w:sz w:val="24"/>
          <w:szCs w:val="24"/>
        </w:rPr>
        <w:t>SCHOOL OF GRADUATE STUDIES</w:t>
      </w:r>
    </w:p>
    <w:p w:rsidR="005B5D04" w:rsidRPr="002704E5" w:rsidRDefault="005B5D04" w:rsidP="004B4BB5">
      <w:pPr>
        <w:autoSpaceDE w:val="0"/>
        <w:autoSpaceDN w:val="0"/>
        <w:adjustRightInd w:val="0"/>
        <w:spacing w:after="0" w:line="360" w:lineRule="auto"/>
        <w:jc w:val="center"/>
        <w:rPr>
          <w:rFonts w:ascii="Times New Roman" w:eastAsia="Times New Roman" w:hAnsi="Times New Roman" w:cs="Times New Roman"/>
          <w:b/>
          <w:bCs/>
          <w:sz w:val="24"/>
          <w:szCs w:val="24"/>
        </w:rPr>
      </w:pPr>
      <w:r w:rsidRPr="002704E5">
        <w:rPr>
          <w:rFonts w:ascii="Times New Roman" w:eastAsia="Calibri" w:hAnsi="Times New Roman" w:cs="Times New Roman"/>
          <w:b/>
          <w:sz w:val="24"/>
          <w:szCs w:val="24"/>
        </w:rPr>
        <w:t xml:space="preserve">GRADUATE PROGRAM IN </w:t>
      </w:r>
      <w:r w:rsidRPr="002704E5">
        <w:rPr>
          <w:rFonts w:ascii="Times New Roman" w:eastAsia="Times New Roman" w:hAnsi="Times New Roman" w:cs="Times New Roman"/>
          <w:b/>
          <w:bCs/>
          <w:sz w:val="24"/>
          <w:szCs w:val="24"/>
        </w:rPr>
        <w:t>EDUCATIONAL LEADERSHIP AND MANAGEMENT</w:t>
      </w:r>
    </w:p>
    <w:p w:rsidR="005B5D04" w:rsidRPr="002704E5" w:rsidRDefault="005B5D04" w:rsidP="004B4BB5">
      <w:pPr>
        <w:tabs>
          <w:tab w:val="left" w:pos="1080"/>
        </w:tabs>
        <w:autoSpaceDE w:val="0"/>
        <w:autoSpaceDN w:val="0"/>
        <w:adjustRightInd w:val="0"/>
        <w:spacing w:after="0" w:line="360" w:lineRule="auto"/>
        <w:jc w:val="both"/>
        <w:rPr>
          <w:rFonts w:ascii="Times New Roman" w:eastAsia="Calibri" w:hAnsi="Times New Roman" w:cs="Times New Roman"/>
          <w:sz w:val="24"/>
          <w:szCs w:val="24"/>
        </w:rPr>
      </w:pPr>
      <w:r w:rsidRPr="002704E5">
        <w:rPr>
          <w:rFonts w:ascii="Times New Roman" w:eastAsia="Calibri" w:hAnsi="Times New Roman" w:cs="Times New Roman"/>
          <w:sz w:val="24"/>
          <w:szCs w:val="24"/>
        </w:rPr>
        <w:t xml:space="preserve">Dear respondent: - </w:t>
      </w:r>
    </w:p>
    <w:p w:rsidR="005B5D04" w:rsidRPr="002704E5" w:rsidRDefault="005B5D04" w:rsidP="004B4BB5">
      <w:pPr>
        <w:tabs>
          <w:tab w:val="left" w:pos="1080"/>
        </w:tabs>
        <w:autoSpaceDE w:val="0"/>
        <w:autoSpaceDN w:val="0"/>
        <w:adjustRightInd w:val="0"/>
        <w:spacing w:after="0" w:line="360" w:lineRule="auto"/>
        <w:jc w:val="both"/>
        <w:rPr>
          <w:rFonts w:ascii="Times New Roman" w:eastAsia="Calibri" w:hAnsi="Times New Roman" w:cs="Times New Roman"/>
          <w:sz w:val="24"/>
          <w:szCs w:val="24"/>
        </w:rPr>
      </w:pPr>
      <w:r w:rsidRPr="002704E5">
        <w:rPr>
          <w:rFonts w:ascii="Times New Roman" w:eastAsia="Calibri" w:hAnsi="Times New Roman" w:cs="Times New Roman"/>
          <w:sz w:val="24"/>
          <w:szCs w:val="24"/>
        </w:rPr>
        <w:t xml:space="preserve">The main aim of this questionnaire is to collect data as input for the study titled </w:t>
      </w:r>
      <w:r w:rsidRPr="002704E5">
        <w:rPr>
          <w:rFonts w:ascii="Times New Roman" w:eastAsia="Calibri" w:hAnsi="Times New Roman" w:cs="Times New Roman"/>
          <w:iCs/>
          <w:sz w:val="24"/>
          <w:szCs w:val="24"/>
        </w:rPr>
        <w:t xml:space="preserve">assuring quality education practices and internal efficiency in government </w:t>
      </w:r>
      <w:r w:rsidRPr="002704E5">
        <w:rPr>
          <w:rFonts w:ascii="Times New Roman" w:eastAsia="Calibri" w:hAnsi="Times New Roman" w:cs="Times New Roman"/>
          <w:spacing w:val="1"/>
          <w:sz w:val="24"/>
          <w:szCs w:val="24"/>
        </w:rPr>
        <w:t xml:space="preserve">Secondary </w:t>
      </w:r>
      <w:r w:rsidRPr="002704E5">
        <w:rPr>
          <w:rFonts w:ascii="Times New Roman" w:eastAsia="Calibri" w:hAnsi="Times New Roman" w:cs="Times New Roman"/>
          <w:iCs/>
          <w:sz w:val="24"/>
          <w:szCs w:val="24"/>
        </w:rPr>
        <w:t xml:space="preserve">schools of </w:t>
      </w:r>
      <w:proofErr w:type="spellStart"/>
      <w:r w:rsidRPr="002704E5">
        <w:rPr>
          <w:rFonts w:ascii="Times New Roman" w:eastAsia="Calibri" w:hAnsi="Times New Roman" w:cs="Times New Roman"/>
          <w:iCs/>
          <w:sz w:val="24"/>
          <w:szCs w:val="24"/>
        </w:rPr>
        <w:t>Lideta</w:t>
      </w:r>
      <w:proofErr w:type="spellEnd"/>
      <w:r w:rsidRPr="002704E5">
        <w:rPr>
          <w:rFonts w:ascii="Times New Roman" w:eastAsia="Calibri" w:hAnsi="Times New Roman" w:cs="Times New Roman"/>
          <w:iCs/>
          <w:sz w:val="24"/>
          <w:szCs w:val="24"/>
        </w:rPr>
        <w:t xml:space="preserve"> sub-city </w:t>
      </w:r>
      <w:r w:rsidRPr="002704E5">
        <w:rPr>
          <w:rFonts w:ascii="Times New Roman" w:eastAsia="Times New Roman" w:hAnsi="Times New Roman" w:cs="Times New Roman"/>
          <w:sz w:val="24"/>
          <w:szCs w:val="24"/>
        </w:rPr>
        <w:t>of Addis Ababa</w:t>
      </w:r>
      <w:r w:rsidRPr="002704E5">
        <w:rPr>
          <w:rFonts w:ascii="Times New Roman" w:eastAsia="Calibri" w:hAnsi="Times New Roman" w:cs="Times New Roman"/>
          <w:sz w:val="24"/>
          <w:szCs w:val="24"/>
        </w:rPr>
        <w:t xml:space="preserve">. The sole purpose is to qualify the requirement for awarding the Masters of Art degree (MA) </w:t>
      </w:r>
      <w:r w:rsidRPr="002704E5">
        <w:rPr>
          <w:rFonts w:ascii="Times New Roman" w:eastAsia="Times New Roman" w:hAnsi="Times New Roman" w:cs="Times New Roman"/>
          <w:sz w:val="24"/>
          <w:szCs w:val="24"/>
        </w:rPr>
        <w:t>Department of Education</w:t>
      </w:r>
      <w:r w:rsidRPr="002704E5">
        <w:rPr>
          <w:rFonts w:ascii="Times New Roman" w:eastAsia="Calibri" w:hAnsi="Times New Roman" w:cs="Times New Roman"/>
          <w:sz w:val="24"/>
          <w:szCs w:val="24"/>
        </w:rPr>
        <w:t xml:space="preserve"> at </w:t>
      </w:r>
      <w:r w:rsidRPr="002704E5">
        <w:rPr>
          <w:rFonts w:ascii="Times New Roman" w:eastAsia="Times New Roman" w:hAnsi="Times New Roman" w:cs="Times New Roman"/>
          <w:sz w:val="24"/>
          <w:szCs w:val="24"/>
        </w:rPr>
        <w:t>Wallaga University</w:t>
      </w:r>
      <w:r w:rsidRPr="002704E5">
        <w:rPr>
          <w:rFonts w:ascii="Times New Roman" w:eastAsia="Calibri" w:hAnsi="Times New Roman" w:cs="Times New Roman"/>
          <w:sz w:val="24"/>
          <w:szCs w:val="24"/>
        </w:rPr>
        <w:t xml:space="preserve">. Dear respondents, you are expected to provide genuine, accurate and balanced information with respect to </w:t>
      </w:r>
      <w:r w:rsidRPr="002704E5">
        <w:rPr>
          <w:rFonts w:ascii="Times New Roman" w:eastAsia="Calibri" w:hAnsi="Times New Roman" w:cs="Times New Roman"/>
          <w:iCs/>
          <w:sz w:val="24"/>
          <w:szCs w:val="24"/>
        </w:rPr>
        <w:t xml:space="preserve">assuring quality education practices and internal efficiency in government </w:t>
      </w:r>
      <w:r w:rsidRPr="002704E5">
        <w:rPr>
          <w:rFonts w:ascii="Times New Roman" w:eastAsia="Calibri" w:hAnsi="Times New Roman" w:cs="Times New Roman"/>
          <w:spacing w:val="1"/>
          <w:sz w:val="24"/>
          <w:szCs w:val="24"/>
        </w:rPr>
        <w:t xml:space="preserve">Secondary </w:t>
      </w:r>
      <w:r w:rsidRPr="002704E5">
        <w:rPr>
          <w:rFonts w:ascii="Times New Roman" w:eastAsia="Calibri" w:hAnsi="Times New Roman" w:cs="Times New Roman"/>
          <w:iCs/>
          <w:sz w:val="24"/>
          <w:szCs w:val="24"/>
        </w:rPr>
        <w:t>schools</w:t>
      </w:r>
      <w:r w:rsidRPr="002704E5">
        <w:rPr>
          <w:rFonts w:ascii="Times New Roman" w:eastAsia="Calibri" w:hAnsi="Times New Roman" w:cs="Times New Roman"/>
          <w:sz w:val="24"/>
          <w:szCs w:val="24"/>
        </w:rPr>
        <w:t xml:space="preserve">. Your accurate information is highly valuable as it determines the success of this study. Therefore, the researcher is very much grateful for the sacrifice you pay to this end and the information will be gathered highly confidential and will be only for the purpose of this research.       </w:t>
      </w:r>
    </w:p>
    <w:p w:rsidR="005B5D04" w:rsidRPr="002704E5" w:rsidRDefault="005B5D04" w:rsidP="004B4BB5">
      <w:pPr>
        <w:tabs>
          <w:tab w:val="left" w:pos="1080"/>
        </w:tabs>
        <w:autoSpaceDE w:val="0"/>
        <w:autoSpaceDN w:val="0"/>
        <w:adjustRightInd w:val="0"/>
        <w:spacing w:after="0" w:line="360" w:lineRule="auto"/>
        <w:jc w:val="both"/>
        <w:rPr>
          <w:rFonts w:ascii="Times New Roman" w:eastAsia="Calibri" w:hAnsi="Times New Roman" w:cs="Times New Roman"/>
          <w:sz w:val="24"/>
          <w:szCs w:val="24"/>
        </w:rPr>
      </w:pPr>
      <w:r w:rsidRPr="002704E5">
        <w:rPr>
          <w:rFonts w:ascii="Times New Roman" w:eastAsia="Calibri" w:hAnsi="Times New Roman" w:cs="Times New Roman"/>
          <w:sz w:val="24"/>
          <w:szCs w:val="24"/>
        </w:rPr>
        <w:t xml:space="preserve"> Please note that: </w:t>
      </w:r>
      <w:r w:rsidRPr="002704E5">
        <w:rPr>
          <w:rFonts w:ascii="Times New Roman" w:eastAsia="Calibri" w:hAnsi="Times New Roman" w:cs="Times New Roman"/>
          <w:sz w:val="24"/>
          <w:szCs w:val="24"/>
        </w:rPr>
        <w:sym w:font="Times New Roman" w:char="F0FC"/>
      </w:r>
      <w:r w:rsidRPr="002704E5">
        <w:rPr>
          <w:rFonts w:ascii="Times New Roman" w:eastAsia="Calibri" w:hAnsi="Times New Roman" w:cs="Times New Roman"/>
          <w:sz w:val="24"/>
          <w:szCs w:val="24"/>
        </w:rPr>
        <w:t xml:space="preserve"> there is no need to write your name. </w:t>
      </w:r>
    </w:p>
    <w:p w:rsidR="005B5D04" w:rsidRPr="002704E5" w:rsidRDefault="005B5D04" w:rsidP="004B4BB5">
      <w:pPr>
        <w:tabs>
          <w:tab w:val="left" w:pos="1080"/>
        </w:tabs>
        <w:autoSpaceDE w:val="0"/>
        <w:autoSpaceDN w:val="0"/>
        <w:adjustRightInd w:val="0"/>
        <w:spacing w:after="0" w:line="360" w:lineRule="auto"/>
        <w:jc w:val="both"/>
        <w:rPr>
          <w:rFonts w:ascii="Times New Roman" w:eastAsia="Calibri" w:hAnsi="Times New Roman" w:cs="Times New Roman"/>
          <w:sz w:val="24"/>
          <w:szCs w:val="24"/>
        </w:rPr>
      </w:pPr>
      <w:r w:rsidRPr="002704E5">
        <w:rPr>
          <w:rFonts w:ascii="Times New Roman" w:eastAsia="Calibri" w:hAnsi="Times New Roman" w:cs="Times New Roman"/>
          <w:sz w:val="24"/>
          <w:szCs w:val="24"/>
        </w:rPr>
        <w:sym w:font="Times New Roman" w:char="F0FC"/>
      </w:r>
      <w:r w:rsidRPr="002704E5">
        <w:rPr>
          <w:rFonts w:ascii="Times New Roman" w:eastAsia="Calibri" w:hAnsi="Times New Roman" w:cs="Times New Roman"/>
          <w:sz w:val="24"/>
          <w:szCs w:val="24"/>
        </w:rPr>
        <w:t xml:space="preserve"> Each question has its own instruction to follow. </w:t>
      </w:r>
    </w:p>
    <w:p w:rsidR="005B5D04" w:rsidRPr="002704E5" w:rsidRDefault="005B5D04" w:rsidP="004B4BB5">
      <w:pPr>
        <w:tabs>
          <w:tab w:val="left" w:pos="1080"/>
        </w:tabs>
        <w:autoSpaceDE w:val="0"/>
        <w:autoSpaceDN w:val="0"/>
        <w:adjustRightInd w:val="0"/>
        <w:spacing w:after="0" w:line="360" w:lineRule="auto"/>
        <w:jc w:val="both"/>
        <w:rPr>
          <w:rFonts w:ascii="Times New Roman" w:eastAsia="Calibri" w:hAnsi="Times New Roman" w:cs="Times New Roman"/>
          <w:sz w:val="24"/>
          <w:szCs w:val="24"/>
        </w:rPr>
      </w:pPr>
      <w:r w:rsidRPr="002704E5">
        <w:rPr>
          <w:rFonts w:ascii="Times New Roman" w:eastAsia="Calibri" w:hAnsi="Times New Roman" w:cs="Times New Roman"/>
          <w:sz w:val="24"/>
          <w:szCs w:val="24"/>
        </w:rPr>
        <w:t xml:space="preserve">                                        Thank you!</w:t>
      </w:r>
    </w:p>
    <w:p w:rsidR="005B5D04" w:rsidRPr="002704E5" w:rsidRDefault="005B5D04" w:rsidP="004B4BB5">
      <w:pPr>
        <w:autoSpaceDE w:val="0"/>
        <w:autoSpaceDN w:val="0"/>
        <w:adjustRightInd w:val="0"/>
        <w:spacing w:after="0" w:line="360" w:lineRule="auto"/>
        <w:jc w:val="both"/>
        <w:rPr>
          <w:rFonts w:ascii="Times New Roman" w:eastAsia="Times New Roman" w:hAnsi="Times New Roman" w:cs="Times New Roman"/>
          <w:b/>
          <w:sz w:val="24"/>
          <w:szCs w:val="24"/>
        </w:rPr>
      </w:pPr>
      <w:r w:rsidRPr="002704E5">
        <w:rPr>
          <w:rFonts w:ascii="Times New Roman" w:eastAsia="Times New Roman" w:hAnsi="Times New Roman" w:cs="Times New Roman"/>
          <w:b/>
          <w:sz w:val="24"/>
          <w:szCs w:val="24"/>
        </w:rPr>
        <w:t>Part I: personal details (background information)</w:t>
      </w:r>
    </w:p>
    <w:p w:rsidR="005B5D04" w:rsidRPr="002704E5" w:rsidRDefault="005B5D04" w:rsidP="004B4BB5">
      <w:pPr>
        <w:autoSpaceDE w:val="0"/>
        <w:autoSpaceDN w:val="0"/>
        <w:adjustRightInd w:val="0"/>
        <w:spacing w:after="0" w:line="360" w:lineRule="auto"/>
        <w:jc w:val="both"/>
        <w:rPr>
          <w:rFonts w:ascii="Times New Roman" w:eastAsia="Times New Roman" w:hAnsi="Times New Roman" w:cs="Times New Roman"/>
          <w:sz w:val="24"/>
          <w:szCs w:val="24"/>
        </w:rPr>
      </w:pPr>
      <w:r w:rsidRPr="002704E5">
        <w:rPr>
          <w:rFonts w:ascii="Times New Roman" w:eastAsia="Times New Roman" w:hAnsi="Times New Roman" w:cs="Times New Roman"/>
          <w:sz w:val="24"/>
          <w:szCs w:val="24"/>
        </w:rPr>
        <w:t>Dear respondent, kindly respond to the following background questions by filling information or putting tick (√) mark where necessary.</w:t>
      </w:r>
    </w:p>
    <w:p w:rsidR="005B5D04" w:rsidRPr="002704E5" w:rsidRDefault="005B5D04" w:rsidP="004B4BB5">
      <w:pPr>
        <w:autoSpaceDE w:val="0"/>
        <w:autoSpaceDN w:val="0"/>
        <w:adjustRightInd w:val="0"/>
        <w:spacing w:after="0" w:line="360" w:lineRule="auto"/>
        <w:contextualSpacing/>
        <w:jc w:val="both"/>
        <w:rPr>
          <w:rFonts w:ascii="Times New Roman" w:eastAsia="Calibri" w:hAnsi="Times New Roman" w:cs="Times New Roman"/>
          <w:sz w:val="24"/>
          <w:szCs w:val="24"/>
        </w:rPr>
      </w:pPr>
      <w:r w:rsidRPr="002704E5">
        <w:rPr>
          <w:rFonts w:ascii="Times New Roman" w:eastAsia="Calibri" w:hAnsi="Times New Roman" w:cs="Times New Roman"/>
          <w:sz w:val="24"/>
          <w:szCs w:val="24"/>
        </w:rPr>
        <w:t>1. 1   Name of your school________________________________________________</w:t>
      </w:r>
    </w:p>
    <w:p w:rsidR="005B5D04" w:rsidRPr="002704E5" w:rsidRDefault="00DD1E51" w:rsidP="004B4BB5">
      <w:pPr>
        <w:numPr>
          <w:ilvl w:val="1"/>
          <w:numId w:val="22"/>
        </w:numPr>
        <w:autoSpaceDE w:val="0"/>
        <w:autoSpaceDN w:val="0"/>
        <w:adjustRightInd w:val="0"/>
        <w:spacing w:after="0" w:line="360" w:lineRule="auto"/>
        <w:ind w:left="540" w:hanging="540"/>
        <w:contextualSpacing/>
        <w:jc w:val="both"/>
        <w:rPr>
          <w:rFonts w:ascii="Times New Roman" w:eastAsia="Calibri" w:hAnsi="Times New Roman" w:cs="Times New Roman"/>
          <w:sz w:val="24"/>
          <w:szCs w:val="24"/>
        </w:rPr>
      </w:pPr>
      <w:r>
        <w:rPr>
          <w:rFonts w:ascii="Times New Roman" w:eastAsiaTheme="minorHAnsi" w:hAnsi="Times New Roman" w:cs="Times New Roman"/>
          <w:noProof/>
          <w:sz w:val="24"/>
          <w:szCs w:val="24"/>
        </w:rPr>
        <w:pict>
          <v:rect id="Rectangle 1030" o:spid="_x0000_s1052" style="position:absolute;left:0;text-align:left;margin-left:98.9pt;margin-top:1.95pt;width:28.8pt;height:11.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">
            <v:path arrowok="t"/>
          </v:rect>
        </w:pict>
      </w:r>
      <w:r>
        <w:rPr>
          <w:rFonts w:ascii="Times New Roman" w:eastAsiaTheme="minorHAnsi" w:hAnsi="Times New Roman" w:cs="Times New Roman"/>
          <w:noProof/>
          <w:sz w:val="24"/>
          <w:szCs w:val="24"/>
        </w:rPr>
        <w:pict>
          <v:rect id="Rectangle 18" o:spid="_x0000_s1051" style="position:absolute;left:0;text-align:left;margin-left:191.55pt;margin-top:1.95pt;width:28.8pt;height:11.5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">
            <v:path arrowok="t"/>
          </v:rect>
        </w:pict>
      </w:r>
      <w:r w:rsidR="005B5D04" w:rsidRPr="002704E5">
        <w:rPr>
          <w:rFonts w:ascii="Times New Roman" w:eastAsia="Calibri" w:hAnsi="Times New Roman" w:cs="Times New Roman"/>
          <w:sz w:val="24"/>
          <w:szCs w:val="24"/>
        </w:rPr>
        <w:t xml:space="preserve">Gender: Male                  Female                </w:t>
      </w:r>
    </w:p>
    <w:p w:rsidR="00995861" w:rsidRPr="002704E5" w:rsidRDefault="00DD1E51" w:rsidP="004B4BB5">
      <w:pPr>
        <w:numPr>
          <w:ilvl w:val="1"/>
          <w:numId w:val="22"/>
        </w:numPr>
        <w:autoSpaceDE w:val="0"/>
        <w:autoSpaceDN w:val="0"/>
        <w:adjustRightInd w:val="0"/>
        <w:spacing w:after="0" w:line="360" w:lineRule="auto"/>
        <w:ind w:left="540" w:hanging="540"/>
        <w:contextualSpacing/>
        <w:jc w:val="both"/>
        <w:rPr>
          <w:rFonts w:ascii="Times New Roman" w:eastAsia="Calibri" w:hAnsi="Times New Roman" w:cs="Times New Roman"/>
          <w:sz w:val="24"/>
          <w:szCs w:val="24"/>
        </w:rPr>
      </w:pPr>
      <w:r>
        <w:rPr>
          <w:rFonts w:ascii="Times New Roman" w:eastAsiaTheme="minorHAnsi" w:hAnsi="Times New Roman" w:cs="Times New Roman"/>
          <w:noProof/>
          <w:sz w:val="24"/>
          <w:szCs w:val="24"/>
        </w:rPr>
        <w:pict>
          <v:rect id="Rectangle 1031" o:spid="_x0000_s1050" style="position:absolute;left:0;text-align:left;margin-left:95.25pt;margin-top:.85pt;width:28.8pt;height:13.8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">
            <v:path arrowok="t"/>
          </v:rect>
        </w:pict>
      </w:r>
      <w:r>
        <w:rPr>
          <w:rFonts w:ascii="Times New Roman" w:eastAsiaTheme="minorHAnsi" w:hAnsi="Times New Roman" w:cs="Times New Roman"/>
          <w:noProof/>
          <w:sz w:val="24"/>
          <w:szCs w:val="24"/>
        </w:rPr>
        <w:pict>
          <v:rect id="Rectangle 1032" o:spid="_x0000_s1049" style="position:absolute;left:0;text-align:left;margin-left:177.5pt;margin-top:3.2pt;width:28.8pt;height:11.5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">
            <v:path arrowok="t"/>
          </v:rect>
        </w:pict>
      </w:r>
      <w:r>
        <w:rPr>
          <w:rFonts w:ascii="Times New Roman" w:eastAsiaTheme="minorHAnsi" w:hAnsi="Times New Roman" w:cs="Times New Roman"/>
          <w:noProof/>
          <w:sz w:val="24"/>
          <w:szCs w:val="24"/>
        </w:rPr>
        <w:pict>
          <v:rect id="Rectangle 1033" o:spid="_x0000_s1048" style="position:absolute;left:0;text-align:left;margin-left:263.1pt;margin-top:.9pt;width:28.8pt;height:11.5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">
            <v:path arrowok="t"/>
          </v:rect>
        </w:pict>
      </w:r>
      <w:r>
        <w:rPr>
          <w:rFonts w:ascii="Times New Roman" w:eastAsiaTheme="minorHAnsi" w:hAnsi="Times New Roman" w:cs="Times New Roman"/>
          <w:noProof/>
          <w:sz w:val="24"/>
          <w:szCs w:val="24"/>
        </w:rPr>
        <w:pict>
          <v:rect id="Rectangle 1034" o:spid="_x0000_s1047" style="position:absolute;left:0;text-align:left;margin-left:367.5pt;margin-top:.9pt;width:28.8pt;height:11.5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">
            <v:path arrowok="t"/>
          </v:rect>
        </w:pict>
      </w:r>
      <w:r w:rsidR="005B5D04" w:rsidRPr="002704E5">
        <w:rPr>
          <w:rFonts w:ascii="Times New Roman" w:eastAsia="Calibri" w:hAnsi="Times New Roman" w:cs="Times New Roman"/>
          <w:sz w:val="24"/>
          <w:szCs w:val="24"/>
        </w:rPr>
        <w:t xml:space="preserve">Age:  20 - 25               26 – 30                 31 - 35               36 &amp; Above            </w:t>
      </w:r>
    </w:p>
    <w:p w:rsidR="005B5D04" w:rsidRPr="002704E5" w:rsidRDefault="00DD1E51" w:rsidP="004B4BB5">
      <w:pPr>
        <w:numPr>
          <w:ilvl w:val="1"/>
          <w:numId w:val="22"/>
        </w:numPr>
        <w:autoSpaceDE w:val="0"/>
        <w:autoSpaceDN w:val="0"/>
        <w:adjustRightInd w:val="0"/>
        <w:spacing w:after="0" w:line="360" w:lineRule="auto"/>
        <w:ind w:left="540" w:hanging="540"/>
        <w:contextualSpacing/>
        <w:jc w:val="both"/>
        <w:rPr>
          <w:rFonts w:ascii="Times New Roman" w:eastAsia="Calibri" w:hAnsi="Times New Roman" w:cs="Times New Roman"/>
          <w:sz w:val="24"/>
          <w:szCs w:val="24"/>
        </w:rPr>
      </w:pPr>
      <w:r>
        <w:rPr>
          <w:rFonts w:ascii="Times New Roman" w:eastAsia="Calibri" w:hAnsi="Times New Roman" w:cs="Times New Roman"/>
          <w:noProof/>
          <w:sz w:val="24"/>
          <w:szCs w:val="24"/>
        </w:rPr>
        <w:pict>
          <v:rect id="Rectangle 1037" o:spid="_x0000_s1046" style="position:absolute;left:0;text-align:left;margin-left:391.05pt;margin-top:1.75pt;width:24.95pt;height:11.5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">
            <v:path arrowok="t"/>
          </v:rect>
        </w:pict>
      </w:r>
      <w:r>
        <w:rPr>
          <w:rFonts w:ascii="Times New Roman" w:eastAsia="Calibri" w:hAnsi="Times New Roman" w:cs="Times New Roman"/>
          <w:noProof/>
          <w:sz w:val="24"/>
          <w:szCs w:val="24"/>
        </w:rPr>
        <w:pict>
          <v:rect id="Rectangle 1036" o:spid="_x0000_s1045" style="position:absolute;left:0;text-align:left;margin-left:172.35pt;margin-top:1.75pt;width:24.95pt;height:11.5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">
            <v:path arrowok="t"/>
          </v:rect>
        </w:pict>
      </w:r>
      <w:r>
        <w:rPr>
          <w:rFonts w:ascii="Times New Roman" w:eastAsia="Calibri" w:hAnsi="Times New Roman" w:cs="Times New Roman"/>
          <w:noProof/>
          <w:sz w:val="24"/>
          <w:szCs w:val="24"/>
        </w:rPr>
        <w:pict>
          <v:rect id="Rectangle 1035" o:spid="_x0000_s1044" style="position:absolute;left:0;text-align:left;margin-left:281.4pt;margin-top:1.75pt;width:24.95pt;height:11.5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">
            <v:path arrowok="t"/>
          </v:rect>
        </w:pict>
      </w:r>
      <w:r w:rsidR="005B5D04" w:rsidRPr="002704E5">
        <w:rPr>
          <w:rFonts w:ascii="Times New Roman" w:eastAsia="Calibri" w:hAnsi="Times New Roman" w:cs="Times New Roman"/>
          <w:sz w:val="24"/>
          <w:szCs w:val="24"/>
        </w:rPr>
        <w:t xml:space="preserve">Work experience:  1 - 5 Years               6 -10 Years                 11 - 15 Years            </w:t>
      </w:r>
    </w:p>
    <w:p w:rsidR="005B5D04" w:rsidRPr="002704E5" w:rsidRDefault="00DD1E51" w:rsidP="004B4BB5">
      <w:pPr>
        <w:autoSpaceDE w:val="0"/>
        <w:autoSpaceDN w:val="0"/>
        <w:adjustRightInd w:val="0"/>
        <w:spacing w:after="0" w:line="360" w:lineRule="auto"/>
        <w:contextualSpacing/>
        <w:rPr>
          <w:rFonts w:ascii="Times New Roman" w:eastAsia="Calibri" w:hAnsi="Times New Roman" w:cs="Times New Roman"/>
          <w:sz w:val="24"/>
          <w:szCs w:val="24"/>
        </w:rPr>
      </w:pPr>
      <w:r>
        <w:rPr>
          <w:rFonts w:ascii="Times New Roman" w:eastAsia="Calibri" w:hAnsi="Times New Roman" w:cs="Times New Roman"/>
          <w:noProof/>
          <w:sz w:val="24"/>
          <w:szCs w:val="24"/>
        </w:rPr>
        <w:pict>
          <v:rect id="Rectangle 17" o:spid="_x0000_s1043" style="position:absolute;margin-left:321.15pt;margin-top:1.7pt;width:24.95pt;height:11.5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">
            <v:path arrowok="t"/>
          </v:rect>
        </w:pict>
      </w:r>
      <w:r>
        <w:rPr>
          <w:rFonts w:ascii="Times New Roman" w:eastAsia="Calibri" w:hAnsi="Times New Roman" w:cs="Times New Roman"/>
          <w:noProof/>
          <w:sz w:val="24"/>
          <w:szCs w:val="24"/>
        </w:rPr>
        <w:pict>
          <v:rect id="Rectangle 16" o:spid="_x0000_s1042" style="position:absolute;margin-left:181.6pt;margin-top:1.7pt;width:24.95pt;height:11.5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">
            <v:path arrowok="t"/>
          </v:rect>
        </w:pict>
      </w:r>
      <w:r w:rsidR="005B5D04" w:rsidRPr="002704E5">
        <w:rPr>
          <w:rFonts w:ascii="Times New Roman" w:eastAsia="Calibri" w:hAnsi="Times New Roman" w:cs="Times New Roman"/>
          <w:sz w:val="24"/>
          <w:szCs w:val="24"/>
        </w:rPr>
        <w:t xml:space="preserve">                                     16 -20 Years                21 &amp; Above Years</w:t>
      </w:r>
    </w:p>
    <w:p w:rsidR="005B5D04" w:rsidRPr="002704E5" w:rsidRDefault="00DD1E51" w:rsidP="004B4BB5">
      <w:pPr>
        <w:autoSpaceDE w:val="0"/>
        <w:autoSpaceDN w:val="0"/>
        <w:adjustRightInd w:val="0"/>
        <w:spacing w:after="0" w:line="360" w:lineRule="auto"/>
        <w:jc w:val="both"/>
        <w:rPr>
          <w:rFonts w:ascii="Times New Roman" w:eastAsia="Times New Roman" w:hAnsi="Times New Roman" w:cs="Times New Roman"/>
          <w:sz w:val="24"/>
          <w:szCs w:val="24"/>
        </w:rPr>
      </w:pPr>
      <w:r>
        <w:rPr>
          <w:rFonts w:ascii="Times New Roman" w:eastAsia="Calibri" w:hAnsi="Times New Roman" w:cs="Times New Roman"/>
          <w:noProof/>
          <w:sz w:val="24"/>
          <w:szCs w:val="24"/>
        </w:rPr>
        <w:pict>
          <v:rect id="Rectangle 26" o:spid="_x0000_s1041" style="position:absolute;left:0;text-align:left;margin-left:386.45pt;margin-top:1.7pt;width:24.95pt;height:11.5pt;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">
            <v:path arrowok="t"/>
          </v:rect>
        </w:pict>
      </w:r>
      <w:r>
        <w:rPr>
          <w:rFonts w:ascii="Times New Roman" w:eastAsia="Calibri" w:hAnsi="Times New Roman" w:cs="Times New Roman"/>
          <w:noProof/>
          <w:sz w:val="24"/>
          <w:szCs w:val="24"/>
        </w:rPr>
        <w:pict>
          <v:rect id="Rectangle 27" o:spid="_x0000_s1040" style="position:absolute;left:0;text-align:left;margin-left:286.85pt;margin-top:1.7pt;width:24.95pt;height:11.5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">
            <v:path arrowok="t"/>
          </v:rect>
        </w:pict>
      </w:r>
      <w:r>
        <w:rPr>
          <w:rFonts w:ascii="Times New Roman" w:eastAsia="Calibri" w:hAnsi="Times New Roman" w:cs="Times New Roman"/>
          <w:noProof/>
          <w:sz w:val="24"/>
          <w:szCs w:val="24"/>
        </w:rPr>
        <w:pict>
          <v:rect id="Rectangle 15" o:spid="_x0000_s1039" style="position:absolute;left:0;text-align:left;margin-left:191.8pt;margin-top:5.45pt;width:24.95pt;height:11.5pt;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">
            <v:path arrowok="t"/>
          </v:rect>
        </w:pict>
      </w:r>
      <w:r w:rsidR="005B5D04" w:rsidRPr="002704E5">
        <w:rPr>
          <w:rFonts w:ascii="Times New Roman" w:eastAsia="Times New Roman" w:hAnsi="Times New Roman" w:cs="Times New Roman"/>
          <w:sz w:val="24"/>
          <w:szCs w:val="24"/>
        </w:rPr>
        <w:t>1.5   Educational ba</w:t>
      </w:r>
      <w:r w:rsidR="00995861" w:rsidRPr="002704E5">
        <w:rPr>
          <w:rFonts w:ascii="Times New Roman" w:eastAsia="Times New Roman" w:hAnsi="Times New Roman" w:cs="Times New Roman"/>
          <w:sz w:val="24"/>
          <w:szCs w:val="24"/>
        </w:rPr>
        <w:t xml:space="preserve">ckground:  Diploma           First Degree          Second Degree   </w:t>
      </w:r>
    </w:p>
    <w:p w:rsidR="0024553D" w:rsidRPr="002704E5" w:rsidRDefault="00DD1E51" w:rsidP="004B4BB5">
      <w:pPr>
        <w:autoSpaceDE w:val="0"/>
        <w:autoSpaceDN w:val="0"/>
        <w:adjustRightInd w:val="0"/>
        <w:spacing w:after="0" w:line="360" w:lineRule="auto"/>
        <w:jc w:val="both"/>
        <w:rPr>
          <w:rFonts w:ascii="Times New Roman" w:eastAsia="Times New Roman" w:hAnsi="Times New Roman" w:cs="Times New Roman"/>
          <w:sz w:val="24"/>
          <w:szCs w:val="24"/>
        </w:rPr>
      </w:pPr>
      <w:r>
        <w:rPr>
          <w:rFonts w:ascii="Times New Roman" w:eastAsia="Calibri" w:hAnsi="Times New Roman" w:cs="Times New Roman"/>
          <w:noProof/>
          <w:sz w:val="24"/>
          <w:szCs w:val="24"/>
        </w:rPr>
        <w:pict>
          <v:rect id="Rectangle 28" o:spid="_x0000_s1038" style="position:absolute;left:0;text-align:left;margin-left:181.55pt;margin-top:1.6pt;width:24.95pt;height:11.5pt;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">
            <v:path arrowok="t"/>
          </v:rect>
        </w:pict>
      </w:r>
      <w:r>
        <w:rPr>
          <w:rFonts w:ascii="Times New Roman" w:eastAsia="Calibri" w:hAnsi="Times New Roman" w:cs="Times New Roman"/>
          <w:noProof/>
          <w:sz w:val="24"/>
          <w:szCs w:val="24"/>
        </w:rPr>
        <w:pict>
          <v:rect id="Rectangle 2" o:spid="_x0000_s1037" style="position:absolute;left:0;text-align:left;margin-left:296pt;margin-top:.6pt;width:24.95pt;height:11.5pt;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">
            <v:path arrowok="t"/>
          </v:rect>
        </w:pict>
      </w:r>
      <w:r w:rsidR="005B5D04" w:rsidRPr="002704E5">
        <w:rPr>
          <w:rFonts w:ascii="Times New Roman" w:eastAsia="Times New Roman" w:hAnsi="Times New Roman" w:cs="Times New Roman"/>
          <w:sz w:val="24"/>
          <w:szCs w:val="24"/>
        </w:rPr>
        <w:t xml:space="preserve">1.6   Current work position: Teacher                      Principal              </w:t>
      </w:r>
    </w:p>
    <w:p w:rsidR="00EF09E1" w:rsidRPr="002704E5" w:rsidRDefault="00EF09E1" w:rsidP="004B4BB5">
      <w:pPr>
        <w:spacing w:line="360" w:lineRule="auto"/>
        <w:rPr>
          <w:rFonts w:ascii="Times New Roman" w:eastAsia="Calibri" w:hAnsi="Times New Roman" w:cs="Times New Roman"/>
          <w:b/>
          <w:sz w:val="24"/>
          <w:szCs w:val="24"/>
        </w:rPr>
      </w:pPr>
    </w:p>
    <w:p w:rsidR="00DB51B8" w:rsidRPr="002704E5" w:rsidRDefault="00DB51B8" w:rsidP="004B4BB5">
      <w:pPr>
        <w:spacing w:line="360" w:lineRule="auto"/>
        <w:rPr>
          <w:rFonts w:ascii="Times New Roman" w:eastAsia="Calibri" w:hAnsi="Times New Roman" w:cs="Times New Roman"/>
          <w:b/>
          <w:sz w:val="24"/>
          <w:szCs w:val="24"/>
        </w:rPr>
      </w:pPr>
    </w:p>
    <w:p w:rsidR="005B5D04" w:rsidRPr="002704E5" w:rsidRDefault="005B5D04" w:rsidP="004B4BB5">
      <w:pPr>
        <w:spacing w:line="360" w:lineRule="auto"/>
        <w:rPr>
          <w:rFonts w:ascii="Times New Roman" w:eastAsia="Calibri" w:hAnsi="Times New Roman" w:cs="Times New Roman"/>
          <w:b/>
          <w:sz w:val="24"/>
          <w:szCs w:val="24"/>
        </w:rPr>
      </w:pPr>
      <w:r w:rsidRPr="002704E5">
        <w:rPr>
          <w:rFonts w:ascii="Times New Roman" w:eastAsia="Calibri" w:hAnsi="Times New Roman" w:cs="Times New Roman"/>
          <w:b/>
          <w:sz w:val="24"/>
          <w:szCs w:val="24"/>
        </w:rPr>
        <w:lastRenderedPageBreak/>
        <w:t>Part II: status of assuring quality education practices</w:t>
      </w:r>
    </w:p>
    <w:p w:rsidR="005B5D04" w:rsidRPr="002704E5" w:rsidRDefault="005B5D04" w:rsidP="004B4BB5">
      <w:pPr>
        <w:spacing w:after="0" w:line="360" w:lineRule="auto"/>
        <w:rPr>
          <w:rFonts w:ascii="Times New Roman" w:eastAsia="Calibri" w:hAnsi="Times New Roman" w:cs="Times New Roman"/>
          <w:sz w:val="24"/>
          <w:szCs w:val="24"/>
        </w:rPr>
      </w:pPr>
      <w:r w:rsidRPr="002704E5">
        <w:rPr>
          <w:rFonts w:ascii="Times New Roman" w:eastAsia="Calibri" w:hAnsi="Times New Roman" w:cs="Times New Roman"/>
          <w:sz w:val="24"/>
          <w:szCs w:val="24"/>
        </w:rPr>
        <w:t>Instruction: Please indicate your level of agreement with the following statements regarding assuring quality education practices in your school. Use the scale</w:t>
      </w:r>
    </w:p>
    <w:p w:rsidR="005B5D04" w:rsidRPr="002704E5" w:rsidRDefault="005B5D04" w:rsidP="004B4BB5">
      <w:pPr>
        <w:spacing w:after="0" w:line="360" w:lineRule="auto"/>
        <w:rPr>
          <w:rFonts w:ascii="Times New Roman" w:eastAsia="Calibri" w:hAnsi="Times New Roman" w:cs="Times New Roman"/>
          <w:sz w:val="24"/>
          <w:szCs w:val="24"/>
        </w:rPr>
      </w:pPr>
      <w:r w:rsidRPr="002704E5">
        <w:rPr>
          <w:rFonts w:ascii="Times New Roman" w:eastAsia="Calibri" w:hAnsi="Times New Roman" w:cs="Times New Roman"/>
          <w:sz w:val="24"/>
          <w:szCs w:val="24"/>
        </w:rPr>
        <w:t>1 = Strongly Disagree (SD)</w:t>
      </w:r>
      <w:proofErr w:type="gramStart"/>
      <w:r w:rsidRPr="002704E5">
        <w:rPr>
          <w:rFonts w:ascii="Times New Roman" w:eastAsia="Calibri" w:hAnsi="Times New Roman" w:cs="Times New Roman"/>
          <w:sz w:val="24"/>
          <w:szCs w:val="24"/>
        </w:rPr>
        <w:t>,2</w:t>
      </w:r>
      <w:proofErr w:type="gramEnd"/>
      <w:r w:rsidRPr="002704E5">
        <w:rPr>
          <w:rFonts w:ascii="Times New Roman" w:eastAsia="Calibri" w:hAnsi="Times New Roman" w:cs="Times New Roman"/>
          <w:sz w:val="24"/>
          <w:szCs w:val="24"/>
        </w:rPr>
        <w:t xml:space="preserve"> = Disagree (D),3 = Neutral (N),4 = Agree (A),5 = Strongly Agree </w:t>
      </w:r>
      <w:r w:rsidR="0062444E" w:rsidRPr="002704E5">
        <w:rPr>
          <w:rFonts w:ascii="Times New Roman" w:eastAsia="Calibri" w:hAnsi="Times New Roman" w:cs="Times New Roman"/>
          <w:sz w:val="24"/>
          <w:szCs w:val="24"/>
        </w:rPr>
        <w:t>(SA)</w:t>
      </w:r>
    </w:p>
    <w:tbl>
      <w:tblPr>
        <w:tblStyle w:val="TableGrid2"/>
        <w:tblW w:w="8580" w:type="dxa"/>
        <w:tblLayout w:type="fixed"/>
        <w:tblLook w:val="04A0" w:firstRow="1" w:lastRow="0" w:firstColumn="1" w:lastColumn="0" w:noHBand="0" w:noVBand="1"/>
      </w:tblPr>
      <w:tblGrid>
        <w:gridCol w:w="648"/>
        <w:gridCol w:w="5760"/>
        <w:gridCol w:w="372"/>
        <w:gridCol w:w="462"/>
        <w:gridCol w:w="450"/>
        <w:gridCol w:w="450"/>
        <w:gridCol w:w="438"/>
      </w:tblGrid>
      <w:tr w:rsidR="002704E5" w:rsidRPr="002704E5" w:rsidTr="0062444E">
        <w:trPr>
          <w:trHeight w:val="350"/>
        </w:trPr>
        <w:tc>
          <w:tcPr>
            <w:tcW w:w="648" w:type="dxa"/>
            <w:vMerge w:val="restart"/>
          </w:tcPr>
          <w:p w:rsidR="005B5D04" w:rsidRPr="002704E5" w:rsidRDefault="005B5D04" w:rsidP="004B4BB5">
            <w:pPr>
              <w:spacing w:line="360" w:lineRule="auto"/>
              <w:rPr>
                <w:rFonts w:ascii="Times New Roman" w:hAnsi="Times New Roman" w:cs="Times New Roman"/>
                <w:sz w:val="24"/>
                <w:szCs w:val="24"/>
              </w:rPr>
            </w:pPr>
            <w:r w:rsidRPr="002704E5">
              <w:rPr>
                <w:rFonts w:ascii="Times New Roman" w:eastAsia="Calibri" w:hAnsi="Times New Roman" w:cs="Times New Roman"/>
                <w:sz w:val="24"/>
                <w:szCs w:val="24"/>
              </w:rPr>
              <w:t xml:space="preserve">No. </w:t>
            </w:r>
          </w:p>
        </w:tc>
        <w:tc>
          <w:tcPr>
            <w:tcW w:w="5760" w:type="dxa"/>
            <w:vMerge w:val="restart"/>
          </w:tcPr>
          <w:p w:rsidR="005B5D04" w:rsidRPr="002704E5" w:rsidRDefault="005B5D04" w:rsidP="008D5CE8">
            <w:pPr>
              <w:spacing w:line="276" w:lineRule="auto"/>
              <w:rPr>
                <w:rFonts w:ascii="Times New Roman" w:hAnsi="Times New Roman" w:cs="Times New Roman"/>
                <w:sz w:val="24"/>
                <w:szCs w:val="24"/>
              </w:rPr>
            </w:pPr>
            <w:r w:rsidRPr="002704E5">
              <w:rPr>
                <w:rFonts w:ascii="Times New Roman" w:eastAsia="Calibri" w:hAnsi="Times New Roman" w:cs="Times New Roman"/>
                <w:sz w:val="24"/>
                <w:szCs w:val="24"/>
              </w:rPr>
              <w:t xml:space="preserve">Statement </w:t>
            </w:r>
          </w:p>
        </w:tc>
        <w:tc>
          <w:tcPr>
            <w:tcW w:w="2172" w:type="dxa"/>
            <w:gridSpan w:val="5"/>
          </w:tcPr>
          <w:p w:rsidR="005B5D04" w:rsidRPr="002704E5" w:rsidRDefault="005B5D04" w:rsidP="004B4BB5">
            <w:pPr>
              <w:spacing w:line="360" w:lineRule="auto"/>
              <w:rPr>
                <w:rFonts w:ascii="Times New Roman" w:hAnsi="Times New Roman" w:cs="Times New Roman"/>
                <w:sz w:val="24"/>
                <w:szCs w:val="24"/>
              </w:rPr>
            </w:pPr>
            <w:r w:rsidRPr="002704E5">
              <w:rPr>
                <w:rFonts w:ascii="Times New Roman" w:hAnsi="Times New Roman" w:cs="Times New Roman"/>
                <w:sz w:val="24"/>
                <w:szCs w:val="24"/>
              </w:rPr>
              <w:t>Scale for response</w:t>
            </w:r>
          </w:p>
        </w:tc>
      </w:tr>
      <w:tr w:rsidR="002704E5" w:rsidRPr="002704E5" w:rsidTr="008D5CE8">
        <w:trPr>
          <w:trHeight w:val="70"/>
        </w:trPr>
        <w:tc>
          <w:tcPr>
            <w:tcW w:w="648" w:type="dxa"/>
            <w:vMerge/>
          </w:tcPr>
          <w:p w:rsidR="005B5D04" w:rsidRPr="002704E5" w:rsidRDefault="005B5D04" w:rsidP="004B4BB5">
            <w:pPr>
              <w:spacing w:line="360" w:lineRule="auto"/>
              <w:rPr>
                <w:rFonts w:ascii="Times New Roman" w:eastAsia="Calibri" w:hAnsi="Times New Roman" w:cs="Times New Roman"/>
                <w:sz w:val="24"/>
                <w:szCs w:val="24"/>
              </w:rPr>
            </w:pPr>
          </w:p>
        </w:tc>
        <w:tc>
          <w:tcPr>
            <w:tcW w:w="5760" w:type="dxa"/>
            <w:vMerge/>
          </w:tcPr>
          <w:p w:rsidR="005B5D04" w:rsidRPr="002704E5" w:rsidRDefault="005B5D04" w:rsidP="008D5CE8">
            <w:pPr>
              <w:spacing w:line="276" w:lineRule="auto"/>
              <w:rPr>
                <w:rFonts w:ascii="Times New Roman" w:eastAsia="Calibri" w:hAnsi="Times New Roman" w:cs="Times New Roman"/>
                <w:sz w:val="24"/>
                <w:szCs w:val="24"/>
              </w:rPr>
            </w:pPr>
          </w:p>
        </w:tc>
        <w:tc>
          <w:tcPr>
            <w:tcW w:w="372" w:type="dxa"/>
          </w:tcPr>
          <w:p w:rsidR="005B5D04" w:rsidRPr="002704E5" w:rsidRDefault="005B5D04" w:rsidP="00F853C0">
            <w:pPr>
              <w:spacing w:line="276" w:lineRule="auto"/>
              <w:rPr>
                <w:rFonts w:ascii="Times New Roman" w:hAnsi="Times New Roman" w:cs="Times New Roman"/>
                <w:sz w:val="24"/>
                <w:szCs w:val="24"/>
              </w:rPr>
            </w:pPr>
            <w:r w:rsidRPr="002704E5">
              <w:rPr>
                <w:rFonts w:ascii="Times New Roman" w:eastAsia="Calibri" w:hAnsi="Times New Roman" w:cs="Times New Roman"/>
                <w:sz w:val="24"/>
                <w:szCs w:val="24"/>
              </w:rPr>
              <w:t>1</w:t>
            </w:r>
          </w:p>
        </w:tc>
        <w:tc>
          <w:tcPr>
            <w:tcW w:w="462" w:type="dxa"/>
          </w:tcPr>
          <w:p w:rsidR="005B5D04" w:rsidRPr="002704E5" w:rsidRDefault="005B5D04" w:rsidP="00F853C0">
            <w:pPr>
              <w:spacing w:line="276" w:lineRule="auto"/>
              <w:rPr>
                <w:rFonts w:ascii="Times New Roman" w:hAnsi="Times New Roman" w:cs="Times New Roman"/>
                <w:sz w:val="24"/>
                <w:szCs w:val="24"/>
              </w:rPr>
            </w:pPr>
            <w:r w:rsidRPr="002704E5">
              <w:rPr>
                <w:rFonts w:ascii="Times New Roman" w:hAnsi="Times New Roman" w:cs="Times New Roman"/>
                <w:sz w:val="24"/>
                <w:szCs w:val="24"/>
              </w:rPr>
              <w:t>2</w:t>
            </w:r>
          </w:p>
        </w:tc>
        <w:tc>
          <w:tcPr>
            <w:tcW w:w="450" w:type="dxa"/>
          </w:tcPr>
          <w:p w:rsidR="005B5D04" w:rsidRPr="002704E5" w:rsidRDefault="005B5D04" w:rsidP="00F853C0">
            <w:pPr>
              <w:spacing w:line="276" w:lineRule="auto"/>
              <w:rPr>
                <w:rFonts w:ascii="Times New Roman" w:hAnsi="Times New Roman" w:cs="Times New Roman"/>
                <w:sz w:val="24"/>
                <w:szCs w:val="24"/>
              </w:rPr>
            </w:pPr>
            <w:r w:rsidRPr="002704E5">
              <w:rPr>
                <w:rFonts w:ascii="Times New Roman" w:hAnsi="Times New Roman" w:cs="Times New Roman"/>
                <w:sz w:val="24"/>
                <w:szCs w:val="24"/>
              </w:rPr>
              <w:t>3</w:t>
            </w:r>
          </w:p>
        </w:tc>
        <w:tc>
          <w:tcPr>
            <w:tcW w:w="450" w:type="dxa"/>
          </w:tcPr>
          <w:p w:rsidR="005B5D04" w:rsidRPr="002704E5" w:rsidRDefault="005B5D04" w:rsidP="00F853C0">
            <w:pPr>
              <w:spacing w:line="276" w:lineRule="auto"/>
              <w:rPr>
                <w:rFonts w:ascii="Times New Roman" w:hAnsi="Times New Roman" w:cs="Times New Roman"/>
                <w:sz w:val="24"/>
                <w:szCs w:val="24"/>
              </w:rPr>
            </w:pPr>
            <w:r w:rsidRPr="002704E5">
              <w:rPr>
                <w:rFonts w:ascii="Times New Roman" w:hAnsi="Times New Roman" w:cs="Times New Roman"/>
                <w:sz w:val="24"/>
                <w:szCs w:val="24"/>
              </w:rPr>
              <w:t>4</w:t>
            </w:r>
          </w:p>
        </w:tc>
        <w:tc>
          <w:tcPr>
            <w:tcW w:w="438" w:type="dxa"/>
          </w:tcPr>
          <w:p w:rsidR="005B5D04" w:rsidRPr="002704E5" w:rsidRDefault="005B5D04" w:rsidP="00F853C0">
            <w:pPr>
              <w:spacing w:line="276" w:lineRule="auto"/>
              <w:ind w:right="332"/>
              <w:rPr>
                <w:rFonts w:ascii="Times New Roman" w:hAnsi="Times New Roman" w:cs="Times New Roman"/>
                <w:sz w:val="24"/>
                <w:szCs w:val="24"/>
              </w:rPr>
            </w:pPr>
            <w:r w:rsidRPr="002704E5">
              <w:rPr>
                <w:rFonts w:ascii="Times New Roman" w:hAnsi="Times New Roman" w:cs="Times New Roman"/>
                <w:sz w:val="24"/>
                <w:szCs w:val="24"/>
              </w:rPr>
              <w:t>5</w:t>
            </w:r>
          </w:p>
        </w:tc>
      </w:tr>
      <w:tr w:rsidR="002704E5" w:rsidRPr="002704E5" w:rsidTr="0062444E">
        <w:trPr>
          <w:trHeight w:val="297"/>
        </w:trPr>
        <w:tc>
          <w:tcPr>
            <w:tcW w:w="8580" w:type="dxa"/>
            <w:gridSpan w:val="7"/>
          </w:tcPr>
          <w:p w:rsidR="005B5D04" w:rsidRPr="002704E5" w:rsidRDefault="005B5D04" w:rsidP="008D5CE8">
            <w:pPr>
              <w:tabs>
                <w:tab w:val="left" w:pos="342"/>
              </w:tabs>
              <w:spacing w:line="276" w:lineRule="auto"/>
              <w:rPr>
                <w:rFonts w:ascii="Times New Roman" w:eastAsia="Calibri" w:hAnsi="Times New Roman" w:cs="Times New Roman"/>
                <w:sz w:val="24"/>
                <w:szCs w:val="24"/>
              </w:rPr>
            </w:pPr>
            <w:r w:rsidRPr="002704E5">
              <w:rPr>
                <w:rFonts w:ascii="Times New Roman" w:eastAsia="Calibri" w:hAnsi="Times New Roman" w:cs="Times New Roman"/>
                <w:sz w:val="24"/>
                <w:szCs w:val="24"/>
              </w:rPr>
              <w:t>Teaching and Learning Processes</w:t>
            </w:r>
          </w:p>
        </w:tc>
      </w:tr>
      <w:tr w:rsidR="002704E5" w:rsidRPr="002704E5" w:rsidTr="0062444E">
        <w:trPr>
          <w:trHeight w:val="297"/>
        </w:trPr>
        <w:tc>
          <w:tcPr>
            <w:tcW w:w="648" w:type="dxa"/>
          </w:tcPr>
          <w:p w:rsidR="005B5D04" w:rsidRPr="002704E5" w:rsidRDefault="005B5D04" w:rsidP="004B4BB5">
            <w:pPr>
              <w:numPr>
                <w:ilvl w:val="0"/>
                <w:numId w:val="23"/>
              </w:numPr>
              <w:spacing w:line="360" w:lineRule="auto"/>
              <w:contextualSpacing/>
              <w:rPr>
                <w:rFonts w:ascii="Times New Roman" w:eastAsia="Calibri" w:hAnsi="Times New Roman" w:cs="Times New Roman"/>
                <w:sz w:val="24"/>
                <w:szCs w:val="24"/>
              </w:rPr>
            </w:pPr>
          </w:p>
        </w:tc>
        <w:tc>
          <w:tcPr>
            <w:tcW w:w="5760" w:type="dxa"/>
          </w:tcPr>
          <w:p w:rsidR="005B5D04" w:rsidRPr="002704E5" w:rsidRDefault="005B5D04" w:rsidP="008D5CE8">
            <w:pPr>
              <w:spacing w:line="276" w:lineRule="auto"/>
              <w:rPr>
                <w:rFonts w:ascii="Times New Roman" w:eastAsia="Calibri" w:hAnsi="Times New Roman" w:cs="Times New Roman"/>
                <w:sz w:val="24"/>
                <w:szCs w:val="24"/>
              </w:rPr>
            </w:pPr>
            <w:r w:rsidRPr="002704E5">
              <w:rPr>
                <w:rFonts w:ascii="Times New Roman" w:eastAsia="Calibri" w:hAnsi="Times New Roman" w:cs="Times New Roman"/>
                <w:sz w:val="24"/>
                <w:szCs w:val="24"/>
              </w:rPr>
              <w:t xml:space="preserve">Teachers in this school effectively use learner-centered teaching methods (e.g., group work, discussions). </w:t>
            </w:r>
          </w:p>
        </w:tc>
        <w:tc>
          <w:tcPr>
            <w:tcW w:w="372" w:type="dxa"/>
          </w:tcPr>
          <w:p w:rsidR="005B5D04" w:rsidRPr="002704E5" w:rsidRDefault="005B5D04" w:rsidP="004B4BB5">
            <w:pPr>
              <w:spacing w:line="360" w:lineRule="auto"/>
              <w:rPr>
                <w:rFonts w:ascii="Times New Roman" w:eastAsia="Calibri" w:hAnsi="Times New Roman" w:cs="Times New Roman"/>
                <w:sz w:val="24"/>
                <w:szCs w:val="24"/>
              </w:rPr>
            </w:pPr>
          </w:p>
        </w:tc>
        <w:tc>
          <w:tcPr>
            <w:tcW w:w="462" w:type="dxa"/>
          </w:tcPr>
          <w:p w:rsidR="005B5D04" w:rsidRPr="002704E5" w:rsidRDefault="005B5D04" w:rsidP="004B4BB5">
            <w:pPr>
              <w:spacing w:line="360" w:lineRule="auto"/>
              <w:rPr>
                <w:rFonts w:ascii="Times New Roman" w:eastAsia="Calibri" w:hAnsi="Times New Roman" w:cs="Times New Roman"/>
                <w:sz w:val="24"/>
                <w:szCs w:val="24"/>
              </w:rPr>
            </w:pPr>
          </w:p>
        </w:tc>
        <w:tc>
          <w:tcPr>
            <w:tcW w:w="450" w:type="dxa"/>
          </w:tcPr>
          <w:p w:rsidR="005B5D04" w:rsidRPr="002704E5" w:rsidRDefault="005B5D04" w:rsidP="004B4BB5">
            <w:pPr>
              <w:spacing w:line="360" w:lineRule="auto"/>
              <w:rPr>
                <w:rFonts w:ascii="Times New Roman" w:eastAsia="Calibri" w:hAnsi="Times New Roman" w:cs="Times New Roman"/>
                <w:sz w:val="24"/>
                <w:szCs w:val="24"/>
              </w:rPr>
            </w:pPr>
          </w:p>
        </w:tc>
        <w:tc>
          <w:tcPr>
            <w:tcW w:w="450" w:type="dxa"/>
          </w:tcPr>
          <w:p w:rsidR="005B5D04" w:rsidRPr="002704E5" w:rsidRDefault="005B5D04" w:rsidP="004B4BB5">
            <w:pPr>
              <w:spacing w:line="360" w:lineRule="auto"/>
              <w:rPr>
                <w:rFonts w:ascii="Times New Roman" w:eastAsia="Calibri" w:hAnsi="Times New Roman" w:cs="Times New Roman"/>
                <w:sz w:val="24"/>
                <w:szCs w:val="24"/>
              </w:rPr>
            </w:pPr>
          </w:p>
        </w:tc>
        <w:tc>
          <w:tcPr>
            <w:tcW w:w="438" w:type="dxa"/>
          </w:tcPr>
          <w:p w:rsidR="005B5D04" w:rsidRPr="002704E5" w:rsidRDefault="005B5D04" w:rsidP="004B4BB5">
            <w:pPr>
              <w:spacing w:line="360" w:lineRule="auto"/>
              <w:rPr>
                <w:rFonts w:ascii="Times New Roman" w:eastAsia="Calibri" w:hAnsi="Times New Roman" w:cs="Times New Roman"/>
                <w:sz w:val="24"/>
                <w:szCs w:val="24"/>
              </w:rPr>
            </w:pPr>
          </w:p>
        </w:tc>
      </w:tr>
      <w:tr w:rsidR="002704E5" w:rsidRPr="002704E5" w:rsidTr="0062444E">
        <w:trPr>
          <w:trHeight w:val="297"/>
        </w:trPr>
        <w:tc>
          <w:tcPr>
            <w:tcW w:w="648" w:type="dxa"/>
          </w:tcPr>
          <w:p w:rsidR="005B5D04" w:rsidRPr="002704E5" w:rsidRDefault="005B5D04" w:rsidP="004B4BB5">
            <w:pPr>
              <w:numPr>
                <w:ilvl w:val="0"/>
                <w:numId w:val="23"/>
              </w:numPr>
              <w:spacing w:line="360" w:lineRule="auto"/>
              <w:contextualSpacing/>
              <w:rPr>
                <w:rFonts w:ascii="Times New Roman" w:eastAsia="Calibri" w:hAnsi="Times New Roman" w:cs="Times New Roman"/>
                <w:sz w:val="24"/>
                <w:szCs w:val="24"/>
              </w:rPr>
            </w:pPr>
          </w:p>
        </w:tc>
        <w:tc>
          <w:tcPr>
            <w:tcW w:w="5760" w:type="dxa"/>
          </w:tcPr>
          <w:p w:rsidR="005B5D04" w:rsidRPr="002704E5" w:rsidRDefault="005B5D04" w:rsidP="008D5CE8">
            <w:pPr>
              <w:spacing w:line="276" w:lineRule="auto"/>
              <w:rPr>
                <w:rFonts w:ascii="Times New Roman" w:eastAsia="Calibri" w:hAnsi="Times New Roman" w:cs="Times New Roman"/>
                <w:sz w:val="24"/>
                <w:szCs w:val="24"/>
              </w:rPr>
            </w:pPr>
            <w:r w:rsidRPr="002704E5">
              <w:rPr>
                <w:rFonts w:ascii="Times New Roman" w:eastAsia="Calibri" w:hAnsi="Times New Roman" w:cs="Times New Roman"/>
                <w:sz w:val="24"/>
                <w:szCs w:val="24"/>
              </w:rPr>
              <w:t xml:space="preserve">Students actively participate and engage during classroom instruction. </w:t>
            </w:r>
          </w:p>
        </w:tc>
        <w:tc>
          <w:tcPr>
            <w:tcW w:w="372" w:type="dxa"/>
          </w:tcPr>
          <w:p w:rsidR="005B5D04" w:rsidRPr="002704E5" w:rsidRDefault="005B5D04" w:rsidP="004B4BB5">
            <w:pPr>
              <w:spacing w:line="360" w:lineRule="auto"/>
              <w:rPr>
                <w:rFonts w:ascii="Times New Roman" w:eastAsia="Calibri" w:hAnsi="Times New Roman" w:cs="Times New Roman"/>
                <w:sz w:val="24"/>
                <w:szCs w:val="24"/>
              </w:rPr>
            </w:pPr>
          </w:p>
        </w:tc>
        <w:tc>
          <w:tcPr>
            <w:tcW w:w="462" w:type="dxa"/>
          </w:tcPr>
          <w:p w:rsidR="005B5D04" w:rsidRPr="002704E5" w:rsidRDefault="005B5D04" w:rsidP="004B4BB5">
            <w:pPr>
              <w:spacing w:line="360" w:lineRule="auto"/>
              <w:rPr>
                <w:rFonts w:ascii="Times New Roman" w:eastAsia="Calibri" w:hAnsi="Times New Roman" w:cs="Times New Roman"/>
                <w:sz w:val="24"/>
                <w:szCs w:val="24"/>
              </w:rPr>
            </w:pPr>
          </w:p>
        </w:tc>
        <w:tc>
          <w:tcPr>
            <w:tcW w:w="450" w:type="dxa"/>
          </w:tcPr>
          <w:p w:rsidR="005B5D04" w:rsidRPr="002704E5" w:rsidRDefault="005B5D04" w:rsidP="004B4BB5">
            <w:pPr>
              <w:spacing w:line="360" w:lineRule="auto"/>
              <w:rPr>
                <w:rFonts w:ascii="Times New Roman" w:eastAsia="Calibri" w:hAnsi="Times New Roman" w:cs="Times New Roman"/>
                <w:sz w:val="24"/>
                <w:szCs w:val="24"/>
              </w:rPr>
            </w:pPr>
          </w:p>
        </w:tc>
        <w:tc>
          <w:tcPr>
            <w:tcW w:w="450" w:type="dxa"/>
          </w:tcPr>
          <w:p w:rsidR="005B5D04" w:rsidRPr="002704E5" w:rsidRDefault="005B5D04" w:rsidP="004B4BB5">
            <w:pPr>
              <w:spacing w:line="360" w:lineRule="auto"/>
              <w:rPr>
                <w:rFonts w:ascii="Times New Roman" w:eastAsia="Calibri" w:hAnsi="Times New Roman" w:cs="Times New Roman"/>
                <w:sz w:val="24"/>
                <w:szCs w:val="24"/>
              </w:rPr>
            </w:pPr>
          </w:p>
        </w:tc>
        <w:tc>
          <w:tcPr>
            <w:tcW w:w="438" w:type="dxa"/>
          </w:tcPr>
          <w:p w:rsidR="005B5D04" w:rsidRPr="002704E5" w:rsidRDefault="005B5D04" w:rsidP="004B4BB5">
            <w:pPr>
              <w:spacing w:line="360" w:lineRule="auto"/>
              <w:rPr>
                <w:rFonts w:ascii="Times New Roman" w:eastAsia="Calibri" w:hAnsi="Times New Roman" w:cs="Times New Roman"/>
                <w:sz w:val="24"/>
                <w:szCs w:val="24"/>
              </w:rPr>
            </w:pPr>
          </w:p>
        </w:tc>
      </w:tr>
      <w:tr w:rsidR="002704E5" w:rsidRPr="002704E5" w:rsidTr="0062444E">
        <w:trPr>
          <w:trHeight w:val="530"/>
        </w:trPr>
        <w:tc>
          <w:tcPr>
            <w:tcW w:w="648" w:type="dxa"/>
          </w:tcPr>
          <w:p w:rsidR="005B5D04" w:rsidRPr="002704E5" w:rsidRDefault="005B5D04" w:rsidP="004B4BB5">
            <w:pPr>
              <w:numPr>
                <w:ilvl w:val="0"/>
                <w:numId w:val="23"/>
              </w:numPr>
              <w:spacing w:line="360" w:lineRule="auto"/>
              <w:contextualSpacing/>
              <w:rPr>
                <w:rFonts w:ascii="Times New Roman" w:eastAsia="Calibri" w:hAnsi="Times New Roman" w:cs="Times New Roman"/>
                <w:sz w:val="24"/>
                <w:szCs w:val="24"/>
              </w:rPr>
            </w:pPr>
          </w:p>
        </w:tc>
        <w:tc>
          <w:tcPr>
            <w:tcW w:w="5760" w:type="dxa"/>
          </w:tcPr>
          <w:p w:rsidR="005B5D04" w:rsidRPr="002704E5" w:rsidRDefault="005B5D04" w:rsidP="008D5CE8">
            <w:pPr>
              <w:spacing w:line="276" w:lineRule="auto"/>
              <w:rPr>
                <w:rFonts w:ascii="Times New Roman" w:eastAsia="Calibri" w:hAnsi="Times New Roman" w:cs="Times New Roman"/>
                <w:sz w:val="24"/>
                <w:szCs w:val="24"/>
              </w:rPr>
            </w:pPr>
            <w:r w:rsidRPr="002704E5">
              <w:rPr>
                <w:rFonts w:ascii="Times New Roman" w:eastAsia="Calibri" w:hAnsi="Times New Roman" w:cs="Times New Roman"/>
                <w:sz w:val="24"/>
                <w:szCs w:val="24"/>
              </w:rPr>
              <w:t xml:space="preserve">Lesson plans are prepared regularly with clear learning objectives. </w:t>
            </w:r>
          </w:p>
        </w:tc>
        <w:tc>
          <w:tcPr>
            <w:tcW w:w="372" w:type="dxa"/>
          </w:tcPr>
          <w:p w:rsidR="005B5D04" w:rsidRPr="002704E5" w:rsidRDefault="005B5D04" w:rsidP="004B4BB5">
            <w:pPr>
              <w:spacing w:line="360" w:lineRule="auto"/>
              <w:rPr>
                <w:rFonts w:ascii="Times New Roman" w:eastAsia="Calibri" w:hAnsi="Times New Roman" w:cs="Times New Roman"/>
                <w:sz w:val="24"/>
                <w:szCs w:val="24"/>
              </w:rPr>
            </w:pPr>
          </w:p>
        </w:tc>
        <w:tc>
          <w:tcPr>
            <w:tcW w:w="462" w:type="dxa"/>
          </w:tcPr>
          <w:p w:rsidR="005B5D04" w:rsidRPr="002704E5" w:rsidRDefault="005B5D04" w:rsidP="004B4BB5">
            <w:pPr>
              <w:spacing w:line="360" w:lineRule="auto"/>
              <w:rPr>
                <w:rFonts w:ascii="Times New Roman" w:eastAsia="Calibri" w:hAnsi="Times New Roman" w:cs="Times New Roman"/>
                <w:sz w:val="24"/>
                <w:szCs w:val="24"/>
              </w:rPr>
            </w:pPr>
          </w:p>
        </w:tc>
        <w:tc>
          <w:tcPr>
            <w:tcW w:w="450" w:type="dxa"/>
          </w:tcPr>
          <w:p w:rsidR="005B5D04" w:rsidRPr="002704E5" w:rsidRDefault="005B5D04" w:rsidP="004B4BB5">
            <w:pPr>
              <w:spacing w:line="360" w:lineRule="auto"/>
              <w:rPr>
                <w:rFonts w:ascii="Times New Roman" w:eastAsia="Calibri" w:hAnsi="Times New Roman" w:cs="Times New Roman"/>
                <w:sz w:val="24"/>
                <w:szCs w:val="24"/>
              </w:rPr>
            </w:pPr>
          </w:p>
        </w:tc>
        <w:tc>
          <w:tcPr>
            <w:tcW w:w="450" w:type="dxa"/>
          </w:tcPr>
          <w:p w:rsidR="005B5D04" w:rsidRPr="002704E5" w:rsidRDefault="005B5D04" w:rsidP="004B4BB5">
            <w:pPr>
              <w:spacing w:line="360" w:lineRule="auto"/>
              <w:rPr>
                <w:rFonts w:ascii="Times New Roman" w:eastAsia="Calibri" w:hAnsi="Times New Roman" w:cs="Times New Roman"/>
                <w:sz w:val="24"/>
                <w:szCs w:val="24"/>
              </w:rPr>
            </w:pPr>
          </w:p>
        </w:tc>
        <w:tc>
          <w:tcPr>
            <w:tcW w:w="438" w:type="dxa"/>
          </w:tcPr>
          <w:p w:rsidR="005B5D04" w:rsidRPr="002704E5" w:rsidRDefault="005B5D04" w:rsidP="004B4BB5">
            <w:pPr>
              <w:spacing w:line="360" w:lineRule="auto"/>
              <w:rPr>
                <w:rFonts w:ascii="Times New Roman" w:eastAsia="Calibri" w:hAnsi="Times New Roman" w:cs="Times New Roman"/>
                <w:sz w:val="24"/>
                <w:szCs w:val="24"/>
              </w:rPr>
            </w:pPr>
          </w:p>
        </w:tc>
      </w:tr>
      <w:tr w:rsidR="002704E5" w:rsidRPr="002704E5" w:rsidTr="0062444E">
        <w:trPr>
          <w:trHeight w:val="297"/>
        </w:trPr>
        <w:tc>
          <w:tcPr>
            <w:tcW w:w="648" w:type="dxa"/>
          </w:tcPr>
          <w:p w:rsidR="005B5D04" w:rsidRPr="002704E5" w:rsidRDefault="005B5D04" w:rsidP="004B4BB5">
            <w:pPr>
              <w:numPr>
                <w:ilvl w:val="0"/>
                <w:numId w:val="23"/>
              </w:numPr>
              <w:spacing w:line="360" w:lineRule="auto"/>
              <w:contextualSpacing/>
              <w:rPr>
                <w:rFonts w:ascii="Times New Roman" w:eastAsia="Calibri" w:hAnsi="Times New Roman" w:cs="Times New Roman"/>
                <w:sz w:val="24"/>
                <w:szCs w:val="24"/>
              </w:rPr>
            </w:pPr>
          </w:p>
        </w:tc>
        <w:tc>
          <w:tcPr>
            <w:tcW w:w="5760" w:type="dxa"/>
          </w:tcPr>
          <w:p w:rsidR="005B5D04" w:rsidRPr="002704E5" w:rsidRDefault="005B5D04" w:rsidP="008D5CE8">
            <w:pPr>
              <w:spacing w:line="276" w:lineRule="auto"/>
              <w:rPr>
                <w:rFonts w:ascii="Times New Roman" w:eastAsia="Calibri" w:hAnsi="Times New Roman" w:cs="Times New Roman"/>
                <w:sz w:val="24"/>
                <w:szCs w:val="24"/>
              </w:rPr>
            </w:pPr>
            <w:r w:rsidRPr="002704E5">
              <w:rPr>
                <w:rFonts w:ascii="Times New Roman" w:eastAsia="Calibri" w:hAnsi="Times New Roman" w:cs="Times New Roman"/>
                <w:sz w:val="24"/>
                <w:szCs w:val="24"/>
              </w:rPr>
              <w:t xml:space="preserve">Teachers use a variety of instructional materials and strategies to address different learning needs. </w:t>
            </w:r>
          </w:p>
        </w:tc>
        <w:tc>
          <w:tcPr>
            <w:tcW w:w="372" w:type="dxa"/>
          </w:tcPr>
          <w:p w:rsidR="005B5D04" w:rsidRPr="002704E5" w:rsidRDefault="005B5D04" w:rsidP="004B4BB5">
            <w:pPr>
              <w:spacing w:line="360" w:lineRule="auto"/>
              <w:rPr>
                <w:rFonts w:ascii="Times New Roman" w:eastAsia="Calibri" w:hAnsi="Times New Roman" w:cs="Times New Roman"/>
                <w:sz w:val="24"/>
                <w:szCs w:val="24"/>
              </w:rPr>
            </w:pPr>
          </w:p>
        </w:tc>
        <w:tc>
          <w:tcPr>
            <w:tcW w:w="462" w:type="dxa"/>
          </w:tcPr>
          <w:p w:rsidR="005B5D04" w:rsidRPr="002704E5" w:rsidRDefault="005B5D04" w:rsidP="004B4BB5">
            <w:pPr>
              <w:spacing w:line="360" w:lineRule="auto"/>
              <w:rPr>
                <w:rFonts w:ascii="Times New Roman" w:eastAsia="Calibri" w:hAnsi="Times New Roman" w:cs="Times New Roman"/>
                <w:sz w:val="24"/>
                <w:szCs w:val="24"/>
              </w:rPr>
            </w:pPr>
          </w:p>
        </w:tc>
        <w:tc>
          <w:tcPr>
            <w:tcW w:w="450" w:type="dxa"/>
          </w:tcPr>
          <w:p w:rsidR="005B5D04" w:rsidRPr="002704E5" w:rsidRDefault="005B5D04" w:rsidP="004B4BB5">
            <w:pPr>
              <w:spacing w:line="360" w:lineRule="auto"/>
              <w:rPr>
                <w:rFonts w:ascii="Times New Roman" w:eastAsia="Calibri" w:hAnsi="Times New Roman" w:cs="Times New Roman"/>
                <w:sz w:val="24"/>
                <w:szCs w:val="24"/>
              </w:rPr>
            </w:pPr>
          </w:p>
        </w:tc>
        <w:tc>
          <w:tcPr>
            <w:tcW w:w="450" w:type="dxa"/>
          </w:tcPr>
          <w:p w:rsidR="005B5D04" w:rsidRPr="002704E5" w:rsidRDefault="005B5D04" w:rsidP="004B4BB5">
            <w:pPr>
              <w:spacing w:line="360" w:lineRule="auto"/>
              <w:rPr>
                <w:rFonts w:ascii="Times New Roman" w:eastAsia="Calibri" w:hAnsi="Times New Roman" w:cs="Times New Roman"/>
                <w:sz w:val="24"/>
                <w:szCs w:val="24"/>
              </w:rPr>
            </w:pPr>
          </w:p>
        </w:tc>
        <w:tc>
          <w:tcPr>
            <w:tcW w:w="438" w:type="dxa"/>
          </w:tcPr>
          <w:p w:rsidR="005B5D04" w:rsidRPr="002704E5" w:rsidRDefault="005B5D04" w:rsidP="004B4BB5">
            <w:pPr>
              <w:spacing w:line="360" w:lineRule="auto"/>
              <w:rPr>
                <w:rFonts w:ascii="Times New Roman" w:eastAsia="Calibri" w:hAnsi="Times New Roman" w:cs="Times New Roman"/>
                <w:sz w:val="24"/>
                <w:szCs w:val="24"/>
              </w:rPr>
            </w:pPr>
          </w:p>
        </w:tc>
      </w:tr>
      <w:tr w:rsidR="002704E5" w:rsidRPr="002704E5" w:rsidTr="0062444E">
        <w:trPr>
          <w:trHeight w:val="297"/>
        </w:trPr>
        <w:tc>
          <w:tcPr>
            <w:tcW w:w="8580" w:type="dxa"/>
            <w:gridSpan w:val="7"/>
          </w:tcPr>
          <w:p w:rsidR="005B5D04" w:rsidRPr="002704E5" w:rsidRDefault="005B5D04" w:rsidP="008D5CE8">
            <w:pPr>
              <w:spacing w:line="276" w:lineRule="auto"/>
              <w:rPr>
                <w:rFonts w:ascii="Times New Roman" w:eastAsia="Calibri" w:hAnsi="Times New Roman" w:cs="Times New Roman"/>
                <w:sz w:val="24"/>
                <w:szCs w:val="24"/>
              </w:rPr>
            </w:pPr>
            <w:r w:rsidRPr="002704E5">
              <w:rPr>
                <w:rFonts w:ascii="Times New Roman" w:eastAsia="Calibri" w:hAnsi="Times New Roman" w:cs="Times New Roman"/>
                <w:sz w:val="24"/>
                <w:szCs w:val="24"/>
              </w:rPr>
              <w:t>Assessment and Evaluation</w:t>
            </w:r>
          </w:p>
        </w:tc>
      </w:tr>
      <w:tr w:rsidR="002704E5" w:rsidRPr="002704E5" w:rsidTr="0062444E">
        <w:trPr>
          <w:trHeight w:val="297"/>
        </w:trPr>
        <w:tc>
          <w:tcPr>
            <w:tcW w:w="648" w:type="dxa"/>
          </w:tcPr>
          <w:p w:rsidR="005B5D04" w:rsidRPr="002704E5" w:rsidRDefault="005B5D04" w:rsidP="004B4BB5">
            <w:pPr>
              <w:numPr>
                <w:ilvl w:val="0"/>
                <w:numId w:val="23"/>
              </w:numPr>
              <w:spacing w:line="360" w:lineRule="auto"/>
              <w:contextualSpacing/>
              <w:rPr>
                <w:rFonts w:ascii="Times New Roman" w:eastAsia="Calibri" w:hAnsi="Times New Roman" w:cs="Times New Roman"/>
                <w:sz w:val="24"/>
                <w:szCs w:val="24"/>
              </w:rPr>
            </w:pPr>
          </w:p>
        </w:tc>
        <w:tc>
          <w:tcPr>
            <w:tcW w:w="5760" w:type="dxa"/>
          </w:tcPr>
          <w:p w:rsidR="005B5D04" w:rsidRPr="002704E5" w:rsidRDefault="005B5D04" w:rsidP="008D5CE8">
            <w:pPr>
              <w:spacing w:line="276" w:lineRule="auto"/>
              <w:rPr>
                <w:rFonts w:ascii="Times New Roman" w:eastAsia="Calibri" w:hAnsi="Times New Roman" w:cs="Times New Roman"/>
                <w:sz w:val="24"/>
                <w:szCs w:val="24"/>
              </w:rPr>
            </w:pPr>
            <w:r w:rsidRPr="002704E5">
              <w:rPr>
                <w:rFonts w:ascii="Times New Roman" w:eastAsia="Calibri" w:hAnsi="Times New Roman" w:cs="Times New Roman"/>
                <w:sz w:val="24"/>
                <w:szCs w:val="24"/>
              </w:rPr>
              <w:t xml:space="preserve">Continuous assessment is conducted regularly to monitor student progress. </w:t>
            </w:r>
          </w:p>
        </w:tc>
        <w:tc>
          <w:tcPr>
            <w:tcW w:w="372" w:type="dxa"/>
          </w:tcPr>
          <w:p w:rsidR="005B5D04" w:rsidRPr="002704E5" w:rsidRDefault="005B5D04" w:rsidP="004B4BB5">
            <w:pPr>
              <w:spacing w:line="360" w:lineRule="auto"/>
              <w:rPr>
                <w:rFonts w:ascii="Times New Roman" w:eastAsia="Calibri" w:hAnsi="Times New Roman" w:cs="Times New Roman"/>
                <w:sz w:val="24"/>
                <w:szCs w:val="24"/>
              </w:rPr>
            </w:pPr>
          </w:p>
        </w:tc>
        <w:tc>
          <w:tcPr>
            <w:tcW w:w="462" w:type="dxa"/>
          </w:tcPr>
          <w:p w:rsidR="005B5D04" w:rsidRPr="002704E5" w:rsidRDefault="005B5D04" w:rsidP="004B4BB5">
            <w:pPr>
              <w:spacing w:line="360" w:lineRule="auto"/>
              <w:rPr>
                <w:rFonts w:ascii="Times New Roman" w:eastAsia="Calibri" w:hAnsi="Times New Roman" w:cs="Times New Roman"/>
                <w:sz w:val="24"/>
                <w:szCs w:val="24"/>
              </w:rPr>
            </w:pPr>
          </w:p>
        </w:tc>
        <w:tc>
          <w:tcPr>
            <w:tcW w:w="450" w:type="dxa"/>
          </w:tcPr>
          <w:p w:rsidR="005B5D04" w:rsidRPr="002704E5" w:rsidRDefault="005B5D04" w:rsidP="004B4BB5">
            <w:pPr>
              <w:spacing w:line="360" w:lineRule="auto"/>
              <w:rPr>
                <w:rFonts w:ascii="Times New Roman" w:eastAsia="Calibri" w:hAnsi="Times New Roman" w:cs="Times New Roman"/>
                <w:sz w:val="24"/>
                <w:szCs w:val="24"/>
              </w:rPr>
            </w:pPr>
          </w:p>
        </w:tc>
        <w:tc>
          <w:tcPr>
            <w:tcW w:w="450" w:type="dxa"/>
          </w:tcPr>
          <w:p w:rsidR="005B5D04" w:rsidRPr="002704E5" w:rsidRDefault="005B5D04" w:rsidP="004B4BB5">
            <w:pPr>
              <w:spacing w:line="360" w:lineRule="auto"/>
              <w:rPr>
                <w:rFonts w:ascii="Times New Roman" w:eastAsia="Calibri" w:hAnsi="Times New Roman" w:cs="Times New Roman"/>
                <w:sz w:val="24"/>
                <w:szCs w:val="24"/>
              </w:rPr>
            </w:pPr>
          </w:p>
        </w:tc>
        <w:tc>
          <w:tcPr>
            <w:tcW w:w="438" w:type="dxa"/>
          </w:tcPr>
          <w:p w:rsidR="005B5D04" w:rsidRPr="002704E5" w:rsidRDefault="005B5D04" w:rsidP="004B4BB5">
            <w:pPr>
              <w:spacing w:line="360" w:lineRule="auto"/>
              <w:rPr>
                <w:rFonts w:ascii="Times New Roman" w:eastAsia="Calibri" w:hAnsi="Times New Roman" w:cs="Times New Roman"/>
                <w:sz w:val="24"/>
                <w:szCs w:val="24"/>
              </w:rPr>
            </w:pPr>
          </w:p>
        </w:tc>
      </w:tr>
      <w:tr w:rsidR="002704E5" w:rsidRPr="002704E5" w:rsidTr="0062444E">
        <w:trPr>
          <w:trHeight w:val="297"/>
        </w:trPr>
        <w:tc>
          <w:tcPr>
            <w:tcW w:w="648" w:type="dxa"/>
          </w:tcPr>
          <w:p w:rsidR="005B5D04" w:rsidRPr="002704E5" w:rsidRDefault="005B5D04" w:rsidP="004B4BB5">
            <w:pPr>
              <w:numPr>
                <w:ilvl w:val="0"/>
                <w:numId w:val="23"/>
              </w:numPr>
              <w:spacing w:line="360" w:lineRule="auto"/>
              <w:contextualSpacing/>
              <w:rPr>
                <w:rFonts w:ascii="Times New Roman" w:eastAsia="Calibri" w:hAnsi="Times New Roman" w:cs="Times New Roman"/>
                <w:sz w:val="24"/>
                <w:szCs w:val="24"/>
              </w:rPr>
            </w:pPr>
          </w:p>
        </w:tc>
        <w:tc>
          <w:tcPr>
            <w:tcW w:w="5760" w:type="dxa"/>
          </w:tcPr>
          <w:p w:rsidR="005B5D04" w:rsidRPr="002704E5" w:rsidRDefault="005B5D04" w:rsidP="008D5CE8">
            <w:pPr>
              <w:spacing w:line="276" w:lineRule="auto"/>
              <w:rPr>
                <w:rFonts w:ascii="Times New Roman" w:eastAsia="Calibri" w:hAnsi="Times New Roman" w:cs="Times New Roman"/>
                <w:sz w:val="24"/>
                <w:szCs w:val="24"/>
              </w:rPr>
            </w:pPr>
            <w:r w:rsidRPr="002704E5">
              <w:rPr>
                <w:rFonts w:ascii="Times New Roman" w:eastAsia="Calibri" w:hAnsi="Times New Roman" w:cs="Times New Roman"/>
                <w:sz w:val="24"/>
                <w:szCs w:val="24"/>
              </w:rPr>
              <w:t>Assessment results are used to provide feedback and improve teaching methods</w:t>
            </w:r>
          </w:p>
        </w:tc>
        <w:tc>
          <w:tcPr>
            <w:tcW w:w="372" w:type="dxa"/>
          </w:tcPr>
          <w:p w:rsidR="005B5D04" w:rsidRPr="002704E5" w:rsidRDefault="005B5D04" w:rsidP="004B4BB5">
            <w:pPr>
              <w:spacing w:line="360" w:lineRule="auto"/>
              <w:rPr>
                <w:rFonts w:ascii="Times New Roman" w:eastAsia="Calibri" w:hAnsi="Times New Roman" w:cs="Times New Roman"/>
                <w:sz w:val="24"/>
                <w:szCs w:val="24"/>
              </w:rPr>
            </w:pPr>
          </w:p>
        </w:tc>
        <w:tc>
          <w:tcPr>
            <w:tcW w:w="462" w:type="dxa"/>
          </w:tcPr>
          <w:p w:rsidR="005B5D04" w:rsidRPr="002704E5" w:rsidRDefault="005B5D04" w:rsidP="004B4BB5">
            <w:pPr>
              <w:spacing w:line="360" w:lineRule="auto"/>
              <w:rPr>
                <w:rFonts w:ascii="Times New Roman" w:eastAsia="Calibri" w:hAnsi="Times New Roman" w:cs="Times New Roman"/>
                <w:sz w:val="24"/>
                <w:szCs w:val="24"/>
              </w:rPr>
            </w:pPr>
          </w:p>
        </w:tc>
        <w:tc>
          <w:tcPr>
            <w:tcW w:w="450" w:type="dxa"/>
          </w:tcPr>
          <w:p w:rsidR="005B5D04" w:rsidRPr="002704E5" w:rsidRDefault="005B5D04" w:rsidP="004B4BB5">
            <w:pPr>
              <w:spacing w:line="360" w:lineRule="auto"/>
              <w:rPr>
                <w:rFonts w:ascii="Times New Roman" w:eastAsia="Calibri" w:hAnsi="Times New Roman" w:cs="Times New Roman"/>
                <w:sz w:val="24"/>
                <w:szCs w:val="24"/>
              </w:rPr>
            </w:pPr>
          </w:p>
        </w:tc>
        <w:tc>
          <w:tcPr>
            <w:tcW w:w="450" w:type="dxa"/>
          </w:tcPr>
          <w:p w:rsidR="005B5D04" w:rsidRPr="002704E5" w:rsidRDefault="005B5D04" w:rsidP="004B4BB5">
            <w:pPr>
              <w:spacing w:line="360" w:lineRule="auto"/>
              <w:rPr>
                <w:rFonts w:ascii="Times New Roman" w:eastAsia="Calibri" w:hAnsi="Times New Roman" w:cs="Times New Roman"/>
                <w:sz w:val="24"/>
                <w:szCs w:val="24"/>
              </w:rPr>
            </w:pPr>
          </w:p>
        </w:tc>
        <w:tc>
          <w:tcPr>
            <w:tcW w:w="438" w:type="dxa"/>
          </w:tcPr>
          <w:p w:rsidR="005B5D04" w:rsidRPr="002704E5" w:rsidRDefault="005B5D04" w:rsidP="004B4BB5">
            <w:pPr>
              <w:spacing w:line="360" w:lineRule="auto"/>
              <w:rPr>
                <w:rFonts w:ascii="Times New Roman" w:eastAsia="Calibri" w:hAnsi="Times New Roman" w:cs="Times New Roman"/>
                <w:sz w:val="24"/>
                <w:szCs w:val="24"/>
              </w:rPr>
            </w:pPr>
          </w:p>
        </w:tc>
      </w:tr>
      <w:tr w:rsidR="002704E5" w:rsidRPr="002704E5" w:rsidTr="0062444E">
        <w:trPr>
          <w:trHeight w:val="297"/>
        </w:trPr>
        <w:tc>
          <w:tcPr>
            <w:tcW w:w="648" w:type="dxa"/>
          </w:tcPr>
          <w:p w:rsidR="005B5D04" w:rsidRPr="002704E5" w:rsidRDefault="005B5D04" w:rsidP="004B4BB5">
            <w:pPr>
              <w:numPr>
                <w:ilvl w:val="0"/>
                <w:numId w:val="23"/>
              </w:numPr>
              <w:spacing w:line="360" w:lineRule="auto"/>
              <w:contextualSpacing/>
              <w:rPr>
                <w:rFonts w:ascii="Times New Roman" w:eastAsia="Calibri" w:hAnsi="Times New Roman" w:cs="Times New Roman"/>
                <w:sz w:val="24"/>
                <w:szCs w:val="24"/>
              </w:rPr>
            </w:pPr>
          </w:p>
        </w:tc>
        <w:tc>
          <w:tcPr>
            <w:tcW w:w="5760" w:type="dxa"/>
          </w:tcPr>
          <w:p w:rsidR="005B5D04" w:rsidRPr="002704E5" w:rsidRDefault="005B5D04" w:rsidP="008D5CE8">
            <w:pPr>
              <w:spacing w:line="276" w:lineRule="auto"/>
              <w:rPr>
                <w:rFonts w:ascii="Times New Roman" w:eastAsia="Calibri" w:hAnsi="Times New Roman" w:cs="Times New Roman"/>
                <w:sz w:val="24"/>
                <w:szCs w:val="24"/>
              </w:rPr>
            </w:pPr>
            <w:r w:rsidRPr="002704E5">
              <w:rPr>
                <w:rFonts w:ascii="Times New Roman" w:eastAsia="Calibri" w:hAnsi="Times New Roman" w:cs="Times New Roman"/>
                <w:sz w:val="24"/>
                <w:szCs w:val="24"/>
              </w:rPr>
              <w:t>Remedial classes or support are provided for students with learning difficulties.</w:t>
            </w:r>
          </w:p>
        </w:tc>
        <w:tc>
          <w:tcPr>
            <w:tcW w:w="372" w:type="dxa"/>
          </w:tcPr>
          <w:p w:rsidR="005B5D04" w:rsidRPr="002704E5" w:rsidRDefault="005B5D04" w:rsidP="004B4BB5">
            <w:pPr>
              <w:spacing w:line="360" w:lineRule="auto"/>
              <w:rPr>
                <w:rFonts w:ascii="Times New Roman" w:eastAsia="Calibri" w:hAnsi="Times New Roman" w:cs="Times New Roman"/>
                <w:sz w:val="24"/>
                <w:szCs w:val="24"/>
              </w:rPr>
            </w:pPr>
          </w:p>
        </w:tc>
        <w:tc>
          <w:tcPr>
            <w:tcW w:w="462" w:type="dxa"/>
          </w:tcPr>
          <w:p w:rsidR="005B5D04" w:rsidRPr="002704E5" w:rsidRDefault="005B5D04" w:rsidP="004B4BB5">
            <w:pPr>
              <w:spacing w:line="360" w:lineRule="auto"/>
              <w:rPr>
                <w:rFonts w:ascii="Times New Roman" w:eastAsia="Calibri" w:hAnsi="Times New Roman" w:cs="Times New Roman"/>
                <w:sz w:val="24"/>
                <w:szCs w:val="24"/>
              </w:rPr>
            </w:pPr>
          </w:p>
        </w:tc>
        <w:tc>
          <w:tcPr>
            <w:tcW w:w="450" w:type="dxa"/>
          </w:tcPr>
          <w:p w:rsidR="005B5D04" w:rsidRPr="002704E5" w:rsidRDefault="005B5D04" w:rsidP="004B4BB5">
            <w:pPr>
              <w:spacing w:line="360" w:lineRule="auto"/>
              <w:rPr>
                <w:rFonts w:ascii="Times New Roman" w:eastAsia="Calibri" w:hAnsi="Times New Roman" w:cs="Times New Roman"/>
                <w:sz w:val="24"/>
                <w:szCs w:val="24"/>
              </w:rPr>
            </w:pPr>
          </w:p>
        </w:tc>
        <w:tc>
          <w:tcPr>
            <w:tcW w:w="450" w:type="dxa"/>
          </w:tcPr>
          <w:p w:rsidR="005B5D04" w:rsidRPr="002704E5" w:rsidRDefault="005B5D04" w:rsidP="004B4BB5">
            <w:pPr>
              <w:spacing w:line="360" w:lineRule="auto"/>
              <w:rPr>
                <w:rFonts w:ascii="Times New Roman" w:eastAsia="Calibri" w:hAnsi="Times New Roman" w:cs="Times New Roman"/>
                <w:sz w:val="24"/>
                <w:szCs w:val="24"/>
              </w:rPr>
            </w:pPr>
          </w:p>
        </w:tc>
        <w:tc>
          <w:tcPr>
            <w:tcW w:w="438" w:type="dxa"/>
          </w:tcPr>
          <w:p w:rsidR="005B5D04" w:rsidRPr="002704E5" w:rsidRDefault="005B5D04" w:rsidP="004B4BB5">
            <w:pPr>
              <w:spacing w:line="360" w:lineRule="auto"/>
              <w:rPr>
                <w:rFonts w:ascii="Times New Roman" w:eastAsia="Calibri" w:hAnsi="Times New Roman" w:cs="Times New Roman"/>
                <w:sz w:val="24"/>
                <w:szCs w:val="24"/>
              </w:rPr>
            </w:pPr>
          </w:p>
        </w:tc>
      </w:tr>
      <w:tr w:rsidR="002704E5" w:rsidRPr="002704E5" w:rsidTr="0062444E">
        <w:trPr>
          <w:trHeight w:val="297"/>
        </w:trPr>
        <w:tc>
          <w:tcPr>
            <w:tcW w:w="648" w:type="dxa"/>
          </w:tcPr>
          <w:p w:rsidR="005B5D04" w:rsidRPr="002704E5" w:rsidRDefault="005B5D04" w:rsidP="004B4BB5">
            <w:pPr>
              <w:numPr>
                <w:ilvl w:val="0"/>
                <w:numId w:val="23"/>
              </w:numPr>
              <w:spacing w:line="360" w:lineRule="auto"/>
              <w:contextualSpacing/>
              <w:rPr>
                <w:rFonts w:ascii="Times New Roman" w:eastAsia="Calibri" w:hAnsi="Times New Roman" w:cs="Times New Roman"/>
                <w:sz w:val="24"/>
                <w:szCs w:val="24"/>
              </w:rPr>
            </w:pPr>
          </w:p>
        </w:tc>
        <w:tc>
          <w:tcPr>
            <w:tcW w:w="5760" w:type="dxa"/>
          </w:tcPr>
          <w:p w:rsidR="005B5D04" w:rsidRPr="002704E5" w:rsidRDefault="005B5D04" w:rsidP="008D5CE8">
            <w:pPr>
              <w:spacing w:line="276" w:lineRule="auto"/>
              <w:rPr>
                <w:rFonts w:ascii="Times New Roman" w:eastAsia="Calibri" w:hAnsi="Times New Roman" w:cs="Times New Roman"/>
                <w:sz w:val="24"/>
                <w:szCs w:val="24"/>
              </w:rPr>
            </w:pPr>
            <w:r w:rsidRPr="002704E5">
              <w:rPr>
                <w:rFonts w:ascii="Times New Roman" w:eastAsia="Calibri" w:hAnsi="Times New Roman" w:cs="Times New Roman"/>
                <w:sz w:val="24"/>
                <w:szCs w:val="24"/>
              </w:rPr>
              <w:t xml:space="preserve">The school has a clear policy on student promotion that is fairly implemented. </w:t>
            </w:r>
          </w:p>
        </w:tc>
        <w:tc>
          <w:tcPr>
            <w:tcW w:w="372" w:type="dxa"/>
          </w:tcPr>
          <w:p w:rsidR="005B5D04" w:rsidRPr="002704E5" w:rsidRDefault="005B5D04" w:rsidP="004B4BB5">
            <w:pPr>
              <w:spacing w:line="360" w:lineRule="auto"/>
              <w:rPr>
                <w:rFonts w:ascii="Times New Roman" w:eastAsia="Calibri" w:hAnsi="Times New Roman" w:cs="Times New Roman"/>
                <w:sz w:val="24"/>
                <w:szCs w:val="24"/>
              </w:rPr>
            </w:pPr>
          </w:p>
        </w:tc>
        <w:tc>
          <w:tcPr>
            <w:tcW w:w="462" w:type="dxa"/>
          </w:tcPr>
          <w:p w:rsidR="005B5D04" w:rsidRPr="002704E5" w:rsidRDefault="005B5D04" w:rsidP="004B4BB5">
            <w:pPr>
              <w:spacing w:line="360" w:lineRule="auto"/>
              <w:rPr>
                <w:rFonts w:ascii="Times New Roman" w:eastAsia="Calibri" w:hAnsi="Times New Roman" w:cs="Times New Roman"/>
                <w:sz w:val="24"/>
                <w:szCs w:val="24"/>
              </w:rPr>
            </w:pPr>
          </w:p>
        </w:tc>
        <w:tc>
          <w:tcPr>
            <w:tcW w:w="450" w:type="dxa"/>
          </w:tcPr>
          <w:p w:rsidR="005B5D04" w:rsidRPr="002704E5" w:rsidRDefault="005B5D04" w:rsidP="004B4BB5">
            <w:pPr>
              <w:spacing w:line="360" w:lineRule="auto"/>
              <w:rPr>
                <w:rFonts w:ascii="Times New Roman" w:eastAsia="Calibri" w:hAnsi="Times New Roman" w:cs="Times New Roman"/>
                <w:sz w:val="24"/>
                <w:szCs w:val="24"/>
              </w:rPr>
            </w:pPr>
          </w:p>
        </w:tc>
        <w:tc>
          <w:tcPr>
            <w:tcW w:w="450" w:type="dxa"/>
          </w:tcPr>
          <w:p w:rsidR="005B5D04" w:rsidRPr="002704E5" w:rsidRDefault="005B5D04" w:rsidP="004B4BB5">
            <w:pPr>
              <w:spacing w:line="360" w:lineRule="auto"/>
              <w:rPr>
                <w:rFonts w:ascii="Times New Roman" w:eastAsia="Calibri" w:hAnsi="Times New Roman" w:cs="Times New Roman"/>
                <w:sz w:val="24"/>
                <w:szCs w:val="24"/>
              </w:rPr>
            </w:pPr>
          </w:p>
        </w:tc>
        <w:tc>
          <w:tcPr>
            <w:tcW w:w="438" w:type="dxa"/>
          </w:tcPr>
          <w:p w:rsidR="005B5D04" w:rsidRPr="002704E5" w:rsidRDefault="005B5D04" w:rsidP="004B4BB5">
            <w:pPr>
              <w:spacing w:line="360" w:lineRule="auto"/>
              <w:rPr>
                <w:rFonts w:ascii="Times New Roman" w:eastAsia="Calibri" w:hAnsi="Times New Roman" w:cs="Times New Roman"/>
                <w:sz w:val="24"/>
                <w:szCs w:val="24"/>
              </w:rPr>
            </w:pPr>
          </w:p>
        </w:tc>
      </w:tr>
      <w:tr w:rsidR="002704E5" w:rsidRPr="002704E5" w:rsidTr="0062444E">
        <w:trPr>
          <w:trHeight w:val="297"/>
        </w:trPr>
        <w:tc>
          <w:tcPr>
            <w:tcW w:w="8580" w:type="dxa"/>
            <w:gridSpan w:val="7"/>
          </w:tcPr>
          <w:p w:rsidR="005B5D04" w:rsidRPr="002704E5" w:rsidRDefault="005B5D04" w:rsidP="008D5CE8">
            <w:pPr>
              <w:spacing w:line="276" w:lineRule="auto"/>
              <w:rPr>
                <w:rFonts w:ascii="Times New Roman" w:eastAsia="Calibri" w:hAnsi="Times New Roman" w:cs="Times New Roman"/>
                <w:sz w:val="24"/>
                <w:szCs w:val="24"/>
              </w:rPr>
            </w:pPr>
            <w:r w:rsidRPr="002704E5">
              <w:rPr>
                <w:rFonts w:ascii="Times New Roman" w:eastAsia="Calibri" w:hAnsi="Times New Roman" w:cs="Times New Roman"/>
                <w:sz w:val="24"/>
                <w:szCs w:val="24"/>
              </w:rPr>
              <w:t>Teaching and Learning Resources</w:t>
            </w:r>
          </w:p>
        </w:tc>
      </w:tr>
      <w:tr w:rsidR="002704E5" w:rsidRPr="002704E5" w:rsidTr="0062444E">
        <w:trPr>
          <w:trHeight w:val="297"/>
        </w:trPr>
        <w:tc>
          <w:tcPr>
            <w:tcW w:w="648" w:type="dxa"/>
          </w:tcPr>
          <w:p w:rsidR="005B5D04" w:rsidRPr="002704E5" w:rsidRDefault="005B5D04" w:rsidP="004B4BB5">
            <w:pPr>
              <w:numPr>
                <w:ilvl w:val="0"/>
                <w:numId w:val="23"/>
              </w:numPr>
              <w:spacing w:line="360" w:lineRule="auto"/>
              <w:contextualSpacing/>
              <w:rPr>
                <w:rFonts w:ascii="Times New Roman" w:eastAsia="Calibri" w:hAnsi="Times New Roman" w:cs="Times New Roman"/>
                <w:sz w:val="24"/>
                <w:szCs w:val="24"/>
              </w:rPr>
            </w:pPr>
          </w:p>
        </w:tc>
        <w:tc>
          <w:tcPr>
            <w:tcW w:w="5760" w:type="dxa"/>
          </w:tcPr>
          <w:p w:rsidR="005B5D04" w:rsidRPr="002704E5" w:rsidRDefault="005B5D04" w:rsidP="008D5CE8">
            <w:pPr>
              <w:spacing w:line="276" w:lineRule="auto"/>
              <w:rPr>
                <w:rFonts w:ascii="Times New Roman" w:eastAsia="Calibri" w:hAnsi="Times New Roman" w:cs="Times New Roman"/>
                <w:sz w:val="24"/>
                <w:szCs w:val="24"/>
              </w:rPr>
            </w:pPr>
            <w:r w:rsidRPr="002704E5">
              <w:rPr>
                <w:rFonts w:ascii="Times New Roman" w:eastAsia="Calibri" w:hAnsi="Times New Roman" w:cs="Times New Roman"/>
                <w:sz w:val="24"/>
                <w:szCs w:val="24"/>
              </w:rPr>
              <w:t>The school has adequate textbooks and reference materials for all students</w:t>
            </w:r>
          </w:p>
        </w:tc>
        <w:tc>
          <w:tcPr>
            <w:tcW w:w="372" w:type="dxa"/>
          </w:tcPr>
          <w:p w:rsidR="005B5D04" w:rsidRPr="002704E5" w:rsidRDefault="005B5D04" w:rsidP="004B4BB5">
            <w:pPr>
              <w:spacing w:line="360" w:lineRule="auto"/>
              <w:rPr>
                <w:rFonts w:ascii="Times New Roman" w:eastAsia="Calibri" w:hAnsi="Times New Roman" w:cs="Times New Roman"/>
                <w:sz w:val="24"/>
                <w:szCs w:val="24"/>
              </w:rPr>
            </w:pPr>
          </w:p>
        </w:tc>
        <w:tc>
          <w:tcPr>
            <w:tcW w:w="462" w:type="dxa"/>
          </w:tcPr>
          <w:p w:rsidR="005B5D04" w:rsidRPr="002704E5" w:rsidRDefault="005B5D04" w:rsidP="004B4BB5">
            <w:pPr>
              <w:spacing w:line="360" w:lineRule="auto"/>
              <w:rPr>
                <w:rFonts w:ascii="Times New Roman" w:eastAsia="Calibri" w:hAnsi="Times New Roman" w:cs="Times New Roman"/>
                <w:sz w:val="24"/>
                <w:szCs w:val="24"/>
              </w:rPr>
            </w:pPr>
          </w:p>
        </w:tc>
        <w:tc>
          <w:tcPr>
            <w:tcW w:w="450" w:type="dxa"/>
          </w:tcPr>
          <w:p w:rsidR="005B5D04" w:rsidRPr="002704E5" w:rsidRDefault="005B5D04" w:rsidP="004B4BB5">
            <w:pPr>
              <w:spacing w:line="360" w:lineRule="auto"/>
              <w:rPr>
                <w:rFonts w:ascii="Times New Roman" w:eastAsia="Calibri" w:hAnsi="Times New Roman" w:cs="Times New Roman"/>
                <w:sz w:val="24"/>
                <w:szCs w:val="24"/>
              </w:rPr>
            </w:pPr>
          </w:p>
        </w:tc>
        <w:tc>
          <w:tcPr>
            <w:tcW w:w="450" w:type="dxa"/>
          </w:tcPr>
          <w:p w:rsidR="005B5D04" w:rsidRPr="002704E5" w:rsidRDefault="005B5D04" w:rsidP="004B4BB5">
            <w:pPr>
              <w:spacing w:line="360" w:lineRule="auto"/>
              <w:rPr>
                <w:rFonts w:ascii="Times New Roman" w:eastAsia="Calibri" w:hAnsi="Times New Roman" w:cs="Times New Roman"/>
                <w:sz w:val="24"/>
                <w:szCs w:val="24"/>
              </w:rPr>
            </w:pPr>
          </w:p>
        </w:tc>
        <w:tc>
          <w:tcPr>
            <w:tcW w:w="438" w:type="dxa"/>
          </w:tcPr>
          <w:p w:rsidR="005B5D04" w:rsidRPr="002704E5" w:rsidRDefault="005B5D04" w:rsidP="004B4BB5">
            <w:pPr>
              <w:spacing w:line="360" w:lineRule="auto"/>
              <w:rPr>
                <w:rFonts w:ascii="Times New Roman" w:eastAsia="Calibri" w:hAnsi="Times New Roman" w:cs="Times New Roman"/>
                <w:sz w:val="24"/>
                <w:szCs w:val="24"/>
              </w:rPr>
            </w:pPr>
          </w:p>
        </w:tc>
      </w:tr>
      <w:tr w:rsidR="002704E5" w:rsidRPr="002704E5" w:rsidTr="0062444E">
        <w:trPr>
          <w:trHeight w:val="297"/>
        </w:trPr>
        <w:tc>
          <w:tcPr>
            <w:tcW w:w="648" w:type="dxa"/>
          </w:tcPr>
          <w:p w:rsidR="005B5D04" w:rsidRPr="002704E5" w:rsidRDefault="005B5D04" w:rsidP="004B4BB5">
            <w:pPr>
              <w:numPr>
                <w:ilvl w:val="0"/>
                <w:numId w:val="23"/>
              </w:numPr>
              <w:spacing w:line="360" w:lineRule="auto"/>
              <w:contextualSpacing/>
              <w:rPr>
                <w:rFonts w:ascii="Times New Roman" w:eastAsia="Calibri" w:hAnsi="Times New Roman" w:cs="Times New Roman"/>
                <w:sz w:val="24"/>
                <w:szCs w:val="24"/>
              </w:rPr>
            </w:pPr>
          </w:p>
        </w:tc>
        <w:tc>
          <w:tcPr>
            <w:tcW w:w="5760" w:type="dxa"/>
          </w:tcPr>
          <w:p w:rsidR="005B5D04" w:rsidRPr="002704E5" w:rsidRDefault="005B5D04" w:rsidP="008D5CE8">
            <w:pPr>
              <w:spacing w:line="276" w:lineRule="auto"/>
              <w:rPr>
                <w:rFonts w:ascii="Times New Roman" w:eastAsia="Calibri" w:hAnsi="Times New Roman" w:cs="Times New Roman"/>
                <w:sz w:val="24"/>
                <w:szCs w:val="24"/>
              </w:rPr>
            </w:pPr>
            <w:r w:rsidRPr="002704E5">
              <w:rPr>
                <w:rFonts w:ascii="Times New Roman" w:eastAsia="Calibri" w:hAnsi="Times New Roman" w:cs="Times New Roman"/>
                <w:sz w:val="24"/>
                <w:szCs w:val="24"/>
              </w:rPr>
              <w:t xml:space="preserve">The school laboratory and equipment are sufficient for practical lessons (science/computer). </w:t>
            </w:r>
          </w:p>
        </w:tc>
        <w:tc>
          <w:tcPr>
            <w:tcW w:w="372" w:type="dxa"/>
          </w:tcPr>
          <w:p w:rsidR="005B5D04" w:rsidRPr="002704E5" w:rsidRDefault="005B5D04" w:rsidP="004B4BB5">
            <w:pPr>
              <w:spacing w:line="360" w:lineRule="auto"/>
              <w:rPr>
                <w:rFonts w:ascii="Times New Roman" w:eastAsia="Calibri" w:hAnsi="Times New Roman" w:cs="Times New Roman"/>
                <w:sz w:val="24"/>
                <w:szCs w:val="24"/>
              </w:rPr>
            </w:pPr>
          </w:p>
        </w:tc>
        <w:tc>
          <w:tcPr>
            <w:tcW w:w="462" w:type="dxa"/>
          </w:tcPr>
          <w:p w:rsidR="005B5D04" w:rsidRPr="002704E5" w:rsidRDefault="005B5D04" w:rsidP="004B4BB5">
            <w:pPr>
              <w:spacing w:line="360" w:lineRule="auto"/>
              <w:rPr>
                <w:rFonts w:ascii="Times New Roman" w:eastAsia="Calibri" w:hAnsi="Times New Roman" w:cs="Times New Roman"/>
                <w:sz w:val="24"/>
                <w:szCs w:val="24"/>
              </w:rPr>
            </w:pPr>
          </w:p>
        </w:tc>
        <w:tc>
          <w:tcPr>
            <w:tcW w:w="450" w:type="dxa"/>
          </w:tcPr>
          <w:p w:rsidR="005B5D04" w:rsidRPr="002704E5" w:rsidRDefault="005B5D04" w:rsidP="004B4BB5">
            <w:pPr>
              <w:spacing w:line="360" w:lineRule="auto"/>
              <w:rPr>
                <w:rFonts w:ascii="Times New Roman" w:eastAsia="Calibri" w:hAnsi="Times New Roman" w:cs="Times New Roman"/>
                <w:sz w:val="24"/>
                <w:szCs w:val="24"/>
              </w:rPr>
            </w:pPr>
          </w:p>
        </w:tc>
        <w:tc>
          <w:tcPr>
            <w:tcW w:w="450" w:type="dxa"/>
          </w:tcPr>
          <w:p w:rsidR="005B5D04" w:rsidRPr="002704E5" w:rsidRDefault="005B5D04" w:rsidP="004B4BB5">
            <w:pPr>
              <w:spacing w:line="360" w:lineRule="auto"/>
              <w:rPr>
                <w:rFonts w:ascii="Times New Roman" w:eastAsia="Calibri" w:hAnsi="Times New Roman" w:cs="Times New Roman"/>
                <w:sz w:val="24"/>
                <w:szCs w:val="24"/>
              </w:rPr>
            </w:pPr>
          </w:p>
        </w:tc>
        <w:tc>
          <w:tcPr>
            <w:tcW w:w="438" w:type="dxa"/>
          </w:tcPr>
          <w:p w:rsidR="005B5D04" w:rsidRPr="002704E5" w:rsidRDefault="005B5D04" w:rsidP="004B4BB5">
            <w:pPr>
              <w:spacing w:line="360" w:lineRule="auto"/>
              <w:rPr>
                <w:rFonts w:ascii="Times New Roman" w:eastAsia="Calibri" w:hAnsi="Times New Roman" w:cs="Times New Roman"/>
                <w:sz w:val="24"/>
                <w:szCs w:val="24"/>
              </w:rPr>
            </w:pPr>
          </w:p>
        </w:tc>
      </w:tr>
      <w:tr w:rsidR="002704E5" w:rsidRPr="002704E5" w:rsidTr="0062444E">
        <w:trPr>
          <w:trHeight w:val="297"/>
        </w:trPr>
        <w:tc>
          <w:tcPr>
            <w:tcW w:w="648" w:type="dxa"/>
          </w:tcPr>
          <w:p w:rsidR="005B5D04" w:rsidRPr="002704E5" w:rsidRDefault="005B5D04" w:rsidP="004B4BB5">
            <w:pPr>
              <w:numPr>
                <w:ilvl w:val="0"/>
                <w:numId w:val="23"/>
              </w:numPr>
              <w:spacing w:line="360" w:lineRule="auto"/>
              <w:contextualSpacing/>
              <w:rPr>
                <w:rFonts w:ascii="Times New Roman" w:eastAsia="Calibri" w:hAnsi="Times New Roman" w:cs="Times New Roman"/>
                <w:sz w:val="24"/>
                <w:szCs w:val="24"/>
              </w:rPr>
            </w:pPr>
          </w:p>
        </w:tc>
        <w:tc>
          <w:tcPr>
            <w:tcW w:w="5760" w:type="dxa"/>
          </w:tcPr>
          <w:p w:rsidR="005B5D04" w:rsidRPr="002704E5" w:rsidRDefault="005B5D04" w:rsidP="008D5CE8">
            <w:pPr>
              <w:spacing w:line="276" w:lineRule="auto"/>
              <w:rPr>
                <w:rFonts w:ascii="Times New Roman" w:eastAsia="Calibri" w:hAnsi="Times New Roman" w:cs="Times New Roman"/>
                <w:sz w:val="24"/>
                <w:szCs w:val="24"/>
              </w:rPr>
            </w:pPr>
            <w:r w:rsidRPr="002704E5">
              <w:rPr>
                <w:rFonts w:ascii="Times New Roman" w:eastAsia="Calibri" w:hAnsi="Times New Roman" w:cs="Times New Roman"/>
                <w:sz w:val="24"/>
                <w:szCs w:val="24"/>
              </w:rPr>
              <w:t xml:space="preserve">The school library is well-stocked and accessible to students and teachers. </w:t>
            </w:r>
          </w:p>
        </w:tc>
        <w:tc>
          <w:tcPr>
            <w:tcW w:w="372" w:type="dxa"/>
          </w:tcPr>
          <w:p w:rsidR="005B5D04" w:rsidRPr="002704E5" w:rsidRDefault="005B5D04" w:rsidP="004B4BB5">
            <w:pPr>
              <w:spacing w:line="360" w:lineRule="auto"/>
              <w:rPr>
                <w:rFonts w:ascii="Times New Roman" w:eastAsia="Calibri" w:hAnsi="Times New Roman" w:cs="Times New Roman"/>
                <w:sz w:val="24"/>
                <w:szCs w:val="24"/>
              </w:rPr>
            </w:pPr>
          </w:p>
        </w:tc>
        <w:tc>
          <w:tcPr>
            <w:tcW w:w="462" w:type="dxa"/>
          </w:tcPr>
          <w:p w:rsidR="005B5D04" w:rsidRPr="002704E5" w:rsidRDefault="005B5D04" w:rsidP="004B4BB5">
            <w:pPr>
              <w:spacing w:line="360" w:lineRule="auto"/>
              <w:rPr>
                <w:rFonts w:ascii="Times New Roman" w:eastAsia="Calibri" w:hAnsi="Times New Roman" w:cs="Times New Roman"/>
                <w:sz w:val="24"/>
                <w:szCs w:val="24"/>
              </w:rPr>
            </w:pPr>
          </w:p>
        </w:tc>
        <w:tc>
          <w:tcPr>
            <w:tcW w:w="450" w:type="dxa"/>
          </w:tcPr>
          <w:p w:rsidR="005B5D04" w:rsidRPr="002704E5" w:rsidRDefault="005B5D04" w:rsidP="004B4BB5">
            <w:pPr>
              <w:spacing w:line="360" w:lineRule="auto"/>
              <w:rPr>
                <w:rFonts w:ascii="Times New Roman" w:eastAsia="Calibri" w:hAnsi="Times New Roman" w:cs="Times New Roman"/>
                <w:sz w:val="24"/>
                <w:szCs w:val="24"/>
              </w:rPr>
            </w:pPr>
          </w:p>
        </w:tc>
        <w:tc>
          <w:tcPr>
            <w:tcW w:w="450" w:type="dxa"/>
          </w:tcPr>
          <w:p w:rsidR="005B5D04" w:rsidRPr="002704E5" w:rsidRDefault="005B5D04" w:rsidP="004B4BB5">
            <w:pPr>
              <w:spacing w:line="360" w:lineRule="auto"/>
              <w:rPr>
                <w:rFonts w:ascii="Times New Roman" w:eastAsia="Calibri" w:hAnsi="Times New Roman" w:cs="Times New Roman"/>
                <w:sz w:val="24"/>
                <w:szCs w:val="24"/>
              </w:rPr>
            </w:pPr>
          </w:p>
        </w:tc>
        <w:tc>
          <w:tcPr>
            <w:tcW w:w="438" w:type="dxa"/>
          </w:tcPr>
          <w:p w:rsidR="005B5D04" w:rsidRPr="002704E5" w:rsidRDefault="005B5D04" w:rsidP="004B4BB5">
            <w:pPr>
              <w:spacing w:line="360" w:lineRule="auto"/>
              <w:rPr>
                <w:rFonts w:ascii="Times New Roman" w:eastAsia="Calibri" w:hAnsi="Times New Roman" w:cs="Times New Roman"/>
                <w:sz w:val="24"/>
                <w:szCs w:val="24"/>
              </w:rPr>
            </w:pPr>
          </w:p>
        </w:tc>
      </w:tr>
      <w:tr w:rsidR="002704E5" w:rsidRPr="002704E5" w:rsidTr="0062444E">
        <w:trPr>
          <w:trHeight w:val="297"/>
        </w:trPr>
        <w:tc>
          <w:tcPr>
            <w:tcW w:w="8580" w:type="dxa"/>
            <w:gridSpan w:val="7"/>
          </w:tcPr>
          <w:p w:rsidR="005B5D04" w:rsidRPr="002704E5" w:rsidRDefault="005B5D04" w:rsidP="008D5CE8">
            <w:pPr>
              <w:spacing w:line="276" w:lineRule="auto"/>
              <w:rPr>
                <w:rFonts w:ascii="Times New Roman" w:eastAsia="Calibri" w:hAnsi="Times New Roman" w:cs="Times New Roman"/>
                <w:sz w:val="24"/>
                <w:szCs w:val="24"/>
              </w:rPr>
            </w:pPr>
            <w:r w:rsidRPr="002704E5">
              <w:rPr>
                <w:rFonts w:ascii="Times New Roman" w:eastAsia="Calibri" w:hAnsi="Times New Roman" w:cs="Times New Roman"/>
                <w:sz w:val="24"/>
                <w:szCs w:val="24"/>
              </w:rPr>
              <w:t>Time Management</w:t>
            </w:r>
          </w:p>
        </w:tc>
      </w:tr>
      <w:tr w:rsidR="002704E5" w:rsidRPr="002704E5" w:rsidTr="0062444E">
        <w:trPr>
          <w:trHeight w:val="297"/>
        </w:trPr>
        <w:tc>
          <w:tcPr>
            <w:tcW w:w="648" w:type="dxa"/>
          </w:tcPr>
          <w:p w:rsidR="005B5D04" w:rsidRPr="002704E5" w:rsidRDefault="005B5D04" w:rsidP="004B4BB5">
            <w:pPr>
              <w:numPr>
                <w:ilvl w:val="0"/>
                <w:numId w:val="23"/>
              </w:numPr>
              <w:spacing w:line="360" w:lineRule="auto"/>
              <w:contextualSpacing/>
              <w:rPr>
                <w:rFonts w:ascii="Times New Roman" w:eastAsia="Calibri" w:hAnsi="Times New Roman" w:cs="Times New Roman"/>
                <w:sz w:val="24"/>
                <w:szCs w:val="24"/>
              </w:rPr>
            </w:pPr>
          </w:p>
        </w:tc>
        <w:tc>
          <w:tcPr>
            <w:tcW w:w="5760" w:type="dxa"/>
          </w:tcPr>
          <w:p w:rsidR="005B5D04" w:rsidRPr="002704E5" w:rsidRDefault="005B5D04" w:rsidP="008D5CE8">
            <w:pPr>
              <w:spacing w:line="276" w:lineRule="auto"/>
              <w:rPr>
                <w:rFonts w:ascii="Times New Roman" w:eastAsia="Calibri" w:hAnsi="Times New Roman" w:cs="Times New Roman"/>
                <w:sz w:val="24"/>
                <w:szCs w:val="24"/>
              </w:rPr>
            </w:pPr>
            <w:r w:rsidRPr="002704E5">
              <w:rPr>
                <w:rFonts w:ascii="Times New Roman" w:eastAsia="Calibri" w:hAnsi="Times New Roman" w:cs="Times New Roman"/>
                <w:sz w:val="24"/>
                <w:szCs w:val="24"/>
              </w:rPr>
              <w:t xml:space="preserve">The school strictly adheres to the official academic calendar. </w:t>
            </w:r>
          </w:p>
        </w:tc>
        <w:tc>
          <w:tcPr>
            <w:tcW w:w="372" w:type="dxa"/>
          </w:tcPr>
          <w:p w:rsidR="005B5D04" w:rsidRPr="002704E5" w:rsidRDefault="005B5D04" w:rsidP="004B4BB5">
            <w:pPr>
              <w:spacing w:line="360" w:lineRule="auto"/>
              <w:rPr>
                <w:rFonts w:ascii="Times New Roman" w:eastAsia="Calibri" w:hAnsi="Times New Roman" w:cs="Times New Roman"/>
                <w:sz w:val="24"/>
                <w:szCs w:val="24"/>
              </w:rPr>
            </w:pPr>
          </w:p>
        </w:tc>
        <w:tc>
          <w:tcPr>
            <w:tcW w:w="462" w:type="dxa"/>
          </w:tcPr>
          <w:p w:rsidR="005B5D04" w:rsidRPr="002704E5" w:rsidRDefault="005B5D04" w:rsidP="004B4BB5">
            <w:pPr>
              <w:spacing w:line="360" w:lineRule="auto"/>
              <w:rPr>
                <w:rFonts w:ascii="Times New Roman" w:eastAsia="Calibri" w:hAnsi="Times New Roman" w:cs="Times New Roman"/>
                <w:sz w:val="24"/>
                <w:szCs w:val="24"/>
              </w:rPr>
            </w:pPr>
          </w:p>
        </w:tc>
        <w:tc>
          <w:tcPr>
            <w:tcW w:w="450" w:type="dxa"/>
          </w:tcPr>
          <w:p w:rsidR="005B5D04" w:rsidRPr="002704E5" w:rsidRDefault="005B5D04" w:rsidP="004B4BB5">
            <w:pPr>
              <w:spacing w:line="360" w:lineRule="auto"/>
              <w:rPr>
                <w:rFonts w:ascii="Times New Roman" w:eastAsia="Calibri" w:hAnsi="Times New Roman" w:cs="Times New Roman"/>
                <w:sz w:val="24"/>
                <w:szCs w:val="24"/>
              </w:rPr>
            </w:pPr>
          </w:p>
        </w:tc>
        <w:tc>
          <w:tcPr>
            <w:tcW w:w="450" w:type="dxa"/>
          </w:tcPr>
          <w:p w:rsidR="005B5D04" w:rsidRPr="002704E5" w:rsidRDefault="005B5D04" w:rsidP="004B4BB5">
            <w:pPr>
              <w:spacing w:line="360" w:lineRule="auto"/>
              <w:rPr>
                <w:rFonts w:ascii="Times New Roman" w:eastAsia="Calibri" w:hAnsi="Times New Roman" w:cs="Times New Roman"/>
                <w:sz w:val="24"/>
                <w:szCs w:val="24"/>
              </w:rPr>
            </w:pPr>
          </w:p>
        </w:tc>
        <w:tc>
          <w:tcPr>
            <w:tcW w:w="438" w:type="dxa"/>
          </w:tcPr>
          <w:p w:rsidR="005B5D04" w:rsidRPr="002704E5" w:rsidRDefault="005B5D04" w:rsidP="004B4BB5">
            <w:pPr>
              <w:spacing w:line="360" w:lineRule="auto"/>
              <w:rPr>
                <w:rFonts w:ascii="Times New Roman" w:eastAsia="Calibri" w:hAnsi="Times New Roman" w:cs="Times New Roman"/>
                <w:sz w:val="24"/>
                <w:szCs w:val="24"/>
              </w:rPr>
            </w:pPr>
          </w:p>
        </w:tc>
      </w:tr>
      <w:tr w:rsidR="002704E5" w:rsidRPr="002704E5" w:rsidTr="0062444E">
        <w:trPr>
          <w:trHeight w:val="297"/>
        </w:trPr>
        <w:tc>
          <w:tcPr>
            <w:tcW w:w="648" w:type="dxa"/>
          </w:tcPr>
          <w:p w:rsidR="005B5D04" w:rsidRPr="002704E5" w:rsidRDefault="005B5D04" w:rsidP="004B4BB5">
            <w:pPr>
              <w:numPr>
                <w:ilvl w:val="0"/>
                <w:numId w:val="23"/>
              </w:numPr>
              <w:spacing w:line="360" w:lineRule="auto"/>
              <w:contextualSpacing/>
              <w:rPr>
                <w:rFonts w:ascii="Times New Roman" w:eastAsia="Calibri" w:hAnsi="Times New Roman" w:cs="Times New Roman"/>
                <w:sz w:val="24"/>
                <w:szCs w:val="24"/>
              </w:rPr>
            </w:pPr>
          </w:p>
        </w:tc>
        <w:tc>
          <w:tcPr>
            <w:tcW w:w="5760" w:type="dxa"/>
          </w:tcPr>
          <w:p w:rsidR="005B5D04" w:rsidRPr="002704E5" w:rsidRDefault="005B5D04" w:rsidP="008D5CE8">
            <w:pPr>
              <w:spacing w:line="276" w:lineRule="auto"/>
              <w:rPr>
                <w:rFonts w:ascii="Times New Roman" w:eastAsia="Calibri" w:hAnsi="Times New Roman" w:cs="Times New Roman"/>
                <w:sz w:val="24"/>
                <w:szCs w:val="24"/>
              </w:rPr>
            </w:pPr>
            <w:r w:rsidRPr="002704E5">
              <w:rPr>
                <w:rFonts w:ascii="Times New Roman" w:eastAsia="Calibri" w:hAnsi="Times New Roman" w:cs="Times New Roman"/>
                <w:sz w:val="24"/>
                <w:szCs w:val="24"/>
              </w:rPr>
              <w:t>Teachers utilize the allotted instructional time effectively without unnecessary interruptions</w:t>
            </w:r>
          </w:p>
        </w:tc>
        <w:tc>
          <w:tcPr>
            <w:tcW w:w="372" w:type="dxa"/>
          </w:tcPr>
          <w:p w:rsidR="005B5D04" w:rsidRPr="002704E5" w:rsidRDefault="005B5D04" w:rsidP="004B4BB5">
            <w:pPr>
              <w:spacing w:line="360" w:lineRule="auto"/>
              <w:rPr>
                <w:rFonts w:ascii="Times New Roman" w:eastAsia="Calibri" w:hAnsi="Times New Roman" w:cs="Times New Roman"/>
                <w:sz w:val="24"/>
                <w:szCs w:val="24"/>
              </w:rPr>
            </w:pPr>
          </w:p>
        </w:tc>
        <w:tc>
          <w:tcPr>
            <w:tcW w:w="462" w:type="dxa"/>
          </w:tcPr>
          <w:p w:rsidR="005B5D04" w:rsidRPr="002704E5" w:rsidRDefault="005B5D04" w:rsidP="004B4BB5">
            <w:pPr>
              <w:spacing w:line="360" w:lineRule="auto"/>
              <w:rPr>
                <w:rFonts w:ascii="Times New Roman" w:eastAsia="Calibri" w:hAnsi="Times New Roman" w:cs="Times New Roman"/>
                <w:sz w:val="24"/>
                <w:szCs w:val="24"/>
              </w:rPr>
            </w:pPr>
          </w:p>
        </w:tc>
        <w:tc>
          <w:tcPr>
            <w:tcW w:w="450" w:type="dxa"/>
          </w:tcPr>
          <w:p w:rsidR="005B5D04" w:rsidRPr="002704E5" w:rsidRDefault="005B5D04" w:rsidP="004B4BB5">
            <w:pPr>
              <w:spacing w:line="360" w:lineRule="auto"/>
              <w:rPr>
                <w:rFonts w:ascii="Times New Roman" w:eastAsia="Calibri" w:hAnsi="Times New Roman" w:cs="Times New Roman"/>
                <w:sz w:val="24"/>
                <w:szCs w:val="24"/>
              </w:rPr>
            </w:pPr>
          </w:p>
        </w:tc>
        <w:tc>
          <w:tcPr>
            <w:tcW w:w="450" w:type="dxa"/>
          </w:tcPr>
          <w:p w:rsidR="005B5D04" w:rsidRPr="002704E5" w:rsidRDefault="005B5D04" w:rsidP="004B4BB5">
            <w:pPr>
              <w:spacing w:line="360" w:lineRule="auto"/>
              <w:rPr>
                <w:rFonts w:ascii="Times New Roman" w:eastAsia="Calibri" w:hAnsi="Times New Roman" w:cs="Times New Roman"/>
                <w:sz w:val="24"/>
                <w:szCs w:val="24"/>
              </w:rPr>
            </w:pPr>
          </w:p>
        </w:tc>
        <w:tc>
          <w:tcPr>
            <w:tcW w:w="438" w:type="dxa"/>
          </w:tcPr>
          <w:p w:rsidR="005B5D04" w:rsidRPr="002704E5" w:rsidRDefault="005B5D04" w:rsidP="004B4BB5">
            <w:pPr>
              <w:spacing w:line="360" w:lineRule="auto"/>
              <w:rPr>
                <w:rFonts w:ascii="Times New Roman" w:eastAsia="Calibri" w:hAnsi="Times New Roman" w:cs="Times New Roman"/>
                <w:sz w:val="24"/>
                <w:szCs w:val="24"/>
              </w:rPr>
            </w:pPr>
          </w:p>
        </w:tc>
      </w:tr>
      <w:tr w:rsidR="002704E5" w:rsidRPr="002704E5" w:rsidTr="0062444E">
        <w:trPr>
          <w:trHeight w:val="297"/>
        </w:trPr>
        <w:tc>
          <w:tcPr>
            <w:tcW w:w="648" w:type="dxa"/>
          </w:tcPr>
          <w:p w:rsidR="005B5D04" w:rsidRPr="002704E5" w:rsidRDefault="005B5D04" w:rsidP="004B4BB5">
            <w:pPr>
              <w:numPr>
                <w:ilvl w:val="0"/>
                <w:numId w:val="23"/>
              </w:numPr>
              <w:spacing w:line="360" w:lineRule="auto"/>
              <w:contextualSpacing/>
              <w:rPr>
                <w:rFonts w:ascii="Times New Roman" w:eastAsia="Calibri" w:hAnsi="Times New Roman" w:cs="Times New Roman"/>
                <w:sz w:val="24"/>
                <w:szCs w:val="24"/>
              </w:rPr>
            </w:pPr>
          </w:p>
        </w:tc>
        <w:tc>
          <w:tcPr>
            <w:tcW w:w="5760" w:type="dxa"/>
          </w:tcPr>
          <w:p w:rsidR="005B5D04" w:rsidRPr="002704E5" w:rsidRDefault="005B5D04" w:rsidP="008D5CE8">
            <w:pPr>
              <w:spacing w:line="276" w:lineRule="auto"/>
              <w:rPr>
                <w:rFonts w:ascii="Times New Roman" w:eastAsia="Calibri" w:hAnsi="Times New Roman" w:cs="Times New Roman"/>
                <w:sz w:val="24"/>
                <w:szCs w:val="24"/>
              </w:rPr>
            </w:pPr>
            <w:r w:rsidRPr="002704E5">
              <w:rPr>
                <w:rFonts w:ascii="Times New Roman" w:eastAsia="Calibri" w:hAnsi="Times New Roman" w:cs="Times New Roman"/>
                <w:sz w:val="24"/>
                <w:szCs w:val="24"/>
              </w:rPr>
              <w:t xml:space="preserve">Absenteeism among teachers and students is effectively managed by the administration. </w:t>
            </w:r>
          </w:p>
        </w:tc>
        <w:tc>
          <w:tcPr>
            <w:tcW w:w="372" w:type="dxa"/>
          </w:tcPr>
          <w:p w:rsidR="005B5D04" w:rsidRPr="002704E5" w:rsidRDefault="005B5D04" w:rsidP="004B4BB5">
            <w:pPr>
              <w:spacing w:line="360" w:lineRule="auto"/>
              <w:rPr>
                <w:rFonts w:ascii="Times New Roman" w:eastAsia="Calibri" w:hAnsi="Times New Roman" w:cs="Times New Roman"/>
                <w:sz w:val="24"/>
                <w:szCs w:val="24"/>
              </w:rPr>
            </w:pPr>
          </w:p>
        </w:tc>
        <w:tc>
          <w:tcPr>
            <w:tcW w:w="462" w:type="dxa"/>
          </w:tcPr>
          <w:p w:rsidR="005B5D04" w:rsidRPr="002704E5" w:rsidRDefault="005B5D04" w:rsidP="004B4BB5">
            <w:pPr>
              <w:spacing w:line="360" w:lineRule="auto"/>
              <w:rPr>
                <w:rFonts w:ascii="Times New Roman" w:eastAsia="Calibri" w:hAnsi="Times New Roman" w:cs="Times New Roman"/>
                <w:sz w:val="24"/>
                <w:szCs w:val="24"/>
              </w:rPr>
            </w:pPr>
          </w:p>
        </w:tc>
        <w:tc>
          <w:tcPr>
            <w:tcW w:w="450" w:type="dxa"/>
          </w:tcPr>
          <w:p w:rsidR="005B5D04" w:rsidRPr="002704E5" w:rsidRDefault="005B5D04" w:rsidP="004B4BB5">
            <w:pPr>
              <w:spacing w:line="360" w:lineRule="auto"/>
              <w:rPr>
                <w:rFonts w:ascii="Times New Roman" w:eastAsia="Calibri" w:hAnsi="Times New Roman" w:cs="Times New Roman"/>
                <w:sz w:val="24"/>
                <w:szCs w:val="24"/>
              </w:rPr>
            </w:pPr>
          </w:p>
        </w:tc>
        <w:tc>
          <w:tcPr>
            <w:tcW w:w="450" w:type="dxa"/>
          </w:tcPr>
          <w:p w:rsidR="005B5D04" w:rsidRPr="002704E5" w:rsidRDefault="005B5D04" w:rsidP="004B4BB5">
            <w:pPr>
              <w:spacing w:line="360" w:lineRule="auto"/>
              <w:rPr>
                <w:rFonts w:ascii="Times New Roman" w:eastAsia="Calibri" w:hAnsi="Times New Roman" w:cs="Times New Roman"/>
                <w:sz w:val="24"/>
                <w:szCs w:val="24"/>
              </w:rPr>
            </w:pPr>
          </w:p>
        </w:tc>
        <w:tc>
          <w:tcPr>
            <w:tcW w:w="438" w:type="dxa"/>
          </w:tcPr>
          <w:p w:rsidR="005B5D04" w:rsidRPr="002704E5" w:rsidRDefault="005B5D04" w:rsidP="004B4BB5">
            <w:pPr>
              <w:spacing w:line="360" w:lineRule="auto"/>
              <w:rPr>
                <w:rFonts w:ascii="Times New Roman" w:eastAsia="Calibri" w:hAnsi="Times New Roman" w:cs="Times New Roman"/>
                <w:sz w:val="24"/>
                <w:szCs w:val="24"/>
              </w:rPr>
            </w:pPr>
          </w:p>
        </w:tc>
      </w:tr>
      <w:tr w:rsidR="002704E5" w:rsidRPr="002704E5" w:rsidTr="0062444E">
        <w:trPr>
          <w:trHeight w:val="297"/>
        </w:trPr>
        <w:tc>
          <w:tcPr>
            <w:tcW w:w="8580" w:type="dxa"/>
            <w:gridSpan w:val="7"/>
          </w:tcPr>
          <w:p w:rsidR="005B5D04" w:rsidRPr="002704E5" w:rsidRDefault="005B5D04" w:rsidP="008D5CE8">
            <w:pPr>
              <w:spacing w:line="276" w:lineRule="auto"/>
              <w:rPr>
                <w:rFonts w:ascii="Times New Roman" w:eastAsia="Calibri" w:hAnsi="Times New Roman" w:cs="Times New Roman"/>
                <w:sz w:val="24"/>
                <w:szCs w:val="24"/>
              </w:rPr>
            </w:pPr>
            <w:r w:rsidRPr="002704E5">
              <w:rPr>
                <w:rFonts w:ascii="Times New Roman" w:eastAsia="Calibri" w:hAnsi="Times New Roman" w:cs="Times New Roman"/>
                <w:sz w:val="24"/>
                <w:szCs w:val="24"/>
              </w:rPr>
              <w:t>School Physical Infrastructure</w:t>
            </w:r>
          </w:p>
        </w:tc>
      </w:tr>
      <w:tr w:rsidR="002704E5" w:rsidRPr="002704E5" w:rsidTr="0062444E">
        <w:trPr>
          <w:trHeight w:val="548"/>
        </w:trPr>
        <w:tc>
          <w:tcPr>
            <w:tcW w:w="648" w:type="dxa"/>
          </w:tcPr>
          <w:p w:rsidR="005B5D04" w:rsidRPr="002704E5" w:rsidRDefault="005B5D04" w:rsidP="004B4BB5">
            <w:pPr>
              <w:numPr>
                <w:ilvl w:val="0"/>
                <w:numId w:val="23"/>
              </w:numPr>
              <w:spacing w:line="360" w:lineRule="auto"/>
              <w:contextualSpacing/>
              <w:rPr>
                <w:rFonts w:ascii="Times New Roman" w:eastAsia="Calibri" w:hAnsi="Times New Roman" w:cs="Times New Roman"/>
                <w:sz w:val="24"/>
                <w:szCs w:val="24"/>
              </w:rPr>
            </w:pPr>
          </w:p>
        </w:tc>
        <w:tc>
          <w:tcPr>
            <w:tcW w:w="5760" w:type="dxa"/>
          </w:tcPr>
          <w:p w:rsidR="005B5D04" w:rsidRPr="002704E5" w:rsidRDefault="005B5D04" w:rsidP="008D5CE8">
            <w:pPr>
              <w:spacing w:line="276" w:lineRule="auto"/>
              <w:rPr>
                <w:rFonts w:ascii="Times New Roman" w:eastAsia="Calibri" w:hAnsi="Times New Roman" w:cs="Times New Roman"/>
                <w:sz w:val="24"/>
                <w:szCs w:val="24"/>
              </w:rPr>
            </w:pPr>
            <w:r w:rsidRPr="002704E5">
              <w:rPr>
                <w:rFonts w:ascii="Times New Roman" w:eastAsia="Calibri" w:hAnsi="Times New Roman" w:cs="Times New Roman"/>
                <w:sz w:val="24"/>
                <w:szCs w:val="24"/>
              </w:rPr>
              <w:t xml:space="preserve">The school has enough classrooms to accommodate students without overcrowding. </w:t>
            </w:r>
          </w:p>
        </w:tc>
        <w:tc>
          <w:tcPr>
            <w:tcW w:w="372" w:type="dxa"/>
          </w:tcPr>
          <w:p w:rsidR="005B5D04" w:rsidRPr="002704E5" w:rsidRDefault="005B5D04" w:rsidP="004B4BB5">
            <w:pPr>
              <w:spacing w:line="360" w:lineRule="auto"/>
              <w:rPr>
                <w:rFonts w:ascii="Times New Roman" w:eastAsia="Calibri" w:hAnsi="Times New Roman" w:cs="Times New Roman"/>
                <w:sz w:val="24"/>
                <w:szCs w:val="24"/>
              </w:rPr>
            </w:pPr>
          </w:p>
        </w:tc>
        <w:tc>
          <w:tcPr>
            <w:tcW w:w="462" w:type="dxa"/>
          </w:tcPr>
          <w:p w:rsidR="005B5D04" w:rsidRPr="002704E5" w:rsidRDefault="005B5D04" w:rsidP="004B4BB5">
            <w:pPr>
              <w:spacing w:line="360" w:lineRule="auto"/>
              <w:rPr>
                <w:rFonts w:ascii="Times New Roman" w:eastAsia="Calibri" w:hAnsi="Times New Roman" w:cs="Times New Roman"/>
                <w:sz w:val="24"/>
                <w:szCs w:val="24"/>
              </w:rPr>
            </w:pPr>
          </w:p>
        </w:tc>
        <w:tc>
          <w:tcPr>
            <w:tcW w:w="450" w:type="dxa"/>
          </w:tcPr>
          <w:p w:rsidR="005B5D04" w:rsidRPr="002704E5" w:rsidRDefault="005B5D04" w:rsidP="004B4BB5">
            <w:pPr>
              <w:spacing w:line="360" w:lineRule="auto"/>
              <w:rPr>
                <w:rFonts w:ascii="Times New Roman" w:eastAsia="Calibri" w:hAnsi="Times New Roman" w:cs="Times New Roman"/>
                <w:sz w:val="24"/>
                <w:szCs w:val="24"/>
              </w:rPr>
            </w:pPr>
          </w:p>
        </w:tc>
        <w:tc>
          <w:tcPr>
            <w:tcW w:w="450" w:type="dxa"/>
          </w:tcPr>
          <w:p w:rsidR="005B5D04" w:rsidRPr="002704E5" w:rsidRDefault="005B5D04" w:rsidP="004B4BB5">
            <w:pPr>
              <w:spacing w:line="360" w:lineRule="auto"/>
              <w:rPr>
                <w:rFonts w:ascii="Times New Roman" w:eastAsia="Calibri" w:hAnsi="Times New Roman" w:cs="Times New Roman"/>
                <w:sz w:val="24"/>
                <w:szCs w:val="24"/>
              </w:rPr>
            </w:pPr>
          </w:p>
        </w:tc>
        <w:tc>
          <w:tcPr>
            <w:tcW w:w="438" w:type="dxa"/>
          </w:tcPr>
          <w:p w:rsidR="005B5D04" w:rsidRPr="002704E5" w:rsidRDefault="005B5D04" w:rsidP="004B4BB5">
            <w:pPr>
              <w:spacing w:line="360" w:lineRule="auto"/>
              <w:rPr>
                <w:rFonts w:ascii="Times New Roman" w:eastAsia="Calibri" w:hAnsi="Times New Roman" w:cs="Times New Roman"/>
                <w:sz w:val="24"/>
                <w:szCs w:val="24"/>
              </w:rPr>
            </w:pPr>
          </w:p>
        </w:tc>
      </w:tr>
      <w:tr w:rsidR="002704E5" w:rsidRPr="002704E5" w:rsidTr="0062444E">
        <w:trPr>
          <w:trHeight w:val="530"/>
        </w:trPr>
        <w:tc>
          <w:tcPr>
            <w:tcW w:w="648" w:type="dxa"/>
          </w:tcPr>
          <w:p w:rsidR="005B5D04" w:rsidRPr="002704E5" w:rsidRDefault="005B5D04" w:rsidP="004B4BB5">
            <w:pPr>
              <w:numPr>
                <w:ilvl w:val="0"/>
                <w:numId w:val="23"/>
              </w:numPr>
              <w:spacing w:line="360" w:lineRule="auto"/>
              <w:contextualSpacing/>
              <w:rPr>
                <w:rFonts w:ascii="Times New Roman" w:eastAsia="Calibri" w:hAnsi="Times New Roman" w:cs="Times New Roman"/>
                <w:sz w:val="24"/>
                <w:szCs w:val="24"/>
              </w:rPr>
            </w:pPr>
          </w:p>
        </w:tc>
        <w:tc>
          <w:tcPr>
            <w:tcW w:w="5760" w:type="dxa"/>
          </w:tcPr>
          <w:p w:rsidR="005B5D04" w:rsidRPr="002704E5" w:rsidRDefault="005B5D04" w:rsidP="008D5CE8">
            <w:pPr>
              <w:spacing w:line="276" w:lineRule="auto"/>
              <w:rPr>
                <w:rFonts w:ascii="Times New Roman" w:eastAsia="Calibri" w:hAnsi="Times New Roman" w:cs="Times New Roman"/>
                <w:sz w:val="24"/>
                <w:szCs w:val="24"/>
              </w:rPr>
            </w:pPr>
            <w:r w:rsidRPr="002704E5">
              <w:rPr>
                <w:rFonts w:ascii="Times New Roman" w:eastAsia="Calibri" w:hAnsi="Times New Roman" w:cs="Times New Roman"/>
                <w:sz w:val="24"/>
                <w:szCs w:val="24"/>
              </w:rPr>
              <w:t xml:space="preserve">School facilities (desks, chairs, blackboards) are in good condition. </w:t>
            </w:r>
          </w:p>
        </w:tc>
        <w:tc>
          <w:tcPr>
            <w:tcW w:w="372" w:type="dxa"/>
          </w:tcPr>
          <w:p w:rsidR="005B5D04" w:rsidRPr="002704E5" w:rsidRDefault="005B5D04" w:rsidP="004B4BB5">
            <w:pPr>
              <w:spacing w:line="360" w:lineRule="auto"/>
              <w:rPr>
                <w:rFonts w:ascii="Times New Roman" w:eastAsia="Calibri" w:hAnsi="Times New Roman" w:cs="Times New Roman"/>
                <w:sz w:val="24"/>
                <w:szCs w:val="24"/>
              </w:rPr>
            </w:pPr>
          </w:p>
        </w:tc>
        <w:tc>
          <w:tcPr>
            <w:tcW w:w="462" w:type="dxa"/>
          </w:tcPr>
          <w:p w:rsidR="005B5D04" w:rsidRPr="002704E5" w:rsidRDefault="005B5D04" w:rsidP="004B4BB5">
            <w:pPr>
              <w:spacing w:line="360" w:lineRule="auto"/>
              <w:rPr>
                <w:rFonts w:ascii="Times New Roman" w:eastAsia="Calibri" w:hAnsi="Times New Roman" w:cs="Times New Roman"/>
                <w:sz w:val="24"/>
                <w:szCs w:val="24"/>
              </w:rPr>
            </w:pPr>
          </w:p>
        </w:tc>
        <w:tc>
          <w:tcPr>
            <w:tcW w:w="450" w:type="dxa"/>
          </w:tcPr>
          <w:p w:rsidR="005B5D04" w:rsidRPr="002704E5" w:rsidRDefault="005B5D04" w:rsidP="004B4BB5">
            <w:pPr>
              <w:spacing w:line="360" w:lineRule="auto"/>
              <w:rPr>
                <w:rFonts w:ascii="Times New Roman" w:eastAsia="Calibri" w:hAnsi="Times New Roman" w:cs="Times New Roman"/>
                <w:sz w:val="24"/>
                <w:szCs w:val="24"/>
              </w:rPr>
            </w:pPr>
          </w:p>
        </w:tc>
        <w:tc>
          <w:tcPr>
            <w:tcW w:w="450" w:type="dxa"/>
          </w:tcPr>
          <w:p w:rsidR="005B5D04" w:rsidRPr="002704E5" w:rsidRDefault="005B5D04" w:rsidP="004B4BB5">
            <w:pPr>
              <w:spacing w:line="360" w:lineRule="auto"/>
              <w:rPr>
                <w:rFonts w:ascii="Times New Roman" w:eastAsia="Calibri" w:hAnsi="Times New Roman" w:cs="Times New Roman"/>
                <w:sz w:val="24"/>
                <w:szCs w:val="24"/>
              </w:rPr>
            </w:pPr>
          </w:p>
        </w:tc>
        <w:tc>
          <w:tcPr>
            <w:tcW w:w="438" w:type="dxa"/>
          </w:tcPr>
          <w:p w:rsidR="005B5D04" w:rsidRPr="002704E5" w:rsidRDefault="005B5D04" w:rsidP="004B4BB5">
            <w:pPr>
              <w:spacing w:line="360" w:lineRule="auto"/>
              <w:rPr>
                <w:rFonts w:ascii="Times New Roman" w:eastAsia="Calibri" w:hAnsi="Times New Roman" w:cs="Times New Roman"/>
                <w:sz w:val="24"/>
                <w:szCs w:val="24"/>
              </w:rPr>
            </w:pPr>
          </w:p>
        </w:tc>
      </w:tr>
      <w:tr w:rsidR="002704E5" w:rsidRPr="002704E5" w:rsidTr="0062444E">
        <w:trPr>
          <w:trHeight w:val="593"/>
        </w:trPr>
        <w:tc>
          <w:tcPr>
            <w:tcW w:w="648" w:type="dxa"/>
          </w:tcPr>
          <w:p w:rsidR="005B5D04" w:rsidRPr="002704E5" w:rsidRDefault="005B5D04" w:rsidP="004B4BB5">
            <w:pPr>
              <w:numPr>
                <w:ilvl w:val="0"/>
                <w:numId w:val="23"/>
              </w:numPr>
              <w:spacing w:line="360" w:lineRule="auto"/>
              <w:contextualSpacing/>
              <w:rPr>
                <w:rFonts w:ascii="Times New Roman" w:eastAsia="Calibri" w:hAnsi="Times New Roman" w:cs="Times New Roman"/>
                <w:sz w:val="24"/>
                <w:szCs w:val="24"/>
              </w:rPr>
            </w:pPr>
          </w:p>
        </w:tc>
        <w:tc>
          <w:tcPr>
            <w:tcW w:w="5760" w:type="dxa"/>
          </w:tcPr>
          <w:p w:rsidR="005B5D04" w:rsidRPr="002704E5" w:rsidRDefault="005B5D04" w:rsidP="008D5CE8">
            <w:pPr>
              <w:spacing w:line="276" w:lineRule="auto"/>
              <w:rPr>
                <w:rFonts w:ascii="Times New Roman" w:eastAsia="Calibri" w:hAnsi="Times New Roman" w:cs="Times New Roman"/>
                <w:sz w:val="24"/>
                <w:szCs w:val="24"/>
              </w:rPr>
            </w:pPr>
            <w:r w:rsidRPr="002704E5">
              <w:rPr>
                <w:rFonts w:ascii="Times New Roman" w:eastAsia="Calibri" w:hAnsi="Times New Roman" w:cs="Times New Roman"/>
                <w:sz w:val="24"/>
                <w:szCs w:val="24"/>
              </w:rPr>
              <w:t xml:space="preserve">The school environment (lighting, ventilation, sanitation) is conducive to learning. </w:t>
            </w:r>
          </w:p>
        </w:tc>
        <w:tc>
          <w:tcPr>
            <w:tcW w:w="372" w:type="dxa"/>
          </w:tcPr>
          <w:p w:rsidR="005B5D04" w:rsidRPr="002704E5" w:rsidRDefault="005B5D04" w:rsidP="004B4BB5">
            <w:pPr>
              <w:spacing w:line="360" w:lineRule="auto"/>
              <w:rPr>
                <w:rFonts w:ascii="Times New Roman" w:eastAsia="Calibri" w:hAnsi="Times New Roman" w:cs="Times New Roman"/>
                <w:sz w:val="24"/>
                <w:szCs w:val="24"/>
              </w:rPr>
            </w:pPr>
          </w:p>
        </w:tc>
        <w:tc>
          <w:tcPr>
            <w:tcW w:w="462" w:type="dxa"/>
          </w:tcPr>
          <w:p w:rsidR="005B5D04" w:rsidRPr="002704E5" w:rsidRDefault="005B5D04" w:rsidP="004B4BB5">
            <w:pPr>
              <w:spacing w:line="360" w:lineRule="auto"/>
              <w:rPr>
                <w:rFonts w:ascii="Times New Roman" w:eastAsia="Calibri" w:hAnsi="Times New Roman" w:cs="Times New Roman"/>
                <w:sz w:val="24"/>
                <w:szCs w:val="24"/>
              </w:rPr>
            </w:pPr>
          </w:p>
        </w:tc>
        <w:tc>
          <w:tcPr>
            <w:tcW w:w="450" w:type="dxa"/>
          </w:tcPr>
          <w:p w:rsidR="005B5D04" w:rsidRPr="002704E5" w:rsidRDefault="005B5D04" w:rsidP="004B4BB5">
            <w:pPr>
              <w:spacing w:line="360" w:lineRule="auto"/>
              <w:rPr>
                <w:rFonts w:ascii="Times New Roman" w:eastAsia="Calibri" w:hAnsi="Times New Roman" w:cs="Times New Roman"/>
                <w:sz w:val="24"/>
                <w:szCs w:val="24"/>
              </w:rPr>
            </w:pPr>
          </w:p>
        </w:tc>
        <w:tc>
          <w:tcPr>
            <w:tcW w:w="450" w:type="dxa"/>
          </w:tcPr>
          <w:p w:rsidR="005B5D04" w:rsidRPr="002704E5" w:rsidRDefault="005B5D04" w:rsidP="004B4BB5">
            <w:pPr>
              <w:spacing w:line="360" w:lineRule="auto"/>
              <w:rPr>
                <w:rFonts w:ascii="Times New Roman" w:eastAsia="Calibri" w:hAnsi="Times New Roman" w:cs="Times New Roman"/>
                <w:sz w:val="24"/>
                <w:szCs w:val="24"/>
              </w:rPr>
            </w:pPr>
          </w:p>
        </w:tc>
        <w:tc>
          <w:tcPr>
            <w:tcW w:w="438" w:type="dxa"/>
          </w:tcPr>
          <w:p w:rsidR="005B5D04" w:rsidRPr="002704E5" w:rsidRDefault="005B5D04" w:rsidP="004B4BB5">
            <w:pPr>
              <w:spacing w:line="360" w:lineRule="auto"/>
              <w:rPr>
                <w:rFonts w:ascii="Times New Roman" w:eastAsia="Calibri" w:hAnsi="Times New Roman" w:cs="Times New Roman"/>
                <w:sz w:val="24"/>
                <w:szCs w:val="24"/>
              </w:rPr>
            </w:pPr>
          </w:p>
        </w:tc>
      </w:tr>
      <w:tr w:rsidR="002704E5" w:rsidRPr="002704E5" w:rsidTr="0062444E">
        <w:trPr>
          <w:trHeight w:val="350"/>
        </w:trPr>
        <w:tc>
          <w:tcPr>
            <w:tcW w:w="8580" w:type="dxa"/>
            <w:gridSpan w:val="7"/>
          </w:tcPr>
          <w:p w:rsidR="005B5D04" w:rsidRPr="002704E5" w:rsidRDefault="005B5D04" w:rsidP="008D5CE8">
            <w:pPr>
              <w:spacing w:line="276" w:lineRule="auto"/>
              <w:rPr>
                <w:rFonts w:ascii="Times New Roman" w:eastAsia="Calibri" w:hAnsi="Times New Roman" w:cs="Times New Roman"/>
                <w:sz w:val="24"/>
                <w:szCs w:val="24"/>
              </w:rPr>
            </w:pPr>
            <w:r w:rsidRPr="002704E5">
              <w:rPr>
                <w:rFonts w:ascii="Times New Roman" w:eastAsia="Calibri" w:hAnsi="Times New Roman" w:cs="Times New Roman"/>
                <w:sz w:val="24"/>
                <w:szCs w:val="24"/>
              </w:rPr>
              <w:t xml:space="preserve"> Leadership and Professional Development</w:t>
            </w:r>
          </w:p>
        </w:tc>
      </w:tr>
      <w:tr w:rsidR="002704E5" w:rsidRPr="002704E5" w:rsidTr="0062444E">
        <w:trPr>
          <w:trHeight w:val="620"/>
        </w:trPr>
        <w:tc>
          <w:tcPr>
            <w:tcW w:w="648" w:type="dxa"/>
          </w:tcPr>
          <w:p w:rsidR="005B5D04" w:rsidRPr="002704E5" w:rsidRDefault="005B5D04" w:rsidP="004B4BB5">
            <w:pPr>
              <w:numPr>
                <w:ilvl w:val="0"/>
                <w:numId w:val="23"/>
              </w:numPr>
              <w:spacing w:line="360" w:lineRule="auto"/>
              <w:contextualSpacing/>
              <w:rPr>
                <w:rFonts w:ascii="Times New Roman" w:eastAsia="Calibri" w:hAnsi="Times New Roman" w:cs="Times New Roman"/>
                <w:sz w:val="24"/>
                <w:szCs w:val="24"/>
              </w:rPr>
            </w:pPr>
          </w:p>
        </w:tc>
        <w:tc>
          <w:tcPr>
            <w:tcW w:w="5760" w:type="dxa"/>
          </w:tcPr>
          <w:p w:rsidR="005B5D04" w:rsidRPr="002704E5" w:rsidRDefault="005B5D04" w:rsidP="008D5CE8">
            <w:pPr>
              <w:spacing w:line="276" w:lineRule="auto"/>
              <w:rPr>
                <w:rFonts w:ascii="Times New Roman" w:eastAsia="Calibri" w:hAnsi="Times New Roman" w:cs="Times New Roman"/>
                <w:sz w:val="24"/>
                <w:szCs w:val="24"/>
              </w:rPr>
            </w:pPr>
            <w:r w:rsidRPr="002704E5">
              <w:rPr>
                <w:rFonts w:ascii="Times New Roman" w:eastAsia="Calibri" w:hAnsi="Times New Roman" w:cs="Times New Roman"/>
                <w:sz w:val="24"/>
                <w:szCs w:val="24"/>
              </w:rPr>
              <w:t>School leaders regularly supervise classroom instruction and provide constructive feedback</w:t>
            </w:r>
          </w:p>
        </w:tc>
        <w:tc>
          <w:tcPr>
            <w:tcW w:w="372" w:type="dxa"/>
          </w:tcPr>
          <w:p w:rsidR="005B5D04" w:rsidRPr="002704E5" w:rsidRDefault="005B5D04" w:rsidP="004B4BB5">
            <w:pPr>
              <w:spacing w:line="360" w:lineRule="auto"/>
              <w:rPr>
                <w:rFonts w:ascii="Times New Roman" w:eastAsia="Calibri" w:hAnsi="Times New Roman" w:cs="Times New Roman"/>
                <w:sz w:val="24"/>
                <w:szCs w:val="24"/>
              </w:rPr>
            </w:pPr>
          </w:p>
        </w:tc>
        <w:tc>
          <w:tcPr>
            <w:tcW w:w="462" w:type="dxa"/>
          </w:tcPr>
          <w:p w:rsidR="005B5D04" w:rsidRPr="002704E5" w:rsidRDefault="005B5D04" w:rsidP="004B4BB5">
            <w:pPr>
              <w:spacing w:line="360" w:lineRule="auto"/>
              <w:rPr>
                <w:rFonts w:ascii="Times New Roman" w:eastAsia="Calibri" w:hAnsi="Times New Roman" w:cs="Times New Roman"/>
                <w:sz w:val="24"/>
                <w:szCs w:val="24"/>
              </w:rPr>
            </w:pPr>
          </w:p>
        </w:tc>
        <w:tc>
          <w:tcPr>
            <w:tcW w:w="450" w:type="dxa"/>
          </w:tcPr>
          <w:p w:rsidR="005B5D04" w:rsidRPr="002704E5" w:rsidRDefault="005B5D04" w:rsidP="004B4BB5">
            <w:pPr>
              <w:spacing w:line="360" w:lineRule="auto"/>
              <w:rPr>
                <w:rFonts w:ascii="Times New Roman" w:eastAsia="Calibri" w:hAnsi="Times New Roman" w:cs="Times New Roman"/>
                <w:sz w:val="24"/>
                <w:szCs w:val="24"/>
              </w:rPr>
            </w:pPr>
          </w:p>
        </w:tc>
        <w:tc>
          <w:tcPr>
            <w:tcW w:w="450" w:type="dxa"/>
          </w:tcPr>
          <w:p w:rsidR="005B5D04" w:rsidRPr="002704E5" w:rsidRDefault="005B5D04" w:rsidP="004B4BB5">
            <w:pPr>
              <w:spacing w:line="360" w:lineRule="auto"/>
              <w:rPr>
                <w:rFonts w:ascii="Times New Roman" w:eastAsia="Calibri" w:hAnsi="Times New Roman" w:cs="Times New Roman"/>
                <w:sz w:val="24"/>
                <w:szCs w:val="24"/>
              </w:rPr>
            </w:pPr>
          </w:p>
        </w:tc>
        <w:tc>
          <w:tcPr>
            <w:tcW w:w="438" w:type="dxa"/>
          </w:tcPr>
          <w:p w:rsidR="005B5D04" w:rsidRPr="002704E5" w:rsidRDefault="005B5D04" w:rsidP="004B4BB5">
            <w:pPr>
              <w:spacing w:line="360" w:lineRule="auto"/>
              <w:rPr>
                <w:rFonts w:ascii="Times New Roman" w:eastAsia="Calibri" w:hAnsi="Times New Roman" w:cs="Times New Roman"/>
                <w:sz w:val="24"/>
                <w:szCs w:val="24"/>
              </w:rPr>
            </w:pPr>
          </w:p>
        </w:tc>
      </w:tr>
      <w:tr w:rsidR="002704E5" w:rsidRPr="002704E5" w:rsidTr="0062444E">
        <w:trPr>
          <w:trHeight w:val="530"/>
        </w:trPr>
        <w:tc>
          <w:tcPr>
            <w:tcW w:w="648" w:type="dxa"/>
          </w:tcPr>
          <w:p w:rsidR="005B5D04" w:rsidRPr="002704E5" w:rsidRDefault="005B5D04" w:rsidP="004B4BB5">
            <w:pPr>
              <w:numPr>
                <w:ilvl w:val="0"/>
                <w:numId w:val="23"/>
              </w:numPr>
              <w:spacing w:line="360" w:lineRule="auto"/>
              <w:contextualSpacing/>
              <w:rPr>
                <w:rFonts w:ascii="Times New Roman" w:eastAsia="Calibri" w:hAnsi="Times New Roman" w:cs="Times New Roman"/>
                <w:sz w:val="24"/>
                <w:szCs w:val="24"/>
              </w:rPr>
            </w:pPr>
          </w:p>
        </w:tc>
        <w:tc>
          <w:tcPr>
            <w:tcW w:w="5760" w:type="dxa"/>
          </w:tcPr>
          <w:p w:rsidR="005B5D04" w:rsidRPr="002704E5" w:rsidRDefault="005B5D04" w:rsidP="008D5CE8">
            <w:pPr>
              <w:spacing w:line="276" w:lineRule="auto"/>
              <w:rPr>
                <w:rFonts w:ascii="Times New Roman" w:eastAsia="Calibri" w:hAnsi="Times New Roman" w:cs="Times New Roman"/>
                <w:sz w:val="24"/>
                <w:szCs w:val="24"/>
              </w:rPr>
            </w:pPr>
            <w:r w:rsidRPr="002704E5">
              <w:rPr>
                <w:rFonts w:ascii="Times New Roman" w:eastAsia="Calibri" w:hAnsi="Times New Roman" w:cs="Times New Roman"/>
                <w:sz w:val="24"/>
                <w:szCs w:val="24"/>
              </w:rPr>
              <w:t xml:space="preserve">Teachers participate in regular professional development and training programs. </w:t>
            </w:r>
          </w:p>
        </w:tc>
        <w:tc>
          <w:tcPr>
            <w:tcW w:w="372" w:type="dxa"/>
          </w:tcPr>
          <w:p w:rsidR="005B5D04" w:rsidRPr="002704E5" w:rsidRDefault="005B5D04" w:rsidP="004B4BB5">
            <w:pPr>
              <w:spacing w:line="360" w:lineRule="auto"/>
              <w:rPr>
                <w:rFonts w:ascii="Times New Roman" w:eastAsia="Calibri" w:hAnsi="Times New Roman" w:cs="Times New Roman"/>
                <w:sz w:val="24"/>
                <w:szCs w:val="24"/>
              </w:rPr>
            </w:pPr>
          </w:p>
        </w:tc>
        <w:tc>
          <w:tcPr>
            <w:tcW w:w="462" w:type="dxa"/>
          </w:tcPr>
          <w:p w:rsidR="005B5D04" w:rsidRPr="002704E5" w:rsidRDefault="005B5D04" w:rsidP="004B4BB5">
            <w:pPr>
              <w:spacing w:line="360" w:lineRule="auto"/>
              <w:rPr>
                <w:rFonts w:ascii="Times New Roman" w:eastAsia="Calibri" w:hAnsi="Times New Roman" w:cs="Times New Roman"/>
                <w:sz w:val="24"/>
                <w:szCs w:val="24"/>
              </w:rPr>
            </w:pPr>
          </w:p>
        </w:tc>
        <w:tc>
          <w:tcPr>
            <w:tcW w:w="450" w:type="dxa"/>
          </w:tcPr>
          <w:p w:rsidR="005B5D04" w:rsidRPr="002704E5" w:rsidRDefault="005B5D04" w:rsidP="004B4BB5">
            <w:pPr>
              <w:spacing w:line="360" w:lineRule="auto"/>
              <w:rPr>
                <w:rFonts w:ascii="Times New Roman" w:eastAsia="Calibri" w:hAnsi="Times New Roman" w:cs="Times New Roman"/>
                <w:sz w:val="24"/>
                <w:szCs w:val="24"/>
              </w:rPr>
            </w:pPr>
          </w:p>
        </w:tc>
        <w:tc>
          <w:tcPr>
            <w:tcW w:w="450" w:type="dxa"/>
          </w:tcPr>
          <w:p w:rsidR="005B5D04" w:rsidRPr="002704E5" w:rsidRDefault="005B5D04" w:rsidP="004B4BB5">
            <w:pPr>
              <w:spacing w:line="360" w:lineRule="auto"/>
              <w:rPr>
                <w:rFonts w:ascii="Times New Roman" w:eastAsia="Calibri" w:hAnsi="Times New Roman" w:cs="Times New Roman"/>
                <w:sz w:val="24"/>
                <w:szCs w:val="24"/>
              </w:rPr>
            </w:pPr>
          </w:p>
        </w:tc>
        <w:tc>
          <w:tcPr>
            <w:tcW w:w="438" w:type="dxa"/>
          </w:tcPr>
          <w:p w:rsidR="005B5D04" w:rsidRPr="002704E5" w:rsidRDefault="005B5D04" w:rsidP="004B4BB5">
            <w:pPr>
              <w:spacing w:line="360" w:lineRule="auto"/>
              <w:rPr>
                <w:rFonts w:ascii="Times New Roman" w:eastAsia="Calibri" w:hAnsi="Times New Roman" w:cs="Times New Roman"/>
                <w:sz w:val="24"/>
                <w:szCs w:val="24"/>
              </w:rPr>
            </w:pPr>
          </w:p>
        </w:tc>
      </w:tr>
      <w:tr w:rsidR="005B5D04" w:rsidRPr="002704E5" w:rsidTr="0062444E">
        <w:trPr>
          <w:trHeight w:val="530"/>
        </w:trPr>
        <w:tc>
          <w:tcPr>
            <w:tcW w:w="648" w:type="dxa"/>
          </w:tcPr>
          <w:p w:rsidR="005B5D04" w:rsidRPr="002704E5" w:rsidRDefault="005B5D04" w:rsidP="004B4BB5">
            <w:pPr>
              <w:numPr>
                <w:ilvl w:val="0"/>
                <w:numId w:val="23"/>
              </w:numPr>
              <w:spacing w:line="360" w:lineRule="auto"/>
              <w:contextualSpacing/>
              <w:rPr>
                <w:rFonts w:ascii="Times New Roman" w:eastAsia="Calibri" w:hAnsi="Times New Roman" w:cs="Times New Roman"/>
                <w:sz w:val="24"/>
                <w:szCs w:val="24"/>
              </w:rPr>
            </w:pPr>
          </w:p>
        </w:tc>
        <w:tc>
          <w:tcPr>
            <w:tcW w:w="5760" w:type="dxa"/>
          </w:tcPr>
          <w:p w:rsidR="005B5D04" w:rsidRPr="002704E5" w:rsidRDefault="005B5D04" w:rsidP="008D5CE8">
            <w:pPr>
              <w:spacing w:line="276" w:lineRule="auto"/>
              <w:rPr>
                <w:rFonts w:ascii="Times New Roman" w:eastAsia="Calibri" w:hAnsi="Times New Roman" w:cs="Times New Roman"/>
                <w:sz w:val="24"/>
                <w:szCs w:val="24"/>
              </w:rPr>
            </w:pPr>
            <w:r w:rsidRPr="002704E5">
              <w:rPr>
                <w:rFonts w:ascii="Times New Roman" w:eastAsia="Calibri" w:hAnsi="Times New Roman" w:cs="Times New Roman"/>
                <w:sz w:val="24"/>
                <w:szCs w:val="24"/>
              </w:rPr>
              <w:t>There is a culture of accountability and quality assurance in the school.</w:t>
            </w:r>
          </w:p>
        </w:tc>
        <w:tc>
          <w:tcPr>
            <w:tcW w:w="372" w:type="dxa"/>
          </w:tcPr>
          <w:p w:rsidR="005B5D04" w:rsidRPr="002704E5" w:rsidRDefault="005B5D04" w:rsidP="004B4BB5">
            <w:pPr>
              <w:spacing w:line="360" w:lineRule="auto"/>
              <w:rPr>
                <w:rFonts w:ascii="Times New Roman" w:eastAsia="Calibri" w:hAnsi="Times New Roman" w:cs="Times New Roman"/>
                <w:sz w:val="24"/>
                <w:szCs w:val="24"/>
              </w:rPr>
            </w:pPr>
          </w:p>
        </w:tc>
        <w:tc>
          <w:tcPr>
            <w:tcW w:w="462" w:type="dxa"/>
          </w:tcPr>
          <w:p w:rsidR="005B5D04" w:rsidRPr="002704E5" w:rsidRDefault="005B5D04" w:rsidP="004B4BB5">
            <w:pPr>
              <w:spacing w:line="360" w:lineRule="auto"/>
              <w:rPr>
                <w:rFonts w:ascii="Times New Roman" w:eastAsia="Calibri" w:hAnsi="Times New Roman" w:cs="Times New Roman"/>
                <w:sz w:val="24"/>
                <w:szCs w:val="24"/>
              </w:rPr>
            </w:pPr>
          </w:p>
        </w:tc>
        <w:tc>
          <w:tcPr>
            <w:tcW w:w="450" w:type="dxa"/>
          </w:tcPr>
          <w:p w:rsidR="005B5D04" w:rsidRPr="002704E5" w:rsidRDefault="005B5D04" w:rsidP="004B4BB5">
            <w:pPr>
              <w:spacing w:line="360" w:lineRule="auto"/>
              <w:rPr>
                <w:rFonts w:ascii="Times New Roman" w:eastAsia="Calibri" w:hAnsi="Times New Roman" w:cs="Times New Roman"/>
                <w:sz w:val="24"/>
                <w:szCs w:val="24"/>
              </w:rPr>
            </w:pPr>
          </w:p>
        </w:tc>
        <w:tc>
          <w:tcPr>
            <w:tcW w:w="450" w:type="dxa"/>
          </w:tcPr>
          <w:p w:rsidR="005B5D04" w:rsidRPr="002704E5" w:rsidRDefault="005B5D04" w:rsidP="004B4BB5">
            <w:pPr>
              <w:spacing w:line="360" w:lineRule="auto"/>
              <w:rPr>
                <w:rFonts w:ascii="Times New Roman" w:eastAsia="Calibri" w:hAnsi="Times New Roman" w:cs="Times New Roman"/>
                <w:sz w:val="24"/>
                <w:szCs w:val="24"/>
              </w:rPr>
            </w:pPr>
          </w:p>
        </w:tc>
        <w:tc>
          <w:tcPr>
            <w:tcW w:w="438" w:type="dxa"/>
          </w:tcPr>
          <w:p w:rsidR="005B5D04" w:rsidRPr="002704E5" w:rsidRDefault="005B5D04" w:rsidP="004B4BB5">
            <w:pPr>
              <w:spacing w:line="360" w:lineRule="auto"/>
              <w:rPr>
                <w:rFonts w:ascii="Times New Roman" w:eastAsia="Calibri" w:hAnsi="Times New Roman" w:cs="Times New Roman"/>
                <w:sz w:val="24"/>
                <w:szCs w:val="24"/>
              </w:rPr>
            </w:pPr>
          </w:p>
        </w:tc>
      </w:tr>
    </w:tbl>
    <w:p w:rsidR="00EF09E1" w:rsidRPr="002704E5" w:rsidRDefault="00EF09E1" w:rsidP="004B4BB5">
      <w:pPr>
        <w:spacing w:after="0" w:line="360" w:lineRule="auto"/>
        <w:rPr>
          <w:rFonts w:ascii="Times New Roman" w:eastAsia="Calibri" w:hAnsi="Times New Roman" w:cs="Times New Roman"/>
          <w:b/>
          <w:sz w:val="24"/>
          <w:szCs w:val="24"/>
        </w:rPr>
      </w:pPr>
    </w:p>
    <w:p w:rsidR="005B5D04" w:rsidRPr="002704E5" w:rsidRDefault="005B5D04" w:rsidP="004B4BB5">
      <w:pPr>
        <w:spacing w:after="0" w:line="360" w:lineRule="auto"/>
        <w:rPr>
          <w:rFonts w:ascii="Times New Roman" w:eastAsia="Calibri" w:hAnsi="Times New Roman" w:cs="Times New Roman"/>
          <w:b/>
          <w:sz w:val="24"/>
          <w:szCs w:val="24"/>
        </w:rPr>
      </w:pPr>
      <w:r w:rsidRPr="002704E5">
        <w:rPr>
          <w:rFonts w:ascii="Times New Roman" w:eastAsia="Calibri" w:hAnsi="Times New Roman" w:cs="Times New Roman"/>
          <w:b/>
          <w:sz w:val="24"/>
          <w:szCs w:val="24"/>
        </w:rPr>
        <w:t>Part III: status of internal efficiency in secondary school</w:t>
      </w:r>
    </w:p>
    <w:p w:rsidR="005B5D04" w:rsidRPr="002704E5" w:rsidRDefault="005B5D04" w:rsidP="004B4BB5">
      <w:pPr>
        <w:spacing w:after="0" w:line="360" w:lineRule="auto"/>
        <w:rPr>
          <w:rFonts w:ascii="Times New Roman" w:eastAsia="Calibri" w:hAnsi="Times New Roman" w:cs="Times New Roman"/>
          <w:sz w:val="24"/>
          <w:szCs w:val="24"/>
        </w:rPr>
      </w:pPr>
      <w:r w:rsidRPr="002704E5">
        <w:rPr>
          <w:rFonts w:ascii="Times New Roman" w:eastAsia="Calibri" w:hAnsi="Times New Roman" w:cs="Times New Roman"/>
          <w:sz w:val="24"/>
          <w:szCs w:val="24"/>
        </w:rPr>
        <w:t>Instruction: Please rate the current status of internal efficiency indicators in your school using the scale: 1 = Very Low</w:t>
      </w:r>
      <w:proofErr w:type="gramStart"/>
      <w:r w:rsidRPr="002704E5">
        <w:rPr>
          <w:rFonts w:ascii="Times New Roman" w:eastAsia="Calibri" w:hAnsi="Times New Roman" w:cs="Times New Roman"/>
          <w:sz w:val="24"/>
          <w:szCs w:val="24"/>
        </w:rPr>
        <w:t>,2</w:t>
      </w:r>
      <w:proofErr w:type="gramEnd"/>
      <w:r w:rsidRPr="002704E5">
        <w:rPr>
          <w:rFonts w:ascii="Times New Roman" w:eastAsia="Calibri" w:hAnsi="Times New Roman" w:cs="Times New Roman"/>
          <w:sz w:val="24"/>
          <w:szCs w:val="24"/>
        </w:rPr>
        <w:t xml:space="preserve"> = Low,3 = Moderate, 4 = High,5 = Very High</w:t>
      </w:r>
    </w:p>
    <w:tbl>
      <w:tblPr>
        <w:tblStyle w:val="TableGrid2"/>
        <w:tblW w:w="8298" w:type="dxa"/>
        <w:tblLook w:val="04A0" w:firstRow="1" w:lastRow="0" w:firstColumn="1" w:lastColumn="0" w:noHBand="0" w:noVBand="1"/>
      </w:tblPr>
      <w:tblGrid>
        <w:gridCol w:w="570"/>
        <w:gridCol w:w="5568"/>
        <w:gridCol w:w="360"/>
        <w:gridCol w:w="450"/>
        <w:gridCol w:w="450"/>
        <w:gridCol w:w="450"/>
        <w:gridCol w:w="450"/>
      </w:tblGrid>
      <w:tr w:rsidR="002704E5" w:rsidRPr="002704E5" w:rsidTr="00E10961">
        <w:tc>
          <w:tcPr>
            <w:tcW w:w="570" w:type="dxa"/>
          </w:tcPr>
          <w:p w:rsidR="005B5D04" w:rsidRPr="002704E5" w:rsidRDefault="005B5D04" w:rsidP="00446A01">
            <w:pPr>
              <w:spacing w:line="276" w:lineRule="auto"/>
              <w:rPr>
                <w:rFonts w:ascii="Times New Roman" w:eastAsia="Calibri" w:hAnsi="Times New Roman" w:cs="Times New Roman"/>
                <w:sz w:val="24"/>
                <w:szCs w:val="24"/>
              </w:rPr>
            </w:pPr>
            <w:r w:rsidRPr="002704E5">
              <w:rPr>
                <w:rFonts w:ascii="Times New Roman" w:eastAsia="Calibri" w:hAnsi="Times New Roman" w:cs="Times New Roman"/>
                <w:sz w:val="24"/>
                <w:szCs w:val="24"/>
              </w:rPr>
              <w:t>No.</w:t>
            </w:r>
          </w:p>
        </w:tc>
        <w:tc>
          <w:tcPr>
            <w:tcW w:w="5568" w:type="dxa"/>
          </w:tcPr>
          <w:p w:rsidR="005B5D04" w:rsidRPr="002704E5" w:rsidRDefault="005B5D04" w:rsidP="00446A01">
            <w:pPr>
              <w:spacing w:line="276" w:lineRule="auto"/>
              <w:rPr>
                <w:rFonts w:ascii="Times New Roman" w:eastAsia="Calibri" w:hAnsi="Times New Roman" w:cs="Times New Roman"/>
                <w:sz w:val="24"/>
                <w:szCs w:val="24"/>
              </w:rPr>
            </w:pPr>
            <w:r w:rsidRPr="002704E5">
              <w:rPr>
                <w:rFonts w:ascii="Times New Roman" w:eastAsia="Calibri" w:hAnsi="Times New Roman" w:cs="Times New Roman"/>
                <w:sz w:val="24"/>
                <w:szCs w:val="24"/>
              </w:rPr>
              <w:t>Statement</w:t>
            </w:r>
          </w:p>
        </w:tc>
        <w:tc>
          <w:tcPr>
            <w:tcW w:w="360" w:type="dxa"/>
          </w:tcPr>
          <w:p w:rsidR="005B5D04" w:rsidRPr="002704E5" w:rsidRDefault="005B5D04" w:rsidP="00E81AC0">
            <w:pPr>
              <w:spacing w:line="276" w:lineRule="auto"/>
              <w:rPr>
                <w:rFonts w:ascii="Times New Roman" w:eastAsia="Calibri" w:hAnsi="Times New Roman" w:cs="Times New Roman"/>
                <w:sz w:val="24"/>
                <w:szCs w:val="24"/>
              </w:rPr>
            </w:pPr>
            <w:r w:rsidRPr="002704E5">
              <w:rPr>
                <w:rFonts w:ascii="Times New Roman" w:eastAsia="Calibri" w:hAnsi="Times New Roman" w:cs="Times New Roman"/>
                <w:sz w:val="24"/>
                <w:szCs w:val="24"/>
              </w:rPr>
              <w:t>1</w:t>
            </w:r>
          </w:p>
        </w:tc>
        <w:tc>
          <w:tcPr>
            <w:tcW w:w="450" w:type="dxa"/>
          </w:tcPr>
          <w:p w:rsidR="005B5D04" w:rsidRPr="002704E5" w:rsidRDefault="005B5D04" w:rsidP="00E81AC0">
            <w:pPr>
              <w:spacing w:line="276" w:lineRule="auto"/>
              <w:rPr>
                <w:rFonts w:ascii="Times New Roman" w:eastAsia="Calibri" w:hAnsi="Times New Roman" w:cs="Times New Roman"/>
                <w:sz w:val="24"/>
                <w:szCs w:val="24"/>
              </w:rPr>
            </w:pPr>
            <w:r w:rsidRPr="002704E5">
              <w:rPr>
                <w:rFonts w:ascii="Times New Roman" w:eastAsia="Calibri" w:hAnsi="Times New Roman" w:cs="Times New Roman"/>
                <w:sz w:val="24"/>
                <w:szCs w:val="24"/>
              </w:rPr>
              <w:t>2</w:t>
            </w:r>
          </w:p>
        </w:tc>
        <w:tc>
          <w:tcPr>
            <w:tcW w:w="450" w:type="dxa"/>
          </w:tcPr>
          <w:p w:rsidR="005B5D04" w:rsidRPr="002704E5" w:rsidRDefault="005B5D04" w:rsidP="00E81AC0">
            <w:pPr>
              <w:spacing w:line="276" w:lineRule="auto"/>
              <w:rPr>
                <w:rFonts w:ascii="Times New Roman" w:eastAsia="Calibri" w:hAnsi="Times New Roman" w:cs="Times New Roman"/>
                <w:sz w:val="24"/>
                <w:szCs w:val="24"/>
              </w:rPr>
            </w:pPr>
            <w:r w:rsidRPr="002704E5">
              <w:rPr>
                <w:rFonts w:ascii="Times New Roman" w:eastAsia="Calibri" w:hAnsi="Times New Roman" w:cs="Times New Roman"/>
                <w:sz w:val="24"/>
                <w:szCs w:val="24"/>
              </w:rPr>
              <w:t>3</w:t>
            </w:r>
          </w:p>
        </w:tc>
        <w:tc>
          <w:tcPr>
            <w:tcW w:w="450" w:type="dxa"/>
          </w:tcPr>
          <w:p w:rsidR="005B5D04" w:rsidRPr="002704E5" w:rsidRDefault="005B5D04" w:rsidP="00E81AC0">
            <w:pPr>
              <w:spacing w:line="276" w:lineRule="auto"/>
              <w:rPr>
                <w:rFonts w:ascii="Times New Roman" w:eastAsia="Calibri" w:hAnsi="Times New Roman" w:cs="Times New Roman"/>
                <w:sz w:val="24"/>
                <w:szCs w:val="24"/>
              </w:rPr>
            </w:pPr>
            <w:r w:rsidRPr="002704E5">
              <w:rPr>
                <w:rFonts w:ascii="Times New Roman" w:eastAsia="Calibri" w:hAnsi="Times New Roman" w:cs="Times New Roman"/>
                <w:sz w:val="24"/>
                <w:szCs w:val="24"/>
              </w:rPr>
              <w:t>4</w:t>
            </w:r>
          </w:p>
        </w:tc>
        <w:tc>
          <w:tcPr>
            <w:tcW w:w="450" w:type="dxa"/>
          </w:tcPr>
          <w:p w:rsidR="005B5D04" w:rsidRPr="002704E5" w:rsidRDefault="005B5D04" w:rsidP="004B4BB5">
            <w:pPr>
              <w:spacing w:line="360" w:lineRule="auto"/>
              <w:rPr>
                <w:rFonts w:ascii="Times New Roman" w:eastAsia="Calibri" w:hAnsi="Times New Roman" w:cs="Times New Roman"/>
                <w:sz w:val="24"/>
                <w:szCs w:val="24"/>
              </w:rPr>
            </w:pPr>
            <w:r w:rsidRPr="002704E5">
              <w:rPr>
                <w:rFonts w:ascii="Times New Roman" w:eastAsia="Calibri" w:hAnsi="Times New Roman" w:cs="Times New Roman"/>
                <w:sz w:val="24"/>
                <w:szCs w:val="24"/>
              </w:rPr>
              <w:t>5</w:t>
            </w:r>
          </w:p>
        </w:tc>
      </w:tr>
      <w:tr w:rsidR="002704E5" w:rsidRPr="002704E5" w:rsidTr="00E10961">
        <w:tc>
          <w:tcPr>
            <w:tcW w:w="570" w:type="dxa"/>
          </w:tcPr>
          <w:p w:rsidR="005B5D04" w:rsidRPr="002704E5" w:rsidRDefault="005B5D04" w:rsidP="00446A01">
            <w:pPr>
              <w:numPr>
                <w:ilvl w:val="0"/>
                <w:numId w:val="23"/>
              </w:numPr>
              <w:spacing w:line="276" w:lineRule="auto"/>
              <w:contextualSpacing/>
              <w:rPr>
                <w:rFonts w:ascii="Times New Roman" w:eastAsia="Calibri" w:hAnsi="Times New Roman" w:cs="Times New Roman"/>
                <w:sz w:val="24"/>
                <w:szCs w:val="24"/>
              </w:rPr>
            </w:pPr>
          </w:p>
        </w:tc>
        <w:tc>
          <w:tcPr>
            <w:tcW w:w="5568" w:type="dxa"/>
          </w:tcPr>
          <w:p w:rsidR="005B5D04" w:rsidRPr="002704E5" w:rsidRDefault="005B5D04" w:rsidP="00446A01">
            <w:pPr>
              <w:spacing w:line="276" w:lineRule="auto"/>
              <w:rPr>
                <w:rFonts w:ascii="Times New Roman" w:eastAsia="Calibri" w:hAnsi="Times New Roman" w:cs="Times New Roman"/>
                <w:sz w:val="24"/>
                <w:szCs w:val="24"/>
              </w:rPr>
            </w:pPr>
            <w:r w:rsidRPr="002704E5">
              <w:rPr>
                <w:rFonts w:ascii="Times New Roman" w:eastAsia="Calibri" w:hAnsi="Times New Roman" w:cs="Times New Roman"/>
                <w:sz w:val="24"/>
                <w:szCs w:val="24"/>
              </w:rPr>
              <w:t xml:space="preserve">The rate of students promoted to the next grade is satisfactory. </w:t>
            </w:r>
          </w:p>
        </w:tc>
        <w:tc>
          <w:tcPr>
            <w:tcW w:w="360" w:type="dxa"/>
          </w:tcPr>
          <w:p w:rsidR="005B5D04" w:rsidRPr="002704E5" w:rsidRDefault="005B5D04" w:rsidP="00E81AC0">
            <w:pPr>
              <w:spacing w:line="276" w:lineRule="auto"/>
              <w:rPr>
                <w:rFonts w:ascii="Times New Roman" w:eastAsia="Calibri" w:hAnsi="Times New Roman" w:cs="Times New Roman"/>
                <w:sz w:val="24"/>
                <w:szCs w:val="24"/>
              </w:rPr>
            </w:pPr>
          </w:p>
        </w:tc>
        <w:tc>
          <w:tcPr>
            <w:tcW w:w="450" w:type="dxa"/>
          </w:tcPr>
          <w:p w:rsidR="005B5D04" w:rsidRPr="002704E5" w:rsidRDefault="005B5D04" w:rsidP="00E81AC0">
            <w:pPr>
              <w:spacing w:line="276" w:lineRule="auto"/>
              <w:rPr>
                <w:rFonts w:ascii="Times New Roman" w:eastAsia="Calibri" w:hAnsi="Times New Roman" w:cs="Times New Roman"/>
                <w:sz w:val="24"/>
                <w:szCs w:val="24"/>
              </w:rPr>
            </w:pPr>
          </w:p>
        </w:tc>
        <w:tc>
          <w:tcPr>
            <w:tcW w:w="450" w:type="dxa"/>
          </w:tcPr>
          <w:p w:rsidR="005B5D04" w:rsidRPr="002704E5" w:rsidRDefault="005B5D04" w:rsidP="00E81AC0">
            <w:pPr>
              <w:spacing w:line="276" w:lineRule="auto"/>
              <w:rPr>
                <w:rFonts w:ascii="Times New Roman" w:eastAsia="Calibri" w:hAnsi="Times New Roman" w:cs="Times New Roman"/>
                <w:sz w:val="24"/>
                <w:szCs w:val="24"/>
              </w:rPr>
            </w:pPr>
          </w:p>
        </w:tc>
        <w:tc>
          <w:tcPr>
            <w:tcW w:w="450" w:type="dxa"/>
          </w:tcPr>
          <w:p w:rsidR="005B5D04" w:rsidRPr="002704E5" w:rsidRDefault="005B5D04" w:rsidP="00E81AC0">
            <w:pPr>
              <w:spacing w:line="276" w:lineRule="auto"/>
              <w:rPr>
                <w:rFonts w:ascii="Times New Roman" w:eastAsia="Calibri" w:hAnsi="Times New Roman" w:cs="Times New Roman"/>
                <w:sz w:val="24"/>
                <w:szCs w:val="24"/>
              </w:rPr>
            </w:pPr>
          </w:p>
        </w:tc>
        <w:tc>
          <w:tcPr>
            <w:tcW w:w="450" w:type="dxa"/>
          </w:tcPr>
          <w:p w:rsidR="005B5D04" w:rsidRPr="002704E5" w:rsidRDefault="005B5D04" w:rsidP="004B4BB5">
            <w:pPr>
              <w:spacing w:line="360" w:lineRule="auto"/>
              <w:rPr>
                <w:rFonts w:ascii="Times New Roman" w:eastAsia="Calibri" w:hAnsi="Times New Roman" w:cs="Times New Roman"/>
                <w:sz w:val="24"/>
                <w:szCs w:val="24"/>
              </w:rPr>
            </w:pPr>
          </w:p>
        </w:tc>
      </w:tr>
      <w:tr w:rsidR="002704E5" w:rsidRPr="002704E5" w:rsidTr="00E10961">
        <w:tc>
          <w:tcPr>
            <w:tcW w:w="570" w:type="dxa"/>
          </w:tcPr>
          <w:p w:rsidR="005B5D04" w:rsidRPr="002704E5" w:rsidRDefault="005B5D04" w:rsidP="00446A01">
            <w:pPr>
              <w:numPr>
                <w:ilvl w:val="0"/>
                <w:numId w:val="23"/>
              </w:numPr>
              <w:spacing w:line="276" w:lineRule="auto"/>
              <w:contextualSpacing/>
              <w:rPr>
                <w:rFonts w:ascii="Times New Roman" w:eastAsia="Calibri" w:hAnsi="Times New Roman" w:cs="Times New Roman"/>
                <w:sz w:val="24"/>
                <w:szCs w:val="24"/>
              </w:rPr>
            </w:pPr>
          </w:p>
        </w:tc>
        <w:tc>
          <w:tcPr>
            <w:tcW w:w="5568" w:type="dxa"/>
          </w:tcPr>
          <w:p w:rsidR="005B5D04" w:rsidRPr="002704E5" w:rsidRDefault="005B5D04" w:rsidP="00446A01">
            <w:pPr>
              <w:spacing w:line="276" w:lineRule="auto"/>
              <w:rPr>
                <w:rFonts w:ascii="Times New Roman" w:eastAsia="Calibri" w:hAnsi="Times New Roman" w:cs="Times New Roman"/>
                <w:sz w:val="24"/>
                <w:szCs w:val="24"/>
              </w:rPr>
            </w:pPr>
            <w:r w:rsidRPr="002704E5">
              <w:rPr>
                <w:rFonts w:ascii="Times New Roman" w:eastAsia="Calibri" w:hAnsi="Times New Roman" w:cs="Times New Roman"/>
                <w:sz w:val="24"/>
                <w:szCs w:val="24"/>
              </w:rPr>
              <w:t xml:space="preserve">The rate of students repeating grades (repetition rate) is low in this school. </w:t>
            </w:r>
          </w:p>
        </w:tc>
        <w:tc>
          <w:tcPr>
            <w:tcW w:w="360" w:type="dxa"/>
          </w:tcPr>
          <w:p w:rsidR="005B5D04" w:rsidRPr="002704E5" w:rsidRDefault="005B5D04" w:rsidP="00E81AC0">
            <w:pPr>
              <w:spacing w:line="276" w:lineRule="auto"/>
              <w:rPr>
                <w:rFonts w:ascii="Times New Roman" w:eastAsia="Calibri" w:hAnsi="Times New Roman" w:cs="Times New Roman"/>
                <w:sz w:val="24"/>
                <w:szCs w:val="24"/>
              </w:rPr>
            </w:pPr>
          </w:p>
        </w:tc>
        <w:tc>
          <w:tcPr>
            <w:tcW w:w="450" w:type="dxa"/>
          </w:tcPr>
          <w:p w:rsidR="005B5D04" w:rsidRPr="002704E5" w:rsidRDefault="005B5D04" w:rsidP="00E81AC0">
            <w:pPr>
              <w:spacing w:line="276" w:lineRule="auto"/>
              <w:rPr>
                <w:rFonts w:ascii="Times New Roman" w:eastAsia="Calibri" w:hAnsi="Times New Roman" w:cs="Times New Roman"/>
                <w:sz w:val="24"/>
                <w:szCs w:val="24"/>
              </w:rPr>
            </w:pPr>
          </w:p>
        </w:tc>
        <w:tc>
          <w:tcPr>
            <w:tcW w:w="450" w:type="dxa"/>
          </w:tcPr>
          <w:p w:rsidR="005B5D04" w:rsidRPr="002704E5" w:rsidRDefault="005B5D04" w:rsidP="00E81AC0">
            <w:pPr>
              <w:spacing w:line="276" w:lineRule="auto"/>
              <w:rPr>
                <w:rFonts w:ascii="Times New Roman" w:eastAsia="Calibri" w:hAnsi="Times New Roman" w:cs="Times New Roman"/>
                <w:sz w:val="24"/>
                <w:szCs w:val="24"/>
              </w:rPr>
            </w:pPr>
          </w:p>
        </w:tc>
        <w:tc>
          <w:tcPr>
            <w:tcW w:w="450" w:type="dxa"/>
          </w:tcPr>
          <w:p w:rsidR="005B5D04" w:rsidRPr="002704E5" w:rsidRDefault="005B5D04" w:rsidP="00E81AC0">
            <w:pPr>
              <w:spacing w:line="276" w:lineRule="auto"/>
              <w:rPr>
                <w:rFonts w:ascii="Times New Roman" w:eastAsia="Calibri" w:hAnsi="Times New Roman" w:cs="Times New Roman"/>
                <w:sz w:val="24"/>
                <w:szCs w:val="24"/>
              </w:rPr>
            </w:pPr>
          </w:p>
        </w:tc>
        <w:tc>
          <w:tcPr>
            <w:tcW w:w="450" w:type="dxa"/>
          </w:tcPr>
          <w:p w:rsidR="005B5D04" w:rsidRPr="002704E5" w:rsidRDefault="005B5D04" w:rsidP="004B4BB5">
            <w:pPr>
              <w:spacing w:line="360" w:lineRule="auto"/>
              <w:rPr>
                <w:rFonts w:ascii="Times New Roman" w:eastAsia="Calibri" w:hAnsi="Times New Roman" w:cs="Times New Roman"/>
                <w:sz w:val="24"/>
                <w:szCs w:val="24"/>
              </w:rPr>
            </w:pPr>
          </w:p>
        </w:tc>
      </w:tr>
      <w:tr w:rsidR="002704E5" w:rsidRPr="002704E5" w:rsidTr="00E10961">
        <w:tc>
          <w:tcPr>
            <w:tcW w:w="570" w:type="dxa"/>
          </w:tcPr>
          <w:p w:rsidR="005B5D04" w:rsidRPr="002704E5" w:rsidRDefault="005B5D04" w:rsidP="00446A01">
            <w:pPr>
              <w:numPr>
                <w:ilvl w:val="0"/>
                <w:numId w:val="23"/>
              </w:numPr>
              <w:spacing w:line="276" w:lineRule="auto"/>
              <w:contextualSpacing/>
              <w:rPr>
                <w:rFonts w:ascii="Times New Roman" w:eastAsia="Calibri" w:hAnsi="Times New Roman" w:cs="Times New Roman"/>
                <w:sz w:val="24"/>
                <w:szCs w:val="24"/>
              </w:rPr>
            </w:pPr>
          </w:p>
        </w:tc>
        <w:tc>
          <w:tcPr>
            <w:tcW w:w="5568" w:type="dxa"/>
          </w:tcPr>
          <w:p w:rsidR="005B5D04" w:rsidRPr="002704E5" w:rsidRDefault="005B5D04" w:rsidP="00446A01">
            <w:pPr>
              <w:spacing w:line="276" w:lineRule="auto"/>
              <w:rPr>
                <w:rFonts w:ascii="Times New Roman" w:eastAsia="Calibri" w:hAnsi="Times New Roman" w:cs="Times New Roman"/>
                <w:sz w:val="24"/>
                <w:szCs w:val="24"/>
              </w:rPr>
            </w:pPr>
            <w:r w:rsidRPr="002704E5">
              <w:rPr>
                <w:rFonts w:ascii="Times New Roman" w:eastAsia="Calibri" w:hAnsi="Times New Roman" w:cs="Times New Roman"/>
                <w:sz w:val="24"/>
                <w:szCs w:val="24"/>
              </w:rPr>
              <w:t xml:space="preserve">The rate of students dropping out of school (dropout rate) is low. </w:t>
            </w:r>
          </w:p>
        </w:tc>
        <w:tc>
          <w:tcPr>
            <w:tcW w:w="360" w:type="dxa"/>
          </w:tcPr>
          <w:p w:rsidR="005B5D04" w:rsidRPr="002704E5" w:rsidRDefault="005B5D04" w:rsidP="00E81AC0">
            <w:pPr>
              <w:spacing w:line="276" w:lineRule="auto"/>
              <w:rPr>
                <w:rFonts w:ascii="Times New Roman" w:eastAsia="Calibri" w:hAnsi="Times New Roman" w:cs="Times New Roman"/>
                <w:sz w:val="24"/>
                <w:szCs w:val="24"/>
              </w:rPr>
            </w:pPr>
          </w:p>
        </w:tc>
        <w:tc>
          <w:tcPr>
            <w:tcW w:w="450" w:type="dxa"/>
          </w:tcPr>
          <w:p w:rsidR="005B5D04" w:rsidRPr="002704E5" w:rsidRDefault="005B5D04" w:rsidP="00E81AC0">
            <w:pPr>
              <w:spacing w:line="276" w:lineRule="auto"/>
              <w:rPr>
                <w:rFonts w:ascii="Times New Roman" w:eastAsia="Calibri" w:hAnsi="Times New Roman" w:cs="Times New Roman"/>
                <w:sz w:val="24"/>
                <w:szCs w:val="24"/>
              </w:rPr>
            </w:pPr>
          </w:p>
        </w:tc>
        <w:tc>
          <w:tcPr>
            <w:tcW w:w="450" w:type="dxa"/>
          </w:tcPr>
          <w:p w:rsidR="005B5D04" w:rsidRPr="002704E5" w:rsidRDefault="005B5D04" w:rsidP="00E81AC0">
            <w:pPr>
              <w:spacing w:line="276" w:lineRule="auto"/>
              <w:rPr>
                <w:rFonts w:ascii="Times New Roman" w:eastAsia="Calibri" w:hAnsi="Times New Roman" w:cs="Times New Roman"/>
                <w:sz w:val="24"/>
                <w:szCs w:val="24"/>
              </w:rPr>
            </w:pPr>
          </w:p>
        </w:tc>
        <w:tc>
          <w:tcPr>
            <w:tcW w:w="450" w:type="dxa"/>
          </w:tcPr>
          <w:p w:rsidR="005B5D04" w:rsidRPr="002704E5" w:rsidRDefault="005B5D04" w:rsidP="00E81AC0">
            <w:pPr>
              <w:spacing w:line="276" w:lineRule="auto"/>
              <w:rPr>
                <w:rFonts w:ascii="Times New Roman" w:eastAsia="Calibri" w:hAnsi="Times New Roman" w:cs="Times New Roman"/>
                <w:sz w:val="24"/>
                <w:szCs w:val="24"/>
              </w:rPr>
            </w:pPr>
          </w:p>
        </w:tc>
        <w:tc>
          <w:tcPr>
            <w:tcW w:w="450" w:type="dxa"/>
          </w:tcPr>
          <w:p w:rsidR="005B5D04" w:rsidRPr="002704E5" w:rsidRDefault="005B5D04" w:rsidP="004B4BB5">
            <w:pPr>
              <w:spacing w:line="360" w:lineRule="auto"/>
              <w:rPr>
                <w:rFonts w:ascii="Times New Roman" w:eastAsia="Calibri" w:hAnsi="Times New Roman" w:cs="Times New Roman"/>
                <w:sz w:val="24"/>
                <w:szCs w:val="24"/>
              </w:rPr>
            </w:pPr>
          </w:p>
        </w:tc>
      </w:tr>
      <w:tr w:rsidR="002704E5" w:rsidRPr="002704E5" w:rsidTr="00E10961">
        <w:tc>
          <w:tcPr>
            <w:tcW w:w="570" w:type="dxa"/>
          </w:tcPr>
          <w:p w:rsidR="005B5D04" w:rsidRPr="002704E5" w:rsidRDefault="005B5D04" w:rsidP="00446A01">
            <w:pPr>
              <w:numPr>
                <w:ilvl w:val="0"/>
                <w:numId w:val="23"/>
              </w:numPr>
              <w:spacing w:line="276" w:lineRule="auto"/>
              <w:contextualSpacing/>
              <w:rPr>
                <w:rFonts w:ascii="Times New Roman" w:eastAsia="Calibri" w:hAnsi="Times New Roman" w:cs="Times New Roman"/>
                <w:sz w:val="24"/>
                <w:szCs w:val="24"/>
              </w:rPr>
            </w:pPr>
          </w:p>
        </w:tc>
        <w:tc>
          <w:tcPr>
            <w:tcW w:w="5568" w:type="dxa"/>
          </w:tcPr>
          <w:p w:rsidR="005B5D04" w:rsidRPr="002704E5" w:rsidRDefault="005B5D04" w:rsidP="00446A01">
            <w:pPr>
              <w:spacing w:line="276" w:lineRule="auto"/>
              <w:rPr>
                <w:rFonts w:ascii="Times New Roman" w:eastAsia="Calibri" w:hAnsi="Times New Roman" w:cs="Times New Roman"/>
                <w:sz w:val="24"/>
                <w:szCs w:val="24"/>
              </w:rPr>
            </w:pPr>
            <w:r w:rsidRPr="002704E5">
              <w:rPr>
                <w:rFonts w:ascii="Times New Roman" w:eastAsia="Calibri" w:hAnsi="Times New Roman" w:cs="Times New Roman"/>
                <w:sz w:val="24"/>
                <w:szCs w:val="24"/>
              </w:rPr>
              <w:t xml:space="preserve">The percentage of students completing secondary education on time (completion rate) is high. </w:t>
            </w:r>
          </w:p>
        </w:tc>
        <w:tc>
          <w:tcPr>
            <w:tcW w:w="360" w:type="dxa"/>
          </w:tcPr>
          <w:p w:rsidR="005B5D04" w:rsidRPr="002704E5" w:rsidRDefault="005B5D04" w:rsidP="00E81AC0">
            <w:pPr>
              <w:spacing w:line="276" w:lineRule="auto"/>
              <w:rPr>
                <w:rFonts w:ascii="Times New Roman" w:eastAsia="Calibri" w:hAnsi="Times New Roman" w:cs="Times New Roman"/>
                <w:sz w:val="24"/>
                <w:szCs w:val="24"/>
              </w:rPr>
            </w:pPr>
          </w:p>
        </w:tc>
        <w:tc>
          <w:tcPr>
            <w:tcW w:w="450" w:type="dxa"/>
          </w:tcPr>
          <w:p w:rsidR="005B5D04" w:rsidRPr="002704E5" w:rsidRDefault="005B5D04" w:rsidP="00E81AC0">
            <w:pPr>
              <w:spacing w:line="276" w:lineRule="auto"/>
              <w:rPr>
                <w:rFonts w:ascii="Times New Roman" w:eastAsia="Calibri" w:hAnsi="Times New Roman" w:cs="Times New Roman"/>
                <w:sz w:val="24"/>
                <w:szCs w:val="24"/>
              </w:rPr>
            </w:pPr>
          </w:p>
        </w:tc>
        <w:tc>
          <w:tcPr>
            <w:tcW w:w="450" w:type="dxa"/>
          </w:tcPr>
          <w:p w:rsidR="005B5D04" w:rsidRPr="002704E5" w:rsidRDefault="005B5D04" w:rsidP="00E81AC0">
            <w:pPr>
              <w:spacing w:line="276" w:lineRule="auto"/>
              <w:rPr>
                <w:rFonts w:ascii="Times New Roman" w:eastAsia="Calibri" w:hAnsi="Times New Roman" w:cs="Times New Roman"/>
                <w:sz w:val="24"/>
                <w:szCs w:val="24"/>
              </w:rPr>
            </w:pPr>
          </w:p>
        </w:tc>
        <w:tc>
          <w:tcPr>
            <w:tcW w:w="450" w:type="dxa"/>
          </w:tcPr>
          <w:p w:rsidR="005B5D04" w:rsidRPr="002704E5" w:rsidRDefault="005B5D04" w:rsidP="00E81AC0">
            <w:pPr>
              <w:spacing w:line="276" w:lineRule="auto"/>
              <w:rPr>
                <w:rFonts w:ascii="Times New Roman" w:eastAsia="Calibri" w:hAnsi="Times New Roman" w:cs="Times New Roman"/>
                <w:sz w:val="24"/>
                <w:szCs w:val="24"/>
              </w:rPr>
            </w:pPr>
          </w:p>
        </w:tc>
        <w:tc>
          <w:tcPr>
            <w:tcW w:w="450" w:type="dxa"/>
          </w:tcPr>
          <w:p w:rsidR="005B5D04" w:rsidRPr="002704E5" w:rsidRDefault="005B5D04" w:rsidP="004B4BB5">
            <w:pPr>
              <w:spacing w:line="360" w:lineRule="auto"/>
              <w:rPr>
                <w:rFonts w:ascii="Times New Roman" w:eastAsia="Calibri" w:hAnsi="Times New Roman" w:cs="Times New Roman"/>
                <w:sz w:val="24"/>
                <w:szCs w:val="24"/>
              </w:rPr>
            </w:pPr>
          </w:p>
        </w:tc>
      </w:tr>
      <w:tr w:rsidR="002704E5" w:rsidRPr="002704E5" w:rsidTr="00E10961">
        <w:tc>
          <w:tcPr>
            <w:tcW w:w="570" w:type="dxa"/>
          </w:tcPr>
          <w:p w:rsidR="005B5D04" w:rsidRPr="002704E5" w:rsidRDefault="005B5D04" w:rsidP="00446A01">
            <w:pPr>
              <w:numPr>
                <w:ilvl w:val="0"/>
                <w:numId w:val="23"/>
              </w:numPr>
              <w:spacing w:line="276" w:lineRule="auto"/>
              <w:contextualSpacing/>
              <w:rPr>
                <w:rFonts w:ascii="Times New Roman" w:eastAsia="Calibri" w:hAnsi="Times New Roman" w:cs="Times New Roman"/>
                <w:sz w:val="24"/>
                <w:szCs w:val="24"/>
              </w:rPr>
            </w:pPr>
          </w:p>
        </w:tc>
        <w:tc>
          <w:tcPr>
            <w:tcW w:w="5568" w:type="dxa"/>
          </w:tcPr>
          <w:p w:rsidR="005B5D04" w:rsidRPr="002704E5" w:rsidRDefault="005B5D04" w:rsidP="00446A01">
            <w:pPr>
              <w:spacing w:line="276" w:lineRule="auto"/>
              <w:rPr>
                <w:rFonts w:ascii="Times New Roman" w:eastAsia="Calibri" w:hAnsi="Times New Roman" w:cs="Times New Roman"/>
                <w:sz w:val="24"/>
                <w:szCs w:val="24"/>
              </w:rPr>
            </w:pPr>
            <w:r w:rsidRPr="002704E5">
              <w:rPr>
                <w:rFonts w:ascii="Times New Roman" w:eastAsia="Calibri" w:hAnsi="Times New Roman" w:cs="Times New Roman"/>
                <w:sz w:val="24"/>
                <w:szCs w:val="24"/>
              </w:rPr>
              <w:t xml:space="preserve">The academic performance of students in national exams is satisfactory. </w:t>
            </w:r>
          </w:p>
        </w:tc>
        <w:tc>
          <w:tcPr>
            <w:tcW w:w="360" w:type="dxa"/>
          </w:tcPr>
          <w:p w:rsidR="005B5D04" w:rsidRPr="002704E5" w:rsidRDefault="005B5D04" w:rsidP="00E81AC0">
            <w:pPr>
              <w:spacing w:line="276" w:lineRule="auto"/>
              <w:rPr>
                <w:rFonts w:ascii="Times New Roman" w:eastAsia="Calibri" w:hAnsi="Times New Roman" w:cs="Times New Roman"/>
                <w:sz w:val="24"/>
                <w:szCs w:val="24"/>
              </w:rPr>
            </w:pPr>
          </w:p>
        </w:tc>
        <w:tc>
          <w:tcPr>
            <w:tcW w:w="450" w:type="dxa"/>
          </w:tcPr>
          <w:p w:rsidR="005B5D04" w:rsidRPr="002704E5" w:rsidRDefault="005B5D04" w:rsidP="00E81AC0">
            <w:pPr>
              <w:spacing w:line="276" w:lineRule="auto"/>
              <w:rPr>
                <w:rFonts w:ascii="Times New Roman" w:eastAsia="Calibri" w:hAnsi="Times New Roman" w:cs="Times New Roman"/>
                <w:sz w:val="24"/>
                <w:szCs w:val="24"/>
              </w:rPr>
            </w:pPr>
          </w:p>
        </w:tc>
        <w:tc>
          <w:tcPr>
            <w:tcW w:w="450" w:type="dxa"/>
          </w:tcPr>
          <w:p w:rsidR="005B5D04" w:rsidRPr="002704E5" w:rsidRDefault="005B5D04" w:rsidP="00E81AC0">
            <w:pPr>
              <w:spacing w:line="276" w:lineRule="auto"/>
              <w:rPr>
                <w:rFonts w:ascii="Times New Roman" w:eastAsia="Calibri" w:hAnsi="Times New Roman" w:cs="Times New Roman"/>
                <w:sz w:val="24"/>
                <w:szCs w:val="24"/>
              </w:rPr>
            </w:pPr>
          </w:p>
        </w:tc>
        <w:tc>
          <w:tcPr>
            <w:tcW w:w="450" w:type="dxa"/>
          </w:tcPr>
          <w:p w:rsidR="005B5D04" w:rsidRPr="002704E5" w:rsidRDefault="005B5D04" w:rsidP="00E81AC0">
            <w:pPr>
              <w:spacing w:line="276" w:lineRule="auto"/>
              <w:rPr>
                <w:rFonts w:ascii="Times New Roman" w:eastAsia="Calibri" w:hAnsi="Times New Roman" w:cs="Times New Roman"/>
                <w:sz w:val="24"/>
                <w:szCs w:val="24"/>
              </w:rPr>
            </w:pPr>
          </w:p>
        </w:tc>
        <w:tc>
          <w:tcPr>
            <w:tcW w:w="450" w:type="dxa"/>
          </w:tcPr>
          <w:p w:rsidR="005B5D04" w:rsidRPr="002704E5" w:rsidRDefault="005B5D04" w:rsidP="004B4BB5">
            <w:pPr>
              <w:spacing w:line="360" w:lineRule="auto"/>
              <w:rPr>
                <w:rFonts w:ascii="Times New Roman" w:eastAsia="Calibri" w:hAnsi="Times New Roman" w:cs="Times New Roman"/>
                <w:sz w:val="24"/>
                <w:szCs w:val="24"/>
              </w:rPr>
            </w:pPr>
          </w:p>
        </w:tc>
      </w:tr>
      <w:tr w:rsidR="005B5D04" w:rsidRPr="002704E5" w:rsidTr="00E10961">
        <w:tc>
          <w:tcPr>
            <w:tcW w:w="570" w:type="dxa"/>
          </w:tcPr>
          <w:p w:rsidR="005B5D04" w:rsidRPr="002704E5" w:rsidRDefault="005B5D04" w:rsidP="00446A01">
            <w:pPr>
              <w:numPr>
                <w:ilvl w:val="0"/>
                <w:numId w:val="23"/>
              </w:numPr>
              <w:spacing w:line="276" w:lineRule="auto"/>
              <w:contextualSpacing/>
              <w:jc w:val="both"/>
              <w:rPr>
                <w:rFonts w:ascii="Times New Roman" w:eastAsia="Calibri" w:hAnsi="Times New Roman" w:cs="Times New Roman"/>
                <w:sz w:val="24"/>
                <w:szCs w:val="24"/>
              </w:rPr>
            </w:pPr>
          </w:p>
        </w:tc>
        <w:tc>
          <w:tcPr>
            <w:tcW w:w="5568" w:type="dxa"/>
          </w:tcPr>
          <w:p w:rsidR="005B5D04" w:rsidRPr="002704E5" w:rsidRDefault="005B5D04" w:rsidP="00446A01">
            <w:pPr>
              <w:spacing w:line="276" w:lineRule="auto"/>
              <w:rPr>
                <w:rFonts w:ascii="Times New Roman" w:hAnsi="Times New Roman" w:cs="Times New Roman"/>
                <w:sz w:val="24"/>
                <w:szCs w:val="24"/>
              </w:rPr>
            </w:pPr>
            <w:r w:rsidRPr="002704E5">
              <w:rPr>
                <w:rFonts w:ascii="Times New Roman" w:eastAsia="Calibri" w:hAnsi="Times New Roman" w:cs="Times New Roman"/>
                <w:sz w:val="24"/>
                <w:szCs w:val="24"/>
              </w:rPr>
              <w:t>The school efficiently utilizes its financial and material resources to achieve goals</w:t>
            </w:r>
          </w:p>
        </w:tc>
        <w:tc>
          <w:tcPr>
            <w:tcW w:w="360" w:type="dxa"/>
          </w:tcPr>
          <w:p w:rsidR="005B5D04" w:rsidRPr="002704E5" w:rsidRDefault="005B5D04" w:rsidP="00E81AC0">
            <w:pPr>
              <w:spacing w:line="276" w:lineRule="auto"/>
              <w:jc w:val="both"/>
              <w:rPr>
                <w:rFonts w:ascii="Times New Roman" w:eastAsia="Calibri" w:hAnsi="Times New Roman" w:cs="Times New Roman"/>
                <w:sz w:val="24"/>
                <w:szCs w:val="24"/>
              </w:rPr>
            </w:pPr>
          </w:p>
        </w:tc>
        <w:tc>
          <w:tcPr>
            <w:tcW w:w="450" w:type="dxa"/>
          </w:tcPr>
          <w:p w:rsidR="005B5D04" w:rsidRPr="002704E5" w:rsidRDefault="005B5D04" w:rsidP="00E81AC0">
            <w:pPr>
              <w:spacing w:line="276" w:lineRule="auto"/>
              <w:jc w:val="both"/>
              <w:rPr>
                <w:rFonts w:ascii="Times New Roman" w:eastAsia="Calibri" w:hAnsi="Times New Roman" w:cs="Times New Roman"/>
                <w:sz w:val="24"/>
                <w:szCs w:val="24"/>
              </w:rPr>
            </w:pPr>
          </w:p>
        </w:tc>
        <w:tc>
          <w:tcPr>
            <w:tcW w:w="450" w:type="dxa"/>
          </w:tcPr>
          <w:p w:rsidR="005B5D04" w:rsidRPr="002704E5" w:rsidRDefault="005B5D04" w:rsidP="00E81AC0">
            <w:pPr>
              <w:spacing w:line="276" w:lineRule="auto"/>
              <w:jc w:val="both"/>
              <w:rPr>
                <w:rFonts w:ascii="Times New Roman" w:eastAsia="Calibri" w:hAnsi="Times New Roman" w:cs="Times New Roman"/>
                <w:sz w:val="24"/>
                <w:szCs w:val="24"/>
              </w:rPr>
            </w:pPr>
          </w:p>
        </w:tc>
        <w:tc>
          <w:tcPr>
            <w:tcW w:w="450" w:type="dxa"/>
          </w:tcPr>
          <w:p w:rsidR="005B5D04" w:rsidRPr="002704E5" w:rsidRDefault="005B5D04" w:rsidP="00E81AC0">
            <w:pPr>
              <w:spacing w:line="276" w:lineRule="auto"/>
              <w:jc w:val="both"/>
              <w:rPr>
                <w:rFonts w:ascii="Times New Roman" w:eastAsia="Calibri" w:hAnsi="Times New Roman" w:cs="Times New Roman"/>
                <w:sz w:val="24"/>
                <w:szCs w:val="24"/>
              </w:rPr>
            </w:pPr>
          </w:p>
        </w:tc>
        <w:tc>
          <w:tcPr>
            <w:tcW w:w="450" w:type="dxa"/>
          </w:tcPr>
          <w:p w:rsidR="005B5D04" w:rsidRPr="002704E5" w:rsidRDefault="005B5D04" w:rsidP="004B4BB5">
            <w:pPr>
              <w:spacing w:line="360" w:lineRule="auto"/>
              <w:jc w:val="both"/>
              <w:rPr>
                <w:rFonts w:ascii="Times New Roman" w:eastAsia="Calibri" w:hAnsi="Times New Roman" w:cs="Times New Roman"/>
                <w:sz w:val="24"/>
                <w:szCs w:val="24"/>
              </w:rPr>
            </w:pPr>
          </w:p>
        </w:tc>
      </w:tr>
    </w:tbl>
    <w:p w:rsidR="005B5D04" w:rsidRPr="002704E5" w:rsidRDefault="005B5D04" w:rsidP="004B4BB5">
      <w:pPr>
        <w:spacing w:line="360" w:lineRule="auto"/>
        <w:rPr>
          <w:rFonts w:ascii="Times New Roman" w:hAnsi="Times New Roman" w:cs="Times New Roman"/>
          <w:b/>
          <w:sz w:val="24"/>
          <w:szCs w:val="24"/>
        </w:rPr>
      </w:pPr>
    </w:p>
    <w:p w:rsidR="00F853C0" w:rsidRPr="002704E5" w:rsidRDefault="00F853C0" w:rsidP="004B4BB5">
      <w:pPr>
        <w:spacing w:line="360" w:lineRule="auto"/>
        <w:rPr>
          <w:rFonts w:ascii="Times New Roman" w:eastAsia="Calibri" w:hAnsi="Times New Roman" w:cs="Times New Roman"/>
          <w:b/>
          <w:sz w:val="24"/>
          <w:szCs w:val="24"/>
        </w:rPr>
      </w:pPr>
    </w:p>
    <w:p w:rsidR="00F853C0" w:rsidRPr="002704E5" w:rsidRDefault="00F853C0" w:rsidP="004B4BB5">
      <w:pPr>
        <w:spacing w:line="360" w:lineRule="auto"/>
        <w:rPr>
          <w:rFonts w:ascii="Times New Roman" w:eastAsia="Calibri" w:hAnsi="Times New Roman" w:cs="Times New Roman"/>
          <w:b/>
          <w:sz w:val="24"/>
          <w:szCs w:val="24"/>
        </w:rPr>
      </w:pPr>
    </w:p>
    <w:p w:rsidR="00DB51B8" w:rsidRPr="002704E5" w:rsidRDefault="00DB51B8" w:rsidP="004B4BB5">
      <w:pPr>
        <w:spacing w:line="360" w:lineRule="auto"/>
        <w:rPr>
          <w:rFonts w:ascii="Times New Roman" w:eastAsia="Calibri" w:hAnsi="Times New Roman" w:cs="Times New Roman"/>
          <w:b/>
          <w:sz w:val="24"/>
          <w:szCs w:val="24"/>
        </w:rPr>
      </w:pPr>
    </w:p>
    <w:p w:rsidR="00DB51B8" w:rsidRPr="002704E5" w:rsidRDefault="00DB51B8" w:rsidP="004B4BB5">
      <w:pPr>
        <w:spacing w:line="360" w:lineRule="auto"/>
        <w:rPr>
          <w:rFonts w:ascii="Times New Roman" w:eastAsia="Calibri" w:hAnsi="Times New Roman" w:cs="Times New Roman"/>
          <w:b/>
          <w:sz w:val="24"/>
          <w:szCs w:val="24"/>
        </w:rPr>
      </w:pPr>
    </w:p>
    <w:p w:rsidR="00F853C0" w:rsidRPr="002704E5" w:rsidRDefault="00F853C0" w:rsidP="004B4BB5">
      <w:pPr>
        <w:spacing w:line="360" w:lineRule="auto"/>
        <w:rPr>
          <w:rFonts w:ascii="Times New Roman" w:eastAsia="Calibri" w:hAnsi="Times New Roman" w:cs="Times New Roman"/>
          <w:b/>
          <w:sz w:val="24"/>
          <w:szCs w:val="24"/>
        </w:rPr>
      </w:pPr>
    </w:p>
    <w:p w:rsidR="005B5D04" w:rsidRPr="002704E5" w:rsidRDefault="005B5D04" w:rsidP="004B4BB5">
      <w:pPr>
        <w:spacing w:line="360" w:lineRule="auto"/>
        <w:rPr>
          <w:rFonts w:ascii="Times New Roman" w:eastAsia="Calibri" w:hAnsi="Times New Roman" w:cs="Times New Roman"/>
          <w:b/>
          <w:sz w:val="24"/>
          <w:szCs w:val="24"/>
        </w:rPr>
      </w:pPr>
      <w:r w:rsidRPr="002704E5">
        <w:rPr>
          <w:rFonts w:ascii="Times New Roman" w:eastAsia="Calibri" w:hAnsi="Times New Roman" w:cs="Times New Roman"/>
          <w:b/>
          <w:sz w:val="24"/>
          <w:szCs w:val="24"/>
        </w:rPr>
        <w:lastRenderedPageBreak/>
        <w:t>Part IV: Challenges hindering quality education practices and internal efficiency</w:t>
      </w:r>
    </w:p>
    <w:p w:rsidR="005B5D04" w:rsidRPr="002704E5" w:rsidRDefault="005B5D04" w:rsidP="004B4BB5">
      <w:pPr>
        <w:spacing w:after="0" w:line="360" w:lineRule="auto"/>
        <w:rPr>
          <w:rFonts w:ascii="Times New Roman" w:eastAsia="Calibri" w:hAnsi="Times New Roman" w:cs="Times New Roman"/>
          <w:sz w:val="24"/>
          <w:szCs w:val="24"/>
        </w:rPr>
      </w:pPr>
      <w:r w:rsidRPr="002704E5">
        <w:rPr>
          <w:rFonts w:ascii="Times New Roman" w:eastAsia="Calibri" w:hAnsi="Times New Roman" w:cs="Times New Roman"/>
          <w:sz w:val="24"/>
          <w:szCs w:val="24"/>
        </w:rPr>
        <w:t xml:space="preserve">Instruction: Please indicate your level of agreement with the following statements regarding assuring quality education practices and internal efficiency in your school. </w:t>
      </w:r>
    </w:p>
    <w:p w:rsidR="005B5D04" w:rsidRPr="002704E5" w:rsidRDefault="005B5D04" w:rsidP="004B4BB5">
      <w:pPr>
        <w:spacing w:after="0" w:line="360" w:lineRule="auto"/>
        <w:rPr>
          <w:rFonts w:ascii="Times New Roman" w:eastAsia="Calibri" w:hAnsi="Times New Roman" w:cs="Times New Roman"/>
          <w:sz w:val="24"/>
          <w:szCs w:val="24"/>
        </w:rPr>
      </w:pPr>
      <w:r w:rsidRPr="002704E5">
        <w:rPr>
          <w:rFonts w:ascii="Times New Roman" w:eastAsia="Calibri" w:hAnsi="Times New Roman" w:cs="Times New Roman"/>
          <w:sz w:val="24"/>
          <w:szCs w:val="24"/>
        </w:rPr>
        <w:t>1 = Strongly Disagree (SD)</w:t>
      </w:r>
      <w:proofErr w:type="gramStart"/>
      <w:r w:rsidRPr="002704E5">
        <w:rPr>
          <w:rFonts w:ascii="Times New Roman" w:eastAsia="Calibri" w:hAnsi="Times New Roman" w:cs="Times New Roman"/>
          <w:sz w:val="24"/>
          <w:szCs w:val="24"/>
        </w:rPr>
        <w:t>,2</w:t>
      </w:r>
      <w:proofErr w:type="gramEnd"/>
      <w:r w:rsidRPr="002704E5">
        <w:rPr>
          <w:rFonts w:ascii="Times New Roman" w:eastAsia="Calibri" w:hAnsi="Times New Roman" w:cs="Times New Roman"/>
          <w:sz w:val="24"/>
          <w:szCs w:val="24"/>
        </w:rPr>
        <w:t xml:space="preserve"> = Disagree (D),3 = Neutral (N),4 = Agree (A),5 = Strongly Agree</w:t>
      </w:r>
    </w:p>
    <w:tbl>
      <w:tblPr>
        <w:tblStyle w:val="TableGrid2"/>
        <w:tblW w:w="8298" w:type="dxa"/>
        <w:tblLook w:val="04A0" w:firstRow="1" w:lastRow="0" w:firstColumn="1" w:lastColumn="0" w:noHBand="0" w:noVBand="1"/>
      </w:tblPr>
      <w:tblGrid>
        <w:gridCol w:w="648"/>
        <w:gridCol w:w="5310"/>
        <w:gridCol w:w="540"/>
        <w:gridCol w:w="450"/>
        <w:gridCol w:w="450"/>
        <w:gridCol w:w="450"/>
        <w:gridCol w:w="450"/>
      </w:tblGrid>
      <w:tr w:rsidR="002704E5" w:rsidRPr="002704E5" w:rsidTr="00E10961">
        <w:trPr>
          <w:trHeight w:val="330"/>
        </w:trPr>
        <w:tc>
          <w:tcPr>
            <w:tcW w:w="648" w:type="dxa"/>
          </w:tcPr>
          <w:p w:rsidR="005B5D04" w:rsidRPr="002704E5" w:rsidRDefault="005B5D04" w:rsidP="00446A01">
            <w:pPr>
              <w:spacing w:line="276" w:lineRule="auto"/>
              <w:jc w:val="both"/>
              <w:rPr>
                <w:rFonts w:ascii="Times New Roman" w:eastAsia="Calibri" w:hAnsi="Times New Roman" w:cs="Times New Roman"/>
                <w:sz w:val="24"/>
                <w:szCs w:val="24"/>
              </w:rPr>
            </w:pPr>
            <w:r w:rsidRPr="002704E5">
              <w:rPr>
                <w:rFonts w:ascii="Times New Roman" w:eastAsia="Calibri" w:hAnsi="Times New Roman" w:cs="Times New Roman"/>
                <w:sz w:val="24"/>
                <w:szCs w:val="24"/>
              </w:rPr>
              <w:t>No</w:t>
            </w:r>
          </w:p>
        </w:tc>
        <w:tc>
          <w:tcPr>
            <w:tcW w:w="5310" w:type="dxa"/>
          </w:tcPr>
          <w:p w:rsidR="005B5D04" w:rsidRPr="002704E5" w:rsidRDefault="005B5D04" w:rsidP="00446A01">
            <w:pPr>
              <w:spacing w:after="100" w:afterAutospacing="1" w:line="276" w:lineRule="auto"/>
              <w:rPr>
                <w:rFonts w:ascii="Times New Roman" w:eastAsia="Times New Roman" w:hAnsi="Times New Roman" w:cs="Times New Roman"/>
                <w:sz w:val="24"/>
                <w:szCs w:val="24"/>
              </w:rPr>
            </w:pPr>
            <w:r w:rsidRPr="002704E5">
              <w:rPr>
                <w:rFonts w:ascii="Times New Roman" w:eastAsia="Calibri" w:hAnsi="Times New Roman" w:cs="Times New Roman"/>
                <w:sz w:val="24"/>
                <w:szCs w:val="24"/>
              </w:rPr>
              <w:t>Statements</w:t>
            </w:r>
          </w:p>
        </w:tc>
        <w:tc>
          <w:tcPr>
            <w:tcW w:w="540" w:type="dxa"/>
          </w:tcPr>
          <w:p w:rsidR="005B5D04" w:rsidRPr="002704E5" w:rsidRDefault="005B5D04" w:rsidP="00446A01">
            <w:pPr>
              <w:spacing w:line="276" w:lineRule="auto"/>
              <w:jc w:val="both"/>
              <w:rPr>
                <w:rFonts w:ascii="Times New Roman" w:eastAsia="Calibri" w:hAnsi="Times New Roman" w:cs="Times New Roman"/>
                <w:sz w:val="24"/>
                <w:szCs w:val="24"/>
              </w:rPr>
            </w:pPr>
            <w:r w:rsidRPr="002704E5">
              <w:rPr>
                <w:rFonts w:ascii="Times New Roman" w:eastAsia="Calibri" w:hAnsi="Times New Roman" w:cs="Times New Roman"/>
                <w:sz w:val="24"/>
                <w:szCs w:val="24"/>
              </w:rPr>
              <w:t>1</w:t>
            </w:r>
          </w:p>
        </w:tc>
        <w:tc>
          <w:tcPr>
            <w:tcW w:w="450" w:type="dxa"/>
          </w:tcPr>
          <w:p w:rsidR="005B5D04" w:rsidRPr="002704E5" w:rsidRDefault="005B5D04" w:rsidP="00446A01">
            <w:pPr>
              <w:spacing w:line="276" w:lineRule="auto"/>
              <w:jc w:val="both"/>
              <w:rPr>
                <w:rFonts w:ascii="Times New Roman" w:eastAsia="Calibri" w:hAnsi="Times New Roman" w:cs="Times New Roman"/>
                <w:sz w:val="24"/>
                <w:szCs w:val="24"/>
              </w:rPr>
            </w:pPr>
            <w:r w:rsidRPr="002704E5">
              <w:rPr>
                <w:rFonts w:ascii="Times New Roman" w:eastAsia="Calibri" w:hAnsi="Times New Roman" w:cs="Times New Roman"/>
                <w:sz w:val="24"/>
                <w:szCs w:val="24"/>
              </w:rPr>
              <w:t>2</w:t>
            </w:r>
          </w:p>
        </w:tc>
        <w:tc>
          <w:tcPr>
            <w:tcW w:w="450" w:type="dxa"/>
          </w:tcPr>
          <w:p w:rsidR="005B5D04" w:rsidRPr="002704E5" w:rsidRDefault="005B5D04" w:rsidP="00446A01">
            <w:pPr>
              <w:spacing w:line="276" w:lineRule="auto"/>
              <w:jc w:val="both"/>
              <w:rPr>
                <w:rFonts w:ascii="Times New Roman" w:eastAsia="Calibri" w:hAnsi="Times New Roman" w:cs="Times New Roman"/>
                <w:sz w:val="24"/>
                <w:szCs w:val="24"/>
              </w:rPr>
            </w:pPr>
            <w:r w:rsidRPr="002704E5">
              <w:rPr>
                <w:rFonts w:ascii="Times New Roman" w:eastAsia="Calibri" w:hAnsi="Times New Roman" w:cs="Times New Roman"/>
                <w:sz w:val="24"/>
                <w:szCs w:val="24"/>
              </w:rPr>
              <w:t>3</w:t>
            </w:r>
          </w:p>
        </w:tc>
        <w:tc>
          <w:tcPr>
            <w:tcW w:w="450" w:type="dxa"/>
          </w:tcPr>
          <w:p w:rsidR="005B5D04" w:rsidRPr="002704E5" w:rsidRDefault="005B5D04" w:rsidP="00446A01">
            <w:pPr>
              <w:spacing w:line="276" w:lineRule="auto"/>
              <w:jc w:val="both"/>
              <w:rPr>
                <w:rFonts w:ascii="Times New Roman" w:eastAsia="Calibri" w:hAnsi="Times New Roman" w:cs="Times New Roman"/>
                <w:sz w:val="24"/>
                <w:szCs w:val="24"/>
              </w:rPr>
            </w:pPr>
            <w:r w:rsidRPr="002704E5">
              <w:rPr>
                <w:rFonts w:ascii="Times New Roman" w:eastAsia="Calibri" w:hAnsi="Times New Roman" w:cs="Times New Roman"/>
                <w:sz w:val="24"/>
                <w:szCs w:val="24"/>
              </w:rPr>
              <w:t>4</w:t>
            </w:r>
          </w:p>
        </w:tc>
        <w:tc>
          <w:tcPr>
            <w:tcW w:w="450" w:type="dxa"/>
          </w:tcPr>
          <w:p w:rsidR="005B5D04" w:rsidRPr="002704E5" w:rsidRDefault="005B5D04" w:rsidP="00446A01">
            <w:pPr>
              <w:spacing w:line="276" w:lineRule="auto"/>
              <w:jc w:val="both"/>
              <w:rPr>
                <w:rFonts w:ascii="Times New Roman" w:eastAsia="Calibri" w:hAnsi="Times New Roman" w:cs="Times New Roman"/>
                <w:sz w:val="24"/>
                <w:szCs w:val="24"/>
              </w:rPr>
            </w:pPr>
            <w:r w:rsidRPr="002704E5">
              <w:rPr>
                <w:rFonts w:ascii="Times New Roman" w:eastAsia="Calibri" w:hAnsi="Times New Roman" w:cs="Times New Roman"/>
                <w:sz w:val="24"/>
                <w:szCs w:val="24"/>
              </w:rPr>
              <w:t>5</w:t>
            </w:r>
          </w:p>
        </w:tc>
      </w:tr>
      <w:tr w:rsidR="002704E5" w:rsidRPr="002704E5" w:rsidTr="00E10961">
        <w:trPr>
          <w:trHeight w:val="158"/>
        </w:trPr>
        <w:tc>
          <w:tcPr>
            <w:tcW w:w="648" w:type="dxa"/>
          </w:tcPr>
          <w:p w:rsidR="005B5D04" w:rsidRPr="002704E5" w:rsidRDefault="005B5D04" w:rsidP="00446A01">
            <w:pPr>
              <w:numPr>
                <w:ilvl w:val="0"/>
                <w:numId w:val="23"/>
              </w:numPr>
              <w:spacing w:line="276" w:lineRule="auto"/>
              <w:contextualSpacing/>
              <w:jc w:val="both"/>
              <w:rPr>
                <w:rFonts w:ascii="Times New Roman" w:eastAsia="Calibri" w:hAnsi="Times New Roman" w:cs="Times New Roman"/>
                <w:b/>
                <w:sz w:val="24"/>
                <w:szCs w:val="24"/>
              </w:rPr>
            </w:pPr>
          </w:p>
        </w:tc>
        <w:tc>
          <w:tcPr>
            <w:tcW w:w="5310" w:type="dxa"/>
          </w:tcPr>
          <w:p w:rsidR="005B5D04" w:rsidRPr="002704E5" w:rsidRDefault="005B5D04" w:rsidP="00446A01">
            <w:pPr>
              <w:spacing w:after="100" w:afterAutospacing="1" w:line="276" w:lineRule="auto"/>
              <w:rPr>
                <w:rFonts w:ascii="Times New Roman" w:eastAsia="Times New Roman" w:hAnsi="Times New Roman" w:cs="Times New Roman"/>
                <w:sz w:val="24"/>
                <w:szCs w:val="24"/>
              </w:rPr>
            </w:pPr>
            <w:r w:rsidRPr="002704E5">
              <w:rPr>
                <w:rFonts w:ascii="Times New Roman" w:eastAsia="Times New Roman" w:hAnsi="Times New Roman" w:cs="Times New Roman"/>
                <w:sz w:val="24"/>
                <w:szCs w:val="24"/>
              </w:rPr>
              <w:t>Shortage of teaching materials affects teaching</w:t>
            </w:r>
          </w:p>
        </w:tc>
        <w:tc>
          <w:tcPr>
            <w:tcW w:w="540" w:type="dxa"/>
          </w:tcPr>
          <w:p w:rsidR="005B5D04" w:rsidRPr="002704E5" w:rsidRDefault="005B5D04" w:rsidP="00446A01">
            <w:pPr>
              <w:spacing w:line="276" w:lineRule="auto"/>
              <w:jc w:val="both"/>
              <w:rPr>
                <w:rFonts w:ascii="Times New Roman" w:eastAsia="Calibri" w:hAnsi="Times New Roman" w:cs="Times New Roman"/>
                <w:b/>
                <w:sz w:val="24"/>
                <w:szCs w:val="24"/>
              </w:rPr>
            </w:pPr>
          </w:p>
        </w:tc>
        <w:tc>
          <w:tcPr>
            <w:tcW w:w="450" w:type="dxa"/>
          </w:tcPr>
          <w:p w:rsidR="005B5D04" w:rsidRPr="002704E5" w:rsidRDefault="005B5D04" w:rsidP="00446A01">
            <w:pPr>
              <w:spacing w:line="276" w:lineRule="auto"/>
              <w:jc w:val="both"/>
              <w:rPr>
                <w:rFonts w:ascii="Times New Roman" w:eastAsia="Calibri" w:hAnsi="Times New Roman" w:cs="Times New Roman"/>
                <w:b/>
                <w:sz w:val="24"/>
                <w:szCs w:val="24"/>
              </w:rPr>
            </w:pPr>
          </w:p>
        </w:tc>
        <w:tc>
          <w:tcPr>
            <w:tcW w:w="450" w:type="dxa"/>
          </w:tcPr>
          <w:p w:rsidR="005B5D04" w:rsidRPr="002704E5" w:rsidRDefault="005B5D04" w:rsidP="00446A01">
            <w:pPr>
              <w:spacing w:line="276" w:lineRule="auto"/>
              <w:jc w:val="both"/>
              <w:rPr>
                <w:rFonts w:ascii="Times New Roman" w:eastAsia="Calibri" w:hAnsi="Times New Roman" w:cs="Times New Roman"/>
                <w:b/>
                <w:sz w:val="24"/>
                <w:szCs w:val="24"/>
              </w:rPr>
            </w:pPr>
          </w:p>
        </w:tc>
        <w:tc>
          <w:tcPr>
            <w:tcW w:w="450" w:type="dxa"/>
          </w:tcPr>
          <w:p w:rsidR="005B5D04" w:rsidRPr="002704E5" w:rsidRDefault="005B5D04" w:rsidP="00446A01">
            <w:pPr>
              <w:spacing w:line="276" w:lineRule="auto"/>
              <w:jc w:val="both"/>
              <w:rPr>
                <w:rFonts w:ascii="Times New Roman" w:eastAsia="Calibri" w:hAnsi="Times New Roman" w:cs="Times New Roman"/>
                <w:b/>
                <w:sz w:val="24"/>
                <w:szCs w:val="24"/>
              </w:rPr>
            </w:pPr>
          </w:p>
        </w:tc>
        <w:tc>
          <w:tcPr>
            <w:tcW w:w="450" w:type="dxa"/>
          </w:tcPr>
          <w:p w:rsidR="005B5D04" w:rsidRPr="002704E5" w:rsidRDefault="005B5D04" w:rsidP="00446A01">
            <w:pPr>
              <w:spacing w:line="276" w:lineRule="auto"/>
              <w:jc w:val="both"/>
              <w:rPr>
                <w:rFonts w:ascii="Times New Roman" w:eastAsia="Calibri" w:hAnsi="Times New Roman" w:cs="Times New Roman"/>
                <w:b/>
                <w:sz w:val="24"/>
                <w:szCs w:val="24"/>
              </w:rPr>
            </w:pPr>
          </w:p>
        </w:tc>
      </w:tr>
      <w:tr w:rsidR="002704E5" w:rsidRPr="002704E5" w:rsidTr="00E10961">
        <w:tc>
          <w:tcPr>
            <w:tcW w:w="648" w:type="dxa"/>
          </w:tcPr>
          <w:p w:rsidR="005B5D04" w:rsidRPr="002704E5" w:rsidRDefault="005B5D04" w:rsidP="00446A01">
            <w:pPr>
              <w:numPr>
                <w:ilvl w:val="0"/>
                <w:numId w:val="23"/>
              </w:numPr>
              <w:spacing w:line="276" w:lineRule="auto"/>
              <w:contextualSpacing/>
              <w:jc w:val="both"/>
              <w:rPr>
                <w:rFonts w:ascii="Times New Roman" w:eastAsia="Calibri" w:hAnsi="Times New Roman" w:cs="Times New Roman"/>
                <w:b/>
                <w:sz w:val="24"/>
                <w:szCs w:val="24"/>
              </w:rPr>
            </w:pPr>
          </w:p>
        </w:tc>
        <w:tc>
          <w:tcPr>
            <w:tcW w:w="5310" w:type="dxa"/>
          </w:tcPr>
          <w:p w:rsidR="005B5D04" w:rsidRPr="002704E5" w:rsidRDefault="005B5D04" w:rsidP="00446A01">
            <w:pPr>
              <w:spacing w:after="100" w:afterAutospacing="1" w:line="276" w:lineRule="auto"/>
              <w:rPr>
                <w:rFonts w:ascii="Times New Roman" w:eastAsia="Times New Roman" w:hAnsi="Times New Roman" w:cs="Times New Roman"/>
                <w:sz w:val="24"/>
                <w:szCs w:val="24"/>
              </w:rPr>
            </w:pPr>
            <w:r w:rsidRPr="002704E5">
              <w:rPr>
                <w:rFonts w:ascii="Times New Roman" w:eastAsia="Times New Roman" w:hAnsi="Times New Roman" w:cs="Times New Roman"/>
                <w:sz w:val="24"/>
                <w:szCs w:val="24"/>
              </w:rPr>
              <w:t>Large class size affects student learning</w:t>
            </w:r>
          </w:p>
        </w:tc>
        <w:tc>
          <w:tcPr>
            <w:tcW w:w="540" w:type="dxa"/>
          </w:tcPr>
          <w:p w:rsidR="005B5D04" w:rsidRPr="002704E5" w:rsidRDefault="005B5D04" w:rsidP="00446A01">
            <w:pPr>
              <w:spacing w:line="276" w:lineRule="auto"/>
              <w:jc w:val="both"/>
              <w:rPr>
                <w:rFonts w:ascii="Times New Roman" w:eastAsia="Calibri" w:hAnsi="Times New Roman" w:cs="Times New Roman"/>
                <w:b/>
                <w:sz w:val="24"/>
                <w:szCs w:val="24"/>
              </w:rPr>
            </w:pPr>
          </w:p>
        </w:tc>
        <w:tc>
          <w:tcPr>
            <w:tcW w:w="450" w:type="dxa"/>
          </w:tcPr>
          <w:p w:rsidR="005B5D04" w:rsidRPr="002704E5" w:rsidRDefault="005B5D04" w:rsidP="00446A01">
            <w:pPr>
              <w:spacing w:line="276" w:lineRule="auto"/>
              <w:jc w:val="both"/>
              <w:rPr>
                <w:rFonts w:ascii="Times New Roman" w:eastAsia="Calibri" w:hAnsi="Times New Roman" w:cs="Times New Roman"/>
                <w:b/>
                <w:sz w:val="24"/>
                <w:szCs w:val="24"/>
              </w:rPr>
            </w:pPr>
          </w:p>
        </w:tc>
        <w:tc>
          <w:tcPr>
            <w:tcW w:w="450" w:type="dxa"/>
          </w:tcPr>
          <w:p w:rsidR="005B5D04" w:rsidRPr="002704E5" w:rsidRDefault="005B5D04" w:rsidP="00446A01">
            <w:pPr>
              <w:spacing w:line="276" w:lineRule="auto"/>
              <w:jc w:val="both"/>
              <w:rPr>
                <w:rFonts w:ascii="Times New Roman" w:eastAsia="Calibri" w:hAnsi="Times New Roman" w:cs="Times New Roman"/>
                <w:b/>
                <w:sz w:val="24"/>
                <w:szCs w:val="24"/>
              </w:rPr>
            </w:pPr>
          </w:p>
        </w:tc>
        <w:tc>
          <w:tcPr>
            <w:tcW w:w="450" w:type="dxa"/>
          </w:tcPr>
          <w:p w:rsidR="005B5D04" w:rsidRPr="002704E5" w:rsidRDefault="005B5D04" w:rsidP="00446A01">
            <w:pPr>
              <w:spacing w:line="276" w:lineRule="auto"/>
              <w:jc w:val="both"/>
              <w:rPr>
                <w:rFonts w:ascii="Times New Roman" w:eastAsia="Calibri" w:hAnsi="Times New Roman" w:cs="Times New Roman"/>
                <w:b/>
                <w:sz w:val="24"/>
                <w:szCs w:val="24"/>
              </w:rPr>
            </w:pPr>
          </w:p>
        </w:tc>
        <w:tc>
          <w:tcPr>
            <w:tcW w:w="450" w:type="dxa"/>
          </w:tcPr>
          <w:p w:rsidR="005B5D04" w:rsidRPr="002704E5" w:rsidRDefault="005B5D04" w:rsidP="00446A01">
            <w:pPr>
              <w:spacing w:line="276" w:lineRule="auto"/>
              <w:jc w:val="both"/>
              <w:rPr>
                <w:rFonts w:ascii="Times New Roman" w:eastAsia="Calibri" w:hAnsi="Times New Roman" w:cs="Times New Roman"/>
                <w:b/>
                <w:sz w:val="24"/>
                <w:szCs w:val="24"/>
              </w:rPr>
            </w:pPr>
          </w:p>
        </w:tc>
      </w:tr>
      <w:tr w:rsidR="002704E5" w:rsidRPr="002704E5" w:rsidTr="00E10961">
        <w:tc>
          <w:tcPr>
            <w:tcW w:w="648" w:type="dxa"/>
          </w:tcPr>
          <w:p w:rsidR="005B5D04" w:rsidRPr="002704E5" w:rsidRDefault="005B5D04" w:rsidP="00446A01">
            <w:pPr>
              <w:numPr>
                <w:ilvl w:val="0"/>
                <w:numId w:val="23"/>
              </w:numPr>
              <w:spacing w:line="276" w:lineRule="auto"/>
              <w:contextualSpacing/>
              <w:jc w:val="both"/>
              <w:rPr>
                <w:rFonts w:ascii="Times New Roman" w:eastAsia="Calibri" w:hAnsi="Times New Roman" w:cs="Times New Roman"/>
                <w:b/>
                <w:sz w:val="24"/>
                <w:szCs w:val="24"/>
              </w:rPr>
            </w:pPr>
          </w:p>
        </w:tc>
        <w:tc>
          <w:tcPr>
            <w:tcW w:w="5310" w:type="dxa"/>
          </w:tcPr>
          <w:p w:rsidR="005B5D04" w:rsidRPr="002704E5" w:rsidRDefault="005B5D04" w:rsidP="00446A01">
            <w:pPr>
              <w:spacing w:after="100" w:afterAutospacing="1" w:line="276" w:lineRule="auto"/>
              <w:rPr>
                <w:rFonts w:ascii="Times New Roman" w:eastAsia="Times New Roman" w:hAnsi="Times New Roman" w:cs="Times New Roman"/>
                <w:sz w:val="24"/>
                <w:szCs w:val="24"/>
              </w:rPr>
            </w:pPr>
            <w:r w:rsidRPr="002704E5">
              <w:rPr>
                <w:rFonts w:ascii="Times New Roman" w:eastAsia="Times New Roman" w:hAnsi="Times New Roman" w:cs="Times New Roman"/>
                <w:sz w:val="24"/>
                <w:szCs w:val="24"/>
              </w:rPr>
              <w:t>Lack of training affects teaching effectiveness</w:t>
            </w:r>
          </w:p>
        </w:tc>
        <w:tc>
          <w:tcPr>
            <w:tcW w:w="540" w:type="dxa"/>
          </w:tcPr>
          <w:p w:rsidR="005B5D04" w:rsidRPr="002704E5" w:rsidRDefault="005B5D04" w:rsidP="00446A01">
            <w:pPr>
              <w:spacing w:line="276" w:lineRule="auto"/>
              <w:jc w:val="both"/>
              <w:rPr>
                <w:rFonts w:ascii="Times New Roman" w:eastAsia="Calibri" w:hAnsi="Times New Roman" w:cs="Times New Roman"/>
                <w:b/>
                <w:sz w:val="24"/>
                <w:szCs w:val="24"/>
              </w:rPr>
            </w:pPr>
          </w:p>
        </w:tc>
        <w:tc>
          <w:tcPr>
            <w:tcW w:w="450" w:type="dxa"/>
          </w:tcPr>
          <w:p w:rsidR="005B5D04" w:rsidRPr="002704E5" w:rsidRDefault="005B5D04" w:rsidP="00446A01">
            <w:pPr>
              <w:spacing w:line="276" w:lineRule="auto"/>
              <w:jc w:val="both"/>
              <w:rPr>
                <w:rFonts w:ascii="Times New Roman" w:eastAsia="Calibri" w:hAnsi="Times New Roman" w:cs="Times New Roman"/>
                <w:b/>
                <w:sz w:val="24"/>
                <w:szCs w:val="24"/>
              </w:rPr>
            </w:pPr>
          </w:p>
        </w:tc>
        <w:tc>
          <w:tcPr>
            <w:tcW w:w="450" w:type="dxa"/>
          </w:tcPr>
          <w:p w:rsidR="005B5D04" w:rsidRPr="002704E5" w:rsidRDefault="005B5D04" w:rsidP="00446A01">
            <w:pPr>
              <w:spacing w:line="276" w:lineRule="auto"/>
              <w:jc w:val="both"/>
              <w:rPr>
                <w:rFonts w:ascii="Times New Roman" w:eastAsia="Calibri" w:hAnsi="Times New Roman" w:cs="Times New Roman"/>
                <w:b/>
                <w:sz w:val="24"/>
                <w:szCs w:val="24"/>
              </w:rPr>
            </w:pPr>
          </w:p>
        </w:tc>
        <w:tc>
          <w:tcPr>
            <w:tcW w:w="450" w:type="dxa"/>
          </w:tcPr>
          <w:p w:rsidR="005B5D04" w:rsidRPr="002704E5" w:rsidRDefault="005B5D04" w:rsidP="00446A01">
            <w:pPr>
              <w:spacing w:line="276" w:lineRule="auto"/>
              <w:jc w:val="both"/>
              <w:rPr>
                <w:rFonts w:ascii="Times New Roman" w:eastAsia="Calibri" w:hAnsi="Times New Roman" w:cs="Times New Roman"/>
                <w:b/>
                <w:sz w:val="24"/>
                <w:szCs w:val="24"/>
              </w:rPr>
            </w:pPr>
          </w:p>
        </w:tc>
        <w:tc>
          <w:tcPr>
            <w:tcW w:w="450" w:type="dxa"/>
          </w:tcPr>
          <w:p w:rsidR="005B5D04" w:rsidRPr="002704E5" w:rsidRDefault="005B5D04" w:rsidP="00446A01">
            <w:pPr>
              <w:spacing w:line="276" w:lineRule="auto"/>
              <w:jc w:val="both"/>
              <w:rPr>
                <w:rFonts w:ascii="Times New Roman" w:eastAsia="Calibri" w:hAnsi="Times New Roman" w:cs="Times New Roman"/>
                <w:b/>
                <w:sz w:val="24"/>
                <w:szCs w:val="24"/>
              </w:rPr>
            </w:pPr>
          </w:p>
        </w:tc>
      </w:tr>
      <w:tr w:rsidR="002704E5" w:rsidRPr="002704E5" w:rsidTr="00E10961">
        <w:tc>
          <w:tcPr>
            <w:tcW w:w="648" w:type="dxa"/>
          </w:tcPr>
          <w:p w:rsidR="005B5D04" w:rsidRPr="002704E5" w:rsidRDefault="005B5D04" w:rsidP="00446A01">
            <w:pPr>
              <w:numPr>
                <w:ilvl w:val="0"/>
                <w:numId w:val="23"/>
              </w:numPr>
              <w:spacing w:line="276" w:lineRule="auto"/>
              <w:contextualSpacing/>
              <w:jc w:val="both"/>
              <w:rPr>
                <w:rFonts w:ascii="Times New Roman" w:eastAsia="Calibri" w:hAnsi="Times New Roman" w:cs="Times New Roman"/>
                <w:b/>
                <w:sz w:val="24"/>
                <w:szCs w:val="24"/>
              </w:rPr>
            </w:pPr>
          </w:p>
        </w:tc>
        <w:tc>
          <w:tcPr>
            <w:tcW w:w="5310" w:type="dxa"/>
          </w:tcPr>
          <w:p w:rsidR="005B5D04" w:rsidRPr="002704E5" w:rsidRDefault="005B5D04" w:rsidP="00446A01">
            <w:pPr>
              <w:spacing w:after="100" w:afterAutospacing="1" w:line="276" w:lineRule="auto"/>
              <w:rPr>
                <w:rFonts w:ascii="Times New Roman" w:eastAsia="Times New Roman" w:hAnsi="Times New Roman" w:cs="Times New Roman"/>
                <w:sz w:val="24"/>
                <w:szCs w:val="24"/>
              </w:rPr>
            </w:pPr>
            <w:r w:rsidRPr="002704E5">
              <w:rPr>
                <w:rFonts w:ascii="Times New Roman" w:eastAsia="Times New Roman" w:hAnsi="Times New Roman" w:cs="Times New Roman"/>
                <w:sz w:val="24"/>
                <w:szCs w:val="24"/>
              </w:rPr>
              <w:t>Poor infrastructure affects classroom activities</w:t>
            </w:r>
          </w:p>
        </w:tc>
        <w:tc>
          <w:tcPr>
            <w:tcW w:w="540" w:type="dxa"/>
          </w:tcPr>
          <w:p w:rsidR="005B5D04" w:rsidRPr="002704E5" w:rsidRDefault="005B5D04" w:rsidP="00446A01">
            <w:pPr>
              <w:spacing w:line="276" w:lineRule="auto"/>
              <w:jc w:val="both"/>
              <w:rPr>
                <w:rFonts w:ascii="Times New Roman" w:eastAsia="Calibri" w:hAnsi="Times New Roman" w:cs="Times New Roman"/>
                <w:b/>
                <w:sz w:val="24"/>
                <w:szCs w:val="24"/>
              </w:rPr>
            </w:pPr>
          </w:p>
        </w:tc>
        <w:tc>
          <w:tcPr>
            <w:tcW w:w="450" w:type="dxa"/>
          </w:tcPr>
          <w:p w:rsidR="005B5D04" w:rsidRPr="002704E5" w:rsidRDefault="005B5D04" w:rsidP="00446A01">
            <w:pPr>
              <w:spacing w:line="276" w:lineRule="auto"/>
              <w:jc w:val="both"/>
              <w:rPr>
                <w:rFonts w:ascii="Times New Roman" w:eastAsia="Calibri" w:hAnsi="Times New Roman" w:cs="Times New Roman"/>
                <w:b/>
                <w:sz w:val="24"/>
                <w:szCs w:val="24"/>
              </w:rPr>
            </w:pPr>
          </w:p>
        </w:tc>
        <w:tc>
          <w:tcPr>
            <w:tcW w:w="450" w:type="dxa"/>
          </w:tcPr>
          <w:p w:rsidR="005B5D04" w:rsidRPr="002704E5" w:rsidRDefault="005B5D04" w:rsidP="00446A01">
            <w:pPr>
              <w:spacing w:line="276" w:lineRule="auto"/>
              <w:jc w:val="both"/>
              <w:rPr>
                <w:rFonts w:ascii="Times New Roman" w:eastAsia="Calibri" w:hAnsi="Times New Roman" w:cs="Times New Roman"/>
                <w:b/>
                <w:sz w:val="24"/>
                <w:szCs w:val="24"/>
              </w:rPr>
            </w:pPr>
          </w:p>
        </w:tc>
        <w:tc>
          <w:tcPr>
            <w:tcW w:w="450" w:type="dxa"/>
          </w:tcPr>
          <w:p w:rsidR="005B5D04" w:rsidRPr="002704E5" w:rsidRDefault="005B5D04" w:rsidP="00446A01">
            <w:pPr>
              <w:spacing w:line="276" w:lineRule="auto"/>
              <w:jc w:val="both"/>
              <w:rPr>
                <w:rFonts w:ascii="Times New Roman" w:eastAsia="Calibri" w:hAnsi="Times New Roman" w:cs="Times New Roman"/>
                <w:b/>
                <w:sz w:val="24"/>
                <w:szCs w:val="24"/>
              </w:rPr>
            </w:pPr>
          </w:p>
        </w:tc>
        <w:tc>
          <w:tcPr>
            <w:tcW w:w="450" w:type="dxa"/>
          </w:tcPr>
          <w:p w:rsidR="005B5D04" w:rsidRPr="002704E5" w:rsidRDefault="005B5D04" w:rsidP="00446A01">
            <w:pPr>
              <w:spacing w:line="276" w:lineRule="auto"/>
              <w:jc w:val="both"/>
              <w:rPr>
                <w:rFonts w:ascii="Times New Roman" w:eastAsia="Calibri" w:hAnsi="Times New Roman" w:cs="Times New Roman"/>
                <w:b/>
                <w:sz w:val="24"/>
                <w:szCs w:val="24"/>
              </w:rPr>
            </w:pPr>
          </w:p>
        </w:tc>
      </w:tr>
      <w:tr w:rsidR="002704E5" w:rsidRPr="002704E5" w:rsidTr="00E10961">
        <w:tc>
          <w:tcPr>
            <w:tcW w:w="648" w:type="dxa"/>
          </w:tcPr>
          <w:p w:rsidR="005B5D04" w:rsidRPr="002704E5" w:rsidRDefault="005B5D04" w:rsidP="00446A01">
            <w:pPr>
              <w:numPr>
                <w:ilvl w:val="0"/>
                <w:numId w:val="23"/>
              </w:numPr>
              <w:spacing w:line="276" w:lineRule="auto"/>
              <w:contextualSpacing/>
              <w:jc w:val="both"/>
              <w:rPr>
                <w:rFonts w:ascii="Times New Roman" w:eastAsia="Calibri" w:hAnsi="Times New Roman" w:cs="Times New Roman"/>
                <w:b/>
                <w:sz w:val="24"/>
                <w:szCs w:val="24"/>
              </w:rPr>
            </w:pPr>
          </w:p>
        </w:tc>
        <w:tc>
          <w:tcPr>
            <w:tcW w:w="5310" w:type="dxa"/>
          </w:tcPr>
          <w:p w:rsidR="005B5D04" w:rsidRPr="002704E5" w:rsidRDefault="005B5D04" w:rsidP="00446A01">
            <w:pPr>
              <w:spacing w:after="100" w:afterAutospacing="1" w:line="276" w:lineRule="auto"/>
              <w:rPr>
                <w:rFonts w:ascii="Times New Roman" w:eastAsia="Times New Roman" w:hAnsi="Times New Roman" w:cs="Times New Roman"/>
                <w:sz w:val="24"/>
                <w:szCs w:val="24"/>
              </w:rPr>
            </w:pPr>
            <w:r w:rsidRPr="002704E5">
              <w:rPr>
                <w:rFonts w:ascii="Times New Roman" w:eastAsia="Times New Roman" w:hAnsi="Times New Roman" w:cs="Times New Roman"/>
                <w:sz w:val="24"/>
                <w:szCs w:val="24"/>
              </w:rPr>
              <w:t>Low student motivation affects learning outcomes</w:t>
            </w:r>
          </w:p>
        </w:tc>
        <w:tc>
          <w:tcPr>
            <w:tcW w:w="540" w:type="dxa"/>
          </w:tcPr>
          <w:p w:rsidR="005B5D04" w:rsidRPr="002704E5" w:rsidRDefault="005B5D04" w:rsidP="00446A01">
            <w:pPr>
              <w:spacing w:line="276" w:lineRule="auto"/>
              <w:jc w:val="both"/>
              <w:rPr>
                <w:rFonts w:ascii="Times New Roman" w:eastAsia="Calibri" w:hAnsi="Times New Roman" w:cs="Times New Roman"/>
                <w:b/>
                <w:sz w:val="24"/>
                <w:szCs w:val="24"/>
              </w:rPr>
            </w:pPr>
          </w:p>
        </w:tc>
        <w:tc>
          <w:tcPr>
            <w:tcW w:w="450" w:type="dxa"/>
          </w:tcPr>
          <w:p w:rsidR="005B5D04" w:rsidRPr="002704E5" w:rsidRDefault="005B5D04" w:rsidP="00446A01">
            <w:pPr>
              <w:spacing w:line="276" w:lineRule="auto"/>
              <w:jc w:val="both"/>
              <w:rPr>
                <w:rFonts w:ascii="Times New Roman" w:eastAsia="Calibri" w:hAnsi="Times New Roman" w:cs="Times New Roman"/>
                <w:b/>
                <w:sz w:val="24"/>
                <w:szCs w:val="24"/>
              </w:rPr>
            </w:pPr>
          </w:p>
        </w:tc>
        <w:tc>
          <w:tcPr>
            <w:tcW w:w="450" w:type="dxa"/>
          </w:tcPr>
          <w:p w:rsidR="005B5D04" w:rsidRPr="002704E5" w:rsidRDefault="005B5D04" w:rsidP="00446A01">
            <w:pPr>
              <w:spacing w:line="276" w:lineRule="auto"/>
              <w:jc w:val="both"/>
              <w:rPr>
                <w:rFonts w:ascii="Times New Roman" w:eastAsia="Calibri" w:hAnsi="Times New Roman" w:cs="Times New Roman"/>
                <w:b/>
                <w:sz w:val="24"/>
                <w:szCs w:val="24"/>
              </w:rPr>
            </w:pPr>
          </w:p>
        </w:tc>
        <w:tc>
          <w:tcPr>
            <w:tcW w:w="450" w:type="dxa"/>
          </w:tcPr>
          <w:p w:rsidR="005B5D04" w:rsidRPr="002704E5" w:rsidRDefault="005B5D04" w:rsidP="00446A01">
            <w:pPr>
              <w:spacing w:line="276" w:lineRule="auto"/>
              <w:jc w:val="both"/>
              <w:rPr>
                <w:rFonts w:ascii="Times New Roman" w:eastAsia="Calibri" w:hAnsi="Times New Roman" w:cs="Times New Roman"/>
                <w:b/>
                <w:sz w:val="24"/>
                <w:szCs w:val="24"/>
              </w:rPr>
            </w:pPr>
          </w:p>
        </w:tc>
        <w:tc>
          <w:tcPr>
            <w:tcW w:w="450" w:type="dxa"/>
          </w:tcPr>
          <w:p w:rsidR="005B5D04" w:rsidRPr="002704E5" w:rsidRDefault="005B5D04" w:rsidP="00446A01">
            <w:pPr>
              <w:spacing w:line="276" w:lineRule="auto"/>
              <w:jc w:val="both"/>
              <w:rPr>
                <w:rFonts w:ascii="Times New Roman" w:eastAsia="Calibri" w:hAnsi="Times New Roman" w:cs="Times New Roman"/>
                <w:b/>
                <w:sz w:val="24"/>
                <w:szCs w:val="24"/>
              </w:rPr>
            </w:pPr>
          </w:p>
        </w:tc>
      </w:tr>
      <w:tr w:rsidR="002704E5" w:rsidRPr="002704E5" w:rsidTr="00E10961">
        <w:tc>
          <w:tcPr>
            <w:tcW w:w="648" w:type="dxa"/>
          </w:tcPr>
          <w:p w:rsidR="005B5D04" w:rsidRPr="002704E5" w:rsidRDefault="005B5D04" w:rsidP="00446A01">
            <w:pPr>
              <w:numPr>
                <w:ilvl w:val="0"/>
                <w:numId w:val="23"/>
              </w:numPr>
              <w:spacing w:line="276" w:lineRule="auto"/>
              <w:contextualSpacing/>
              <w:jc w:val="both"/>
              <w:rPr>
                <w:rFonts w:ascii="Times New Roman" w:eastAsia="Calibri" w:hAnsi="Times New Roman" w:cs="Times New Roman"/>
                <w:b/>
                <w:sz w:val="24"/>
                <w:szCs w:val="24"/>
              </w:rPr>
            </w:pPr>
          </w:p>
        </w:tc>
        <w:tc>
          <w:tcPr>
            <w:tcW w:w="5310" w:type="dxa"/>
          </w:tcPr>
          <w:p w:rsidR="005B5D04" w:rsidRPr="002704E5" w:rsidRDefault="005B5D04" w:rsidP="00446A01">
            <w:pPr>
              <w:spacing w:after="100" w:afterAutospacing="1" w:line="276" w:lineRule="auto"/>
              <w:rPr>
                <w:rFonts w:ascii="Times New Roman" w:eastAsia="Times New Roman" w:hAnsi="Times New Roman" w:cs="Times New Roman"/>
                <w:sz w:val="24"/>
                <w:szCs w:val="24"/>
              </w:rPr>
            </w:pPr>
            <w:r w:rsidRPr="002704E5">
              <w:rPr>
                <w:rFonts w:ascii="Times New Roman" w:eastAsia="Times New Roman" w:hAnsi="Times New Roman" w:cs="Times New Roman"/>
                <w:sz w:val="24"/>
                <w:szCs w:val="24"/>
              </w:rPr>
              <w:t>Weak administrative support affects teaching quality</w:t>
            </w:r>
          </w:p>
        </w:tc>
        <w:tc>
          <w:tcPr>
            <w:tcW w:w="540" w:type="dxa"/>
          </w:tcPr>
          <w:p w:rsidR="005B5D04" w:rsidRPr="002704E5" w:rsidRDefault="005B5D04" w:rsidP="00446A01">
            <w:pPr>
              <w:spacing w:line="276" w:lineRule="auto"/>
              <w:jc w:val="both"/>
              <w:rPr>
                <w:rFonts w:ascii="Times New Roman" w:eastAsia="Calibri" w:hAnsi="Times New Roman" w:cs="Times New Roman"/>
                <w:b/>
                <w:sz w:val="24"/>
                <w:szCs w:val="24"/>
              </w:rPr>
            </w:pPr>
          </w:p>
        </w:tc>
        <w:tc>
          <w:tcPr>
            <w:tcW w:w="450" w:type="dxa"/>
          </w:tcPr>
          <w:p w:rsidR="005B5D04" w:rsidRPr="002704E5" w:rsidRDefault="005B5D04" w:rsidP="00446A01">
            <w:pPr>
              <w:spacing w:line="276" w:lineRule="auto"/>
              <w:jc w:val="both"/>
              <w:rPr>
                <w:rFonts w:ascii="Times New Roman" w:eastAsia="Calibri" w:hAnsi="Times New Roman" w:cs="Times New Roman"/>
                <w:b/>
                <w:sz w:val="24"/>
                <w:szCs w:val="24"/>
              </w:rPr>
            </w:pPr>
          </w:p>
        </w:tc>
        <w:tc>
          <w:tcPr>
            <w:tcW w:w="450" w:type="dxa"/>
          </w:tcPr>
          <w:p w:rsidR="005B5D04" w:rsidRPr="002704E5" w:rsidRDefault="005B5D04" w:rsidP="00446A01">
            <w:pPr>
              <w:spacing w:line="276" w:lineRule="auto"/>
              <w:jc w:val="both"/>
              <w:rPr>
                <w:rFonts w:ascii="Times New Roman" w:eastAsia="Calibri" w:hAnsi="Times New Roman" w:cs="Times New Roman"/>
                <w:b/>
                <w:sz w:val="24"/>
                <w:szCs w:val="24"/>
              </w:rPr>
            </w:pPr>
          </w:p>
        </w:tc>
        <w:tc>
          <w:tcPr>
            <w:tcW w:w="450" w:type="dxa"/>
          </w:tcPr>
          <w:p w:rsidR="005B5D04" w:rsidRPr="002704E5" w:rsidRDefault="005B5D04" w:rsidP="00446A01">
            <w:pPr>
              <w:spacing w:line="276" w:lineRule="auto"/>
              <w:jc w:val="both"/>
              <w:rPr>
                <w:rFonts w:ascii="Times New Roman" w:eastAsia="Calibri" w:hAnsi="Times New Roman" w:cs="Times New Roman"/>
                <w:b/>
                <w:sz w:val="24"/>
                <w:szCs w:val="24"/>
              </w:rPr>
            </w:pPr>
          </w:p>
        </w:tc>
        <w:tc>
          <w:tcPr>
            <w:tcW w:w="450" w:type="dxa"/>
          </w:tcPr>
          <w:p w:rsidR="005B5D04" w:rsidRPr="002704E5" w:rsidRDefault="005B5D04" w:rsidP="00446A01">
            <w:pPr>
              <w:spacing w:line="276" w:lineRule="auto"/>
              <w:jc w:val="both"/>
              <w:rPr>
                <w:rFonts w:ascii="Times New Roman" w:eastAsia="Calibri" w:hAnsi="Times New Roman" w:cs="Times New Roman"/>
                <w:b/>
                <w:sz w:val="24"/>
                <w:szCs w:val="24"/>
              </w:rPr>
            </w:pPr>
          </w:p>
        </w:tc>
      </w:tr>
      <w:tr w:rsidR="002704E5" w:rsidRPr="002704E5" w:rsidTr="00E10961">
        <w:tc>
          <w:tcPr>
            <w:tcW w:w="648" w:type="dxa"/>
          </w:tcPr>
          <w:p w:rsidR="005B5D04" w:rsidRPr="002704E5" w:rsidRDefault="005B5D04" w:rsidP="00446A01">
            <w:pPr>
              <w:numPr>
                <w:ilvl w:val="0"/>
                <w:numId w:val="23"/>
              </w:numPr>
              <w:spacing w:line="276" w:lineRule="auto"/>
              <w:contextualSpacing/>
              <w:jc w:val="both"/>
              <w:rPr>
                <w:rFonts w:ascii="Times New Roman" w:eastAsia="Calibri" w:hAnsi="Times New Roman" w:cs="Times New Roman"/>
                <w:b/>
                <w:sz w:val="24"/>
                <w:szCs w:val="24"/>
              </w:rPr>
            </w:pPr>
          </w:p>
        </w:tc>
        <w:tc>
          <w:tcPr>
            <w:tcW w:w="5310" w:type="dxa"/>
          </w:tcPr>
          <w:p w:rsidR="005B5D04" w:rsidRPr="002704E5" w:rsidRDefault="005B5D04" w:rsidP="00446A01">
            <w:pPr>
              <w:spacing w:after="100" w:afterAutospacing="1" w:line="276" w:lineRule="auto"/>
              <w:rPr>
                <w:rFonts w:ascii="Times New Roman" w:eastAsia="Times New Roman" w:hAnsi="Times New Roman" w:cs="Times New Roman"/>
                <w:sz w:val="24"/>
                <w:szCs w:val="24"/>
              </w:rPr>
            </w:pPr>
            <w:r w:rsidRPr="002704E5">
              <w:rPr>
                <w:rFonts w:ascii="Times New Roman" w:eastAsia="Times New Roman" w:hAnsi="Times New Roman" w:cs="Times New Roman"/>
                <w:sz w:val="24"/>
                <w:szCs w:val="24"/>
              </w:rPr>
              <w:t>Student discipline problems affect teaching.</w:t>
            </w:r>
          </w:p>
        </w:tc>
        <w:tc>
          <w:tcPr>
            <w:tcW w:w="540" w:type="dxa"/>
          </w:tcPr>
          <w:p w:rsidR="005B5D04" w:rsidRPr="002704E5" w:rsidRDefault="005B5D04" w:rsidP="00446A01">
            <w:pPr>
              <w:spacing w:line="276" w:lineRule="auto"/>
              <w:jc w:val="both"/>
              <w:rPr>
                <w:rFonts w:ascii="Times New Roman" w:eastAsia="Calibri" w:hAnsi="Times New Roman" w:cs="Times New Roman"/>
                <w:b/>
                <w:sz w:val="24"/>
                <w:szCs w:val="24"/>
              </w:rPr>
            </w:pPr>
          </w:p>
        </w:tc>
        <w:tc>
          <w:tcPr>
            <w:tcW w:w="450" w:type="dxa"/>
          </w:tcPr>
          <w:p w:rsidR="005B5D04" w:rsidRPr="002704E5" w:rsidRDefault="005B5D04" w:rsidP="00446A01">
            <w:pPr>
              <w:spacing w:line="276" w:lineRule="auto"/>
              <w:jc w:val="both"/>
              <w:rPr>
                <w:rFonts w:ascii="Times New Roman" w:eastAsia="Calibri" w:hAnsi="Times New Roman" w:cs="Times New Roman"/>
                <w:b/>
                <w:sz w:val="24"/>
                <w:szCs w:val="24"/>
              </w:rPr>
            </w:pPr>
          </w:p>
        </w:tc>
        <w:tc>
          <w:tcPr>
            <w:tcW w:w="450" w:type="dxa"/>
          </w:tcPr>
          <w:p w:rsidR="005B5D04" w:rsidRPr="002704E5" w:rsidRDefault="005B5D04" w:rsidP="00446A01">
            <w:pPr>
              <w:spacing w:line="276" w:lineRule="auto"/>
              <w:jc w:val="both"/>
              <w:rPr>
                <w:rFonts w:ascii="Times New Roman" w:eastAsia="Calibri" w:hAnsi="Times New Roman" w:cs="Times New Roman"/>
                <w:b/>
                <w:sz w:val="24"/>
                <w:szCs w:val="24"/>
              </w:rPr>
            </w:pPr>
          </w:p>
        </w:tc>
        <w:tc>
          <w:tcPr>
            <w:tcW w:w="450" w:type="dxa"/>
          </w:tcPr>
          <w:p w:rsidR="005B5D04" w:rsidRPr="002704E5" w:rsidRDefault="005B5D04" w:rsidP="00446A01">
            <w:pPr>
              <w:spacing w:line="276" w:lineRule="auto"/>
              <w:jc w:val="both"/>
              <w:rPr>
                <w:rFonts w:ascii="Times New Roman" w:eastAsia="Calibri" w:hAnsi="Times New Roman" w:cs="Times New Roman"/>
                <w:b/>
                <w:sz w:val="24"/>
                <w:szCs w:val="24"/>
              </w:rPr>
            </w:pPr>
          </w:p>
        </w:tc>
        <w:tc>
          <w:tcPr>
            <w:tcW w:w="450" w:type="dxa"/>
          </w:tcPr>
          <w:p w:rsidR="005B5D04" w:rsidRPr="002704E5" w:rsidRDefault="005B5D04" w:rsidP="00446A01">
            <w:pPr>
              <w:spacing w:line="276" w:lineRule="auto"/>
              <w:jc w:val="both"/>
              <w:rPr>
                <w:rFonts w:ascii="Times New Roman" w:eastAsia="Calibri" w:hAnsi="Times New Roman" w:cs="Times New Roman"/>
                <w:b/>
                <w:sz w:val="24"/>
                <w:szCs w:val="24"/>
              </w:rPr>
            </w:pPr>
          </w:p>
        </w:tc>
      </w:tr>
      <w:tr w:rsidR="002704E5" w:rsidRPr="002704E5" w:rsidTr="00E10961">
        <w:tc>
          <w:tcPr>
            <w:tcW w:w="648" w:type="dxa"/>
          </w:tcPr>
          <w:p w:rsidR="005B5D04" w:rsidRPr="002704E5" w:rsidRDefault="005B5D04" w:rsidP="00446A01">
            <w:pPr>
              <w:numPr>
                <w:ilvl w:val="0"/>
                <w:numId w:val="23"/>
              </w:numPr>
              <w:spacing w:line="276" w:lineRule="auto"/>
              <w:contextualSpacing/>
              <w:jc w:val="both"/>
              <w:rPr>
                <w:rFonts w:ascii="Times New Roman" w:eastAsia="Calibri" w:hAnsi="Times New Roman" w:cs="Times New Roman"/>
                <w:b/>
                <w:sz w:val="24"/>
                <w:szCs w:val="24"/>
              </w:rPr>
            </w:pPr>
          </w:p>
        </w:tc>
        <w:tc>
          <w:tcPr>
            <w:tcW w:w="5310" w:type="dxa"/>
          </w:tcPr>
          <w:p w:rsidR="005B5D04" w:rsidRPr="002704E5" w:rsidRDefault="005B5D04" w:rsidP="00446A01">
            <w:pPr>
              <w:spacing w:line="276" w:lineRule="auto"/>
              <w:rPr>
                <w:rFonts w:ascii="Times New Roman" w:hAnsi="Times New Roman" w:cs="Times New Roman"/>
                <w:sz w:val="24"/>
                <w:szCs w:val="24"/>
              </w:rPr>
            </w:pPr>
            <w:r w:rsidRPr="002704E5">
              <w:rPr>
                <w:rFonts w:ascii="Times New Roman" w:hAnsi="Times New Roman" w:cs="Times New Roman"/>
                <w:sz w:val="24"/>
                <w:szCs w:val="24"/>
              </w:rPr>
              <w:t>Lack of parental support affects student performance</w:t>
            </w:r>
          </w:p>
        </w:tc>
        <w:tc>
          <w:tcPr>
            <w:tcW w:w="540" w:type="dxa"/>
          </w:tcPr>
          <w:p w:rsidR="005B5D04" w:rsidRPr="002704E5" w:rsidRDefault="005B5D04" w:rsidP="00446A01">
            <w:pPr>
              <w:spacing w:line="276" w:lineRule="auto"/>
              <w:jc w:val="both"/>
              <w:rPr>
                <w:rFonts w:ascii="Times New Roman" w:eastAsia="Calibri" w:hAnsi="Times New Roman" w:cs="Times New Roman"/>
                <w:b/>
                <w:sz w:val="24"/>
                <w:szCs w:val="24"/>
              </w:rPr>
            </w:pPr>
          </w:p>
        </w:tc>
        <w:tc>
          <w:tcPr>
            <w:tcW w:w="450" w:type="dxa"/>
          </w:tcPr>
          <w:p w:rsidR="005B5D04" w:rsidRPr="002704E5" w:rsidRDefault="005B5D04" w:rsidP="00446A01">
            <w:pPr>
              <w:spacing w:line="276" w:lineRule="auto"/>
              <w:jc w:val="both"/>
              <w:rPr>
                <w:rFonts w:ascii="Times New Roman" w:eastAsia="Calibri" w:hAnsi="Times New Roman" w:cs="Times New Roman"/>
                <w:b/>
                <w:sz w:val="24"/>
                <w:szCs w:val="24"/>
              </w:rPr>
            </w:pPr>
          </w:p>
        </w:tc>
        <w:tc>
          <w:tcPr>
            <w:tcW w:w="450" w:type="dxa"/>
          </w:tcPr>
          <w:p w:rsidR="005B5D04" w:rsidRPr="002704E5" w:rsidRDefault="005B5D04" w:rsidP="00446A01">
            <w:pPr>
              <w:spacing w:line="276" w:lineRule="auto"/>
              <w:jc w:val="both"/>
              <w:rPr>
                <w:rFonts w:ascii="Times New Roman" w:eastAsia="Calibri" w:hAnsi="Times New Roman" w:cs="Times New Roman"/>
                <w:b/>
                <w:sz w:val="24"/>
                <w:szCs w:val="24"/>
              </w:rPr>
            </w:pPr>
          </w:p>
        </w:tc>
        <w:tc>
          <w:tcPr>
            <w:tcW w:w="450" w:type="dxa"/>
          </w:tcPr>
          <w:p w:rsidR="005B5D04" w:rsidRPr="002704E5" w:rsidRDefault="005B5D04" w:rsidP="00446A01">
            <w:pPr>
              <w:spacing w:line="276" w:lineRule="auto"/>
              <w:jc w:val="both"/>
              <w:rPr>
                <w:rFonts w:ascii="Times New Roman" w:eastAsia="Calibri" w:hAnsi="Times New Roman" w:cs="Times New Roman"/>
                <w:b/>
                <w:sz w:val="24"/>
                <w:szCs w:val="24"/>
              </w:rPr>
            </w:pPr>
          </w:p>
        </w:tc>
        <w:tc>
          <w:tcPr>
            <w:tcW w:w="450" w:type="dxa"/>
          </w:tcPr>
          <w:p w:rsidR="005B5D04" w:rsidRPr="002704E5" w:rsidRDefault="005B5D04" w:rsidP="00446A01">
            <w:pPr>
              <w:spacing w:line="276" w:lineRule="auto"/>
              <w:jc w:val="both"/>
              <w:rPr>
                <w:rFonts w:ascii="Times New Roman" w:eastAsia="Calibri" w:hAnsi="Times New Roman" w:cs="Times New Roman"/>
                <w:b/>
                <w:sz w:val="24"/>
                <w:szCs w:val="24"/>
              </w:rPr>
            </w:pPr>
          </w:p>
        </w:tc>
      </w:tr>
      <w:tr w:rsidR="002704E5" w:rsidRPr="002704E5" w:rsidTr="00E10961">
        <w:tc>
          <w:tcPr>
            <w:tcW w:w="648" w:type="dxa"/>
          </w:tcPr>
          <w:p w:rsidR="005B5D04" w:rsidRPr="002704E5" w:rsidRDefault="005B5D04" w:rsidP="00446A01">
            <w:pPr>
              <w:numPr>
                <w:ilvl w:val="0"/>
                <w:numId w:val="23"/>
              </w:numPr>
              <w:spacing w:line="276" w:lineRule="auto"/>
              <w:contextualSpacing/>
              <w:jc w:val="both"/>
              <w:rPr>
                <w:rFonts w:ascii="Times New Roman" w:eastAsia="Calibri" w:hAnsi="Times New Roman" w:cs="Times New Roman"/>
                <w:b/>
                <w:sz w:val="24"/>
                <w:szCs w:val="24"/>
              </w:rPr>
            </w:pPr>
          </w:p>
        </w:tc>
        <w:tc>
          <w:tcPr>
            <w:tcW w:w="5310" w:type="dxa"/>
          </w:tcPr>
          <w:p w:rsidR="005B5D04" w:rsidRPr="002704E5" w:rsidRDefault="005B5D04" w:rsidP="00446A01">
            <w:pPr>
              <w:spacing w:line="276" w:lineRule="auto"/>
              <w:rPr>
                <w:rFonts w:ascii="Times New Roman" w:hAnsi="Times New Roman" w:cs="Times New Roman"/>
                <w:sz w:val="24"/>
                <w:szCs w:val="24"/>
              </w:rPr>
            </w:pPr>
            <w:r w:rsidRPr="002704E5">
              <w:rPr>
                <w:rFonts w:ascii="Times New Roman" w:hAnsi="Times New Roman" w:cs="Times New Roman"/>
                <w:sz w:val="24"/>
                <w:szCs w:val="24"/>
              </w:rPr>
              <w:t>Student absenteeism affects classroom performance</w:t>
            </w:r>
          </w:p>
        </w:tc>
        <w:tc>
          <w:tcPr>
            <w:tcW w:w="540" w:type="dxa"/>
          </w:tcPr>
          <w:p w:rsidR="005B5D04" w:rsidRPr="002704E5" w:rsidRDefault="005B5D04" w:rsidP="00446A01">
            <w:pPr>
              <w:spacing w:line="276" w:lineRule="auto"/>
              <w:jc w:val="both"/>
              <w:rPr>
                <w:rFonts w:ascii="Times New Roman" w:eastAsia="Calibri" w:hAnsi="Times New Roman" w:cs="Times New Roman"/>
                <w:b/>
                <w:sz w:val="24"/>
                <w:szCs w:val="24"/>
              </w:rPr>
            </w:pPr>
          </w:p>
        </w:tc>
        <w:tc>
          <w:tcPr>
            <w:tcW w:w="450" w:type="dxa"/>
          </w:tcPr>
          <w:p w:rsidR="005B5D04" w:rsidRPr="002704E5" w:rsidRDefault="005B5D04" w:rsidP="00446A01">
            <w:pPr>
              <w:spacing w:line="276" w:lineRule="auto"/>
              <w:jc w:val="both"/>
              <w:rPr>
                <w:rFonts w:ascii="Times New Roman" w:eastAsia="Calibri" w:hAnsi="Times New Roman" w:cs="Times New Roman"/>
                <w:b/>
                <w:sz w:val="24"/>
                <w:szCs w:val="24"/>
              </w:rPr>
            </w:pPr>
          </w:p>
        </w:tc>
        <w:tc>
          <w:tcPr>
            <w:tcW w:w="450" w:type="dxa"/>
          </w:tcPr>
          <w:p w:rsidR="005B5D04" w:rsidRPr="002704E5" w:rsidRDefault="005B5D04" w:rsidP="00446A01">
            <w:pPr>
              <w:spacing w:line="276" w:lineRule="auto"/>
              <w:jc w:val="both"/>
              <w:rPr>
                <w:rFonts w:ascii="Times New Roman" w:eastAsia="Calibri" w:hAnsi="Times New Roman" w:cs="Times New Roman"/>
                <w:b/>
                <w:sz w:val="24"/>
                <w:szCs w:val="24"/>
              </w:rPr>
            </w:pPr>
          </w:p>
        </w:tc>
        <w:tc>
          <w:tcPr>
            <w:tcW w:w="450" w:type="dxa"/>
          </w:tcPr>
          <w:p w:rsidR="005B5D04" w:rsidRPr="002704E5" w:rsidRDefault="005B5D04" w:rsidP="00446A01">
            <w:pPr>
              <w:spacing w:line="276" w:lineRule="auto"/>
              <w:jc w:val="both"/>
              <w:rPr>
                <w:rFonts w:ascii="Times New Roman" w:eastAsia="Calibri" w:hAnsi="Times New Roman" w:cs="Times New Roman"/>
                <w:b/>
                <w:sz w:val="24"/>
                <w:szCs w:val="24"/>
              </w:rPr>
            </w:pPr>
          </w:p>
        </w:tc>
        <w:tc>
          <w:tcPr>
            <w:tcW w:w="450" w:type="dxa"/>
          </w:tcPr>
          <w:p w:rsidR="005B5D04" w:rsidRPr="002704E5" w:rsidRDefault="005B5D04" w:rsidP="00446A01">
            <w:pPr>
              <w:spacing w:line="276" w:lineRule="auto"/>
              <w:jc w:val="both"/>
              <w:rPr>
                <w:rFonts w:ascii="Times New Roman" w:eastAsia="Calibri" w:hAnsi="Times New Roman" w:cs="Times New Roman"/>
                <w:b/>
                <w:sz w:val="24"/>
                <w:szCs w:val="24"/>
              </w:rPr>
            </w:pPr>
          </w:p>
        </w:tc>
      </w:tr>
      <w:tr w:rsidR="002704E5" w:rsidRPr="002704E5" w:rsidTr="00E10961">
        <w:tc>
          <w:tcPr>
            <w:tcW w:w="648" w:type="dxa"/>
          </w:tcPr>
          <w:p w:rsidR="005B5D04" w:rsidRPr="002704E5" w:rsidRDefault="005B5D04" w:rsidP="00446A01">
            <w:pPr>
              <w:numPr>
                <w:ilvl w:val="0"/>
                <w:numId w:val="23"/>
              </w:numPr>
              <w:spacing w:line="276" w:lineRule="auto"/>
              <w:contextualSpacing/>
              <w:jc w:val="both"/>
              <w:rPr>
                <w:rFonts w:ascii="Times New Roman" w:eastAsia="Calibri" w:hAnsi="Times New Roman" w:cs="Times New Roman"/>
                <w:b/>
                <w:sz w:val="24"/>
                <w:szCs w:val="24"/>
              </w:rPr>
            </w:pPr>
          </w:p>
        </w:tc>
        <w:tc>
          <w:tcPr>
            <w:tcW w:w="5310" w:type="dxa"/>
          </w:tcPr>
          <w:p w:rsidR="005B5D04" w:rsidRPr="002704E5" w:rsidRDefault="005B5D04" w:rsidP="00446A01">
            <w:pPr>
              <w:spacing w:line="276" w:lineRule="auto"/>
              <w:rPr>
                <w:rFonts w:ascii="Times New Roman" w:hAnsi="Times New Roman" w:cs="Times New Roman"/>
                <w:sz w:val="24"/>
                <w:szCs w:val="24"/>
              </w:rPr>
            </w:pPr>
            <w:r w:rsidRPr="002704E5">
              <w:rPr>
                <w:rFonts w:ascii="Times New Roman" w:hAnsi="Times New Roman" w:cs="Times New Roman"/>
                <w:sz w:val="24"/>
                <w:szCs w:val="24"/>
              </w:rPr>
              <w:t>Students drop out due to economic problems</w:t>
            </w:r>
          </w:p>
        </w:tc>
        <w:tc>
          <w:tcPr>
            <w:tcW w:w="540" w:type="dxa"/>
          </w:tcPr>
          <w:p w:rsidR="005B5D04" w:rsidRPr="002704E5" w:rsidRDefault="005B5D04" w:rsidP="00446A01">
            <w:pPr>
              <w:spacing w:line="276" w:lineRule="auto"/>
              <w:jc w:val="both"/>
              <w:rPr>
                <w:rFonts w:ascii="Times New Roman" w:eastAsia="Calibri" w:hAnsi="Times New Roman" w:cs="Times New Roman"/>
                <w:b/>
                <w:sz w:val="24"/>
                <w:szCs w:val="24"/>
              </w:rPr>
            </w:pPr>
          </w:p>
        </w:tc>
        <w:tc>
          <w:tcPr>
            <w:tcW w:w="450" w:type="dxa"/>
          </w:tcPr>
          <w:p w:rsidR="005B5D04" w:rsidRPr="002704E5" w:rsidRDefault="005B5D04" w:rsidP="00446A01">
            <w:pPr>
              <w:spacing w:line="276" w:lineRule="auto"/>
              <w:jc w:val="both"/>
              <w:rPr>
                <w:rFonts w:ascii="Times New Roman" w:eastAsia="Calibri" w:hAnsi="Times New Roman" w:cs="Times New Roman"/>
                <w:b/>
                <w:sz w:val="24"/>
                <w:szCs w:val="24"/>
              </w:rPr>
            </w:pPr>
          </w:p>
        </w:tc>
        <w:tc>
          <w:tcPr>
            <w:tcW w:w="450" w:type="dxa"/>
          </w:tcPr>
          <w:p w:rsidR="005B5D04" w:rsidRPr="002704E5" w:rsidRDefault="005B5D04" w:rsidP="00446A01">
            <w:pPr>
              <w:spacing w:line="276" w:lineRule="auto"/>
              <w:jc w:val="both"/>
              <w:rPr>
                <w:rFonts w:ascii="Times New Roman" w:eastAsia="Calibri" w:hAnsi="Times New Roman" w:cs="Times New Roman"/>
                <w:b/>
                <w:sz w:val="24"/>
                <w:szCs w:val="24"/>
              </w:rPr>
            </w:pPr>
          </w:p>
        </w:tc>
        <w:tc>
          <w:tcPr>
            <w:tcW w:w="450" w:type="dxa"/>
          </w:tcPr>
          <w:p w:rsidR="005B5D04" w:rsidRPr="002704E5" w:rsidRDefault="005B5D04" w:rsidP="00446A01">
            <w:pPr>
              <w:spacing w:line="276" w:lineRule="auto"/>
              <w:jc w:val="both"/>
              <w:rPr>
                <w:rFonts w:ascii="Times New Roman" w:eastAsia="Calibri" w:hAnsi="Times New Roman" w:cs="Times New Roman"/>
                <w:b/>
                <w:sz w:val="24"/>
                <w:szCs w:val="24"/>
              </w:rPr>
            </w:pPr>
          </w:p>
        </w:tc>
        <w:tc>
          <w:tcPr>
            <w:tcW w:w="450" w:type="dxa"/>
          </w:tcPr>
          <w:p w:rsidR="005B5D04" w:rsidRPr="002704E5" w:rsidRDefault="005B5D04" w:rsidP="00446A01">
            <w:pPr>
              <w:spacing w:line="276" w:lineRule="auto"/>
              <w:jc w:val="both"/>
              <w:rPr>
                <w:rFonts w:ascii="Times New Roman" w:eastAsia="Calibri" w:hAnsi="Times New Roman" w:cs="Times New Roman"/>
                <w:b/>
                <w:sz w:val="24"/>
                <w:szCs w:val="24"/>
              </w:rPr>
            </w:pPr>
          </w:p>
        </w:tc>
      </w:tr>
      <w:tr w:rsidR="002704E5" w:rsidRPr="002704E5" w:rsidTr="00E10961">
        <w:tc>
          <w:tcPr>
            <w:tcW w:w="648" w:type="dxa"/>
          </w:tcPr>
          <w:p w:rsidR="005B5D04" w:rsidRPr="002704E5" w:rsidRDefault="005B5D04" w:rsidP="00446A01">
            <w:pPr>
              <w:numPr>
                <w:ilvl w:val="0"/>
                <w:numId w:val="23"/>
              </w:numPr>
              <w:spacing w:line="276" w:lineRule="auto"/>
              <w:contextualSpacing/>
              <w:jc w:val="both"/>
              <w:rPr>
                <w:rFonts w:ascii="Times New Roman" w:eastAsia="Calibri" w:hAnsi="Times New Roman" w:cs="Times New Roman"/>
                <w:b/>
                <w:sz w:val="24"/>
                <w:szCs w:val="24"/>
              </w:rPr>
            </w:pPr>
          </w:p>
        </w:tc>
        <w:tc>
          <w:tcPr>
            <w:tcW w:w="5310" w:type="dxa"/>
          </w:tcPr>
          <w:p w:rsidR="005B5D04" w:rsidRPr="002704E5" w:rsidRDefault="005B5D04" w:rsidP="00446A01">
            <w:pPr>
              <w:spacing w:line="276" w:lineRule="auto"/>
              <w:rPr>
                <w:rFonts w:ascii="Times New Roman" w:hAnsi="Times New Roman" w:cs="Times New Roman"/>
                <w:sz w:val="24"/>
                <w:szCs w:val="24"/>
              </w:rPr>
            </w:pPr>
            <w:r w:rsidRPr="002704E5">
              <w:rPr>
                <w:rFonts w:ascii="Times New Roman" w:hAnsi="Times New Roman" w:cs="Times New Roman"/>
                <w:sz w:val="24"/>
                <w:szCs w:val="24"/>
              </w:rPr>
              <w:t>Time is not effectively used during school hours</w:t>
            </w:r>
          </w:p>
        </w:tc>
        <w:tc>
          <w:tcPr>
            <w:tcW w:w="540" w:type="dxa"/>
          </w:tcPr>
          <w:p w:rsidR="005B5D04" w:rsidRPr="002704E5" w:rsidRDefault="005B5D04" w:rsidP="00446A01">
            <w:pPr>
              <w:spacing w:line="276" w:lineRule="auto"/>
              <w:jc w:val="both"/>
              <w:rPr>
                <w:rFonts w:ascii="Times New Roman" w:eastAsia="Calibri" w:hAnsi="Times New Roman" w:cs="Times New Roman"/>
                <w:b/>
                <w:sz w:val="24"/>
                <w:szCs w:val="24"/>
              </w:rPr>
            </w:pPr>
          </w:p>
        </w:tc>
        <w:tc>
          <w:tcPr>
            <w:tcW w:w="450" w:type="dxa"/>
          </w:tcPr>
          <w:p w:rsidR="005B5D04" w:rsidRPr="002704E5" w:rsidRDefault="005B5D04" w:rsidP="00446A01">
            <w:pPr>
              <w:spacing w:line="276" w:lineRule="auto"/>
              <w:jc w:val="both"/>
              <w:rPr>
                <w:rFonts w:ascii="Times New Roman" w:eastAsia="Calibri" w:hAnsi="Times New Roman" w:cs="Times New Roman"/>
                <w:b/>
                <w:sz w:val="24"/>
                <w:szCs w:val="24"/>
              </w:rPr>
            </w:pPr>
          </w:p>
        </w:tc>
        <w:tc>
          <w:tcPr>
            <w:tcW w:w="450" w:type="dxa"/>
          </w:tcPr>
          <w:p w:rsidR="005B5D04" w:rsidRPr="002704E5" w:rsidRDefault="005B5D04" w:rsidP="00446A01">
            <w:pPr>
              <w:spacing w:line="276" w:lineRule="auto"/>
              <w:jc w:val="both"/>
              <w:rPr>
                <w:rFonts w:ascii="Times New Roman" w:eastAsia="Calibri" w:hAnsi="Times New Roman" w:cs="Times New Roman"/>
                <w:b/>
                <w:sz w:val="24"/>
                <w:szCs w:val="24"/>
              </w:rPr>
            </w:pPr>
          </w:p>
        </w:tc>
        <w:tc>
          <w:tcPr>
            <w:tcW w:w="450" w:type="dxa"/>
          </w:tcPr>
          <w:p w:rsidR="005B5D04" w:rsidRPr="002704E5" w:rsidRDefault="005B5D04" w:rsidP="00446A01">
            <w:pPr>
              <w:spacing w:line="276" w:lineRule="auto"/>
              <w:jc w:val="both"/>
              <w:rPr>
                <w:rFonts w:ascii="Times New Roman" w:eastAsia="Calibri" w:hAnsi="Times New Roman" w:cs="Times New Roman"/>
                <w:b/>
                <w:sz w:val="24"/>
                <w:szCs w:val="24"/>
              </w:rPr>
            </w:pPr>
          </w:p>
        </w:tc>
        <w:tc>
          <w:tcPr>
            <w:tcW w:w="450" w:type="dxa"/>
          </w:tcPr>
          <w:p w:rsidR="005B5D04" w:rsidRPr="002704E5" w:rsidRDefault="005B5D04" w:rsidP="00446A01">
            <w:pPr>
              <w:spacing w:line="276" w:lineRule="auto"/>
              <w:jc w:val="both"/>
              <w:rPr>
                <w:rFonts w:ascii="Times New Roman" w:eastAsia="Calibri" w:hAnsi="Times New Roman" w:cs="Times New Roman"/>
                <w:b/>
                <w:sz w:val="24"/>
                <w:szCs w:val="24"/>
              </w:rPr>
            </w:pPr>
          </w:p>
        </w:tc>
      </w:tr>
      <w:tr w:rsidR="002704E5" w:rsidRPr="002704E5" w:rsidTr="00E10961">
        <w:tc>
          <w:tcPr>
            <w:tcW w:w="648" w:type="dxa"/>
          </w:tcPr>
          <w:p w:rsidR="005B5D04" w:rsidRPr="002704E5" w:rsidRDefault="005B5D04" w:rsidP="00446A01">
            <w:pPr>
              <w:numPr>
                <w:ilvl w:val="0"/>
                <w:numId w:val="23"/>
              </w:numPr>
              <w:spacing w:line="276" w:lineRule="auto"/>
              <w:contextualSpacing/>
              <w:jc w:val="both"/>
              <w:rPr>
                <w:rFonts w:ascii="Times New Roman" w:eastAsia="Calibri" w:hAnsi="Times New Roman" w:cs="Times New Roman"/>
                <w:b/>
                <w:sz w:val="24"/>
                <w:szCs w:val="24"/>
              </w:rPr>
            </w:pPr>
          </w:p>
        </w:tc>
        <w:tc>
          <w:tcPr>
            <w:tcW w:w="5310" w:type="dxa"/>
          </w:tcPr>
          <w:p w:rsidR="005B5D04" w:rsidRPr="002704E5" w:rsidRDefault="005B5D04" w:rsidP="00446A01">
            <w:pPr>
              <w:spacing w:line="276" w:lineRule="auto"/>
              <w:rPr>
                <w:rFonts w:ascii="Times New Roman" w:hAnsi="Times New Roman" w:cs="Times New Roman"/>
                <w:sz w:val="24"/>
                <w:szCs w:val="24"/>
              </w:rPr>
            </w:pPr>
            <w:r w:rsidRPr="002704E5">
              <w:rPr>
                <w:rFonts w:ascii="Times New Roman" w:hAnsi="Times New Roman" w:cs="Times New Roman"/>
                <w:sz w:val="24"/>
                <w:szCs w:val="24"/>
              </w:rPr>
              <w:t>Lack of supervision affects teacher performance</w:t>
            </w:r>
          </w:p>
        </w:tc>
        <w:tc>
          <w:tcPr>
            <w:tcW w:w="540" w:type="dxa"/>
          </w:tcPr>
          <w:p w:rsidR="005B5D04" w:rsidRPr="002704E5" w:rsidRDefault="005B5D04" w:rsidP="00446A01">
            <w:pPr>
              <w:spacing w:line="276" w:lineRule="auto"/>
              <w:jc w:val="both"/>
              <w:rPr>
                <w:rFonts w:ascii="Times New Roman" w:eastAsia="Calibri" w:hAnsi="Times New Roman" w:cs="Times New Roman"/>
                <w:b/>
                <w:sz w:val="24"/>
                <w:szCs w:val="24"/>
              </w:rPr>
            </w:pPr>
          </w:p>
        </w:tc>
        <w:tc>
          <w:tcPr>
            <w:tcW w:w="450" w:type="dxa"/>
          </w:tcPr>
          <w:p w:rsidR="005B5D04" w:rsidRPr="002704E5" w:rsidRDefault="005B5D04" w:rsidP="00446A01">
            <w:pPr>
              <w:spacing w:line="276" w:lineRule="auto"/>
              <w:jc w:val="both"/>
              <w:rPr>
                <w:rFonts w:ascii="Times New Roman" w:eastAsia="Calibri" w:hAnsi="Times New Roman" w:cs="Times New Roman"/>
                <w:b/>
                <w:sz w:val="24"/>
                <w:szCs w:val="24"/>
              </w:rPr>
            </w:pPr>
          </w:p>
        </w:tc>
        <w:tc>
          <w:tcPr>
            <w:tcW w:w="450" w:type="dxa"/>
          </w:tcPr>
          <w:p w:rsidR="005B5D04" w:rsidRPr="002704E5" w:rsidRDefault="005B5D04" w:rsidP="00446A01">
            <w:pPr>
              <w:spacing w:line="276" w:lineRule="auto"/>
              <w:jc w:val="both"/>
              <w:rPr>
                <w:rFonts w:ascii="Times New Roman" w:eastAsia="Calibri" w:hAnsi="Times New Roman" w:cs="Times New Roman"/>
                <w:b/>
                <w:sz w:val="24"/>
                <w:szCs w:val="24"/>
              </w:rPr>
            </w:pPr>
          </w:p>
        </w:tc>
        <w:tc>
          <w:tcPr>
            <w:tcW w:w="450" w:type="dxa"/>
          </w:tcPr>
          <w:p w:rsidR="005B5D04" w:rsidRPr="002704E5" w:rsidRDefault="005B5D04" w:rsidP="00446A01">
            <w:pPr>
              <w:spacing w:line="276" w:lineRule="auto"/>
              <w:jc w:val="both"/>
              <w:rPr>
                <w:rFonts w:ascii="Times New Roman" w:eastAsia="Calibri" w:hAnsi="Times New Roman" w:cs="Times New Roman"/>
                <w:b/>
                <w:sz w:val="24"/>
                <w:szCs w:val="24"/>
              </w:rPr>
            </w:pPr>
          </w:p>
        </w:tc>
        <w:tc>
          <w:tcPr>
            <w:tcW w:w="450" w:type="dxa"/>
          </w:tcPr>
          <w:p w:rsidR="005B5D04" w:rsidRPr="002704E5" w:rsidRDefault="005B5D04" w:rsidP="00446A01">
            <w:pPr>
              <w:spacing w:line="276" w:lineRule="auto"/>
              <w:jc w:val="both"/>
              <w:rPr>
                <w:rFonts w:ascii="Times New Roman" w:eastAsia="Calibri" w:hAnsi="Times New Roman" w:cs="Times New Roman"/>
                <w:b/>
                <w:sz w:val="24"/>
                <w:szCs w:val="24"/>
              </w:rPr>
            </w:pPr>
          </w:p>
        </w:tc>
      </w:tr>
      <w:tr w:rsidR="005B5D04" w:rsidRPr="002704E5" w:rsidTr="00E10961">
        <w:tc>
          <w:tcPr>
            <w:tcW w:w="648" w:type="dxa"/>
          </w:tcPr>
          <w:p w:rsidR="005B5D04" w:rsidRPr="002704E5" w:rsidRDefault="005B5D04" w:rsidP="00446A01">
            <w:pPr>
              <w:numPr>
                <w:ilvl w:val="0"/>
                <w:numId w:val="23"/>
              </w:numPr>
              <w:spacing w:line="276" w:lineRule="auto"/>
              <w:contextualSpacing/>
              <w:jc w:val="both"/>
              <w:rPr>
                <w:rFonts w:ascii="Times New Roman" w:eastAsia="Calibri" w:hAnsi="Times New Roman" w:cs="Times New Roman"/>
                <w:b/>
                <w:sz w:val="24"/>
                <w:szCs w:val="24"/>
              </w:rPr>
            </w:pPr>
          </w:p>
        </w:tc>
        <w:tc>
          <w:tcPr>
            <w:tcW w:w="5310" w:type="dxa"/>
          </w:tcPr>
          <w:p w:rsidR="005B5D04" w:rsidRPr="002704E5" w:rsidRDefault="005B5D04" w:rsidP="00446A01">
            <w:pPr>
              <w:spacing w:line="276" w:lineRule="auto"/>
              <w:rPr>
                <w:rFonts w:ascii="Times New Roman" w:hAnsi="Times New Roman" w:cs="Times New Roman"/>
                <w:sz w:val="24"/>
                <w:szCs w:val="24"/>
              </w:rPr>
            </w:pPr>
            <w:r w:rsidRPr="002704E5">
              <w:rPr>
                <w:rFonts w:ascii="Times New Roman" w:eastAsia="Times New Roman" w:hAnsi="Times New Roman" w:cs="Times New Roman"/>
                <w:sz w:val="24"/>
                <w:szCs w:val="24"/>
              </w:rPr>
              <w:t>Low teacher motivation affects school efficiency</w:t>
            </w:r>
          </w:p>
        </w:tc>
        <w:tc>
          <w:tcPr>
            <w:tcW w:w="540" w:type="dxa"/>
          </w:tcPr>
          <w:p w:rsidR="005B5D04" w:rsidRPr="002704E5" w:rsidRDefault="005B5D04" w:rsidP="00446A01">
            <w:pPr>
              <w:spacing w:line="276" w:lineRule="auto"/>
              <w:jc w:val="both"/>
              <w:rPr>
                <w:rFonts w:ascii="Times New Roman" w:eastAsia="Calibri" w:hAnsi="Times New Roman" w:cs="Times New Roman"/>
                <w:b/>
                <w:sz w:val="24"/>
                <w:szCs w:val="24"/>
              </w:rPr>
            </w:pPr>
          </w:p>
        </w:tc>
        <w:tc>
          <w:tcPr>
            <w:tcW w:w="450" w:type="dxa"/>
          </w:tcPr>
          <w:p w:rsidR="005B5D04" w:rsidRPr="002704E5" w:rsidRDefault="005B5D04" w:rsidP="00446A01">
            <w:pPr>
              <w:spacing w:line="276" w:lineRule="auto"/>
              <w:jc w:val="both"/>
              <w:rPr>
                <w:rFonts w:ascii="Times New Roman" w:eastAsia="Calibri" w:hAnsi="Times New Roman" w:cs="Times New Roman"/>
                <w:b/>
                <w:sz w:val="24"/>
                <w:szCs w:val="24"/>
              </w:rPr>
            </w:pPr>
          </w:p>
        </w:tc>
        <w:tc>
          <w:tcPr>
            <w:tcW w:w="450" w:type="dxa"/>
          </w:tcPr>
          <w:p w:rsidR="005B5D04" w:rsidRPr="002704E5" w:rsidRDefault="005B5D04" w:rsidP="00446A01">
            <w:pPr>
              <w:spacing w:line="276" w:lineRule="auto"/>
              <w:jc w:val="both"/>
              <w:rPr>
                <w:rFonts w:ascii="Times New Roman" w:eastAsia="Calibri" w:hAnsi="Times New Roman" w:cs="Times New Roman"/>
                <w:b/>
                <w:sz w:val="24"/>
                <w:szCs w:val="24"/>
              </w:rPr>
            </w:pPr>
          </w:p>
        </w:tc>
        <w:tc>
          <w:tcPr>
            <w:tcW w:w="450" w:type="dxa"/>
          </w:tcPr>
          <w:p w:rsidR="005B5D04" w:rsidRPr="002704E5" w:rsidRDefault="005B5D04" w:rsidP="00446A01">
            <w:pPr>
              <w:spacing w:line="276" w:lineRule="auto"/>
              <w:jc w:val="both"/>
              <w:rPr>
                <w:rFonts w:ascii="Times New Roman" w:eastAsia="Calibri" w:hAnsi="Times New Roman" w:cs="Times New Roman"/>
                <w:b/>
                <w:sz w:val="24"/>
                <w:szCs w:val="24"/>
              </w:rPr>
            </w:pPr>
          </w:p>
        </w:tc>
        <w:tc>
          <w:tcPr>
            <w:tcW w:w="450" w:type="dxa"/>
          </w:tcPr>
          <w:p w:rsidR="005B5D04" w:rsidRPr="002704E5" w:rsidRDefault="005B5D04" w:rsidP="00446A01">
            <w:pPr>
              <w:spacing w:line="276" w:lineRule="auto"/>
              <w:jc w:val="both"/>
              <w:rPr>
                <w:rFonts w:ascii="Times New Roman" w:eastAsia="Calibri" w:hAnsi="Times New Roman" w:cs="Times New Roman"/>
                <w:b/>
                <w:sz w:val="24"/>
                <w:szCs w:val="24"/>
              </w:rPr>
            </w:pPr>
          </w:p>
        </w:tc>
      </w:tr>
    </w:tbl>
    <w:p w:rsidR="005B5D04" w:rsidRPr="002704E5" w:rsidRDefault="005B5D04" w:rsidP="00446A01">
      <w:pPr>
        <w:spacing w:after="100" w:afterAutospacing="1"/>
        <w:ind w:left="360"/>
        <w:rPr>
          <w:rFonts w:ascii="Times New Roman" w:eastAsia="Times New Roman" w:hAnsi="Times New Roman" w:cs="Times New Roman"/>
          <w:sz w:val="24"/>
          <w:szCs w:val="24"/>
        </w:rPr>
      </w:pPr>
    </w:p>
    <w:p w:rsidR="005B5D04" w:rsidRPr="002704E5" w:rsidRDefault="005B5D04" w:rsidP="004B4BB5">
      <w:pPr>
        <w:spacing w:line="360" w:lineRule="auto"/>
        <w:jc w:val="both"/>
        <w:rPr>
          <w:rFonts w:ascii="Times New Roman" w:eastAsia="Calibri" w:hAnsi="Times New Roman" w:cs="Times New Roman"/>
          <w:b/>
          <w:sz w:val="24"/>
          <w:szCs w:val="24"/>
        </w:rPr>
      </w:pPr>
    </w:p>
    <w:p w:rsidR="005B5D04" w:rsidRPr="002704E5" w:rsidRDefault="005B5D04" w:rsidP="004B4BB5">
      <w:pPr>
        <w:spacing w:line="360" w:lineRule="auto"/>
        <w:jc w:val="both"/>
        <w:rPr>
          <w:rFonts w:ascii="Times New Roman" w:eastAsia="Calibri" w:hAnsi="Times New Roman" w:cs="Times New Roman"/>
          <w:b/>
          <w:sz w:val="24"/>
          <w:szCs w:val="24"/>
        </w:rPr>
      </w:pPr>
    </w:p>
    <w:p w:rsidR="005B5D04" w:rsidRPr="002704E5" w:rsidRDefault="005B5D04" w:rsidP="004B4BB5">
      <w:pPr>
        <w:spacing w:line="360" w:lineRule="auto"/>
        <w:jc w:val="both"/>
        <w:rPr>
          <w:rFonts w:ascii="Times New Roman" w:eastAsia="Calibri" w:hAnsi="Times New Roman" w:cs="Times New Roman"/>
          <w:b/>
          <w:sz w:val="24"/>
          <w:szCs w:val="24"/>
        </w:rPr>
      </w:pPr>
    </w:p>
    <w:p w:rsidR="005B5D04" w:rsidRPr="002704E5" w:rsidRDefault="005B5D04" w:rsidP="004B4BB5">
      <w:pPr>
        <w:spacing w:line="360" w:lineRule="auto"/>
        <w:jc w:val="both"/>
        <w:rPr>
          <w:rFonts w:ascii="Times New Roman" w:eastAsia="Calibri" w:hAnsi="Times New Roman" w:cs="Times New Roman"/>
          <w:b/>
          <w:sz w:val="24"/>
          <w:szCs w:val="24"/>
        </w:rPr>
      </w:pPr>
    </w:p>
    <w:p w:rsidR="005B5D04" w:rsidRPr="002704E5" w:rsidRDefault="005B5D04" w:rsidP="004B4BB5">
      <w:pPr>
        <w:spacing w:line="360" w:lineRule="auto"/>
        <w:jc w:val="both"/>
        <w:rPr>
          <w:rFonts w:ascii="Times New Roman" w:eastAsia="Calibri" w:hAnsi="Times New Roman" w:cs="Times New Roman"/>
          <w:b/>
          <w:sz w:val="24"/>
          <w:szCs w:val="24"/>
        </w:rPr>
      </w:pPr>
    </w:p>
    <w:p w:rsidR="00C02855" w:rsidRPr="002704E5" w:rsidRDefault="00C02855" w:rsidP="004B4BB5">
      <w:pPr>
        <w:spacing w:after="0" w:line="360" w:lineRule="auto"/>
        <w:rPr>
          <w:rFonts w:ascii="Times New Roman" w:eastAsia="Calibri" w:hAnsi="Times New Roman" w:cs="Times New Roman"/>
          <w:b/>
          <w:sz w:val="24"/>
          <w:szCs w:val="24"/>
        </w:rPr>
      </w:pPr>
    </w:p>
    <w:p w:rsidR="000871F3" w:rsidRPr="002704E5" w:rsidRDefault="000871F3" w:rsidP="004B4BB5">
      <w:pPr>
        <w:spacing w:after="0" w:line="360" w:lineRule="auto"/>
        <w:rPr>
          <w:rFonts w:ascii="Times New Roman" w:eastAsia="Calibri" w:hAnsi="Times New Roman" w:cs="Times New Roman"/>
          <w:b/>
          <w:sz w:val="24"/>
          <w:szCs w:val="24"/>
        </w:rPr>
      </w:pPr>
    </w:p>
    <w:p w:rsidR="000871F3" w:rsidRPr="002704E5" w:rsidRDefault="000871F3" w:rsidP="004B4BB5">
      <w:pPr>
        <w:spacing w:after="0" w:line="360" w:lineRule="auto"/>
        <w:rPr>
          <w:rFonts w:ascii="Times New Roman" w:eastAsia="Calibri" w:hAnsi="Times New Roman" w:cs="Times New Roman"/>
          <w:b/>
          <w:sz w:val="24"/>
          <w:szCs w:val="24"/>
        </w:rPr>
      </w:pPr>
    </w:p>
    <w:p w:rsidR="00DB51B8" w:rsidRPr="002704E5" w:rsidRDefault="00DB51B8" w:rsidP="004B4BB5">
      <w:pPr>
        <w:spacing w:after="0" w:line="360" w:lineRule="auto"/>
        <w:rPr>
          <w:rFonts w:ascii="Times New Roman" w:eastAsia="Calibri" w:hAnsi="Times New Roman" w:cs="Times New Roman"/>
          <w:b/>
          <w:sz w:val="24"/>
          <w:szCs w:val="24"/>
        </w:rPr>
      </w:pPr>
    </w:p>
    <w:p w:rsidR="00DB51B8" w:rsidRPr="002704E5" w:rsidRDefault="00DB51B8" w:rsidP="004B4BB5">
      <w:pPr>
        <w:spacing w:after="0" w:line="360" w:lineRule="auto"/>
        <w:rPr>
          <w:rFonts w:ascii="Times New Roman" w:eastAsia="Calibri" w:hAnsi="Times New Roman" w:cs="Times New Roman"/>
          <w:b/>
          <w:sz w:val="24"/>
          <w:szCs w:val="24"/>
        </w:rPr>
      </w:pPr>
    </w:p>
    <w:p w:rsidR="00562BD3" w:rsidRPr="002704E5" w:rsidRDefault="00562BD3" w:rsidP="004B4BB5">
      <w:pPr>
        <w:spacing w:after="0" w:line="360" w:lineRule="auto"/>
        <w:rPr>
          <w:rFonts w:ascii="Times New Roman" w:eastAsia="Calibri" w:hAnsi="Times New Roman" w:cs="Times New Roman"/>
          <w:b/>
          <w:sz w:val="24"/>
          <w:szCs w:val="24"/>
        </w:rPr>
      </w:pPr>
    </w:p>
    <w:p w:rsidR="00F853C0" w:rsidRPr="002704E5" w:rsidRDefault="00F853C0" w:rsidP="004B4BB5">
      <w:pPr>
        <w:spacing w:after="0" w:line="360" w:lineRule="auto"/>
        <w:rPr>
          <w:rFonts w:ascii="Times New Roman" w:eastAsia="Times New Roman" w:hAnsi="Times New Roman" w:cs="Times New Roman"/>
          <w:b/>
          <w:sz w:val="24"/>
          <w:szCs w:val="24"/>
        </w:rPr>
      </w:pPr>
    </w:p>
    <w:bookmarkEnd w:id="7"/>
    <w:p w:rsidR="00132A58" w:rsidRPr="002704E5" w:rsidRDefault="00132A58">
      <w:pPr>
        <w:spacing w:line="360" w:lineRule="auto"/>
        <w:rPr>
          <w:rFonts w:ascii="Times New Roman" w:hAnsi="Times New Roman" w:cs="Times New Roman"/>
          <w:sz w:val="24"/>
          <w:szCs w:val="24"/>
        </w:rPr>
      </w:pPr>
    </w:p>
    <w:sectPr w:rsidR="00132A58" w:rsidRPr="002704E5" w:rsidSect="009C43B1">
      <w:type w:val="continuous"/>
      <w:pgSz w:w="11907" w:h="16839" w:code="9"/>
      <w:pgMar w:top="1440" w:right="1440" w:bottom="1440" w:left="1800" w:header="720" w:footer="720" w:gutter="0"/>
      <w:pgNumType w:start="1"/>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032C4" w:rsidRDefault="001032C4" w:rsidP="008E2DA5">
      <w:pPr>
        <w:spacing w:after="0" w:line="240" w:lineRule="auto"/>
      </w:pPr>
      <w:r>
        <w:separator/>
      </w:r>
    </w:p>
  </w:endnote>
  <w:endnote w:type="continuationSeparator" w:id="0">
    <w:p w:rsidR="001032C4" w:rsidRDefault="001032C4" w:rsidP="008E2DA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Adobe Fan Heiti Std B">
    <w:altName w:val="MS Mincho"/>
    <w:charset w:val="80"/>
    <w:family w:val="swiss"/>
    <w:pitch w:val="default"/>
    <w:sig w:usb0="00000000" w:usb1="00000000" w:usb2="00000016" w:usb3="00000000" w:csb0="00120005" w:csb1="00000000"/>
  </w:font>
  <w:font w:name="Cambria Math">
    <w:panose1 w:val="02040503050406030204"/>
    <w:charset w:val="00"/>
    <w:family w:val="roman"/>
    <w:pitch w:val="variable"/>
    <w:sig w:usb0="E00002FF" w:usb1="42002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032C4" w:rsidRDefault="00DD1E51">
    <w:pPr>
      <w:pStyle w:val="Footer"/>
      <w:jc w:val="center"/>
    </w:pPr>
    <w:r>
      <w:fldChar w:fldCharType="begin"/>
    </w:r>
    <w:r>
      <w:instrText xml:space="preserve"> PAGE   \* MERGEFORMAT </w:instrText>
    </w:r>
    <w:r>
      <w:fldChar w:fldCharType="separate"/>
    </w:r>
    <w:r w:rsidR="001032C4">
      <w:rPr>
        <w:noProof/>
      </w:rPr>
      <w:t>I</w:t>
    </w:r>
    <w:r>
      <w:rPr>
        <w:noProof/>
      </w:rP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032C4" w:rsidRDefault="00DD1E51">
    <w:pPr>
      <w:pStyle w:val="Footer"/>
      <w:jc w:val="center"/>
    </w:pPr>
    <w:r>
      <w:fldChar w:fldCharType="begin"/>
    </w:r>
    <w:r>
      <w:instrText xml:space="preserve"> PAGE   \* MERGEFORMAT </w:instrText>
    </w:r>
    <w:r>
      <w:fldChar w:fldCharType="separate"/>
    </w:r>
    <w:r w:rsidR="00616CB6">
      <w:rPr>
        <w:noProof/>
      </w:rPr>
      <w:t xml:space="preserve"> </w:t>
    </w:r>
    <w:r>
      <w:rPr>
        <w:noProof/>
      </w:rPr>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032C4" w:rsidRDefault="00DD1E51">
    <w:pPr>
      <w:pStyle w:val="Footer"/>
      <w:jc w:val="center"/>
    </w:pPr>
    <w:r>
      <w:fldChar w:fldCharType="begin"/>
    </w:r>
    <w:r>
      <w:instrText xml:space="preserve"> PAGE   \* MERGEFORMAT </w:instrText>
    </w:r>
    <w:r>
      <w:fldChar w:fldCharType="separate"/>
    </w:r>
    <w:r w:rsidR="00595555">
      <w:rPr>
        <w:noProof/>
      </w:rPr>
      <w:t>62</w:t>
    </w:r>
    <w:r>
      <w:rPr>
        <w:noProof/>
      </w:rPr>
      <w:fldChar w:fldCharType="end"/>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032C4" w:rsidRDefault="00DD1E51">
    <w:pPr>
      <w:pStyle w:val="Footer"/>
      <w:jc w:val="center"/>
    </w:pPr>
    <w:r>
      <w:fldChar w:fldCharType="begin"/>
    </w:r>
    <w:r>
      <w:instrText xml:space="preserve"> PAGE   \* MERGEFORMAT </w:instrText>
    </w:r>
    <w:r>
      <w:fldChar w:fldCharType="separate"/>
    </w:r>
    <w:r w:rsidR="00616CB6">
      <w:rPr>
        <w:noProof/>
      </w:rPr>
      <w:t>ii</w:t>
    </w:r>
    <w:r>
      <w:rPr>
        <w:noProof/>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032C4" w:rsidRDefault="001032C4" w:rsidP="008E2DA5">
      <w:pPr>
        <w:spacing w:after="0" w:line="240" w:lineRule="auto"/>
      </w:pPr>
      <w:r>
        <w:separator/>
      </w:r>
    </w:p>
  </w:footnote>
  <w:footnote w:type="continuationSeparator" w:id="0">
    <w:p w:rsidR="001032C4" w:rsidRDefault="001032C4" w:rsidP="008E2DA5">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032C4" w:rsidRDefault="001032C4">
    <w:pPr>
      <w:pStyle w:val="Header"/>
    </w:pPr>
  </w:p>
  <w:p w:rsidR="001032C4" w:rsidRDefault="001032C4" w:rsidP="00821C96">
    <w:pPr>
      <w:pStyle w:val="Header"/>
      <w:tabs>
        <w:tab w:val="clear" w:pos="9360"/>
        <w:tab w:val="left" w:pos="4680"/>
      </w:tabs>
    </w:pPr>
    <w:r>
      <w:tab/>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134" type="#_x0000_t75" style="width:14.9pt;height:13.6pt" o:bullet="t">
        <v:imagedata r:id="rId1" o:title="BD21337_"/>
      </v:shape>
    </w:pict>
  </w:numPicBullet>
  <w:abstractNum w:abstractNumId="0">
    <w:nsid w:val="058B53C4"/>
    <w:multiLevelType w:val="multilevel"/>
    <w:tmpl w:val="058B53C4"/>
    <w:lvl w:ilvl="0">
      <w:start w:val="1"/>
      <w:numFmt w:val="bullet"/>
      <w:lvlText w:val=""/>
      <w:lvlJc w:val="left"/>
      <w:pPr>
        <w:ind w:left="360" w:hanging="360"/>
      </w:pPr>
      <w:rPr>
        <w:rFonts w:ascii="Symbol" w:hAnsi="Symbol" w:hint="default"/>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1">
    <w:nsid w:val="05C216E8"/>
    <w:multiLevelType w:val="multilevel"/>
    <w:tmpl w:val="CE52DA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06645878"/>
    <w:multiLevelType w:val="hybridMultilevel"/>
    <w:tmpl w:val="D990F28A"/>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
    <w:nsid w:val="09553827"/>
    <w:multiLevelType w:val="multilevel"/>
    <w:tmpl w:val="6FF4681A"/>
    <w:lvl w:ilvl="0">
      <w:start w:val="1"/>
      <w:numFmt w:val="bullet"/>
      <w:lvlText w:val=""/>
      <w:lvlPicBulletId w:val="0"/>
      <w:lvlJc w:val="left"/>
      <w:pPr>
        <w:tabs>
          <w:tab w:val="num" w:pos="720"/>
        </w:tabs>
        <w:ind w:left="720" w:hanging="360"/>
      </w:pPr>
      <w:rPr>
        <w:rFonts w:ascii="Symbol" w:hAnsi="Symbol" w:hint="default"/>
        <w:color w:val="auto"/>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0B055E90"/>
    <w:multiLevelType w:val="multilevel"/>
    <w:tmpl w:val="0B055E90"/>
    <w:lvl w:ilvl="0">
      <w:start w:val="1"/>
      <w:numFmt w:val="decimal"/>
      <w:lvlText w:val="%1"/>
      <w:lvlJc w:val="left"/>
      <w:pPr>
        <w:ind w:left="360" w:hanging="360"/>
      </w:pPr>
      <w:rPr>
        <w:rFonts w:hint="default"/>
        <w:sz w:val="24"/>
      </w:rPr>
    </w:lvl>
    <w:lvl w:ilvl="1">
      <w:start w:val="2"/>
      <w:numFmt w:val="decimal"/>
      <w:lvlText w:val="%1.%2"/>
      <w:lvlJc w:val="left"/>
      <w:pPr>
        <w:ind w:left="720" w:hanging="720"/>
      </w:pPr>
      <w:rPr>
        <w:rFonts w:hint="default"/>
        <w:sz w:val="24"/>
      </w:rPr>
    </w:lvl>
    <w:lvl w:ilvl="2">
      <w:start w:val="1"/>
      <w:numFmt w:val="decimal"/>
      <w:lvlText w:val="%1.%2.%3"/>
      <w:lvlJc w:val="left"/>
      <w:pPr>
        <w:ind w:left="720" w:hanging="720"/>
      </w:pPr>
      <w:rPr>
        <w:rFonts w:hint="default"/>
        <w:sz w:val="24"/>
      </w:rPr>
    </w:lvl>
    <w:lvl w:ilvl="3">
      <w:start w:val="1"/>
      <w:numFmt w:val="decimal"/>
      <w:lvlText w:val="%1.%2.%3.%4"/>
      <w:lvlJc w:val="left"/>
      <w:pPr>
        <w:ind w:left="1080" w:hanging="1080"/>
      </w:pPr>
      <w:rPr>
        <w:rFonts w:hint="default"/>
        <w:sz w:val="24"/>
      </w:rPr>
    </w:lvl>
    <w:lvl w:ilvl="4">
      <w:start w:val="1"/>
      <w:numFmt w:val="decimal"/>
      <w:lvlText w:val="%1.%2.%3.%4.%5"/>
      <w:lvlJc w:val="left"/>
      <w:pPr>
        <w:ind w:left="1440" w:hanging="1440"/>
      </w:pPr>
      <w:rPr>
        <w:rFonts w:hint="default"/>
        <w:sz w:val="24"/>
      </w:rPr>
    </w:lvl>
    <w:lvl w:ilvl="5">
      <w:start w:val="1"/>
      <w:numFmt w:val="decimal"/>
      <w:lvlText w:val="%1.%2.%3.%4.%5.%6"/>
      <w:lvlJc w:val="left"/>
      <w:pPr>
        <w:ind w:left="1440" w:hanging="1440"/>
      </w:pPr>
      <w:rPr>
        <w:rFonts w:hint="default"/>
        <w:sz w:val="24"/>
      </w:rPr>
    </w:lvl>
    <w:lvl w:ilvl="6">
      <w:start w:val="1"/>
      <w:numFmt w:val="decimal"/>
      <w:lvlText w:val="%1.%2.%3.%4.%5.%6.%7"/>
      <w:lvlJc w:val="left"/>
      <w:pPr>
        <w:ind w:left="1800" w:hanging="1800"/>
      </w:pPr>
      <w:rPr>
        <w:rFonts w:hint="default"/>
        <w:sz w:val="24"/>
      </w:rPr>
    </w:lvl>
    <w:lvl w:ilvl="7">
      <w:start w:val="1"/>
      <w:numFmt w:val="decimal"/>
      <w:lvlText w:val="%1.%2.%3.%4.%5.%6.%7.%8"/>
      <w:lvlJc w:val="left"/>
      <w:pPr>
        <w:ind w:left="2160" w:hanging="2160"/>
      </w:pPr>
      <w:rPr>
        <w:rFonts w:hint="default"/>
        <w:sz w:val="24"/>
      </w:rPr>
    </w:lvl>
    <w:lvl w:ilvl="8">
      <w:start w:val="1"/>
      <w:numFmt w:val="decimal"/>
      <w:lvlText w:val="%1.%2.%3.%4.%5.%6.%7.%8.%9"/>
      <w:lvlJc w:val="left"/>
      <w:pPr>
        <w:ind w:left="2160" w:hanging="2160"/>
      </w:pPr>
      <w:rPr>
        <w:rFonts w:hint="default"/>
        <w:sz w:val="24"/>
      </w:rPr>
    </w:lvl>
  </w:abstractNum>
  <w:abstractNum w:abstractNumId="5">
    <w:nsid w:val="0BAC7C63"/>
    <w:multiLevelType w:val="multilevel"/>
    <w:tmpl w:val="0BAC7C63"/>
    <w:lvl w:ilvl="0">
      <w:start w:val="1"/>
      <w:numFmt w:val="decimal"/>
      <w:lvlText w:val="%1."/>
      <w:lvlJc w:val="left"/>
      <w:pPr>
        <w:ind w:left="450" w:hanging="360"/>
      </w:pPr>
    </w:lvl>
    <w:lvl w:ilvl="1">
      <w:start w:val="1"/>
      <w:numFmt w:val="lowerLetter"/>
      <w:lvlText w:val="%2."/>
      <w:lvlJc w:val="left"/>
      <w:pPr>
        <w:ind w:left="1170" w:hanging="360"/>
      </w:pPr>
    </w:lvl>
    <w:lvl w:ilvl="2">
      <w:start w:val="1"/>
      <w:numFmt w:val="lowerRoman"/>
      <w:lvlText w:val="%3."/>
      <w:lvlJc w:val="right"/>
      <w:pPr>
        <w:ind w:left="1890" w:hanging="180"/>
      </w:pPr>
    </w:lvl>
    <w:lvl w:ilvl="3">
      <w:start w:val="1"/>
      <w:numFmt w:val="decimal"/>
      <w:lvlText w:val="%4."/>
      <w:lvlJc w:val="left"/>
      <w:pPr>
        <w:ind w:left="360" w:hanging="360"/>
      </w:pPr>
    </w:lvl>
    <w:lvl w:ilvl="4">
      <w:start w:val="1"/>
      <w:numFmt w:val="lowerLetter"/>
      <w:lvlText w:val="%5."/>
      <w:lvlJc w:val="left"/>
      <w:pPr>
        <w:ind w:left="3330" w:hanging="360"/>
      </w:pPr>
    </w:lvl>
    <w:lvl w:ilvl="5">
      <w:start w:val="1"/>
      <w:numFmt w:val="lowerRoman"/>
      <w:lvlText w:val="%6."/>
      <w:lvlJc w:val="right"/>
      <w:pPr>
        <w:ind w:left="4050" w:hanging="180"/>
      </w:pPr>
    </w:lvl>
    <w:lvl w:ilvl="6">
      <w:start w:val="1"/>
      <w:numFmt w:val="decimal"/>
      <w:lvlText w:val="%7."/>
      <w:lvlJc w:val="left"/>
      <w:pPr>
        <w:ind w:left="4770" w:hanging="360"/>
      </w:pPr>
    </w:lvl>
    <w:lvl w:ilvl="7">
      <w:start w:val="1"/>
      <w:numFmt w:val="lowerLetter"/>
      <w:lvlText w:val="%8."/>
      <w:lvlJc w:val="left"/>
      <w:pPr>
        <w:ind w:left="5490" w:hanging="360"/>
      </w:pPr>
    </w:lvl>
    <w:lvl w:ilvl="8">
      <w:start w:val="1"/>
      <w:numFmt w:val="lowerRoman"/>
      <w:lvlText w:val="%9."/>
      <w:lvlJc w:val="right"/>
      <w:pPr>
        <w:ind w:left="6210" w:hanging="180"/>
      </w:pPr>
    </w:lvl>
  </w:abstractNum>
  <w:abstractNum w:abstractNumId="6">
    <w:nsid w:val="0F5C7318"/>
    <w:multiLevelType w:val="hybridMultilevel"/>
    <w:tmpl w:val="0478E82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170559B8"/>
    <w:multiLevelType w:val="hybridMultilevel"/>
    <w:tmpl w:val="4F1EC078"/>
    <w:lvl w:ilvl="0" w:tplc="D2B4BD66">
      <w:start w:val="1"/>
      <w:numFmt w:val="bullet"/>
      <w:lvlText w:val=""/>
      <w:lvlPicBulletId w:val="0"/>
      <w:lvlJc w:val="left"/>
      <w:pPr>
        <w:ind w:left="1080" w:hanging="360"/>
      </w:pPr>
      <w:rPr>
        <w:rFonts w:ascii="Symbol" w:hAnsi="Symbol" w:hint="default"/>
        <w:color w:val="auto"/>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8">
    <w:nsid w:val="17BB1A4C"/>
    <w:multiLevelType w:val="multilevel"/>
    <w:tmpl w:val="3A10F2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1C5C3155"/>
    <w:multiLevelType w:val="multilevel"/>
    <w:tmpl w:val="1C5C3155"/>
    <w:lvl w:ilvl="0">
      <w:start w:val="1"/>
      <w:numFmt w:val="decimal"/>
      <w:lvlText w:val="%1."/>
      <w:lvlJc w:val="left"/>
      <w:pPr>
        <w:ind w:left="360" w:hanging="360"/>
      </w:pPr>
      <w:rPr>
        <w:b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0">
    <w:nsid w:val="1E5A11B5"/>
    <w:multiLevelType w:val="hybridMultilevel"/>
    <w:tmpl w:val="0962627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1">
    <w:nsid w:val="1F721820"/>
    <w:multiLevelType w:val="hybridMultilevel"/>
    <w:tmpl w:val="6E785AD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2">
    <w:nsid w:val="2AE24853"/>
    <w:multiLevelType w:val="multilevel"/>
    <w:tmpl w:val="BF50DDA0"/>
    <w:lvl w:ilvl="0">
      <w:start w:val="5"/>
      <w:numFmt w:val="decimal"/>
      <w:lvlText w:val="%1"/>
      <w:lvlJc w:val="left"/>
      <w:pPr>
        <w:ind w:left="450" w:hanging="450"/>
      </w:pPr>
      <w:rPr>
        <w:rFonts w:hint="default"/>
      </w:rPr>
    </w:lvl>
    <w:lvl w:ilvl="1">
      <w:start w:val="2"/>
      <w:numFmt w:val="decimal"/>
      <w:lvlText w:val="%1.%2"/>
      <w:lvlJc w:val="left"/>
      <w:pPr>
        <w:ind w:left="450" w:hanging="45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3">
    <w:nsid w:val="2CA864CF"/>
    <w:multiLevelType w:val="hybridMultilevel"/>
    <w:tmpl w:val="2AF8BD56"/>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2D1A78FB"/>
    <w:multiLevelType w:val="multilevel"/>
    <w:tmpl w:val="28746990"/>
    <w:lvl w:ilvl="0">
      <w:start w:val="1"/>
      <w:numFmt w:val="bullet"/>
      <w:lvlText w:val=""/>
      <w:lvlPicBulletId w:val="0"/>
      <w:lvlJc w:val="left"/>
      <w:pPr>
        <w:tabs>
          <w:tab w:val="num" w:pos="720"/>
        </w:tabs>
        <w:ind w:left="720" w:hanging="360"/>
      </w:pPr>
      <w:rPr>
        <w:rFonts w:ascii="Symbol" w:hAnsi="Symbol" w:hint="default"/>
        <w:color w:val="auto"/>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nsid w:val="2FF22135"/>
    <w:multiLevelType w:val="multilevel"/>
    <w:tmpl w:val="945CF39C"/>
    <w:lvl w:ilvl="0">
      <w:start w:val="4"/>
      <w:numFmt w:val="decimal"/>
      <w:lvlText w:val="%1."/>
      <w:lvlJc w:val="left"/>
      <w:pPr>
        <w:ind w:left="480" w:hanging="48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b/>
        <w:sz w:val="28"/>
        <w:vertAlign w:val="baseline"/>
      </w:rPr>
    </w:lvl>
    <w:lvl w:ilvl="3">
      <w:start w:val="1"/>
      <w:numFmt w:val="decimal"/>
      <w:lvlText w:val="%1.%2.%3.%4."/>
      <w:lvlJc w:val="left"/>
      <w:pPr>
        <w:ind w:left="1080" w:hanging="1080"/>
      </w:pPr>
      <w:rPr>
        <w:rFonts w:hint="default"/>
        <w:b/>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160" w:hanging="2160"/>
      </w:pPr>
      <w:rPr>
        <w:rFonts w:hint="default"/>
      </w:rPr>
    </w:lvl>
  </w:abstractNum>
  <w:abstractNum w:abstractNumId="16">
    <w:nsid w:val="30962C44"/>
    <w:multiLevelType w:val="multilevel"/>
    <w:tmpl w:val="E4D2ED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nsid w:val="37C660F9"/>
    <w:multiLevelType w:val="hybridMultilevel"/>
    <w:tmpl w:val="8E387CBE"/>
    <w:lvl w:ilvl="0" w:tplc="0409000B">
      <w:start w:val="1"/>
      <w:numFmt w:val="bullet"/>
      <w:lvlText w:val=""/>
      <w:lvlJc w:val="left"/>
      <w:pPr>
        <w:ind w:left="780" w:hanging="360"/>
      </w:pPr>
      <w:rPr>
        <w:rFonts w:ascii="Wingdings" w:hAnsi="Wingdings"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18">
    <w:nsid w:val="38D636A3"/>
    <w:multiLevelType w:val="multilevel"/>
    <w:tmpl w:val="A5EE205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nsid w:val="3B6F4DDB"/>
    <w:multiLevelType w:val="multilevel"/>
    <w:tmpl w:val="0060A556"/>
    <w:lvl w:ilvl="0">
      <w:start w:val="5"/>
      <w:numFmt w:val="decimal"/>
      <w:lvlText w:val="%1."/>
      <w:lvlJc w:val="left"/>
      <w:pPr>
        <w:ind w:left="540" w:hanging="540"/>
      </w:pPr>
      <w:rPr>
        <w:rFonts w:hint="default"/>
      </w:rPr>
    </w:lvl>
    <w:lvl w:ilvl="1">
      <w:start w:val="2"/>
      <w:numFmt w:val="decimal"/>
      <w:lvlText w:val="%1.%2."/>
      <w:lvlJc w:val="left"/>
      <w:pPr>
        <w:ind w:left="720" w:hanging="720"/>
      </w:pPr>
      <w:rPr>
        <w:rFonts w:hint="default"/>
      </w:rPr>
    </w:lvl>
    <w:lvl w:ilvl="2">
      <w:start w:val="1"/>
      <w:numFmt w:val="decimal"/>
      <w:lvlText w:val="%1.%2.%3."/>
      <w:lvlJc w:val="left"/>
      <w:pPr>
        <w:ind w:left="1080" w:hanging="108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800" w:hanging="1800"/>
      </w:pPr>
      <w:rPr>
        <w:rFonts w:hint="default"/>
      </w:rPr>
    </w:lvl>
    <w:lvl w:ilvl="6">
      <w:start w:val="1"/>
      <w:numFmt w:val="decimal"/>
      <w:lvlText w:val="%1.%2.%3.%4.%5.%6.%7."/>
      <w:lvlJc w:val="left"/>
      <w:pPr>
        <w:ind w:left="2160" w:hanging="216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520" w:hanging="2520"/>
      </w:pPr>
      <w:rPr>
        <w:rFonts w:hint="default"/>
      </w:rPr>
    </w:lvl>
  </w:abstractNum>
  <w:abstractNum w:abstractNumId="20">
    <w:nsid w:val="3C055CBA"/>
    <w:multiLevelType w:val="multilevel"/>
    <w:tmpl w:val="4FF6FF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nsid w:val="433176BF"/>
    <w:multiLevelType w:val="hybridMultilevel"/>
    <w:tmpl w:val="1D2200F0"/>
    <w:lvl w:ilvl="0" w:tplc="0409000F">
      <w:start w:val="27"/>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2">
    <w:nsid w:val="4379470B"/>
    <w:multiLevelType w:val="multilevel"/>
    <w:tmpl w:val="442CCE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nsid w:val="47055DED"/>
    <w:multiLevelType w:val="multilevel"/>
    <w:tmpl w:val="53C297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nsid w:val="479F6327"/>
    <w:multiLevelType w:val="multilevel"/>
    <w:tmpl w:val="10889B7C"/>
    <w:lvl w:ilvl="0">
      <w:start w:val="4"/>
      <w:numFmt w:val="decimal"/>
      <w:lvlText w:val="%1"/>
      <w:lvlJc w:val="left"/>
      <w:pPr>
        <w:ind w:left="360" w:hanging="360"/>
      </w:pPr>
      <w:rPr>
        <w:rFonts w:hint="default"/>
      </w:rPr>
    </w:lvl>
    <w:lvl w:ilvl="1">
      <w:start w:val="6"/>
      <w:numFmt w:val="decimal"/>
      <w:lvlText w:val="%1.%2"/>
      <w:lvlJc w:val="left"/>
      <w:pPr>
        <w:ind w:left="1170" w:hanging="360"/>
      </w:pPr>
      <w:rPr>
        <w:rFonts w:hint="default"/>
      </w:rPr>
    </w:lvl>
    <w:lvl w:ilvl="2">
      <w:start w:val="1"/>
      <w:numFmt w:val="decimal"/>
      <w:lvlText w:val="%1.%2.%3"/>
      <w:lvlJc w:val="left"/>
      <w:pPr>
        <w:ind w:left="2340" w:hanging="720"/>
      </w:pPr>
      <w:rPr>
        <w:rFonts w:hint="default"/>
      </w:rPr>
    </w:lvl>
    <w:lvl w:ilvl="3">
      <w:start w:val="1"/>
      <w:numFmt w:val="decimal"/>
      <w:lvlText w:val="%1.%2.%3.%4"/>
      <w:lvlJc w:val="left"/>
      <w:pPr>
        <w:ind w:left="3150" w:hanging="720"/>
      </w:pPr>
      <w:rPr>
        <w:rFonts w:hint="default"/>
      </w:rPr>
    </w:lvl>
    <w:lvl w:ilvl="4">
      <w:start w:val="1"/>
      <w:numFmt w:val="decimal"/>
      <w:lvlText w:val="%1.%2.%3.%4.%5"/>
      <w:lvlJc w:val="left"/>
      <w:pPr>
        <w:ind w:left="4320" w:hanging="1080"/>
      </w:pPr>
      <w:rPr>
        <w:rFonts w:hint="default"/>
      </w:rPr>
    </w:lvl>
    <w:lvl w:ilvl="5">
      <w:start w:val="1"/>
      <w:numFmt w:val="decimal"/>
      <w:lvlText w:val="%1.%2.%3.%4.%5.%6"/>
      <w:lvlJc w:val="left"/>
      <w:pPr>
        <w:ind w:left="5130" w:hanging="1080"/>
      </w:pPr>
      <w:rPr>
        <w:rFonts w:hint="default"/>
      </w:rPr>
    </w:lvl>
    <w:lvl w:ilvl="6">
      <w:start w:val="1"/>
      <w:numFmt w:val="decimal"/>
      <w:lvlText w:val="%1.%2.%3.%4.%5.%6.%7"/>
      <w:lvlJc w:val="left"/>
      <w:pPr>
        <w:ind w:left="6300" w:hanging="1440"/>
      </w:pPr>
      <w:rPr>
        <w:rFonts w:hint="default"/>
      </w:rPr>
    </w:lvl>
    <w:lvl w:ilvl="7">
      <w:start w:val="1"/>
      <w:numFmt w:val="decimal"/>
      <w:lvlText w:val="%1.%2.%3.%4.%5.%6.%7.%8"/>
      <w:lvlJc w:val="left"/>
      <w:pPr>
        <w:ind w:left="7110" w:hanging="1440"/>
      </w:pPr>
      <w:rPr>
        <w:rFonts w:hint="default"/>
      </w:rPr>
    </w:lvl>
    <w:lvl w:ilvl="8">
      <w:start w:val="1"/>
      <w:numFmt w:val="decimal"/>
      <w:lvlText w:val="%1.%2.%3.%4.%5.%6.%7.%8.%9"/>
      <w:lvlJc w:val="left"/>
      <w:pPr>
        <w:ind w:left="8280" w:hanging="1800"/>
      </w:pPr>
      <w:rPr>
        <w:rFonts w:hint="default"/>
      </w:rPr>
    </w:lvl>
  </w:abstractNum>
  <w:abstractNum w:abstractNumId="25">
    <w:nsid w:val="49712E07"/>
    <w:multiLevelType w:val="multilevel"/>
    <w:tmpl w:val="E6222E4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nsid w:val="4A7A7EB3"/>
    <w:multiLevelType w:val="multilevel"/>
    <w:tmpl w:val="443C06D2"/>
    <w:lvl w:ilvl="0">
      <w:start w:val="1"/>
      <w:numFmt w:val="bullet"/>
      <w:lvlText w:val=""/>
      <w:lvlPicBulletId w:val="0"/>
      <w:lvlJc w:val="left"/>
      <w:pPr>
        <w:tabs>
          <w:tab w:val="num" w:pos="720"/>
        </w:tabs>
        <w:ind w:left="720" w:hanging="360"/>
      </w:pPr>
      <w:rPr>
        <w:rFonts w:ascii="Symbol" w:hAnsi="Symbol" w:hint="default"/>
        <w:color w:val="auto"/>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nsid w:val="4BEA255A"/>
    <w:multiLevelType w:val="multilevel"/>
    <w:tmpl w:val="0C0C8B78"/>
    <w:lvl w:ilvl="0">
      <w:start w:val="1"/>
      <w:numFmt w:val="bullet"/>
      <w:lvlText w:val=""/>
      <w:lvlPicBulletId w:val="0"/>
      <w:lvlJc w:val="left"/>
      <w:pPr>
        <w:tabs>
          <w:tab w:val="num" w:pos="720"/>
        </w:tabs>
        <w:ind w:left="720" w:hanging="360"/>
      </w:pPr>
      <w:rPr>
        <w:rFonts w:ascii="Symbol" w:hAnsi="Symbol" w:hint="default"/>
        <w:color w:val="auto"/>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nsid w:val="4C911B06"/>
    <w:multiLevelType w:val="multilevel"/>
    <w:tmpl w:val="A1CA6C16"/>
    <w:lvl w:ilvl="0">
      <w:start w:val="1"/>
      <w:numFmt w:val="bullet"/>
      <w:lvlText w:val=""/>
      <w:lvlPicBulletId w:val="0"/>
      <w:lvlJc w:val="left"/>
      <w:pPr>
        <w:tabs>
          <w:tab w:val="num" w:pos="720"/>
        </w:tabs>
        <w:ind w:left="720" w:hanging="360"/>
      </w:pPr>
      <w:rPr>
        <w:rFonts w:ascii="Symbol" w:hAnsi="Symbol" w:hint="default"/>
        <w:color w:val="auto"/>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nsid w:val="4EF851A1"/>
    <w:multiLevelType w:val="multilevel"/>
    <w:tmpl w:val="B6B6EF4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nsid w:val="50422A20"/>
    <w:multiLevelType w:val="hybridMultilevel"/>
    <w:tmpl w:val="AF4EC7A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nsid w:val="534B358E"/>
    <w:multiLevelType w:val="multilevel"/>
    <w:tmpl w:val="82D8FA82"/>
    <w:lvl w:ilvl="0">
      <w:start w:val="5"/>
      <w:numFmt w:val="decimal"/>
      <w:lvlText w:val="%1."/>
      <w:lvlJc w:val="left"/>
      <w:pPr>
        <w:ind w:left="480" w:hanging="48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880" w:hanging="144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960" w:hanging="1800"/>
      </w:pPr>
      <w:rPr>
        <w:rFonts w:hint="default"/>
      </w:rPr>
    </w:lvl>
    <w:lvl w:ilvl="7">
      <w:start w:val="1"/>
      <w:numFmt w:val="decimal"/>
      <w:lvlText w:val="%1.%2.%3.%4.%5.%6.%7.%8."/>
      <w:lvlJc w:val="left"/>
      <w:pPr>
        <w:ind w:left="4680" w:hanging="2160"/>
      </w:pPr>
      <w:rPr>
        <w:rFonts w:hint="default"/>
      </w:rPr>
    </w:lvl>
    <w:lvl w:ilvl="8">
      <w:start w:val="1"/>
      <w:numFmt w:val="decimal"/>
      <w:lvlText w:val="%1.%2.%3.%4.%5.%6.%7.%8.%9."/>
      <w:lvlJc w:val="left"/>
      <w:pPr>
        <w:ind w:left="5040" w:hanging="2160"/>
      </w:pPr>
      <w:rPr>
        <w:rFonts w:hint="default"/>
      </w:rPr>
    </w:lvl>
  </w:abstractNum>
  <w:abstractNum w:abstractNumId="32">
    <w:nsid w:val="547550DB"/>
    <w:multiLevelType w:val="multilevel"/>
    <w:tmpl w:val="547550DB"/>
    <w:lvl w:ilvl="0">
      <w:start w:val="1"/>
      <w:numFmt w:val="bullet"/>
      <w:lvlText w:val=""/>
      <w:lvlJc w:val="left"/>
      <w:pPr>
        <w:ind w:left="360" w:hanging="360"/>
      </w:pPr>
      <w:rPr>
        <w:rFonts w:ascii="Symbol" w:hAnsi="Symbol" w:hint="default"/>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33">
    <w:nsid w:val="58D81941"/>
    <w:multiLevelType w:val="multilevel"/>
    <w:tmpl w:val="58D81941"/>
    <w:lvl w:ilvl="0">
      <w:start w:val="1"/>
      <w:numFmt w:val="bullet"/>
      <w:lvlText w:val=""/>
      <w:lvlJc w:val="left"/>
      <w:pPr>
        <w:ind w:left="360" w:hanging="360"/>
      </w:pPr>
      <w:rPr>
        <w:rFonts w:ascii="Symbol" w:hAnsi="Symbol" w:hint="default"/>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34">
    <w:nsid w:val="5D0725A0"/>
    <w:multiLevelType w:val="multilevel"/>
    <w:tmpl w:val="47BA3A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nsid w:val="613A3C40"/>
    <w:multiLevelType w:val="multilevel"/>
    <w:tmpl w:val="C86A1652"/>
    <w:lvl w:ilvl="0">
      <w:start w:val="1"/>
      <w:numFmt w:val="bullet"/>
      <w:lvlText w:val="o"/>
      <w:lvlJc w:val="left"/>
      <w:pPr>
        <w:tabs>
          <w:tab w:val="num" w:pos="720"/>
        </w:tabs>
        <w:ind w:left="720" w:hanging="360"/>
      </w:pPr>
      <w:rPr>
        <w:rFonts w:ascii="Courier New" w:hAnsi="Courier New" w:cs="Courier New"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nsid w:val="62D25F10"/>
    <w:multiLevelType w:val="multilevel"/>
    <w:tmpl w:val="A6767A56"/>
    <w:lvl w:ilvl="0">
      <w:start w:val="1"/>
      <w:numFmt w:val="bullet"/>
      <w:lvlText w:val=""/>
      <w:lvlPicBulletId w:val="0"/>
      <w:lvlJc w:val="left"/>
      <w:pPr>
        <w:tabs>
          <w:tab w:val="num" w:pos="720"/>
        </w:tabs>
        <w:ind w:left="720" w:hanging="360"/>
      </w:pPr>
      <w:rPr>
        <w:rFonts w:ascii="Symbol" w:hAnsi="Symbol" w:hint="default"/>
        <w:color w:val="auto"/>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nsid w:val="63EC1579"/>
    <w:multiLevelType w:val="multilevel"/>
    <w:tmpl w:val="068A14D0"/>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8">
    <w:nsid w:val="696D39AD"/>
    <w:multiLevelType w:val="multilevel"/>
    <w:tmpl w:val="696D39AD"/>
    <w:lvl w:ilvl="0">
      <w:start w:val="1"/>
      <w:numFmt w:val="bullet"/>
      <w:lvlText w:val=""/>
      <w:lvlJc w:val="left"/>
      <w:pPr>
        <w:ind w:left="360" w:hanging="360"/>
      </w:pPr>
      <w:rPr>
        <w:rFonts w:ascii="Symbol" w:hAnsi="Symbol" w:hint="default"/>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39">
    <w:nsid w:val="6A9478CE"/>
    <w:multiLevelType w:val="hybridMultilevel"/>
    <w:tmpl w:val="3D486830"/>
    <w:lvl w:ilvl="0" w:tplc="0409001B">
      <w:start w:val="1"/>
      <w:numFmt w:val="lowerRoman"/>
      <w:lvlText w:val="%1."/>
      <w:lvlJc w:val="right"/>
      <w:pPr>
        <w:ind w:left="4590" w:hanging="360"/>
      </w:pPr>
    </w:lvl>
    <w:lvl w:ilvl="1" w:tplc="04090019" w:tentative="1">
      <w:start w:val="1"/>
      <w:numFmt w:val="lowerLetter"/>
      <w:lvlText w:val="%2."/>
      <w:lvlJc w:val="left"/>
      <w:pPr>
        <w:ind w:left="5310" w:hanging="360"/>
      </w:pPr>
    </w:lvl>
    <w:lvl w:ilvl="2" w:tplc="0409001B" w:tentative="1">
      <w:start w:val="1"/>
      <w:numFmt w:val="lowerRoman"/>
      <w:lvlText w:val="%3."/>
      <w:lvlJc w:val="right"/>
      <w:pPr>
        <w:ind w:left="6030" w:hanging="180"/>
      </w:pPr>
    </w:lvl>
    <w:lvl w:ilvl="3" w:tplc="0409000F" w:tentative="1">
      <w:start w:val="1"/>
      <w:numFmt w:val="decimal"/>
      <w:lvlText w:val="%4."/>
      <w:lvlJc w:val="left"/>
      <w:pPr>
        <w:ind w:left="6750" w:hanging="360"/>
      </w:pPr>
    </w:lvl>
    <w:lvl w:ilvl="4" w:tplc="04090019" w:tentative="1">
      <w:start w:val="1"/>
      <w:numFmt w:val="lowerLetter"/>
      <w:lvlText w:val="%5."/>
      <w:lvlJc w:val="left"/>
      <w:pPr>
        <w:ind w:left="7470" w:hanging="360"/>
      </w:pPr>
    </w:lvl>
    <w:lvl w:ilvl="5" w:tplc="0409001B" w:tentative="1">
      <w:start w:val="1"/>
      <w:numFmt w:val="lowerRoman"/>
      <w:lvlText w:val="%6."/>
      <w:lvlJc w:val="right"/>
      <w:pPr>
        <w:ind w:left="8190" w:hanging="180"/>
      </w:pPr>
    </w:lvl>
    <w:lvl w:ilvl="6" w:tplc="0409000F" w:tentative="1">
      <w:start w:val="1"/>
      <w:numFmt w:val="decimal"/>
      <w:lvlText w:val="%7."/>
      <w:lvlJc w:val="left"/>
      <w:pPr>
        <w:ind w:left="8910" w:hanging="360"/>
      </w:pPr>
    </w:lvl>
    <w:lvl w:ilvl="7" w:tplc="04090019" w:tentative="1">
      <w:start w:val="1"/>
      <w:numFmt w:val="lowerLetter"/>
      <w:lvlText w:val="%8."/>
      <w:lvlJc w:val="left"/>
      <w:pPr>
        <w:ind w:left="9630" w:hanging="360"/>
      </w:pPr>
    </w:lvl>
    <w:lvl w:ilvl="8" w:tplc="0409001B" w:tentative="1">
      <w:start w:val="1"/>
      <w:numFmt w:val="lowerRoman"/>
      <w:lvlText w:val="%9."/>
      <w:lvlJc w:val="right"/>
      <w:pPr>
        <w:ind w:left="10350" w:hanging="180"/>
      </w:pPr>
    </w:lvl>
  </w:abstractNum>
  <w:abstractNum w:abstractNumId="40">
    <w:nsid w:val="6E1978BB"/>
    <w:multiLevelType w:val="multilevel"/>
    <w:tmpl w:val="B37C2860"/>
    <w:lvl w:ilvl="0">
      <w:start w:val="1"/>
      <w:numFmt w:val="bullet"/>
      <w:lvlText w:val="o"/>
      <w:lvlJc w:val="left"/>
      <w:pPr>
        <w:tabs>
          <w:tab w:val="num" w:pos="720"/>
        </w:tabs>
        <w:ind w:left="720" w:hanging="360"/>
      </w:pPr>
      <w:rPr>
        <w:rFonts w:ascii="Courier New" w:hAnsi="Courier New" w:cs="Courier New"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1">
    <w:nsid w:val="6E532D36"/>
    <w:multiLevelType w:val="multilevel"/>
    <w:tmpl w:val="DB54D23A"/>
    <w:lvl w:ilvl="0">
      <w:start w:val="1"/>
      <w:numFmt w:val="bullet"/>
      <w:lvlText w:val=""/>
      <w:lvlPicBulletId w:val="0"/>
      <w:lvlJc w:val="left"/>
      <w:pPr>
        <w:tabs>
          <w:tab w:val="num" w:pos="720"/>
        </w:tabs>
        <w:ind w:left="720" w:hanging="360"/>
      </w:pPr>
      <w:rPr>
        <w:rFonts w:ascii="Symbol" w:hAnsi="Symbol" w:hint="default"/>
        <w:color w:val="auto"/>
        <w:sz w:val="24"/>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nsid w:val="70CF155B"/>
    <w:multiLevelType w:val="hybridMultilevel"/>
    <w:tmpl w:val="5AA28FE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nsid w:val="7438634E"/>
    <w:multiLevelType w:val="hybridMultilevel"/>
    <w:tmpl w:val="E4E47D28"/>
    <w:lvl w:ilvl="0" w:tplc="D2B4BD66">
      <w:start w:val="1"/>
      <w:numFmt w:val="bullet"/>
      <w:lvlText w:val=""/>
      <w:lvlPicBulletId w:val="0"/>
      <w:lvlJc w:val="left"/>
      <w:pPr>
        <w:ind w:left="810" w:hanging="360"/>
      </w:pPr>
      <w:rPr>
        <w:rFonts w:ascii="Symbol" w:hAnsi="Symbol" w:hint="default"/>
        <w:color w:val="auto"/>
      </w:rPr>
    </w:lvl>
    <w:lvl w:ilvl="1" w:tplc="04090003" w:tentative="1">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44">
    <w:nsid w:val="7440016F"/>
    <w:multiLevelType w:val="multilevel"/>
    <w:tmpl w:val="B37C2860"/>
    <w:lvl w:ilvl="0">
      <w:start w:val="1"/>
      <w:numFmt w:val="bullet"/>
      <w:lvlText w:val="o"/>
      <w:lvlJc w:val="left"/>
      <w:pPr>
        <w:tabs>
          <w:tab w:val="num" w:pos="720"/>
        </w:tabs>
        <w:ind w:left="720" w:hanging="360"/>
      </w:pPr>
      <w:rPr>
        <w:rFonts w:ascii="Courier New" w:hAnsi="Courier New" w:cs="Courier New"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5">
    <w:nsid w:val="789D784F"/>
    <w:multiLevelType w:val="multilevel"/>
    <w:tmpl w:val="D3063702"/>
    <w:lvl w:ilvl="0">
      <w:start w:val="1"/>
      <w:numFmt w:val="decimal"/>
      <w:lvlText w:val="%1."/>
      <w:lvlJc w:val="left"/>
      <w:pPr>
        <w:ind w:left="810" w:hanging="540"/>
      </w:pPr>
      <w:rPr>
        <w:rFonts w:hint="default"/>
      </w:rPr>
    </w:lvl>
    <w:lvl w:ilvl="1">
      <w:start w:val="5"/>
      <w:numFmt w:val="decimal"/>
      <w:isLgl/>
      <w:lvlText w:val="%1.%2."/>
      <w:lvlJc w:val="left"/>
      <w:pPr>
        <w:ind w:left="810" w:hanging="360"/>
      </w:pPr>
      <w:rPr>
        <w:rFonts w:ascii="Times New Roman" w:hAnsi="Times New Roman" w:cs="Times New Roman" w:hint="default"/>
      </w:rPr>
    </w:lvl>
    <w:lvl w:ilvl="2">
      <w:start w:val="1"/>
      <w:numFmt w:val="decimal"/>
      <w:isLgl/>
      <w:lvlText w:val="%1.%2.%3."/>
      <w:lvlJc w:val="left"/>
      <w:pPr>
        <w:ind w:left="990" w:hanging="720"/>
      </w:pPr>
      <w:rPr>
        <w:rFonts w:hint="default"/>
      </w:rPr>
    </w:lvl>
    <w:lvl w:ilvl="3">
      <w:start w:val="1"/>
      <w:numFmt w:val="decimal"/>
      <w:isLgl/>
      <w:lvlText w:val="%1.%2.%3.%4."/>
      <w:lvlJc w:val="left"/>
      <w:pPr>
        <w:ind w:left="990" w:hanging="720"/>
      </w:pPr>
      <w:rPr>
        <w:rFonts w:hint="default"/>
      </w:rPr>
    </w:lvl>
    <w:lvl w:ilvl="4">
      <w:start w:val="1"/>
      <w:numFmt w:val="decimal"/>
      <w:isLgl/>
      <w:lvlText w:val="%1.%2.%3.%4.%5."/>
      <w:lvlJc w:val="left"/>
      <w:pPr>
        <w:ind w:left="1350" w:hanging="1080"/>
      </w:pPr>
      <w:rPr>
        <w:rFonts w:hint="default"/>
      </w:rPr>
    </w:lvl>
    <w:lvl w:ilvl="5">
      <w:start w:val="1"/>
      <w:numFmt w:val="decimal"/>
      <w:isLgl/>
      <w:lvlText w:val="%1.%2.%3.%4.%5.%6."/>
      <w:lvlJc w:val="left"/>
      <w:pPr>
        <w:ind w:left="1350" w:hanging="1080"/>
      </w:pPr>
      <w:rPr>
        <w:rFonts w:hint="default"/>
      </w:rPr>
    </w:lvl>
    <w:lvl w:ilvl="6">
      <w:start w:val="1"/>
      <w:numFmt w:val="decimal"/>
      <w:isLgl/>
      <w:lvlText w:val="%1.%2.%3.%4.%5.%6.%7."/>
      <w:lvlJc w:val="left"/>
      <w:pPr>
        <w:ind w:left="1710" w:hanging="1440"/>
      </w:pPr>
      <w:rPr>
        <w:rFonts w:hint="default"/>
      </w:rPr>
    </w:lvl>
    <w:lvl w:ilvl="7">
      <w:start w:val="1"/>
      <w:numFmt w:val="decimal"/>
      <w:isLgl/>
      <w:lvlText w:val="%1.%2.%3.%4.%5.%6.%7.%8."/>
      <w:lvlJc w:val="left"/>
      <w:pPr>
        <w:ind w:left="1710" w:hanging="1440"/>
      </w:pPr>
      <w:rPr>
        <w:rFonts w:hint="default"/>
      </w:rPr>
    </w:lvl>
    <w:lvl w:ilvl="8">
      <w:start w:val="1"/>
      <w:numFmt w:val="decimal"/>
      <w:isLgl/>
      <w:lvlText w:val="%1.%2.%3.%4.%5.%6.%7.%8.%9."/>
      <w:lvlJc w:val="left"/>
      <w:pPr>
        <w:ind w:left="2070" w:hanging="1800"/>
      </w:pPr>
      <w:rPr>
        <w:rFonts w:hint="default"/>
      </w:rPr>
    </w:lvl>
  </w:abstractNum>
  <w:abstractNum w:abstractNumId="46">
    <w:nsid w:val="7B7E685E"/>
    <w:multiLevelType w:val="multilevel"/>
    <w:tmpl w:val="5F3264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7">
    <w:nsid w:val="7DCA04BB"/>
    <w:multiLevelType w:val="multilevel"/>
    <w:tmpl w:val="C86A1652"/>
    <w:lvl w:ilvl="0">
      <w:start w:val="1"/>
      <w:numFmt w:val="bullet"/>
      <w:lvlText w:val="o"/>
      <w:lvlJc w:val="left"/>
      <w:pPr>
        <w:tabs>
          <w:tab w:val="num" w:pos="720"/>
        </w:tabs>
        <w:ind w:left="720" w:hanging="360"/>
      </w:pPr>
      <w:rPr>
        <w:rFonts w:ascii="Courier New" w:hAnsi="Courier New" w:cs="Courier New"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29"/>
  </w:num>
  <w:num w:numId="2">
    <w:abstractNumId w:val="37"/>
  </w:num>
  <w:num w:numId="3">
    <w:abstractNumId w:val="5"/>
  </w:num>
  <w:num w:numId="4">
    <w:abstractNumId w:val="38"/>
  </w:num>
  <w:num w:numId="5">
    <w:abstractNumId w:val="2"/>
  </w:num>
  <w:num w:numId="6">
    <w:abstractNumId w:val="21"/>
  </w:num>
  <w:num w:numId="7">
    <w:abstractNumId w:val="17"/>
  </w:num>
  <w:num w:numId="8">
    <w:abstractNumId w:val="42"/>
  </w:num>
  <w:num w:numId="9">
    <w:abstractNumId w:val="33"/>
  </w:num>
  <w:num w:numId="10">
    <w:abstractNumId w:val="0"/>
  </w:num>
  <w:num w:numId="11">
    <w:abstractNumId w:val="11"/>
  </w:num>
  <w:num w:numId="12">
    <w:abstractNumId w:val="32"/>
  </w:num>
  <w:num w:numId="13">
    <w:abstractNumId w:val="18"/>
  </w:num>
  <w:num w:numId="14">
    <w:abstractNumId w:val="47"/>
  </w:num>
  <w:num w:numId="15">
    <w:abstractNumId w:val="35"/>
  </w:num>
  <w:num w:numId="16">
    <w:abstractNumId w:val="44"/>
  </w:num>
  <w:num w:numId="17">
    <w:abstractNumId w:val="40"/>
  </w:num>
  <w:num w:numId="18">
    <w:abstractNumId w:val="45"/>
  </w:num>
  <w:num w:numId="19">
    <w:abstractNumId w:val="20"/>
  </w:num>
  <w:num w:numId="20">
    <w:abstractNumId w:val="23"/>
  </w:num>
  <w:num w:numId="21">
    <w:abstractNumId w:val="12"/>
  </w:num>
  <w:num w:numId="22">
    <w:abstractNumId w:val="4"/>
  </w:num>
  <w:num w:numId="23">
    <w:abstractNumId w:val="9"/>
  </w:num>
  <w:num w:numId="24">
    <w:abstractNumId w:val="19"/>
  </w:num>
  <w:num w:numId="25">
    <w:abstractNumId w:val="13"/>
  </w:num>
  <w:num w:numId="26">
    <w:abstractNumId w:val="39"/>
  </w:num>
  <w:num w:numId="27">
    <w:abstractNumId w:val="8"/>
  </w:num>
  <w:num w:numId="28">
    <w:abstractNumId w:val="1"/>
  </w:num>
  <w:num w:numId="29">
    <w:abstractNumId w:val="15"/>
  </w:num>
  <w:num w:numId="30">
    <w:abstractNumId w:val="46"/>
  </w:num>
  <w:num w:numId="31">
    <w:abstractNumId w:val="3"/>
  </w:num>
  <w:num w:numId="32">
    <w:abstractNumId w:val="36"/>
  </w:num>
  <w:num w:numId="33">
    <w:abstractNumId w:val="27"/>
  </w:num>
  <w:num w:numId="34">
    <w:abstractNumId w:val="28"/>
  </w:num>
  <w:num w:numId="35">
    <w:abstractNumId w:val="14"/>
  </w:num>
  <w:num w:numId="36">
    <w:abstractNumId w:val="26"/>
  </w:num>
  <w:num w:numId="37">
    <w:abstractNumId w:val="43"/>
  </w:num>
  <w:num w:numId="38">
    <w:abstractNumId w:val="24"/>
  </w:num>
  <w:num w:numId="39">
    <w:abstractNumId w:val="31"/>
  </w:num>
  <w:num w:numId="40">
    <w:abstractNumId w:val="30"/>
  </w:num>
  <w:num w:numId="41">
    <w:abstractNumId w:val="6"/>
  </w:num>
  <w:num w:numId="42">
    <w:abstractNumId w:val="25"/>
  </w:num>
  <w:num w:numId="43">
    <w:abstractNumId w:val="41"/>
  </w:num>
  <w:num w:numId="44">
    <w:abstractNumId w:val="7"/>
  </w:num>
  <w:num w:numId="45">
    <w:abstractNumId w:val="22"/>
  </w:num>
  <w:num w:numId="46">
    <w:abstractNumId w:val="34"/>
  </w:num>
  <w:num w:numId="47">
    <w:abstractNumId w:val="16"/>
  </w:num>
  <w:num w:numId="48">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6"/>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2"/>
  </w:compat>
  <w:rsids>
    <w:rsidRoot w:val="00500D1B"/>
    <w:rsid w:val="00001472"/>
    <w:rsid w:val="00001FD1"/>
    <w:rsid w:val="000056A9"/>
    <w:rsid w:val="00005880"/>
    <w:rsid w:val="00007898"/>
    <w:rsid w:val="000115A8"/>
    <w:rsid w:val="00011CDF"/>
    <w:rsid w:val="00011E3A"/>
    <w:rsid w:val="0001201D"/>
    <w:rsid w:val="0001208B"/>
    <w:rsid w:val="00012316"/>
    <w:rsid w:val="00012541"/>
    <w:rsid w:val="0001292D"/>
    <w:rsid w:val="00012B82"/>
    <w:rsid w:val="00013390"/>
    <w:rsid w:val="000135F9"/>
    <w:rsid w:val="00014A8D"/>
    <w:rsid w:val="000219B5"/>
    <w:rsid w:val="00021ACA"/>
    <w:rsid w:val="00022027"/>
    <w:rsid w:val="0002361A"/>
    <w:rsid w:val="00031267"/>
    <w:rsid w:val="00031E20"/>
    <w:rsid w:val="00031F56"/>
    <w:rsid w:val="0003279E"/>
    <w:rsid w:val="00035B93"/>
    <w:rsid w:val="00035D12"/>
    <w:rsid w:val="00036C7F"/>
    <w:rsid w:val="00040134"/>
    <w:rsid w:val="00040442"/>
    <w:rsid w:val="00040CB7"/>
    <w:rsid w:val="00041565"/>
    <w:rsid w:val="000440DE"/>
    <w:rsid w:val="00044853"/>
    <w:rsid w:val="00045EB2"/>
    <w:rsid w:val="00047B16"/>
    <w:rsid w:val="00050916"/>
    <w:rsid w:val="00051524"/>
    <w:rsid w:val="00052983"/>
    <w:rsid w:val="00053142"/>
    <w:rsid w:val="00054A22"/>
    <w:rsid w:val="00054CB8"/>
    <w:rsid w:val="00055432"/>
    <w:rsid w:val="00056363"/>
    <w:rsid w:val="00057234"/>
    <w:rsid w:val="000572BB"/>
    <w:rsid w:val="00057F75"/>
    <w:rsid w:val="00061402"/>
    <w:rsid w:val="00061598"/>
    <w:rsid w:val="00062EAA"/>
    <w:rsid w:val="000630F7"/>
    <w:rsid w:val="000659B1"/>
    <w:rsid w:val="00065F6D"/>
    <w:rsid w:val="00066901"/>
    <w:rsid w:val="00067103"/>
    <w:rsid w:val="00067B4E"/>
    <w:rsid w:val="00067CBF"/>
    <w:rsid w:val="00067E6C"/>
    <w:rsid w:val="0007141A"/>
    <w:rsid w:val="00071999"/>
    <w:rsid w:val="000721FF"/>
    <w:rsid w:val="00073220"/>
    <w:rsid w:val="000741CE"/>
    <w:rsid w:val="000744AB"/>
    <w:rsid w:val="00074A9C"/>
    <w:rsid w:val="00075315"/>
    <w:rsid w:val="00077243"/>
    <w:rsid w:val="000772C6"/>
    <w:rsid w:val="00077EFD"/>
    <w:rsid w:val="00083238"/>
    <w:rsid w:val="00084080"/>
    <w:rsid w:val="00085932"/>
    <w:rsid w:val="00085BBB"/>
    <w:rsid w:val="00085F65"/>
    <w:rsid w:val="0008602A"/>
    <w:rsid w:val="00086D5D"/>
    <w:rsid w:val="000871F3"/>
    <w:rsid w:val="00087E3A"/>
    <w:rsid w:val="00090327"/>
    <w:rsid w:val="000907EC"/>
    <w:rsid w:val="00092A6D"/>
    <w:rsid w:val="00092E91"/>
    <w:rsid w:val="00093CE5"/>
    <w:rsid w:val="00094244"/>
    <w:rsid w:val="00094719"/>
    <w:rsid w:val="0009512A"/>
    <w:rsid w:val="00095747"/>
    <w:rsid w:val="00097708"/>
    <w:rsid w:val="000A0EEA"/>
    <w:rsid w:val="000A0F5D"/>
    <w:rsid w:val="000A1270"/>
    <w:rsid w:val="000A1510"/>
    <w:rsid w:val="000A16F0"/>
    <w:rsid w:val="000A340A"/>
    <w:rsid w:val="000A4287"/>
    <w:rsid w:val="000A4A04"/>
    <w:rsid w:val="000A6EC2"/>
    <w:rsid w:val="000A75D7"/>
    <w:rsid w:val="000B202B"/>
    <w:rsid w:val="000B39CD"/>
    <w:rsid w:val="000B4179"/>
    <w:rsid w:val="000B7218"/>
    <w:rsid w:val="000C125C"/>
    <w:rsid w:val="000C17FD"/>
    <w:rsid w:val="000C26A7"/>
    <w:rsid w:val="000C3826"/>
    <w:rsid w:val="000C3A8B"/>
    <w:rsid w:val="000C3F92"/>
    <w:rsid w:val="000C4A65"/>
    <w:rsid w:val="000C5AB1"/>
    <w:rsid w:val="000C6264"/>
    <w:rsid w:val="000C669C"/>
    <w:rsid w:val="000C6ECD"/>
    <w:rsid w:val="000D4D47"/>
    <w:rsid w:val="000D4F7D"/>
    <w:rsid w:val="000D5A5F"/>
    <w:rsid w:val="000D5BAD"/>
    <w:rsid w:val="000D6CE5"/>
    <w:rsid w:val="000D7A62"/>
    <w:rsid w:val="000D7C63"/>
    <w:rsid w:val="000E4780"/>
    <w:rsid w:val="000E49A9"/>
    <w:rsid w:val="000F07B6"/>
    <w:rsid w:val="000F17A8"/>
    <w:rsid w:val="000F3075"/>
    <w:rsid w:val="000F4D6C"/>
    <w:rsid w:val="000F658B"/>
    <w:rsid w:val="000F7089"/>
    <w:rsid w:val="000F71FA"/>
    <w:rsid w:val="00100B5A"/>
    <w:rsid w:val="00100E3D"/>
    <w:rsid w:val="001018A6"/>
    <w:rsid w:val="00102209"/>
    <w:rsid w:val="001029C9"/>
    <w:rsid w:val="00102C5A"/>
    <w:rsid w:val="001032C4"/>
    <w:rsid w:val="00103B2D"/>
    <w:rsid w:val="00104032"/>
    <w:rsid w:val="00104DC1"/>
    <w:rsid w:val="0010517A"/>
    <w:rsid w:val="0010736E"/>
    <w:rsid w:val="00107BFF"/>
    <w:rsid w:val="001100E2"/>
    <w:rsid w:val="00111DB5"/>
    <w:rsid w:val="001125EE"/>
    <w:rsid w:val="0011474F"/>
    <w:rsid w:val="00115E77"/>
    <w:rsid w:val="00115F60"/>
    <w:rsid w:val="00116289"/>
    <w:rsid w:val="00116D4F"/>
    <w:rsid w:val="0012056F"/>
    <w:rsid w:val="001209F0"/>
    <w:rsid w:val="0012169A"/>
    <w:rsid w:val="00121C8A"/>
    <w:rsid w:val="00123397"/>
    <w:rsid w:val="001233CD"/>
    <w:rsid w:val="0012399B"/>
    <w:rsid w:val="00123AFC"/>
    <w:rsid w:val="001256FA"/>
    <w:rsid w:val="0012693D"/>
    <w:rsid w:val="001270CE"/>
    <w:rsid w:val="00130798"/>
    <w:rsid w:val="00130CE3"/>
    <w:rsid w:val="00132146"/>
    <w:rsid w:val="00132A58"/>
    <w:rsid w:val="00133572"/>
    <w:rsid w:val="00135350"/>
    <w:rsid w:val="00137008"/>
    <w:rsid w:val="001412DA"/>
    <w:rsid w:val="0014357F"/>
    <w:rsid w:val="00143AD4"/>
    <w:rsid w:val="0014401A"/>
    <w:rsid w:val="00144644"/>
    <w:rsid w:val="00144942"/>
    <w:rsid w:val="00146E0C"/>
    <w:rsid w:val="00147107"/>
    <w:rsid w:val="00147989"/>
    <w:rsid w:val="00147C68"/>
    <w:rsid w:val="00150574"/>
    <w:rsid w:val="0015065F"/>
    <w:rsid w:val="00151091"/>
    <w:rsid w:val="00151520"/>
    <w:rsid w:val="0015173B"/>
    <w:rsid w:val="00152FD5"/>
    <w:rsid w:val="00153CE1"/>
    <w:rsid w:val="00155DD3"/>
    <w:rsid w:val="0015764F"/>
    <w:rsid w:val="00157E4B"/>
    <w:rsid w:val="00160024"/>
    <w:rsid w:val="0016022F"/>
    <w:rsid w:val="0016031B"/>
    <w:rsid w:val="00162721"/>
    <w:rsid w:val="00162FC4"/>
    <w:rsid w:val="0016314D"/>
    <w:rsid w:val="0016531D"/>
    <w:rsid w:val="0016729D"/>
    <w:rsid w:val="00167FE7"/>
    <w:rsid w:val="0017388D"/>
    <w:rsid w:val="0017554B"/>
    <w:rsid w:val="001757FA"/>
    <w:rsid w:val="00180B47"/>
    <w:rsid w:val="00183BC1"/>
    <w:rsid w:val="0018526B"/>
    <w:rsid w:val="001866EF"/>
    <w:rsid w:val="00186B2F"/>
    <w:rsid w:val="001909D5"/>
    <w:rsid w:val="0019167F"/>
    <w:rsid w:val="00191831"/>
    <w:rsid w:val="00192A59"/>
    <w:rsid w:val="00192AB1"/>
    <w:rsid w:val="00193819"/>
    <w:rsid w:val="00193E05"/>
    <w:rsid w:val="001945B9"/>
    <w:rsid w:val="0019496D"/>
    <w:rsid w:val="00194CAB"/>
    <w:rsid w:val="00196426"/>
    <w:rsid w:val="00196788"/>
    <w:rsid w:val="001A07A6"/>
    <w:rsid w:val="001A0841"/>
    <w:rsid w:val="001A1024"/>
    <w:rsid w:val="001A1940"/>
    <w:rsid w:val="001A1E4A"/>
    <w:rsid w:val="001A31FA"/>
    <w:rsid w:val="001A4222"/>
    <w:rsid w:val="001A4497"/>
    <w:rsid w:val="001A5934"/>
    <w:rsid w:val="001A6544"/>
    <w:rsid w:val="001A6B78"/>
    <w:rsid w:val="001B3080"/>
    <w:rsid w:val="001B5DB0"/>
    <w:rsid w:val="001B6C10"/>
    <w:rsid w:val="001B6E64"/>
    <w:rsid w:val="001B7FA5"/>
    <w:rsid w:val="001C0C35"/>
    <w:rsid w:val="001C2564"/>
    <w:rsid w:val="001C25B1"/>
    <w:rsid w:val="001C370A"/>
    <w:rsid w:val="001C4414"/>
    <w:rsid w:val="001C478A"/>
    <w:rsid w:val="001C52B7"/>
    <w:rsid w:val="001C743B"/>
    <w:rsid w:val="001D0202"/>
    <w:rsid w:val="001D03D7"/>
    <w:rsid w:val="001D2EAB"/>
    <w:rsid w:val="001D4D70"/>
    <w:rsid w:val="001D5C80"/>
    <w:rsid w:val="001D7609"/>
    <w:rsid w:val="001E033B"/>
    <w:rsid w:val="001E1081"/>
    <w:rsid w:val="001E3BC3"/>
    <w:rsid w:val="001E41A8"/>
    <w:rsid w:val="001E4A79"/>
    <w:rsid w:val="001E591E"/>
    <w:rsid w:val="001F5BD9"/>
    <w:rsid w:val="001F730E"/>
    <w:rsid w:val="001F7D72"/>
    <w:rsid w:val="00200612"/>
    <w:rsid w:val="0020129F"/>
    <w:rsid w:val="0020301B"/>
    <w:rsid w:val="00203C09"/>
    <w:rsid w:val="00205AE5"/>
    <w:rsid w:val="00207E62"/>
    <w:rsid w:val="00212C3A"/>
    <w:rsid w:val="00213861"/>
    <w:rsid w:val="002149D9"/>
    <w:rsid w:val="00214EC8"/>
    <w:rsid w:val="002150B0"/>
    <w:rsid w:val="002201F4"/>
    <w:rsid w:val="00220C74"/>
    <w:rsid w:val="002218E5"/>
    <w:rsid w:val="00221B92"/>
    <w:rsid w:val="00221CB9"/>
    <w:rsid w:val="00222E8D"/>
    <w:rsid w:val="002269D5"/>
    <w:rsid w:val="00226D28"/>
    <w:rsid w:val="0022755C"/>
    <w:rsid w:val="00230345"/>
    <w:rsid w:val="00230F0E"/>
    <w:rsid w:val="00231AE2"/>
    <w:rsid w:val="002321C2"/>
    <w:rsid w:val="002321D8"/>
    <w:rsid w:val="002337DC"/>
    <w:rsid w:val="0023535A"/>
    <w:rsid w:val="002356A4"/>
    <w:rsid w:val="0023703C"/>
    <w:rsid w:val="002374C5"/>
    <w:rsid w:val="002413DE"/>
    <w:rsid w:val="002414CA"/>
    <w:rsid w:val="002418E5"/>
    <w:rsid w:val="00241E02"/>
    <w:rsid w:val="00242EED"/>
    <w:rsid w:val="00242F47"/>
    <w:rsid w:val="00243DB5"/>
    <w:rsid w:val="00244094"/>
    <w:rsid w:val="00244454"/>
    <w:rsid w:val="0024553D"/>
    <w:rsid w:val="00246273"/>
    <w:rsid w:val="002464A3"/>
    <w:rsid w:val="00251E55"/>
    <w:rsid w:val="002523BC"/>
    <w:rsid w:val="00253C5B"/>
    <w:rsid w:val="002542AB"/>
    <w:rsid w:val="002565DD"/>
    <w:rsid w:val="00256CF0"/>
    <w:rsid w:val="00260863"/>
    <w:rsid w:val="00262298"/>
    <w:rsid w:val="002639BB"/>
    <w:rsid w:val="00263B9E"/>
    <w:rsid w:val="00263FFA"/>
    <w:rsid w:val="00264186"/>
    <w:rsid w:val="00264525"/>
    <w:rsid w:val="00264CB7"/>
    <w:rsid w:val="00264DE2"/>
    <w:rsid w:val="0026667E"/>
    <w:rsid w:val="00267056"/>
    <w:rsid w:val="002704E5"/>
    <w:rsid w:val="00270725"/>
    <w:rsid w:val="0027313B"/>
    <w:rsid w:val="00273280"/>
    <w:rsid w:val="0027507F"/>
    <w:rsid w:val="00275D5F"/>
    <w:rsid w:val="00276161"/>
    <w:rsid w:val="00276270"/>
    <w:rsid w:val="00277AF9"/>
    <w:rsid w:val="002802DC"/>
    <w:rsid w:val="0028228D"/>
    <w:rsid w:val="00282B52"/>
    <w:rsid w:val="002831E2"/>
    <w:rsid w:val="00284FAF"/>
    <w:rsid w:val="00285380"/>
    <w:rsid w:val="00286F96"/>
    <w:rsid w:val="00287AFE"/>
    <w:rsid w:val="00287D13"/>
    <w:rsid w:val="002900F5"/>
    <w:rsid w:val="00290FD4"/>
    <w:rsid w:val="00291241"/>
    <w:rsid w:val="00292B5E"/>
    <w:rsid w:val="00292C48"/>
    <w:rsid w:val="00294D26"/>
    <w:rsid w:val="00295264"/>
    <w:rsid w:val="0029613D"/>
    <w:rsid w:val="00296CFE"/>
    <w:rsid w:val="00297224"/>
    <w:rsid w:val="002A104A"/>
    <w:rsid w:val="002A35AC"/>
    <w:rsid w:val="002A40D6"/>
    <w:rsid w:val="002A4101"/>
    <w:rsid w:val="002A4316"/>
    <w:rsid w:val="002A500D"/>
    <w:rsid w:val="002A61A1"/>
    <w:rsid w:val="002A6595"/>
    <w:rsid w:val="002A6773"/>
    <w:rsid w:val="002A7F1C"/>
    <w:rsid w:val="002B0564"/>
    <w:rsid w:val="002B29D2"/>
    <w:rsid w:val="002B42BB"/>
    <w:rsid w:val="002B4C6D"/>
    <w:rsid w:val="002B545F"/>
    <w:rsid w:val="002B57DE"/>
    <w:rsid w:val="002B71D6"/>
    <w:rsid w:val="002B7E1B"/>
    <w:rsid w:val="002C0031"/>
    <w:rsid w:val="002C0344"/>
    <w:rsid w:val="002C38B8"/>
    <w:rsid w:val="002C6E27"/>
    <w:rsid w:val="002C73BD"/>
    <w:rsid w:val="002D02FF"/>
    <w:rsid w:val="002D3025"/>
    <w:rsid w:val="002D47EE"/>
    <w:rsid w:val="002D52CE"/>
    <w:rsid w:val="002D5440"/>
    <w:rsid w:val="002D7687"/>
    <w:rsid w:val="002E689E"/>
    <w:rsid w:val="002E6AA9"/>
    <w:rsid w:val="002E750F"/>
    <w:rsid w:val="002E78DE"/>
    <w:rsid w:val="002F0520"/>
    <w:rsid w:val="002F06AF"/>
    <w:rsid w:val="002F2692"/>
    <w:rsid w:val="002F27D5"/>
    <w:rsid w:val="002F2CF6"/>
    <w:rsid w:val="002F3322"/>
    <w:rsid w:val="002F36B5"/>
    <w:rsid w:val="002F3A73"/>
    <w:rsid w:val="002F3F5E"/>
    <w:rsid w:val="002F41F5"/>
    <w:rsid w:val="002F4369"/>
    <w:rsid w:val="002F458E"/>
    <w:rsid w:val="002F6303"/>
    <w:rsid w:val="002F691E"/>
    <w:rsid w:val="002F7E11"/>
    <w:rsid w:val="00300461"/>
    <w:rsid w:val="0030274D"/>
    <w:rsid w:val="00303583"/>
    <w:rsid w:val="00305C4C"/>
    <w:rsid w:val="00306EEC"/>
    <w:rsid w:val="003072C3"/>
    <w:rsid w:val="00311161"/>
    <w:rsid w:val="0031275F"/>
    <w:rsid w:val="003130E0"/>
    <w:rsid w:val="00313177"/>
    <w:rsid w:val="0031330D"/>
    <w:rsid w:val="00314016"/>
    <w:rsid w:val="0031474E"/>
    <w:rsid w:val="00316F92"/>
    <w:rsid w:val="00317CC6"/>
    <w:rsid w:val="00324067"/>
    <w:rsid w:val="003246B3"/>
    <w:rsid w:val="00324A56"/>
    <w:rsid w:val="003253B3"/>
    <w:rsid w:val="0032627B"/>
    <w:rsid w:val="003268F2"/>
    <w:rsid w:val="00326FF3"/>
    <w:rsid w:val="00327ABF"/>
    <w:rsid w:val="00331C9E"/>
    <w:rsid w:val="00332278"/>
    <w:rsid w:val="00332CEC"/>
    <w:rsid w:val="003340A2"/>
    <w:rsid w:val="00335C36"/>
    <w:rsid w:val="00335F6E"/>
    <w:rsid w:val="0033617F"/>
    <w:rsid w:val="00336820"/>
    <w:rsid w:val="00336F4F"/>
    <w:rsid w:val="003370B3"/>
    <w:rsid w:val="003402F9"/>
    <w:rsid w:val="003436CB"/>
    <w:rsid w:val="003448B6"/>
    <w:rsid w:val="00344DF9"/>
    <w:rsid w:val="0034546D"/>
    <w:rsid w:val="00345729"/>
    <w:rsid w:val="00346E65"/>
    <w:rsid w:val="00347C4E"/>
    <w:rsid w:val="00350848"/>
    <w:rsid w:val="00351AAE"/>
    <w:rsid w:val="0035213F"/>
    <w:rsid w:val="0035333B"/>
    <w:rsid w:val="00353950"/>
    <w:rsid w:val="003549C5"/>
    <w:rsid w:val="003558E3"/>
    <w:rsid w:val="00360309"/>
    <w:rsid w:val="003604E1"/>
    <w:rsid w:val="00360BB8"/>
    <w:rsid w:val="00361E42"/>
    <w:rsid w:val="00362BFF"/>
    <w:rsid w:val="0036333F"/>
    <w:rsid w:val="00363948"/>
    <w:rsid w:val="00364353"/>
    <w:rsid w:val="0037039A"/>
    <w:rsid w:val="003711C6"/>
    <w:rsid w:val="003721E1"/>
    <w:rsid w:val="00372365"/>
    <w:rsid w:val="0037260C"/>
    <w:rsid w:val="00373083"/>
    <w:rsid w:val="00373A74"/>
    <w:rsid w:val="00374636"/>
    <w:rsid w:val="00374856"/>
    <w:rsid w:val="00374AE0"/>
    <w:rsid w:val="00374C31"/>
    <w:rsid w:val="00374E3F"/>
    <w:rsid w:val="00375193"/>
    <w:rsid w:val="003774B3"/>
    <w:rsid w:val="00377645"/>
    <w:rsid w:val="00377C50"/>
    <w:rsid w:val="00380927"/>
    <w:rsid w:val="0038093B"/>
    <w:rsid w:val="00381F30"/>
    <w:rsid w:val="003831CE"/>
    <w:rsid w:val="00384A54"/>
    <w:rsid w:val="00384DAB"/>
    <w:rsid w:val="0038527C"/>
    <w:rsid w:val="00385310"/>
    <w:rsid w:val="00385C95"/>
    <w:rsid w:val="003863D9"/>
    <w:rsid w:val="00386E9E"/>
    <w:rsid w:val="003917BB"/>
    <w:rsid w:val="0039212E"/>
    <w:rsid w:val="00392738"/>
    <w:rsid w:val="0039468F"/>
    <w:rsid w:val="003A139B"/>
    <w:rsid w:val="003A153D"/>
    <w:rsid w:val="003A2443"/>
    <w:rsid w:val="003A361E"/>
    <w:rsid w:val="003A67E1"/>
    <w:rsid w:val="003B23EC"/>
    <w:rsid w:val="003B406C"/>
    <w:rsid w:val="003B43E9"/>
    <w:rsid w:val="003B4748"/>
    <w:rsid w:val="003B593B"/>
    <w:rsid w:val="003B6EB6"/>
    <w:rsid w:val="003B6F3E"/>
    <w:rsid w:val="003B7074"/>
    <w:rsid w:val="003B7E29"/>
    <w:rsid w:val="003C1AC7"/>
    <w:rsid w:val="003C350F"/>
    <w:rsid w:val="003C3AB4"/>
    <w:rsid w:val="003C6B20"/>
    <w:rsid w:val="003C7C35"/>
    <w:rsid w:val="003D03DA"/>
    <w:rsid w:val="003D0560"/>
    <w:rsid w:val="003D0ABA"/>
    <w:rsid w:val="003D1289"/>
    <w:rsid w:val="003D2065"/>
    <w:rsid w:val="003D294E"/>
    <w:rsid w:val="003D2E33"/>
    <w:rsid w:val="003D2F56"/>
    <w:rsid w:val="003D45E4"/>
    <w:rsid w:val="003D4B19"/>
    <w:rsid w:val="003D6718"/>
    <w:rsid w:val="003D686E"/>
    <w:rsid w:val="003D7BFE"/>
    <w:rsid w:val="003E126A"/>
    <w:rsid w:val="003E1BB9"/>
    <w:rsid w:val="003E1EB9"/>
    <w:rsid w:val="003E371F"/>
    <w:rsid w:val="003E423A"/>
    <w:rsid w:val="003E574F"/>
    <w:rsid w:val="003E622E"/>
    <w:rsid w:val="003E7821"/>
    <w:rsid w:val="003F0166"/>
    <w:rsid w:val="003F0C3C"/>
    <w:rsid w:val="003F49E2"/>
    <w:rsid w:val="003F7EB4"/>
    <w:rsid w:val="004001E3"/>
    <w:rsid w:val="004002AD"/>
    <w:rsid w:val="00400407"/>
    <w:rsid w:val="00400D66"/>
    <w:rsid w:val="004019BE"/>
    <w:rsid w:val="00402615"/>
    <w:rsid w:val="004051D6"/>
    <w:rsid w:val="00405605"/>
    <w:rsid w:val="00407641"/>
    <w:rsid w:val="00407E0C"/>
    <w:rsid w:val="00410AD5"/>
    <w:rsid w:val="004114AE"/>
    <w:rsid w:val="00411DF6"/>
    <w:rsid w:val="0041216A"/>
    <w:rsid w:val="004121DB"/>
    <w:rsid w:val="004129E5"/>
    <w:rsid w:val="00412FB2"/>
    <w:rsid w:val="004132C9"/>
    <w:rsid w:val="004155A7"/>
    <w:rsid w:val="00415C7D"/>
    <w:rsid w:val="00421920"/>
    <w:rsid w:val="00421F2B"/>
    <w:rsid w:val="004233C4"/>
    <w:rsid w:val="0042361B"/>
    <w:rsid w:val="00423818"/>
    <w:rsid w:val="00423D98"/>
    <w:rsid w:val="0042436D"/>
    <w:rsid w:val="004243E1"/>
    <w:rsid w:val="00427163"/>
    <w:rsid w:val="00430E57"/>
    <w:rsid w:val="00432357"/>
    <w:rsid w:val="00432D40"/>
    <w:rsid w:val="004342F0"/>
    <w:rsid w:val="0043758C"/>
    <w:rsid w:val="00437E6E"/>
    <w:rsid w:val="00441185"/>
    <w:rsid w:val="00442E2C"/>
    <w:rsid w:val="00443ABE"/>
    <w:rsid w:val="00443D22"/>
    <w:rsid w:val="004454AE"/>
    <w:rsid w:val="0044605A"/>
    <w:rsid w:val="004464C1"/>
    <w:rsid w:val="0044674A"/>
    <w:rsid w:val="004468FA"/>
    <w:rsid w:val="00446A01"/>
    <w:rsid w:val="00447EBB"/>
    <w:rsid w:val="00451239"/>
    <w:rsid w:val="00451E13"/>
    <w:rsid w:val="00453D61"/>
    <w:rsid w:val="004554EE"/>
    <w:rsid w:val="00457860"/>
    <w:rsid w:val="004578A7"/>
    <w:rsid w:val="004602B2"/>
    <w:rsid w:val="00460440"/>
    <w:rsid w:val="004610D7"/>
    <w:rsid w:val="00461626"/>
    <w:rsid w:val="00461A33"/>
    <w:rsid w:val="004630DF"/>
    <w:rsid w:val="00463500"/>
    <w:rsid w:val="00463880"/>
    <w:rsid w:val="00463E0F"/>
    <w:rsid w:val="00463F6F"/>
    <w:rsid w:val="0046406A"/>
    <w:rsid w:val="00464294"/>
    <w:rsid w:val="00467EB5"/>
    <w:rsid w:val="00471A17"/>
    <w:rsid w:val="004724AC"/>
    <w:rsid w:val="00473987"/>
    <w:rsid w:val="0047402A"/>
    <w:rsid w:val="004752C6"/>
    <w:rsid w:val="00480A75"/>
    <w:rsid w:val="00480B2F"/>
    <w:rsid w:val="00480DC8"/>
    <w:rsid w:val="004821F3"/>
    <w:rsid w:val="004840C1"/>
    <w:rsid w:val="0048588D"/>
    <w:rsid w:val="00486348"/>
    <w:rsid w:val="004879D5"/>
    <w:rsid w:val="004926A8"/>
    <w:rsid w:val="00492CA6"/>
    <w:rsid w:val="00493C8C"/>
    <w:rsid w:val="0049487F"/>
    <w:rsid w:val="00494BF8"/>
    <w:rsid w:val="00495F71"/>
    <w:rsid w:val="004960DF"/>
    <w:rsid w:val="00497C03"/>
    <w:rsid w:val="004A1E32"/>
    <w:rsid w:val="004A3059"/>
    <w:rsid w:val="004A36BC"/>
    <w:rsid w:val="004A4143"/>
    <w:rsid w:val="004A6478"/>
    <w:rsid w:val="004A6651"/>
    <w:rsid w:val="004A68F0"/>
    <w:rsid w:val="004B06F6"/>
    <w:rsid w:val="004B0A09"/>
    <w:rsid w:val="004B1CF8"/>
    <w:rsid w:val="004B2788"/>
    <w:rsid w:val="004B308F"/>
    <w:rsid w:val="004B32E9"/>
    <w:rsid w:val="004B4A38"/>
    <w:rsid w:val="004B4BB5"/>
    <w:rsid w:val="004B4CC6"/>
    <w:rsid w:val="004B5B23"/>
    <w:rsid w:val="004B6128"/>
    <w:rsid w:val="004B64C0"/>
    <w:rsid w:val="004B6AC0"/>
    <w:rsid w:val="004C005C"/>
    <w:rsid w:val="004C2616"/>
    <w:rsid w:val="004C2D9C"/>
    <w:rsid w:val="004C3443"/>
    <w:rsid w:val="004C35D7"/>
    <w:rsid w:val="004C3F1E"/>
    <w:rsid w:val="004C415C"/>
    <w:rsid w:val="004C44FD"/>
    <w:rsid w:val="004C6DEE"/>
    <w:rsid w:val="004C6E03"/>
    <w:rsid w:val="004C6EC7"/>
    <w:rsid w:val="004C768D"/>
    <w:rsid w:val="004C7B28"/>
    <w:rsid w:val="004D17CD"/>
    <w:rsid w:val="004D3F1F"/>
    <w:rsid w:val="004D436A"/>
    <w:rsid w:val="004D5A55"/>
    <w:rsid w:val="004D62E3"/>
    <w:rsid w:val="004D7CBB"/>
    <w:rsid w:val="004E24F8"/>
    <w:rsid w:val="004E3292"/>
    <w:rsid w:val="004E3C95"/>
    <w:rsid w:val="004E46A1"/>
    <w:rsid w:val="004E5237"/>
    <w:rsid w:val="004E6016"/>
    <w:rsid w:val="004E642B"/>
    <w:rsid w:val="004E681D"/>
    <w:rsid w:val="004E768C"/>
    <w:rsid w:val="004E7822"/>
    <w:rsid w:val="004F06B6"/>
    <w:rsid w:val="004F29ED"/>
    <w:rsid w:val="004F29FA"/>
    <w:rsid w:val="004F2EB3"/>
    <w:rsid w:val="004F3F39"/>
    <w:rsid w:val="004F47E5"/>
    <w:rsid w:val="004F4A3B"/>
    <w:rsid w:val="004F705C"/>
    <w:rsid w:val="00500D1B"/>
    <w:rsid w:val="0050254B"/>
    <w:rsid w:val="005028E6"/>
    <w:rsid w:val="00502F49"/>
    <w:rsid w:val="00503140"/>
    <w:rsid w:val="00505E90"/>
    <w:rsid w:val="00507B83"/>
    <w:rsid w:val="00507F61"/>
    <w:rsid w:val="0051170C"/>
    <w:rsid w:val="00511EAE"/>
    <w:rsid w:val="00512215"/>
    <w:rsid w:val="005143B6"/>
    <w:rsid w:val="00514415"/>
    <w:rsid w:val="00514A6C"/>
    <w:rsid w:val="00514D55"/>
    <w:rsid w:val="00514F81"/>
    <w:rsid w:val="0051561E"/>
    <w:rsid w:val="0051637C"/>
    <w:rsid w:val="00516491"/>
    <w:rsid w:val="00517A1A"/>
    <w:rsid w:val="00517E73"/>
    <w:rsid w:val="00520CF4"/>
    <w:rsid w:val="0052111D"/>
    <w:rsid w:val="00522439"/>
    <w:rsid w:val="00523418"/>
    <w:rsid w:val="00523506"/>
    <w:rsid w:val="00523AE0"/>
    <w:rsid w:val="00524CB5"/>
    <w:rsid w:val="0052688B"/>
    <w:rsid w:val="00527320"/>
    <w:rsid w:val="005276B3"/>
    <w:rsid w:val="0053021E"/>
    <w:rsid w:val="00530EA5"/>
    <w:rsid w:val="005315DF"/>
    <w:rsid w:val="005321BA"/>
    <w:rsid w:val="00532CCC"/>
    <w:rsid w:val="0053583D"/>
    <w:rsid w:val="00535856"/>
    <w:rsid w:val="00541521"/>
    <w:rsid w:val="00542319"/>
    <w:rsid w:val="0054277D"/>
    <w:rsid w:val="00543A17"/>
    <w:rsid w:val="00546069"/>
    <w:rsid w:val="0054671E"/>
    <w:rsid w:val="00546CD0"/>
    <w:rsid w:val="00551502"/>
    <w:rsid w:val="00552067"/>
    <w:rsid w:val="00554DAB"/>
    <w:rsid w:val="00555534"/>
    <w:rsid w:val="0056018D"/>
    <w:rsid w:val="00560794"/>
    <w:rsid w:val="00560840"/>
    <w:rsid w:val="00560C06"/>
    <w:rsid w:val="00560CDD"/>
    <w:rsid w:val="00562BD3"/>
    <w:rsid w:val="00563E6C"/>
    <w:rsid w:val="00565855"/>
    <w:rsid w:val="0056634E"/>
    <w:rsid w:val="00566888"/>
    <w:rsid w:val="00570809"/>
    <w:rsid w:val="005712F2"/>
    <w:rsid w:val="00572BC3"/>
    <w:rsid w:val="00572E31"/>
    <w:rsid w:val="00573135"/>
    <w:rsid w:val="00573616"/>
    <w:rsid w:val="00573630"/>
    <w:rsid w:val="005740EC"/>
    <w:rsid w:val="00574E05"/>
    <w:rsid w:val="0057644F"/>
    <w:rsid w:val="00576CB7"/>
    <w:rsid w:val="00581A0A"/>
    <w:rsid w:val="00582CB2"/>
    <w:rsid w:val="00584FB0"/>
    <w:rsid w:val="0058562D"/>
    <w:rsid w:val="00587EB9"/>
    <w:rsid w:val="00591098"/>
    <w:rsid w:val="005916A1"/>
    <w:rsid w:val="005917BB"/>
    <w:rsid w:val="005925D0"/>
    <w:rsid w:val="00593E6A"/>
    <w:rsid w:val="005949A1"/>
    <w:rsid w:val="00594C3F"/>
    <w:rsid w:val="00595555"/>
    <w:rsid w:val="005A02D1"/>
    <w:rsid w:val="005A04E0"/>
    <w:rsid w:val="005A0542"/>
    <w:rsid w:val="005A3BCC"/>
    <w:rsid w:val="005A3DF9"/>
    <w:rsid w:val="005A4697"/>
    <w:rsid w:val="005A4729"/>
    <w:rsid w:val="005A4C33"/>
    <w:rsid w:val="005A63AC"/>
    <w:rsid w:val="005A65DE"/>
    <w:rsid w:val="005A7B55"/>
    <w:rsid w:val="005B033E"/>
    <w:rsid w:val="005B03BE"/>
    <w:rsid w:val="005B0874"/>
    <w:rsid w:val="005B0DAC"/>
    <w:rsid w:val="005B0E04"/>
    <w:rsid w:val="005B128E"/>
    <w:rsid w:val="005B15B6"/>
    <w:rsid w:val="005B174B"/>
    <w:rsid w:val="005B2973"/>
    <w:rsid w:val="005B3222"/>
    <w:rsid w:val="005B3A17"/>
    <w:rsid w:val="005B3B6E"/>
    <w:rsid w:val="005B45D1"/>
    <w:rsid w:val="005B468A"/>
    <w:rsid w:val="005B4B2C"/>
    <w:rsid w:val="005B5153"/>
    <w:rsid w:val="005B5D04"/>
    <w:rsid w:val="005B6107"/>
    <w:rsid w:val="005B6CB8"/>
    <w:rsid w:val="005B6EA9"/>
    <w:rsid w:val="005B7398"/>
    <w:rsid w:val="005C1023"/>
    <w:rsid w:val="005C1535"/>
    <w:rsid w:val="005C28FE"/>
    <w:rsid w:val="005C2B4C"/>
    <w:rsid w:val="005C2F5B"/>
    <w:rsid w:val="005C411B"/>
    <w:rsid w:val="005C4C22"/>
    <w:rsid w:val="005C6549"/>
    <w:rsid w:val="005C7E17"/>
    <w:rsid w:val="005D06E6"/>
    <w:rsid w:val="005D0E45"/>
    <w:rsid w:val="005D0F2A"/>
    <w:rsid w:val="005D1876"/>
    <w:rsid w:val="005D1BF7"/>
    <w:rsid w:val="005D23CA"/>
    <w:rsid w:val="005D2B35"/>
    <w:rsid w:val="005D6B02"/>
    <w:rsid w:val="005D6C01"/>
    <w:rsid w:val="005D7A1E"/>
    <w:rsid w:val="005D7B83"/>
    <w:rsid w:val="005E0C6E"/>
    <w:rsid w:val="005E1F32"/>
    <w:rsid w:val="005E2A27"/>
    <w:rsid w:val="005E34FC"/>
    <w:rsid w:val="005E3EEE"/>
    <w:rsid w:val="005E4A31"/>
    <w:rsid w:val="005E575D"/>
    <w:rsid w:val="005E64EF"/>
    <w:rsid w:val="005E68C6"/>
    <w:rsid w:val="005E69FA"/>
    <w:rsid w:val="005E6E4C"/>
    <w:rsid w:val="005E776F"/>
    <w:rsid w:val="005F047A"/>
    <w:rsid w:val="005F074C"/>
    <w:rsid w:val="005F0B6A"/>
    <w:rsid w:val="005F144C"/>
    <w:rsid w:val="005F2895"/>
    <w:rsid w:val="005F3BC1"/>
    <w:rsid w:val="005F4358"/>
    <w:rsid w:val="005F4577"/>
    <w:rsid w:val="005F5256"/>
    <w:rsid w:val="005F59DA"/>
    <w:rsid w:val="005F5BC0"/>
    <w:rsid w:val="005F60FC"/>
    <w:rsid w:val="005F6A71"/>
    <w:rsid w:val="005F7E70"/>
    <w:rsid w:val="0060104F"/>
    <w:rsid w:val="006014AF"/>
    <w:rsid w:val="00602D75"/>
    <w:rsid w:val="00603D6F"/>
    <w:rsid w:val="006042A6"/>
    <w:rsid w:val="00605B7B"/>
    <w:rsid w:val="00605BA6"/>
    <w:rsid w:val="00606B16"/>
    <w:rsid w:val="00606EE3"/>
    <w:rsid w:val="00607C07"/>
    <w:rsid w:val="00607C80"/>
    <w:rsid w:val="00610089"/>
    <w:rsid w:val="00612A9D"/>
    <w:rsid w:val="00613E16"/>
    <w:rsid w:val="00613FFC"/>
    <w:rsid w:val="00614817"/>
    <w:rsid w:val="00616CB6"/>
    <w:rsid w:val="00617E5F"/>
    <w:rsid w:val="0062083A"/>
    <w:rsid w:val="00621334"/>
    <w:rsid w:val="00621483"/>
    <w:rsid w:val="00623AFE"/>
    <w:rsid w:val="00623C72"/>
    <w:rsid w:val="0062444E"/>
    <w:rsid w:val="00624637"/>
    <w:rsid w:val="00626BB4"/>
    <w:rsid w:val="00627239"/>
    <w:rsid w:val="00627459"/>
    <w:rsid w:val="00627F69"/>
    <w:rsid w:val="006311A8"/>
    <w:rsid w:val="0063146B"/>
    <w:rsid w:val="00631AF6"/>
    <w:rsid w:val="006336F6"/>
    <w:rsid w:val="00634849"/>
    <w:rsid w:val="00634853"/>
    <w:rsid w:val="00635EED"/>
    <w:rsid w:val="00636F0C"/>
    <w:rsid w:val="00637DC3"/>
    <w:rsid w:val="00641002"/>
    <w:rsid w:val="00642545"/>
    <w:rsid w:val="006427A6"/>
    <w:rsid w:val="00643858"/>
    <w:rsid w:val="00647CB3"/>
    <w:rsid w:val="0065157D"/>
    <w:rsid w:val="00651BFE"/>
    <w:rsid w:val="00652452"/>
    <w:rsid w:val="00653000"/>
    <w:rsid w:val="006533E3"/>
    <w:rsid w:val="00655740"/>
    <w:rsid w:val="00655D6B"/>
    <w:rsid w:val="00657FDD"/>
    <w:rsid w:val="00660143"/>
    <w:rsid w:val="006611C7"/>
    <w:rsid w:val="00662E24"/>
    <w:rsid w:val="00663BD5"/>
    <w:rsid w:val="00663CE6"/>
    <w:rsid w:val="006645EE"/>
    <w:rsid w:val="0066466C"/>
    <w:rsid w:val="00665847"/>
    <w:rsid w:val="00665869"/>
    <w:rsid w:val="0066589B"/>
    <w:rsid w:val="00666DDF"/>
    <w:rsid w:val="00667399"/>
    <w:rsid w:val="00667E6D"/>
    <w:rsid w:val="006705AA"/>
    <w:rsid w:val="0067157F"/>
    <w:rsid w:val="00673A7A"/>
    <w:rsid w:val="00675FB7"/>
    <w:rsid w:val="006771A4"/>
    <w:rsid w:val="006772C2"/>
    <w:rsid w:val="00677C42"/>
    <w:rsid w:val="00680074"/>
    <w:rsid w:val="00680124"/>
    <w:rsid w:val="0068599F"/>
    <w:rsid w:val="00686B25"/>
    <w:rsid w:val="006870D7"/>
    <w:rsid w:val="0069024F"/>
    <w:rsid w:val="00690461"/>
    <w:rsid w:val="00690FFE"/>
    <w:rsid w:val="00693588"/>
    <w:rsid w:val="00694441"/>
    <w:rsid w:val="00695547"/>
    <w:rsid w:val="0069589A"/>
    <w:rsid w:val="0069591D"/>
    <w:rsid w:val="00697276"/>
    <w:rsid w:val="006A37C7"/>
    <w:rsid w:val="006A4A49"/>
    <w:rsid w:val="006A4B75"/>
    <w:rsid w:val="006A4CE8"/>
    <w:rsid w:val="006B065C"/>
    <w:rsid w:val="006B0682"/>
    <w:rsid w:val="006B080F"/>
    <w:rsid w:val="006B0FA8"/>
    <w:rsid w:val="006B3462"/>
    <w:rsid w:val="006B3649"/>
    <w:rsid w:val="006B49A0"/>
    <w:rsid w:val="006B647E"/>
    <w:rsid w:val="006C046C"/>
    <w:rsid w:val="006C0C2A"/>
    <w:rsid w:val="006C1C8B"/>
    <w:rsid w:val="006C5AED"/>
    <w:rsid w:val="006C7CF8"/>
    <w:rsid w:val="006D0342"/>
    <w:rsid w:val="006D096F"/>
    <w:rsid w:val="006D1374"/>
    <w:rsid w:val="006D2972"/>
    <w:rsid w:val="006D4D76"/>
    <w:rsid w:val="006D6F41"/>
    <w:rsid w:val="006D796D"/>
    <w:rsid w:val="006E0D74"/>
    <w:rsid w:val="006E1020"/>
    <w:rsid w:val="006E2B4F"/>
    <w:rsid w:val="006E2B96"/>
    <w:rsid w:val="006E4DDC"/>
    <w:rsid w:val="006E64DB"/>
    <w:rsid w:val="006E7DB9"/>
    <w:rsid w:val="006F1AB3"/>
    <w:rsid w:val="006F2093"/>
    <w:rsid w:val="006F20BB"/>
    <w:rsid w:val="006F2550"/>
    <w:rsid w:val="006F3041"/>
    <w:rsid w:val="006F4943"/>
    <w:rsid w:val="006F4FF1"/>
    <w:rsid w:val="006F5AA1"/>
    <w:rsid w:val="006F5CBB"/>
    <w:rsid w:val="006F7077"/>
    <w:rsid w:val="00703051"/>
    <w:rsid w:val="007035E4"/>
    <w:rsid w:val="00703CCF"/>
    <w:rsid w:val="00704E3A"/>
    <w:rsid w:val="0070622C"/>
    <w:rsid w:val="007065A2"/>
    <w:rsid w:val="00706F14"/>
    <w:rsid w:val="007072B3"/>
    <w:rsid w:val="0070735D"/>
    <w:rsid w:val="00711FBD"/>
    <w:rsid w:val="0071223B"/>
    <w:rsid w:val="007143CC"/>
    <w:rsid w:val="007151B4"/>
    <w:rsid w:val="00715247"/>
    <w:rsid w:val="00716B14"/>
    <w:rsid w:val="00716DA8"/>
    <w:rsid w:val="00717025"/>
    <w:rsid w:val="00720906"/>
    <w:rsid w:val="00720EEB"/>
    <w:rsid w:val="00724F4C"/>
    <w:rsid w:val="00725005"/>
    <w:rsid w:val="00725A5C"/>
    <w:rsid w:val="00727DBB"/>
    <w:rsid w:val="00730B1B"/>
    <w:rsid w:val="00732EBB"/>
    <w:rsid w:val="007330D4"/>
    <w:rsid w:val="00734258"/>
    <w:rsid w:val="00735856"/>
    <w:rsid w:val="00735E66"/>
    <w:rsid w:val="00735F33"/>
    <w:rsid w:val="00736BD7"/>
    <w:rsid w:val="00737568"/>
    <w:rsid w:val="00740430"/>
    <w:rsid w:val="007406B0"/>
    <w:rsid w:val="00741A05"/>
    <w:rsid w:val="00742107"/>
    <w:rsid w:val="00742AFA"/>
    <w:rsid w:val="00742C44"/>
    <w:rsid w:val="00745E37"/>
    <w:rsid w:val="007503EB"/>
    <w:rsid w:val="0075086B"/>
    <w:rsid w:val="0075159B"/>
    <w:rsid w:val="00752258"/>
    <w:rsid w:val="007539A1"/>
    <w:rsid w:val="00753B7D"/>
    <w:rsid w:val="0075484B"/>
    <w:rsid w:val="007578C9"/>
    <w:rsid w:val="00757DB9"/>
    <w:rsid w:val="007601FF"/>
    <w:rsid w:val="0076064B"/>
    <w:rsid w:val="00760B66"/>
    <w:rsid w:val="00760B69"/>
    <w:rsid w:val="007625E5"/>
    <w:rsid w:val="007627FA"/>
    <w:rsid w:val="00763C98"/>
    <w:rsid w:val="00764253"/>
    <w:rsid w:val="00765C13"/>
    <w:rsid w:val="00765E83"/>
    <w:rsid w:val="007665D1"/>
    <w:rsid w:val="00767D36"/>
    <w:rsid w:val="00773F45"/>
    <w:rsid w:val="007742DE"/>
    <w:rsid w:val="0077651D"/>
    <w:rsid w:val="00777149"/>
    <w:rsid w:val="0077740C"/>
    <w:rsid w:val="007775B2"/>
    <w:rsid w:val="00777E6D"/>
    <w:rsid w:val="0078218C"/>
    <w:rsid w:val="007843FC"/>
    <w:rsid w:val="00785258"/>
    <w:rsid w:val="0078641B"/>
    <w:rsid w:val="00786DA5"/>
    <w:rsid w:val="00786E9F"/>
    <w:rsid w:val="00786F66"/>
    <w:rsid w:val="00787356"/>
    <w:rsid w:val="0078795C"/>
    <w:rsid w:val="007927C0"/>
    <w:rsid w:val="00792E9A"/>
    <w:rsid w:val="00793A18"/>
    <w:rsid w:val="00793E3A"/>
    <w:rsid w:val="00796220"/>
    <w:rsid w:val="007978FB"/>
    <w:rsid w:val="007A40CD"/>
    <w:rsid w:val="007A4241"/>
    <w:rsid w:val="007A4C31"/>
    <w:rsid w:val="007A6010"/>
    <w:rsid w:val="007A77E3"/>
    <w:rsid w:val="007A7FDA"/>
    <w:rsid w:val="007B1AAB"/>
    <w:rsid w:val="007B2F9D"/>
    <w:rsid w:val="007B59C4"/>
    <w:rsid w:val="007B5C50"/>
    <w:rsid w:val="007B6A49"/>
    <w:rsid w:val="007C028D"/>
    <w:rsid w:val="007C1AF9"/>
    <w:rsid w:val="007C1D20"/>
    <w:rsid w:val="007C29D9"/>
    <w:rsid w:val="007C3414"/>
    <w:rsid w:val="007C37CB"/>
    <w:rsid w:val="007C3A52"/>
    <w:rsid w:val="007C3D18"/>
    <w:rsid w:val="007C59D4"/>
    <w:rsid w:val="007C6004"/>
    <w:rsid w:val="007C699C"/>
    <w:rsid w:val="007C6F4E"/>
    <w:rsid w:val="007C7E42"/>
    <w:rsid w:val="007D0807"/>
    <w:rsid w:val="007D0D4F"/>
    <w:rsid w:val="007D1001"/>
    <w:rsid w:val="007D33DE"/>
    <w:rsid w:val="007D3533"/>
    <w:rsid w:val="007D7FB6"/>
    <w:rsid w:val="007E13AA"/>
    <w:rsid w:val="007E335B"/>
    <w:rsid w:val="007E370C"/>
    <w:rsid w:val="007E397A"/>
    <w:rsid w:val="007E4CAE"/>
    <w:rsid w:val="007E70E1"/>
    <w:rsid w:val="007F0111"/>
    <w:rsid w:val="007F02D1"/>
    <w:rsid w:val="007F3465"/>
    <w:rsid w:val="007F44F2"/>
    <w:rsid w:val="007F5174"/>
    <w:rsid w:val="008000C8"/>
    <w:rsid w:val="00803172"/>
    <w:rsid w:val="00803839"/>
    <w:rsid w:val="00803BE4"/>
    <w:rsid w:val="00803D61"/>
    <w:rsid w:val="00804961"/>
    <w:rsid w:val="00806B01"/>
    <w:rsid w:val="00807DD4"/>
    <w:rsid w:val="00811516"/>
    <w:rsid w:val="0081168C"/>
    <w:rsid w:val="00812B66"/>
    <w:rsid w:val="008148FC"/>
    <w:rsid w:val="00815DCC"/>
    <w:rsid w:val="00815E19"/>
    <w:rsid w:val="00815F94"/>
    <w:rsid w:val="00816F54"/>
    <w:rsid w:val="0082115B"/>
    <w:rsid w:val="00821A53"/>
    <w:rsid w:val="00821C96"/>
    <w:rsid w:val="008227A1"/>
    <w:rsid w:val="00823227"/>
    <w:rsid w:val="00827096"/>
    <w:rsid w:val="008302BF"/>
    <w:rsid w:val="0083587B"/>
    <w:rsid w:val="00835FF8"/>
    <w:rsid w:val="00836035"/>
    <w:rsid w:val="008363A0"/>
    <w:rsid w:val="008374D7"/>
    <w:rsid w:val="00840360"/>
    <w:rsid w:val="00840769"/>
    <w:rsid w:val="0084088F"/>
    <w:rsid w:val="0084352D"/>
    <w:rsid w:val="008450C0"/>
    <w:rsid w:val="00845EE2"/>
    <w:rsid w:val="00847B4F"/>
    <w:rsid w:val="00852530"/>
    <w:rsid w:val="00855F6A"/>
    <w:rsid w:val="008575D3"/>
    <w:rsid w:val="00857BBE"/>
    <w:rsid w:val="00860576"/>
    <w:rsid w:val="00860634"/>
    <w:rsid w:val="00861E8A"/>
    <w:rsid w:val="00862ACA"/>
    <w:rsid w:val="00862F10"/>
    <w:rsid w:val="00863102"/>
    <w:rsid w:val="00863E78"/>
    <w:rsid w:val="008651CE"/>
    <w:rsid w:val="0086571E"/>
    <w:rsid w:val="008657BD"/>
    <w:rsid w:val="0086695C"/>
    <w:rsid w:val="00867603"/>
    <w:rsid w:val="00867889"/>
    <w:rsid w:val="00870A08"/>
    <w:rsid w:val="00871143"/>
    <w:rsid w:val="0087194F"/>
    <w:rsid w:val="00872551"/>
    <w:rsid w:val="00874A55"/>
    <w:rsid w:val="008759A9"/>
    <w:rsid w:val="00876E29"/>
    <w:rsid w:val="008774F8"/>
    <w:rsid w:val="0087761F"/>
    <w:rsid w:val="008779E2"/>
    <w:rsid w:val="00877B60"/>
    <w:rsid w:val="00881C38"/>
    <w:rsid w:val="0088317C"/>
    <w:rsid w:val="00883488"/>
    <w:rsid w:val="008837C0"/>
    <w:rsid w:val="00884544"/>
    <w:rsid w:val="00885039"/>
    <w:rsid w:val="00885936"/>
    <w:rsid w:val="00890356"/>
    <w:rsid w:val="00890AF9"/>
    <w:rsid w:val="00893F03"/>
    <w:rsid w:val="00895EB7"/>
    <w:rsid w:val="008960E6"/>
    <w:rsid w:val="008A0EA6"/>
    <w:rsid w:val="008A12E0"/>
    <w:rsid w:val="008A1A6C"/>
    <w:rsid w:val="008A4D11"/>
    <w:rsid w:val="008A730E"/>
    <w:rsid w:val="008A78D6"/>
    <w:rsid w:val="008B0508"/>
    <w:rsid w:val="008B071F"/>
    <w:rsid w:val="008B1FFC"/>
    <w:rsid w:val="008B23DA"/>
    <w:rsid w:val="008B2CB9"/>
    <w:rsid w:val="008B3F78"/>
    <w:rsid w:val="008B518D"/>
    <w:rsid w:val="008B5829"/>
    <w:rsid w:val="008B654C"/>
    <w:rsid w:val="008B740E"/>
    <w:rsid w:val="008C0A53"/>
    <w:rsid w:val="008C0AD5"/>
    <w:rsid w:val="008C0C3D"/>
    <w:rsid w:val="008C1A09"/>
    <w:rsid w:val="008C2D6A"/>
    <w:rsid w:val="008C3313"/>
    <w:rsid w:val="008C35C5"/>
    <w:rsid w:val="008C37C7"/>
    <w:rsid w:val="008C50C7"/>
    <w:rsid w:val="008C5274"/>
    <w:rsid w:val="008C52B2"/>
    <w:rsid w:val="008C5E47"/>
    <w:rsid w:val="008C74D1"/>
    <w:rsid w:val="008D0027"/>
    <w:rsid w:val="008D1002"/>
    <w:rsid w:val="008D2173"/>
    <w:rsid w:val="008D29E1"/>
    <w:rsid w:val="008D4107"/>
    <w:rsid w:val="008D476E"/>
    <w:rsid w:val="008D4B9F"/>
    <w:rsid w:val="008D5CE8"/>
    <w:rsid w:val="008D793E"/>
    <w:rsid w:val="008E2DA5"/>
    <w:rsid w:val="008E4815"/>
    <w:rsid w:val="008E55A4"/>
    <w:rsid w:val="008E5C19"/>
    <w:rsid w:val="008F0425"/>
    <w:rsid w:val="008F179B"/>
    <w:rsid w:val="008F5187"/>
    <w:rsid w:val="008F58D9"/>
    <w:rsid w:val="008F697B"/>
    <w:rsid w:val="008F69A3"/>
    <w:rsid w:val="00900D98"/>
    <w:rsid w:val="00901806"/>
    <w:rsid w:val="00902590"/>
    <w:rsid w:val="009043F8"/>
    <w:rsid w:val="00905790"/>
    <w:rsid w:val="009062C5"/>
    <w:rsid w:val="0090665A"/>
    <w:rsid w:val="009115FE"/>
    <w:rsid w:val="00911682"/>
    <w:rsid w:val="009141B0"/>
    <w:rsid w:val="00914290"/>
    <w:rsid w:val="009144A9"/>
    <w:rsid w:val="00914809"/>
    <w:rsid w:val="00915C58"/>
    <w:rsid w:val="00917D9D"/>
    <w:rsid w:val="00922484"/>
    <w:rsid w:val="009226C2"/>
    <w:rsid w:val="0092473E"/>
    <w:rsid w:val="00925B75"/>
    <w:rsid w:val="0092614A"/>
    <w:rsid w:val="00926250"/>
    <w:rsid w:val="00926D05"/>
    <w:rsid w:val="0092706E"/>
    <w:rsid w:val="009271DA"/>
    <w:rsid w:val="009273DB"/>
    <w:rsid w:val="0093078B"/>
    <w:rsid w:val="00930FA3"/>
    <w:rsid w:val="00932013"/>
    <w:rsid w:val="0093256C"/>
    <w:rsid w:val="00932ADD"/>
    <w:rsid w:val="00933533"/>
    <w:rsid w:val="00935E77"/>
    <w:rsid w:val="00940509"/>
    <w:rsid w:val="00940CD0"/>
    <w:rsid w:val="00941125"/>
    <w:rsid w:val="00941742"/>
    <w:rsid w:val="009431C3"/>
    <w:rsid w:val="00943624"/>
    <w:rsid w:val="00943EDB"/>
    <w:rsid w:val="00944E38"/>
    <w:rsid w:val="00945F26"/>
    <w:rsid w:val="00946D74"/>
    <w:rsid w:val="00950BFF"/>
    <w:rsid w:val="00951F7C"/>
    <w:rsid w:val="00954512"/>
    <w:rsid w:val="0095549B"/>
    <w:rsid w:val="009572CA"/>
    <w:rsid w:val="00957887"/>
    <w:rsid w:val="00957B05"/>
    <w:rsid w:val="00961525"/>
    <w:rsid w:val="0096493B"/>
    <w:rsid w:val="00965744"/>
    <w:rsid w:val="0096577F"/>
    <w:rsid w:val="00967BCD"/>
    <w:rsid w:val="00967F4E"/>
    <w:rsid w:val="00971871"/>
    <w:rsid w:val="009729E4"/>
    <w:rsid w:val="00972BB1"/>
    <w:rsid w:val="00974BFF"/>
    <w:rsid w:val="00975671"/>
    <w:rsid w:val="00977D33"/>
    <w:rsid w:val="0098003C"/>
    <w:rsid w:val="00980A40"/>
    <w:rsid w:val="00982E82"/>
    <w:rsid w:val="00983BE3"/>
    <w:rsid w:val="009855EE"/>
    <w:rsid w:val="009864E2"/>
    <w:rsid w:val="009902F0"/>
    <w:rsid w:val="00994568"/>
    <w:rsid w:val="009946AB"/>
    <w:rsid w:val="009955B4"/>
    <w:rsid w:val="00995861"/>
    <w:rsid w:val="00995CAE"/>
    <w:rsid w:val="00997AE9"/>
    <w:rsid w:val="009A02D3"/>
    <w:rsid w:val="009A0DAF"/>
    <w:rsid w:val="009A16CF"/>
    <w:rsid w:val="009A1B00"/>
    <w:rsid w:val="009A1BED"/>
    <w:rsid w:val="009A2F90"/>
    <w:rsid w:val="009A3B24"/>
    <w:rsid w:val="009A401C"/>
    <w:rsid w:val="009A40F2"/>
    <w:rsid w:val="009A4F52"/>
    <w:rsid w:val="009A51FD"/>
    <w:rsid w:val="009A67BF"/>
    <w:rsid w:val="009A685D"/>
    <w:rsid w:val="009A6984"/>
    <w:rsid w:val="009B0B71"/>
    <w:rsid w:val="009B0C31"/>
    <w:rsid w:val="009B19AB"/>
    <w:rsid w:val="009B2412"/>
    <w:rsid w:val="009B43DF"/>
    <w:rsid w:val="009B486D"/>
    <w:rsid w:val="009B4EF6"/>
    <w:rsid w:val="009B566A"/>
    <w:rsid w:val="009B5DCF"/>
    <w:rsid w:val="009B5FB6"/>
    <w:rsid w:val="009B7FEC"/>
    <w:rsid w:val="009C0851"/>
    <w:rsid w:val="009C0B54"/>
    <w:rsid w:val="009C157D"/>
    <w:rsid w:val="009C1799"/>
    <w:rsid w:val="009C376B"/>
    <w:rsid w:val="009C3973"/>
    <w:rsid w:val="009C43B1"/>
    <w:rsid w:val="009C4807"/>
    <w:rsid w:val="009C56D8"/>
    <w:rsid w:val="009C5B17"/>
    <w:rsid w:val="009C6EB6"/>
    <w:rsid w:val="009C6F42"/>
    <w:rsid w:val="009C790B"/>
    <w:rsid w:val="009D0A5D"/>
    <w:rsid w:val="009D1450"/>
    <w:rsid w:val="009D15C7"/>
    <w:rsid w:val="009D1E1F"/>
    <w:rsid w:val="009D2EBE"/>
    <w:rsid w:val="009D4BD9"/>
    <w:rsid w:val="009D523E"/>
    <w:rsid w:val="009D5B8E"/>
    <w:rsid w:val="009D6246"/>
    <w:rsid w:val="009D6296"/>
    <w:rsid w:val="009D7386"/>
    <w:rsid w:val="009E032E"/>
    <w:rsid w:val="009E0914"/>
    <w:rsid w:val="009E2D68"/>
    <w:rsid w:val="009E3806"/>
    <w:rsid w:val="009E425F"/>
    <w:rsid w:val="009E50DC"/>
    <w:rsid w:val="009E5CA2"/>
    <w:rsid w:val="009E61FA"/>
    <w:rsid w:val="009E77D1"/>
    <w:rsid w:val="009E7D04"/>
    <w:rsid w:val="009F1E69"/>
    <w:rsid w:val="009F2A00"/>
    <w:rsid w:val="009F2B88"/>
    <w:rsid w:val="009F3383"/>
    <w:rsid w:val="009F5338"/>
    <w:rsid w:val="009F7BE9"/>
    <w:rsid w:val="00A00CB9"/>
    <w:rsid w:val="00A022AF"/>
    <w:rsid w:val="00A045FF"/>
    <w:rsid w:val="00A0680E"/>
    <w:rsid w:val="00A07082"/>
    <w:rsid w:val="00A12840"/>
    <w:rsid w:val="00A13784"/>
    <w:rsid w:val="00A138CE"/>
    <w:rsid w:val="00A148A0"/>
    <w:rsid w:val="00A148CA"/>
    <w:rsid w:val="00A169BD"/>
    <w:rsid w:val="00A21A52"/>
    <w:rsid w:val="00A21DB2"/>
    <w:rsid w:val="00A23959"/>
    <w:rsid w:val="00A23A91"/>
    <w:rsid w:val="00A2514D"/>
    <w:rsid w:val="00A31DB2"/>
    <w:rsid w:val="00A32D9A"/>
    <w:rsid w:val="00A373D2"/>
    <w:rsid w:val="00A414BA"/>
    <w:rsid w:val="00A42675"/>
    <w:rsid w:val="00A43015"/>
    <w:rsid w:val="00A434E3"/>
    <w:rsid w:val="00A43DC9"/>
    <w:rsid w:val="00A44BD2"/>
    <w:rsid w:val="00A44D54"/>
    <w:rsid w:val="00A459B9"/>
    <w:rsid w:val="00A4635A"/>
    <w:rsid w:val="00A4792B"/>
    <w:rsid w:val="00A52CBA"/>
    <w:rsid w:val="00A535C0"/>
    <w:rsid w:val="00A53E82"/>
    <w:rsid w:val="00A54A8B"/>
    <w:rsid w:val="00A554E9"/>
    <w:rsid w:val="00A557A4"/>
    <w:rsid w:val="00A57F17"/>
    <w:rsid w:val="00A602D7"/>
    <w:rsid w:val="00A641C2"/>
    <w:rsid w:val="00A64692"/>
    <w:rsid w:val="00A650F4"/>
    <w:rsid w:val="00A65321"/>
    <w:rsid w:val="00A6699C"/>
    <w:rsid w:val="00A67DD3"/>
    <w:rsid w:val="00A72337"/>
    <w:rsid w:val="00A738E2"/>
    <w:rsid w:val="00A74F61"/>
    <w:rsid w:val="00A75C49"/>
    <w:rsid w:val="00A760A6"/>
    <w:rsid w:val="00A76E49"/>
    <w:rsid w:val="00A81434"/>
    <w:rsid w:val="00A82BE5"/>
    <w:rsid w:val="00A85073"/>
    <w:rsid w:val="00A857FD"/>
    <w:rsid w:val="00A8596B"/>
    <w:rsid w:val="00A85BB8"/>
    <w:rsid w:val="00A864A3"/>
    <w:rsid w:val="00A868FD"/>
    <w:rsid w:val="00A86FA6"/>
    <w:rsid w:val="00A87DA1"/>
    <w:rsid w:val="00A90DA0"/>
    <w:rsid w:val="00A9219A"/>
    <w:rsid w:val="00A92587"/>
    <w:rsid w:val="00A92A60"/>
    <w:rsid w:val="00A95826"/>
    <w:rsid w:val="00AA2F1D"/>
    <w:rsid w:val="00AA31FD"/>
    <w:rsid w:val="00AA32C8"/>
    <w:rsid w:val="00AA422C"/>
    <w:rsid w:val="00AA4C08"/>
    <w:rsid w:val="00AA594B"/>
    <w:rsid w:val="00AA6C89"/>
    <w:rsid w:val="00AB08B2"/>
    <w:rsid w:val="00AB2C21"/>
    <w:rsid w:val="00AB32D3"/>
    <w:rsid w:val="00AB3667"/>
    <w:rsid w:val="00AB3F17"/>
    <w:rsid w:val="00AB44C4"/>
    <w:rsid w:val="00AB5430"/>
    <w:rsid w:val="00AB54C2"/>
    <w:rsid w:val="00AB6C72"/>
    <w:rsid w:val="00AB7AB7"/>
    <w:rsid w:val="00AB7FB1"/>
    <w:rsid w:val="00AC06D0"/>
    <w:rsid w:val="00AC08A3"/>
    <w:rsid w:val="00AC18B4"/>
    <w:rsid w:val="00AC1CFE"/>
    <w:rsid w:val="00AC243D"/>
    <w:rsid w:val="00AC25C8"/>
    <w:rsid w:val="00AC3F3A"/>
    <w:rsid w:val="00AC45E4"/>
    <w:rsid w:val="00AC564B"/>
    <w:rsid w:val="00AD10B3"/>
    <w:rsid w:val="00AD130B"/>
    <w:rsid w:val="00AD5B02"/>
    <w:rsid w:val="00AD61BD"/>
    <w:rsid w:val="00AD75AB"/>
    <w:rsid w:val="00AD7EA8"/>
    <w:rsid w:val="00AE0E6B"/>
    <w:rsid w:val="00AE0F25"/>
    <w:rsid w:val="00AE11C1"/>
    <w:rsid w:val="00AE1823"/>
    <w:rsid w:val="00AE2018"/>
    <w:rsid w:val="00AE30B0"/>
    <w:rsid w:val="00AE43AE"/>
    <w:rsid w:val="00AE4DD5"/>
    <w:rsid w:val="00AE5DDA"/>
    <w:rsid w:val="00AE6D0F"/>
    <w:rsid w:val="00AE713E"/>
    <w:rsid w:val="00AF0136"/>
    <w:rsid w:val="00AF0B15"/>
    <w:rsid w:val="00AF285A"/>
    <w:rsid w:val="00AF2DEC"/>
    <w:rsid w:val="00AF63A1"/>
    <w:rsid w:val="00AF72E3"/>
    <w:rsid w:val="00AF797B"/>
    <w:rsid w:val="00B00158"/>
    <w:rsid w:val="00B00EE3"/>
    <w:rsid w:val="00B01883"/>
    <w:rsid w:val="00B02646"/>
    <w:rsid w:val="00B02B6D"/>
    <w:rsid w:val="00B02D2B"/>
    <w:rsid w:val="00B03FDE"/>
    <w:rsid w:val="00B042A5"/>
    <w:rsid w:val="00B04E46"/>
    <w:rsid w:val="00B054D5"/>
    <w:rsid w:val="00B05724"/>
    <w:rsid w:val="00B07580"/>
    <w:rsid w:val="00B07B3A"/>
    <w:rsid w:val="00B10803"/>
    <w:rsid w:val="00B10937"/>
    <w:rsid w:val="00B117AD"/>
    <w:rsid w:val="00B1192A"/>
    <w:rsid w:val="00B12DD0"/>
    <w:rsid w:val="00B12E82"/>
    <w:rsid w:val="00B1328D"/>
    <w:rsid w:val="00B16EB6"/>
    <w:rsid w:val="00B17DA4"/>
    <w:rsid w:val="00B2067F"/>
    <w:rsid w:val="00B20BFE"/>
    <w:rsid w:val="00B21282"/>
    <w:rsid w:val="00B21A10"/>
    <w:rsid w:val="00B21DF2"/>
    <w:rsid w:val="00B228B5"/>
    <w:rsid w:val="00B229A3"/>
    <w:rsid w:val="00B22B6A"/>
    <w:rsid w:val="00B22BE3"/>
    <w:rsid w:val="00B233A8"/>
    <w:rsid w:val="00B23A93"/>
    <w:rsid w:val="00B245F7"/>
    <w:rsid w:val="00B25080"/>
    <w:rsid w:val="00B276C1"/>
    <w:rsid w:val="00B32563"/>
    <w:rsid w:val="00B32F33"/>
    <w:rsid w:val="00B33C2B"/>
    <w:rsid w:val="00B33E43"/>
    <w:rsid w:val="00B34887"/>
    <w:rsid w:val="00B362A3"/>
    <w:rsid w:val="00B40E8F"/>
    <w:rsid w:val="00B4174A"/>
    <w:rsid w:val="00B41C62"/>
    <w:rsid w:val="00B42B22"/>
    <w:rsid w:val="00B433CE"/>
    <w:rsid w:val="00B43764"/>
    <w:rsid w:val="00B44EAA"/>
    <w:rsid w:val="00B465B3"/>
    <w:rsid w:val="00B46C66"/>
    <w:rsid w:val="00B46EDE"/>
    <w:rsid w:val="00B475BD"/>
    <w:rsid w:val="00B47D5C"/>
    <w:rsid w:val="00B505FD"/>
    <w:rsid w:val="00B514CC"/>
    <w:rsid w:val="00B52AD7"/>
    <w:rsid w:val="00B52E16"/>
    <w:rsid w:val="00B53919"/>
    <w:rsid w:val="00B54ABE"/>
    <w:rsid w:val="00B57BE3"/>
    <w:rsid w:val="00B608DA"/>
    <w:rsid w:val="00B60C80"/>
    <w:rsid w:val="00B60E71"/>
    <w:rsid w:val="00B61A9A"/>
    <w:rsid w:val="00B61DCF"/>
    <w:rsid w:val="00B625BA"/>
    <w:rsid w:val="00B62FCA"/>
    <w:rsid w:val="00B64A9A"/>
    <w:rsid w:val="00B655D7"/>
    <w:rsid w:val="00B655FD"/>
    <w:rsid w:val="00B65907"/>
    <w:rsid w:val="00B666D0"/>
    <w:rsid w:val="00B67583"/>
    <w:rsid w:val="00B721E0"/>
    <w:rsid w:val="00B738A2"/>
    <w:rsid w:val="00B74333"/>
    <w:rsid w:val="00B764CC"/>
    <w:rsid w:val="00B7685E"/>
    <w:rsid w:val="00B8316B"/>
    <w:rsid w:val="00B831C1"/>
    <w:rsid w:val="00B83F1B"/>
    <w:rsid w:val="00B85BA3"/>
    <w:rsid w:val="00B864AB"/>
    <w:rsid w:val="00B86C17"/>
    <w:rsid w:val="00B87A3F"/>
    <w:rsid w:val="00B912A8"/>
    <w:rsid w:val="00B91F4F"/>
    <w:rsid w:val="00B92211"/>
    <w:rsid w:val="00B92592"/>
    <w:rsid w:val="00B925B0"/>
    <w:rsid w:val="00B93C4C"/>
    <w:rsid w:val="00B96651"/>
    <w:rsid w:val="00B96D39"/>
    <w:rsid w:val="00B97A5C"/>
    <w:rsid w:val="00B97D5E"/>
    <w:rsid w:val="00B97E32"/>
    <w:rsid w:val="00BA5D2F"/>
    <w:rsid w:val="00BB01C9"/>
    <w:rsid w:val="00BB4FC5"/>
    <w:rsid w:val="00BB5719"/>
    <w:rsid w:val="00BB6773"/>
    <w:rsid w:val="00BC07B1"/>
    <w:rsid w:val="00BC1649"/>
    <w:rsid w:val="00BC1DEB"/>
    <w:rsid w:val="00BC311E"/>
    <w:rsid w:val="00BC5A8D"/>
    <w:rsid w:val="00BC6EBE"/>
    <w:rsid w:val="00BC70FE"/>
    <w:rsid w:val="00BC7D2F"/>
    <w:rsid w:val="00BD0975"/>
    <w:rsid w:val="00BD0CFC"/>
    <w:rsid w:val="00BD123E"/>
    <w:rsid w:val="00BD1EE5"/>
    <w:rsid w:val="00BD27BC"/>
    <w:rsid w:val="00BD3C84"/>
    <w:rsid w:val="00BD632E"/>
    <w:rsid w:val="00BD79DD"/>
    <w:rsid w:val="00BE3CAE"/>
    <w:rsid w:val="00BE702A"/>
    <w:rsid w:val="00BE7F4F"/>
    <w:rsid w:val="00BF012F"/>
    <w:rsid w:val="00BF12B3"/>
    <w:rsid w:val="00BF1936"/>
    <w:rsid w:val="00BF1FA6"/>
    <w:rsid w:val="00BF24CD"/>
    <w:rsid w:val="00BF2805"/>
    <w:rsid w:val="00BF2A00"/>
    <w:rsid w:val="00BF338C"/>
    <w:rsid w:val="00BF387A"/>
    <w:rsid w:val="00BF38C2"/>
    <w:rsid w:val="00BF4595"/>
    <w:rsid w:val="00BF67A5"/>
    <w:rsid w:val="00BF7C5C"/>
    <w:rsid w:val="00C02855"/>
    <w:rsid w:val="00C03208"/>
    <w:rsid w:val="00C05750"/>
    <w:rsid w:val="00C059C6"/>
    <w:rsid w:val="00C05E11"/>
    <w:rsid w:val="00C062BE"/>
    <w:rsid w:val="00C0746B"/>
    <w:rsid w:val="00C1084F"/>
    <w:rsid w:val="00C113A5"/>
    <w:rsid w:val="00C13AE3"/>
    <w:rsid w:val="00C13C98"/>
    <w:rsid w:val="00C14D26"/>
    <w:rsid w:val="00C16955"/>
    <w:rsid w:val="00C20AEE"/>
    <w:rsid w:val="00C24E78"/>
    <w:rsid w:val="00C26500"/>
    <w:rsid w:val="00C3020A"/>
    <w:rsid w:val="00C302DC"/>
    <w:rsid w:val="00C30F08"/>
    <w:rsid w:val="00C3126F"/>
    <w:rsid w:val="00C31517"/>
    <w:rsid w:val="00C332EA"/>
    <w:rsid w:val="00C35C23"/>
    <w:rsid w:val="00C365E0"/>
    <w:rsid w:val="00C36C83"/>
    <w:rsid w:val="00C418F5"/>
    <w:rsid w:val="00C41F57"/>
    <w:rsid w:val="00C4455B"/>
    <w:rsid w:val="00C44FF7"/>
    <w:rsid w:val="00C4583B"/>
    <w:rsid w:val="00C4589B"/>
    <w:rsid w:val="00C4596D"/>
    <w:rsid w:val="00C45B18"/>
    <w:rsid w:val="00C479C5"/>
    <w:rsid w:val="00C503A7"/>
    <w:rsid w:val="00C512B7"/>
    <w:rsid w:val="00C51BAF"/>
    <w:rsid w:val="00C5332E"/>
    <w:rsid w:val="00C535B3"/>
    <w:rsid w:val="00C53982"/>
    <w:rsid w:val="00C5412E"/>
    <w:rsid w:val="00C55558"/>
    <w:rsid w:val="00C5665D"/>
    <w:rsid w:val="00C57245"/>
    <w:rsid w:val="00C60B07"/>
    <w:rsid w:val="00C61564"/>
    <w:rsid w:val="00C63A7E"/>
    <w:rsid w:val="00C64378"/>
    <w:rsid w:val="00C658EA"/>
    <w:rsid w:val="00C65929"/>
    <w:rsid w:val="00C66373"/>
    <w:rsid w:val="00C70D37"/>
    <w:rsid w:val="00C7247C"/>
    <w:rsid w:val="00C72745"/>
    <w:rsid w:val="00C728D6"/>
    <w:rsid w:val="00C73418"/>
    <w:rsid w:val="00C73AF7"/>
    <w:rsid w:val="00C76C5C"/>
    <w:rsid w:val="00C772CD"/>
    <w:rsid w:val="00C77A80"/>
    <w:rsid w:val="00C81F54"/>
    <w:rsid w:val="00C8240B"/>
    <w:rsid w:val="00C826B0"/>
    <w:rsid w:val="00C82D32"/>
    <w:rsid w:val="00C83068"/>
    <w:rsid w:val="00C8312A"/>
    <w:rsid w:val="00C8549B"/>
    <w:rsid w:val="00C8631A"/>
    <w:rsid w:val="00C867B0"/>
    <w:rsid w:val="00C86A02"/>
    <w:rsid w:val="00C8734C"/>
    <w:rsid w:val="00C87592"/>
    <w:rsid w:val="00C87F1F"/>
    <w:rsid w:val="00C90572"/>
    <w:rsid w:val="00C90E7A"/>
    <w:rsid w:val="00C9161F"/>
    <w:rsid w:val="00C91DC4"/>
    <w:rsid w:val="00C92DAF"/>
    <w:rsid w:val="00C95F6F"/>
    <w:rsid w:val="00CA02B3"/>
    <w:rsid w:val="00CA07DB"/>
    <w:rsid w:val="00CA1150"/>
    <w:rsid w:val="00CA1595"/>
    <w:rsid w:val="00CA22BC"/>
    <w:rsid w:val="00CA4E8F"/>
    <w:rsid w:val="00CA51AF"/>
    <w:rsid w:val="00CA606C"/>
    <w:rsid w:val="00CA6ADB"/>
    <w:rsid w:val="00CA6B76"/>
    <w:rsid w:val="00CB2642"/>
    <w:rsid w:val="00CB2BE2"/>
    <w:rsid w:val="00CB32F6"/>
    <w:rsid w:val="00CB349A"/>
    <w:rsid w:val="00CB3BDA"/>
    <w:rsid w:val="00CB5C89"/>
    <w:rsid w:val="00CB62A4"/>
    <w:rsid w:val="00CB6506"/>
    <w:rsid w:val="00CB7E33"/>
    <w:rsid w:val="00CB7FF8"/>
    <w:rsid w:val="00CC1D15"/>
    <w:rsid w:val="00CC208D"/>
    <w:rsid w:val="00CC2726"/>
    <w:rsid w:val="00CC2DA4"/>
    <w:rsid w:val="00CC54DA"/>
    <w:rsid w:val="00CC5804"/>
    <w:rsid w:val="00CC63C9"/>
    <w:rsid w:val="00CC72C9"/>
    <w:rsid w:val="00CC7468"/>
    <w:rsid w:val="00CC7B10"/>
    <w:rsid w:val="00CC7F67"/>
    <w:rsid w:val="00CD1042"/>
    <w:rsid w:val="00CD2A03"/>
    <w:rsid w:val="00CD3559"/>
    <w:rsid w:val="00CD3C39"/>
    <w:rsid w:val="00CD4D53"/>
    <w:rsid w:val="00CD6368"/>
    <w:rsid w:val="00CD64C9"/>
    <w:rsid w:val="00CD7485"/>
    <w:rsid w:val="00CD75D8"/>
    <w:rsid w:val="00CE3940"/>
    <w:rsid w:val="00CE3FC9"/>
    <w:rsid w:val="00CE500E"/>
    <w:rsid w:val="00CE7533"/>
    <w:rsid w:val="00CE77E5"/>
    <w:rsid w:val="00CE7A11"/>
    <w:rsid w:val="00CF0BBE"/>
    <w:rsid w:val="00CF0BE1"/>
    <w:rsid w:val="00CF1FF9"/>
    <w:rsid w:val="00CF7570"/>
    <w:rsid w:val="00CF767A"/>
    <w:rsid w:val="00D002FE"/>
    <w:rsid w:val="00D01651"/>
    <w:rsid w:val="00D02B9F"/>
    <w:rsid w:val="00D02DED"/>
    <w:rsid w:val="00D03E8B"/>
    <w:rsid w:val="00D0406C"/>
    <w:rsid w:val="00D07577"/>
    <w:rsid w:val="00D11A58"/>
    <w:rsid w:val="00D12D51"/>
    <w:rsid w:val="00D17635"/>
    <w:rsid w:val="00D22200"/>
    <w:rsid w:val="00D232E6"/>
    <w:rsid w:val="00D236BD"/>
    <w:rsid w:val="00D25ADD"/>
    <w:rsid w:val="00D25BCB"/>
    <w:rsid w:val="00D26789"/>
    <w:rsid w:val="00D26D27"/>
    <w:rsid w:val="00D2709E"/>
    <w:rsid w:val="00D2782D"/>
    <w:rsid w:val="00D27836"/>
    <w:rsid w:val="00D308C5"/>
    <w:rsid w:val="00D31671"/>
    <w:rsid w:val="00D32920"/>
    <w:rsid w:val="00D333B8"/>
    <w:rsid w:val="00D35A69"/>
    <w:rsid w:val="00D35C6B"/>
    <w:rsid w:val="00D36939"/>
    <w:rsid w:val="00D40DD2"/>
    <w:rsid w:val="00D43B96"/>
    <w:rsid w:val="00D47751"/>
    <w:rsid w:val="00D47E80"/>
    <w:rsid w:val="00D508D8"/>
    <w:rsid w:val="00D50F00"/>
    <w:rsid w:val="00D513E6"/>
    <w:rsid w:val="00D5164D"/>
    <w:rsid w:val="00D51882"/>
    <w:rsid w:val="00D52C08"/>
    <w:rsid w:val="00D53A36"/>
    <w:rsid w:val="00D54AD8"/>
    <w:rsid w:val="00D55618"/>
    <w:rsid w:val="00D56DB0"/>
    <w:rsid w:val="00D57097"/>
    <w:rsid w:val="00D5777A"/>
    <w:rsid w:val="00D6029F"/>
    <w:rsid w:val="00D604A4"/>
    <w:rsid w:val="00D60677"/>
    <w:rsid w:val="00D60C51"/>
    <w:rsid w:val="00D61500"/>
    <w:rsid w:val="00D61B3B"/>
    <w:rsid w:val="00D62307"/>
    <w:rsid w:val="00D63785"/>
    <w:rsid w:val="00D6533F"/>
    <w:rsid w:val="00D674AD"/>
    <w:rsid w:val="00D67618"/>
    <w:rsid w:val="00D704DD"/>
    <w:rsid w:val="00D70916"/>
    <w:rsid w:val="00D70F89"/>
    <w:rsid w:val="00D710FB"/>
    <w:rsid w:val="00D71B88"/>
    <w:rsid w:val="00D71CF9"/>
    <w:rsid w:val="00D76FD5"/>
    <w:rsid w:val="00D7776B"/>
    <w:rsid w:val="00D778F4"/>
    <w:rsid w:val="00D77D52"/>
    <w:rsid w:val="00D80716"/>
    <w:rsid w:val="00D81186"/>
    <w:rsid w:val="00D8217F"/>
    <w:rsid w:val="00D82AE0"/>
    <w:rsid w:val="00D82F32"/>
    <w:rsid w:val="00D84B3A"/>
    <w:rsid w:val="00D86B47"/>
    <w:rsid w:val="00D87326"/>
    <w:rsid w:val="00D874F2"/>
    <w:rsid w:val="00D87F37"/>
    <w:rsid w:val="00D9068C"/>
    <w:rsid w:val="00D94331"/>
    <w:rsid w:val="00D9443B"/>
    <w:rsid w:val="00D94F71"/>
    <w:rsid w:val="00D960B8"/>
    <w:rsid w:val="00D96B36"/>
    <w:rsid w:val="00DA0260"/>
    <w:rsid w:val="00DA2943"/>
    <w:rsid w:val="00DA2F4C"/>
    <w:rsid w:val="00DA419E"/>
    <w:rsid w:val="00DA4913"/>
    <w:rsid w:val="00DA5198"/>
    <w:rsid w:val="00DA5458"/>
    <w:rsid w:val="00DA54B3"/>
    <w:rsid w:val="00DA5DDF"/>
    <w:rsid w:val="00DB0696"/>
    <w:rsid w:val="00DB312D"/>
    <w:rsid w:val="00DB3473"/>
    <w:rsid w:val="00DB4D67"/>
    <w:rsid w:val="00DB51B8"/>
    <w:rsid w:val="00DB62F5"/>
    <w:rsid w:val="00DB7D45"/>
    <w:rsid w:val="00DC1401"/>
    <w:rsid w:val="00DC171A"/>
    <w:rsid w:val="00DC2062"/>
    <w:rsid w:val="00DC3434"/>
    <w:rsid w:val="00DC3CA6"/>
    <w:rsid w:val="00DC3F51"/>
    <w:rsid w:val="00DC5D2C"/>
    <w:rsid w:val="00DC798D"/>
    <w:rsid w:val="00DD0173"/>
    <w:rsid w:val="00DD03DB"/>
    <w:rsid w:val="00DD05F4"/>
    <w:rsid w:val="00DD0FED"/>
    <w:rsid w:val="00DD1E19"/>
    <w:rsid w:val="00DD1E51"/>
    <w:rsid w:val="00DD2C40"/>
    <w:rsid w:val="00DD2EB7"/>
    <w:rsid w:val="00DD4898"/>
    <w:rsid w:val="00DD6DD0"/>
    <w:rsid w:val="00DE2DD0"/>
    <w:rsid w:val="00DE456D"/>
    <w:rsid w:val="00DE49DE"/>
    <w:rsid w:val="00DE4F05"/>
    <w:rsid w:val="00DE71DA"/>
    <w:rsid w:val="00DE7718"/>
    <w:rsid w:val="00DE7B44"/>
    <w:rsid w:val="00DF06E5"/>
    <w:rsid w:val="00DF0874"/>
    <w:rsid w:val="00DF0C0A"/>
    <w:rsid w:val="00DF0E9A"/>
    <w:rsid w:val="00DF1299"/>
    <w:rsid w:val="00DF1DD0"/>
    <w:rsid w:val="00DF26AE"/>
    <w:rsid w:val="00DF2808"/>
    <w:rsid w:val="00DF3112"/>
    <w:rsid w:val="00DF3419"/>
    <w:rsid w:val="00DF363E"/>
    <w:rsid w:val="00DF51DD"/>
    <w:rsid w:val="00DF554C"/>
    <w:rsid w:val="00DF5961"/>
    <w:rsid w:val="00E00AA9"/>
    <w:rsid w:val="00E00CD2"/>
    <w:rsid w:val="00E01182"/>
    <w:rsid w:val="00E01319"/>
    <w:rsid w:val="00E01D4E"/>
    <w:rsid w:val="00E01FE4"/>
    <w:rsid w:val="00E02C21"/>
    <w:rsid w:val="00E0410B"/>
    <w:rsid w:val="00E062A6"/>
    <w:rsid w:val="00E076DB"/>
    <w:rsid w:val="00E078C9"/>
    <w:rsid w:val="00E1085B"/>
    <w:rsid w:val="00E10961"/>
    <w:rsid w:val="00E11570"/>
    <w:rsid w:val="00E156F0"/>
    <w:rsid w:val="00E2054E"/>
    <w:rsid w:val="00E207BE"/>
    <w:rsid w:val="00E219AF"/>
    <w:rsid w:val="00E23E50"/>
    <w:rsid w:val="00E24329"/>
    <w:rsid w:val="00E24AE9"/>
    <w:rsid w:val="00E24D52"/>
    <w:rsid w:val="00E26146"/>
    <w:rsid w:val="00E26644"/>
    <w:rsid w:val="00E27625"/>
    <w:rsid w:val="00E30ABA"/>
    <w:rsid w:val="00E30E33"/>
    <w:rsid w:val="00E30EC1"/>
    <w:rsid w:val="00E318A3"/>
    <w:rsid w:val="00E318B5"/>
    <w:rsid w:val="00E3324D"/>
    <w:rsid w:val="00E34163"/>
    <w:rsid w:val="00E344CE"/>
    <w:rsid w:val="00E3589B"/>
    <w:rsid w:val="00E366DA"/>
    <w:rsid w:val="00E36A30"/>
    <w:rsid w:val="00E37885"/>
    <w:rsid w:val="00E40118"/>
    <w:rsid w:val="00E4050E"/>
    <w:rsid w:val="00E417F9"/>
    <w:rsid w:val="00E41A59"/>
    <w:rsid w:val="00E43389"/>
    <w:rsid w:val="00E459CB"/>
    <w:rsid w:val="00E45E6B"/>
    <w:rsid w:val="00E45FE4"/>
    <w:rsid w:val="00E505FA"/>
    <w:rsid w:val="00E510B4"/>
    <w:rsid w:val="00E52320"/>
    <w:rsid w:val="00E53066"/>
    <w:rsid w:val="00E5343A"/>
    <w:rsid w:val="00E534DA"/>
    <w:rsid w:val="00E53E14"/>
    <w:rsid w:val="00E5448D"/>
    <w:rsid w:val="00E5467C"/>
    <w:rsid w:val="00E55731"/>
    <w:rsid w:val="00E55E91"/>
    <w:rsid w:val="00E55F5F"/>
    <w:rsid w:val="00E563CD"/>
    <w:rsid w:val="00E57596"/>
    <w:rsid w:val="00E57811"/>
    <w:rsid w:val="00E66CC7"/>
    <w:rsid w:val="00E705C7"/>
    <w:rsid w:val="00E7085F"/>
    <w:rsid w:val="00E7099F"/>
    <w:rsid w:val="00E70BBB"/>
    <w:rsid w:val="00E71B1A"/>
    <w:rsid w:val="00E72D3A"/>
    <w:rsid w:val="00E73AC5"/>
    <w:rsid w:val="00E7605B"/>
    <w:rsid w:val="00E7754B"/>
    <w:rsid w:val="00E77EE9"/>
    <w:rsid w:val="00E80CF6"/>
    <w:rsid w:val="00E814E1"/>
    <w:rsid w:val="00E81AC0"/>
    <w:rsid w:val="00E81BB7"/>
    <w:rsid w:val="00E81C2E"/>
    <w:rsid w:val="00E825BA"/>
    <w:rsid w:val="00E82A93"/>
    <w:rsid w:val="00E84DF3"/>
    <w:rsid w:val="00E86CB3"/>
    <w:rsid w:val="00E87602"/>
    <w:rsid w:val="00E90292"/>
    <w:rsid w:val="00E9167B"/>
    <w:rsid w:val="00E92721"/>
    <w:rsid w:val="00E9369A"/>
    <w:rsid w:val="00E94E1C"/>
    <w:rsid w:val="00E959F1"/>
    <w:rsid w:val="00EA2160"/>
    <w:rsid w:val="00EA2A16"/>
    <w:rsid w:val="00EA4A56"/>
    <w:rsid w:val="00EA58DE"/>
    <w:rsid w:val="00EA744A"/>
    <w:rsid w:val="00EA7740"/>
    <w:rsid w:val="00EA7B89"/>
    <w:rsid w:val="00EB052B"/>
    <w:rsid w:val="00EB1538"/>
    <w:rsid w:val="00EB2AB4"/>
    <w:rsid w:val="00EB5227"/>
    <w:rsid w:val="00EB64F8"/>
    <w:rsid w:val="00EB794C"/>
    <w:rsid w:val="00EC0CF7"/>
    <w:rsid w:val="00EC1B5F"/>
    <w:rsid w:val="00EC1B75"/>
    <w:rsid w:val="00EC6414"/>
    <w:rsid w:val="00ED0A78"/>
    <w:rsid w:val="00ED1E6D"/>
    <w:rsid w:val="00ED2642"/>
    <w:rsid w:val="00ED276F"/>
    <w:rsid w:val="00ED3354"/>
    <w:rsid w:val="00ED3DD0"/>
    <w:rsid w:val="00ED4BCF"/>
    <w:rsid w:val="00ED5E01"/>
    <w:rsid w:val="00ED6CC1"/>
    <w:rsid w:val="00EE04EB"/>
    <w:rsid w:val="00EE0FF2"/>
    <w:rsid w:val="00EE1248"/>
    <w:rsid w:val="00EE2CF6"/>
    <w:rsid w:val="00EE3B02"/>
    <w:rsid w:val="00EE51F0"/>
    <w:rsid w:val="00EE531B"/>
    <w:rsid w:val="00EE54FF"/>
    <w:rsid w:val="00EE719A"/>
    <w:rsid w:val="00EF0869"/>
    <w:rsid w:val="00EF09E1"/>
    <w:rsid w:val="00EF0BD9"/>
    <w:rsid w:val="00EF1421"/>
    <w:rsid w:val="00EF1689"/>
    <w:rsid w:val="00EF3604"/>
    <w:rsid w:val="00EF5077"/>
    <w:rsid w:val="00EF57FB"/>
    <w:rsid w:val="00EF6946"/>
    <w:rsid w:val="00EF77A3"/>
    <w:rsid w:val="00F00742"/>
    <w:rsid w:val="00F00B31"/>
    <w:rsid w:val="00F017F8"/>
    <w:rsid w:val="00F023AB"/>
    <w:rsid w:val="00F036B2"/>
    <w:rsid w:val="00F06419"/>
    <w:rsid w:val="00F0767C"/>
    <w:rsid w:val="00F10B01"/>
    <w:rsid w:val="00F10C2D"/>
    <w:rsid w:val="00F12CA5"/>
    <w:rsid w:val="00F14D52"/>
    <w:rsid w:val="00F15584"/>
    <w:rsid w:val="00F16362"/>
    <w:rsid w:val="00F176A9"/>
    <w:rsid w:val="00F17CD0"/>
    <w:rsid w:val="00F2062E"/>
    <w:rsid w:val="00F22EDC"/>
    <w:rsid w:val="00F23896"/>
    <w:rsid w:val="00F238C1"/>
    <w:rsid w:val="00F241CA"/>
    <w:rsid w:val="00F250A4"/>
    <w:rsid w:val="00F25159"/>
    <w:rsid w:val="00F25293"/>
    <w:rsid w:val="00F257C8"/>
    <w:rsid w:val="00F30AC3"/>
    <w:rsid w:val="00F31E31"/>
    <w:rsid w:val="00F32501"/>
    <w:rsid w:val="00F32903"/>
    <w:rsid w:val="00F33F32"/>
    <w:rsid w:val="00F33F9D"/>
    <w:rsid w:val="00F34779"/>
    <w:rsid w:val="00F4006A"/>
    <w:rsid w:val="00F41DAC"/>
    <w:rsid w:val="00F41F57"/>
    <w:rsid w:val="00F41F99"/>
    <w:rsid w:val="00F4379D"/>
    <w:rsid w:val="00F43BA9"/>
    <w:rsid w:val="00F4402B"/>
    <w:rsid w:val="00F45CAB"/>
    <w:rsid w:val="00F464A6"/>
    <w:rsid w:val="00F46FD9"/>
    <w:rsid w:val="00F5054A"/>
    <w:rsid w:val="00F50B1E"/>
    <w:rsid w:val="00F51529"/>
    <w:rsid w:val="00F51FB5"/>
    <w:rsid w:val="00F5284F"/>
    <w:rsid w:val="00F52A53"/>
    <w:rsid w:val="00F55B7E"/>
    <w:rsid w:val="00F5609D"/>
    <w:rsid w:val="00F60B3E"/>
    <w:rsid w:val="00F62780"/>
    <w:rsid w:val="00F631E9"/>
    <w:rsid w:val="00F655D3"/>
    <w:rsid w:val="00F6669B"/>
    <w:rsid w:val="00F70B51"/>
    <w:rsid w:val="00F71145"/>
    <w:rsid w:val="00F71631"/>
    <w:rsid w:val="00F747CD"/>
    <w:rsid w:val="00F75AD7"/>
    <w:rsid w:val="00F76302"/>
    <w:rsid w:val="00F766C4"/>
    <w:rsid w:val="00F81C5A"/>
    <w:rsid w:val="00F82518"/>
    <w:rsid w:val="00F83474"/>
    <w:rsid w:val="00F8494D"/>
    <w:rsid w:val="00F84F81"/>
    <w:rsid w:val="00F853C0"/>
    <w:rsid w:val="00F858B5"/>
    <w:rsid w:val="00F85DFC"/>
    <w:rsid w:val="00F86189"/>
    <w:rsid w:val="00F908D7"/>
    <w:rsid w:val="00F90C53"/>
    <w:rsid w:val="00F9335C"/>
    <w:rsid w:val="00F94CD4"/>
    <w:rsid w:val="00F95B0F"/>
    <w:rsid w:val="00F96806"/>
    <w:rsid w:val="00F97DAA"/>
    <w:rsid w:val="00FA009D"/>
    <w:rsid w:val="00FA04B7"/>
    <w:rsid w:val="00FA1ECE"/>
    <w:rsid w:val="00FA25CB"/>
    <w:rsid w:val="00FA29A9"/>
    <w:rsid w:val="00FA2ADD"/>
    <w:rsid w:val="00FA3114"/>
    <w:rsid w:val="00FA5070"/>
    <w:rsid w:val="00FA5AA9"/>
    <w:rsid w:val="00FB17CD"/>
    <w:rsid w:val="00FB1A30"/>
    <w:rsid w:val="00FB21C0"/>
    <w:rsid w:val="00FB29B4"/>
    <w:rsid w:val="00FB2D86"/>
    <w:rsid w:val="00FB497E"/>
    <w:rsid w:val="00FB58DE"/>
    <w:rsid w:val="00FB7062"/>
    <w:rsid w:val="00FB71F5"/>
    <w:rsid w:val="00FB7847"/>
    <w:rsid w:val="00FB78E5"/>
    <w:rsid w:val="00FC19D7"/>
    <w:rsid w:val="00FC2D5D"/>
    <w:rsid w:val="00FC3366"/>
    <w:rsid w:val="00FC3BD6"/>
    <w:rsid w:val="00FC4091"/>
    <w:rsid w:val="00FC5C7D"/>
    <w:rsid w:val="00FC6CEE"/>
    <w:rsid w:val="00FC6E59"/>
    <w:rsid w:val="00FD15BB"/>
    <w:rsid w:val="00FD1AF8"/>
    <w:rsid w:val="00FD284C"/>
    <w:rsid w:val="00FD3346"/>
    <w:rsid w:val="00FD39D9"/>
    <w:rsid w:val="00FD4457"/>
    <w:rsid w:val="00FD5E04"/>
    <w:rsid w:val="00FD66A0"/>
    <w:rsid w:val="00FE1F99"/>
    <w:rsid w:val="00FE2A38"/>
    <w:rsid w:val="00FE2B89"/>
    <w:rsid w:val="00FE62DF"/>
    <w:rsid w:val="00FE678C"/>
    <w:rsid w:val="00FE67D9"/>
    <w:rsid w:val="00FF03BA"/>
    <w:rsid w:val="00FF077E"/>
    <w:rsid w:val="00FF1A56"/>
    <w:rsid w:val="00FF2910"/>
    <w:rsid w:val="00FF2BF6"/>
    <w:rsid w:val="00FF3539"/>
    <w:rsid w:val="00FF43EA"/>
    <w:rsid w:val="00FF4674"/>
    <w:rsid w:val="00FF5322"/>
    <w:rsid w:val="00FF6027"/>
    <w:rsid w:val="00FF69CF"/>
    <w:rsid w:val="00FF7143"/>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rules v:ext="edit">
        <o:r id="V:Rule2" type="connector" idref="#AutoShape 51"/>
      </o:rules>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header" w:qFormat="1"/>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72E31"/>
  </w:style>
  <w:style w:type="paragraph" w:styleId="Heading1">
    <w:name w:val="heading 1"/>
    <w:basedOn w:val="Normal"/>
    <w:next w:val="Normal"/>
    <w:link w:val="Heading1Char"/>
    <w:uiPriority w:val="9"/>
    <w:qFormat/>
    <w:rsid w:val="005B468A"/>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link w:val="Heading2Char"/>
    <w:uiPriority w:val="9"/>
    <w:qFormat/>
    <w:rsid w:val="00667399"/>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Heading3">
    <w:name w:val="heading 3"/>
    <w:basedOn w:val="Normal"/>
    <w:next w:val="Normal"/>
    <w:link w:val="Heading3Char"/>
    <w:uiPriority w:val="9"/>
    <w:unhideWhenUsed/>
    <w:qFormat/>
    <w:rsid w:val="009E50DC"/>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unhideWhenUsed/>
    <w:qFormat/>
    <w:rsid w:val="009D0A5D"/>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qFormat/>
    <w:rsid w:val="00500D1B"/>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FB497E"/>
    <w:rPr>
      <w:b/>
      <w:bCs/>
    </w:rPr>
  </w:style>
  <w:style w:type="character" w:customStyle="1" w:styleId="Heading2Char">
    <w:name w:val="Heading 2 Char"/>
    <w:basedOn w:val="DefaultParagraphFont"/>
    <w:link w:val="Heading2"/>
    <w:uiPriority w:val="9"/>
    <w:rsid w:val="00667399"/>
    <w:rPr>
      <w:rFonts w:ascii="Times New Roman" w:eastAsia="Times New Roman" w:hAnsi="Times New Roman" w:cs="Times New Roman"/>
      <w:b/>
      <w:bCs/>
      <w:sz w:val="36"/>
      <w:szCs w:val="36"/>
    </w:rPr>
  </w:style>
  <w:style w:type="character" w:styleId="Emphasis">
    <w:name w:val="Emphasis"/>
    <w:basedOn w:val="DefaultParagraphFont"/>
    <w:uiPriority w:val="20"/>
    <w:qFormat/>
    <w:rsid w:val="00C87F1F"/>
    <w:rPr>
      <w:i/>
      <w:iCs/>
    </w:rPr>
  </w:style>
  <w:style w:type="character" w:customStyle="1" w:styleId="Heading3Char">
    <w:name w:val="Heading 3 Char"/>
    <w:basedOn w:val="DefaultParagraphFont"/>
    <w:link w:val="Heading3"/>
    <w:uiPriority w:val="9"/>
    <w:rsid w:val="009E50DC"/>
    <w:rPr>
      <w:rFonts w:asciiTheme="majorHAnsi" w:eastAsiaTheme="majorEastAsia" w:hAnsiTheme="majorHAnsi" w:cstheme="majorBidi"/>
      <w:b/>
      <w:bCs/>
      <w:color w:val="4F81BD" w:themeColor="accent1"/>
    </w:rPr>
  </w:style>
  <w:style w:type="character" w:styleId="Hyperlink">
    <w:name w:val="Hyperlink"/>
    <w:basedOn w:val="DefaultParagraphFont"/>
    <w:uiPriority w:val="99"/>
    <w:unhideWhenUsed/>
    <w:rsid w:val="00C479C5"/>
    <w:rPr>
      <w:color w:val="0000FF"/>
      <w:u w:val="single"/>
    </w:rPr>
  </w:style>
  <w:style w:type="paragraph" w:styleId="BalloonText">
    <w:name w:val="Balloon Text"/>
    <w:basedOn w:val="Normal"/>
    <w:link w:val="BalloonTextChar"/>
    <w:uiPriority w:val="99"/>
    <w:semiHidden/>
    <w:unhideWhenUsed/>
    <w:rsid w:val="00DF06E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F06E5"/>
    <w:rPr>
      <w:rFonts w:ascii="Tahoma" w:hAnsi="Tahoma" w:cs="Tahoma"/>
      <w:sz w:val="16"/>
      <w:szCs w:val="16"/>
    </w:rPr>
  </w:style>
  <w:style w:type="paragraph" w:styleId="ListParagraph">
    <w:name w:val="List Paragraph"/>
    <w:basedOn w:val="Normal"/>
    <w:uiPriority w:val="34"/>
    <w:qFormat/>
    <w:rsid w:val="00DF06E5"/>
    <w:pPr>
      <w:ind w:left="720"/>
      <w:contextualSpacing/>
    </w:pPr>
    <w:rPr>
      <w:rFonts w:ascii="Calibri" w:eastAsia="Calibri" w:hAnsi="Calibri" w:cs="SimSun"/>
    </w:rPr>
  </w:style>
  <w:style w:type="table" w:customStyle="1" w:styleId="Style2">
    <w:name w:val="Style2"/>
    <w:basedOn w:val="TableNormal"/>
    <w:uiPriority w:val="99"/>
    <w:rsid w:val="00DF06E5"/>
    <w:pPr>
      <w:spacing w:after="0" w:line="240" w:lineRule="auto"/>
    </w:pPr>
    <w:rPr>
      <w:sz w:val="20"/>
      <w:szCs w:val="20"/>
    </w:rPr>
    <w:tblPr>
      <w:tblInd w:w="0" w:type="dxa"/>
      <w:tblCellMar>
        <w:top w:w="0" w:type="dxa"/>
        <w:left w:w="108" w:type="dxa"/>
        <w:bottom w:w="0" w:type="dxa"/>
        <w:right w:w="108" w:type="dxa"/>
      </w:tblCellMar>
    </w:tblPr>
  </w:style>
  <w:style w:type="table" w:customStyle="1" w:styleId="TableGrid122">
    <w:name w:val="Table Grid122"/>
    <w:basedOn w:val="TableNormal"/>
    <w:qFormat/>
    <w:rsid w:val="00BF012F"/>
    <w:pPr>
      <w:spacing w:after="0" w:line="240" w:lineRule="auto"/>
    </w:pPr>
    <w:rPr>
      <w:rFonts w:ascii="Calibri" w:eastAsia="Times New Roman"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iPriority w:val="99"/>
    <w:unhideWhenUsed/>
    <w:qFormat/>
    <w:rsid w:val="008E2DA5"/>
    <w:pPr>
      <w:tabs>
        <w:tab w:val="center" w:pos="4680"/>
        <w:tab w:val="right" w:pos="9360"/>
      </w:tabs>
      <w:spacing w:after="0" w:line="240" w:lineRule="auto"/>
    </w:pPr>
  </w:style>
  <w:style w:type="character" w:customStyle="1" w:styleId="HeaderChar">
    <w:name w:val="Header Char"/>
    <w:basedOn w:val="DefaultParagraphFont"/>
    <w:link w:val="Header"/>
    <w:uiPriority w:val="99"/>
    <w:qFormat/>
    <w:rsid w:val="008E2DA5"/>
  </w:style>
  <w:style w:type="paragraph" w:styleId="Footer">
    <w:name w:val="footer"/>
    <w:basedOn w:val="Normal"/>
    <w:link w:val="FooterChar"/>
    <w:uiPriority w:val="99"/>
    <w:unhideWhenUsed/>
    <w:rsid w:val="008E2DA5"/>
    <w:pPr>
      <w:tabs>
        <w:tab w:val="center" w:pos="4680"/>
        <w:tab w:val="right" w:pos="9360"/>
      </w:tabs>
      <w:spacing w:after="0" w:line="240" w:lineRule="auto"/>
    </w:pPr>
  </w:style>
  <w:style w:type="character" w:customStyle="1" w:styleId="FooterChar">
    <w:name w:val="Footer Char"/>
    <w:basedOn w:val="DefaultParagraphFont"/>
    <w:link w:val="Footer"/>
    <w:uiPriority w:val="99"/>
    <w:qFormat/>
    <w:rsid w:val="008E2DA5"/>
  </w:style>
  <w:style w:type="character" w:customStyle="1" w:styleId="Heading1Char">
    <w:name w:val="Heading 1 Char"/>
    <w:basedOn w:val="DefaultParagraphFont"/>
    <w:link w:val="Heading1"/>
    <w:uiPriority w:val="9"/>
    <w:qFormat/>
    <w:rsid w:val="005B468A"/>
    <w:rPr>
      <w:rFonts w:asciiTheme="majorHAnsi" w:eastAsiaTheme="majorEastAsia" w:hAnsiTheme="majorHAnsi" w:cstheme="majorBidi"/>
      <w:b/>
      <w:bCs/>
      <w:color w:val="365F91" w:themeColor="accent1" w:themeShade="BF"/>
      <w:sz w:val="28"/>
      <w:szCs w:val="28"/>
    </w:rPr>
  </w:style>
  <w:style w:type="paragraph" w:styleId="TOC1">
    <w:name w:val="toc 1"/>
    <w:basedOn w:val="Normal"/>
    <w:next w:val="Normal"/>
    <w:uiPriority w:val="39"/>
    <w:qFormat/>
    <w:rsid w:val="005B468A"/>
    <w:pPr>
      <w:spacing w:before="120" w:after="0"/>
    </w:pPr>
    <w:rPr>
      <w:rFonts w:ascii="Calibri" w:eastAsia="Calibri" w:hAnsi="Calibri" w:cs="SimSun"/>
      <w:b/>
      <w:bCs/>
      <w:i/>
      <w:iCs/>
      <w:sz w:val="24"/>
      <w:szCs w:val="24"/>
    </w:rPr>
  </w:style>
  <w:style w:type="paragraph" w:styleId="TOC2">
    <w:name w:val="toc 2"/>
    <w:basedOn w:val="Normal"/>
    <w:next w:val="Normal"/>
    <w:uiPriority w:val="39"/>
    <w:qFormat/>
    <w:rsid w:val="005B468A"/>
    <w:pPr>
      <w:spacing w:before="120" w:after="0"/>
      <w:ind w:left="220"/>
    </w:pPr>
    <w:rPr>
      <w:rFonts w:ascii="Calibri" w:eastAsia="Calibri" w:hAnsi="Calibri" w:cs="SimSun"/>
      <w:b/>
      <w:bCs/>
    </w:rPr>
  </w:style>
  <w:style w:type="paragraph" w:styleId="TOC3">
    <w:name w:val="toc 3"/>
    <w:basedOn w:val="Normal"/>
    <w:next w:val="Normal"/>
    <w:uiPriority w:val="39"/>
    <w:qFormat/>
    <w:rsid w:val="005B468A"/>
    <w:pPr>
      <w:spacing w:after="0"/>
      <w:ind w:left="440"/>
    </w:pPr>
    <w:rPr>
      <w:rFonts w:ascii="Calibri" w:eastAsia="Calibri" w:hAnsi="Calibri" w:cs="SimSun"/>
      <w:sz w:val="20"/>
      <w:szCs w:val="20"/>
    </w:rPr>
  </w:style>
  <w:style w:type="character" w:customStyle="1" w:styleId="whitespace-normal">
    <w:name w:val="whitespace-normal"/>
    <w:basedOn w:val="DefaultParagraphFont"/>
    <w:rsid w:val="004C44FD"/>
  </w:style>
  <w:style w:type="table" w:customStyle="1" w:styleId="TableGrid2">
    <w:name w:val="Table Grid2"/>
    <w:basedOn w:val="TableNormal"/>
    <w:uiPriority w:val="59"/>
    <w:rsid w:val="005B5D04"/>
    <w:pPr>
      <w:spacing w:after="0" w:line="240" w:lineRule="auto"/>
    </w:pPr>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TOCHeading">
    <w:name w:val="TOC Heading"/>
    <w:basedOn w:val="Heading1"/>
    <w:next w:val="Normal"/>
    <w:uiPriority w:val="39"/>
    <w:semiHidden/>
    <w:unhideWhenUsed/>
    <w:qFormat/>
    <w:rsid w:val="00690FFE"/>
    <w:pPr>
      <w:outlineLvl w:val="9"/>
    </w:pPr>
  </w:style>
  <w:style w:type="character" w:customStyle="1" w:styleId="Heading4Char">
    <w:name w:val="Heading 4 Char"/>
    <w:basedOn w:val="DefaultParagraphFont"/>
    <w:link w:val="Heading4"/>
    <w:uiPriority w:val="9"/>
    <w:rsid w:val="009D0A5D"/>
    <w:rPr>
      <w:rFonts w:asciiTheme="majorHAnsi" w:eastAsiaTheme="majorEastAsia" w:hAnsiTheme="majorHAnsi" w:cstheme="majorBidi"/>
      <w:b/>
      <w:bCs/>
      <w:i/>
      <w:iCs/>
      <w:color w:val="4F81BD" w:themeColor="accent1"/>
    </w:rPr>
  </w:style>
  <w:style w:type="table" w:styleId="TableGrid">
    <w:name w:val="Table Grid"/>
    <w:basedOn w:val="TableNormal"/>
    <w:uiPriority w:val="59"/>
    <w:rsid w:val="007E335B"/>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Bibliography">
    <w:name w:val="Bibliography"/>
    <w:basedOn w:val="Normal"/>
    <w:next w:val="Normal"/>
    <w:uiPriority w:val="37"/>
    <w:semiHidden/>
    <w:unhideWhenUsed/>
    <w:rsid w:val="009D6296"/>
  </w:style>
  <w:style w:type="paragraph" w:styleId="TOC4">
    <w:name w:val="toc 4"/>
    <w:basedOn w:val="Normal"/>
    <w:next w:val="Normal"/>
    <w:autoRedefine/>
    <w:uiPriority w:val="39"/>
    <w:unhideWhenUsed/>
    <w:rsid w:val="00E00CD2"/>
    <w:pPr>
      <w:spacing w:after="100"/>
      <w:ind w:left="660"/>
    </w:pPr>
  </w:style>
  <w:style w:type="paragraph" w:styleId="TOC5">
    <w:name w:val="toc 5"/>
    <w:basedOn w:val="Normal"/>
    <w:next w:val="Normal"/>
    <w:autoRedefine/>
    <w:uiPriority w:val="39"/>
    <w:unhideWhenUsed/>
    <w:rsid w:val="00E00CD2"/>
    <w:pPr>
      <w:spacing w:after="100"/>
      <w:ind w:left="880"/>
    </w:pPr>
  </w:style>
  <w:style w:type="paragraph" w:styleId="TOC6">
    <w:name w:val="toc 6"/>
    <w:basedOn w:val="Normal"/>
    <w:next w:val="Normal"/>
    <w:autoRedefine/>
    <w:uiPriority w:val="39"/>
    <w:unhideWhenUsed/>
    <w:rsid w:val="00E00CD2"/>
    <w:pPr>
      <w:spacing w:after="100"/>
      <w:ind w:left="1100"/>
    </w:pPr>
  </w:style>
  <w:style w:type="paragraph" w:styleId="TOC7">
    <w:name w:val="toc 7"/>
    <w:basedOn w:val="Normal"/>
    <w:next w:val="Normal"/>
    <w:autoRedefine/>
    <w:uiPriority w:val="39"/>
    <w:unhideWhenUsed/>
    <w:rsid w:val="00E00CD2"/>
    <w:pPr>
      <w:spacing w:after="100"/>
      <w:ind w:left="1320"/>
    </w:pPr>
  </w:style>
  <w:style w:type="paragraph" w:styleId="TOC8">
    <w:name w:val="toc 8"/>
    <w:basedOn w:val="Normal"/>
    <w:next w:val="Normal"/>
    <w:autoRedefine/>
    <w:uiPriority w:val="39"/>
    <w:unhideWhenUsed/>
    <w:rsid w:val="00E00CD2"/>
    <w:pPr>
      <w:spacing w:after="100"/>
      <w:ind w:left="1540"/>
    </w:pPr>
  </w:style>
  <w:style w:type="paragraph" w:styleId="TOC9">
    <w:name w:val="toc 9"/>
    <w:basedOn w:val="Normal"/>
    <w:next w:val="Normal"/>
    <w:autoRedefine/>
    <w:uiPriority w:val="39"/>
    <w:unhideWhenUsed/>
    <w:rsid w:val="00E00CD2"/>
    <w:pPr>
      <w:spacing w:after="100"/>
      <w:ind w:left="1760"/>
    </w:pPr>
  </w:style>
  <w:style w:type="paragraph" w:styleId="Title">
    <w:name w:val="Title"/>
    <w:basedOn w:val="Normal"/>
    <w:next w:val="Normal"/>
    <w:link w:val="TitleChar"/>
    <w:uiPriority w:val="10"/>
    <w:qFormat/>
    <w:rsid w:val="00193819"/>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193819"/>
    <w:rPr>
      <w:rFonts w:asciiTheme="majorHAnsi" w:eastAsiaTheme="majorEastAsia" w:hAnsiTheme="majorHAnsi" w:cstheme="majorBidi"/>
      <w:color w:val="17365D" w:themeColor="text2" w:themeShade="BF"/>
      <w:spacing w:val="5"/>
      <w:kern w:val="28"/>
      <w:sz w:val="52"/>
      <w:szCs w:val="52"/>
    </w:rPr>
  </w:style>
  <w:style w:type="paragraph" w:styleId="Caption">
    <w:name w:val="caption"/>
    <w:basedOn w:val="Normal"/>
    <w:next w:val="Normal"/>
    <w:uiPriority w:val="35"/>
    <w:unhideWhenUsed/>
    <w:qFormat/>
    <w:rsid w:val="0070622C"/>
    <w:pPr>
      <w:spacing w:line="240" w:lineRule="auto"/>
    </w:pPr>
    <w:rPr>
      <w:b/>
      <w:bCs/>
      <w:color w:val="4F81BD" w:themeColor="accent1"/>
      <w:sz w:val="18"/>
      <w:szCs w:val="18"/>
    </w:rPr>
  </w:style>
  <w:style w:type="paragraph" w:styleId="TableofFigures">
    <w:name w:val="table of figures"/>
    <w:basedOn w:val="Normal"/>
    <w:next w:val="Normal"/>
    <w:uiPriority w:val="99"/>
    <w:unhideWhenUsed/>
    <w:rsid w:val="00AC45E4"/>
    <w:pPr>
      <w:spacing w:after="0"/>
    </w:pPr>
  </w:style>
  <w:style w:type="paragraph" w:styleId="NoSpacing">
    <w:name w:val="No Spacing"/>
    <w:uiPriority w:val="1"/>
    <w:qFormat/>
    <w:rsid w:val="00D01651"/>
    <w:pPr>
      <w:spacing w:after="0" w:line="240" w:lineRule="auto"/>
    </w:pPr>
  </w:style>
  <w:style w:type="paragraph" w:customStyle="1" w:styleId="isselectedend">
    <w:name w:val="isselectedend"/>
    <w:basedOn w:val="Normal"/>
    <w:rsid w:val="00347C4E"/>
    <w:pPr>
      <w:spacing w:before="100" w:beforeAutospacing="1" w:after="100" w:afterAutospacing="1" w:line="240" w:lineRule="auto"/>
    </w:pPr>
    <w:rPr>
      <w:rFonts w:ascii="Times New Roman" w:eastAsia="Times New Roman" w:hAnsi="Times New Roman" w:cs="Times New Roman"/>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header" w:qFormat="1"/>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5B468A"/>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link w:val="Heading2Char"/>
    <w:uiPriority w:val="9"/>
    <w:qFormat/>
    <w:rsid w:val="00667399"/>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Heading3">
    <w:name w:val="heading 3"/>
    <w:basedOn w:val="Normal"/>
    <w:next w:val="Normal"/>
    <w:link w:val="Heading3Char"/>
    <w:uiPriority w:val="9"/>
    <w:unhideWhenUsed/>
    <w:qFormat/>
    <w:rsid w:val="009E50DC"/>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unhideWhenUsed/>
    <w:qFormat/>
    <w:rsid w:val="009D0A5D"/>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qFormat/>
    <w:rsid w:val="00500D1B"/>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FB497E"/>
    <w:rPr>
      <w:b/>
      <w:bCs/>
    </w:rPr>
  </w:style>
  <w:style w:type="character" w:customStyle="1" w:styleId="Heading2Char">
    <w:name w:val="Heading 2 Char"/>
    <w:basedOn w:val="DefaultParagraphFont"/>
    <w:link w:val="Heading2"/>
    <w:uiPriority w:val="9"/>
    <w:rsid w:val="00667399"/>
    <w:rPr>
      <w:rFonts w:ascii="Times New Roman" w:eastAsia="Times New Roman" w:hAnsi="Times New Roman" w:cs="Times New Roman"/>
      <w:b/>
      <w:bCs/>
      <w:sz w:val="36"/>
      <w:szCs w:val="36"/>
    </w:rPr>
  </w:style>
  <w:style w:type="character" w:styleId="Emphasis">
    <w:name w:val="Emphasis"/>
    <w:basedOn w:val="DefaultParagraphFont"/>
    <w:uiPriority w:val="20"/>
    <w:qFormat/>
    <w:rsid w:val="00C87F1F"/>
    <w:rPr>
      <w:i/>
      <w:iCs/>
    </w:rPr>
  </w:style>
  <w:style w:type="character" w:customStyle="1" w:styleId="Heading3Char">
    <w:name w:val="Heading 3 Char"/>
    <w:basedOn w:val="DefaultParagraphFont"/>
    <w:link w:val="Heading3"/>
    <w:uiPriority w:val="9"/>
    <w:rsid w:val="009E50DC"/>
    <w:rPr>
      <w:rFonts w:asciiTheme="majorHAnsi" w:eastAsiaTheme="majorEastAsia" w:hAnsiTheme="majorHAnsi" w:cstheme="majorBidi"/>
      <w:b/>
      <w:bCs/>
      <w:color w:val="4F81BD" w:themeColor="accent1"/>
    </w:rPr>
  </w:style>
  <w:style w:type="character" w:styleId="Hyperlink">
    <w:name w:val="Hyperlink"/>
    <w:basedOn w:val="DefaultParagraphFont"/>
    <w:uiPriority w:val="99"/>
    <w:unhideWhenUsed/>
    <w:rsid w:val="00C479C5"/>
    <w:rPr>
      <w:color w:val="0000FF"/>
      <w:u w:val="single"/>
    </w:rPr>
  </w:style>
  <w:style w:type="paragraph" w:styleId="BalloonText">
    <w:name w:val="Balloon Text"/>
    <w:basedOn w:val="Normal"/>
    <w:link w:val="BalloonTextChar"/>
    <w:uiPriority w:val="99"/>
    <w:semiHidden/>
    <w:unhideWhenUsed/>
    <w:rsid w:val="00DF06E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F06E5"/>
    <w:rPr>
      <w:rFonts w:ascii="Tahoma" w:hAnsi="Tahoma" w:cs="Tahoma"/>
      <w:sz w:val="16"/>
      <w:szCs w:val="16"/>
    </w:rPr>
  </w:style>
  <w:style w:type="paragraph" w:styleId="ListParagraph">
    <w:name w:val="List Paragraph"/>
    <w:basedOn w:val="Normal"/>
    <w:uiPriority w:val="34"/>
    <w:qFormat/>
    <w:rsid w:val="00DF06E5"/>
    <w:pPr>
      <w:ind w:left="720"/>
      <w:contextualSpacing/>
    </w:pPr>
    <w:rPr>
      <w:rFonts w:ascii="Calibri" w:eastAsia="Calibri" w:hAnsi="Calibri" w:cs="SimSun"/>
    </w:rPr>
  </w:style>
  <w:style w:type="table" w:customStyle="1" w:styleId="Style2">
    <w:name w:val="Style2"/>
    <w:basedOn w:val="TableNormal"/>
    <w:uiPriority w:val="99"/>
    <w:rsid w:val="00DF06E5"/>
    <w:pPr>
      <w:spacing w:after="0" w:line="240" w:lineRule="auto"/>
    </w:pPr>
    <w:rPr>
      <w:sz w:val="20"/>
      <w:szCs w:val="20"/>
    </w:rPr>
    <w:tblPr>
      <w:tblInd w:w="0" w:type="dxa"/>
      <w:tblCellMar>
        <w:top w:w="0" w:type="dxa"/>
        <w:left w:w="108" w:type="dxa"/>
        <w:bottom w:w="0" w:type="dxa"/>
        <w:right w:w="108" w:type="dxa"/>
      </w:tblCellMar>
    </w:tblPr>
  </w:style>
  <w:style w:type="table" w:customStyle="1" w:styleId="TableGrid122">
    <w:name w:val="Table Grid122"/>
    <w:basedOn w:val="TableNormal"/>
    <w:qFormat/>
    <w:rsid w:val="00BF012F"/>
    <w:pPr>
      <w:spacing w:after="0" w:line="240" w:lineRule="auto"/>
    </w:pPr>
    <w:rPr>
      <w:rFonts w:ascii="Calibri" w:eastAsia="Times New Roman"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iPriority w:val="99"/>
    <w:unhideWhenUsed/>
    <w:qFormat/>
    <w:rsid w:val="008E2DA5"/>
    <w:pPr>
      <w:tabs>
        <w:tab w:val="center" w:pos="4680"/>
        <w:tab w:val="right" w:pos="9360"/>
      </w:tabs>
      <w:spacing w:after="0" w:line="240" w:lineRule="auto"/>
    </w:pPr>
  </w:style>
  <w:style w:type="character" w:customStyle="1" w:styleId="HeaderChar">
    <w:name w:val="Header Char"/>
    <w:basedOn w:val="DefaultParagraphFont"/>
    <w:link w:val="Header"/>
    <w:uiPriority w:val="99"/>
    <w:qFormat/>
    <w:rsid w:val="008E2DA5"/>
  </w:style>
  <w:style w:type="paragraph" w:styleId="Footer">
    <w:name w:val="footer"/>
    <w:basedOn w:val="Normal"/>
    <w:link w:val="FooterChar"/>
    <w:uiPriority w:val="99"/>
    <w:unhideWhenUsed/>
    <w:rsid w:val="008E2DA5"/>
    <w:pPr>
      <w:tabs>
        <w:tab w:val="center" w:pos="4680"/>
        <w:tab w:val="right" w:pos="9360"/>
      </w:tabs>
      <w:spacing w:after="0" w:line="240" w:lineRule="auto"/>
    </w:pPr>
  </w:style>
  <w:style w:type="character" w:customStyle="1" w:styleId="FooterChar">
    <w:name w:val="Footer Char"/>
    <w:basedOn w:val="DefaultParagraphFont"/>
    <w:link w:val="Footer"/>
    <w:uiPriority w:val="99"/>
    <w:qFormat/>
    <w:rsid w:val="008E2DA5"/>
  </w:style>
  <w:style w:type="character" w:customStyle="1" w:styleId="Heading1Char">
    <w:name w:val="Heading 1 Char"/>
    <w:basedOn w:val="DefaultParagraphFont"/>
    <w:link w:val="Heading1"/>
    <w:uiPriority w:val="9"/>
    <w:qFormat/>
    <w:rsid w:val="005B468A"/>
    <w:rPr>
      <w:rFonts w:asciiTheme="majorHAnsi" w:eastAsiaTheme="majorEastAsia" w:hAnsiTheme="majorHAnsi" w:cstheme="majorBidi"/>
      <w:b/>
      <w:bCs/>
      <w:color w:val="365F91" w:themeColor="accent1" w:themeShade="BF"/>
      <w:sz w:val="28"/>
      <w:szCs w:val="28"/>
    </w:rPr>
  </w:style>
  <w:style w:type="paragraph" w:styleId="TOC1">
    <w:name w:val="toc 1"/>
    <w:basedOn w:val="Normal"/>
    <w:next w:val="Normal"/>
    <w:uiPriority w:val="39"/>
    <w:qFormat/>
    <w:rsid w:val="005B468A"/>
    <w:pPr>
      <w:spacing w:before="120" w:after="0"/>
    </w:pPr>
    <w:rPr>
      <w:rFonts w:ascii="Calibri" w:eastAsia="Calibri" w:hAnsi="Calibri" w:cs="SimSun"/>
      <w:b/>
      <w:bCs/>
      <w:i/>
      <w:iCs/>
      <w:sz w:val="24"/>
      <w:szCs w:val="24"/>
    </w:rPr>
  </w:style>
  <w:style w:type="paragraph" w:styleId="TOC2">
    <w:name w:val="toc 2"/>
    <w:basedOn w:val="Normal"/>
    <w:next w:val="Normal"/>
    <w:uiPriority w:val="39"/>
    <w:qFormat/>
    <w:rsid w:val="005B468A"/>
    <w:pPr>
      <w:spacing w:before="120" w:after="0"/>
      <w:ind w:left="220"/>
    </w:pPr>
    <w:rPr>
      <w:rFonts w:ascii="Calibri" w:eastAsia="Calibri" w:hAnsi="Calibri" w:cs="SimSun"/>
      <w:b/>
      <w:bCs/>
    </w:rPr>
  </w:style>
  <w:style w:type="paragraph" w:styleId="TOC3">
    <w:name w:val="toc 3"/>
    <w:basedOn w:val="Normal"/>
    <w:next w:val="Normal"/>
    <w:uiPriority w:val="39"/>
    <w:qFormat/>
    <w:rsid w:val="005B468A"/>
    <w:pPr>
      <w:spacing w:after="0"/>
      <w:ind w:left="440"/>
    </w:pPr>
    <w:rPr>
      <w:rFonts w:ascii="Calibri" w:eastAsia="Calibri" w:hAnsi="Calibri" w:cs="SimSun"/>
      <w:sz w:val="20"/>
      <w:szCs w:val="20"/>
    </w:rPr>
  </w:style>
  <w:style w:type="character" w:customStyle="1" w:styleId="whitespace-normal">
    <w:name w:val="whitespace-normal"/>
    <w:basedOn w:val="DefaultParagraphFont"/>
    <w:rsid w:val="004C44FD"/>
  </w:style>
  <w:style w:type="table" w:customStyle="1" w:styleId="TableGrid2">
    <w:name w:val="Table Grid2"/>
    <w:basedOn w:val="TableNormal"/>
    <w:uiPriority w:val="59"/>
    <w:rsid w:val="005B5D04"/>
    <w:pPr>
      <w:spacing w:after="0" w:line="240" w:lineRule="auto"/>
    </w:pPr>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TOCHeading">
    <w:name w:val="TOC Heading"/>
    <w:basedOn w:val="Heading1"/>
    <w:next w:val="Normal"/>
    <w:uiPriority w:val="39"/>
    <w:semiHidden/>
    <w:unhideWhenUsed/>
    <w:qFormat/>
    <w:rsid w:val="00690FFE"/>
    <w:pPr>
      <w:outlineLvl w:val="9"/>
    </w:pPr>
  </w:style>
  <w:style w:type="character" w:customStyle="1" w:styleId="Heading4Char">
    <w:name w:val="Heading 4 Char"/>
    <w:basedOn w:val="DefaultParagraphFont"/>
    <w:link w:val="Heading4"/>
    <w:uiPriority w:val="9"/>
    <w:rsid w:val="009D0A5D"/>
    <w:rPr>
      <w:rFonts w:asciiTheme="majorHAnsi" w:eastAsiaTheme="majorEastAsia" w:hAnsiTheme="majorHAnsi" w:cstheme="majorBidi"/>
      <w:b/>
      <w:bCs/>
      <w:i/>
      <w:iCs/>
      <w:color w:val="4F81BD" w:themeColor="accent1"/>
    </w:rPr>
  </w:style>
  <w:style w:type="table" w:styleId="TableGrid">
    <w:name w:val="Table Grid"/>
    <w:basedOn w:val="TableNormal"/>
    <w:uiPriority w:val="59"/>
    <w:rsid w:val="007E335B"/>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Bibliography">
    <w:name w:val="Bibliography"/>
    <w:basedOn w:val="Normal"/>
    <w:next w:val="Normal"/>
    <w:uiPriority w:val="37"/>
    <w:semiHidden/>
    <w:unhideWhenUsed/>
    <w:rsid w:val="009D6296"/>
  </w:style>
  <w:style w:type="paragraph" w:styleId="TOC4">
    <w:name w:val="toc 4"/>
    <w:basedOn w:val="Normal"/>
    <w:next w:val="Normal"/>
    <w:autoRedefine/>
    <w:uiPriority w:val="39"/>
    <w:unhideWhenUsed/>
    <w:rsid w:val="00E00CD2"/>
    <w:pPr>
      <w:spacing w:after="100"/>
      <w:ind w:left="660"/>
    </w:pPr>
  </w:style>
  <w:style w:type="paragraph" w:styleId="TOC5">
    <w:name w:val="toc 5"/>
    <w:basedOn w:val="Normal"/>
    <w:next w:val="Normal"/>
    <w:autoRedefine/>
    <w:uiPriority w:val="39"/>
    <w:unhideWhenUsed/>
    <w:rsid w:val="00E00CD2"/>
    <w:pPr>
      <w:spacing w:after="100"/>
      <w:ind w:left="880"/>
    </w:pPr>
  </w:style>
  <w:style w:type="paragraph" w:styleId="TOC6">
    <w:name w:val="toc 6"/>
    <w:basedOn w:val="Normal"/>
    <w:next w:val="Normal"/>
    <w:autoRedefine/>
    <w:uiPriority w:val="39"/>
    <w:unhideWhenUsed/>
    <w:rsid w:val="00E00CD2"/>
    <w:pPr>
      <w:spacing w:after="100"/>
      <w:ind w:left="1100"/>
    </w:pPr>
  </w:style>
  <w:style w:type="paragraph" w:styleId="TOC7">
    <w:name w:val="toc 7"/>
    <w:basedOn w:val="Normal"/>
    <w:next w:val="Normal"/>
    <w:autoRedefine/>
    <w:uiPriority w:val="39"/>
    <w:unhideWhenUsed/>
    <w:rsid w:val="00E00CD2"/>
    <w:pPr>
      <w:spacing w:after="100"/>
      <w:ind w:left="1320"/>
    </w:pPr>
  </w:style>
  <w:style w:type="paragraph" w:styleId="TOC8">
    <w:name w:val="toc 8"/>
    <w:basedOn w:val="Normal"/>
    <w:next w:val="Normal"/>
    <w:autoRedefine/>
    <w:uiPriority w:val="39"/>
    <w:unhideWhenUsed/>
    <w:rsid w:val="00E00CD2"/>
    <w:pPr>
      <w:spacing w:after="100"/>
      <w:ind w:left="1540"/>
    </w:pPr>
  </w:style>
  <w:style w:type="paragraph" w:styleId="TOC9">
    <w:name w:val="toc 9"/>
    <w:basedOn w:val="Normal"/>
    <w:next w:val="Normal"/>
    <w:autoRedefine/>
    <w:uiPriority w:val="39"/>
    <w:unhideWhenUsed/>
    <w:rsid w:val="00E00CD2"/>
    <w:pPr>
      <w:spacing w:after="100"/>
      <w:ind w:left="1760"/>
    </w:pPr>
  </w:style>
  <w:style w:type="paragraph" w:styleId="Title">
    <w:name w:val="Title"/>
    <w:basedOn w:val="Normal"/>
    <w:next w:val="Normal"/>
    <w:link w:val="TitleChar"/>
    <w:uiPriority w:val="10"/>
    <w:qFormat/>
    <w:rsid w:val="00193819"/>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193819"/>
    <w:rPr>
      <w:rFonts w:asciiTheme="majorHAnsi" w:eastAsiaTheme="majorEastAsia" w:hAnsiTheme="majorHAnsi" w:cstheme="majorBidi"/>
      <w:color w:val="17365D" w:themeColor="text2" w:themeShade="BF"/>
      <w:spacing w:val="5"/>
      <w:kern w:val="28"/>
      <w:sz w:val="52"/>
      <w:szCs w:val="52"/>
    </w:rPr>
  </w:style>
  <w:style w:type="paragraph" w:styleId="Caption">
    <w:name w:val="caption"/>
    <w:basedOn w:val="Normal"/>
    <w:next w:val="Normal"/>
    <w:uiPriority w:val="35"/>
    <w:unhideWhenUsed/>
    <w:qFormat/>
    <w:rsid w:val="0070622C"/>
    <w:pPr>
      <w:spacing w:line="240" w:lineRule="auto"/>
    </w:pPr>
    <w:rPr>
      <w:b/>
      <w:bCs/>
      <w:color w:val="4F81BD" w:themeColor="accent1"/>
      <w:sz w:val="18"/>
      <w:szCs w:val="18"/>
    </w:rPr>
  </w:style>
  <w:style w:type="paragraph" w:styleId="TableofFigures">
    <w:name w:val="table of figures"/>
    <w:basedOn w:val="Normal"/>
    <w:next w:val="Normal"/>
    <w:uiPriority w:val="99"/>
    <w:unhideWhenUsed/>
    <w:rsid w:val="00AC45E4"/>
    <w:pPr>
      <w:spacing w:after="0"/>
    </w:pPr>
  </w:style>
  <w:style w:type="paragraph" w:styleId="NoSpacing">
    <w:name w:val="No Spacing"/>
    <w:uiPriority w:val="1"/>
    <w:qFormat/>
    <w:rsid w:val="00D01651"/>
    <w:pPr>
      <w:spacing w:after="0" w:line="240" w:lineRule="auto"/>
    </w:pPr>
  </w:style>
  <w:style w:type="paragraph" w:customStyle="1" w:styleId="isselectedend">
    <w:name w:val="isselectedend"/>
    <w:basedOn w:val="Normal"/>
    <w:rsid w:val="00347C4E"/>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9212225">
      <w:bodyDiv w:val="1"/>
      <w:marLeft w:val="0"/>
      <w:marRight w:val="0"/>
      <w:marTop w:val="0"/>
      <w:marBottom w:val="0"/>
      <w:divBdr>
        <w:top w:val="none" w:sz="0" w:space="0" w:color="auto"/>
        <w:left w:val="none" w:sz="0" w:space="0" w:color="auto"/>
        <w:bottom w:val="none" w:sz="0" w:space="0" w:color="auto"/>
        <w:right w:val="none" w:sz="0" w:space="0" w:color="auto"/>
      </w:divBdr>
    </w:div>
    <w:div w:id="35393520">
      <w:bodyDiv w:val="1"/>
      <w:marLeft w:val="0"/>
      <w:marRight w:val="0"/>
      <w:marTop w:val="0"/>
      <w:marBottom w:val="0"/>
      <w:divBdr>
        <w:top w:val="none" w:sz="0" w:space="0" w:color="auto"/>
        <w:left w:val="none" w:sz="0" w:space="0" w:color="auto"/>
        <w:bottom w:val="none" w:sz="0" w:space="0" w:color="auto"/>
        <w:right w:val="none" w:sz="0" w:space="0" w:color="auto"/>
      </w:divBdr>
    </w:div>
    <w:div w:id="38208474">
      <w:bodyDiv w:val="1"/>
      <w:marLeft w:val="0"/>
      <w:marRight w:val="0"/>
      <w:marTop w:val="0"/>
      <w:marBottom w:val="0"/>
      <w:divBdr>
        <w:top w:val="none" w:sz="0" w:space="0" w:color="auto"/>
        <w:left w:val="none" w:sz="0" w:space="0" w:color="auto"/>
        <w:bottom w:val="none" w:sz="0" w:space="0" w:color="auto"/>
        <w:right w:val="none" w:sz="0" w:space="0" w:color="auto"/>
      </w:divBdr>
    </w:div>
    <w:div w:id="47069321">
      <w:bodyDiv w:val="1"/>
      <w:marLeft w:val="0"/>
      <w:marRight w:val="0"/>
      <w:marTop w:val="0"/>
      <w:marBottom w:val="0"/>
      <w:divBdr>
        <w:top w:val="none" w:sz="0" w:space="0" w:color="auto"/>
        <w:left w:val="none" w:sz="0" w:space="0" w:color="auto"/>
        <w:bottom w:val="none" w:sz="0" w:space="0" w:color="auto"/>
        <w:right w:val="none" w:sz="0" w:space="0" w:color="auto"/>
      </w:divBdr>
    </w:div>
    <w:div w:id="49888681">
      <w:bodyDiv w:val="1"/>
      <w:marLeft w:val="0"/>
      <w:marRight w:val="0"/>
      <w:marTop w:val="0"/>
      <w:marBottom w:val="0"/>
      <w:divBdr>
        <w:top w:val="none" w:sz="0" w:space="0" w:color="auto"/>
        <w:left w:val="none" w:sz="0" w:space="0" w:color="auto"/>
        <w:bottom w:val="none" w:sz="0" w:space="0" w:color="auto"/>
        <w:right w:val="none" w:sz="0" w:space="0" w:color="auto"/>
      </w:divBdr>
    </w:div>
    <w:div w:id="50008235">
      <w:bodyDiv w:val="1"/>
      <w:marLeft w:val="0"/>
      <w:marRight w:val="0"/>
      <w:marTop w:val="0"/>
      <w:marBottom w:val="0"/>
      <w:divBdr>
        <w:top w:val="none" w:sz="0" w:space="0" w:color="auto"/>
        <w:left w:val="none" w:sz="0" w:space="0" w:color="auto"/>
        <w:bottom w:val="none" w:sz="0" w:space="0" w:color="auto"/>
        <w:right w:val="none" w:sz="0" w:space="0" w:color="auto"/>
      </w:divBdr>
    </w:div>
    <w:div w:id="68964736">
      <w:bodyDiv w:val="1"/>
      <w:marLeft w:val="0"/>
      <w:marRight w:val="0"/>
      <w:marTop w:val="0"/>
      <w:marBottom w:val="0"/>
      <w:divBdr>
        <w:top w:val="none" w:sz="0" w:space="0" w:color="auto"/>
        <w:left w:val="none" w:sz="0" w:space="0" w:color="auto"/>
        <w:bottom w:val="none" w:sz="0" w:space="0" w:color="auto"/>
        <w:right w:val="none" w:sz="0" w:space="0" w:color="auto"/>
      </w:divBdr>
    </w:div>
    <w:div w:id="97138447">
      <w:bodyDiv w:val="1"/>
      <w:marLeft w:val="0"/>
      <w:marRight w:val="0"/>
      <w:marTop w:val="0"/>
      <w:marBottom w:val="0"/>
      <w:divBdr>
        <w:top w:val="none" w:sz="0" w:space="0" w:color="auto"/>
        <w:left w:val="none" w:sz="0" w:space="0" w:color="auto"/>
        <w:bottom w:val="none" w:sz="0" w:space="0" w:color="auto"/>
        <w:right w:val="none" w:sz="0" w:space="0" w:color="auto"/>
      </w:divBdr>
    </w:div>
    <w:div w:id="129055245">
      <w:bodyDiv w:val="1"/>
      <w:marLeft w:val="0"/>
      <w:marRight w:val="0"/>
      <w:marTop w:val="0"/>
      <w:marBottom w:val="0"/>
      <w:divBdr>
        <w:top w:val="none" w:sz="0" w:space="0" w:color="auto"/>
        <w:left w:val="none" w:sz="0" w:space="0" w:color="auto"/>
        <w:bottom w:val="none" w:sz="0" w:space="0" w:color="auto"/>
        <w:right w:val="none" w:sz="0" w:space="0" w:color="auto"/>
      </w:divBdr>
    </w:div>
    <w:div w:id="129521550">
      <w:bodyDiv w:val="1"/>
      <w:marLeft w:val="0"/>
      <w:marRight w:val="0"/>
      <w:marTop w:val="0"/>
      <w:marBottom w:val="0"/>
      <w:divBdr>
        <w:top w:val="none" w:sz="0" w:space="0" w:color="auto"/>
        <w:left w:val="none" w:sz="0" w:space="0" w:color="auto"/>
        <w:bottom w:val="none" w:sz="0" w:space="0" w:color="auto"/>
        <w:right w:val="none" w:sz="0" w:space="0" w:color="auto"/>
      </w:divBdr>
    </w:div>
    <w:div w:id="164706167">
      <w:bodyDiv w:val="1"/>
      <w:marLeft w:val="0"/>
      <w:marRight w:val="0"/>
      <w:marTop w:val="0"/>
      <w:marBottom w:val="0"/>
      <w:divBdr>
        <w:top w:val="none" w:sz="0" w:space="0" w:color="auto"/>
        <w:left w:val="none" w:sz="0" w:space="0" w:color="auto"/>
        <w:bottom w:val="none" w:sz="0" w:space="0" w:color="auto"/>
        <w:right w:val="none" w:sz="0" w:space="0" w:color="auto"/>
      </w:divBdr>
    </w:div>
    <w:div w:id="168564618">
      <w:bodyDiv w:val="1"/>
      <w:marLeft w:val="0"/>
      <w:marRight w:val="0"/>
      <w:marTop w:val="0"/>
      <w:marBottom w:val="0"/>
      <w:divBdr>
        <w:top w:val="none" w:sz="0" w:space="0" w:color="auto"/>
        <w:left w:val="none" w:sz="0" w:space="0" w:color="auto"/>
        <w:bottom w:val="none" w:sz="0" w:space="0" w:color="auto"/>
        <w:right w:val="none" w:sz="0" w:space="0" w:color="auto"/>
      </w:divBdr>
    </w:div>
    <w:div w:id="170292362">
      <w:bodyDiv w:val="1"/>
      <w:marLeft w:val="0"/>
      <w:marRight w:val="0"/>
      <w:marTop w:val="0"/>
      <w:marBottom w:val="0"/>
      <w:divBdr>
        <w:top w:val="none" w:sz="0" w:space="0" w:color="auto"/>
        <w:left w:val="none" w:sz="0" w:space="0" w:color="auto"/>
        <w:bottom w:val="none" w:sz="0" w:space="0" w:color="auto"/>
        <w:right w:val="none" w:sz="0" w:space="0" w:color="auto"/>
      </w:divBdr>
    </w:div>
    <w:div w:id="182482428">
      <w:bodyDiv w:val="1"/>
      <w:marLeft w:val="0"/>
      <w:marRight w:val="0"/>
      <w:marTop w:val="0"/>
      <w:marBottom w:val="0"/>
      <w:divBdr>
        <w:top w:val="none" w:sz="0" w:space="0" w:color="auto"/>
        <w:left w:val="none" w:sz="0" w:space="0" w:color="auto"/>
        <w:bottom w:val="none" w:sz="0" w:space="0" w:color="auto"/>
        <w:right w:val="none" w:sz="0" w:space="0" w:color="auto"/>
      </w:divBdr>
    </w:div>
    <w:div w:id="192498295">
      <w:bodyDiv w:val="1"/>
      <w:marLeft w:val="0"/>
      <w:marRight w:val="0"/>
      <w:marTop w:val="0"/>
      <w:marBottom w:val="0"/>
      <w:divBdr>
        <w:top w:val="none" w:sz="0" w:space="0" w:color="auto"/>
        <w:left w:val="none" w:sz="0" w:space="0" w:color="auto"/>
        <w:bottom w:val="none" w:sz="0" w:space="0" w:color="auto"/>
        <w:right w:val="none" w:sz="0" w:space="0" w:color="auto"/>
      </w:divBdr>
    </w:div>
    <w:div w:id="208565990">
      <w:bodyDiv w:val="1"/>
      <w:marLeft w:val="0"/>
      <w:marRight w:val="0"/>
      <w:marTop w:val="0"/>
      <w:marBottom w:val="0"/>
      <w:divBdr>
        <w:top w:val="none" w:sz="0" w:space="0" w:color="auto"/>
        <w:left w:val="none" w:sz="0" w:space="0" w:color="auto"/>
        <w:bottom w:val="none" w:sz="0" w:space="0" w:color="auto"/>
        <w:right w:val="none" w:sz="0" w:space="0" w:color="auto"/>
      </w:divBdr>
    </w:div>
    <w:div w:id="209733553">
      <w:bodyDiv w:val="1"/>
      <w:marLeft w:val="0"/>
      <w:marRight w:val="0"/>
      <w:marTop w:val="0"/>
      <w:marBottom w:val="0"/>
      <w:divBdr>
        <w:top w:val="none" w:sz="0" w:space="0" w:color="auto"/>
        <w:left w:val="none" w:sz="0" w:space="0" w:color="auto"/>
        <w:bottom w:val="none" w:sz="0" w:space="0" w:color="auto"/>
        <w:right w:val="none" w:sz="0" w:space="0" w:color="auto"/>
      </w:divBdr>
    </w:div>
    <w:div w:id="222058385">
      <w:bodyDiv w:val="1"/>
      <w:marLeft w:val="0"/>
      <w:marRight w:val="0"/>
      <w:marTop w:val="0"/>
      <w:marBottom w:val="0"/>
      <w:divBdr>
        <w:top w:val="none" w:sz="0" w:space="0" w:color="auto"/>
        <w:left w:val="none" w:sz="0" w:space="0" w:color="auto"/>
        <w:bottom w:val="none" w:sz="0" w:space="0" w:color="auto"/>
        <w:right w:val="none" w:sz="0" w:space="0" w:color="auto"/>
      </w:divBdr>
    </w:div>
    <w:div w:id="232660510">
      <w:bodyDiv w:val="1"/>
      <w:marLeft w:val="0"/>
      <w:marRight w:val="0"/>
      <w:marTop w:val="0"/>
      <w:marBottom w:val="0"/>
      <w:divBdr>
        <w:top w:val="none" w:sz="0" w:space="0" w:color="auto"/>
        <w:left w:val="none" w:sz="0" w:space="0" w:color="auto"/>
        <w:bottom w:val="none" w:sz="0" w:space="0" w:color="auto"/>
        <w:right w:val="none" w:sz="0" w:space="0" w:color="auto"/>
      </w:divBdr>
    </w:div>
    <w:div w:id="254435722">
      <w:bodyDiv w:val="1"/>
      <w:marLeft w:val="0"/>
      <w:marRight w:val="0"/>
      <w:marTop w:val="0"/>
      <w:marBottom w:val="0"/>
      <w:divBdr>
        <w:top w:val="none" w:sz="0" w:space="0" w:color="auto"/>
        <w:left w:val="none" w:sz="0" w:space="0" w:color="auto"/>
        <w:bottom w:val="none" w:sz="0" w:space="0" w:color="auto"/>
        <w:right w:val="none" w:sz="0" w:space="0" w:color="auto"/>
      </w:divBdr>
    </w:div>
    <w:div w:id="259988958">
      <w:bodyDiv w:val="1"/>
      <w:marLeft w:val="0"/>
      <w:marRight w:val="0"/>
      <w:marTop w:val="0"/>
      <w:marBottom w:val="0"/>
      <w:divBdr>
        <w:top w:val="none" w:sz="0" w:space="0" w:color="auto"/>
        <w:left w:val="none" w:sz="0" w:space="0" w:color="auto"/>
        <w:bottom w:val="none" w:sz="0" w:space="0" w:color="auto"/>
        <w:right w:val="none" w:sz="0" w:space="0" w:color="auto"/>
      </w:divBdr>
    </w:div>
    <w:div w:id="270287936">
      <w:bodyDiv w:val="1"/>
      <w:marLeft w:val="0"/>
      <w:marRight w:val="0"/>
      <w:marTop w:val="0"/>
      <w:marBottom w:val="0"/>
      <w:divBdr>
        <w:top w:val="none" w:sz="0" w:space="0" w:color="auto"/>
        <w:left w:val="none" w:sz="0" w:space="0" w:color="auto"/>
        <w:bottom w:val="none" w:sz="0" w:space="0" w:color="auto"/>
        <w:right w:val="none" w:sz="0" w:space="0" w:color="auto"/>
      </w:divBdr>
    </w:div>
    <w:div w:id="274870514">
      <w:bodyDiv w:val="1"/>
      <w:marLeft w:val="0"/>
      <w:marRight w:val="0"/>
      <w:marTop w:val="0"/>
      <w:marBottom w:val="0"/>
      <w:divBdr>
        <w:top w:val="none" w:sz="0" w:space="0" w:color="auto"/>
        <w:left w:val="none" w:sz="0" w:space="0" w:color="auto"/>
        <w:bottom w:val="none" w:sz="0" w:space="0" w:color="auto"/>
        <w:right w:val="none" w:sz="0" w:space="0" w:color="auto"/>
      </w:divBdr>
    </w:div>
    <w:div w:id="277177745">
      <w:bodyDiv w:val="1"/>
      <w:marLeft w:val="0"/>
      <w:marRight w:val="0"/>
      <w:marTop w:val="0"/>
      <w:marBottom w:val="0"/>
      <w:divBdr>
        <w:top w:val="none" w:sz="0" w:space="0" w:color="auto"/>
        <w:left w:val="none" w:sz="0" w:space="0" w:color="auto"/>
        <w:bottom w:val="none" w:sz="0" w:space="0" w:color="auto"/>
        <w:right w:val="none" w:sz="0" w:space="0" w:color="auto"/>
      </w:divBdr>
    </w:div>
    <w:div w:id="325599530">
      <w:bodyDiv w:val="1"/>
      <w:marLeft w:val="0"/>
      <w:marRight w:val="0"/>
      <w:marTop w:val="0"/>
      <w:marBottom w:val="0"/>
      <w:divBdr>
        <w:top w:val="none" w:sz="0" w:space="0" w:color="auto"/>
        <w:left w:val="none" w:sz="0" w:space="0" w:color="auto"/>
        <w:bottom w:val="none" w:sz="0" w:space="0" w:color="auto"/>
        <w:right w:val="none" w:sz="0" w:space="0" w:color="auto"/>
      </w:divBdr>
    </w:div>
    <w:div w:id="331179246">
      <w:bodyDiv w:val="1"/>
      <w:marLeft w:val="0"/>
      <w:marRight w:val="0"/>
      <w:marTop w:val="0"/>
      <w:marBottom w:val="0"/>
      <w:divBdr>
        <w:top w:val="none" w:sz="0" w:space="0" w:color="auto"/>
        <w:left w:val="none" w:sz="0" w:space="0" w:color="auto"/>
        <w:bottom w:val="none" w:sz="0" w:space="0" w:color="auto"/>
        <w:right w:val="none" w:sz="0" w:space="0" w:color="auto"/>
      </w:divBdr>
    </w:div>
    <w:div w:id="351415971">
      <w:bodyDiv w:val="1"/>
      <w:marLeft w:val="0"/>
      <w:marRight w:val="0"/>
      <w:marTop w:val="0"/>
      <w:marBottom w:val="0"/>
      <w:divBdr>
        <w:top w:val="none" w:sz="0" w:space="0" w:color="auto"/>
        <w:left w:val="none" w:sz="0" w:space="0" w:color="auto"/>
        <w:bottom w:val="none" w:sz="0" w:space="0" w:color="auto"/>
        <w:right w:val="none" w:sz="0" w:space="0" w:color="auto"/>
      </w:divBdr>
    </w:div>
    <w:div w:id="357853159">
      <w:bodyDiv w:val="1"/>
      <w:marLeft w:val="0"/>
      <w:marRight w:val="0"/>
      <w:marTop w:val="0"/>
      <w:marBottom w:val="0"/>
      <w:divBdr>
        <w:top w:val="none" w:sz="0" w:space="0" w:color="auto"/>
        <w:left w:val="none" w:sz="0" w:space="0" w:color="auto"/>
        <w:bottom w:val="none" w:sz="0" w:space="0" w:color="auto"/>
        <w:right w:val="none" w:sz="0" w:space="0" w:color="auto"/>
      </w:divBdr>
    </w:div>
    <w:div w:id="361441583">
      <w:bodyDiv w:val="1"/>
      <w:marLeft w:val="0"/>
      <w:marRight w:val="0"/>
      <w:marTop w:val="0"/>
      <w:marBottom w:val="0"/>
      <w:divBdr>
        <w:top w:val="none" w:sz="0" w:space="0" w:color="auto"/>
        <w:left w:val="none" w:sz="0" w:space="0" w:color="auto"/>
        <w:bottom w:val="none" w:sz="0" w:space="0" w:color="auto"/>
        <w:right w:val="none" w:sz="0" w:space="0" w:color="auto"/>
      </w:divBdr>
    </w:div>
    <w:div w:id="374891393">
      <w:bodyDiv w:val="1"/>
      <w:marLeft w:val="0"/>
      <w:marRight w:val="0"/>
      <w:marTop w:val="0"/>
      <w:marBottom w:val="0"/>
      <w:divBdr>
        <w:top w:val="none" w:sz="0" w:space="0" w:color="auto"/>
        <w:left w:val="none" w:sz="0" w:space="0" w:color="auto"/>
        <w:bottom w:val="none" w:sz="0" w:space="0" w:color="auto"/>
        <w:right w:val="none" w:sz="0" w:space="0" w:color="auto"/>
      </w:divBdr>
    </w:div>
    <w:div w:id="418255693">
      <w:bodyDiv w:val="1"/>
      <w:marLeft w:val="0"/>
      <w:marRight w:val="0"/>
      <w:marTop w:val="0"/>
      <w:marBottom w:val="0"/>
      <w:divBdr>
        <w:top w:val="none" w:sz="0" w:space="0" w:color="auto"/>
        <w:left w:val="none" w:sz="0" w:space="0" w:color="auto"/>
        <w:bottom w:val="none" w:sz="0" w:space="0" w:color="auto"/>
        <w:right w:val="none" w:sz="0" w:space="0" w:color="auto"/>
      </w:divBdr>
    </w:div>
    <w:div w:id="418720628">
      <w:bodyDiv w:val="1"/>
      <w:marLeft w:val="0"/>
      <w:marRight w:val="0"/>
      <w:marTop w:val="0"/>
      <w:marBottom w:val="0"/>
      <w:divBdr>
        <w:top w:val="none" w:sz="0" w:space="0" w:color="auto"/>
        <w:left w:val="none" w:sz="0" w:space="0" w:color="auto"/>
        <w:bottom w:val="none" w:sz="0" w:space="0" w:color="auto"/>
        <w:right w:val="none" w:sz="0" w:space="0" w:color="auto"/>
      </w:divBdr>
    </w:div>
    <w:div w:id="424300461">
      <w:bodyDiv w:val="1"/>
      <w:marLeft w:val="0"/>
      <w:marRight w:val="0"/>
      <w:marTop w:val="0"/>
      <w:marBottom w:val="0"/>
      <w:divBdr>
        <w:top w:val="none" w:sz="0" w:space="0" w:color="auto"/>
        <w:left w:val="none" w:sz="0" w:space="0" w:color="auto"/>
        <w:bottom w:val="none" w:sz="0" w:space="0" w:color="auto"/>
        <w:right w:val="none" w:sz="0" w:space="0" w:color="auto"/>
      </w:divBdr>
    </w:div>
    <w:div w:id="427850271">
      <w:bodyDiv w:val="1"/>
      <w:marLeft w:val="0"/>
      <w:marRight w:val="0"/>
      <w:marTop w:val="0"/>
      <w:marBottom w:val="0"/>
      <w:divBdr>
        <w:top w:val="none" w:sz="0" w:space="0" w:color="auto"/>
        <w:left w:val="none" w:sz="0" w:space="0" w:color="auto"/>
        <w:bottom w:val="none" w:sz="0" w:space="0" w:color="auto"/>
        <w:right w:val="none" w:sz="0" w:space="0" w:color="auto"/>
      </w:divBdr>
    </w:div>
    <w:div w:id="439570848">
      <w:bodyDiv w:val="1"/>
      <w:marLeft w:val="0"/>
      <w:marRight w:val="0"/>
      <w:marTop w:val="0"/>
      <w:marBottom w:val="0"/>
      <w:divBdr>
        <w:top w:val="none" w:sz="0" w:space="0" w:color="auto"/>
        <w:left w:val="none" w:sz="0" w:space="0" w:color="auto"/>
        <w:bottom w:val="none" w:sz="0" w:space="0" w:color="auto"/>
        <w:right w:val="none" w:sz="0" w:space="0" w:color="auto"/>
      </w:divBdr>
    </w:div>
    <w:div w:id="441150545">
      <w:bodyDiv w:val="1"/>
      <w:marLeft w:val="0"/>
      <w:marRight w:val="0"/>
      <w:marTop w:val="0"/>
      <w:marBottom w:val="0"/>
      <w:divBdr>
        <w:top w:val="none" w:sz="0" w:space="0" w:color="auto"/>
        <w:left w:val="none" w:sz="0" w:space="0" w:color="auto"/>
        <w:bottom w:val="none" w:sz="0" w:space="0" w:color="auto"/>
        <w:right w:val="none" w:sz="0" w:space="0" w:color="auto"/>
      </w:divBdr>
    </w:div>
    <w:div w:id="452480933">
      <w:bodyDiv w:val="1"/>
      <w:marLeft w:val="0"/>
      <w:marRight w:val="0"/>
      <w:marTop w:val="0"/>
      <w:marBottom w:val="0"/>
      <w:divBdr>
        <w:top w:val="none" w:sz="0" w:space="0" w:color="auto"/>
        <w:left w:val="none" w:sz="0" w:space="0" w:color="auto"/>
        <w:bottom w:val="none" w:sz="0" w:space="0" w:color="auto"/>
        <w:right w:val="none" w:sz="0" w:space="0" w:color="auto"/>
      </w:divBdr>
    </w:div>
    <w:div w:id="507018355">
      <w:bodyDiv w:val="1"/>
      <w:marLeft w:val="0"/>
      <w:marRight w:val="0"/>
      <w:marTop w:val="0"/>
      <w:marBottom w:val="0"/>
      <w:divBdr>
        <w:top w:val="none" w:sz="0" w:space="0" w:color="auto"/>
        <w:left w:val="none" w:sz="0" w:space="0" w:color="auto"/>
        <w:bottom w:val="none" w:sz="0" w:space="0" w:color="auto"/>
        <w:right w:val="none" w:sz="0" w:space="0" w:color="auto"/>
      </w:divBdr>
    </w:div>
    <w:div w:id="542326824">
      <w:bodyDiv w:val="1"/>
      <w:marLeft w:val="0"/>
      <w:marRight w:val="0"/>
      <w:marTop w:val="0"/>
      <w:marBottom w:val="0"/>
      <w:divBdr>
        <w:top w:val="none" w:sz="0" w:space="0" w:color="auto"/>
        <w:left w:val="none" w:sz="0" w:space="0" w:color="auto"/>
        <w:bottom w:val="none" w:sz="0" w:space="0" w:color="auto"/>
        <w:right w:val="none" w:sz="0" w:space="0" w:color="auto"/>
      </w:divBdr>
    </w:div>
    <w:div w:id="553781379">
      <w:bodyDiv w:val="1"/>
      <w:marLeft w:val="0"/>
      <w:marRight w:val="0"/>
      <w:marTop w:val="0"/>
      <w:marBottom w:val="0"/>
      <w:divBdr>
        <w:top w:val="none" w:sz="0" w:space="0" w:color="auto"/>
        <w:left w:val="none" w:sz="0" w:space="0" w:color="auto"/>
        <w:bottom w:val="none" w:sz="0" w:space="0" w:color="auto"/>
        <w:right w:val="none" w:sz="0" w:space="0" w:color="auto"/>
      </w:divBdr>
    </w:div>
    <w:div w:id="553852941">
      <w:bodyDiv w:val="1"/>
      <w:marLeft w:val="0"/>
      <w:marRight w:val="0"/>
      <w:marTop w:val="0"/>
      <w:marBottom w:val="0"/>
      <w:divBdr>
        <w:top w:val="none" w:sz="0" w:space="0" w:color="auto"/>
        <w:left w:val="none" w:sz="0" w:space="0" w:color="auto"/>
        <w:bottom w:val="none" w:sz="0" w:space="0" w:color="auto"/>
        <w:right w:val="none" w:sz="0" w:space="0" w:color="auto"/>
      </w:divBdr>
    </w:div>
    <w:div w:id="558326426">
      <w:bodyDiv w:val="1"/>
      <w:marLeft w:val="0"/>
      <w:marRight w:val="0"/>
      <w:marTop w:val="0"/>
      <w:marBottom w:val="0"/>
      <w:divBdr>
        <w:top w:val="none" w:sz="0" w:space="0" w:color="auto"/>
        <w:left w:val="none" w:sz="0" w:space="0" w:color="auto"/>
        <w:bottom w:val="none" w:sz="0" w:space="0" w:color="auto"/>
        <w:right w:val="none" w:sz="0" w:space="0" w:color="auto"/>
      </w:divBdr>
    </w:div>
    <w:div w:id="573904019">
      <w:bodyDiv w:val="1"/>
      <w:marLeft w:val="0"/>
      <w:marRight w:val="0"/>
      <w:marTop w:val="0"/>
      <w:marBottom w:val="0"/>
      <w:divBdr>
        <w:top w:val="none" w:sz="0" w:space="0" w:color="auto"/>
        <w:left w:val="none" w:sz="0" w:space="0" w:color="auto"/>
        <w:bottom w:val="none" w:sz="0" w:space="0" w:color="auto"/>
        <w:right w:val="none" w:sz="0" w:space="0" w:color="auto"/>
      </w:divBdr>
    </w:div>
    <w:div w:id="584801424">
      <w:bodyDiv w:val="1"/>
      <w:marLeft w:val="0"/>
      <w:marRight w:val="0"/>
      <w:marTop w:val="0"/>
      <w:marBottom w:val="0"/>
      <w:divBdr>
        <w:top w:val="none" w:sz="0" w:space="0" w:color="auto"/>
        <w:left w:val="none" w:sz="0" w:space="0" w:color="auto"/>
        <w:bottom w:val="none" w:sz="0" w:space="0" w:color="auto"/>
        <w:right w:val="none" w:sz="0" w:space="0" w:color="auto"/>
      </w:divBdr>
    </w:div>
    <w:div w:id="592594461">
      <w:bodyDiv w:val="1"/>
      <w:marLeft w:val="0"/>
      <w:marRight w:val="0"/>
      <w:marTop w:val="0"/>
      <w:marBottom w:val="0"/>
      <w:divBdr>
        <w:top w:val="none" w:sz="0" w:space="0" w:color="auto"/>
        <w:left w:val="none" w:sz="0" w:space="0" w:color="auto"/>
        <w:bottom w:val="none" w:sz="0" w:space="0" w:color="auto"/>
        <w:right w:val="none" w:sz="0" w:space="0" w:color="auto"/>
      </w:divBdr>
    </w:div>
    <w:div w:id="592855011">
      <w:bodyDiv w:val="1"/>
      <w:marLeft w:val="0"/>
      <w:marRight w:val="0"/>
      <w:marTop w:val="0"/>
      <w:marBottom w:val="0"/>
      <w:divBdr>
        <w:top w:val="none" w:sz="0" w:space="0" w:color="auto"/>
        <w:left w:val="none" w:sz="0" w:space="0" w:color="auto"/>
        <w:bottom w:val="none" w:sz="0" w:space="0" w:color="auto"/>
        <w:right w:val="none" w:sz="0" w:space="0" w:color="auto"/>
      </w:divBdr>
    </w:div>
    <w:div w:id="637685042">
      <w:bodyDiv w:val="1"/>
      <w:marLeft w:val="0"/>
      <w:marRight w:val="0"/>
      <w:marTop w:val="0"/>
      <w:marBottom w:val="0"/>
      <w:divBdr>
        <w:top w:val="none" w:sz="0" w:space="0" w:color="auto"/>
        <w:left w:val="none" w:sz="0" w:space="0" w:color="auto"/>
        <w:bottom w:val="none" w:sz="0" w:space="0" w:color="auto"/>
        <w:right w:val="none" w:sz="0" w:space="0" w:color="auto"/>
      </w:divBdr>
    </w:div>
    <w:div w:id="657076441">
      <w:bodyDiv w:val="1"/>
      <w:marLeft w:val="0"/>
      <w:marRight w:val="0"/>
      <w:marTop w:val="0"/>
      <w:marBottom w:val="0"/>
      <w:divBdr>
        <w:top w:val="none" w:sz="0" w:space="0" w:color="auto"/>
        <w:left w:val="none" w:sz="0" w:space="0" w:color="auto"/>
        <w:bottom w:val="none" w:sz="0" w:space="0" w:color="auto"/>
        <w:right w:val="none" w:sz="0" w:space="0" w:color="auto"/>
      </w:divBdr>
    </w:div>
    <w:div w:id="667833150">
      <w:bodyDiv w:val="1"/>
      <w:marLeft w:val="0"/>
      <w:marRight w:val="0"/>
      <w:marTop w:val="0"/>
      <w:marBottom w:val="0"/>
      <w:divBdr>
        <w:top w:val="none" w:sz="0" w:space="0" w:color="auto"/>
        <w:left w:val="none" w:sz="0" w:space="0" w:color="auto"/>
        <w:bottom w:val="none" w:sz="0" w:space="0" w:color="auto"/>
        <w:right w:val="none" w:sz="0" w:space="0" w:color="auto"/>
      </w:divBdr>
    </w:div>
    <w:div w:id="672415151">
      <w:bodyDiv w:val="1"/>
      <w:marLeft w:val="0"/>
      <w:marRight w:val="0"/>
      <w:marTop w:val="0"/>
      <w:marBottom w:val="0"/>
      <w:divBdr>
        <w:top w:val="none" w:sz="0" w:space="0" w:color="auto"/>
        <w:left w:val="none" w:sz="0" w:space="0" w:color="auto"/>
        <w:bottom w:val="none" w:sz="0" w:space="0" w:color="auto"/>
        <w:right w:val="none" w:sz="0" w:space="0" w:color="auto"/>
      </w:divBdr>
    </w:div>
    <w:div w:id="672880075">
      <w:bodyDiv w:val="1"/>
      <w:marLeft w:val="0"/>
      <w:marRight w:val="0"/>
      <w:marTop w:val="0"/>
      <w:marBottom w:val="0"/>
      <w:divBdr>
        <w:top w:val="none" w:sz="0" w:space="0" w:color="auto"/>
        <w:left w:val="none" w:sz="0" w:space="0" w:color="auto"/>
        <w:bottom w:val="none" w:sz="0" w:space="0" w:color="auto"/>
        <w:right w:val="none" w:sz="0" w:space="0" w:color="auto"/>
      </w:divBdr>
    </w:div>
    <w:div w:id="685210246">
      <w:bodyDiv w:val="1"/>
      <w:marLeft w:val="0"/>
      <w:marRight w:val="0"/>
      <w:marTop w:val="0"/>
      <w:marBottom w:val="0"/>
      <w:divBdr>
        <w:top w:val="none" w:sz="0" w:space="0" w:color="auto"/>
        <w:left w:val="none" w:sz="0" w:space="0" w:color="auto"/>
        <w:bottom w:val="none" w:sz="0" w:space="0" w:color="auto"/>
        <w:right w:val="none" w:sz="0" w:space="0" w:color="auto"/>
      </w:divBdr>
    </w:div>
    <w:div w:id="704795687">
      <w:bodyDiv w:val="1"/>
      <w:marLeft w:val="0"/>
      <w:marRight w:val="0"/>
      <w:marTop w:val="0"/>
      <w:marBottom w:val="0"/>
      <w:divBdr>
        <w:top w:val="none" w:sz="0" w:space="0" w:color="auto"/>
        <w:left w:val="none" w:sz="0" w:space="0" w:color="auto"/>
        <w:bottom w:val="none" w:sz="0" w:space="0" w:color="auto"/>
        <w:right w:val="none" w:sz="0" w:space="0" w:color="auto"/>
      </w:divBdr>
    </w:div>
    <w:div w:id="708338826">
      <w:bodyDiv w:val="1"/>
      <w:marLeft w:val="0"/>
      <w:marRight w:val="0"/>
      <w:marTop w:val="0"/>
      <w:marBottom w:val="0"/>
      <w:divBdr>
        <w:top w:val="none" w:sz="0" w:space="0" w:color="auto"/>
        <w:left w:val="none" w:sz="0" w:space="0" w:color="auto"/>
        <w:bottom w:val="none" w:sz="0" w:space="0" w:color="auto"/>
        <w:right w:val="none" w:sz="0" w:space="0" w:color="auto"/>
      </w:divBdr>
    </w:div>
    <w:div w:id="710377415">
      <w:bodyDiv w:val="1"/>
      <w:marLeft w:val="0"/>
      <w:marRight w:val="0"/>
      <w:marTop w:val="0"/>
      <w:marBottom w:val="0"/>
      <w:divBdr>
        <w:top w:val="none" w:sz="0" w:space="0" w:color="auto"/>
        <w:left w:val="none" w:sz="0" w:space="0" w:color="auto"/>
        <w:bottom w:val="none" w:sz="0" w:space="0" w:color="auto"/>
        <w:right w:val="none" w:sz="0" w:space="0" w:color="auto"/>
      </w:divBdr>
    </w:div>
    <w:div w:id="763300906">
      <w:bodyDiv w:val="1"/>
      <w:marLeft w:val="0"/>
      <w:marRight w:val="0"/>
      <w:marTop w:val="0"/>
      <w:marBottom w:val="0"/>
      <w:divBdr>
        <w:top w:val="none" w:sz="0" w:space="0" w:color="auto"/>
        <w:left w:val="none" w:sz="0" w:space="0" w:color="auto"/>
        <w:bottom w:val="none" w:sz="0" w:space="0" w:color="auto"/>
        <w:right w:val="none" w:sz="0" w:space="0" w:color="auto"/>
      </w:divBdr>
    </w:div>
    <w:div w:id="776101085">
      <w:bodyDiv w:val="1"/>
      <w:marLeft w:val="0"/>
      <w:marRight w:val="0"/>
      <w:marTop w:val="0"/>
      <w:marBottom w:val="0"/>
      <w:divBdr>
        <w:top w:val="none" w:sz="0" w:space="0" w:color="auto"/>
        <w:left w:val="none" w:sz="0" w:space="0" w:color="auto"/>
        <w:bottom w:val="none" w:sz="0" w:space="0" w:color="auto"/>
        <w:right w:val="none" w:sz="0" w:space="0" w:color="auto"/>
      </w:divBdr>
    </w:div>
    <w:div w:id="780101811">
      <w:bodyDiv w:val="1"/>
      <w:marLeft w:val="0"/>
      <w:marRight w:val="0"/>
      <w:marTop w:val="0"/>
      <w:marBottom w:val="0"/>
      <w:divBdr>
        <w:top w:val="none" w:sz="0" w:space="0" w:color="auto"/>
        <w:left w:val="none" w:sz="0" w:space="0" w:color="auto"/>
        <w:bottom w:val="none" w:sz="0" w:space="0" w:color="auto"/>
        <w:right w:val="none" w:sz="0" w:space="0" w:color="auto"/>
      </w:divBdr>
    </w:div>
    <w:div w:id="794182155">
      <w:bodyDiv w:val="1"/>
      <w:marLeft w:val="0"/>
      <w:marRight w:val="0"/>
      <w:marTop w:val="0"/>
      <w:marBottom w:val="0"/>
      <w:divBdr>
        <w:top w:val="none" w:sz="0" w:space="0" w:color="auto"/>
        <w:left w:val="none" w:sz="0" w:space="0" w:color="auto"/>
        <w:bottom w:val="none" w:sz="0" w:space="0" w:color="auto"/>
        <w:right w:val="none" w:sz="0" w:space="0" w:color="auto"/>
      </w:divBdr>
    </w:div>
    <w:div w:id="795686141">
      <w:bodyDiv w:val="1"/>
      <w:marLeft w:val="0"/>
      <w:marRight w:val="0"/>
      <w:marTop w:val="0"/>
      <w:marBottom w:val="0"/>
      <w:divBdr>
        <w:top w:val="none" w:sz="0" w:space="0" w:color="auto"/>
        <w:left w:val="none" w:sz="0" w:space="0" w:color="auto"/>
        <w:bottom w:val="none" w:sz="0" w:space="0" w:color="auto"/>
        <w:right w:val="none" w:sz="0" w:space="0" w:color="auto"/>
      </w:divBdr>
    </w:div>
    <w:div w:id="807934038">
      <w:bodyDiv w:val="1"/>
      <w:marLeft w:val="0"/>
      <w:marRight w:val="0"/>
      <w:marTop w:val="0"/>
      <w:marBottom w:val="0"/>
      <w:divBdr>
        <w:top w:val="none" w:sz="0" w:space="0" w:color="auto"/>
        <w:left w:val="none" w:sz="0" w:space="0" w:color="auto"/>
        <w:bottom w:val="none" w:sz="0" w:space="0" w:color="auto"/>
        <w:right w:val="none" w:sz="0" w:space="0" w:color="auto"/>
      </w:divBdr>
    </w:div>
    <w:div w:id="809634804">
      <w:bodyDiv w:val="1"/>
      <w:marLeft w:val="0"/>
      <w:marRight w:val="0"/>
      <w:marTop w:val="0"/>
      <w:marBottom w:val="0"/>
      <w:divBdr>
        <w:top w:val="none" w:sz="0" w:space="0" w:color="auto"/>
        <w:left w:val="none" w:sz="0" w:space="0" w:color="auto"/>
        <w:bottom w:val="none" w:sz="0" w:space="0" w:color="auto"/>
        <w:right w:val="none" w:sz="0" w:space="0" w:color="auto"/>
      </w:divBdr>
    </w:div>
    <w:div w:id="831749750">
      <w:bodyDiv w:val="1"/>
      <w:marLeft w:val="0"/>
      <w:marRight w:val="0"/>
      <w:marTop w:val="0"/>
      <w:marBottom w:val="0"/>
      <w:divBdr>
        <w:top w:val="none" w:sz="0" w:space="0" w:color="auto"/>
        <w:left w:val="none" w:sz="0" w:space="0" w:color="auto"/>
        <w:bottom w:val="none" w:sz="0" w:space="0" w:color="auto"/>
        <w:right w:val="none" w:sz="0" w:space="0" w:color="auto"/>
      </w:divBdr>
    </w:div>
    <w:div w:id="863830502">
      <w:bodyDiv w:val="1"/>
      <w:marLeft w:val="0"/>
      <w:marRight w:val="0"/>
      <w:marTop w:val="0"/>
      <w:marBottom w:val="0"/>
      <w:divBdr>
        <w:top w:val="none" w:sz="0" w:space="0" w:color="auto"/>
        <w:left w:val="none" w:sz="0" w:space="0" w:color="auto"/>
        <w:bottom w:val="none" w:sz="0" w:space="0" w:color="auto"/>
        <w:right w:val="none" w:sz="0" w:space="0" w:color="auto"/>
      </w:divBdr>
    </w:div>
    <w:div w:id="875505919">
      <w:bodyDiv w:val="1"/>
      <w:marLeft w:val="0"/>
      <w:marRight w:val="0"/>
      <w:marTop w:val="0"/>
      <w:marBottom w:val="0"/>
      <w:divBdr>
        <w:top w:val="none" w:sz="0" w:space="0" w:color="auto"/>
        <w:left w:val="none" w:sz="0" w:space="0" w:color="auto"/>
        <w:bottom w:val="none" w:sz="0" w:space="0" w:color="auto"/>
        <w:right w:val="none" w:sz="0" w:space="0" w:color="auto"/>
      </w:divBdr>
    </w:div>
    <w:div w:id="892352660">
      <w:bodyDiv w:val="1"/>
      <w:marLeft w:val="0"/>
      <w:marRight w:val="0"/>
      <w:marTop w:val="0"/>
      <w:marBottom w:val="0"/>
      <w:divBdr>
        <w:top w:val="none" w:sz="0" w:space="0" w:color="auto"/>
        <w:left w:val="none" w:sz="0" w:space="0" w:color="auto"/>
        <w:bottom w:val="none" w:sz="0" w:space="0" w:color="auto"/>
        <w:right w:val="none" w:sz="0" w:space="0" w:color="auto"/>
      </w:divBdr>
    </w:div>
    <w:div w:id="896429631">
      <w:bodyDiv w:val="1"/>
      <w:marLeft w:val="0"/>
      <w:marRight w:val="0"/>
      <w:marTop w:val="0"/>
      <w:marBottom w:val="0"/>
      <w:divBdr>
        <w:top w:val="none" w:sz="0" w:space="0" w:color="auto"/>
        <w:left w:val="none" w:sz="0" w:space="0" w:color="auto"/>
        <w:bottom w:val="none" w:sz="0" w:space="0" w:color="auto"/>
        <w:right w:val="none" w:sz="0" w:space="0" w:color="auto"/>
      </w:divBdr>
    </w:div>
    <w:div w:id="909072080">
      <w:bodyDiv w:val="1"/>
      <w:marLeft w:val="0"/>
      <w:marRight w:val="0"/>
      <w:marTop w:val="0"/>
      <w:marBottom w:val="0"/>
      <w:divBdr>
        <w:top w:val="none" w:sz="0" w:space="0" w:color="auto"/>
        <w:left w:val="none" w:sz="0" w:space="0" w:color="auto"/>
        <w:bottom w:val="none" w:sz="0" w:space="0" w:color="auto"/>
        <w:right w:val="none" w:sz="0" w:space="0" w:color="auto"/>
      </w:divBdr>
    </w:div>
    <w:div w:id="922252948">
      <w:bodyDiv w:val="1"/>
      <w:marLeft w:val="0"/>
      <w:marRight w:val="0"/>
      <w:marTop w:val="0"/>
      <w:marBottom w:val="0"/>
      <w:divBdr>
        <w:top w:val="none" w:sz="0" w:space="0" w:color="auto"/>
        <w:left w:val="none" w:sz="0" w:space="0" w:color="auto"/>
        <w:bottom w:val="none" w:sz="0" w:space="0" w:color="auto"/>
        <w:right w:val="none" w:sz="0" w:space="0" w:color="auto"/>
      </w:divBdr>
    </w:div>
    <w:div w:id="938760461">
      <w:bodyDiv w:val="1"/>
      <w:marLeft w:val="0"/>
      <w:marRight w:val="0"/>
      <w:marTop w:val="0"/>
      <w:marBottom w:val="0"/>
      <w:divBdr>
        <w:top w:val="none" w:sz="0" w:space="0" w:color="auto"/>
        <w:left w:val="none" w:sz="0" w:space="0" w:color="auto"/>
        <w:bottom w:val="none" w:sz="0" w:space="0" w:color="auto"/>
        <w:right w:val="none" w:sz="0" w:space="0" w:color="auto"/>
      </w:divBdr>
    </w:div>
    <w:div w:id="951353071">
      <w:bodyDiv w:val="1"/>
      <w:marLeft w:val="0"/>
      <w:marRight w:val="0"/>
      <w:marTop w:val="0"/>
      <w:marBottom w:val="0"/>
      <w:divBdr>
        <w:top w:val="none" w:sz="0" w:space="0" w:color="auto"/>
        <w:left w:val="none" w:sz="0" w:space="0" w:color="auto"/>
        <w:bottom w:val="none" w:sz="0" w:space="0" w:color="auto"/>
        <w:right w:val="none" w:sz="0" w:space="0" w:color="auto"/>
      </w:divBdr>
    </w:div>
    <w:div w:id="953172662">
      <w:bodyDiv w:val="1"/>
      <w:marLeft w:val="0"/>
      <w:marRight w:val="0"/>
      <w:marTop w:val="0"/>
      <w:marBottom w:val="0"/>
      <w:divBdr>
        <w:top w:val="none" w:sz="0" w:space="0" w:color="auto"/>
        <w:left w:val="none" w:sz="0" w:space="0" w:color="auto"/>
        <w:bottom w:val="none" w:sz="0" w:space="0" w:color="auto"/>
        <w:right w:val="none" w:sz="0" w:space="0" w:color="auto"/>
      </w:divBdr>
    </w:div>
    <w:div w:id="958030654">
      <w:bodyDiv w:val="1"/>
      <w:marLeft w:val="0"/>
      <w:marRight w:val="0"/>
      <w:marTop w:val="0"/>
      <w:marBottom w:val="0"/>
      <w:divBdr>
        <w:top w:val="none" w:sz="0" w:space="0" w:color="auto"/>
        <w:left w:val="none" w:sz="0" w:space="0" w:color="auto"/>
        <w:bottom w:val="none" w:sz="0" w:space="0" w:color="auto"/>
        <w:right w:val="none" w:sz="0" w:space="0" w:color="auto"/>
      </w:divBdr>
    </w:div>
    <w:div w:id="982079273">
      <w:bodyDiv w:val="1"/>
      <w:marLeft w:val="0"/>
      <w:marRight w:val="0"/>
      <w:marTop w:val="0"/>
      <w:marBottom w:val="0"/>
      <w:divBdr>
        <w:top w:val="none" w:sz="0" w:space="0" w:color="auto"/>
        <w:left w:val="none" w:sz="0" w:space="0" w:color="auto"/>
        <w:bottom w:val="none" w:sz="0" w:space="0" w:color="auto"/>
        <w:right w:val="none" w:sz="0" w:space="0" w:color="auto"/>
      </w:divBdr>
    </w:div>
    <w:div w:id="989867509">
      <w:bodyDiv w:val="1"/>
      <w:marLeft w:val="0"/>
      <w:marRight w:val="0"/>
      <w:marTop w:val="0"/>
      <w:marBottom w:val="0"/>
      <w:divBdr>
        <w:top w:val="none" w:sz="0" w:space="0" w:color="auto"/>
        <w:left w:val="none" w:sz="0" w:space="0" w:color="auto"/>
        <w:bottom w:val="none" w:sz="0" w:space="0" w:color="auto"/>
        <w:right w:val="none" w:sz="0" w:space="0" w:color="auto"/>
      </w:divBdr>
    </w:div>
    <w:div w:id="1004864853">
      <w:bodyDiv w:val="1"/>
      <w:marLeft w:val="0"/>
      <w:marRight w:val="0"/>
      <w:marTop w:val="0"/>
      <w:marBottom w:val="0"/>
      <w:divBdr>
        <w:top w:val="none" w:sz="0" w:space="0" w:color="auto"/>
        <w:left w:val="none" w:sz="0" w:space="0" w:color="auto"/>
        <w:bottom w:val="none" w:sz="0" w:space="0" w:color="auto"/>
        <w:right w:val="none" w:sz="0" w:space="0" w:color="auto"/>
      </w:divBdr>
    </w:div>
    <w:div w:id="1016536860">
      <w:bodyDiv w:val="1"/>
      <w:marLeft w:val="0"/>
      <w:marRight w:val="0"/>
      <w:marTop w:val="0"/>
      <w:marBottom w:val="0"/>
      <w:divBdr>
        <w:top w:val="none" w:sz="0" w:space="0" w:color="auto"/>
        <w:left w:val="none" w:sz="0" w:space="0" w:color="auto"/>
        <w:bottom w:val="none" w:sz="0" w:space="0" w:color="auto"/>
        <w:right w:val="none" w:sz="0" w:space="0" w:color="auto"/>
      </w:divBdr>
    </w:div>
    <w:div w:id="1031344068">
      <w:bodyDiv w:val="1"/>
      <w:marLeft w:val="0"/>
      <w:marRight w:val="0"/>
      <w:marTop w:val="0"/>
      <w:marBottom w:val="0"/>
      <w:divBdr>
        <w:top w:val="none" w:sz="0" w:space="0" w:color="auto"/>
        <w:left w:val="none" w:sz="0" w:space="0" w:color="auto"/>
        <w:bottom w:val="none" w:sz="0" w:space="0" w:color="auto"/>
        <w:right w:val="none" w:sz="0" w:space="0" w:color="auto"/>
      </w:divBdr>
    </w:div>
    <w:div w:id="1077895644">
      <w:bodyDiv w:val="1"/>
      <w:marLeft w:val="0"/>
      <w:marRight w:val="0"/>
      <w:marTop w:val="0"/>
      <w:marBottom w:val="0"/>
      <w:divBdr>
        <w:top w:val="none" w:sz="0" w:space="0" w:color="auto"/>
        <w:left w:val="none" w:sz="0" w:space="0" w:color="auto"/>
        <w:bottom w:val="none" w:sz="0" w:space="0" w:color="auto"/>
        <w:right w:val="none" w:sz="0" w:space="0" w:color="auto"/>
      </w:divBdr>
    </w:div>
    <w:div w:id="1086734410">
      <w:bodyDiv w:val="1"/>
      <w:marLeft w:val="0"/>
      <w:marRight w:val="0"/>
      <w:marTop w:val="0"/>
      <w:marBottom w:val="0"/>
      <w:divBdr>
        <w:top w:val="none" w:sz="0" w:space="0" w:color="auto"/>
        <w:left w:val="none" w:sz="0" w:space="0" w:color="auto"/>
        <w:bottom w:val="none" w:sz="0" w:space="0" w:color="auto"/>
        <w:right w:val="none" w:sz="0" w:space="0" w:color="auto"/>
      </w:divBdr>
    </w:div>
    <w:div w:id="1138570088">
      <w:bodyDiv w:val="1"/>
      <w:marLeft w:val="0"/>
      <w:marRight w:val="0"/>
      <w:marTop w:val="0"/>
      <w:marBottom w:val="0"/>
      <w:divBdr>
        <w:top w:val="none" w:sz="0" w:space="0" w:color="auto"/>
        <w:left w:val="none" w:sz="0" w:space="0" w:color="auto"/>
        <w:bottom w:val="none" w:sz="0" w:space="0" w:color="auto"/>
        <w:right w:val="none" w:sz="0" w:space="0" w:color="auto"/>
      </w:divBdr>
    </w:div>
    <w:div w:id="1165393000">
      <w:bodyDiv w:val="1"/>
      <w:marLeft w:val="0"/>
      <w:marRight w:val="0"/>
      <w:marTop w:val="0"/>
      <w:marBottom w:val="0"/>
      <w:divBdr>
        <w:top w:val="none" w:sz="0" w:space="0" w:color="auto"/>
        <w:left w:val="none" w:sz="0" w:space="0" w:color="auto"/>
        <w:bottom w:val="none" w:sz="0" w:space="0" w:color="auto"/>
        <w:right w:val="none" w:sz="0" w:space="0" w:color="auto"/>
      </w:divBdr>
    </w:div>
    <w:div w:id="1179734404">
      <w:bodyDiv w:val="1"/>
      <w:marLeft w:val="0"/>
      <w:marRight w:val="0"/>
      <w:marTop w:val="0"/>
      <w:marBottom w:val="0"/>
      <w:divBdr>
        <w:top w:val="none" w:sz="0" w:space="0" w:color="auto"/>
        <w:left w:val="none" w:sz="0" w:space="0" w:color="auto"/>
        <w:bottom w:val="none" w:sz="0" w:space="0" w:color="auto"/>
        <w:right w:val="none" w:sz="0" w:space="0" w:color="auto"/>
      </w:divBdr>
    </w:div>
    <w:div w:id="1180663785">
      <w:bodyDiv w:val="1"/>
      <w:marLeft w:val="0"/>
      <w:marRight w:val="0"/>
      <w:marTop w:val="0"/>
      <w:marBottom w:val="0"/>
      <w:divBdr>
        <w:top w:val="none" w:sz="0" w:space="0" w:color="auto"/>
        <w:left w:val="none" w:sz="0" w:space="0" w:color="auto"/>
        <w:bottom w:val="none" w:sz="0" w:space="0" w:color="auto"/>
        <w:right w:val="none" w:sz="0" w:space="0" w:color="auto"/>
      </w:divBdr>
    </w:div>
    <w:div w:id="1182400646">
      <w:bodyDiv w:val="1"/>
      <w:marLeft w:val="0"/>
      <w:marRight w:val="0"/>
      <w:marTop w:val="0"/>
      <w:marBottom w:val="0"/>
      <w:divBdr>
        <w:top w:val="none" w:sz="0" w:space="0" w:color="auto"/>
        <w:left w:val="none" w:sz="0" w:space="0" w:color="auto"/>
        <w:bottom w:val="none" w:sz="0" w:space="0" w:color="auto"/>
        <w:right w:val="none" w:sz="0" w:space="0" w:color="auto"/>
      </w:divBdr>
    </w:div>
    <w:div w:id="1186410464">
      <w:bodyDiv w:val="1"/>
      <w:marLeft w:val="0"/>
      <w:marRight w:val="0"/>
      <w:marTop w:val="0"/>
      <w:marBottom w:val="0"/>
      <w:divBdr>
        <w:top w:val="none" w:sz="0" w:space="0" w:color="auto"/>
        <w:left w:val="none" w:sz="0" w:space="0" w:color="auto"/>
        <w:bottom w:val="none" w:sz="0" w:space="0" w:color="auto"/>
        <w:right w:val="none" w:sz="0" w:space="0" w:color="auto"/>
      </w:divBdr>
    </w:div>
    <w:div w:id="1240478756">
      <w:bodyDiv w:val="1"/>
      <w:marLeft w:val="0"/>
      <w:marRight w:val="0"/>
      <w:marTop w:val="0"/>
      <w:marBottom w:val="0"/>
      <w:divBdr>
        <w:top w:val="none" w:sz="0" w:space="0" w:color="auto"/>
        <w:left w:val="none" w:sz="0" w:space="0" w:color="auto"/>
        <w:bottom w:val="none" w:sz="0" w:space="0" w:color="auto"/>
        <w:right w:val="none" w:sz="0" w:space="0" w:color="auto"/>
      </w:divBdr>
    </w:div>
    <w:div w:id="1290474613">
      <w:bodyDiv w:val="1"/>
      <w:marLeft w:val="0"/>
      <w:marRight w:val="0"/>
      <w:marTop w:val="0"/>
      <w:marBottom w:val="0"/>
      <w:divBdr>
        <w:top w:val="none" w:sz="0" w:space="0" w:color="auto"/>
        <w:left w:val="none" w:sz="0" w:space="0" w:color="auto"/>
        <w:bottom w:val="none" w:sz="0" w:space="0" w:color="auto"/>
        <w:right w:val="none" w:sz="0" w:space="0" w:color="auto"/>
      </w:divBdr>
    </w:div>
    <w:div w:id="1298024327">
      <w:bodyDiv w:val="1"/>
      <w:marLeft w:val="0"/>
      <w:marRight w:val="0"/>
      <w:marTop w:val="0"/>
      <w:marBottom w:val="0"/>
      <w:divBdr>
        <w:top w:val="none" w:sz="0" w:space="0" w:color="auto"/>
        <w:left w:val="none" w:sz="0" w:space="0" w:color="auto"/>
        <w:bottom w:val="none" w:sz="0" w:space="0" w:color="auto"/>
        <w:right w:val="none" w:sz="0" w:space="0" w:color="auto"/>
      </w:divBdr>
    </w:div>
    <w:div w:id="1302267800">
      <w:bodyDiv w:val="1"/>
      <w:marLeft w:val="0"/>
      <w:marRight w:val="0"/>
      <w:marTop w:val="0"/>
      <w:marBottom w:val="0"/>
      <w:divBdr>
        <w:top w:val="none" w:sz="0" w:space="0" w:color="auto"/>
        <w:left w:val="none" w:sz="0" w:space="0" w:color="auto"/>
        <w:bottom w:val="none" w:sz="0" w:space="0" w:color="auto"/>
        <w:right w:val="none" w:sz="0" w:space="0" w:color="auto"/>
      </w:divBdr>
    </w:div>
    <w:div w:id="1302879381">
      <w:bodyDiv w:val="1"/>
      <w:marLeft w:val="0"/>
      <w:marRight w:val="0"/>
      <w:marTop w:val="0"/>
      <w:marBottom w:val="0"/>
      <w:divBdr>
        <w:top w:val="none" w:sz="0" w:space="0" w:color="auto"/>
        <w:left w:val="none" w:sz="0" w:space="0" w:color="auto"/>
        <w:bottom w:val="none" w:sz="0" w:space="0" w:color="auto"/>
        <w:right w:val="none" w:sz="0" w:space="0" w:color="auto"/>
      </w:divBdr>
    </w:div>
    <w:div w:id="1345591949">
      <w:bodyDiv w:val="1"/>
      <w:marLeft w:val="0"/>
      <w:marRight w:val="0"/>
      <w:marTop w:val="0"/>
      <w:marBottom w:val="0"/>
      <w:divBdr>
        <w:top w:val="none" w:sz="0" w:space="0" w:color="auto"/>
        <w:left w:val="none" w:sz="0" w:space="0" w:color="auto"/>
        <w:bottom w:val="none" w:sz="0" w:space="0" w:color="auto"/>
        <w:right w:val="none" w:sz="0" w:space="0" w:color="auto"/>
      </w:divBdr>
    </w:div>
    <w:div w:id="1348554382">
      <w:bodyDiv w:val="1"/>
      <w:marLeft w:val="0"/>
      <w:marRight w:val="0"/>
      <w:marTop w:val="0"/>
      <w:marBottom w:val="0"/>
      <w:divBdr>
        <w:top w:val="none" w:sz="0" w:space="0" w:color="auto"/>
        <w:left w:val="none" w:sz="0" w:space="0" w:color="auto"/>
        <w:bottom w:val="none" w:sz="0" w:space="0" w:color="auto"/>
        <w:right w:val="none" w:sz="0" w:space="0" w:color="auto"/>
      </w:divBdr>
    </w:div>
    <w:div w:id="1350912592">
      <w:bodyDiv w:val="1"/>
      <w:marLeft w:val="0"/>
      <w:marRight w:val="0"/>
      <w:marTop w:val="0"/>
      <w:marBottom w:val="0"/>
      <w:divBdr>
        <w:top w:val="none" w:sz="0" w:space="0" w:color="auto"/>
        <w:left w:val="none" w:sz="0" w:space="0" w:color="auto"/>
        <w:bottom w:val="none" w:sz="0" w:space="0" w:color="auto"/>
        <w:right w:val="none" w:sz="0" w:space="0" w:color="auto"/>
      </w:divBdr>
    </w:div>
    <w:div w:id="1370763010">
      <w:bodyDiv w:val="1"/>
      <w:marLeft w:val="0"/>
      <w:marRight w:val="0"/>
      <w:marTop w:val="0"/>
      <w:marBottom w:val="0"/>
      <w:divBdr>
        <w:top w:val="none" w:sz="0" w:space="0" w:color="auto"/>
        <w:left w:val="none" w:sz="0" w:space="0" w:color="auto"/>
        <w:bottom w:val="none" w:sz="0" w:space="0" w:color="auto"/>
        <w:right w:val="none" w:sz="0" w:space="0" w:color="auto"/>
      </w:divBdr>
    </w:div>
    <w:div w:id="1386220323">
      <w:bodyDiv w:val="1"/>
      <w:marLeft w:val="0"/>
      <w:marRight w:val="0"/>
      <w:marTop w:val="0"/>
      <w:marBottom w:val="0"/>
      <w:divBdr>
        <w:top w:val="none" w:sz="0" w:space="0" w:color="auto"/>
        <w:left w:val="none" w:sz="0" w:space="0" w:color="auto"/>
        <w:bottom w:val="none" w:sz="0" w:space="0" w:color="auto"/>
        <w:right w:val="none" w:sz="0" w:space="0" w:color="auto"/>
      </w:divBdr>
    </w:div>
    <w:div w:id="1392846343">
      <w:bodyDiv w:val="1"/>
      <w:marLeft w:val="0"/>
      <w:marRight w:val="0"/>
      <w:marTop w:val="0"/>
      <w:marBottom w:val="0"/>
      <w:divBdr>
        <w:top w:val="none" w:sz="0" w:space="0" w:color="auto"/>
        <w:left w:val="none" w:sz="0" w:space="0" w:color="auto"/>
        <w:bottom w:val="none" w:sz="0" w:space="0" w:color="auto"/>
        <w:right w:val="none" w:sz="0" w:space="0" w:color="auto"/>
      </w:divBdr>
    </w:div>
    <w:div w:id="1407531131">
      <w:bodyDiv w:val="1"/>
      <w:marLeft w:val="0"/>
      <w:marRight w:val="0"/>
      <w:marTop w:val="0"/>
      <w:marBottom w:val="0"/>
      <w:divBdr>
        <w:top w:val="none" w:sz="0" w:space="0" w:color="auto"/>
        <w:left w:val="none" w:sz="0" w:space="0" w:color="auto"/>
        <w:bottom w:val="none" w:sz="0" w:space="0" w:color="auto"/>
        <w:right w:val="none" w:sz="0" w:space="0" w:color="auto"/>
      </w:divBdr>
    </w:div>
    <w:div w:id="1424375774">
      <w:bodyDiv w:val="1"/>
      <w:marLeft w:val="0"/>
      <w:marRight w:val="0"/>
      <w:marTop w:val="0"/>
      <w:marBottom w:val="0"/>
      <w:divBdr>
        <w:top w:val="none" w:sz="0" w:space="0" w:color="auto"/>
        <w:left w:val="none" w:sz="0" w:space="0" w:color="auto"/>
        <w:bottom w:val="none" w:sz="0" w:space="0" w:color="auto"/>
        <w:right w:val="none" w:sz="0" w:space="0" w:color="auto"/>
      </w:divBdr>
    </w:div>
    <w:div w:id="1424641873">
      <w:bodyDiv w:val="1"/>
      <w:marLeft w:val="0"/>
      <w:marRight w:val="0"/>
      <w:marTop w:val="0"/>
      <w:marBottom w:val="0"/>
      <w:divBdr>
        <w:top w:val="none" w:sz="0" w:space="0" w:color="auto"/>
        <w:left w:val="none" w:sz="0" w:space="0" w:color="auto"/>
        <w:bottom w:val="none" w:sz="0" w:space="0" w:color="auto"/>
        <w:right w:val="none" w:sz="0" w:space="0" w:color="auto"/>
      </w:divBdr>
    </w:div>
    <w:div w:id="1442342282">
      <w:bodyDiv w:val="1"/>
      <w:marLeft w:val="0"/>
      <w:marRight w:val="0"/>
      <w:marTop w:val="0"/>
      <w:marBottom w:val="0"/>
      <w:divBdr>
        <w:top w:val="none" w:sz="0" w:space="0" w:color="auto"/>
        <w:left w:val="none" w:sz="0" w:space="0" w:color="auto"/>
        <w:bottom w:val="none" w:sz="0" w:space="0" w:color="auto"/>
        <w:right w:val="none" w:sz="0" w:space="0" w:color="auto"/>
      </w:divBdr>
    </w:div>
    <w:div w:id="1503396764">
      <w:bodyDiv w:val="1"/>
      <w:marLeft w:val="0"/>
      <w:marRight w:val="0"/>
      <w:marTop w:val="0"/>
      <w:marBottom w:val="0"/>
      <w:divBdr>
        <w:top w:val="none" w:sz="0" w:space="0" w:color="auto"/>
        <w:left w:val="none" w:sz="0" w:space="0" w:color="auto"/>
        <w:bottom w:val="none" w:sz="0" w:space="0" w:color="auto"/>
        <w:right w:val="none" w:sz="0" w:space="0" w:color="auto"/>
      </w:divBdr>
    </w:div>
    <w:div w:id="1519733496">
      <w:bodyDiv w:val="1"/>
      <w:marLeft w:val="0"/>
      <w:marRight w:val="0"/>
      <w:marTop w:val="0"/>
      <w:marBottom w:val="0"/>
      <w:divBdr>
        <w:top w:val="none" w:sz="0" w:space="0" w:color="auto"/>
        <w:left w:val="none" w:sz="0" w:space="0" w:color="auto"/>
        <w:bottom w:val="none" w:sz="0" w:space="0" w:color="auto"/>
        <w:right w:val="none" w:sz="0" w:space="0" w:color="auto"/>
      </w:divBdr>
    </w:div>
    <w:div w:id="1528828203">
      <w:bodyDiv w:val="1"/>
      <w:marLeft w:val="0"/>
      <w:marRight w:val="0"/>
      <w:marTop w:val="0"/>
      <w:marBottom w:val="0"/>
      <w:divBdr>
        <w:top w:val="none" w:sz="0" w:space="0" w:color="auto"/>
        <w:left w:val="none" w:sz="0" w:space="0" w:color="auto"/>
        <w:bottom w:val="none" w:sz="0" w:space="0" w:color="auto"/>
        <w:right w:val="none" w:sz="0" w:space="0" w:color="auto"/>
      </w:divBdr>
    </w:div>
    <w:div w:id="1539245149">
      <w:bodyDiv w:val="1"/>
      <w:marLeft w:val="0"/>
      <w:marRight w:val="0"/>
      <w:marTop w:val="0"/>
      <w:marBottom w:val="0"/>
      <w:divBdr>
        <w:top w:val="none" w:sz="0" w:space="0" w:color="auto"/>
        <w:left w:val="none" w:sz="0" w:space="0" w:color="auto"/>
        <w:bottom w:val="none" w:sz="0" w:space="0" w:color="auto"/>
        <w:right w:val="none" w:sz="0" w:space="0" w:color="auto"/>
      </w:divBdr>
    </w:div>
    <w:div w:id="1594119836">
      <w:bodyDiv w:val="1"/>
      <w:marLeft w:val="0"/>
      <w:marRight w:val="0"/>
      <w:marTop w:val="0"/>
      <w:marBottom w:val="0"/>
      <w:divBdr>
        <w:top w:val="none" w:sz="0" w:space="0" w:color="auto"/>
        <w:left w:val="none" w:sz="0" w:space="0" w:color="auto"/>
        <w:bottom w:val="none" w:sz="0" w:space="0" w:color="auto"/>
        <w:right w:val="none" w:sz="0" w:space="0" w:color="auto"/>
      </w:divBdr>
    </w:div>
    <w:div w:id="1625430897">
      <w:bodyDiv w:val="1"/>
      <w:marLeft w:val="0"/>
      <w:marRight w:val="0"/>
      <w:marTop w:val="0"/>
      <w:marBottom w:val="0"/>
      <w:divBdr>
        <w:top w:val="none" w:sz="0" w:space="0" w:color="auto"/>
        <w:left w:val="none" w:sz="0" w:space="0" w:color="auto"/>
        <w:bottom w:val="none" w:sz="0" w:space="0" w:color="auto"/>
        <w:right w:val="none" w:sz="0" w:space="0" w:color="auto"/>
      </w:divBdr>
    </w:div>
    <w:div w:id="1629358806">
      <w:bodyDiv w:val="1"/>
      <w:marLeft w:val="0"/>
      <w:marRight w:val="0"/>
      <w:marTop w:val="0"/>
      <w:marBottom w:val="0"/>
      <w:divBdr>
        <w:top w:val="none" w:sz="0" w:space="0" w:color="auto"/>
        <w:left w:val="none" w:sz="0" w:space="0" w:color="auto"/>
        <w:bottom w:val="none" w:sz="0" w:space="0" w:color="auto"/>
        <w:right w:val="none" w:sz="0" w:space="0" w:color="auto"/>
      </w:divBdr>
    </w:div>
    <w:div w:id="1630281633">
      <w:bodyDiv w:val="1"/>
      <w:marLeft w:val="0"/>
      <w:marRight w:val="0"/>
      <w:marTop w:val="0"/>
      <w:marBottom w:val="0"/>
      <w:divBdr>
        <w:top w:val="none" w:sz="0" w:space="0" w:color="auto"/>
        <w:left w:val="none" w:sz="0" w:space="0" w:color="auto"/>
        <w:bottom w:val="none" w:sz="0" w:space="0" w:color="auto"/>
        <w:right w:val="none" w:sz="0" w:space="0" w:color="auto"/>
      </w:divBdr>
    </w:div>
    <w:div w:id="1642267432">
      <w:bodyDiv w:val="1"/>
      <w:marLeft w:val="0"/>
      <w:marRight w:val="0"/>
      <w:marTop w:val="0"/>
      <w:marBottom w:val="0"/>
      <w:divBdr>
        <w:top w:val="none" w:sz="0" w:space="0" w:color="auto"/>
        <w:left w:val="none" w:sz="0" w:space="0" w:color="auto"/>
        <w:bottom w:val="none" w:sz="0" w:space="0" w:color="auto"/>
        <w:right w:val="none" w:sz="0" w:space="0" w:color="auto"/>
      </w:divBdr>
    </w:div>
    <w:div w:id="1648050797">
      <w:bodyDiv w:val="1"/>
      <w:marLeft w:val="0"/>
      <w:marRight w:val="0"/>
      <w:marTop w:val="0"/>
      <w:marBottom w:val="0"/>
      <w:divBdr>
        <w:top w:val="none" w:sz="0" w:space="0" w:color="auto"/>
        <w:left w:val="none" w:sz="0" w:space="0" w:color="auto"/>
        <w:bottom w:val="none" w:sz="0" w:space="0" w:color="auto"/>
        <w:right w:val="none" w:sz="0" w:space="0" w:color="auto"/>
      </w:divBdr>
    </w:div>
    <w:div w:id="1653831913">
      <w:bodyDiv w:val="1"/>
      <w:marLeft w:val="0"/>
      <w:marRight w:val="0"/>
      <w:marTop w:val="0"/>
      <w:marBottom w:val="0"/>
      <w:divBdr>
        <w:top w:val="none" w:sz="0" w:space="0" w:color="auto"/>
        <w:left w:val="none" w:sz="0" w:space="0" w:color="auto"/>
        <w:bottom w:val="none" w:sz="0" w:space="0" w:color="auto"/>
        <w:right w:val="none" w:sz="0" w:space="0" w:color="auto"/>
      </w:divBdr>
    </w:div>
    <w:div w:id="1673945878">
      <w:bodyDiv w:val="1"/>
      <w:marLeft w:val="0"/>
      <w:marRight w:val="0"/>
      <w:marTop w:val="0"/>
      <w:marBottom w:val="0"/>
      <w:divBdr>
        <w:top w:val="none" w:sz="0" w:space="0" w:color="auto"/>
        <w:left w:val="none" w:sz="0" w:space="0" w:color="auto"/>
        <w:bottom w:val="none" w:sz="0" w:space="0" w:color="auto"/>
        <w:right w:val="none" w:sz="0" w:space="0" w:color="auto"/>
      </w:divBdr>
    </w:div>
    <w:div w:id="1710837578">
      <w:bodyDiv w:val="1"/>
      <w:marLeft w:val="0"/>
      <w:marRight w:val="0"/>
      <w:marTop w:val="0"/>
      <w:marBottom w:val="0"/>
      <w:divBdr>
        <w:top w:val="none" w:sz="0" w:space="0" w:color="auto"/>
        <w:left w:val="none" w:sz="0" w:space="0" w:color="auto"/>
        <w:bottom w:val="none" w:sz="0" w:space="0" w:color="auto"/>
        <w:right w:val="none" w:sz="0" w:space="0" w:color="auto"/>
      </w:divBdr>
    </w:div>
    <w:div w:id="1712874571">
      <w:bodyDiv w:val="1"/>
      <w:marLeft w:val="0"/>
      <w:marRight w:val="0"/>
      <w:marTop w:val="0"/>
      <w:marBottom w:val="0"/>
      <w:divBdr>
        <w:top w:val="none" w:sz="0" w:space="0" w:color="auto"/>
        <w:left w:val="none" w:sz="0" w:space="0" w:color="auto"/>
        <w:bottom w:val="none" w:sz="0" w:space="0" w:color="auto"/>
        <w:right w:val="none" w:sz="0" w:space="0" w:color="auto"/>
      </w:divBdr>
    </w:div>
    <w:div w:id="1722947749">
      <w:bodyDiv w:val="1"/>
      <w:marLeft w:val="0"/>
      <w:marRight w:val="0"/>
      <w:marTop w:val="0"/>
      <w:marBottom w:val="0"/>
      <w:divBdr>
        <w:top w:val="none" w:sz="0" w:space="0" w:color="auto"/>
        <w:left w:val="none" w:sz="0" w:space="0" w:color="auto"/>
        <w:bottom w:val="none" w:sz="0" w:space="0" w:color="auto"/>
        <w:right w:val="none" w:sz="0" w:space="0" w:color="auto"/>
      </w:divBdr>
    </w:div>
    <w:div w:id="1728802686">
      <w:bodyDiv w:val="1"/>
      <w:marLeft w:val="0"/>
      <w:marRight w:val="0"/>
      <w:marTop w:val="0"/>
      <w:marBottom w:val="0"/>
      <w:divBdr>
        <w:top w:val="none" w:sz="0" w:space="0" w:color="auto"/>
        <w:left w:val="none" w:sz="0" w:space="0" w:color="auto"/>
        <w:bottom w:val="none" w:sz="0" w:space="0" w:color="auto"/>
        <w:right w:val="none" w:sz="0" w:space="0" w:color="auto"/>
      </w:divBdr>
    </w:div>
    <w:div w:id="1732846988">
      <w:bodyDiv w:val="1"/>
      <w:marLeft w:val="0"/>
      <w:marRight w:val="0"/>
      <w:marTop w:val="0"/>
      <w:marBottom w:val="0"/>
      <w:divBdr>
        <w:top w:val="none" w:sz="0" w:space="0" w:color="auto"/>
        <w:left w:val="none" w:sz="0" w:space="0" w:color="auto"/>
        <w:bottom w:val="none" w:sz="0" w:space="0" w:color="auto"/>
        <w:right w:val="none" w:sz="0" w:space="0" w:color="auto"/>
      </w:divBdr>
    </w:div>
    <w:div w:id="1734351335">
      <w:bodyDiv w:val="1"/>
      <w:marLeft w:val="0"/>
      <w:marRight w:val="0"/>
      <w:marTop w:val="0"/>
      <w:marBottom w:val="0"/>
      <w:divBdr>
        <w:top w:val="none" w:sz="0" w:space="0" w:color="auto"/>
        <w:left w:val="none" w:sz="0" w:space="0" w:color="auto"/>
        <w:bottom w:val="none" w:sz="0" w:space="0" w:color="auto"/>
        <w:right w:val="none" w:sz="0" w:space="0" w:color="auto"/>
      </w:divBdr>
    </w:div>
    <w:div w:id="1735008045">
      <w:bodyDiv w:val="1"/>
      <w:marLeft w:val="0"/>
      <w:marRight w:val="0"/>
      <w:marTop w:val="0"/>
      <w:marBottom w:val="0"/>
      <w:divBdr>
        <w:top w:val="none" w:sz="0" w:space="0" w:color="auto"/>
        <w:left w:val="none" w:sz="0" w:space="0" w:color="auto"/>
        <w:bottom w:val="none" w:sz="0" w:space="0" w:color="auto"/>
        <w:right w:val="none" w:sz="0" w:space="0" w:color="auto"/>
      </w:divBdr>
    </w:div>
    <w:div w:id="1736317314">
      <w:bodyDiv w:val="1"/>
      <w:marLeft w:val="0"/>
      <w:marRight w:val="0"/>
      <w:marTop w:val="0"/>
      <w:marBottom w:val="0"/>
      <w:divBdr>
        <w:top w:val="none" w:sz="0" w:space="0" w:color="auto"/>
        <w:left w:val="none" w:sz="0" w:space="0" w:color="auto"/>
        <w:bottom w:val="none" w:sz="0" w:space="0" w:color="auto"/>
        <w:right w:val="none" w:sz="0" w:space="0" w:color="auto"/>
      </w:divBdr>
    </w:div>
    <w:div w:id="1752389786">
      <w:bodyDiv w:val="1"/>
      <w:marLeft w:val="0"/>
      <w:marRight w:val="0"/>
      <w:marTop w:val="0"/>
      <w:marBottom w:val="0"/>
      <w:divBdr>
        <w:top w:val="none" w:sz="0" w:space="0" w:color="auto"/>
        <w:left w:val="none" w:sz="0" w:space="0" w:color="auto"/>
        <w:bottom w:val="none" w:sz="0" w:space="0" w:color="auto"/>
        <w:right w:val="none" w:sz="0" w:space="0" w:color="auto"/>
      </w:divBdr>
    </w:div>
    <w:div w:id="1756199558">
      <w:bodyDiv w:val="1"/>
      <w:marLeft w:val="0"/>
      <w:marRight w:val="0"/>
      <w:marTop w:val="0"/>
      <w:marBottom w:val="0"/>
      <w:divBdr>
        <w:top w:val="none" w:sz="0" w:space="0" w:color="auto"/>
        <w:left w:val="none" w:sz="0" w:space="0" w:color="auto"/>
        <w:bottom w:val="none" w:sz="0" w:space="0" w:color="auto"/>
        <w:right w:val="none" w:sz="0" w:space="0" w:color="auto"/>
      </w:divBdr>
    </w:div>
    <w:div w:id="1760756515">
      <w:bodyDiv w:val="1"/>
      <w:marLeft w:val="0"/>
      <w:marRight w:val="0"/>
      <w:marTop w:val="0"/>
      <w:marBottom w:val="0"/>
      <w:divBdr>
        <w:top w:val="none" w:sz="0" w:space="0" w:color="auto"/>
        <w:left w:val="none" w:sz="0" w:space="0" w:color="auto"/>
        <w:bottom w:val="none" w:sz="0" w:space="0" w:color="auto"/>
        <w:right w:val="none" w:sz="0" w:space="0" w:color="auto"/>
      </w:divBdr>
    </w:div>
    <w:div w:id="1765108069">
      <w:bodyDiv w:val="1"/>
      <w:marLeft w:val="0"/>
      <w:marRight w:val="0"/>
      <w:marTop w:val="0"/>
      <w:marBottom w:val="0"/>
      <w:divBdr>
        <w:top w:val="none" w:sz="0" w:space="0" w:color="auto"/>
        <w:left w:val="none" w:sz="0" w:space="0" w:color="auto"/>
        <w:bottom w:val="none" w:sz="0" w:space="0" w:color="auto"/>
        <w:right w:val="none" w:sz="0" w:space="0" w:color="auto"/>
      </w:divBdr>
    </w:div>
    <w:div w:id="1825661693">
      <w:bodyDiv w:val="1"/>
      <w:marLeft w:val="0"/>
      <w:marRight w:val="0"/>
      <w:marTop w:val="0"/>
      <w:marBottom w:val="0"/>
      <w:divBdr>
        <w:top w:val="none" w:sz="0" w:space="0" w:color="auto"/>
        <w:left w:val="none" w:sz="0" w:space="0" w:color="auto"/>
        <w:bottom w:val="none" w:sz="0" w:space="0" w:color="auto"/>
        <w:right w:val="none" w:sz="0" w:space="0" w:color="auto"/>
      </w:divBdr>
    </w:div>
    <w:div w:id="1827892824">
      <w:bodyDiv w:val="1"/>
      <w:marLeft w:val="0"/>
      <w:marRight w:val="0"/>
      <w:marTop w:val="0"/>
      <w:marBottom w:val="0"/>
      <w:divBdr>
        <w:top w:val="none" w:sz="0" w:space="0" w:color="auto"/>
        <w:left w:val="none" w:sz="0" w:space="0" w:color="auto"/>
        <w:bottom w:val="none" w:sz="0" w:space="0" w:color="auto"/>
        <w:right w:val="none" w:sz="0" w:space="0" w:color="auto"/>
      </w:divBdr>
    </w:div>
    <w:div w:id="1837262249">
      <w:bodyDiv w:val="1"/>
      <w:marLeft w:val="0"/>
      <w:marRight w:val="0"/>
      <w:marTop w:val="0"/>
      <w:marBottom w:val="0"/>
      <w:divBdr>
        <w:top w:val="none" w:sz="0" w:space="0" w:color="auto"/>
        <w:left w:val="none" w:sz="0" w:space="0" w:color="auto"/>
        <w:bottom w:val="none" w:sz="0" w:space="0" w:color="auto"/>
        <w:right w:val="none" w:sz="0" w:space="0" w:color="auto"/>
      </w:divBdr>
    </w:div>
    <w:div w:id="1846237310">
      <w:bodyDiv w:val="1"/>
      <w:marLeft w:val="0"/>
      <w:marRight w:val="0"/>
      <w:marTop w:val="0"/>
      <w:marBottom w:val="0"/>
      <w:divBdr>
        <w:top w:val="none" w:sz="0" w:space="0" w:color="auto"/>
        <w:left w:val="none" w:sz="0" w:space="0" w:color="auto"/>
        <w:bottom w:val="none" w:sz="0" w:space="0" w:color="auto"/>
        <w:right w:val="none" w:sz="0" w:space="0" w:color="auto"/>
      </w:divBdr>
    </w:div>
    <w:div w:id="1859390870">
      <w:bodyDiv w:val="1"/>
      <w:marLeft w:val="0"/>
      <w:marRight w:val="0"/>
      <w:marTop w:val="0"/>
      <w:marBottom w:val="0"/>
      <w:divBdr>
        <w:top w:val="none" w:sz="0" w:space="0" w:color="auto"/>
        <w:left w:val="none" w:sz="0" w:space="0" w:color="auto"/>
        <w:bottom w:val="none" w:sz="0" w:space="0" w:color="auto"/>
        <w:right w:val="none" w:sz="0" w:space="0" w:color="auto"/>
      </w:divBdr>
    </w:div>
    <w:div w:id="1859464335">
      <w:bodyDiv w:val="1"/>
      <w:marLeft w:val="0"/>
      <w:marRight w:val="0"/>
      <w:marTop w:val="0"/>
      <w:marBottom w:val="0"/>
      <w:divBdr>
        <w:top w:val="none" w:sz="0" w:space="0" w:color="auto"/>
        <w:left w:val="none" w:sz="0" w:space="0" w:color="auto"/>
        <w:bottom w:val="none" w:sz="0" w:space="0" w:color="auto"/>
        <w:right w:val="none" w:sz="0" w:space="0" w:color="auto"/>
      </w:divBdr>
    </w:div>
    <w:div w:id="1860466072">
      <w:bodyDiv w:val="1"/>
      <w:marLeft w:val="0"/>
      <w:marRight w:val="0"/>
      <w:marTop w:val="0"/>
      <w:marBottom w:val="0"/>
      <w:divBdr>
        <w:top w:val="none" w:sz="0" w:space="0" w:color="auto"/>
        <w:left w:val="none" w:sz="0" w:space="0" w:color="auto"/>
        <w:bottom w:val="none" w:sz="0" w:space="0" w:color="auto"/>
        <w:right w:val="none" w:sz="0" w:space="0" w:color="auto"/>
      </w:divBdr>
    </w:div>
    <w:div w:id="1872957271">
      <w:bodyDiv w:val="1"/>
      <w:marLeft w:val="0"/>
      <w:marRight w:val="0"/>
      <w:marTop w:val="0"/>
      <w:marBottom w:val="0"/>
      <w:divBdr>
        <w:top w:val="none" w:sz="0" w:space="0" w:color="auto"/>
        <w:left w:val="none" w:sz="0" w:space="0" w:color="auto"/>
        <w:bottom w:val="none" w:sz="0" w:space="0" w:color="auto"/>
        <w:right w:val="none" w:sz="0" w:space="0" w:color="auto"/>
      </w:divBdr>
    </w:div>
    <w:div w:id="1894078998">
      <w:bodyDiv w:val="1"/>
      <w:marLeft w:val="0"/>
      <w:marRight w:val="0"/>
      <w:marTop w:val="0"/>
      <w:marBottom w:val="0"/>
      <w:divBdr>
        <w:top w:val="none" w:sz="0" w:space="0" w:color="auto"/>
        <w:left w:val="none" w:sz="0" w:space="0" w:color="auto"/>
        <w:bottom w:val="none" w:sz="0" w:space="0" w:color="auto"/>
        <w:right w:val="none" w:sz="0" w:space="0" w:color="auto"/>
      </w:divBdr>
    </w:div>
    <w:div w:id="1895239757">
      <w:bodyDiv w:val="1"/>
      <w:marLeft w:val="0"/>
      <w:marRight w:val="0"/>
      <w:marTop w:val="0"/>
      <w:marBottom w:val="0"/>
      <w:divBdr>
        <w:top w:val="none" w:sz="0" w:space="0" w:color="auto"/>
        <w:left w:val="none" w:sz="0" w:space="0" w:color="auto"/>
        <w:bottom w:val="none" w:sz="0" w:space="0" w:color="auto"/>
        <w:right w:val="none" w:sz="0" w:space="0" w:color="auto"/>
      </w:divBdr>
    </w:div>
    <w:div w:id="1935360785">
      <w:bodyDiv w:val="1"/>
      <w:marLeft w:val="0"/>
      <w:marRight w:val="0"/>
      <w:marTop w:val="0"/>
      <w:marBottom w:val="0"/>
      <w:divBdr>
        <w:top w:val="none" w:sz="0" w:space="0" w:color="auto"/>
        <w:left w:val="none" w:sz="0" w:space="0" w:color="auto"/>
        <w:bottom w:val="none" w:sz="0" w:space="0" w:color="auto"/>
        <w:right w:val="none" w:sz="0" w:space="0" w:color="auto"/>
      </w:divBdr>
    </w:div>
    <w:div w:id="1950383257">
      <w:bodyDiv w:val="1"/>
      <w:marLeft w:val="0"/>
      <w:marRight w:val="0"/>
      <w:marTop w:val="0"/>
      <w:marBottom w:val="0"/>
      <w:divBdr>
        <w:top w:val="none" w:sz="0" w:space="0" w:color="auto"/>
        <w:left w:val="none" w:sz="0" w:space="0" w:color="auto"/>
        <w:bottom w:val="none" w:sz="0" w:space="0" w:color="auto"/>
        <w:right w:val="none" w:sz="0" w:space="0" w:color="auto"/>
      </w:divBdr>
    </w:div>
    <w:div w:id="1951160222">
      <w:bodyDiv w:val="1"/>
      <w:marLeft w:val="0"/>
      <w:marRight w:val="0"/>
      <w:marTop w:val="0"/>
      <w:marBottom w:val="0"/>
      <w:divBdr>
        <w:top w:val="none" w:sz="0" w:space="0" w:color="auto"/>
        <w:left w:val="none" w:sz="0" w:space="0" w:color="auto"/>
        <w:bottom w:val="none" w:sz="0" w:space="0" w:color="auto"/>
        <w:right w:val="none" w:sz="0" w:space="0" w:color="auto"/>
      </w:divBdr>
    </w:div>
    <w:div w:id="1961690144">
      <w:bodyDiv w:val="1"/>
      <w:marLeft w:val="0"/>
      <w:marRight w:val="0"/>
      <w:marTop w:val="0"/>
      <w:marBottom w:val="0"/>
      <w:divBdr>
        <w:top w:val="none" w:sz="0" w:space="0" w:color="auto"/>
        <w:left w:val="none" w:sz="0" w:space="0" w:color="auto"/>
        <w:bottom w:val="none" w:sz="0" w:space="0" w:color="auto"/>
        <w:right w:val="none" w:sz="0" w:space="0" w:color="auto"/>
      </w:divBdr>
    </w:div>
    <w:div w:id="1967467704">
      <w:bodyDiv w:val="1"/>
      <w:marLeft w:val="0"/>
      <w:marRight w:val="0"/>
      <w:marTop w:val="0"/>
      <w:marBottom w:val="0"/>
      <w:divBdr>
        <w:top w:val="none" w:sz="0" w:space="0" w:color="auto"/>
        <w:left w:val="none" w:sz="0" w:space="0" w:color="auto"/>
        <w:bottom w:val="none" w:sz="0" w:space="0" w:color="auto"/>
        <w:right w:val="none" w:sz="0" w:space="0" w:color="auto"/>
      </w:divBdr>
    </w:div>
    <w:div w:id="1972205670">
      <w:bodyDiv w:val="1"/>
      <w:marLeft w:val="0"/>
      <w:marRight w:val="0"/>
      <w:marTop w:val="0"/>
      <w:marBottom w:val="0"/>
      <w:divBdr>
        <w:top w:val="none" w:sz="0" w:space="0" w:color="auto"/>
        <w:left w:val="none" w:sz="0" w:space="0" w:color="auto"/>
        <w:bottom w:val="none" w:sz="0" w:space="0" w:color="auto"/>
        <w:right w:val="none" w:sz="0" w:space="0" w:color="auto"/>
      </w:divBdr>
    </w:div>
    <w:div w:id="1998220626">
      <w:bodyDiv w:val="1"/>
      <w:marLeft w:val="0"/>
      <w:marRight w:val="0"/>
      <w:marTop w:val="0"/>
      <w:marBottom w:val="0"/>
      <w:divBdr>
        <w:top w:val="none" w:sz="0" w:space="0" w:color="auto"/>
        <w:left w:val="none" w:sz="0" w:space="0" w:color="auto"/>
        <w:bottom w:val="none" w:sz="0" w:space="0" w:color="auto"/>
        <w:right w:val="none" w:sz="0" w:space="0" w:color="auto"/>
      </w:divBdr>
    </w:div>
    <w:div w:id="2006857787">
      <w:bodyDiv w:val="1"/>
      <w:marLeft w:val="0"/>
      <w:marRight w:val="0"/>
      <w:marTop w:val="0"/>
      <w:marBottom w:val="0"/>
      <w:divBdr>
        <w:top w:val="none" w:sz="0" w:space="0" w:color="auto"/>
        <w:left w:val="none" w:sz="0" w:space="0" w:color="auto"/>
        <w:bottom w:val="none" w:sz="0" w:space="0" w:color="auto"/>
        <w:right w:val="none" w:sz="0" w:space="0" w:color="auto"/>
      </w:divBdr>
    </w:div>
    <w:div w:id="2030376903">
      <w:bodyDiv w:val="1"/>
      <w:marLeft w:val="0"/>
      <w:marRight w:val="0"/>
      <w:marTop w:val="0"/>
      <w:marBottom w:val="0"/>
      <w:divBdr>
        <w:top w:val="none" w:sz="0" w:space="0" w:color="auto"/>
        <w:left w:val="none" w:sz="0" w:space="0" w:color="auto"/>
        <w:bottom w:val="none" w:sz="0" w:space="0" w:color="auto"/>
        <w:right w:val="none" w:sz="0" w:space="0" w:color="auto"/>
      </w:divBdr>
    </w:div>
    <w:div w:id="2061130529">
      <w:bodyDiv w:val="1"/>
      <w:marLeft w:val="0"/>
      <w:marRight w:val="0"/>
      <w:marTop w:val="0"/>
      <w:marBottom w:val="0"/>
      <w:divBdr>
        <w:top w:val="none" w:sz="0" w:space="0" w:color="auto"/>
        <w:left w:val="none" w:sz="0" w:space="0" w:color="auto"/>
        <w:bottom w:val="none" w:sz="0" w:space="0" w:color="auto"/>
        <w:right w:val="none" w:sz="0" w:space="0" w:color="auto"/>
      </w:divBdr>
    </w:div>
    <w:div w:id="2078281203">
      <w:bodyDiv w:val="1"/>
      <w:marLeft w:val="0"/>
      <w:marRight w:val="0"/>
      <w:marTop w:val="0"/>
      <w:marBottom w:val="0"/>
      <w:divBdr>
        <w:top w:val="none" w:sz="0" w:space="0" w:color="auto"/>
        <w:left w:val="none" w:sz="0" w:space="0" w:color="auto"/>
        <w:bottom w:val="none" w:sz="0" w:space="0" w:color="auto"/>
        <w:right w:val="none" w:sz="0" w:space="0" w:color="auto"/>
      </w:divBdr>
    </w:div>
    <w:div w:id="2093353470">
      <w:bodyDiv w:val="1"/>
      <w:marLeft w:val="0"/>
      <w:marRight w:val="0"/>
      <w:marTop w:val="0"/>
      <w:marBottom w:val="0"/>
      <w:divBdr>
        <w:top w:val="none" w:sz="0" w:space="0" w:color="auto"/>
        <w:left w:val="none" w:sz="0" w:space="0" w:color="auto"/>
        <w:bottom w:val="none" w:sz="0" w:space="0" w:color="auto"/>
        <w:right w:val="none" w:sz="0" w:space="0" w:color="auto"/>
      </w:divBdr>
    </w:div>
    <w:div w:id="2096053693">
      <w:bodyDiv w:val="1"/>
      <w:marLeft w:val="0"/>
      <w:marRight w:val="0"/>
      <w:marTop w:val="0"/>
      <w:marBottom w:val="0"/>
      <w:divBdr>
        <w:top w:val="none" w:sz="0" w:space="0" w:color="auto"/>
        <w:left w:val="none" w:sz="0" w:space="0" w:color="auto"/>
        <w:bottom w:val="none" w:sz="0" w:space="0" w:color="auto"/>
        <w:right w:val="none" w:sz="0" w:space="0" w:color="auto"/>
      </w:divBdr>
    </w:div>
    <w:div w:id="21286176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2.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image" Target="media/image3.jpeg"/><Relationship Id="rId10"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image" Target="media/image2.jpeg"/><Relationship Id="rId14" Type="http://schemas.openxmlformats.org/officeDocument/2006/relationships/footer" Target="footer4.xml"/></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22F6B1C-42AE-4846-8D79-532C2203BE4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32</TotalTime>
  <Pages>76</Pages>
  <Words>21237</Words>
  <Characters>121054</Characters>
  <Application>Microsoft Office Word</Application>
  <DocSecurity>0</DocSecurity>
  <Lines>1008</Lines>
  <Paragraphs>284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142007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User</cp:lastModifiedBy>
  <cp:revision>72</cp:revision>
  <cp:lastPrinted>2026-05-28T11:09:00Z</cp:lastPrinted>
  <dcterms:created xsi:type="dcterms:W3CDTF">2026-06-09T23:55:00Z</dcterms:created>
  <dcterms:modified xsi:type="dcterms:W3CDTF">2026-06-10T01:13:00Z</dcterms:modified>
</cp:coreProperties>
</file>