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2B" w:rsidRPr="007D2F37" w:rsidRDefault="0069242B" w:rsidP="0069242B">
      <w:pPr>
        <w:spacing w:line="360" w:lineRule="auto"/>
        <w:jc w:val="center"/>
        <w:rPr>
          <w:rFonts w:ascii="Times New Roman" w:hAnsi="Times New Roman" w:cs="Times New Roman"/>
          <w:b/>
          <w:sz w:val="26"/>
          <w:szCs w:val="24"/>
        </w:rPr>
      </w:pPr>
      <w:bookmarkStart w:id="0" w:name="_GoBack"/>
      <w:bookmarkEnd w:id="0"/>
      <w:r w:rsidRPr="007D2F37">
        <w:rPr>
          <w:rFonts w:ascii="Times New Roman" w:hAnsi="Times New Roman" w:cs="Times New Roman"/>
          <w:sz w:val="26"/>
          <w:szCs w:val="24"/>
        </w:rPr>
        <w:tab/>
      </w:r>
      <w:r w:rsidRPr="007D2F37">
        <w:rPr>
          <w:rFonts w:ascii="Times New Roman" w:hAnsi="Times New Roman" w:cs="Times New Roman"/>
          <w:noProof/>
          <w:sz w:val="38"/>
          <w:szCs w:val="36"/>
        </w:rPr>
        <w:drawing>
          <wp:inline distT="0" distB="0" distL="0" distR="0" wp14:anchorId="3CB8580B" wp14:editId="07167C09">
            <wp:extent cx="29146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7186" cy="1171035"/>
                    </a:xfrm>
                    <a:prstGeom prst="rect">
                      <a:avLst/>
                    </a:prstGeom>
                    <a:noFill/>
                  </pic:spPr>
                </pic:pic>
              </a:graphicData>
            </a:graphic>
          </wp:inline>
        </w:drawing>
      </w:r>
    </w:p>
    <w:p w:rsidR="0069242B" w:rsidRPr="007D2F37" w:rsidRDefault="0069242B" w:rsidP="0069242B">
      <w:pPr>
        <w:spacing w:line="240" w:lineRule="auto"/>
        <w:jc w:val="center"/>
        <w:rPr>
          <w:rFonts w:ascii="Times New Roman" w:hAnsi="Times New Roman" w:cs="Times New Roman"/>
          <w:b/>
          <w:sz w:val="26"/>
          <w:szCs w:val="24"/>
        </w:rPr>
      </w:pPr>
    </w:p>
    <w:p w:rsidR="0069242B" w:rsidRPr="007D2F37" w:rsidRDefault="0069242B" w:rsidP="0069242B">
      <w:pPr>
        <w:spacing w:line="240" w:lineRule="auto"/>
        <w:jc w:val="center"/>
        <w:rPr>
          <w:rFonts w:ascii="Times New Roman" w:hAnsi="Times New Roman" w:cs="Times New Roman"/>
          <w:b/>
          <w:sz w:val="34"/>
          <w:szCs w:val="24"/>
        </w:rPr>
      </w:pPr>
      <w:r w:rsidRPr="007D2F37">
        <w:rPr>
          <w:rFonts w:ascii="Times New Roman" w:hAnsi="Times New Roman" w:cs="Times New Roman"/>
          <w:b/>
          <w:sz w:val="34"/>
          <w:szCs w:val="24"/>
        </w:rPr>
        <w:t>KOTEBE UNIVERSITY OF EDUCATION</w:t>
      </w:r>
    </w:p>
    <w:p w:rsidR="0069242B" w:rsidRPr="007D2F37" w:rsidRDefault="0069242B" w:rsidP="0069242B">
      <w:pPr>
        <w:spacing w:line="240" w:lineRule="auto"/>
        <w:jc w:val="center"/>
        <w:rPr>
          <w:rFonts w:ascii="Times New Roman" w:hAnsi="Times New Roman" w:cs="Times New Roman"/>
          <w:b/>
          <w:sz w:val="34"/>
          <w:szCs w:val="24"/>
        </w:rPr>
      </w:pPr>
      <w:r w:rsidRPr="007D2F37">
        <w:rPr>
          <w:rFonts w:ascii="Times New Roman" w:hAnsi="Times New Roman" w:cs="Times New Roman"/>
          <w:b/>
          <w:sz w:val="34"/>
          <w:szCs w:val="24"/>
        </w:rPr>
        <w:t xml:space="preserve">FACULTY OF URBAN LAND MANAGEMENT </w:t>
      </w:r>
    </w:p>
    <w:p w:rsidR="0069242B" w:rsidRPr="007D2F37" w:rsidRDefault="0069242B" w:rsidP="0069242B">
      <w:pPr>
        <w:spacing w:line="240" w:lineRule="auto"/>
        <w:jc w:val="center"/>
        <w:rPr>
          <w:rFonts w:ascii="Times New Roman" w:hAnsi="Times New Roman" w:cs="Times New Roman"/>
          <w:b/>
          <w:sz w:val="34"/>
          <w:szCs w:val="24"/>
        </w:rPr>
      </w:pPr>
      <w:r w:rsidRPr="007D2F37">
        <w:rPr>
          <w:rFonts w:ascii="Times New Roman" w:hAnsi="Times New Roman" w:cs="Times New Roman"/>
          <w:b/>
          <w:sz w:val="34"/>
          <w:szCs w:val="24"/>
        </w:rPr>
        <w:t xml:space="preserve">DEPARTMENT OF URBAN LAND ADMINISTRATION </w:t>
      </w:r>
    </w:p>
    <w:p w:rsidR="0069242B" w:rsidRPr="007D2F37" w:rsidRDefault="0069242B" w:rsidP="0069242B">
      <w:pPr>
        <w:spacing w:line="480" w:lineRule="auto"/>
        <w:ind w:left="360"/>
        <w:contextualSpacing/>
        <w:jc w:val="center"/>
        <w:rPr>
          <w:rFonts w:ascii="Times New Roman" w:hAnsi="Times New Roman" w:cs="Times New Roman"/>
          <w:b/>
          <w:sz w:val="26"/>
          <w:szCs w:val="24"/>
        </w:rPr>
      </w:pPr>
    </w:p>
    <w:p w:rsidR="0069242B" w:rsidRPr="007D2F37" w:rsidRDefault="0069242B" w:rsidP="0069242B">
      <w:pPr>
        <w:spacing w:line="48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contextualSpacing/>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i/>
          <w:sz w:val="26"/>
          <w:szCs w:val="24"/>
        </w:rPr>
      </w:pPr>
    </w:p>
    <w:p w:rsidR="0069242B" w:rsidRPr="007D2F37" w:rsidRDefault="0069242B" w:rsidP="0069242B">
      <w:pPr>
        <w:spacing w:line="360" w:lineRule="auto"/>
        <w:ind w:left="360"/>
        <w:contextualSpacing/>
        <w:jc w:val="center"/>
        <w:rPr>
          <w:rFonts w:ascii="Times New Roman" w:hAnsi="Times New Roman" w:cs="Times New Roman"/>
          <w:b/>
          <w:i/>
          <w:sz w:val="26"/>
          <w:szCs w:val="24"/>
        </w:rPr>
      </w:pPr>
      <w:r w:rsidRPr="007D2F37">
        <w:rPr>
          <w:rFonts w:ascii="Times New Roman" w:hAnsi="Times New Roman" w:cs="Times New Roman"/>
          <w:b/>
          <w:sz w:val="34"/>
          <w:szCs w:val="32"/>
        </w:rPr>
        <w:t xml:space="preserve">Evaluating Land Tenure System in </w:t>
      </w:r>
      <w:proofErr w:type="spellStart"/>
      <w:r w:rsidRPr="007D2F37">
        <w:rPr>
          <w:rFonts w:ascii="Times New Roman" w:hAnsi="Times New Roman" w:cs="Times New Roman"/>
          <w:b/>
          <w:sz w:val="34"/>
          <w:szCs w:val="32"/>
        </w:rPr>
        <w:t>Peri</w:t>
      </w:r>
      <w:proofErr w:type="spellEnd"/>
      <w:r w:rsidRPr="007D2F37">
        <w:rPr>
          <w:rFonts w:ascii="Times New Roman" w:hAnsi="Times New Roman" w:cs="Times New Roman"/>
          <w:b/>
          <w:sz w:val="34"/>
          <w:szCs w:val="32"/>
        </w:rPr>
        <w:t xml:space="preserve">-urban Areas: The Case of </w:t>
      </w:r>
      <w:proofErr w:type="spellStart"/>
      <w:r w:rsidRPr="007D2F37">
        <w:rPr>
          <w:rFonts w:ascii="Times New Roman" w:hAnsi="Times New Roman" w:cs="Times New Roman"/>
          <w:b/>
          <w:sz w:val="34"/>
          <w:szCs w:val="32"/>
        </w:rPr>
        <w:t>Lami</w:t>
      </w:r>
      <w:proofErr w:type="spellEnd"/>
      <w:r w:rsidRPr="007D2F37">
        <w:rPr>
          <w:rFonts w:ascii="Times New Roman" w:hAnsi="Times New Roman" w:cs="Times New Roman"/>
          <w:b/>
          <w:sz w:val="34"/>
          <w:szCs w:val="32"/>
        </w:rPr>
        <w:t xml:space="preserve"> Kura Sub-City, Addis Ababa</w:t>
      </w:r>
    </w:p>
    <w:p w:rsidR="0069242B" w:rsidRPr="007D2F37" w:rsidRDefault="0069242B" w:rsidP="0069242B">
      <w:pPr>
        <w:spacing w:line="360" w:lineRule="auto"/>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By </w:t>
      </w:r>
    </w:p>
    <w:p w:rsidR="0069242B" w:rsidRPr="007D2F37" w:rsidRDefault="0069242B" w:rsidP="0069242B">
      <w:pPr>
        <w:spacing w:line="360" w:lineRule="auto"/>
        <w:ind w:left="360"/>
        <w:contextualSpacing/>
        <w:jc w:val="both"/>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Abraham </w:t>
      </w:r>
      <w:proofErr w:type="spellStart"/>
      <w:r w:rsidRPr="007D2F37">
        <w:rPr>
          <w:rFonts w:ascii="Times New Roman" w:hAnsi="Times New Roman" w:cs="Times New Roman"/>
          <w:b/>
          <w:sz w:val="26"/>
          <w:szCs w:val="24"/>
        </w:rPr>
        <w:t>Gebru</w:t>
      </w:r>
      <w:proofErr w:type="spellEnd"/>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right"/>
        <w:rPr>
          <w:rFonts w:ascii="Times New Roman" w:hAnsi="Times New Roman" w:cs="Times New Roman"/>
          <w:b/>
          <w:sz w:val="26"/>
          <w:szCs w:val="24"/>
        </w:rPr>
      </w:pPr>
      <w:r w:rsidRPr="007D2F37">
        <w:rPr>
          <w:rFonts w:ascii="Times New Roman" w:hAnsi="Times New Roman" w:cs="Times New Roman"/>
          <w:b/>
          <w:sz w:val="26"/>
          <w:szCs w:val="24"/>
        </w:rPr>
        <w:t>June, 2023</w:t>
      </w:r>
    </w:p>
    <w:p w:rsidR="0069242B" w:rsidRPr="007D2F37" w:rsidRDefault="0069242B" w:rsidP="0069242B">
      <w:pPr>
        <w:spacing w:line="360" w:lineRule="auto"/>
        <w:ind w:left="360"/>
        <w:contextualSpacing/>
        <w:jc w:val="right"/>
        <w:rPr>
          <w:rFonts w:ascii="Times New Roman" w:hAnsi="Times New Roman" w:cs="Times New Roman"/>
          <w:b/>
          <w:sz w:val="26"/>
          <w:szCs w:val="24"/>
        </w:rPr>
      </w:pPr>
    </w:p>
    <w:p w:rsidR="00172C1A" w:rsidRPr="007D2F37" w:rsidRDefault="0069242B" w:rsidP="0069242B">
      <w:pPr>
        <w:spacing w:line="360" w:lineRule="auto"/>
        <w:ind w:left="360"/>
        <w:contextualSpacing/>
        <w:jc w:val="right"/>
        <w:rPr>
          <w:rFonts w:ascii="Times New Roman" w:hAnsi="Times New Roman" w:cs="Times New Roman"/>
          <w:b/>
          <w:sz w:val="26"/>
          <w:szCs w:val="24"/>
        </w:rPr>
        <w:sectPr w:rsidR="00172C1A" w:rsidRPr="007D2F37" w:rsidSect="00172C1A">
          <w:footerReference w:type="default" r:id="rId10"/>
          <w:pgSz w:w="12240" w:h="15840"/>
          <w:pgMar w:top="940" w:right="860" w:bottom="280" w:left="1720" w:header="0" w:footer="1238" w:gutter="0"/>
          <w:cols w:space="720" w:equalWidth="0">
            <w:col w:w="9660"/>
          </w:cols>
          <w:noEndnote/>
          <w:titlePg/>
          <w:docGrid w:linePitch="299"/>
        </w:sectPr>
      </w:pPr>
      <w:r w:rsidRPr="007D2F37">
        <w:rPr>
          <w:rFonts w:ascii="Times New Roman" w:hAnsi="Times New Roman" w:cs="Times New Roman"/>
          <w:b/>
          <w:sz w:val="26"/>
          <w:szCs w:val="24"/>
        </w:rPr>
        <w:t>Addis Ababa</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roofErr w:type="spellStart"/>
      <w:r w:rsidRPr="007D2F37">
        <w:rPr>
          <w:rFonts w:ascii="Times New Roman" w:hAnsi="Times New Roman" w:cs="Times New Roman"/>
          <w:b/>
          <w:sz w:val="26"/>
          <w:szCs w:val="24"/>
        </w:rPr>
        <w:t>Kotebe</w:t>
      </w:r>
      <w:proofErr w:type="spellEnd"/>
      <w:r w:rsidRPr="007D2F37">
        <w:rPr>
          <w:rFonts w:ascii="Times New Roman" w:hAnsi="Times New Roman" w:cs="Times New Roman"/>
          <w:b/>
          <w:sz w:val="26"/>
          <w:szCs w:val="24"/>
        </w:rPr>
        <w:t xml:space="preserve"> University of Education</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Faculty of Urban Land Management </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Department of Urban Land Administration </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34"/>
          <w:szCs w:val="24"/>
        </w:rPr>
      </w:pPr>
      <w:r w:rsidRPr="007D2F37">
        <w:rPr>
          <w:rFonts w:ascii="Times New Roman" w:hAnsi="Times New Roman" w:cs="Times New Roman"/>
          <w:b/>
          <w:sz w:val="34"/>
          <w:szCs w:val="24"/>
        </w:rPr>
        <w:t xml:space="preserve">Evaluating Land Tenure System in </w:t>
      </w:r>
      <w:proofErr w:type="spellStart"/>
      <w:r w:rsidRPr="007D2F37">
        <w:rPr>
          <w:rFonts w:ascii="Times New Roman" w:hAnsi="Times New Roman" w:cs="Times New Roman"/>
          <w:b/>
          <w:sz w:val="34"/>
          <w:szCs w:val="24"/>
        </w:rPr>
        <w:t>Peri</w:t>
      </w:r>
      <w:proofErr w:type="spellEnd"/>
      <w:r w:rsidRPr="007D2F37">
        <w:rPr>
          <w:rFonts w:ascii="Times New Roman" w:hAnsi="Times New Roman" w:cs="Times New Roman"/>
          <w:b/>
          <w:sz w:val="34"/>
          <w:szCs w:val="24"/>
        </w:rPr>
        <w:t xml:space="preserve">-urban Areas: The Case of </w:t>
      </w:r>
      <w:proofErr w:type="spellStart"/>
      <w:r w:rsidRPr="007D2F37">
        <w:rPr>
          <w:rFonts w:ascii="Times New Roman" w:hAnsi="Times New Roman" w:cs="Times New Roman"/>
          <w:b/>
          <w:sz w:val="34"/>
          <w:szCs w:val="24"/>
        </w:rPr>
        <w:t>Lami</w:t>
      </w:r>
      <w:proofErr w:type="spellEnd"/>
      <w:r w:rsidRPr="007D2F37">
        <w:rPr>
          <w:rFonts w:ascii="Times New Roman" w:hAnsi="Times New Roman" w:cs="Times New Roman"/>
          <w:b/>
          <w:sz w:val="34"/>
          <w:szCs w:val="24"/>
        </w:rPr>
        <w:t xml:space="preserve"> Kura Sub-City, Addis Ababa</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By </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Abraham </w:t>
      </w:r>
      <w:proofErr w:type="spellStart"/>
      <w:r w:rsidRPr="007D2F37">
        <w:rPr>
          <w:rFonts w:ascii="Times New Roman" w:hAnsi="Times New Roman" w:cs="Times New Roman"/>
          <w:b/>
          <w:sz w:val="26"/>
          <w:szCs w:val="24"/>
        </w:rPr>
        <w:t>Gebru</w:t>
      </w:r>
      <w:proofErr w:type="spellEnd"/>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A thesis submitted to the Department of Urban Land Administration of </w:t>
      </w:r>
      <w:proofErr w:type="spellStart"/>
      <w:r w:rsidRPr="007D2F37">
        <w:rPr>
          <w:rFonts w:ascii="Times New Roman" w:hAnsi="Times New Roman" w:cs="Times New Roman"/>
          <w:b/>
          <w:sz w:val="26"/>
          <w:szCs w:val="24"/>
        </w:rPr>
        <w:t>Kotebe</w:t>
      </w:r>
      <w:proofErr w:type="spellEnd"/>
      <w:r w:rsidRPr="007D2F37">
        <w:rPr>
          <w:rFonts w:ascii="Times New Roman" w:hAnsi="Times New Roman" w:cs="Times New Roman"/>
          <w:b/>
          <w:sz w:val="26"/>
          <w:szCs w:val="24"/>
        </w:rPr>
        <w:t xml:space="preserve"> University of Education in Partial Fulfillment of the requirements for the Degree of Masters of Urban Land Administration </w:t>
      </w: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Advisor:</w:t>
      </w:r>
      <w:r w:rsidR="0036227B" w:rsidRPr="007D2F37">
        <w:rPr>
          <w:rFonts w:ascii="Times New Roman" w:hAnsi="Times New Roman" w:cs="Times New Roman"/>
          <w:b/>
          <w:sz w:val="26"/>
          <w:szCs w:val="24"/>
        </w:rPr>
        <w:t xml:space="preserve"> Dr. </w:t>
      </w:r>
      <w:proofErr w:type="spellStart"/>
      <w:proofErr w:type="gramStart"/>
      <w:r w:rsidR="0036227B" w:rsidRPr="007D2F37">
        <w:rPr>
          <w:rFonts w:ascii="Times New Roman" w:hAnsi="Times New Roman" w:cs="Times New Roman"/>
          <w:b/>
          <w:sz w:val="26"/>
          <w:szCs w:val="24"/>
        </w:rPr>
        <w:t>Shiw</w:t>
      </w:r>
      <w:r w:rsidR="00233579" w:rsidRPr="007D2F37">
        <w:rPr>
          <w:rFonts w:ascii="Times New Roman" w:hAnsi="Times New Roman" w:cs="Times New Roman"/>
          <w:b/>
          <w:sz w:val="26"/>
          <w:szCs w:val="24"/>
        </w:rPr>
        <w:t>aye</w:t>
      </w:r>
      <w:proofErr w:type="spellEnd"/>
      <w:r w:rsidR="00233579" w:rsidRPr="007D2F37">
        <w:rPr>
          <w:rFonts w:ascii="Times New Roman" w:hAnsi="Times New Roman" w:cs="Times New Roman"/>
          <w:b/>
          <w:sz w:val="26"/>
          <w:szCs w:val="24"/>
        </w:rPr>
        <w:t xml:space="preserve"> </w:t>
      </w:r>
      <w:r w:rsidR="0036227B" w:rsidRPr="007D2F37">
        <w:rPr>
          <w:rFonts w:ascii="Times New Roman" w:hAnsi="Times New Roman" w:cs="Times New Roman"/>
          <w:b/>
          <w:sz w:val="26"/>
          <w:szCs w:val="24"/>
        </w:rPr>
        <w:t xml:space="preserve"> </w:t>
      </w:r>
      <w:proofErr w:type="spellStart"/>
      <w:r w:rsidR="0036227B" w:rsidRPr="007D2F37">
        <w:rPr>
          <w:rFonts w:ascii="Times New Roman" w:hAnsi="Times New Roman" w:cs="Times New Roman"/>
          <w:b/>
          <w:sz w:val="26"/>
          <w:szCs w:val="24"/>
        </w:rPr>
        <w:t>Mersha</w:t>
      </w:r>
      <w:proofErr w:type="spellEnd"/>
      <w:proofErr w:type="gramEnd"/>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right"/>
        <w:rPr>
          <w:rFonts w:ascii="Times New Roman" w:hAnsi="Times New Roman" w:cs="Times New Roman"/>
          <w:b/>
          <w:sz w:val="26"/>
          <w:szCs w:val="24"/>
        </w:rPr>
      </w:pPr>
      <w:r w:rsidRPr="007D2F37">
        <w:rPr>
          <w:rFonts w:ascii="Times New Roman" w:hAnsi="Times New Roman" w:cs="Times New Roman"/>
          <w:b/>
          <w:sz w:val="26"/>
          <w:szCs w:val="24"/>
        </w:rPr>
        <w:t>June, 2023</w:t>
      </w:r>
    </w:p>
    <w:p w:rsidR="0069242B" w:rsidRPr="007D2F37" w:rsidRDefault="0069242B" w:rsidP="0069242B">
      <w:pPr>
        <w:spacing w:line="360" w:lineRule="auto"/>
        <w:ind w:left="360"/>
        <w:contextualSpacing/>
        <w:jc w:val="right"/>
        <w:rPr>
          <w:rFonts w:ascii="Times New Roman" w:hAnsi="Times New Roman" w:cs="Times New Roman"/>
          <w:b/>
          <w:sz w:val="26"/>
          <w:szCs w:val="24"/>
        </w:rPr>
      </w:pPr>
      <w:r w:rsidRPr="007D2F37">
        <w:rPr>
          <w:rFonts w:ascii="Times New Roman" w:hAnsi="Times New Roman" w:cs="Times New Roman"/>
          <w:b/>
          <w:sz w:val="26"/>
          <w:szCs w:val="24"/>
        </w:rPr>
        <w:t>Addis Ababa</w:t>
      </w:r>
    </w:p>
    <w:p w:rsidR="0069242B" w:rsidRPr="007D2F37" w:rsidRDefault="0069242B" w:rsidP="0036227B">
      <w:pPr>
        <w:spacing w:line="360" w:lineRule="auto"/>
        <w:contextualSpacing/>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30"/>
          <w:szCs w:val="24"/>
        </w:rPr>
      </w:pPr>
      <w:r w:rsidRPr="007D2F37">
        <w:rPr>
          <w:rFonts w:ascii="Times New Roman" w:hAnsi="Times New Roman" w:cs="Times New Roman"/>
          <w:b/>
          <w:sz w:val="30"/>
          <w:szCs w:val="24"/>
        </w:rPr>
        <w:t>Statement of Declaration</w:t>
      </w:r>
    </w:p>
    <w:p w:rsidR="0069242B" w:rsidRPr="007D2F37" w:rsidRDefault="0069242B" w:rsidP="0069242B">
      <w:pPr>
        <w:spacing w:line="360" w:lineRule="auto"/>
        <w:ind w:left="360"/>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I Abraham </w:t>
      </w:r>
      <w:proofErr w:type="spellStart"/>
      <w:r w:rsidRPr="007D2F37">
        <w:rPr>
          <w:rFonts w:ascii="Times New Roman" w:hAnsi="Times New Roman" w:cs="Times New Roman"/>
          <w:b/>
          <w:sz w:val="26"/>
          <w:szCs w:val="24"/>
        </w:rPr>
        <w:t>Gebru</w:t>
      </w:r>
      <w:proofErr w:type="spellEnd"/>
      <w:r w:rsidRPr="007D2F37">
        <w:rPr>
          <w:rFonts w:ascii="Times New Roman" w:hAnsi="Times New Roman" w:cs="Times New Roman"/>
          <w:b/>
          <w:sz w:val="26"/>
          <w:szCs w:val="24"/>
        </w:rPr>
        <w:t xml:space="preserve"> the undersigned, declare that this thesis is my original work and has not been presented for a degree in any other university and that all sources of materials use for the thesis have been duly acknowledged.</w:t>
      </w:r>
    </w:p>
    <w:p w:rsidR="0069242B" w:rsidRPr="007D2F37" w:rsidRDefault="0069242B" w:rsidP="0069242B">
      <w:pPr>
        <w:spacing w:line="360" w:lineRule="auto"/>
        <w:ind w:left="360"/>
        <w:contextualSpacing/>
        <w:jc w:val="both"/>
        <w:rPr>
          <w:rFonts w:ascii="Times New Roman" w:hAnsi="Times New Roman" w:cs="Times New Roman"/>
          <w:b/>
          <w:sz w:val="26"/>
          <w:szCs w:val="24"/>
        </w:rPr>
      </w:pPr>
    </w:p>
    <w:p w:rsidR="0069242B" w:rsidRPr="007D2F37" w:rsidRDefault="0069242B" w:rsidP="0069242B">
      <w:pPr>
        <w:spacing w:line="600" w:lineRule="auto"/>
        <w:contextualSpacing/>
        <w:rPr>
          <w:rFonts w:ascii="Times New Roman" w:hAnsi="Times New Roman" w:cs="Times New Roman"/>
          <w:b/>
          <w:sz w:val="26"/>
          <w:szCs w:val="24"/>
        </w:rPr>
      </w:pPr>
    </w:p>
    <w:p w:rsidR="0069242B" w:rsidRPr="007D2F37" w:rsidRDefault="0069242B" w:rsidP="0069242B">
      <w:pPr>
        <w:spacing w:line="600" w:lineRule="auto"/>
        <w:contextualSpacing/>
        <w:jc w:val="both"/>
        <w:rPr>
          <w:rFonts w:ascii="Times New Roman" w:hAnsi="Times New Roman" w:cs="Times New Roman"/>
          <w:b/>
          <w:sz w:val="26"/>
          <w:szCs w:val="24"/>
        </w:rPr>
      </w:pPr>
      <w:r w:rsidRPr="007D2F37">
        <w:rPr>
          <w:rFonts w:ascii="Times New Roman" w:hAnsi="Times New Roman" w:cs="Times New Roman"/>
          <w:b/>
          <w:sz w:val="26"/>
          <w:szCs w:val="24"/>
        </w:rPr>
        <w:t>Declared by:</w:t>
      </w:r>
      <w:r w:rsidRPr="007D2F37">
        <w:rPr>
          <w:rFonts w:ascii="Times New Roman" w:hAnsi="Times New Roman" w:cs="Times New Roman"/>
          <w:sz w:val="24"/>
        </w:rPr>
        <w:t xml:space="preserve"> </w:t>
      </w:r>
      <w:r w:rsidR="007D2F37">
        <w:rPr>
          <w:rFonts w:ascii="Times New Roman" w:hAnsi="Times New Roman" w:cs="Times New Roman"/>
          <w:sz w:val="24"/>
        </w:rPr>
        <w:tab/>
      </w:r>
      <w:r w:rsidR="007D2F37">
        <w:rPr>
          <w:rFonts w:ascii="Times New Roman" w:hAnsi="Times New Roman" w:cs="Times New Roman"/>
          <w:sz w:val="24"/>
        </w:rPr>
        <w:tab/>
      </w:r>
      <w:r w:rsidR="007D2F37">
        <w:rPr>
          <w:rFonts w:ascii="Times New Roman" w:hAnsi="Times New Roman" w:cs="Times New Roman"/>
          <w:sz w:val="24"/>
        </w:rPr>
        <w:tab/>
      </w:r>
      <w:r w:rsidR="007D2F37">
        <w:rPr>
          <w:rFonts w:ascii="Times New Roman" w:hAnsi="Times New Roman" w:cs="Times New Roman"/>
          <w:sz w:val="24"/>
        </w:rPr>
        <w:tab/>
        <w:t xml:space="preserve"> </w:t>
      </w:r>
      <w:r w:rsidRPr="007D2F37">
        <w:rPr>
          <w:rFonts w:ascii="Times New Roman" w:hAnsi="Times New Roman" w:cs="Times New Roman"/>
          <w:sz w:val="24"/>
        </w:rPr>
        <w:t xml:space="preserve">  </w:t>
      </w:r>
      <w:r w:rsidRPr="007D2F37">
        <w:rPr>
          <w:rFonts w:ascii="Times New Roman" w:hAnsi="Times New Roman" w:cs="Times New Roman"/>
          <w:b/>
          <w:sz w:val="26"/>
          <w:szCs w:val="24"/>
        </w:rPr>
        <w:t>Confirmed by Advisor:</w:t>
      </w:r>
    </w:p>
    <w:p w:rsidR="0069242B" w:rsidRPr="007D2F37" w:rsidRDefault="0069242B" w:rsidP="0069242B">
      <w:pPr>
        <w:spacing w:line="600" w:lineRule="auto"/>
        <w:contextualSpacing/>
        <w:jc w:val="both"/>
        <w:rPr>
          <w:rFonts w:ascii="Times New Roman" w:hAnsi="Times New Roman" w:cs="Times New Roman"/>
          <w:b/>
          <w:sz w:val="26"/>
          <w:szCs w:val="24"/>
        </w:rPr>
      </w:pPr>
      <w:r w:rsidRPr="007D2F37">
        <w:rPr>
          <w:rFonts w:ascii="Times New Roman" w:hAnsi="Times New Roman" w:cs="Times New Roman"/>
          <w:b/>
          <w:sz w:val="26"/>
          <w:szCs w:val="24"/>
        </w:rPr>
        <w:t>Name: __________________________</w:t>
      </w:r>
      <w:r w:rsidR="007D2F37">
        <w:rPr>
          <w:rFonts w:ascii="Times New Roman" w:hAnsi="Times New Roman" w:cs="Times New Roman"/>
          <w:b/>
          <w:sz w:val="26"/>
          <w:szCs w:val="24"/>
        </w:rPr>
        <w:t xml:space="preserve">  </w:t>
      </w:r>
      <w:r w:rsidR="007D2F37">
        <w:rPr>
          <w:rFonts w:ascii="Times New Roman" w:hAnsi="Times New Roman" w:cs="Times New Roman"/>
          <w:b/>
          <w:sz w:val="26"/>
          <w:szCs w:val="24"/>
        </w:rPr>
        <w:tab/>
      </w:r>
      <w:r w:rsidRPr="007D2F37">
        <w:rPr>
          <w:rFonts w:ascii="Times New Roman" w:hAnsi="Times New Roman" w:cs="Times New Roman"/>
          <w:b/>
          <w:sz w:val="26"/>
          <w:szCs w:val="24"/>
        </w:rPr>
        <w:t>Name_______________________________</w:t>
      </w:r>
    </w:p>
    <w:p w:rsidR="0069242B" w:rsidRPr="007D2F37" w:rsidRDefault="0069242B" w:rsidP="0069242B">
      <w:pPr>
        <w:spacing w:line="600" w:lineRule="auto"/>
        <w:contextualSpacing/>
        <w:jc w:val="both"/>
        <w:rPr>
          <w:rFonts w:ascii="Times New Roman" w:hAnsi="Times New Roman" w:cs="Times New Roman"/>
          <w:b/>
          <w:sz w:val="26"/>
          <w:szCs w:val="24"/>
        </w:rPr>
      </w:pPr>
      <w:r w:rsidRPr="007D2F37">
        <w:rPr>
          <w:rFonts w:ascii="Times New Roman" w:hAnsi="Times New Roman" w:cs="Times New Roman"/>
          <w:b/>
          <w:sz w:val="26"/>
          <w:szCs w:val="24"/>
        </w:rPr>
        <w:t>Signature:  __________________________</w:t>
      </w:r>
      <w:r w:rsidR="007D2F37">
        <w:rPr>
          <w:rFonts w:ascii="Times New Roman" w:hAnsi="Times New Roman" w:cs="Times New Roman"/>
          <w:b/>
          <w:sz w:val="26"/>
          <w:szCs w:val="24"/>
        </w:rPr>
        <w:t xml:space="preserve"> </w:t>
      </w:r>
      <w:r w:rsidRPr="007D2F37">
        <w:rPr>
          <w:rFonts w:ascii="Times New Roman" w:hAnsi="Times New Roman" w:cs="Times New Roman"/>
          <w:b/>
          <w:sz w:val="26"/>
          <w:szCs w:val="24"/>
        </w:rPr>
        <w:t>Signature</w:t>
      </w:r>
      <w:proofErr w:type="gramStart"/>
      <w:r w:rsidRPr="007D2F37">
        <w:rPr>
          <w:rFonts w:ascii="Times New Roman" w:hAnsi="Times New Roman" w:cs="Times New Roman"/>
          <w:b/>
          <w:sz w:val="26"/>
          <w:szCs w:val="24"/>
        </w:rPr>
        <w:t>:_</w:t>
      </w:r>
      <w:proofErr w:type="gramEnd"/>
      <w:r w:rsidRPr="007D2F37">
        <w:rPr>
          <w:rFonts w:ascii="Times New Roman" w:hAnsi="Times New Roman" w:cs="Times New Roman"/>
          <w:b/>
          <w:sz w:val="26"/>
          <w:szCs w:val="24"/>
        </w:rPr>
        <w:t>__________________________</w:t>
      </w:r>
    </w:p>
    <w:p w:rsidR="0069242B" w:rsidRPr="007D2F37" w:rsidRDefault="0069242B" w:rsidP="0069242B">
      <w:pPr>
        <w:spacing w:line="600" w:lineRule="auto"/>
        <w:contextualSpacing/>
        <w:jc w:val="both"/>
        <w:rPr>
          <w:rFonts w:ascii="Times New Roman" w:hAnsi="Times New Roman" w:cs="Times New Roman"/>
          <w:b/>
          <w:sz w:val="26"/>
          <w:szCs w:val="24"/>
        </w:rPr>
      </w:pPr>
      <w:r w:rsidRPr="007D2F37">
        <w:rPr>
          <w:rFonts w:ascii="Times New Roman" w:hAnsi="Times New Roman" w:cs="Times New Roman"/>
          <w:b/>
          <w:sz w:val="26"/>
          <w:szCs w:val="24"/>
        </w:rPr>
        <w:t>Date: __________________________</w:t>
      </w:r>
      <w:r w:rsidR="007D2F37">
        <w:rPr>
          <w:rFonts w:ascii="Times New Roman" w:hAnsi="Times New Roman" w:cs="Times New Roman"/>
          <w:b/>
          <w:sz w:val="26"/>
          <w:szCs w:val="24"/>
        </w:rPr>
        <w:t xml:space="preserve">     </w:t>
      </w:r>
      <w:r w:rsidRPr="007D2F37">
        <w:rPr>
          <w:rFonts w:ascii="Times New Roman" w:hAnsi="Times New Roman" w:cs="Times New Roman"/>
          <w:b/>
          <w:sz w:val="26"/>
          <w:szCs w:val="24"/>
        </w:rPr>
        <w:t>Date:  ______________________________</w:t>
      </w:r>
    </w:p>
    <w:p w:rsidR="0069242B" w:rsidRPr="007D2F37" w:rsidRDefault="0069242B" w:rsidP="0069242B">
      <w:pPr>
        <w:spacing w:line="600" w:lineRule="auto"/>
        <w:ind w:left="360"/>
        <w:contextualSpacing/>
        <w:jc w:val="both"/>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contextualSpacing/>
        <w:rPr>
          <w:rFonts w:ascii="Times New Roman" w:hAnsi="Times New Roman" w:cs="Times New Roman"/>
          <w:b/>
          <w:sz w:val="26"/>
          <w:szCs w:val="24"/>
        </w:rPr>
      </w:pPr>
    </w:p>
    <w:p w:rsidR="0069242B" w:rsidRPr="007D2F37" w:rsidRDefault="0069242B" w:rsidP="0069242B">
      <w:pPr>
        <w:spacing w:line="360" w:lineRule="auto"/>
        <w:contextualSpacing/>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30"/>
          <w:szCs w:val="24"/>
        </w:rPr>
      </w:pPr>
      <w:r w:rsidRPr="007D2F37">
        <w:rPr>
          <w:rFonts w:ascii="Times New Roman" w:hAnsi="Times New Roman" w:cs="Times New Roman"/>
          <w:b/>
          <w:sz w:val="30"/>
          <w:szCs w:val="24"/>
        </w:rPr>
        <w:t>KOTEBE UNIVERSITY OF EDUCATION</w:t>
      </w:r>
    </w:p>
    <w:p w:rsidR="0069242B" w:rsidRPr="007D2F37" w:rsidRDefault="0069242B" w:rsidP="0069242B">
      <w:pPr>
        <w:spacing w:line="360" w:lineRule="auto"/>
        <w:ind w:left="360"/>
        <w:contextualSpacing/>
        <w:jc w:val="center"/>
        <w:rPr>
          <w:rFonts w:ascii="Times New Roman" w:hAnsi="Times New Roman" w:cs="Times New Roman"/>
          <w:b/>
          <w:sz w:val="30"/>
          <w:szCs w:val="24"/>
        </w:rPr>
      </w:pPr>
      <w:r w:rsidRPr="007D2F37">
        <w:rPr>
          <w:rFonts w:ascii="Times New Roman" w:hAnsi="Times New Roman" w:cs="Times New Roman"/>
          <w:b/>
          <w:sz w:val="30"/>
          <w:szCs w:val="24"/>
        </w:rPr>
        <w:t xml:space="preserve">FACULTY OF URBAN LAND MANAGEMENT </w:t>
      </w:r>
    </w:p>
    <w:p w:rsidR="0069242B" w:rsidRPr="007D2F37" w:rsidRDefault="0069242B" w:rsidP="0069242B">
      <w:pPr>
        <w:spacing w:line="360" w:lineRule="auto"/>
        <w:ind w:left="360"/>
        <w:contextualSpacing/>
        <w:jc w:val="center"/>
        <w:rPr>
          <w:rFonts w:ascii="Times New Roman" w:hAnsi="Times New Roman" w:cs="Times New Roman"/>
          <w:b/>
          <w:sz w:val="30"/>
          <w:szCs w:val="24"/>
        </w:rPr>
      </w:pPr>
      <w:r w:rsidRPr="007D2F37">
        <w:rPr>
          <w:rFonts w:ascii="Times New Roman" w:hAnsi="Times New Roman" w:cs="Times New Roman"/>
          <w:b/>
          <w:sz w:val="30"/>
          <w:szCs w:val="24"/>
        </w:rPr>
        <w:t xml:space="preserve">DEPARTMENT OF URBAN LAND ADMINISTRATION </w:t>
      </w:r>
    </w:p>
    <w:p w:rsidR="0069242B" w:rsidRPr="007D2F37" w:rsidRDefault="0069242B" w:rsidP="0069242B">
      <w:pPr>
        <w:spacing w:line="360" w:lineRule="auto"/>
        <w:ind w:left="360"/>
        <w:contextualSpacing/>
        <w:jc w:val="center"/>
        <w:rPr>
          <w:rFonts w:ascii="Times New Roman" w:hAnsi="Times New Roman" w:cs="Times New Roman"/>
          <w:b/>
          <w:sz w:val="30"/>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34"/>
          <w:szCs w:val="24"/>
        </w:rPr>
      </w:pPr>
      <w:r w:rsidRPr="007D2F37">
        <w:rPr>
          <w:rFonts w:ascii="Times New Roman" w:hAnsi="Times New Roman" w:cs="Times New Roman"/>
          <w:b/>
          <w:sz w:val="34"/>
          <w:szCs w:val="24"/>
        </w:rPr>
        <w:t xml:space="preserve">Evaluating Land Tenure System in </w:t>
      </w:r>
      <w:proofErr w:type="spellStart"/>
      <w:r w:rsidRPr="007D2F37">
        <w:rPr>
          <w:rFonts w:ascii="Times New Roman" w:hAnsi="Times New Roman" w:cs="Times New Roman"/>
          <w:b/>
          <w:sz w:val="34"/>
          <w:szCs w:val="24"/>
        </w:rPr>
        <w:t>Peri</w:t>
      </w:r>
      <w:proofErr w:type="spellEnd"/>
      <w:r w:rsidRPr="007D2F37">
        <w:rPr>
          <w:rFonts w:ascii="Times New Roman" w:hAnsi="Times New Roman" w:cs="Times New Roman"/>
          <w:b/>
          <w:sz w:val="34"/>
          <w:szCs w:val="24"/>
        </w:rPr>
        <w:t xml:space="preserve">-urban Areas: The Case of </w:t>
      </w:r>
      <w:proofErr w:type="spellStart"/>
      <w:r w:rsidRPr="007D2F37">
        <w:rPr>
          <w:rFonts w:ascii="Times New Roman" w:hAnsi="Times New Roman" w:cs="Times New Roman"/>
          <w:b/>
          <w:sz w:val="34"/>
          <w:szCs w:val="24"/>
        </w:rPr>
        <w:t>Lami</w:t>
      </w:r>
      <w:proofErr w:type="spellEnd"/>
      <w:r w:rsidRPr="007D2F37">
        <w:rPr>
          <w:rFonts w:ascii="Times New Roman" w:hAnsi="Times New Roman" w:cs="Times New Roman"/>
          <w:b/>
          <w:sz w:val="34"/>
          <w:szCs w:val="24"/>
        </w:rPr>
        <w:t xml:space="preserve"> Kura Sub-City, Addis Ababa</w:t>
      </w:r>
    </w:p>
    <w:p w:rsidR="0069242B" w:rsidRPr="007D2F37" w:rsidRDefault="0069242B" w:rsidP="0069242B">
      <w:pPr>
        <w:spacing w:line="360" w:lineRule="auto"/>
        <w:ind w:left="360"/>
        <w:contextualSpacing/>
        <w:jc w:val="center"/>
        <w:rPr>
          <w:rFonts w:ascii="Times New Roman" w:hAnsi="Times New Roman" w:cs="Times New Roman"/>
          <w:b/>
          <w:sz w:val="34"/>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r w:rsidRPr="007D2F37">
        <w:rPr>
          <w:rFonts w:ascii="Times New Roman" w:hAnsi="Times New Roman" w:cs="Times New Roman"/>
          <w:b/>
          <w:sz w:val="26"/>
          <w:szCs w:val="24"/>
        </w:rPr>
        <w:t xml:space="preserve">By: Abraham </w:t>
      </w:r>
      <w:proofErr w:type="spellStart"/>
      <w:r w:rsidRPr="007D2F37">
        <w:rPr>
          <w:rFonts w:ascii="Times New Roman" w:hAnsi="Times New Roman" w:cs="Times New Roman"/>
          <w:b/>
          <w:sz w:val="26"/>
          <w:szCs w:val="24"/>
        </w:rPr>
        <w:t>Gebru</w:t>
      </w:r>
      <w:proofErr w:type="spellEnd"/>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7D2F37">
      <w:pPr>
        <w:pStyle w:val="Default"/>
        <w:rPr>
          <w:b/>
          <w:bCs/>
          <w:sz w:val="25"/>
          <w:szCs w:val="23"/>
        </w:rPr>
      </w:pPr>
      <w:r w:rsidRPr="007D2F37">
        <w:rPr>
          <w:b/>
          <w:bCs/>
          <w:sz w:val="25"/>
          <w:szCs w:val="23"/>
        </w:rPr>
        <w:t>APPROVED BY BOARD OF EXAMINERS</w:t>
      </w:r>
    </w:p>
    <w:p w:rsidR="0069242B" w:rsidRPr="007D2F37" w:rsidRDefault="0069242B" w:rsidP="0069242B">
      <w:pPr>
        <w:pStyle w:val="Default"/>
        <w:jc w:val="center"/>
        <w:rPr>
          <w:b/>
          <w:bCs/>
          <w:sz w:val="25"/>
          <w:szCs w:val="23"/>
        </w:rPr>
      </w:pPr>
    </w:p>
    <w:p w:rsidR="0069242B" w:rsidRPr="007D2F37" w:rsidRDefault="0069242B" w:rsidP="0069242B">
      <w:pPr>
        <w:pStyle w:val="Default"/>
        <w:jc w:val="center"/>
        <w:rPr>
          <w:b/>
          <w:bCs/>
          <w:sz w:val="25"/>
          <w:szCs w:val="23"/>
        </w:rPr>
      </w:pPr>
    </w:p>
    <w:p w:rsidR="0069242B" w:rsidRPr="007D2F37" w:rsidRDefault="0069242B" w:rsidP="0069242B">
      <w:pPr>
        <w:pStyle w:val="Default"/>
        <w:jc w:val="center"/>
        <w:rPr>
          <w:sz w:val="25"/>
          <w:szCs w:val="23"/>
        </w:rPr>
      </w:pPr>
    </w:p>
    <w:p w:rsidR="0069242B" w:rsidRPr="007D2F37" w:rsidRDefault="0069242B" w:rsidP="0069242B">
      <w:pPr>
        <w:pStyle w:val="Default"/>
        <w:spacing w:line="480" w:lineRule="auto"/>
        <w:rPr>
          <w:sz w:val="25"/>
          <w:szCs w:val="23"/>
        </w:rPr>
      </w:pPr>
      <w:r w:rsidRPr="007D2F37">
        <w:rPr>
          <w:sz w:val="25"/>
          <w:szCs w:val="23"/>
        </w:rPr>
        <w:t>____</w:t>
      </w:r>
      <w:r w:rsidR="007D2F37">
        <w:rPr>
          <w:sz w:val="25"/>
          <w:szCs w:val="23"/>
        </w:rPr>
        <w:t>_______________________</w:t>
      </w:r>
      <w:r w:rsidRPr="007D2F37">
        <w:rPr>
          <w:sz w:val="25"/>
          <w:szCs w:val="23"/>
        </w:rPr>
        <w:tab/>
      </w:r>
      <w:r w:rsidR="007D2F37">
        <w:rPr>
          <w:sz w:val="25"/>
          <w:szCs w:val="23"/>
        </w:rPr>
        <w:t xml:space="preserve">         </w:t>
      </w:r>
      <w:r w:rsidRPr="007D2F37">
        <w:rPr>
          <w:sz w:val="25"/>
          <w:szCs w:val="23"/>
        </w:rPr>
        <w:t>__________________</w:t>
      </w:r>
      <w:r w:rsidRPr="007D2F37">
        <w:rPr>
          <w:sz w:val="25"/>
          <w:szCs w:val="23"/>
        </w:rPr>
        <w:tab/>
        <w:t xml:space="preserve"> </w:t>
      </w:r>
      <w:r w:rsidRPr="007D2F37">
        <w:rPr>
          <w:sz w:val="25"/>
          <w:szCs w:val="23"/>
        </w:rPr>
        <w:tab/>
        <w:t xml:space="preserve">________________ </w:t>
      </w:r>
    </w:p>
    <w:p w:rsidR="0069242B" w:rsidRPr="007D2F37" w:rsidRDefault="0069242B" w:rsidP="0069242B">
      <w:pPr>
        <w:pStyle w:val="Default"/>
        <w:spacing w:line="480" w:lineRule="auto"/>
        <w:jc w:val="both"/>
        <w:rPr>
          <w:b/>
          <w:sz w:val="25"/>
          <w:szCs w:val="23"/>
        </w:rPr>
      </w:pPr>
      <w:r w:rsidRPr="007D2F37">
        <w:rPr>
          <w:b/>
          <w:sz w:val="25"/>
          <w:szCs w:val="23"/>
        </w:rPr>
        <w:t xml:space="preserve">Chairperson                      </w:t>
      </w:r>
      <w:r w:rsidR="007D2F37">
        <w:rPr>
          <w:b/>
          <w:sz w:val="25"/>
          <w:szCs w:val="23"/>
        </w:rPr>
        <w:t xml:space="preserve">                    Signature </w:t>
      </w:r>
      <w:r w:rsidR="007D2F37">
        <w:rPr>
          <w:b/>
          <w:sz w:val="25"/>
          <w:szCs w:val="23"/>
        </w:rPr>
        <w:tab/>
      </w:r>
      <w:r w:rsidR="007D2F37">
        <w:rPr>
          <w:b/>
          <w:sz w:val="25"/>
          <w:szCs w:val="23"/>
        </w:rPr>
        <w:tab/>
        <w:t xml:space="preserve">                   </w:t>
      </w:r>
      <w:r w:rsidRPr="007D2F37">
        <w:rPr>
          <w:b/>
          <w:sz w:val="25"/>
          <w:szCs w:val="23"/>
        </w:rPr>
        <w:t xml:space="preserve">Date </w:t>
      </w:r>
    </w:p>
    <w:p w:rsidR="0069242B" w:rsidRPr="007D2F37" w:rsidRDefault="0069242B" w:rsidP="0069242B">
      <w:pPr>
        <w:pStyle w:val="Default"/>
        <w:spacing w:line="480" w:lineRule="auto"/>
        <w:jc w:val="both"/>
        <w:rPr>
          <w:sz w:val="25"/>
          <w:szCs w:val="23"/>
        </w:rPr>
      </w:pPr>
      <w:r w:rsidRPr="007D2F37">
        <w:rPr>
          <w:sz w:val="25"/>
          <w:szCs w:val="23"/>
        </w:rPr>
        <w:t>________________________</w:t>
      </w:r>
      <w:r w:rsidR="007D2F37">
        <w:rPr>
          <w:sz w:val="25"/>
          <w:szCs w:val="23"/>
        </w:rPr>
        <w:tab/>
      </w:r>
      <w:r w:rsidRPr="007D2F37">
        <w:rPr>
          <w:sz w:val="25"/>
          <w:szCs w:val="23"/>
        </w:rPr>
        <w:t xml:space="preserve"> __________________ </w:t>
      </w:r>
      <w:r w:rsidRPr="007D2F37">
        <w:rPr>
          <w:sz w:val="25"/>
          <w:szCs w:val="23"/>
        </w:rPr>
        <w:tab/>
      </w:r>
      <w:r w:rsidR="007D2F37">
        <w:rPr>
          <w:sz w:val="25"/>
          <w:szCs w:val="23"/>
        </w:rPr>
        <w:t xml:space="preserve"> </w:t>
      </w:r>
      <w:r w:rsidRPr="007D2F37">
        <w:rPr>
          <w:sz w:val="25"/>
          <w:szCs w:val="23"/>
        </w:rPr>
        <w:t xml:space="preserve">________________ </w:t>
      </w:r>
    </w:p>
    <w:p w:rsidR="0069242B" w:rsidRPr="007D2F37" w:rsidRDefault="0069242B" w:rsidP="0069242B">
      <w:pPr>
        <w:pStyle w:val="Default"/>
        <w:spacing w:line="480" w:lineRule="auto"/>
        <w:jc w:val="both"/>
        <w:rPr>
          <w:b/>
          <w:sz w:val="25"/>
          <w:szCs w:val="23"/>
        </w:rPr>
      </w:pPr>
      <w:r w:rsidRPr="007D2F37">
        <w:rPr>
          <w:b/>
          <w:sz w:val="25"/>
          <w:szCs w:val="23"/>
        </w:rPr>
        <w:t>Int</w:t>
      </w:r>
      <w:r w:rsidR="007D2F37">
        <w:rPr>
          <w:b/>
          <w:sz w:val="25"/>
          <w:szCs w:val="23"/>
        </w:rPr>
        <w:t xml:space="preserve">ernal Examiner </w:t>
      </w:r>
      <w:r w:rsidR="007D2F37">
        <w:rPr>
          <w:b/>
          <w:sz w:val="25"/>
          <w:szCs w:val="23"/>
        </w:rPr>
        <w:tab/>
      </w:r>
      <w:r w:rsidR="007D2F37">
        <w:rPr>
          <w:b/>
          <w:sz w:val="25"/>
          <w:szCs w:val="23"/>
        </w:rPr>
        <w:tab/>
      </w:r>
      <w:r w:rsidR="007D2F37">
        <w:rPr>
          <w:b/>
          <w:sz w:val="25"/>
          <w:szCs w:val="23"/>
        </w:rPr>
        <w:tab/>
        <w:t xml:space="preserve">    Signature </w:t>
      </w:r>
      <w:r w:rsidR="007D2F37">
        <w:rPr>
          <w:b/>
          <w:sz w:val="25"/>
          <w:szCs w:val="23"/>
        </w:rPr>
        <w:tab/>
      </w:r>
      <w:r w:rsidRPr="007D2F37">
        <w:rPr>
          <w:b/>
          <w:sz w:val="25"/>
          <w:szCs w:val="23"/>
        </w:rPr>
        <w:tab/>
      </w:r>
      <w:r w:rsidR="007D2F37">
        <w:rPr>
          <w:b/>
          <w:sz w:val="25"/>
          <w:szCs w:val="23"/>
        </w:rPr>
        <w:t xml:space="preserve">                       </w:t>
      </w:r>
      <w:r w:rsidRPr="007D2F37">
        <w:rPr>
          <w:b/>
          <w:sz w:val="25"/>
          <w:szCs w:val="23"/>
        </w:rPr>
        <w:t xml:space="preserve">Date </w:t>
      </w:r>
      <w:r w:rsidRPr="007D2F37">
        <w:rPr>
          <w:b/>
          <w:sz w:val="25"/>
          <w:szCs w:val="23"/>
        </w:rPr>
        <w:tab/>
      </w:r>
    </w:p>
    <w:p w:rsidR="0069242B" w:rsidRPr="007D2F37" w:rsidRDefault="0069242B" w:rsidP="0069242B">
      <w:pPr>
        <w:pStyle w:val="Default"/>
        <w:spacing w:line="480" w:lineRule="auto"/>
        <w:jc w:val="both"/>
        <w:rPr>
          <w:sz w:val="25"/>
          <w:szCs w:val="23"/>
        </w:rPr>
      </w:pPr>
      <w:r w:rsidRPr="007D2F37">
        <w:rPr>
          <w:sz w:val="25"/>
          <w:szCs w:val="23"/>
        </w:rPr>
        <w:t>_____________________</w:t>
      </w:r>
      <w:r w:rsidR="007D2F37">
        <w:rPr>
          <w:sz w:val="25"/>
          <w:szCs w:val="23"/>
        </w:rPr>
        <w:t xml:space="preserve">      </w:t>
      </w:r>
      <w:r w:rsidRPr="007D2F37">
        <w:rPr>
          <w:sz w:val="25"/>
          <w:szCs w:val="23"/>
        </w:rPr>
        <w:tab/>
        <w:t xml:space="preserve"> ______________________</w:t>
      </w:r>
      <w:r w:rsidRPr="007D2F37">
        <w:rPr>
          <w:sz w:val="25"/>
          <w:szCs w:val="23"/>
        </w:rPr>
        <w:tab/>
      </w:r>
      <w:r w:rsidR="007D2F37">
        <w:rPr>
          <w:sz w:val="25"/>
          <w:szCs w:val="23"/>
        </w:rPr>
        <w:t xml:space="preserve">         </w:t>
      </w:r>
      <w:r w:rsidRPr="007D2F37">
        <w:rPr>
          <w:sz w:val="25"/>
          <w:szCs w:val="23"/>
        </w:rPr>
        <w:t xml:space="preserve"> ________________ </w:t>
      </w:r>
    </w:p>
    <w:p w:rsidR="0069242B" w:rsidRPr="007D2F37" w:rsidRDefault="0069242B" w:rsidP="0069242B">
      <w:pPr>
        <w:pStyle w:val="Default"/>
        <w:spacing w:line="480" w:lineRule="auto"/>
        <w:jc w:val="both"/>
        <w:rPr>
          <w:b/>
          <w:sz w:val="25"/>
          <w:szCs w:val="23"/>
        </w:rPr>
      </w:pPr>
      <w:r w:rsidRPr="007D2F37">
        <w:rPr>
          <w:b/>
          <w:sz w:val="25"/>
          <w:szCs w:val="23"/>
        </w:rPr>
        <w:t xml:space="preserve">External Examiner </w:t>
      </w:r>
      <w:r w:rsidRPr="007D2F37">
        <w:rPr>
          <w:b/>
          <w:sz w:val="25"/>
          <w:szCs w:val="23"/>
        </w:rPr>
        <w:tab/>
      </w:r>
      <w:r w:rsidRPr="007D2F37">
        <w:rPr>
          <w:b/>
          <w:sz w:val="25"/>
          <w:szCs w:val="23"/>
        </w:rPr>
        <w:tab/>
      </w:r>
      <w:r w:rsidRPr="007D2F37">
        <w:rPr>
          <w:b/>
          <w:sz w:val="25"/>
          <w:szCs w:val="23"/>
        </w:rPr>
        <w:tab/>
      </w:r>
      <w:r w:rsidRPr="007D2F37">
        <w:rPr>
          <w:b/>
          <w:sz w:val="25"/>
          <w:szCs w:val="23"/>
        </w:rPr>
        <w:tab/>
        <w:t xml:space="preserve">Signature </w:t>
      </w:r>
      <w:r w:rsidRPr="007D2F37">
        <w:rPr>
          <w:b/>
          <w:sz w:val="25"/>
          <w:szCs w:val="23"/>
        </w:rPr>
        <w:tab/>
      </w:r>
      <w:r w:rsidRPr="007D2F37">
        <w:rPr>
          <w:b/>
          <w:sz w:val="25"/>
          <w:szCs w:val="23"/>
        </w:rPr>
        <w:tab/>
      </w:r>
      <w:r w:rsidRPr="007D2F37">
        <w:rPr>
          <w:b/>
          <w:sz w:val="25"/>
          <w:szCs w:val="23"/>
        </w:rPr>
        <w:tab/>
      </w:r>
      <w:r w:rsidRPr="007D2F37">
        <w:rPr>
          <w:b/>
          <w:sz w:val="25"/>
          <w:szCs w:val="23"/>
        </w:rPr>
        <w:tab/>
        <w:t xml:space="preserve">Date </w:t>
      </w:r>
      <w:r w:rsidRPr="007D2F37">
        <w:rPr>
          <w:b/>
          <w:sz w:val="25"/>
          <w:szCs w:val="23"/>
        </w:rPr>
        <w:tab/>
      </w:r>
    </w:p>
    <w:p w:rsidR="0069242B" w:rsidRPr="007D2F37" w:rsidRDefault="0069242B" w:rsidP="0069242B">
      <w:pPr>
        <w:pStyle w:val="Default"/>
        <w:spacing w:line="480" w:lineRule="auto"/>
        <w:jc w:val="both"/>
        <w:rPr>
          <w:sz w:val="25"/>
          <w:szCs w:val="23"/>
        </w:rPr>
      </w:pPr>
      <w:r w:rsidRPr="007D2F37">
        <w:rPr>
          <w:sz w:val="25"/>
          <w:szCs w:val="23"/>
        </w:rPr>
        <w:t>______________________________          ______________________</w:t>
      </w:r>
      <w:r w:rsidRPr="007D2F37">
        <w:rPr>
          <w:sz w:val="25"/>
          <w:szCs w:val="23"/>
        </w:rPr>
        <w:tab/>
        <w:t xml:space="preserve"> ______________</w:t>
      </w:r>
    </w:p>
    <w:p w:rsidR="0069242B" w:rsidRPr="007D2F37" w:rsidRDefault="0069242B" w:rsidP="0069242B">
      <w:pPr>
        <w:spacing w:line="480" w:lineRule="auto"/>
        <w:ind w:left="360"/>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Advisor </w:t>
      </w:r>
      <w:r w:rsidRPr="007D2F37">
        <w:rPr>
          <w:rFonts w:ascii="Times New Roman" w:hAnsi="Times New Roman" w:cs="Times New Roman"/>
          <w:b/>
          <w:sz w:val="26"/>
          <w:szCs w:val="24"/>
        </w:rPr>
        <w:tab/>
      </w:r>
      <w:r w:rsidRPr="007D2F37">
        <w:rPr>
          <w:rFonts w:ascii="Times New Roman" w:hAnsi="Times New Roman" w:cs="Times New Roman"/>
          <w:b/>
          <w:sz w:val="26"/>
          <w:szCs w:val="24"/>
        </w:rPr>
        <w:tab/>
      </w:r>
      <w:r w:rsidRPr="007D2F37">
        <w:rPr>
          <w:rFonts w:ascii="Times New Roman" w:hAnsi="Times New Roman" w:cs="Times New Roman"/>
          <w:b/>
          <w:sz w:val="26"/>
          <w:szCs w:val="24"/>
        </w:rPr>
        <w:tab/>
      </w:r>
      <w:r w:rsidRPr="007D2F37">
        <w:rPr>
          <w:rFonts w:ascii="Times New Roman" w:hAnsi="Times New Roman" w:cs="Times New Roman"/>
          <w:b/>
          <w:sz w:val="26"/>
          <w:szCs w:val="24"/>
        </w:rPr>
        <w:tab/>
        <w:t xml:space="preserve">                Signature </w:t>
      </w:r>
      <w:r w:rsidRPr="007D2F37">
        <w:rPr>
          <w:rFonts w:ascii="Times New Roman" w:hAnsi="Times New Roman" w:cs="Times New Roman"/>
          <w:b/>
          <w:sz w:val="26"/>
          <w:szCs w:val="24"/>
        </w:rPr>
        <w:tab/>
      </w:r>
      <w:r w:rsidRPr="007D2F37">
        <w:rPr>
          <w:rFonts w:ascii="Times New Roman" w:hAnsi="Times New Roman" w:cs="Times New Roman"/>
          <w:b/>
          <w:sz w:val="26"/>
          <w:szCs w:val="24"/>
        </w:rPr>
        <w:tab/>
      </w:r>
      <w:r w:rsidRPr="007D2F37">
        <w:rPr>
          <w:rFonts w:ascii="Times New Roman" w:hAnsi="Times New Roman" w:cs="Times New Roman"/>
          <w:b/>
          <w:sz w:val="26"/>
          <w:szCs w:val="24"/>
        </w:rPr>
        <w:tab/>
      </w:r>
      <w:r w:rsidRPr="007D2F37">
        <w:rPr>
          <w:rFonts w:ascii="Times New Roman" w:hAnsi="Times New Roman" w:cs="Times New Roman"/>
          <w:b/>
          <w:sz w:val="26"/>
          <w:szCs w:val="24"/>
        </w:rPr>
        <w:tab/>
        <w:t>Date</w:t>
      </w:r>
    </w:p>
    <w:p w:rsidR="0069242B" w:rsidRPr="007D2F37" w:rsidRDefault="0069242B" w:rsidP="0069242B">
      <w:pPr>
        <w:spacing w:line="360" w:lineRule="auto"/>
        <w:contextualSpacing/>
        <w:rPr>
          <w:rFonts w:ascii="Times New Roman" w:hAnsi="Times New Roman" w:cs="Times New Roman"/>
          <w:b/>
          <w:sz w:val="26"/>
          <w:szCs w:val="24"/>
        </w:rPr>
      </w:pPr>
    </w:p>
    <w:p w:rsidR="0069242B" w:rsidRPr="007D2F37" w:rsidRDefault="0069242B" w:rsidP="0069242B">
      <w:pPr>
        <w:spacing w:line="360" w:lineRule="auto"/>
        <w:contextualSpacing/>
        <w:rPr>
          <w:rFonts w:ascii="Times New Roman" w:hAnsi="Times New Roman" w:cs="Times New Roman"/>
          <w:b/>
          <w:sz w:val="26"/>
          <w:szCs w:val="24"/>
        </w:rPr>
      </w:pPr>
      <w:r w:rsidRPr="007D2F37">
        <w:rPr>
          <w:rFonts w:ascii="Times New Roman" w:hAnsi="Times New Roman" w:cs="Times New Roman"/>
          <w:b/>
          <w:sz w:val="26"/>
          <w:szCs w:val="24"/>
        </w:rPr>
        <w:t>ACKNOWLEDGMENTS</w:t>
      </w:r>
    </w:p>
    <w:p w:rsidR="0069242B" w:rsidRPr="007D2F37" w:rsidRDefault="0069242B" w:rsidP="0069242B">
      <w:pPr>
        <w:spacing w:line="360" w:lineRule="auto"/>
        <w:contextualSpacing/>
        <w:rPr>
          <w:rFonts w:ascii="Times New Roman" w:hAnsi="Times New Roman" w:cs="Times New Roman"/>
          <w:b/>
          <w:sz w:val="26"/>
          <w:szCs w:val="24"/>
        </w:rPr>
      </w:pPr>
    </w:p>
    <w:p w:rsidR="0069242B" w:rsidRPr="007D2F37" w:rsidRDefault="0069242B" w:rsidP="0069242B">
      <w:pPr>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I am grateful to almighty God, for the grace and mercy that have sustained me all along. My foremost expression of gratitude goes to my advisor Doctor S. The entire research would not have been possible without the kind support and guidance of my supervisor. I thank you for all the intellectual guidance and commitment that enabled me to produce this thesis. </w:t>
      </w:r>
    </w:p>
    <w:p w:rsidR="0069242B" w:rsidRPr="007D2F37" w:rsidRDefault="0069242B" w:rsidP="0069242B">
      <w:pPr>
        <w:spacing w:line="360" w:lineRule="auto"/>
        <w:ind w:left="360"/>
        <w:contextualSpacing/>
        <w:jc w:val="both"/>
        <w:rPr>
          <w:rFonts w:ascii="Times New Roman" w:hAnsi="Times New Roman" w:cs="Times New Roman"/>
          <w:sz w:val="26"/>
          <w:szCs w:val="24"/>
        </w:rPr>
      </w:pPr>
    </w:p>
    <w:p w:rsidR="0069242B" w:rsidRPr="007D2F37" w:rsidRDefault="0069242B" w:rsidP="0069242B">
      <w:pPr>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My heartfelt thanks go to my beloved mother for providing me with unfailing support and continuous encouragement throughout my life.  My sincere thanks also go to my </w:t>
      </w:r>
      <w:proofErr w:type="spellStart"/>
      <w:r w:rsidRPr="007D2F37">
        <w:rPr>
          <w:rFonts w:ascii="Times New Roman" w:hAnsi="Times New Roman" w:cs="Times New Roman"/>
          <w:sz w:val="26"/>
          <w:szCs w:val="24"/>
        </w:rPr>
        <w:t>loving</w:t>
      </w:r>
      <w:proofErr w:type="gramStart"/>
      <w:r w:rsidRPr="007D2F37">
        <w:rPr>
          <w:rFonts w:ascii="Times New Roman" w:hAnsi="Times New Roman" w:cs="Times New Roman"/>
          <w:sz w:val="26"/>
          <w:szCs w:val="24"/>
        </w:rPr>
        <w:t>,caring</w:t>
      </w:r>
      <w:proofErr w:type="spellEnd"/>
      <w:proofErr w:type="gramEnd"/>
      <w:r w:rsidRPr="007D2F37">
        <w:rPr>
          <w:rFonts w:ascii="Times New Roman" w:hAnsi="Times New Roman" w:cs="Times New Roman"/>
          <w:sz w:val="26"/>
          <w:szCs w:val="24"/>
        </w:rPr>
        <w:t xml:space="preserve"> and supportive wife; your encouragement was much appreciated and duly noted.</w:t>
      </w:r>
    </w:p>
    <w:p w:rsidR="0069242B" w:rsidRPr="007D2F37" w:rsidRDefault="0069242B" w:rsidP="0069242B">
      <w:pPr>
        <w:spacing w:line="360" w:lineRule="auto"/>
        <w:contextualSpacing/>
        <w:jc w:val="both"/>
        <w:rPr>
          <w:rFonts w:ascii="Times New Roman" w:hAnsi="Times New Roman" w:cs="Times New Roman"/>
          <w:sz w:val="26"/>
          <w:szCs w:val="24"/>
        </w:rPr>
      </w:pPr>
    </w:p>
    <w:p w:rsidR="0069242B" w:rsidRPr="007D2F37" w:rsidRDefault="0069242B" w:rsidP="0069242B">
      <w:pPr>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Finally, I would like to thank all individuals who were willing to have interview and provided me the data that was important inputs for successful completion of this thesis.</w:t>
      </w:r>
    </w:p>
    <w:p w:rsidR="0069242B" w:rsidRPr="007D2F37" w:rsidRDefault="0069242B" w:rsidP="0069242B">
      <w:pPr>
        <w:spacing w:line="360" w:lineRule="auto"/>
        <w:ind w:left="360"/>
        <w:contextualSpacing/>
        <w:jc w:val="both"/>
        <w:rPr>
          <w:rFonts w:ascii="Times New Roman" w:hAnsi="Times New Roman" w:cs="Times New Roman"/>
          <w:sz w:val="26"/>
          <w:szCs w:val="24"/>
        </w:rPr>
      </w:pPr>
    </w:p>
    <w:p w:rsidR="0069242B" w:rsidRPr="007D2F37" w:rsidRDefault="0069242B" w:rsidP="0069242B">
      <w:pPr>
        <w:spacing w:line="360" w:lineRule="auto"/>
        <w:ind w:left="360"/>
        <w:contextualSpacing/>
        <w:rPr>
          <w:rFonts w:ascii="Times New Roman" w:hAnsi="Times New Roman" w:cs="Times New Roman"/>
          <w:sz w:val="26"/>
          <w:szCs w:val="24"/>
        </w:rPr>
      </w:pPr>
    </w:p>
    <w:p w:rsidR="0069242B" w:rsidRPr="007D2F37" w:rsidRDefault="0069242B" w:rsidP="0069242B">
      <w:pPr>
        <w:spacing w:line="360" w:lineRule="auto"/>
        <w:contextualSpacing/>
        <w:rPr>
          <w:rFonts w:ascii="Times New Roman" w:hAnsi="Times New Roman" w:cs="Times New Roman"/>
          <w:b/>
          <w:sz w:val="26"/>
          <w:szCs w:val="24"/>
        </w:rPr>
      </w:pPr>
      <w:r w:rsidRPr="007D2F37">
        <w:rPr>
          <w:rFonts w:ascii="Times New Roman" w:hAnsi="Times New Roman" w:cs="Times New Roman"/>
          <w:b/>
          <w:sz w:val="26"/>
          <w:szCs w:val="24"/>
        </w:rPr>
        <w:t xml:space="preserve">Abraham </w:t>
      </w:r>
      <w:proofErr w:type="spellStart"/>
      <w:r w:rsidRPr="007D2F37">
        <w:rPr>
          <w:rFonts w:ascii="Times New Roman" w:hAnsi="Times New Roman" w:cs="Times New Roman"/>
          <w:b/>
          <w:sz w:val="26"/>
          <w:szCs w:val="24"/>
        </w:rPr>
        <w:t>Gebru</w:t>
      </w:r>
      <w:proofErr w:type="spellEnd"/>
    </w:p>
    <w:p w:rsidR="0069242B" w:rsidRPr="007D2F37" w:rsidRDefault="0069242B" w:rsidP="0069242B">
      <w:pPr>
        <w:spacing w:line="360" w:lineRule="auto"/>
        <w:contextualSpacing/>
        <w:rPr>
          <w:rFonts w:ascii="Times New Roman" w:hAnsi="Times New Roman" w:cs="Times New Roman"/>
          <w:b/>
          <w:sz w:val="26"/>
          <w:szCs w:val="24"/>
        </w:rPr>
      </w:pPr>
      <w:r w:rsidRPr="007D2F37">
        <w:rPr>
          <w:rFonts w:ascii="Times New Roman" w:hAnsi="Times New Roman" w:cs="Times New Roman"/>
          <w:b/>
          <w:sz w:val="26"/>
          <w:szCs w:val="24"/>
        </w:rPr>
        <w:t xml:space="preserve">     June, 2023</w:t>
      </w:r>
    </w:p>
    <w:p w:rsidR="0069242B" w:rsidRPr="007D2F37" w:rsidRDefault="0069242B" w:rsidP="0069242B">
      <w:pPr>
        <w:spacing w:line="360" w:lineRule="auto"/>
        <w:contextualSpacing/>
        <w:rPr>
          <w:rFonts w:ascii="Times New Roman" w:hAnsi="Times New Roman" w:cs="Times New Roman"/>
          <w:b/>
          <w:sz w:val="26"/>
          <w:szCs w:val="24"/>
        </w:rPr>
      </w:pPr>
      <w:r w:rsidRPr="007D2F37">
        <w:rPr>
          <w:rFonts w:ascii="Times New Roman" w:hAnsi="Times New Roman" w:cs="Times New Roman"/>
          <w:b/>
          <w:sz w:val="26"/>
          <w:szCs w:val="24"/>
        </w:rPr>
        <w:t>Addis Ababa, Ethiopia</w:t>
      </w:r>
    </w:p>
    <w:p w:rsidR="0069242B" w:rsidRPr="007D2F37" w:rsidRDefault="0069242B" w:rsidP="0069242B">
      <w:pPr>
        <w:spacing w:line="360" w:lineRule="auto"/>
        <w:ind w:left="360"/>
        <w:contextualSpacing/>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p w:rsidR="0069242B" w:rsidRPr="007D2F37" w:rsidRDefault="0069242B" w:rsidP="0069242B">
      <w:pPr>
        <w:spacing w:line="360" w:lineRule="auto"/>
        <w:ind w:left="360"/>
        <w:contextualSpacing/>
        <w:jc w:val="center"/>
        <w:rPr>
          <w:rFonts w:ascii="Times New Roman" w:hAnsi="Times New Roman" w:cs="Times New Roman"/>
          <w:b/>
          <w:sz w:val="26"/>
          <w:szCs w:val="24"/>
        </w:rPr>
      </w:pPr>
    </w:p>
    <w:sdt>
      <w:sdtPr>
        <w:rPr>
          <w:rFonts w:ascii="Times New Roman" w:eastAsiaTheme="minorHAnsi" w:hAnsi="Times New Roman" w:cs="Times New Roman"/>
          <w:b w:val="0"/>
          <w:bCs w:val="0"/>
          <w:color w:val="auto"/>
          <w:sz w:val="30"/>
          <w:szCs w:val="22"/>
          <w:lang w:eastAsia="en-US"/>
        </w:rPr>
        <w:id w:val="238986326"/>
        <w:docPartObj>
          <w:docPartGallery w:val="Table of Contents"/>
          <w:docPartUnique/>
        </w:docPartObj>
      </w:sdtPr>
      <w:sdtEndPr>
        <w:rPr>
          <w:noProof/>
          <w:sz w:val="24"/>
        </w:rPr>
      </w:sdtEndPr>
      <w:sdtContent>
        <w:p w:rsidR="005C5182" w:rsidRPr="007D2F37" w:rsidRDefault="005C5182">
          <w:pPr>
            <w:pStyle w:val="TOCHeading"/>
            <w:rPr>
              <w:rStyle w:val="Heading1Char"/>
            </w:rPr>
          </w:pPr>
          <w:r w:rsidRPr="007D2F37">
            <w:rPr>
              <w:rStyle w:val="Heading1Char"/>
            </w:rPr>
            <w:t>Contents</w:t>
          </w:r>
        </w:p>
        <w:p w:rsidR="00C1157F" w:rsidRDefault="005C5182">
          <w:pPr>
            <w:pStyle w:val="TOC1"/>
            <w:tabs>
              <w:tab w:val="right" w:leader="dot" w:pos="9650"/>
            </w:tabs>
            <w:rPr>
              <w:rFonts w:eastAsiaTheme="minorEastAsia"/>
              <w:noProof/>
              <w:lang w:val="en-US"/>
            </w:rPr>
          </w:pPr>
          <w:r w:rsidRPr="007D2F37">
            <w:rPr>
              <w:rFonts w:ascii="Times New Roman" w:hAnsi="Times New Roman" w:cs="Times New Roman"/>
              <w:sz w:val="24"/>
            </w:rPr>
            <w:fldChar w:fldCharType="begin"/>
          </w:r>
          <w:r w:rsidRPr="007D2F37">
            <w:rPr>
              <w:rFonts w:ascii="Times New Roman" w:hAnsi="Times New Roman" w:cs="Times New Roman"/>
              <w:sz w:val="24"/>
            </w:rPr>
            <w:instrText xml:space="preserve"> TOC \o "1-3" \h \z \u </w:instrText>
          </w:r>
          <w:r w:rsidRPr="007D2F37">
            <w:rPr>
              <w:rFonts w:ascii="Times New Roman" w:hAnsi="Times New Roman" w:cs="Times New Roman"/>
              <w:sz w:val="24"/>
            </w:rPr>
            <w:fldChar w:fldCharType="separate"/>
          </w:r>
          <w:hyperlink w:anchor="_Toc136817757" w:history="1">
            <w:r w:rsidR="00C1157F" w:rsidRPr="00B0675E">
              <w:rPr>
                <w:rStyle w:val="Hyperlink"/>
                <w:rFonts w:cs="Times New Roman"/>
                <w:noProof/>
              </w:rPr>
              <w:t>Chapter One:</w:t>
            </w:r>
            <w:r w:rsidR="00C1157F">
              <w:rPr>
                <w:noProof/>
                <w:webHidden/>
              </w:rPr>
              <w:tab/>
            </w:r>
            <w:r w:rsidR="00C1157F">
              <w:rPr>
                <w:noProof/>
                <w:webHidden/>
              </w:rPr>
              <w:fldChar w:fldCharType="begin"/>
            </w:r>
            <w:r w:rsidR="00C1157F">
              <w:rPr>
                <w:noProof/>
                <w:webHidden/>
              </w:rPr>
              <w:instrText xml:space="preserve"> PAGEREF _Toc136817757 \h </w:instrText>
            </w:r>
            <w:r w:rsidR="00C1157F">
              <w:rPr>
                <w:noProof/>
                <w:webHidden/>
              </w:rPr>
            </w:r>
            <w:r w:rsidR="00C1157F">
              <w:rPr>
                <w:noProof/>
                <w:webHidden/>
              </w:rPr>
              <w:fldChar w:fldCharType="separate"/>
            </w:r>
            <w:r w:rsidR="00EB0BDA">
              <w:rPr>
                <w:noProof/>
                <w:webHidden/>
              </w:rPr>
              <w:t>1</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758" w:history="1">
            <w:r w:rsidR="00C1157F" w:rsidRPr="00B0675E">
              <w:rPr>
                <w:rStyle w:val="Hyperlink"/>
                <w:rFonts w:cs="Times New Roman"/>
                <w:noProof/>
              </w:rPr>
              <w:t>Introduction</w:t>
            </w:r>
            <w:r w:rsidR="00C1157F">
              <w:rPr>
                <w:noProof/>
                <w:webHidden/>
              </w:rPr>
              <w:tab/>
            </w:r>
            <w:r w:rsidR="00C1157F">
              <w:rPr>
                <w:noProof/>
                <w:webHidden/>
              </w:rPr>
              <w:fldChar w:fldCharType="begin"/>
            </w:r>
            <w:r w:rsidR="00C1157F">
              <w:rPr>
                <w:noProof/>
                <w:webHidden/>
              </w:rPr>
              <w:instrText xml:space="preserve"> PAGEREF _Toc136817758 \h </w:instrText>
            </w:r>
            <w:r w:rsidR="00C1157F">
              <w:rPr>
                <w:noProof/>
                <w:webHidden/>
              </w:rPr>
            </w:r>
            <w:r w:rsidR="00C1157F">
              <w:rPr>
                <w:noProof/>
                <w:webHidden/>
              </w:rPr>
              <w:fldChar w:fldCharType="separate"/>
            </w:r>
            <w:r>
              <w:rPr>
                <w:noProof/>
                <w:webHidden/>
              </w:rPr>
              <w:t>1</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59" w:history="1">
            <w:r w:rsidR="00C1157F" w:rsidRPr="00B0675E">
              <w:rPr>
                <w:rStyle w:val="Hyperlink"/>
                <w:rFonts w:ascii="Times New Roman" w:hAnsi="Times New Roman" w:cs="Times New Roman"/>
                <w:noProof/>
              </w:rPr>
              <w:t>1.1 Background of the Study</w:t>
            </w:r>
            <w:r w:rsidR="00C1157F">
              <w:rPr>
                <w:noProof/>
                <w:webHidden/>
              </w:rPr>
              <w:tab/>
            </w:r>
            <w:r w:rsidR="00C1157F">
              <w:rPr>
                <w:noProof/>
                <w:webHidden/>
              </w:rPr>
              <w:fldChar w:fldCharType="begin"/>
            </w:r>
            <w:r w:rsidR="00C1157F">
              <w:rPr>
                <w:noProof/>
                <w:webHidden/>
              </w:rPr>
              <w:instrText xml:space="preserve"> PAGEREF _Toc136817759 \h </w:instrText>
            </w:r>
            <w:r w:rsidR="00C1157F">
              <w:rPr>
                <w:noProof/>
                <w:webHidden/>
              </w:rPr>
            </w:r>
            <w:r w:rsidR="00C1157F">
              <w:rPr>
                <w:noProof/>
                <w:webHidden/>
              </w:rPr>
              <w:fldChar w:fldCharType="separate"/>
            </w:r>
            <w:r>
              <w:rPr>
                <w:noProof/>
                <w:webHidden/>
              </w:rPr>
              <w:t>2</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60" w:history="1">
            <w:r w:rsidR="00C1157F" w:rsidRPr="00B0675E">
              <w:rPr>
                <w:rStyle w:val="Hyperlink"/>
                <w:rFonts w:ascii="Times New Roman" w:hAnsi="Times New Roman" w:cs="Times New Roman"/>
                <w:noProof/>
              </w:rPr>
              <w:t>1.2.   Statement of the Problem</w:t>
            </w:r>
            <w:r w:rsidR="00C1157F">
              <w:rPr>
                <w:noProof/>
                <w:webHidden/>
              </w:rPr>
              <w:tab/>
            </w:r>
            <w:r w:rsidR="00C1157F">
              <w:rPr>
                <w:noProof/>
                <w:webHidden/>
              </w:rPr>
              <w:fldChar w:fldCharType="begin"/>
            </w:r>
            <w:r w:rsidR="00C1157F">
              <w:rPr>
                <w:noProof/>
                <w:webHidden/>
              </w:rPr>
              <w:instrText xml:space="preserve"> PAGEREF _Toc136817760 \h </w:instrText>
            </w:r>
            <w:r w:rsidR="00C1157F">
              <w:rPr>
                <w:noProof/>
                <w:webHidden/>
              </w:rPr>
            </w:r>
            <w:r w:rsidR="00C1157F">
              <w:rPr>
                <w:noProof/>
                <w:webHidden/>
              </w:rPr>
              <w:fldChar w:fldCharType="separate"/>
            </w:r>
            <w:r>
              <w:rPr>
                <w:noProof/>
                <w:webHidden/>
              </w:rPr>
              <w:t>4</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761" w:history="1">
            <w:r w:rsidR="00C1157F" w:rsidRPr="00B0675E">
              <w:rPr>
                <w:rStyle w:val="Hyperlink"/>
                <w:rFonts w:ascii="Times New Roman" w:hAnsi="Times New Roman" w:cs="Times New Roman"/>
                <w:noProof/>
              </w:rPr>
              <w:t>1.1.</w:t>
            </w:r>
            <w:r w:rsidR="00C1157F">
              <w:rPr>
                <w:rFonts w:eastAsiaTheme="minorEastAsia"/>
                <w:noProof/>
              </w:rPr>
              <w:tab/>
            </w:r>
            <w:r w:rsidR="00C1157F" w:rsidRPr="00B0675E">
              <w:rPr>
                <w:rStyle w:val="Hyperlink"/>
                <w:rFonts w:ascii="Times New Roman" w:hAnsi="Times New Roman" w:cs="Times New Roman"/>
                <w:noProof/>
              </w:rPr>
              <w:t>Objectives of the Study</w:t>
            </w:r>
            <w:r w:rsidR="00C1157F">
              <w:rPr>
                <w:noProof/>
                <w:webHidden/>
              </w:rPr>
              <w:tab/>
            </w:r>
            <w:r w:rsidR="00C1157F">
              <w:rPr>
                <w:noProof/>
                <w:webHidden/>
              </w:rPr>
              <w:fldChar w:fldCharType="begin"/>
            </w:r>
            <w:r w:rsidR="00C1157F">
              <w:rPr>
                <w:noProof/>
                <w:webHidden/>
              </w:rPr>
              <w:instrText xml:space="preserve"> PAGEREF _Toc136817761 \h </w:instrText>
            </w:r>
            <w:r w:rsidR="00C1157F">
              <w:rPr>
                <w:noProof/>
                <w:webHidden/>
              </w:rPr>
            </w:r>
            <w:r w:rsidR="00C1157F">
              <w:rPr>
                <w:noProof/>
                <w:webHidden/>
              </w:rPr>
              <w:fldChar w:fldCharType="separate"/>
            </w:r>
            <w:r>
              <w:rPr>
                <w:noProof/>
                <w:webHidden/>
              </w:rPr>
              <w:t>5</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762" w:history="1">
            <w:r w:rsidR="00C1157F" w:rsidRPr="00B0675E">
              <w:rPr>
                <w:rStyle w:val="Hyperlink"/>
                <w:rFonts w:ascii="Times New Roman" w:hAnsi="Times New Roman" w:cs="Times New Roman"/>
                <w:noProof/>
              </w:rPr>
              <w:t>1.1.1.</w:t>
            </w:r>
            <w:r w:rsidR="00C1157F">
              <w:rPr>
                <w:rFonts w:eastAsiaTheme="minorEastAsia"/>
                <w:noProof/>
              </w:rPr>
              <w:tab/>
            </w:r>
            <w:r w:rsidR="00C1157F" w:rsidRPr="00B0675E">
              <w:rPr>
                <w:rStyle w:val="Hyperlink"/>
                <w:rFonts w:ascii="Times New Roman" w:hAnsi="Times New Roman" w:cs="Times New Roman"/>
                <w:noProof/>
              </w:rPr>
              <w:t>General Objective</w:t>
            </w:r>
            <w:r w:rsidR="00C1157F">
              <w:rPr>
                <w:noProof/>
                <w:webHidden/>
              </w:rPr>
              <w:tab/>
            </w:r>
            <w:r w:rsidR="00C1157F">
              <w:rPr>
                <w:noProof/>
                <w:webHidden/>
              </w:rPr>
              <w:fldChar w:fldCharType="begin"/>
            </w:r>
            <w:r w:rsidR="00C1157F">
              <w:rPr>
                <w:noProof/>
                <w:webHidden/>
              </w:rPr>
              <w:instrText xml:space="preserve"> PAGEREF _Toc136817762 \h </w:instrText>
            </w:r>
            <w:r w:rsidR="00C1157F">
              <w:rPr>
                <w:noProof/>
                <w:webHidden/>
              </w:rPr>
            </w:r>
            <w:r w:rsidR="00C1157F">
              <w:rPr>
                <w:noProof/>
                <w:webHidden/>
              </w:rPr>
              <w:fldChar w:fldCharType="separate"/>
            </w:r>
            <w:r>
              <w:rPr>
                <w:noProof/>
                <w:webHidden/>
              </w:rPr>
              <w:t>5</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763" w:history="1">
            <w:r w:rsidR="00C1157F" w:rsidRPr="00B0675E">
              <w:rPr>
                <w:rStyle w:val="Hyperlink"/>
                <w:rFonts w:ascii="Times New Roman" w:hAnsi="Times New Roman" w:cs="Times New Roman"/>
                <w:noProof/>
              </w:rPr>
              <w:t>1.1.2.</w:t>
            </w:r>
            <w:r w:rsidR="00C1157F">
              <w:rPr>
                <w:rFonts w:eastAsiaTheme="minorEastAsia"/>
                <w:noProof/>
              </w:rPr>
              <w:tab/>
            </w:r>
            <w:r w:rsidR="00C1157F" w:rsidRPr="00B0675E">
              <w:rPr>
                <w:rStyle w:val="Hyperlink"/>
                <w:rFonts w:ascii="Times New Roman" w:hAnsi="Times New Roman" w:cs="Times New Roman"/>
                <w:noProof/>
              </w:rPr>
              <w:t>Specific Objectives</w:t>
            </w:r>
            <w:r w:rsidR="00C1157F">
              <w:rPr>
                <w:noProof/>
                <w:webHidden/>
              </w:rPr>
              <w:tab/>
            </w:r>
            <w:r w:rsidR="00C1157F">
              <w:rPr>
                <w:noProof/>
                <w:webHidden/>
              </w:rPr>
              <w:fldChar w:fldCharType="begin"/>
            </w:r>
            <w:r w:rsidR="00C1157F">
              <w:rPr>
                <w:noProof/>
                <w:webHidden/>
              </w:rPr>
              <w:instrText xml:space="preserve"> PAGEREF _Toc136817763 \h </w:instrText>
            </w:r>
            <w:r w:rsidR="00C1157F">
              <w:rPr>
                <w:noProof/>
                <w:webHidden/>
              </w:rPr>
            </w:r>
            <w:r w:rsidR="00C1157F">
              <w:rPr>
                <w:noProof/>
                <w:webHidden/>
              </w:rPr>
              <w:fldChar w:fldCharType="separate"/>
            </w:r>
            <w:r>
              <w:rPr>
                <w:noProof/>
                <w:webHidden/>
              </w:rPr>
              <w:t>5</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764" w:history="1">
            <w:r w:rsidR="00C1157F" w:rsidRPr="00B0675E">
              <w:rPr>
                <w:rStyle w:val="Hyperlink"/>
                <w:rFonts w:ascii="Times New Roman" w:hAnsi="Times New Roman" w:cs="Times New Roman"/>
                <w:noProof/>
              </w:rPr>
              <w:t>1.2.</w:t>
            </w:r>
            <w:r w:rsidR="00C1157F">
              <w:rPr>
                <w:rFonts w:eastAsiaTheme="minorEastAsia"/>
                <w:noProof/>
              </w:rPr>
              <w:tab/>
            </w:r>
            <w:r w:rsidR="00C1157F" w:rsidRPr="00B0675E">
              <w:rPr>
                <w:rStyle w:val="Hyperlink"/>
                <w:rFonts w:ascii="Times New Roman" w:hAnsi="Times New Roman" w:cs="Times New Roman"/>
                <w:noProof/>
              </w:rPr>
              <w:t>Research Questions</w:t>
            </w:r>
            <w:r w:rsidR="00C1157F">
              <w:rPr>
                <w:noProof/>
                <w:webHidden/>
              </w:rPr>
              <w:tab/>
            </w:r>
            <w:r w:rsidR="00C1157F">
              <w:rPr>
                <w:noProof/>
                <w:webHidden/>
              </w:rPr>
              <w:fldChar w:fldCharType="begin"/>
            </w:r>
            <w:r w:rsidR="00C1157F">
              <w:rPr>
                <w:noProof/>
                <w:webHidden/>
              </w:rPr>
              <w:instrText xml:space="preserve"> PAGEREF _Toc136817764 \h </w:instrText>
            </w:r>
            <w:r w:rsidR="00C1157F">
              <w:rPr>
                <w:noProof/>
                <w:webHidden/>
              </w:rPr>
            </w:r>
            <w:r w:rsidR="00C1157F">
              <w:rPr>
                <w:noProof/>
                <w:webHidden/>
              </w:rPr>
              <w:fldChar w:fldCharType="separate"/>
            </w:r>
            <w:r>
              <w:rPr>
                <w:noProof/>
                <w:webHidden/>
              </w:rPr>
              <w:t>5</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765" w:history="1">
            <w:r w:rsidR="00C1157F" w:rsidRPr="00B0675E">
              <w:rPr>
                <w:rStyle w:val="Hyperlink"/>
                <w:rFonts w:ascii="Times New Roman" w:hAnsi="Times New Roman" w:cs="Times New Roman"/>
                <w:noProof/>
              </w:rPr>
              <w:t>1.3.</w:t>
            </w:r>
            <w:r w:rsidR="00C1157F">
              <w:rPr>
                <w:rFonts w:eastAsiaTheme="minorEastAsia"/>
                <w:noProof/>
              </w:rPr>
              <w:tab/>
            </w:r>
            <w:r w:rsidR="00C1157F" w:rsidRPr="00B0675E">
              <w:rPr>
                <w:rStyle w:val="Hyperlink"/>
                <w:rFonts w:ascii="Times New Roman" w:hAnsi="Times New Roman" w:cs="Times New Roman"/>
                <w:noProof/>
              </w:rPr>
              <w:t>Significance of the Study</w:t>
            </w:r>
            <w:r w:rsidR="00C1157F">
              <w:rPr>
                <w:noProof/>
                <w:webHidden/>
              </w:rPr>
              <w:tab/>
            </w:r>
            <w:r w:rsidR="00C1157F">
              <w:rPr>
                <w:noProof/>
                <w:webHidden/>
              </w:rPr>
              <w:fldChar w:fldCharType="begin"/>
            </w:r>
            <w:r w:rsidR="00C1157F">
              <w:rPr>
                <w:noProof/>
                <w:webHidden/>
              </w:rPr>
              <w:instrText xml:space="preserve"> PAGEREF _Toc136817765 \h </w:instrText>
            </w:r>
            <w:r w:rsidR="00C1157F">
              <w:rPr>
                <w:noProof/>
                <w:webHidden/>
              </w:rPr>
            </w:r>
            <w:r w:rsidR="00C1157F">
              <w:rPr>
                <w:noProof/>
                <w:webHidden/>
              </w:rPr>
              <w:fldChar w:fldCharType="separate"/>
            </w:r>
            <w:r>
              <w:rPr>
                <w:noProof/>
                <w:webHidden/>
              </w:rPr>
              <w:t>5</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766" w:history="1">
            <w:r w:rsidR="00C1157F" w:rsidRPr="00B0675E">
              <w:rPr>
                <w:rStyle w:val="Hyperlink"/>
                <w:rFonts w:ascii="Times New Roman" w:hAnsi="Times New Roman" w:cs="Times New Roman"/>
                <w:noProof/>
              </w:rPr>
              <w:t>1.4.</w:t>
            </w:r>
            <w:r w:rsidR="00C1157F">
              <w:rPr>
                <w:rFonts w:eastAsiaTheme="minorEastAsia"/>
                <w:noProof/>
              </w:rPr>
              <w:tab/>
            </w:r>
            <w:r w:rsidR="00C1157F" w:rsidRPr="00B0675E">
              <w:rPr>
                <w:rStyle w:val="Hyperlink"/>
                <w:rFonts w:ascii="Times New Roman" w:hAnsi="Times New Roman" w:cs="Times New Roman"/>
                <w:noProof/>
              </w:rPr>
              <w:t>Scope of the Study</w:t>
            </w:r>
            <w:r w:rsidR="00C1157F">
              <w:rPr>
                <w:noProof/>
                <w:webHidden/>
              </w:rPr>
              <w:tab/>
            </w:r>
            <w:r w:rsidR="00C1157F">
              <w:rPr>
                <w:noProof/>
                <w:webHidden/>
              </w:rPr>
              <w:fldChar w:fldCharType="begin"/>
            </w:r>
            <w:r w:rsidR="00C1157F">
              <w:rPr>
                <w:noProof/>
                <w:webHidden/>
              </w:rPr>
              <w:instrText xml:space="preserve"> PAGEREF _Toc136817766 \h </w:instrText>
            </w:r>
            <w:r w:rsidR="00C1157F">
              <w:rPr>
                <w:noProof/>
                <w:webHidden/>
              </w:rPr>
            </w:r>
            <w:r w:rsidR="00C1157F">
              <w:rPr>
                <w:noProof/>
                <w:webHidden/>
              </w:rPr>
              <w:fldChar w:fldCharType="separate"/>
            </w:r>
            <w:r>
              <w:rPr>
                <w:noProof/>
                <w:webHidden/>
              </w:rPr>
              <w:t>6</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767" w:history="1">
            <w:r w:rsidR="00C1157F" w:rsidRPr="00B0675E">
              <w:rPr>
                <w:rStyle w:val="Hyperlink"/>
                <w:rFonts w:ascii="Times New Roman" w:hAnsi="Times New Roman" w:cs="Times New Roman"/>
                <w:noProof/>
              </w:rPr>
              <w:t>1.5.</w:t>
            </w:r>
            <w:r w:rsidR="00C1157F">
              <w:rPr>
                <w:rFonts w:eastAsiaTheme="minorEastAsia"/>
                <w:noProof/>
              </w:rPr>
              <w:tab/>
            </w:r>
            <w:r w:rsidR="00C1157F" w:rsidRPr="00B0675E">
              <w:rPr>
                <w:rStyle w:val="Hyperlink"/>
                <w:rFonts w:ascii="Times New Roman" w:hAnsi="Times New Roman" w:cs="Times New Roman"/>
                <w:noProof/>
              </w:rPr>
              <w:t>Organization of the Study</w:t>
            </w:r>
            <w:r w:rsidR="00C1157F">
              <w:rPr>
                <w:noProof/>
                <w:webHidden/>
              </w:rPr>
              <w:tab/>
            </w:r>
            <w:r w:rsidR="00C1157F">
              <w:rPr>
                <w:noProof/>
                <w:webHidden/>
              </w:rPr>
              <w:fldChar w:fldCharType="begin"/>
            </w:r>
            <w:r w:rsidR="00C1157F">
              <w:rPr>
                <w:noProof/>
                <w:webHidden/>
              </w:rPr>
              <w:instrText xml:space="preserve"> PAGEREF _Toc136817767 \h </w:instrText>
            </w:r>
            <w:r w:rsidR="00C1157F">
              <w:rPr>
                <w:noProof/>
                <w:webHidden/>
              </w:rPr>
            </w:r>
            <w:r w:rsidR="00C1157F">
              <w:rPr>
                <w:noProof/>
                <w:webHidden/>
              </w:rPr>
              <w:fldChar w:fldCharType="separate"/>
            </w:r>
            <w:r>
              <w:rPr>
                <w:noProof/>
                <w:webHidden/>
              </w:rPr>
              <w:t>6</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768" w:history="1">
            <w:r w:rsidR="00C1157F" w:rsidRPr="00B0675E">
              <w:rPr>
                <w:rStyle w:val="Hyperlink"/>
                <w:rFonts w:eastAsia="Times New Roman" w:cs="Times New Roman"/>
                <w:noProof/>
                <w:lang w:bidi="en-US"/>
              </w:rPr>
              <w:t>Chapter Two</w:t>
            </w:r>
            <w:r w:rsidR="00C1157F">
              <w:rPr>
                <w:noProof/>
                <w:webHidden/>
              </w:rPr>
              <w:tab/>
            </w:r>
            <w:r w:rsidR="00C1157F">
              <w:rPr>
                <w:noProof/>
                <w:webHidden/>
              </w:rPr>
              <w:fldChar w:fldCharType="begin"/>
            </w:r>
            <w:r w:rsidR="00C1157F">
              <w:rPr>
                <w:noProof/>
                <w:webHidden/>
              </w:rPr>
              <w:instrText xml:space="preserve"> PAGEREF _Toc136817768 \h </w:instrText>
            </w:r>
            <w:r w:rsidR="00C1157F">
              <w:rPr>
                <w:noProof/>
                <w:webHidden/>
              </w:rPr>
            </w:r>
            <w:r w:rsidR="00C1157F">
              <w:rPr>
                <w:noProof/>
                <w:webHidden/>
              </w:rPr>
              <w:fldChar w:fldCharType="separate"/>
            </w:r>
            <w:r>
              <w:rPr>
                <w:noProof/>
                <w:webHidden/>
              </w:rPr>
              <w:t>8</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69" w:history="1">
            <w:r w:rsidR="00C1157F" w:rsidRPr="00B0675E">
              <w:rPr>
                <w:rStyle w:val="Hyperlink"/>
                <w:rFonts w:ascii="Times New Roman" w:eastAsia="Times New Roman" w:hAnsi="Times New Roman" w:cs="Times New Roman"/>
                <w:noProof/>
                <w:lang w:bidi="en-US"/>
              </w:rPr>
              <w:t>Literature Review</w:t>
            </w:r>
            <w:r w:rsidR="00C1157F">
              <w:rPr>
                <w:noProof/>
                <w:webHidden/>
              </w:rPr>
              <w:tab/>
            </w:r>
            <w:r w:rsidR="00C1157F">
              <w:rPr>
                <w:noProof/>
                <w:webHidden/>
              </w:rPr>
              <w:fldChar w:fldCharType="begin"/>
            </w:r>
            <w:r w:rsidR="00C1157F">
              <w:rPr>
                <w:noProof/>
                <w:webHidden/>
              </w:rPr>
              <w:instrText xml:space="preserve"> PAGEREF _Toc136817769 \h </w:instrText>
            </w:r>
            <w:r w:rsidR="00C1157F">
              <w:rPr>
                <w:noProof/>
                <w:webHidden/>
              </w:rPr>
            </w:r>
            <w:r w:rsidR="00C1157F">
              <w:rPr>
                <w:noProof/>
                <w:webHidden/>
              </w:rPr>
              <w:fldChar w:fldCharType="separate"/>
            </w:r>
            <w:r>
              <w:rPr>
                <w:noProof/>
                <w:webHidden/>
              </w:rPr>
              <w:t>8</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70" w:history="1">
            <w:r w:rsidR="00C1157F" w:rsidRPr="00B0675E">
              <w:rPr>
                <w:rStyle w:val="Hyperlink"/>
                <w:rFonts w:ascii="Times New Roman" w:eastAsia="Times New Roman" w:hAnsi="Times New Roman" w:cs="Times New Roman"/>
                <w:noProof/>
                <w:lang w:bidi="en-US"/>
              </w:rPr>
              <w:t>2.1. Conceptual Framework</w:t>
            </w:r>
            <w:r w:rsidR="00C1157F">
              <w:rPr>
                <w:noProof/>
                <w:webHidden/>
              </w:rPr>
              <w:tab/>
            </w:r>
            <w:r w:rsidR="00C1157F">
              <w:rPr>
                <w:noProof/>
                <w:webHidden/>
              </w:rPr>
              <w:fldChar w:fldCharType="begin"/>
            </w:r>
            <w:r w:rsidR="00C1157F">
              <w:rPr>
                <w:noProof/>
                <w:webHidden/>
              </w:rPr>
              <w:instrText xml:space="preserve"> PAGEREF _Toc136817770 \h </w:instrText>
            </w:r>
            <w:r w:rsidR="00C1157F">
              <w:rPr>
                <w:noProof/>
                <w:webHidden/>
              </w:rPr>
            </w:r>
            <w:r w:rsidR="00C1157F">
              <w:rPr>
                <w:noProof/>
                <w:webHidden/>
              </w:rPr>
              <w:fldChar w:fldCharType="separate"/>
            </w:r>
            <w:r>
              <w:rPr>
                <w:noProof/>
                <w:webHidden/>
              </w:rPr>
              <w:t>8</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71" w:history="1">
            <w:r w:rsidR="00C1157F" w:rsidRPr="00B0675E">
              <w:rPr>
                <w:rStyle w:val="Hyperlink"/>
                <w:rFonts w:ascii="Times New Roman" w:eastAsia="Times New Roman" w:hAnsi="Times New Roman" w:cs="Times New Roman"/>
                <w:noProof/>
                <w:lang w:bidi="en-US"/>
              </w:rPr>
              <w:t>2.1.1. The Concept of Peri-urbanization</w:t>
            </w:r>
            <w:r w:rsidR="00C1157F">
              <w:rPr>
                <w:noProof/>
                <w:webHidden/>
              </w:rPr>
              <w:tab/>
            </w:r>
            <w:r w:rsidR="00C1157F">
              <w:rPr>
                <w:noProof/>
                <w:webHidden/>
              </w:rPr>
              <w:fldChar w:fldCharType="begin"/>
            </w:r>
            <w:r w:rsidR="00C1157F">
              <w:rPr>
                <w:noProof/>
                <w:webHidden/>
              </w:rPr>
              <w:instrText xml:space="preserve"> PAGEREF _Toc136817771 \h </w:instrText>
            </w:r>
            <w:r w:rsidR="00C1157F">
              <w:rPr>
                <w:noProof/>
                <w:webHidden/>
              </w:rPr>
            </w:r>
            <w:r w:rsidR="00C1157F">
              <w:rPr>
                <w:noProof/>
                <w:webHidden/>
              </w:rPr>
              <w:fldChar w:fldCharType="separate"/>
            </w:r>
            <w:r>
              <w:rPr>
                <w:noProof/>
                <w:webHidden/>
              </w:rPr>
              <w:t>8</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72" w:history="1">
            <w:r w:rsidR="00C1157F" w:rsidRPr="00B0675E">
              <w:rPr>
                <w:rStyle w:val="Hyperlink"/>
                <w:rFonts w:ascii="Times New Roman" w:eastAsia="Times New Roman" w:hAnsi="Times New Roman" w:cs="Times New Roman"/>
                <w:noProof/>
                <w:lang w:bidi="en-US"/>
              </w:rPr>
              <w:t xml:space="preserve">2.1.2. </w:t>
            </w:r>
            <w:r w:rsidR="00C1157F" w:rsidRPr="00B0675E">
              <w:rPr>
                <w:rStyle w:val="Hyperlink"/>
                <w:rFonts w:ascii="Times New Roman" w:hAnsi="Times New Roman" w:cs="Times New Roman"/>
                <w:noProof/>
              </w:rPr>
              <w:t>Determinants of Peri-Urbanization</w:t>
            </w:r>
            <w:r w:rsidR="00C1157F">
              <w:rPr>
                <w:noProof/>
                <w:webHidden/>
              </w:rPr>
              <w:tab/>
            </w:r>
            <w:r w:rsidR="00C1157F">
              <w:rPr>
                <w:noProof/>
                <w:webHidden/>
              </w:rPr>
              <w:fldChar w:fldCharType="begin"/>
            </w:r>
            <w:r w:rsidR="00C1157F">
              <w:rPr>
                <w:noProof/>
                <w:webHidden/>
              </w:rPr>
              <w:instrText xml:space="preserve"> PAGEREF _Toc136817772 \h </w:instrText>
            </w:r>
            <w:r w:rsidR="00C1157F">
              <w:rPr>
                <w:noProof/>
                <w:webHidden/>
              </w:rPr>
            </w:r>
            <w:r w:rsidR="00C1157F">
              <w:rPr>
                <w:noProof/>
                <w:webHidden/>
              </w:rPr>
              <w:fldChar w:fldCharType="separate"/>
            </w:r>
            <w:r>
              <w:rPr>
                <w:noProof/>
                <w:webHidden/>
              </w:rPr>
              <w:t>8</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73" w:history="1">
            <w:r w:rsidR="00C1157F" w:rsidRPr="00B0675E">
              <w:rPr>
                <w:rStyle w:val="Hyperlink"/>
                <w:rFonts w:ascii="Times New Roman" w:eastAsia="Times New Roman" w:hAnsi="Times New Roman" w:cs="Times New Roman"/>
                <w:noProof/>
                <w:lang w:bidi="en-US"/>
              </w:rPr>
              <w:t>2.1.3. Land Tenure System and Peri-Urban</w:t>
            </w:r>
            <w:r w:rsidR="00C1157F">
              <w:rPr>
                <w:noProof/>
                <w:webHidden/>
              </w:rPr>
              <w:tab/>
            </w:r>
            <w:r w:rsidR="00C1157F">
              <w:rPr>
                <w:noProof/>
                <w:webHidden/>
              </w:rPr>
              <w:fldChar w:fldCharType="begin"/>
            </w:r>
            <w:r w:rsidR="00C1157F">
              <w:rPr>
                <w:noProof/>
                <w:webHidden/>
              </w:rPr>
              <w:instrText xml:space="preserve"> PAGEREF _Toc136817773 \h </w:instrText>
            </w:r>
            <w:r w:rsidR="00C1157F">
              <w:rPr>
                <w:noProof/>
                <w:webHidden/>
              </w:rPr>
            </w:r>
            <w:r w:rsidR="00C1157F">
              <w:rPr>
                <w:noProof/>
                <w:webHidden/>
              </w:rPr>
              <w:fldChar w:fldCharType="separate"/>
            </w:r>
            <w:r>
              <w:rPr>
                <w:noProof/>
                <w:webHidden/>
              </w:rPr>
              <w:t>9</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774" w:history="1">
            <w:r w:rsidR="00C1157F" w:rsidRPr="00B0675E">
              <w:rPr>
                <w:rStyle w:val="Hyperlink"/>
                <w:rFonts w:ascii="Times New Roman" w:eastAsia="Times New Roman" w:hAnsi="Times New Roman" w:cs="Times New Roman"/>
                <w:noProof/>
                <w:lang w:bidi="en-US"/>
              </w:rPr>
              <w:t xml:space="preserve">2.1.3.  </w:t>
            </w:r>
            <w:r w:rsidR="00C1157F">
              <w:rPr>
                <w:rFonts w:eastAsiaTheme="minorEastAsia"/>
                <w:noProof/>
              </w:rPr>
              <w:tab/>
            </w:r>
            <w:r w:rsidR="00C1157F" w:rsidRPr="00B0675E">
              <w:rPr>
                <w:rStyle w:val="Hyperlink"/>
                <w:rFonts w:ascii="Times New Roman" w:eastAsia="Times New Roman" w:hAnsi="Times New Roman" w:cs="Times New Roman"/>
                <w:noProof/>
                <w:lang w:bidi="en-US"/>
              </w:rPr>
              <w:t>Features of Land Development in Peri-Urban Areas</w:t>
            </w:r>
            <w:r w:rsidR="00C1157F">
              <w:rPr>
                <w:noProof/>
                <w:webHidden/>
              </w:rPr>
              <w:tab/>
            </w:r>
            <w:r w:rsidR="00C1157F">
              <w:rPr>
                <w:noProof/>
                <w:webHidden/>
              </w:rPr>
              <w:fldChar w:fldCharType="begin"/>
            </w:r>
            <w:r w:rsidR="00C1157F">
              <w:rPr>
                <w:noProof/>
                <w:webHidden/>
              </w:rPr>
              <w:instrText xml:space="preserve"> PAGEREF _Toc136817774 \h </w:instrText>
            </w:r>
            <w:r w:rsidR="00C1157F">
              <w:rPr>
                <w:noProof/>
                <w:webHidden/>
              </w:rPr>
            </w:r>
            <w:r w:rsidR="00C1157F">
              <w:rPr>
                <w:noProof/>
                <w:webHidden/>
              </w:rPr>
              <w:fldChar w:fldCharType="separate"/>
            </w:r>
            <w:r>
              <w:rPr>
                <w:noProof/>
                <w:webHidden/>
              </w:rPr>
              <w:t>11</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75" w:history="1">
            <w:r w:rsidR="00C1157F" w:rsidRPr="00B0675E">
              <w:rPr>
                <w:rStyle w:val="Hyperlink"/>
                <w:rFonts w:ascii="Times New Roman" w:hAnsi="Times New Roman" w:cs="Times New Roman"/>
                <w:noProof/>
              </w:rPr>
              <w:t>2.2.</w:t>
            </w:r>
            <w:r w:rsidR="00C1157F" w:rsidRPr="00B0675E">
              <w:rPr>
                <w:rStyle w:val="Hyperlink"/>
                <w:rFonts w:ascii="Times New Roman" w:eastAsia="Times New Roman" w:hAnsi="Times New Roman" w:cs="Times New Roman"/>
                <w:noProof/>
                <w:lang w:bidi="en-US"/>
              </w:rPr>
              <w:t xml:space="preserve"> Theoretical   Framework</w:t>
            </w:r>
            <w:r w:rsidR="00C1157F">
              <w:rPr>
                <w:noProof/>
                <w:webHidden/>
              </w:rPr>
              <w:tab/>
            </w:r>
            <w:r w:rsidR="00C1157F">
              <w:rPr>
                <w:noProof/>
                <w:webHidden/>
              </w:rPr>
              <w:fldChar w:fldCharType="begin"/>
            </w:r>
            <w:r w:rsidR="00C1157F">
              <w:rPr>
                <w:noProof/>
                <w:webHidden/>
              </w:rPr>
              <w:instrText xml:space="preserve"> PAGEREF _Toc136817775 \h </w:instrText>
            </w:r>
            <w:r w:rsidR="00C1157F">
              <w:rPr>
                <w:noProof/>
                <w:webHidden/>
              </w:rPr>
            </w:r>
            <w:r w:rsidR="00C1157F">
              <w:rPr>
                <w:noProof/>
                <w:webHidden/>
              </w:rPr>
              <w:fldChar w:fldCharType="separate"/>
            </w:r>
            <w:r>
              <w:rPr>
                <w:noProof/>
                <w:webHidden/>
              </w:rPr>
              <w:t>12</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76" w:history="1">
            <w:r w:rsidR="00C1157F" w:rsidRPr="00B0675E">
              <w:rPr>
                <w:rStyle w:val="Hyperlink"/>
                <w:rFonts w:ascii="Times New Roman" w:eastAsia="Times New Roman" w:hAnsi="Times New Roman" w:cs="Times New Roman"/>
                <w:noProof/>
                <w:lang w:bidi="en-US"/>
              </w:rPr>
              <w:t>2.2.1. Property Rights</w:t>
            </w:r>
            <w:r w:rsidR="00C1157F">
              <w:rPr>
                <w:noProof/>
                <w:webHidden/>
              </w:rPr>
              <w:tab/>
            </w:r>
            <w:r w:rsidR="00C1157F">
              <w:rPr>
                <w:noProof/>
                <w:webHidden/>
              </w:rPr>
              <w:fldChar w:fldCharType="begin"/>
            </w:r>
            <w:r w:rsidR="00C1157F">
              <w:rPr>
                <w:noProof/>
                <w:webHidden/>
              </w:rPr>
              <w:instrText xml:space="preserve"> PAGEREF _Toc136817776 \h </w:instrText>
            </w:r>
            <w:r w:rsidR="00C1157F">
              <w:rPr>
                <w:noProof/>
                <w:webHidden/>
              </w:rPr>
            </w:r>
            <w:r w:rsidR="00C1157F">
              <w:rPr>
                <w:noProof/>
                <w:webHidden/>
              </w:rPr>
              <w:fldChar w:fldCharType="separate"/>
            </w:r>
            <w:r>
              <w:rPr>
                <w:noProof/>
                <w:webHidden/>
              </w:rPr>
              <w:t>12</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77" w:history="1">
            <w:r w:rsidR="00C1157F" w:rsidRPr="00B0675E">
              <w:rPr>
                <w:rStyle w:val="Hyperlink"/>
                <w:rFonts w:ascii="Times New Roman" w:hAnsi="Times New Roman" w:cs="Times New Roman"/>
                <w:noProof/>
              </w:rPr>
              <w:t>2.2.2. Theories of Tenure System</w:t>
            </w:r>
            <w:r w:rsidR="00C1157F">
              <w:rPr>
                <w:noProof/>
                <w:webHidden/>
              </w:rPr>
              <w:tab/>
            </w:r>
            <w:r w:rsidR="00C1157F">
              <w:rPr>
                <w:noProof/>
                <w:webHidden/>
              </w:rPr>
              <w:fldChar w:fldCharType="begin"/>
            </w:r>
            <w:r w:rsidR="00C1157F">
              <w:rPr>
                <w:noProof/>
                <w:webHidden/>
              </w:rPr>
              <w:instrText xml:space="preserve"> PAGEREF _Toc136817777 \h </w:instrText>
            </w:r>
            <w:r w:rsidR="00C1157F">
              <w:rPr>
                <w:noProof/>
                <w:webHidden/>
              </w:rPr>
            </w:r>
            <w:r w:rsidR="00C1157F">
              <w:rPr>
                <w:noProof/>
                <w:webHidden/>
              </w:rPr>
              <w:fldChar w:fldCharType="separate"/>
            </w:r>
            <w:r>
              <w:rPr>
                <w:noProof/>
                <w:webHidden/>
              </w:rPr>
              <w:t>13</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78" w:history="1">
            <w:r w:rsidR="00C1157F" w:rsidRPr="00B0675E">
              <w:rPr>
                <w:rStyle w:val="Hyperlink"/>
                <w:rFonts w:ascii="Times New Roman" w:eastAsia="Times New Roman" w:hAnsi="Times New Roman" w:cs="Times New Roman"/>
                <w:noProof/>
                <w:lang w:bidi="en-US"/>
              </w:rPr>
              <w:t>2.3. Empirical Framework</w:t>
            </w:r>
            <w:r w:rsidR="00C1157F">
              <w:rPr>
                <w:noProof/>
                <w:webHidden/>
              </w:rPr>
              <w:tab/>
            </w:r>
            <w:r w:rsidR="00C1157F">
              <w:rPr>
                <w:noProof/>
                <w:webHidden/>
              </w:rPr>
              <w:fldChar w:fldCharType="begin"/>
            </w:r>
            <w:r w:rsidR="00C1157F">
              <w:rPr>
                <w:noProof/>
                <w:webHidden/>
              </w:rPr>
              <w:instrText xml:space="preserve"> PAGEREF _Toc136817778 \h </w:instrText>
            </w:r>
            <w:r w:rsidR="00C1157F">
              <w:rPr>
                <w:noProof/>
                <w:webHidden/>
              </w:rPr>
            </w:r>
            <w:r w:rsidR="00C1157F">
              <w:rPr>
                <w:noProof/>
                <w:webHidden/>
              </w:rPr>
              <w:fldChar w:fldCharType="separate"/>
            </w:r>
            <w:r>
              <w:rPr>
                <w:noProof/>
                <w:webHidden/>
              </w:rPr>
              <w:t>14</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779" w:history="1">
            <w:r w:rsidR="00C1157F" w:rsidRPr="00B0675E">
              <w:rPr>
                <w:rStyle w:val="Hyperlink"/>
                <w:rFonts w:ascii="Times New Roman" w:eastAsia="Times New Roman" w:hAnsi="Times New Roman" w:cs="Times New Roman"/>
                <w:noProof/>
                <w:lang w:bidi="en-US"/>
              </w:rPr>
              <w:t>2.3.1.</w:t>
            </w:r>
            <w:r w:rsidR="00C1157F">
              <w:rPr>
                <w:rFonts w:eastAsiaTheme="minorEastAsia"/>
                <w:noProof/>
              </w:rPr>
              <w:tab/>
            </w:r>
            <w:r w:rsidR="00C1157F" w:rsidRPr="00B0675E">
              <w:rPr>
                <w:rStyle w:val="Hyperlink"/>
                <w:rFonts w:ascii="Times New Roman" w:eastAsia="Times New Roman" w:hAnsi="Times New Roman" w:cs="Times New Roman"/>
                <w:noProof/>
                <w:lang w:bidi="en-US"/>
              </w:rPr>
              <w:t>Peri-urban Addis Ababa</w:t>
            </w:r>
            <w:r w:rsidR="00C1157F">
              <w:rPr>
                <w:noProof/>
                <w:webHidden/>
              </w:rPr>
              <w:tab/>
            </w:r>
            <w:r w:rsidR="00C1157F">
              <w:rPr>
                <w:noProof/>
                <w:webHidden/>
              </w:rPr>
              <w:fldChar w:fldCharType="begin"/>
            </w:r>
            <w:r w:rsidR="00C1157F">
              <w:rPr>
                <w:noProof/>
                <w:webHidden/>
              </w:rPr>
              <w:instrText xml:space="preserve"> PAGEREF _Toc136817779 \h </w:instrText>
            </w:r>
            <w:r w:rsidR="00C1157F">
              <w:rPr>
                <w:noProof/>
                <w:webHidden/>
              </w:rPr>
            </w:r>
            <w:r w:rsidR="00C1157F">
              <w:rPr>
                <w:noProof/>
                <w:webHidden/>
              </w:rPr>
              <w:fldChar w:fldCharType="separate"/>
            </w:r>
            <w:r>
              <w:rPr>
                <w:noProof/>
                <w:webHidden/>
              </w:rPr>
              <w:t>14</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80" w:history="1">
            <w:r w:rsidR="00C1157F" w:rsidRPr="00B0675E">
              <w:rPr>
                <w:rStyle w:val="Hyperlink"/>
                <w:rFonts w:ascii="Times New Roman" w:eastAsia="Times New Roman" w:hAnsi="Times New Roman" w:cs="Times New Roman"/>
                <w:noProof/>
                <w:lang w:bidi="en-US"/>
              </w:rPr>
              <w:t>2.3.3. Land Administration of Peri-Urban Areas</w:t>
            </w:r>
            <w:r w:rsidR="00C1157F">
              <w:rPr>
                <w:noProof/>
                <w:webHidden/>
              </w:rPr>
              <w:tab/>
            </w:r>
            <w:r w:rsidR="00C1157F">
              <w:rPr>
                <w:noProof/>
                <w:webHidden/>
              </w:rPr>
              <w:fldChar w:fldCharType="begin"/>
            </w:r>
            <w:r w:rsidR="00C1157F">
              <w:rPr>
                <w:noProof/>
                <w:webHidden/>
              </w:rPr>
              <w:instrText xml:space="preserve"> PAGEREF _Toc136817780 \h </w:instrText>
            </w:r>
            <w:r w:rsidR="00C1157F">
              <w:rPr>
                <w:noProof/>
                <w:webHidden/>
              </w:rPr>
            </w:r>
            <w:r w:rsidR="00C1157F">
              <w:rPr>
                <w:noProof/>
                <w:webHidden/>
              </w:rPr>
              <w:fldChar w:fldCharType="separate"/>
            </w:r>
            <w:r>
              <w:rPr>
                <w:noProof/>
                <w:webHidden/>
              </w:rPr>
              <w:t>15</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81" w:history="1">
            <w:r w:rsidR="00C1157F" w:rsidRPr="00B0675E">
              <w:rPr>
                <w:rStyle w:val="Hyperlink"/>
                <w:rFonts w:ascii="Times New Roman" w:hAnsi="Times New Roman" w:cs="Times New Roman"/>
                <w:noProof/>
              </w:rPr>
              <w:t>2.3.3. Land Policy and Peri-Urbanization in Ethiopia</w:t>
            </w:r>
            <w:r w:rsidR="00C1157F">
              <w:rPr>
                <w:noProof/>
                <w:webHidden/>
              </w:rPr>
              <w:tab/>
            </w:r>
            <w:r w:rsidR="00C1157F">
              <w:rPr>
                <w:noProof/>
                <w:webHidden/>
              </w:rPr>
              <w:fldChar w:fldCharType="begin"/>
            </w:r>
            <w:r w:rsidR="00C1157F">
              <w:rPr>
                <w:noProof/>
                <w:webHidden/>
              </w:rPr>
              <w:instrText xml:space="preserve"> PAGEREF _Toc136817781 \h </w:instrText>
            </w:r>
            <w:r w:rsidR="00C1157F">
              <w:rPr>
                <w:noProof/>
                <w:webHidden/>
              </w:rPr>
            </w:r>
            <w:r w:rsidR="00C1157F">
              <w:rPr>
                <w:noProof/>
                <w:webHidden/>
              </w:rPr>
              <w:fldChar w:fldCharType="separate"/>
            </w:r>
            <w:r>
              <w:rPr>
                <w:noProof/>
                <w:webHidden/>
              </w:rPr>
              <w:t>16</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782" w:history="1">
            <w:r w:rsidR="00C1157F" w:rsidRPr="00B0675E">
              <w:rPr>
                <w:rStyle w:val="Hyperlink"/>
                <w:rFonts w:cs="Times New Roman"/>
                <w:noProof/>
              </w:rPr>
              <w:t>Chapter Three</w:t>
            </w:r>
            <w:r w:rsidR="00C1157F">
              <w:rPr>
                <w:noProof/>
                <w:webHidden/>
              </w:rPr>
              <w:tab/>
            </w:r>
            <w:r w:rsidR="00C1157F">
              <w:rPr>
                <w:noProof/>
                <w:webHidden/>
              </w:rPr>
              <w:fldChar w:fldCharType="begin"/>
            </w:r>
            <w:r w:rsidR="00C1157F">
              <w:rPr>
                <w:noProof/>
                <w:webHidden/>
              </w:rPr>
              <w:instrText xml:space="preserve"> PAGEREF _Toc136817782 \h </w:instrText>
            </w:r>
            <w:r w:rsidR="00C1157F">
              <w:rPr>
                <w:noProof/>
                <w:webHidden/>
              </w:rPr>
            </w:r>
            <w:r w:rsidR="00C1157F">
              <w:rPr>
                <w:noProof/>
                <w:webHidden/>
              </w:rPr>
              <w:fldChar w:fldCharType="separate"/>
            </w:r>
            <w:r>
              <w:rPr>
                <w:noProof/>
                <w:webHidden/>
              </w:rPr>
              <w:t>17</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83" w:history="1">
            <w:r w:rsidR="00C1157F" w:rsidRPr="00B0675E">
              <w:rPr>
                <w:rStyle w:val="Hyperlink"/>
                <w:rFonts w:ascii="Times New Roman" w:hAnsi="Times New Roman" w:cs="Times New Roman"/>
                <w:noProof/>
              </w:rPr>
              <w:t>Study Area and Research Methodology</w:t>
            </w:r>
            <w:r w:rsidR="00C1157F">
              <w:rPr>
                <w:noProof/>
                <w:webHidden/>
              </w:rPr>
              <w:tab/>
            </w:r>
            <w:r w:rsidR="00C1157F">
              <w:rPr>
                <w:noProof/>
                <w:webHidden/>
              </w:rPr>
              <w:fldChar w:fldCharType="begin"/>
            </w:r>
            <w:r w:rsidR="00C1157F">
              <w:rPr>
                <w:noProof/>
                <w:webHidden/>
              </w:rPr>
              <w:instrText xml:space="preserve"> PAGEREF _Toc136817783 \h </w:instrText>
            </w:r>
            <w:r w:rsidR="00C1157F">
              <w:rPr>
                <w:noProof/>
                <w:webHidden/>
              </w:rPr>
            </w:r>
            <w:r w:rsidR="00C1157F">
              <w:rPr>
                <w:noProof/>
                <w:webHidden/>
              </w:rPr>
              <w:fldChar w:fldCharType="separate"/>
            </w:r>
            <w:r>
              <w:rPr>
                <w:noProof/>
                <w:webHidden/>
              </w:rPr>
              <w:t>17</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784" w:history="1">
            <w:r w:rsidR="00C1157F" w:rsidRPr="00B0675E">
              <w:rPr>
                <w:rStyle w:val="Hyperlink"/>
                <w:rFonts w:cs="Times New Roman"/>
                <w:noProof/>
              </w:rPr>
              <w:t>Introduction</w:t>
            </w:r>
            <w:r w:rsidR="00C1157F">
              <w:rPr>
                <w:noProof/>
                <w:webHidden/>
              </w:rPr>
              <w:tab/>
            </w:r>
            <w:r w:rsidR="00C1157F">
              <w:rPr>
                <w:noProof/>
                <w:webHidden/>
              </w:rPr>
              <w:fldChar w:fldCharType="begin"/>
            </w:r>
            <w:r w:rsidR="00C1157F">
              <w:rPr>
                <w:noProof/>
                <w:webHidden/>
              </w:rPr>
              <w:instrText xml:space="preserve"> PAGEREF _Toc136817784 \h </w:instrText>
            </w:r>
            <w:r w:rsidR="00C1157F">
              <w:rPr>
                <w:noProof/>
                <w:webHidden/>
              </w:rPr>
            </w:r>
            <w:r w:rsidR="00C1157F">
              <w:rPr>
                <w:noProof/>
                <w:webHidden/>
              </w:rPr>
              <w:fldChar w:fldCharType="separate"/>
            </w:r>
            <w:r>
              <w:rPr>
                <w:noProof/>
                <w:webHidden/>
              </w:rPr>
              <w:t>17</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85" w:history="1">
            <w:r w:rsidR="00C1157F" w:rsidRPr="00B0675E">
              <w:rPr>
                <w:rStyle w:val="Hyperlink"/>
                <w:rFonts w:ascii="Times New Roman" w:hAnsi="Times New Roman" w:cs="Times New Roman"/>
                <w:noProof/>
              </w:rPr>
              <w:t>3.1. Description  of the Study Area</w:t>
            </w:r>
            <w:r w:rsidR="00C1157F">
              <w:rPr>
                <w:noProof/>
                <w:webHidden/>
              </w:rPr>
              <w:tab/>
            </w:r>
            <w:r w:rsidR="00C1157F">
              <w:rPr>
                <w:noProof/>
                <w:webHidden/>
              </w:rPr>
              <w:fldChar w:fldCharType="begin"/>
            </w:r>
            <w:r w:rsidR="00C1157F">
              <w:rPr>
                <w:noProof/>
                <w:webHidden/>
              </w:rPr>
              <w:instrText xml:space="preserve"> PAGEREF _Toc136817785 \h </w:instrText>
            </w:r>
            <w:r w:rsidR="00C1157F">
              <w:rPr>
                <w:noProof/>
                <w:webHidden/>
              </w:rPr>
            </w:r>
            <w:r w:rsidR="00C1157F">
              <w:rPr>
                <w:noProof/>
                <w:webHidden/>
              </w:rPr>
              <w:fldChar w:fldCharType="separate"/>
            </w:r>
            <w:r>
              <w:rPr>
                <w:noProof/>
                <w:webHidden/>
              </w:rPr>
              <w:t>17</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86" w:history="1">
            <w:r w:rsidR="00C1157F" w:rsidRPr="00B0675E">
              <w:rPr>
                <w:rStyle w:val="Hyperlink"/>
                <w:rFonts w:ascii="Times New Roman" w:hAnsi="Times New Roman" w:cs="Times New Roman"/>
                <w:noProof/>
              </w:rPr>
              <w:t>3.1.1. Demographic characteristics</w:t>
            </w:r>
            <w:r w:rsidR="00C1157F">
              <w:rPr>
                <w:noProof/>
                <w:webHidden/>
              </w:rPr>
              <w:tab/>
            </w:r>
            <w:r w:rsidR="00C1157F">
              <w:rPr>
                <w:noProof/>
                <w:webHidden/>
              </w:rPr>
              <w:fldChar w:fldCharType="begin"/>
            </w:r>
            <w:r w:rsidR="00C1157F">
              <w:rPr>
                <w:noProof/>
                <w:webHidden/>
              </w:rPr>
              <w:instrText xml:space="preserve"> PAGEREF _Toc136817786 \h </w:instrText>
            </w:r>
            <w:r w:rsidR="00C1157F">
              <w:rPr>
                <w:noProof/>
                <w:webHidden/>
              </w:rPr>
            </w:r>
            <w:r w:rsidR="00C1157F">
              <w:rPr>
                <w:noProof/>
                <w:webHidden/>
              </w:rPr>
              <w:fldChar w:fldCharType="separate"/>
            </w:r>
            <w:r>
              <w:rPr>
                <w:noProof/>
                <w:webHidden/>
              </w:rPr>
              <w:t>18</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87" w:history="1">
            <w:r w:rsidR="00C1157F" w:rsidRPr="00B0675E">
              <w:rPr>
                <w:rStyle w:val="Hyperlink"/>
                <w:rFonts w:ascii="Times New Roman" w:hAnsi="Times New Roman" w:cs="Times New Roman"/>
                <w:noProof/>
              </w:rPr>
              <w:t>3.1.2. Socio-Economic Characteristics</w:t>
            </w:r>
            <w:r w:rsidR="00C1157F">
              <w:rPr>
                <w:noProof/>
                <w:webHidden/>
              </w:rPr>
              <w:tab/>
            </w:r>
            <w:r w:rsidR="00C1157F">
              <w:rPr>
                <w:noProof/>
                <w:webHidden/>
              </w:rPr>
              <w:fldChar w:fldCharType="begin"/>
            </w:r>
            <w:r w:rsidR="00C1157F">
              <w:rPr>
                <w:noProof/>
                <w:webHidden/>
              </w:rPr>
              <w:instrText xml:space="preserve"> PAGEREF _Toc136817787 \h </w:instrText>
            </w:r>
            <w:r w:rsidR="00C1157F">
              <w:rPr>
                <w:noProof/>
                <w:webHidden/>
              </w:rPr>
            </w:r>
            <w:r w:rsidR="00C1157F">
              <w:rPr>
                <w:noProof/>
                <w:webHidden/>
              </w:rPr>
              <w:fldChar w:fldCharType="separate"/>
            </w:r>
            <w:r>
              <w:rPr>
                <w:noProof/>
                <w:webHidden/>
              </w:rPr>
              <w:t>18</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88" w:history="1">
            <w:r w:rsidR="00C1157F" w:rsidRPr="00B0675E">
              <w:rPr>
                <w:rStyle w:val="Hyperlink"/>
                <w:rFonts w:ascii="Times New Roman" w:hAnsi="Times New Roman" w:cs="Times New Roman"/>
                <w:noProof/>
              </w:rPr>
              <w:t>3.1. Research Approaches</w:t>
            </w:r>
            <w:r w:rsidR="00C1157F">
              <w:rPr>
                <w:noProof/>
                <w:webHidden/>
              </w:rPr>
              <w:tab/>
            </w:r>
            <w:r w:rsidR="00C1157F">
              <w:rPr>
                <w:noProof/>
                <w:webHidden/>
              </w:rPr>
              <w:fldChar w:fldCharType="begin"/>
            </w:r>
            <w:r w:rsidR="00C1157F">
              <w:rPr>
                <w:noProof/>
                <w:webHidden/>
              </w:rPr>
              <w:instrText xml:space="preserve"> PAGEREF _Toc136817788 \h </w:instrText>
            </w:r>
            <w:r w:rsidR="00C1157F">
              <w:rPr>
                <w:noProof/>
                <w:webHidden/>
              </w:rPr>
            </w:r>
            <w:r w:rsidR="00C1157F">
              <w:rPr>
                <w:noProof/>
                <w:webHidden/>
              </w:rPr>
              <w:fldChar w:fldCharType="separate"/>
            </w:r>
            <w:r>
              <w:rPr>
                <w:noProof/>
                <w:webHidden/>
              </w:rPr>
              <w:t>19</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89" w:history="1">
            <w:r w:rsidR="00C1157F" w:rsidRPr="00B0675E">
              <w:rPr>
                <w:rStyle w:val="Hyperlink"/>
                <w:rFonts w:ascii="Times New Roman" w:hAnsi="Times New Roman" w:cs="Times New Roman"/>
                <w:noProof/>
              </w:rPr>
              <w:t>3.2. Research Design</w:t>
            </w:r>
            <w:r w:rsidR="00C1157F">
              <w:rPr>
                <w:noProof/>
                <w:webHidden/>
              </w:rPr>
              <w:tab/>
            </w:r>
            <w:r w:rsidR="00C1157F">
              <w:rPr>
                <w:noProof/>
                <w:webHidden/>
              </w:rPr>
              <w:fldChar w:fldCharType="begin"/>
            </w:r>
            <w:r w:rsidR="00C1157F">
              <w:rPr>
                <w:noProof/>
                <w:webHidden/>
              </w:rPr>
              <w:instrText xml:space="preserve"> PAGEREF _Toc136817789 \h </w:instrText>
            </w:r>
            <w:r w:rsidR="00C1157F">
              <w:rPr>
                <w:noProof/>
                <w:webHidden/>
              </w:rPr>
            </w:r>
            <w:r w:rsidR="00C1157F">
              <w:rPr>
                <w:noProof/>
                <w:webHidden/>
              </w:rPr>
              <w:fldChar w:fldCharType="separate"/>
            </w:r>
            <w:r>
              <w:rPr>
                <w:noProof/>
                <w:webHidden/>
              </w:rPr>
              <w:t>19</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90" w:history="1">
            <w:r w:rsidR="00C1157F" w:rsidRPr="00B0675E">
              <w:rPr>
                <w:rStyle w:val="Hyperlink"/>
                <w:rFonts w:ascii="Times New Roman" w:hAnsi="Times New Roman" w:cs="Times New Roman"/>
                <w:noProof/>
              </w:rPr>
              <w:t>3.3 Sources of Data</w:t>
            </w:r>
            <w:r w:rsidR="00C1157F">
              <w:rPr>
                <w:noProof/>
                <w:webHidden/>
              </w:rPr>
              <w:tab/>
            </w:r>
            <w:r w:rsidR="00C1157F">
              <w:rPr>
                <w:noProof/>
                <w:webHidden/>
              </w:rPr>
              <w:fldChar w:fldCharType="begin"/>
            </w:r>
            <w:r w:rsidR="00C1157F">
              <w:rPr>
                <w:noProof/>
                <w:webHidden/>
              </w:rPr>
              <w:instrText xml:space="preserve"> PAGEREF _Toc136817790 \h </w:instrText>
            </w:r>
            <w:r w:rsidR="00C1157F">
              <w:rPr>
                <w:noProof/>
                <w:webHidden/>
              </w:rPr>
            </w:r>
            <w:r w:rsidR="00C1157F">
              <w:rPr>
                <w:noProof/>
                <w:webHidden/>
              </w:rPr>
              <w:fldChar w:fldCharType="separate"/>
            </w:r>
            <w:r>
              <w:rPr>
                <w:noProof/>
                <w:webHidden/>
              </w:rPr>
              <w:t>20</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91" w:history="1">
            <w:r w:rsidR="00C1157F" w:rsidRPr="00B0675E">
              <w:rPr>
                <w:rStyle w:val="Hyperlink"/>
                <w:rFonts w:ascii="Times New Roman" w:hAnsi="Times New Roman" w:cs="Times New Roman"/>
                <w:noProof/>
              </w:rPr>
              <w:t>3.4. Sample Size Determination and Sampling Methods</w:t>
            </w:r>
            <w:r w:rsidR="00C1157F">
              <w:rPr>
                <w:noProof/>
                <w:webHidden/>
              </w:rPr>
              <w:tab/>
            </w:r>
            <w:r w:rsidR="00C1157F">
              <w:rPr>
                <w:noProof/>
                <w:webHidden/>
              </w:rPr>
              <w:fldChar w:fldCharType="begin"/>
            </w:r>
            <w:r w:rsidR="00C1157F">
              <w:rPr>
                <w:noProof/>
                <w:webHidden/>
              </w:rPr>
              <w:instrText xml:space="preserve"> PAGEREF _Toc136817791 \h </w:instrText>
            </w:r>
            <w:r w:rsidR="00C1157F">
              <w:rPr>
                <w:noProof/>
                <w:webHidden/>
              </w:rPr>
            </w:r>
            <w:r w:rsidR="00C1157F">
              <w:rPr>
                <w:noProof/>
                <w:webHidden/>
              </w:rPr>
              <w:fldChar w:fldCharType="separate"/>
            </w:r>
            <w:r>
              <w:rPr>
                <w:noProof/>
                <w:webHidden/>
              </w:rPr>
              <w:t>20</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92" w:history="1">
            <w:r w:rsidR="00C1157F" w:rsidRPr="00B0675E">
              <w:rPr>
                <w:rStyle w:val="Hyperlink"/>
                <w:rFonts w:ascii="Times New Roman" w:hAnsi="Times New Roman" w:cs="Times New Roman"/>
                <w:noProof/>
              </w:rPr>
              <w:t>3.4. Methods of Data Collection</w:t>
            </w:r>
            <w:r w:rsidR="00C1157F">
              <w:rPr>
                <w:noProof/>
                <w:webHidden/>
              </w:rPr>
              <w:tab/>
            </w:r>
            <w:r w:rsidR="00C1157F">
              <w:rPr>
                <w:noProof/>
                <w:webHidden/>
              </w:rPr>
              <w:fldChar w:fldCharType="begin"/>
            </w:r>
            <w:r w:rsidR="00C1157F">
              <w:rPr>
                <w:noProof/>
                <w:webHidden/>
              </w:rPr>
              <w:instrText xml:space="preserve"> PAGEREF _Toc136817792 \h </w:instrText>
            </w:r>
            <w:r w:rsidR="00C1157F">
              <w:rPr>
                <w:noProof/>
                <w:webHidden/>
              </w:rPr>
            </w:r>
            <w:r w:rsidR="00C1157F">
              <w:rPr>
                <w:noProof/>
                <w:webHidden/>
              </w:rPr>
              <w:fldChar w:fldCharType="separate"/>
            </w:r>
            <w:r>
              <w:rPr>
                <w:noProof/>
                <w:webHidden/>
              </w:rPr>
              <w:t>22</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93" w:history="1">
            <w:r w:rsidR="00C1157F" w:rsidRPr="00B0675E">
              <w:rPr>
                <w:rStyle w:val="Hyperlink"/>
                <w:rFonts w:ascii="Times New Roman" w:hAnsi="Times New Roman" w:cs="Times New Roman"/>
                <w:noProof/>
              </w:rPr>
              <w:t>3.6.1. Questionnaires</w:t>
            </w:r>
            <w:r w:rsidR="00C1157F">
              <w:rPr>
                <w:noProof/>
                <w:webHidden/>
              </w:rPr>
              <w:tab/>
            </w:r>
            <w:r w:rsidR="00C1157F">
              <w:rPr>
                <w:noProof/>
                <w:webHidden/>
              </w:rPr>
              <w:fldChar w:fldCharType="begin"/>
            </w:r>
            <w:r w:rsidR="00C1157F">
              <w:rPr>
                <w:noProof/>
                <w:webHidden/>
              </w:rPr>
              <w:instrText xml:space="preserve"> PAGEREF _Toc136817793 \h </w:instrText>
            </w:r>
            <w:r w:rsidR="00C1157F">
              <w:rPr>
                <w:noProof/>
                <w:webHidden/>
              </w:rPr>
            </w:r>
            <w:r w:rsidR="00C1157F">
              <w:rPr>
                <w:noProof/>
                <w:webHidden/>
              </w:rPr>
              <w:fldChar w:fldCharType="separate"/>
            </w:r>
            <w:r>
              <w:rPr>
                <w:noProof/>
                <w:webHidden/>
              </w:rPr>
              <w:t>22</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94" w:history="1">
            <w:r w:rsidR="00C1157F" w:rsidRPr="00B0675E">
              <w:rPr>
                <w:rStyle w:val="Hyperlink"/>
                <w:rFonts w:ascii="Times New Roman" w:hAnsi="Times New Roman" w:cs="Times New Roman"/>
                <w:noProof/>
              </w:rPr>
              <w:t>3.6.2.  Key Informant Interviews</w:t>
            </w:r>
            <w:r w:rsidR="00C1157F">
              <w:rPr>
                <w:noProof/>
                <w:webHidden/>
              </w:rPr>
              <w:tab/>
            </w:r>
            <w:r w:rsidR="00C1157F">
              <w:rPr>
                <w:noProof/>
                <w:webHidden/>
              </w:rPr>
              <w:fldChar w:fldCharType="begin"/>
            </w:r>
            <w:r w:rsidR="00C1157F">
              <w:rPr>
                <w:noProof/>
                <w:webHidden/>
              </w:rPr>
              <w:instrText xml:space="preserve"> PAGEREF _Toc136817794 \h </w:instrText>
            </w:r>
            <w:r w:rsidR="00C1157F">
              <w:rPr>
                <w:noProof/>
                <w:webHidden/>
              </w:rPr>
            </w:r>
            <w:r w:rsidR="00C1157F">
              <w:rPr>
                <w:noProof/>
                <w:webHidden/>
              </w:rPr>
              <w:fldChar w:fldCharType="separate"/>
            </w:r>
            <w:r>
              <w:rPr>
                <w:noProof/>
                <w:webHidden/>
              </w:rPr>
              <w:t>22</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795" w:history="1">
            <w:r w:rsidR="00C1157F" w:rsidRPr="00B0675E">
              <w:rPr>
                <w:rStyle w:val="Hyperlink"/>
                <w:rFonts w:ascii="Times New Roman" w:hAnsi="Times New Roman" w:cs="Times New Roman"/>
                <w:noProof/>
              </w:rPr>
              <w:t>3.6.3. Observation</w:t>
            </w:r>
            <w:r w:rsidR="00C1157F">
              <w:rPr>
                <w:noProof/>
                <w:webHidden/>
              </w:rPr>
              <w:tab/>
            </w:r>
            <w:r w:rsidR="00C1157F">
              <w:rPr>
                <w:noProof/>
                <w:webHidden/>
              </w:rPr>
              <w:fldChar w:fldCharType="begin"/>
            </w:r>
            <w:r w:rsidR="00C1157F">
              <w:rPr>
                <w:noProof/>
                <w:webHidden/>
              </w:rPr>
              <w:instrText xml:space="preserve"> PAGEREF _Toc136817795 \h </w:instrText>
            </w:r>
            <w:r w:rsidR="00C1157F">
              <w:rPr>
                <w:noProof/>
                <w:webHidden/>
              </w:rPr>
            </w:r>
            <w:r w:rsidR="00C1157F">
              <w:rPr>
                <w:noProof/>
                <w:webHidden/>
              </w:rPr>
              <w:fldChar w:fldCharType="separate"/>
            </w:r>
            <w:r>
              <w:rPr>
                <w:noProof/>
                <w:webHidden/>
              </w:rPr>
              <w:t>23</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96" w:history="1">
            <w:r w:rsidR="00C1157F" w:rsidRPr="00B0675E">
              <w:rPr>
                <w:rStyle w:val="Hyperlink"/>
                <w:rFonts w:ascii="Times New Roman" w:hAnsi="Times New Roman" w:cs="Times New Roman"/>
                <w:noProof/>
              </w:rPr>
              <w:t>3.6.1. Document Analysis</w:t>
            </w:r>
            <w:r w:rsidR="00C1157F">
              <w:rPr>
                <w:noProof/>
                <w:webHidden/>
              </w:rPr>
              <w:tab/>
            </w:r>
            <w:r w:rsidR="00C1157F">
              <w:rPr>
                <w:noProof/>
                <w:webHidden/>
              </w:rPr>
              <w:fldChar w:fldCharType="begin"/>
            </w:r>
            <w:r w:rsidR="00C1157F">
              <w:rPr>
                <w:noProof/>
                <w:webHidden/>
              </w:rPr>
              <w:instrText xml:space="preserve"> PAGEREF _Toc136817796 \h </w:instrText>
            </w:r>
            <w:r w:rsidR="00C1157F">
              <w:rPr>
                <w:noProof/>
                <w:webHidden/>
              </w:rPr>
            </w:r>
            <w:r w:rsidR="00C1157F">
              <w:rPr>
                <w:noProof/>
                <w:webHidden/>
              </w:rPr>
              <w:fldChar w:fldCharType="separate"/>
            </w:r>
            <w:r>
              <w:rPr>
                <w:noProof/>
                <w:webHidden/>
              </w:rPr>
              <w:t>23</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797" w:history="1">
            <w:r w:rsidR="00C1157F" w:rsidRPr="00B0675E">
              <w:rPr>
                <w:rStyle w:val="Hyperlink"/>
                <w:rFonts w:ascii="Times New Roman" w:hAnsi="Times New Roman" w:cs="Times New Roman"/>
                <w:noProof/>
              </w:rPr>
              <w:t>3.6. Method of Data Analysis</w:t>
            </w:r>
            <w:r w:rsidR="00C1157F">
              <w:rPr>
                <w:noProof/>
                <w:webHidden/>
              </w:rPr>
              <w:tab/>
            </w:r>
            <w:r w:rsidR="00C1157F">
              <w:rPr>
                <w:noProof/>
                <w:webHidden/>
              </w:rPr>
              <w:fldChar w:fldCharType="begin"/>
            </w:r>
            <w:r w:rsidR="00C1157F">
              <w:rPr>
                <w:noProof/>
                <w:webHidden/>
              </w:rPr>
              <w:instrText xml:space="preserve"> PAGEREF _Toc136817797 \h </w:instrText>
            </w:r>
            <w:r w:rsidR="00C1157F">
              <w:rPr>
                <w:noProof/>
                <w:webHidden/>
              </w:rPr>
            </w:r>
            <w:r w:rsidR="00C1157F">
              <w:rPr>
                <w:noProof/>
                <w:webHidden/>
              </w:rPr>
              <w:fldChar w:fldCharType="separate"/>
            </w:r>
            <w:r>
              <w:rPr>
                <w:noProof/>
                <w:webHidden/>
              </w:rPr>
              <w:t>24</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798" w:history="1">
            <w:r w:rsidR="00C1157F" w:rsidRPr="00B0675E">
              <w:rPr>
                <w:rStyle w:val="Hyperlink"/>
                <w:rFonts w:ascii="Times New Roman" w:hAnsi="Times New Roman" w:cs="Times New Roman"/>
                <w:noProof/>
              </w:rPr>
              <w:t>2.1.</w:t>
            </w:r>
            <w:r w:rsidR="00C1157F">
              <w:rPr>
                <w:rFonts w:eastAsiaTheme="minorEastAsia"/>
                <w:noProof/>
              </w:rPr>
              <w:tab/>
            </w:r>
            <w:r w:rsidR="00C1157F" w:rsidRPr="00B0675E">
              <w:rPr>
                <w:rStyle w:val="Hyperlink"/>
                <w:rFonts w:ascii="Times New Roman" w:hAnsi="Times New Roman" w:cs="Times New Roman"/>
                <w:noProof/>
              </w:rPr>
              <w:t>Ethical Considerations</w:t>
            </w:r>
            <w:r w:rsidR="00C1157F">
              <w:rPr>
                <w:noProof/>
                <w:webHidden/>
              </w:rPr>
              <w:tab/>
            </w:r>
            <w:r w:rsidR="00C1157F">
              <w:rPr>
                <w:noProof/>
                <w:webHidden/>
              </w:rPr>
              <w:fldChar w:fldCharType="begin"/>
            </w:r>
            <w:r w:rsidR="00C1157F">
              <w:rPr>
                <w:noProof/>
                <w:webHidden/>
              </w:rPr>
              <w:instrText xml:space="preserve"> PAGEREF _Toc136817798 \h </w:instrText>
            </w:r>
            <w:r w:rsidR="00C1157F">
              <w:rPr>
                <w:noProof/>
                <w:webHidden/>
              </w:rPr>
            </w:r>
            <w:r w:rsidR="00C1157F">
              <w:rPr>
                <w:noProof/>
                <w:webHidden/>
              </w:rPr>
              <w:fldChar w:fldCharType="separate"/>
            </w:r>
            <w:r>
              <w:rPr>
                <w:noProof/>
                <w:webHidden/>
              </w:rPr>
              <w:t>24</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799" w:history="1">
            <w:r w:rsidR="00C1157F" w:rsidRPr="00B0675E">
              <w:rPr>
                <w:rStyle w:val="Hyperlink"/>
                <w:rFonts w:cs="Times New Roman"/>
                <w:noProof/>
              </w:rPr>
              <w:t>Chapter Four</w:t>
            </w:r>
            <w:r w:rsidR="00C1157F">
              <w:rPr>
                <w:noProof/>
                <w:webHidden/>
              </w:rPr>
              <w:tab/>
            </w:r>
            <w:r w:rsidR="00C1157F">
              <w:rPr>
                <w:noProof/>
                <w:webHidden/>
              </w:rPr>
              <w:fldChar w:fldCharType="begin"/>
            </w:r>
            <w:r w:rsidR="00C1157F">
              <w:rPr>
                <w:noProof/>
                <w:webHidden/>
              </w:rPr>
              <w:instrText xml:space="preserve"> PAGEREF _Toc136817799 \h </w:instrText>
            </w:r>
            <w:r w:rsidR="00C1157F">
              <w:rPr>
                <w:noProof/>
                <w:webHidden/>
              </w:rPr>
            </w:r>
            <w:r w:rsidR="00C1157F">
              <w:rPr>
                <w:noProof/>
                <w:webHidden/>
              </w:rPr>
              <w:fldChar w:fldCharType="separate"/>
            </w:r>
            <w:r>
              <w:rPr>
                <w:noProof/>
                <w:webHidden/>
              </w:rPr>
              <w:t>25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00" w:history="1">
            <w:r w:rsidR="00C1157F" w:rsidRPr="00B0675E">
              <w:rPr>
                <w:rStyle w:val="Hyperlink"/>
                <w:rFonts w:ascii="Times New Roman" w:hAnsi="Times New Roman" w:cs="Times New Roman"/>
                <w:noProof/>
              </w:rPr>
              <w:t>Data Presentation, Interpretation and Analysis</w:t>
            </w:r>
            <w:r w:rsidR="00C1157F">
              <w:rPr>
                <w:noProof/>
                <w:webHidden/>
              </w:rPr>
              <w:tab/>
            </w:r>
            <w:r w:rsidR="00C1157F">
              <w:rPr>
                <w:noProof/>
                <w:webHidden/>
              </w:rPr>
              <w:fldChar w:fldCharType="begin"/>
            </w:r>
            <w:r w:rsidR="00C1157F">
              <w:rPr>
                <w:noProof/>
                <w:webHidden/>
              </w:rPr>
              <w:instrText xml:space="preserve"> PAGEREF _Toc136817800 \h </w:instrText>
            </w:r>
            <w:r w:rsidR="00C1157F">
              <w:rPr>
                <w:noProof/>
                <w:webHidden/>
              </w:rPr>
            </w:r>
            <w:r w:rsidR="00C1157F">
              <w:rPr>
                <w:noProof/>
                <w:webHidden/>
              </w:rPr>
              <w:fldChar w:fldCharType="separate"/>
            </w:r>
            <w:r>
              <w:rPr>
                <w:noProof/>
                <w:webHidden/>
              </w:rPr>
              <w:t>25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01" w:history="1">
            <w:r w:rsidR="00C1157F" w:rsidRPr="00B0675E">
              <w:rPr>
                <w:rStyle w:val="Hyperlink"/>
                <w:rFonts w:ascii="Times New Roman" w:hAnsi="Times New Roman" w:cs="Times New Roman"/>
                <w:noProof/>
              </w:rPr>
              <w:t>4.1.  Introduction</w:t>
            </w:r>
            <w:r w:rsidR="00C1157F">
              <w:rPr>
                <w:noProof/>
                <w:webHidden/>
              </w:rPr>
              <w:tab/>
            </w:r>
            <w:r w:rsidR="00C1157F">
              <w:rPr>
                <w:noProof/>
                <w:webHidden/>
              </w:rPr>
              <w:fldChar w:fldCharType="begin"/>
            </w:r>
            <w:r w:rsidR="00C1157F">
              <w:rPr>
                <w:noProof/>
                <w:webHidden/>
              </w:rPr>
              <w:instrText xml:space="preserve"> PAGEREF _Toc136817801 \h </w:instrText>
            </w:r>
            <w:r w:rsidR="00C1157F">
              <w:rPr>
                <w:noProof/>
                <w:webHidden/>
              </w:rPr>
            </w:r>
            <w:r w:rsidR="00C1157F">
              <w:rPr>
                <w:noProof/>
                <w:webHidden/>
              </w:rPr>
              <w:fldChar w:fldCharType="separate"/>
            </w:r>
            <w:r>
              <w:rPr>
                <w:noProof/>
                <w:webHidden/>
              </w:rPr>
              <w:t>25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02" w:history="1">
            <w:r w:rsidR="00C1157F" w:rsidRPr="00B0675E">
              <w:rPr>
                <w:rStyle w:val="Hyperlink"/>
                <w:rFonts w:ascii="Times New Roman" w:hAnsi="Times New Roman" w:cs="Times New Roman"/>
                <w:noProof/>
              </w:rPr>
              <w:t>4.2. Distribution of Questionnaire and Response Rate</w:t>
            </w:r>
            <w:r w:rsidR="00C1157F">
              <w:rPr>
                <w:noProof/>
                <w:webHidden/>
              </w:rPr>
              <w:tab/>
            </w:r>
            <w:r w:rsidR="00C1157F">
              <w:rPr>
                <w:noProof/>
                <w:webHidden/>
              </w:rPr>
              <w:fldChar w:fldCharType="begin"/>
            </w:r>
            <w:r w:rsidR="00C1157F">
              <w:rPr>
                <w:noProof/>
                <w:webHidden/>
              </w:rPr>
              <w:instrText xml:space="preserve"> PAGEREF _Toc136817802 \h </w:instrText>
            </w:r>
            <w:r w:rsidR="00C1157F">
              <w:rPr>
                <w:noProof/>
                <w:webHidden/>
              </w:rPr>
            </w:r>
            <w:r w:rsidR="00C1157F">
              <w:rPr>
                <w:noProof/>
                <w:webHidden/>
              </w:rPr>
              <w:fldChar w:fldCharType="separate"/>
            </w:r>
            <w:r>
              <w:rPr>
                <w:noProof/>
                <w:webHidden/>
              </w:rPr>
              <w:t>26</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03" w:history="1">
            <w:r w:rsidR="00C1157F" w:rsidRPr="00B0675E">
              <w:rPr>
                <w:rStyle w:val="Hyperlink"/>
                <w:rFonts w:ascii="Times New Roman" w:hAnsi="Times New Roman" w:cs="Times New Roman"/>
                <w:noProof/>
              </w:rPr>
              <w:t>4.3. Demographic Characteristics of Respondents</w:t>
            </w:r>
            <w:r w:rsidR="00C1157F">
              <w:rPr>
                <w:noProof/>
                <w:webHidden/>
              </w:rPr>
              <w:tab/>
            </w:r>
            <w:r w:rsidR="00C1157F">
              <w:rPr>
                <w:noProof/>
                <w:webHidden/>
              </w:rPr>
              <w:fldChar w:fldCharType="begin"/>
            </w:r>
            <w:r w:rsidR="00C1157F">
              <w:rPr>
                <w:noProof/>
                <w:webHidden/>
              </w:rPr>
              <w:instrText xml:space="preserve"> PAGEREF _Toc136817803 \h </w:instrText>
            </w:r>
            <w:r w:rsidR="00C1157F">
              <w:rPr>
                <w:noProof/>
                <w:webHidden/>
              </w:rPr>
            </w:r>
            <w:r w:rsidR="00C1157F">
              <w:rPr>
                <w:noProof/>
                <w:webHidden/>
              </w:rPr>
              <w:fldChar w:fldCharType="separate"/>
            </w:r>
            <w:r>
              <w:rPr>
                <w:noProof/>
                <w:webHidden/>
              </w:rPr>
              <w:t>28</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804" w:history="1">
            <w:r w:rsidR="00C1157F" w:rsidRPr="00B0675E">
              <w:rPr>
                <w:rStyle w:val="Hyperlink"/>
                <w:rFonts w:ascii="Times New Roman" w:hAnsi="Times New Roman" w:cs="Times New Roman"/>
                <w:noProof/>
              </w:rPr>
              <w:t>4.1.</w:t>
            </w:r>
            <w:r w:rsidR="00C1157F">
              <w:rPr>
                <w:rFonts w:eastAsiaTheme="minorEastAsia"/>
                <w:noProof/>
              </w:rPr>
              <w:tab/>
            </w:r>
            <w:r w:rsidR="00C1157F" w:rsidRPr="00B0675E">
              <w:rPr>
                <w:rStyle w:val="Hyperlink"/>
                <w:rFonts w:ascii="Times New Roman" w:hAnsi="Times New Roman" w:cs="Times New Roman"/>
                <w:noProof/>
              </w:rPr>
              <w:t>Data Presentation and Analysis</w:t>
            </w:r>
            <w:r w:rsidR="00C1157F">
              <w:rPr>
                <w:noProof/>
                <w:webHidden/>
              </w:rPr>
              <w:tab/>
            </w:r>
            <w:r w:rsidR="00C1157F">
              <w:rPr>
                <w:noProof/>
                <w:webHidden/>
              </w:rPr>
              <w:fldChar w:fldCharType="begin"/>
            </w:r>
            <w:r w:rsidR="00C1157F">
              <w:rPr>
                <w:noProof/>
                <w:webHidden/>
              </w:rPr>
              <w:instrText xml:space="preserve"> PAGEREF _Toc136817804 \h </w:instrText>
            </w:r>
            <w:r w:rsidR="00C1157F">
              <w:rPr>
                <w:noProof/>
                <w:webHidden/>
              </w:rPr>
            </w:r>
            <w:r w:rsidR="00C1157F">
              <w:rPr>
                <w:noProof/>
                <w:webHidden/>
              </w:rPr>
              <w:fldChar w:fldCharType="separate"/>
            </w:r>
            <w:r>
              <w:rPr>
                <w:noProof/>
                <w:webHidden/>
              </w:rPr>
              <w:t>28</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805" w:history="1">
            <w:r w:rsidR="00C1157F" w:rsidRPr="00B0675E">
              <w:rPr>
                <w:rStyle w:val="Hyperlink"/>
                <w:rFonts w:ascii="Times New Roman" w:hAnsi="Times New Roman" w:cs="Times New Roman"/>
                <w:noProof/>
              </w:rPr>
              <w:t>4.1.1.</w:t>
            </w:r>
            <w:r w:rsidR="00C1157F">
              <w:rPr>
                <w:rFonts w:eastAsiaTheme="minorEastAsia"/>
                <w:noProof/>
              </w:rPr>
              <w:tab/>
            </w:r>
            <w:r w:rsidR="00C1157F" w:rsidRPr="00B0675E">
              <w:rPr>
                <w:rStyle w:val="Hyperlink"/>
                <w:rFonts w:ascii="Times New Roman" w:hAnsi="Times New Roman" w:cs="Times New Roman"/>
                <w:noProof/>
              </w:rPr>
              <w:t>Factors affecting land tenure security in peri-urban areas of Lemi-kura sub-city</w:t>
            </w:r>
            <w:r w:rsidR="00C1157F">
              <w:rPr>
                <w:noProof/>
                <w:webHidden/>
              </w:rPr>
              <w:tab/>
            </w:r>
            <w:r w:rsidR="00C1157F">
              <w:rPr>
                <w:noProof/>
                <w:webHidden/>
              </w:rPr>
              <w:fldChar w:fldCharType="begin"/>
            </w:r>
            <w:r w:rsidR="00C1157F">
              <w:rPr>
                <w:noProof/>
                <w:webHidden/>
              </w:rPr>
              <w:instrText xml:space="preserve"> PAGEREF _Toc136817805 \h </w:instrText>
            </w:r>
            <w:r w:rsidR="00C1157F">
              <w:rPr>
                <w:noProof/>
                <w:webHidden/>
              </w:rPr>
            </w:r>
            <w:r w:rsidR="00C1157F">
              <w:rPr>
                <w:noProof/>
                <w:webHidden/>
              </w:rPr>
              <w:fldChar w:fldCharType="separate"/>
            </w:r>
            <w:r>
              <w:rPr>
                <w:noProof/>
                <w:webHidden/>
              </w:rPr>
              <w:t>29</w:t>
            </w:r>
            <w:r w:rsidR="00C1157F">
              <w:rPr>
                <w:noProof/>
                <w:webHidden/>
              </w:rPr>
              <w:fldChar w:fldCharType="end"/>
            </w:r>
          </w:hyperlink>
        </w:p>
        <w:p w:rsidR="00C1157F" w:rsidRDefault="00EB0BDA">
          <w:pPr>
            <w:pStyle w:val="TOC3"/>
            <w:tabs>
              <w:tab w:val="left" w:pos="1540"/>
              <w:tab w:val="right" w:leader="dot" w:pos="9650"/>
            </w:tabs>
            <w:rPr>
              <w:rFonts w:eastAsiaTheme="minorEastAsia"/>
              <w:noProof/>
            </w:rPr>
          </w:pPr>
          <w:hyperlink w:anchor="_Toc136817806" w:history="1">
            <w:r w:rsidR="00C1157F" w:rsidRPr="00B0675E">
              <w:rPr>
                <w:rStyle w:val="Hyperlink"/>
                <w:rFonts w:ascii="Times New Roman" w:hAnsi="Times New Roman" w:cs="Times New Roman"/>
                <w:noProof/>
              </w:rPr>
              <w:t>4.1.1.1.</w:t>
            </w:r>
            <w:r w:rsidR="00C1157F">
              <w:rPr>
                <w:rFonts w:eastAsiaTheme="minorEastAsia"/>
                <w:noProof/>
              </w:rPr>
              <w:tab/>
            </w:r>
            <w:r w:rsidR="00C1157F" w:rsidRPr="00B0675E">
              <w:rPr>
                <w:rStyle w:val="Hyperlink"/>
                <w:rFonts w:ascii="Times New Roman" w:hAnsi="Times New Roman" w:cs="Times New Roman"/>
                <w:noProof/>
              </w:rPr>
              <w:t>Responses of Informal Settlers</w:t>
            </w:r>
            <w:r w:rsidR="00C1157F">
              <w:rPr>
                <w:noProof/>
                <w:webHidden/>
              </w:rPr>
              <w:tab/>
            </w:r>
            <w:r w:rsidR="00C1157F">
              <w:rPr>
                <w:noProof/>
                <w:webHidden/>
              </w:rPr>
              <w:fldChar w:fldCharType="begin"/>
            </w:r>
            <w:r w:rsidR="00C1157F">
              <w:rPr>
                <w:noProof/>
                <w:webHidden/>
              </w:rPr>
              <w:instrText xml:space="preserve"> PAGEREF _Toc136817806 \h </w:instrText>
            </w:r>
            <w:r w:rsidR="00C1157F">
              <w:rPr>
                <w:noProof/>
                <w:webHidden/>
              </w:rPr>
            </w:r>
            <w:r w:rsidR="00C1157F">
              <w:rPr>
                <w:noProof/>
                <w:webHidden/>
              </w:rPr>
              <w:fldChar w:fldCharType="separate"/>
            </w:r>
            <w:r>
              <w:rPr>
                <w:noProof/>
                <w:webHidden/>
              </w:rPr>
              <w:t>29</w:t>
            </w:r>
            <w:r w:rsidR="00C1157F">
              <w:rPr>
                <w:noProof/>
                <w:webHidden/>
              </w:rPr>
              <w:fldChar w:fldCharType="end"/>
            </w:r>
          </w:hyperlink>
        </w:p>
        <w:p w:rsidR="00C1157F" w:rsidRDefault="00EB0BDA">
          <w:pPr>
            <w:pStyle w:val="TOC3"/>
            <w:tabs>
              <w:tab w:val="left" w:pos="1540"/>
              <w:tab w:val="right" w:leader="dot" w:pos="9650"/>
            </w:tabs>
            <w:rPr>
              <w:rFonts w:eastAsiaTheme="minorEastAsia"/>
              <w:noProof/>
            </w:rPr>
          </w:pPr>
          <w:hyperlink w:anchor="_Toc136817807" w:history="1">
            <w:r w:rsidR="00C1157F" w:rsidRPr="00B0675E">
              <w:rPr>
                <w:rStyle w:val="Hyperlink"/>
                <w:rFonts w:ascii="Times New Roman" w:hAnsi="Times New Roman" w:cs="Times New Roman"/>
                <w:noProof/>
              </w:rPr>
              <w:t>4.1.1.2.</w:t>
            </w:r>
            <w:r w:rsidR="00C1157F">
              <w:rPr>
                <w:rFonts w:eastAsiaTheme="minorEastAsia"/>
                <w:noProof/>
              </w:rPr>
              <w:tab/>
            </w:r>
            <w:r w:rsidR="00C1157F" w:rsidRPr="00B0675E">
              <w:rPr>
                <w:rStyle w:val="Hyperlink"/>
                <w:rFonts w:ascii="Times New Roman" w:hAnsi="Times New Roman" w:cs="Times New Roman"/>
                <w:noProof/>
              </w:rPr>
              <w:t>Responses of Residents who lost their Land</w:t>
            </w:r>
            <w:r w:rsidR="00C1157F">
              <w:rPr>
                <w:noProof/>
                <w:webHidden/>
              </w:rPr>
              <w:tab/>
            </w:r>
            <w:r w:rsidR="00C1157F">
              <w:rPr>
                <w:noProof/>
                <w:webHidden/>
              </w:rPr>
              <w:fldChar w:fldCharType="begin"/>
            </w:r>
            <w:r w:rsidR="00C1157F">
              <w:rPr>
                <w:noProof/>
                <w:webHidden/>
              </w:rPr>
              <w:instrText xml:space="preserve"> PAGEREF _Toc136817807 \h </w:instrText>
            </w:r>
            <w:r w:rsidR="00C1157F">
              <w:rPr>
                <w:noProof/>
                <w:webHidden/>
              </w:rPr>
            </w:r>
            <w:r w:rsidR="00C1157F">
              <w:rPr>
                <w:noProof/>
                <w:webHidden/>
              </w:rPr>
              <w:fldChar w:fldCharType="separate"/>
            </w:r>
            <w:r>
              <w:rPr>
                <w:noProof/>
                <w:webHidden/>
              </w:rPr>
              <w:t>31</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808" w:history="1">
            <w:r w:rsidR="00C1157F" w:rsidRPr="00B0675E">
              <w:rPr>
                <w:rStyle w:val="Hyperlink"/>
                <w:rFonts w:ascii="Times New Roman" w:hAnsi="Times New Roman" w:cs="Times New Roman"/>
                <w:noProof/>
              </w:rPr>
              <w:t>4.1.2.</w:t>
            </w:r>
            <w:r w:rsidR="00C1157F">
              <w:rPr>
                <w:rFonts w:eastAsiaTheme="minorEastAsia"/>
                <w:noProof/>
              </w:rPr>
              <w:tab/>
            </w:r>
            <w:r w:rsidR="00C1157F" w:rsidRPr="00B0675E">
              <w:rPr>
                <w:rStyle w:val="Hyperlink"/>
                <w:rFonts w:ascii="Times New Roman" w:hAnsi="Times New Roman" w:cs="Times New Roman"/>
                <w:noProof/>
              </w:rPr>
              <w:t>Evaluating Institutional Capacity to Deliver the Land Tenure Service</w:t>
            </w:r>
            <w:r w:rsidR="00C1157F">
              <w:rPr>
                <w:noProof/>
                <w:webHidden/>
              </w:rPr>
              <w:tab/>
            </w:r>
            <w:r w:rsidR="00C1157F">
              <w:rPr>
                <w:noProof/>
                <w:webHidden/>
              </w:rPr>
              <w:fldChar w:fldCharType="begin"/>
            </w:r>
            <w:r w:rsidR="00C1157F">
              <w:rPr>
                <w:noProof/>
                <w:webHidden/>
              </w:rPr>
              <w:instrText xml:space="preserve"> PAGEREF _Toc136817808 \h </w:instrText>
            </w:r>
            <w:r w:rsidR="00C1157F">
              <w:rPr>
                <w:noProof/>
                <w:webHidden/>
              </w:rPr>
            </w:r>
            <w:r w:rsidR="00C1157F">
              <w:rPr>
                <w:noProof/>
                <w:webHidden/>
              </w:rPr>
              <w:fldChar w:fldCharType="separate"/>
            </w:r>
            <w:r>
              <w:rPr>
                <w:noProof/>
                <w:webHidden/>
              </w:rPr>
              <w:t>36</w:t>
            </w:r>
            <w:r w:rsidR="00C1157F">
              <w:rPr>
                <w:noProof/>
                <w:webHidden/>
              </w:rPr>
              <w:fldChar w:fldCharType="end"/>
            </w:r>
          </w:hyperlink>
        </w:p>
        <w:p w:rsidR="00C1157F" w:rsidRDefault="00EB0BDA">
          <w:pPr>
            <w:pStyle w:val="TOC3"/>
            <w:tabs>
              <w:tab w:val="left" w:pos="1320"/>
              <w:tab w:val="right" w:leader="dot" w:pos="9650"/>
            </w:tabs>
            <w:rPr>
              <w:rFonts w:eastAsiaTheme="minorEastAsia"/>
              <w:noProof/>
            </w:rPr>
          </w:pPr>
          <w:hyperlink w:anchor="_Toc136817809" w:history="1">
            <w:r w:rsidR="00C1157F" w:rsidRPr="00B0675E">
              <w:rPr>
                <w:rStyle w:val="Hyperlink"/>
                <w:rFonts w:ascii="Times New Roman" w:hAnsi="Times New Roman" w:cs="Times New Roman"/>
                <w:noProof/>
              </w:rPr>
              <w:t>4.1.3.</w:t>
            </w:r>
            <w:r w:rsidR="00C1157F">
              <w:rPr>
                <w:rFonts w:eastAsiaTheme="minorEastAsia"/>
                <w:noProof/>
              </w:rPr>
              <w:tab/>
            </w:r>
            <w:r w:rsidR="00C1157F" w:rsidRPr="00B0675E">
              <w:rPr>
                <w:rStyle w:val="Hyperlink"/>
                <w:rFonts w:ascii="Times New Roman" w:hAnsi="Times New Roman" w:cs="Times New Roman"/>
                <w:noProof/>
              </w:rPr>
              <w:t>Evaluating the Current Land Tenure System in Relation with the Peri-Urban Area</w:t>
            </w:r>
            <w:r w:rsidR="00C1157F">
              <w:rPr>
                <w:noProof/>
                <w:webHidden/>
              </w:rPr>
              <w:tab/>
            </w:r>
            <w:r w:rsidR="00C1157F">
              <w:rPr>
                <w:noProof/>
                <w:webHidden/>
              </w:rPr>
              <w:fldChar w:fldCharType="begin"/>
            </w:r>
            <w:r w:rsidR="00C1157F">
              <w:rPr>
                <w:noProof/>
                <w:webHidden/>
              </w:rPr>
              <w:instrText xml:space="preserve"> PAGEREF _Toc136817809 \h </w:instrText>
            </w:r>
            <w:r w:rsidR="00C1157F">
              <w:rPr>
                <w:noProof/>
                <w:webHidden/>
              </w:rPr>
            </w:r>
            <w:r w:rsidR="00C1157F">
              <w:rPr>
                <w:noProof/>
                <w:webHidden/>
              </w:rPr>
              <w:fldChar w:fldCharType="separate"/>
            </w:r>
            <w:r>
              <w:rPr>
                <w:noProof/>
                <w:webHidden/>
              </w:rPr>
              <w:t>46</w:t>
            </w:r>
            <w:r w:rsidR="00C1157F">
              <w:rPr>
                <w:noProof/>
                <w:webHidden/>
              </w:rPr>
              <w:fldChar w:fldCharType="end"/>
            </w:r>
          </w:hyperlink>
        </w:p>
        <w:p w:rsidR="00C1157F" w:rsidRDefault="00EB0BDA">
          <w:pPr>
            <w:pStyle w:val="TOC3"/>
            <w:tabs>
              <w:tab w:val="right" w:leader="dot" w:pos="9650"/>
            </w:tabs>
            <w:rPr>
              <w:rFonts w:eastAsiaTheme="minorEastAsia"/>
              <w:noProof/>
            </w:rPr>
          </w:pPr>
          <w:hyperlink w:anchor="_Toc136817810" w:history="1">
            <w:r w:rsidR="00C1157F" w:rsidRPr="00B0675E">
              <w:rPr>
                <w:rStyle w:val="Hyperlink"/>
                <w:rFonts w:ascii="Times New Roman" w:hAnsi="Times New Roman" w:cs="Times New Roman"/>
                <w:noProof/>
              </w:rPr>
              <w:t>4.1.4. Data Collected from Informal Settlers on Land Ownership claims, Informal</w:t>
            </w:r>
            <w:r w:rsidR="00C1157F">
              <w:rPr>
                <w:noProof/>
                <w:webHidden/>
              </w:rPr>
              <w:tab/>
            </w:r>
            <w:r w:rsidR="00C1157F">
              <w:rPr>
                <w:noProof/>
                <w:webHidden/>
              </w:rPr>
              <w:fldChar w:fldCharType="begin"/>
            </w:r>
            <w:r w:rsidR="00C1157F">
              <w:rPr>
                <w:noProof/>
                <w:webHidden/>
              </w:rPr>
              <w:instrText xml:space="preserve"> PAGEREF _Toc136817810 \h </w:instrText>
            </w:r>
            <w:r w:rsidR="00C1157F">
              <w:rPr>
                <w:noProof/>
                <w:webHidden/>
              </w:rPr>
            </w:r>
            <w:r w:rsidR="00C1157F">
              <w:rPr>
                <w:noProof/>
                <w:webHidden/>
              </w:rPr>
              <w:fldChar w:fldCharType="separate"/>
            </w:r>
            <w:r>
              <w:rPr>
                <w:noProof/>
                <w:webHidden/>
              </w:rPr>
              <w:t>51</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11" w:history="1">
            <w:r w:rsidR="00C1157F" w:rsidRPr="00B0675E">
              <w:rPr>
                <w:rStyle w:val="Hyperlink"/>
                <w:rFonts w:cs="Times New Roman"/>
                <w:noProof/>
              </w:rPr>
              <w:t>Chapter Five</w:t>
            </w:r>
            <w:r w:rsidR="00C1157F">
              <w:rPr>
                <w:noProof/>
                <w:webHidden/>
              </w:rPr>
              <w:tab/>
            </w:r>
            <w:r w:rsidR="00C1157F">
              <w:rPr>
                <w:noProof/>
                <w:webHidden/>
              </w:rPr>
              <w:fldChar w:fldCharType="begin"/>
            </w:r>
            <w:r w:rsidR="00C1157F">
              <w:rPr>
                <w:noProof/>
                <w:webHidden/>
              </w:rPr>
              <w:instrText xml:space="preserve"> PAGEREF _Toc136817811 \h </w:instrText>
            </w:r>
            <w:r w:rsidR="00C1157F">
              <w:rPr>
                <w:noProof/>
                <w:webHidden/>
              </w:rPr>
            </w:r>
            <w:r w:rsidR="00C1157F">
              <w:rPr>
                <w:noProof/>
                <w:webHidden/>
              </w:rPr>
              <w:fldChar w:fldCharType="separate"/>
            </w:r>
            <w:r>
              <w:rPr>
                <w:noProof/>
                <w:webHidden/>
              </w:rPr>
              <w:t>55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12" w:history="1">
            <w:r w:rsidR="00C1157F" w:rsidRPr="00B0675E">
              <w:rPr>
                <w:rStyle w:val="Hyperlink"/>
                <w:rFonts w:ascii="Times New Roman" w:hAnsi="Times New Roman" w:cs="Times New Roman"/>
                <w:noProof/>
              </w:rPr>
              <w:t>Summary of Findings, Conclusion and Recommendations</w:t>
            </w:r>
            <w:r w:rsidR="00C1157F">
              <w:rPr>
                <w:noProof/>
                <w:webHidden/>
              </w:rPr>
              <w:tab/>
            </w:r>
            <w:r w:rsidR="00C1157F">
              <w:rPr>
                <w:noProof/>
                <w:webHidden/>
              </w:rPr>
              <w:fldChar w:fldCharType="begin"/>
            </w:r>
            <w:r w:rsidR="00C1157F">
              <w:rPr>
                <w:noProof/>
                <w:webHidden/>
              </w:rPr>
              <w:instrText xml:space="preserve"> PAGEREF _Toc136817812 \h </w:instrText>
            </w:r>
            <w:r w:rsidR="00C1157F">
              <w:rPr>
                <w:noProof/>
                <w:webHidden/>
              </w:rPr>
            </w:r>
            <w:r w:rsidR="00C1157F">
              <w:rPr>
                <w:noProof/>
                <w:webHidden/>
              </w:rPr>
              <w:fldChar w:fldCharType="separate"/>
            </w:r>
            <w:r>
              <w:rPr>
                <w:noProof/>
                <w:webHidden/>
              </w:rPr>
              <w:t>55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13" w:history="1">
            <w:r w:rsidR="00C1157F" w:rsidRPr="00B0675E">
              <w:rPr>
                <w:rStyle w:val="Hyperlink"/>
                <w:rFonts w:ascii="Times New Roman" w:hAnsi="Times New Roman" w:cs="Times New Roman"/>
                <w:noProof/>
              </w:rPr>
              <w:t>5.1. Introduction</w:t>
            </w:r>
            <w:r w:rsidR="00C1157F">
              <w:rPr>
                <w:noProof/>
                <w:webHidden/>
              </w:rPr>
              <w:tab/>
            </w:r>
            <w:r w:rsidR="00C1157F">
              <w:rPr>
                <w:noProof/>
                <w:webHidden/>
              </w:rPr>
              <w:fldChar w:fldCharType="begin"/>
            </w:r>
            <w:r w:rsidR="00C1157F">
              <w:rPr>
                <w:noProof/>
                <w:webHidden/>
              </w:rPr>
              <w:instrText xml:space="preserve"> PAGEREF _Toc136817813 \h </w:instrText>
            </w:r>
            <w:r w:rsidR="00C1157F">
              <w:rPr>
                <w:noProof/>
                <w:webHidden/>
              </w:rPr>
            </w:r>
            <w:r w:rsidR="00C1157F">
              <w:rPr>
                <w:noProof/>
                <w:webHidden/>
              </w:rPr>
              <w:fldChar w:fldCharType="separate"/>
            </w:r>
            <w:r>
              <w:rPr>
                <w:noProof/>
                <w:webHidden/>
              </w:rPr>
              <w:t>55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14" w:history="1">
            <w:r w:rsidR="00C1157F" w:rsidRPr="00B0675E">
              <w:rPr>
                <w:rStyle w:val="Hyperlink"/>
                <w:rFonts w:ascii="Times New Roman" w:hAnsi="Times New Roman" w:cs="Times New Roman"/>
                <w:noProof/>
              </w:rPr>
              <w:t>5.2. Summary of Findings</w:t>
            </w:r>
            <w:r w:rsidR="00C1157F">
              <w:rPr>
                <w:noProof/>
                <w:webHidden/>
              </w:rPr>
              <w:tab/>
            </w:r>
            <w:r w:rsidR="00C1157F">
              <w:rPr>
                <w:noProof/>
                <w:webHidden/>
              </w:rPr>
              <w:fldChar w:fldCharType="begin"/>
            </w:r>
            <w:r w:rsidR="00C1157F">
              <w:rPr>
                <w:noProof/>
                <w:webHidden/>
              </w:rPr>
              <w:instrText xml:space="preserve"> PAGEREF _Toc136817814 \h </w:instrText>
            </w:r>
            <w:r w:rsidR="00C1157F">
              <w:rPr>
                <w:noProof/>
                <w:webHidden/>
              </w:rPr>
            </w:r>
            <w:r w:rsidR="00C1157F">
              <w:rPr>
                <w:noProof/>
                <w:webHidden/>
              </w:rPr>
              <w:fldChar w:fldCharType="separate"/>
            </w:r>
            <w:r>
              <w:rPr>
                <w:noProof/>
                <w:webHidden/>
              </w:rPr>
              <w:t>56</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815" w:history="1">
            <w:r w:rsidR="00C1157F" w:rsidRPr="00B0675E">
              <w:rPr>
                <w:rStyle w:val="Hyperlink"/>
                <w:rFonts w:ascii="Times New Roman" w:hAnsi="Times New Roman" w:cs="Times New Roman"/>
                <w:noProof/>
              </w:rPr>
              <w:t>5.2.</w:t>
            </w:r>
            <w:r w:rsidR="00C1157F">
              <w:rPr>
                <w:rFonts w:eastAsiaTheme="minorEastAsia"/>
                <w:noProof/>
              </w:rPr>
              <w:tab/>
            </w:r>
            <w:r w:rsidR="00C1157F" w:rsidRPr="00B0675E">
              <w:rPr>
                <w:rStyle w:val="Hyperlink"/>
                <w:rFonts w:ascii="Times New Roman" w:hAnsi="Times New Roman" w:cs="Times New Roman"/>
                <w:noProof/>
              </w:rPr>
              <w:t>Conclusion</w:t>
            </w:r>
            <w:r w:rsidR="00C1157F">
              <w:rPr>
                <w:noProof/>
                <w:webHidden/>
              </w:rPr>
              <w:tab/>
            </w:r>
            <w:r w:rsidR="00C1157F">
              <w:rPr>
                <w:noProof/>
                <w:webHidden/>
              </w:rPr>
              <w:fldChar w:fldCharType="begin"/>
            </w:r>
            <w:r w:rsidR="00C1157F">
              <w:rPr>
                <w:noProof/>
                <w:webHidden/>
              </w:rPr>
              <w:instrText xml:space="preserve"> PAGEREF _Toc136817815 \h </w:instrText>
            </w:r>
            <w:r w:rsidR="00C1157F">
              <w:rPr>
                <w:noProof/>
                <w:webHidden/>
              </w:rPr>
            </w:r>
            <w:r w:rsidR="00C1157F">
              <w:rPr>
                <w:noProof/>
                <w:webHidden/>
              </w:rPr>
              <w:fldChar w:fldCharType="separate"/>
            </w:r>
            <w:r>
              <w:rPr>
                <w:noProof/>
                <w:webHidden/>
              </w:rPr>
              <w:t>58</w:t>
            </w:r>
            <w:r w:rsidR="00C1157F">
              <w:rPr>
                <w:noProof/>
                <w:webHidden/>
              </w:rPr>
              <w:fldChar w:fldCharType="end"/>
            </w:r>
          </w:hyperlink>
        </w:p>
        <w:p w:rsidR="00C1157F" w:rsidRDefault="00EB0BDA">
          <w:pPr>
            <w:pStyle w:val="TOC2"/>
            <w:tabs>
              <w:tab w:val="left" w:pos="880"/>
              <w:tab w:val="right" w:leader="dot" w:pos="9650"/>
            </w:tabs>
            <w:rPr>
              <w:rFonts w:eastAsiaTheme="minorEastAsia"/>
              <w:noProof/>
            </w:rPr>
          </w:pPr>
          <w:hyperlink w:anchor="_Toc136817816" w:history="1">
            <w:r w:rsidR="00C1157F" w:rsidRPr="00B0675E">
              <w:rPr>
                <w:rStyle w:val="Hyperlink"/>
                <w:rFonts w:ascii="Times New Roman" w:hAnsi="Times New Roman" w:cs="Times New Roman"/>
                <w:noProof/>
                <w:highlight w:val="green"/>
              </w:rPr>
              <w:t>5.3.</w:t>
            </w:r>
            <w:r w:rsidR="00C1157F">
              <w:rPr>
                <w:rFonts w:eastAsiaTheme="minorEastAsia"/>
                <w:noProof/>
              </w:rPr>
              <w:tab/>
            </w:r>
            <w:r w:rsidR="00C1157F" w:rsidRPr="00B0675E">
              <w:rPr>
                <w:rStyle w:val="Hyperlink"/>
                <w:rFonts w:ascii="Times New Roman" w:hAnsi="Times New Roman" w:cs="Times New Roman"/>
                <w:noProof/>
                <w:highlight w:val="green"/>
              </w:rPr>
              <w:t>Recommendations</w:t>
            </w:r>
            <w:r w:rsidR="00C1157F">
              <w:rPr>
                <w:noProof/>
                <w:webHidden/>
              </w:rPr>
              <w:tab/>
            </w:r>
            <w:r w:rsidR="00C1157F">
              <w:rPr>
                <w:noProof/>
                <w:webHidden/>
              </w:rPr>
              <w:fldChar w:fldCharType="begin"/>
            </w:r>
            <w:r w:rsidR="00C1157F">
              <w:rPr>
                <w:noProof/>
                <w:webHidden/>
              </w:rPr>
              <w:instrText xml:space="preserve"> PAGEREF _Toc136817816 \h </w:instrText>
            </w:r>
            <w:r w:rsidR="00C1157F">
              <w:rPr>
                <w:noProof/>
                <w:webHidden/>
              </w:rPr>
            </w:r>
            <w:r w:rsidR="00C1157F">
              <w:rPr>
                <w:noProof/>
                <w:webHidden/>
              </w:rPr>
              <w:fldChar w:fldCharType="separate"/>
            </w:r>
            <w:r>
              <w:rPr>
                <w:noProof/>
                <w:webHidden/>
              </w:rPr>
              <w:t>59</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17" w:history="1">
            <w:r w:rsidR="00C1157F" w:rsidRPr="00B0675E">
              <w:rPr>
                <w:rStyle w:val="Hyperlink"/>
                <w:rFonts w:cs="Times New Roman"/>
                <w:noProof/>
              </w:rPr>
              <w:t>References</w:t>
            </w:r>
            <w:r w:rsidR="00C1157F">
              <w:rPr>
                <w:noProof/>
                <w:webHidden/>
              </w:rPr>
              <w:tab/>
            </w:r>
            <w:r w:rsidR="00C1157F">
              <w:rPr>
                <w:noProof/>
                <w:webHidden/>
              </w:rPr>
              <w:fldChar w:fldCharType="begin"/>
            </w:r>
            <w:r w:rsidR="00C1157F">
              <w:rPr>
                <w:noProof/>
                <w:webHidden/>
              </w:rPr>
              <w:instrText xml:space="preserve"> PAGEREF _Toc136817817 \h </w:instrText>
            </w:r>
            <w:r w:rsidR="00C1157F">
              <w:rPr>
                <w:noProof/>
                <w:webHidden/>
              </w:rPr>
            </w:r>
            <w:r w:rsidR="00C1157F">
              <w:rPr>
                <w:noProof/>
                <w:webHidden/>
              </w:rPr>
              <w:fldChar w:fldCharType="separate"/>
            </w:r>
            <w:r>
              <w:rPr>
                <w:noProof/>
                <w:webHidden/>
              </w:rPr>
              <w:t>60</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18" w:history="1">
            <w:r w:rsidR="00C1157F" w:rsidRPr="00B0675E">
              <w:rPr>
                <w:rStyle w:val="Hyperlink"/>
                <w:rFonts w:cs="Times New Roman"/>
                <w:noProof/>
              </w:rPr>
              <w:t>Appendixes</w:t>
            </w:r>
            <w:r w:rsidR="00C1157F">
              <w:rPr>
                <w:noProof/>
                <w:webHidden/>
              </w:rPr>
              <w:tab/>
            </w:r>
            <w:r w:rsidR="00C1157F">
              <w:rPr>
                <w:noProof/>
                <w:webHidden/>
              </w:rPr>
              <w:fldChar w:fldCharType="begin"/>
            </w:r>
            <w:r w:rsidR="00C1157F">
              <w:rPr>
                <w:noProof/>
                <w:webHidden/>
              </w:rPr>
              <w:instrText xml:space="preserve"> PAGEREF _Toc136817818 \h </w:instrText>
            </w:r>
            <w:r w:rsidR="00C1157F">
              <w:rPr>
                <w:noProof/>
                <w:webHidden/>
              </w:rPr>
            </w:r>
            <w:r w:rsidR="00C1157F">
              <w:rPr>
                <w:noProof/>
                <w:webHidden/>
              </w:rPr>
              <w:fldChar w:fldCharType="separate"/>
            </w:r>
            <w:r>
              <w:rPr>
                <w:noProof/>
                <w:webHidden/>
              </w:rPr>
              <w:t>65</w:t>
            </w:r>
            <w:r w:rsidR="00C1157F">
              <w:rPr>
                <w:noProof/>
                <w:webHidden/>
              </w:rPr>
              <w:fldChar w:fldCharType="end"/>
            </w:r>
          </w:hyperlink>
        </w:p>
        <w:p w:rsidR="00C1157F" w:rsidRDefault="00EB0BDA">
          <w:pPr>
            <w:pStyle w:val="TOC2"/>
            <w:tabs>
              <w:tab w:val="right" w:leader="dot" w:pos="9650"/>
            </w:tabs>
            <w:rPr>
              <w:rFonts w:eastAsiaTheme="minorEastAsia"/>
              <w:noProof/>
            </w:rPr>
          </w:pPr>
          <w:hyperlink w:anchor="_Toc136817819" w:history="1">
            <w:r w:rsidR="00C1157F" w:rsidRPr="00B0675E">
              <w:rPr>
                <w:rStyle w:val="Hyperlink"/>
                <w:rFonts w:ascii="Times New Roman" w:hAnsi="Times New Roman" w:cs="Times New Roman"/>
                <w:noProof/>
              </w:rPr>
              <w:t>Appendix 1</w:t>
            </w:r>
            <w:r w:rsidR="00C1157F">
              <w:rPr>
                <w:noProof/>
                <w:webHidden/>
              </w:rPr>
              <w:tab/>
            </w:r>
            <w:r w:rsidR="00C1157F">
              <w:rPr>
                <w:noProof/>
                <w:webHidden/>
              </w:rPr>
              <w:fldChar w:fldCharType="begin"/>
            </w:r>
            <w:r w:rsidR="00C1157F">
              <w:rPr>
                <w:noProof/>
                <w:webHidden/>
              </w:rPr>
              <w:instrText xml:space="preserve"> PAGEREF _Toc136817819 \h </w:instrText>
            </w:r>
            <w:r w:rsidR="00C1157F">
              <w:rPr>
                <w:noProof/>
                <w:webHidden/>
              </w:rPr>
            </w:r>
            <w:r w:rsidR="00C1157F">
              <w:rPr>
                <w:noProof/>
                <w:webHidden/>
              </w:rPr>
              <w:fldChar w:fldCharType="separate"/>
            </w:r>
            <w:r>
              <w:rPr>
                <w:noProof/>
                <w:webHidden/>
              </w:rPr>
              <w:t>65</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0" w:history="1">
            <w:r w:rsidR="00C1157F" w:rsidRPr="00B0675E">
              <w:rPr>
                <w:rStyle w:val="Hyperlink"/>
                <w:rFonts w:cs="Times New Roman"/>
                <w:noProof/>
              </w:rPr>
              <w:t>Part I:</w:t>
            </w:r>
            <w:r w:rsidR="00C1157F">
              <w:rPr>
                <w:noProof/>
                <w:webHidden/>
              </w:rPr>
              <w:tab/>
            </w:r>
            <w:r w:rsidR="00C1157F">
              <w:rPr>
                <w:noProof/>
                <w:webHidden/>
              </w:rPr>
              <w:fldChar w:fldCharType="begin"/>
            </w:r>
            <w:r w:rsidR="00C1157F">
              <w:rPr>
                <w:noProof/>
                <w:webHidden/>
              </w:rPr>
              <w:instrText xml:space="preserve"> PAGEREF _Toc136817820 \h </w:instrText>
            </w:r>
            <w:r w:rsidR="00C1157F">
              <w:rPr>
                <w:noProof/>
                <w:webHidden/>
              </w:rPr>
            </w:r>
            <w:r w:rsidR="00C1157F">
              <w:rPr>
                <w:noProof/>
                <w:webHidden/>
              </w:rPr>
              <w:fldChar w:fldCharType="separate"/>
            </w:r>
            <w:r>
              <w:rPr>
                <w:noProof/>
                <w:webHidden/>
              </w:rPr>
              <w:t>67</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1" w:history="1">
            <w:r w:rsidR="00C1157F" w:rsidRPr="00B0675E">
              <w:rPr>
                <w:rStyle w:val="Hyperlink"/>
                <w:rFonts w:cs="Times New Roman"/>
                <w:noProof/>
              </w:rPr>
              <w:t>Part II:</w:t>
            </w:r>
            <w:r w:rsidR="00C1157F">
              <w:rPr>
                <w:noProof/>
                <w:webHidden/>
              </w:rPr>
              <w:tab/>
            </w:r>
            <w:r w:rsidR="00C1157F">
              <w:rPr>
                <w:noProof/>
                <w:webHidden/>
              </w:rPr>
              <w:fldChar w:fldCharType="begin"/>
            </w:r>
            <w:r w:rsidR="00C1157F">
              <w:rPr>
                <w:noProof/>
                <w:webHidden/>
              </w:rPr>
              <w:instrText xml:space="preserve"> PAGEREF _Toc136817821 \h </w:instrText>
            </w:r>
            <w:r w:rsidR="00C1157F">
              <w:rPr>
                <w:noProof/>
                <w:webHidden/>
              </w:rPr>
            </w:r>
            <w:r w:rsidR="00C1157F">
              <w:rPr>
                <w:noProof/>
                <w:webHidden/>
              </w:rPr>
              <w:fldChar w:fldCharType="separate"/>
            </w:r>
            <w:r>
              <w:rPr>
                <w:noProof/>
                <w:webHidden/>
              </w:rPr>
              <w:t>71</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2" w:history="1">
            <w:r w:rsidR="00C1157F" w:rsidRPr="00B0675E">
              <w:rPr>
                <w:rStyle w:val="Hyperlink"/>
                <w:rFonts w:cs="Times New Roman"/>
                <w:noProof/>
              </w:rPr>
              <w:t>Appendix 2</w:t>
            </w:r>
            <w:r w:rsidR="00C1157F">
              <w:rPr>
                <w:noProof/>
                <w:webHidden/>
              </w:rPr>
              <w:tab/>
            </w:r>
            <w:r w:rsidR="00C1157F">
              <w:rPr>
                <w:noProof/>
                <w:webHidden/>
              </w:rPr>
              <w:fldChar w:fldCharType="begin"/>
            </w:r>
            <w:r w:rsidR="00C1157F">
              <w:rPr>
                <w:noProof/>
                <w:webHidden/>
              </w:rPr>
              <w:instrText xml:space="preserve"> PAGEREF _Toc136817822 \h </w:instrText>
            </w:r>
            <w:r w:rsidR="00C1157F">
              <w:rPr>
                <w:noProof/>
                <w:webHidden/>
              </w:rPr>
            </w:r>
            <w:r w:rsidR="00C1157F">
              <w:rPr>
                <w:noProof/>
                <w:webHidden/>
              </w:rPr>
              <w:fldChar w:fldCharType="separate"/>
            </w:r>
            <w:r>
              <w:rPr>
                <w:noProof/>
                <w:webHidden/>
              </w:rPr>
              <w:t>72</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3" w:history="1">
            <w:r w:rsidR="00C1157F" w:rsidRPr="00B0675E">
              <w:rPr>
                <w:rStyle w:val="Hyperlink"/>
                <w:rFonts w:cs="Times New Roman"/>
                <w:noProof/>
              </w:rPr>
              <w:t>Part II:</w:t>
            </w:r>
            <w:r w:rsidR="00C1157F">
              <w:rPr>
                <w:noProof/>
                <w:webHidden/>
              </w:rPr>
              <w:tab/>
            </w:r>
            <w:r w:rsidR="00C1157F">
              <w:rPr>
                <w:noProof/>
                <w:webHidden/>
              </w:rPr>
              <w:fldChar w:fldCharType="begin"/>
            </w:r>
            <w:r w:rsidR="00C1157F">
              <w:rPr>
                <w:noProof/>
                <w:webHidden/>
              </w:rPr>
              <w:instrText xml:space="preserve"> PAGEREF _Toc136817823 \h </w:instrText>
            </w:r>
            <w:r w:rsidR="00C1157F">
              <w:rPr>
                <w:noProof/>
                <w:webHidden/>
              </w:rPr>
            </w:r>
            <w:r w:rsidR="00C1157F">
              <w:rPr>
                <w:noProof/>
                <w:webHidden/>
              </w:rPr>
              <w:fldChar w:fldCharType="separate"/>
            </w:r>
            <w:r>
              <w:rPr>
                <w:noProof/>
                <w:webHidden/>
              </w:rPr>
              <w:t>76</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4" w:history="1">
            <w:r w:rsidR="00C1157F" w:rsidRPr="00B0675E">
              <w:rPr>
                <w:rStyle w:val="Hyperlink"/>
                <w:rFonts w:cs="Times New Roman"/>
                <w:noProof/>
              </w:rPr>
              <w:t>Questioner</w:t>
            </w:r>
            <w:r w:rsidR="00C1157F">
              <w:rPr>
                <w:noProof/>
                <w:webHidden/>
              </w:rPr>
              <w:tab/>
            </w:r>
            <w:r w:rsidR="00C1157F">
              <w:rPr>
                <w:noProof/>
                <w:webHidden/>
              </w:rPr>
              <w:fldChar w:fldCharType="begin"/>
            </w:r>
            <w:r w:rsidR="00C1157F">
              <w:rPr>
                <w:noProof/>
                <w:webHidden/>
              </w:rPr>
              <w:instrText xml:space="preserve"> PAGEREF _Toc136817824 \h </w:instrText>
            </w:r>
            <w:r w:rsidR="00C1157F">
              <w:rPr>
                <w:noProof/>
                <w:webHidden/>
              </w:rPr>
            </w:r>
            <w:r w:rsidR="00C1157F">
              <w:rPr>
                <w:noProof/>
                <w:webHidden/>
              </w:rPr>
              <w:fldChar w:fldCharType="separate"/>
            </w:r>
            <w:r>
              <w:rPr>
                <w:noProof/>
                <w:webHidden/>
              </w:rPr>
              <w:t>77</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5" w:history="1">
            <w:r w:rsidR="00C1157F" w:rsidRPr="00B0675E">
              <w:rPr>
                <w:rStyle w:val="Hyperlink"/>
                <w:rFonts w:cs="Times New Roman"/>
                <w:noProof/>
              </w:rPr>
              <w:t>Part I:</w:t>
            </w:r>
            <w:r w:rsidR="00C1157F">
              <w:rPr>
                <w:noProof/>
                <w:webHidden/>
              </w:rPr>
              <w:tab/>
            </w:r>
            <w:r w:rsidR="00C1157F">
              <w:rPr>
                <w:noProof/>
                <w:webHidden/>
              </w:rPr>
              <w:fldChar w:fldCharType="begin"/>
            </w:r>
            <w:r w:rsidR="00C1157F">
              <w:rPr>
                <w:noProof/>
                <w:webHidden/>
              </w:rPr>
              <w:instrText xml:space="preserve"> PAGEREF _Toc136817825 \h </w:instrText>
            </w:r>
            <w:r w:rsidR="00C1157F">
              <w:rPr>
                <w:noProof/>
                <w:webHidden/>
              </w:rPr>
            </w:r>
            <w:r w:rsidR="00C1157F">
              <w:rPr>
                <w:noProof/>
                <w:webHidden/>
              </w:rPr>
              <w:fldChar w:fldCharType="separate"/>
            </w:r>
            <w:r>
              <w:rPr>
                <w:noProof/>
                <w:webHidden/>
              </w:rPr>
              <w:t>80</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6" w:history="1">
            <w:r w:rsidR="00C1157F" w:rsidRPr="00B0675E">
              <w:rPr>
                <w:rStyle w:val="Hyperlink"/>
                <w:rFonts w:cs="Times New Roman"/>
                <w:noProof/>
              </w:rPr>
              <w:t>Part II: Interview Questions</w:t>
            </w:r>
            <w:r w:rsidR="00C1157F">
              <w:rPr>
                <w:noProof/>
                <w:webHidden/>
              </w:rPr>
              <w:tab/>
            </w:r>
            <w:r w:rsidR="00C1157F">
              <w:rPr>
                <w:noProof/>
                <w:webHidden/>
              </w:rPr>
              <w:fldChar w:fldCharType="begin"/>
            </w:r>
            <w:r w:rsidR="00C1157F">
              <w:rPr>
                <w:noProof/>
                <w:webHidden/>
              </w:rPr>
              <w:instrText xml:space="preserve"> PAGEREF _Toc136817826 \h </w:instrText>
            </w:r>
            <w:r w:rsidR="00C1157F">
              <w:rPr>
                <w:noProof/>
                <w:webHidden/>
              </w:rPr>
            </w:r>
            <w:r w:rsidR="00C1157F">
              <w:rPr>
                <w:noProof/>
                <w:webHidden/>
              </w:rPr>
              <w:fldChar w:fldCharType="separate"/>
            </w:r>
            <w:r>
              <w:rPr>
                <w:noProof/>
                <w:webHidden/>
              </w:rPr>
              <w:t>82</w:t>
            </w:r>
            <w:r w:rsidR="00C1157F">
              <w:rPr>
                <w:noProof/>
                <w:webHidden/>
              </w:rPr>
              <w:fldChar w:fldCharType="end"/>
            </w:r>
          </w:hyperlink>
        </w:p>
        <w:p w:rsidR="00C1157F" w:rsidRDefault="00EB0BDA">
          <w:pPr>
            <w:pStyle w:val="TOC1"/>
            <w:tabs>
              <w:tab w:val="right" w:leader="dot" w:pos="9650"/>
            </w:tabs>
            <w:rPr>
              <w:rFonts w:eastAsiaTheme="minorEastAsia"/>
              <w:noProof/>
              <w:lang w:val="en-US"/>
            </w:rPr>
          </w:pPr>
          <w:hyperlink w:anchor="_Toc136817827" w:history="1">
            <w:r w:rsidR="00C1157F" w:rsidRPr="00B0675E">
              <w:rPr>
                <w:rStyle w:val="Hyperlink"/>
                <w:rFonts w:cs="Times New Roman"/>
                <w:noProof/>
              </w:rPr>
              <w:t>Appendix 4</w:t>
            </w:r>
            <w:r w:rsidR="00C1157F">
              <w:rPr>
                <w:noProof/>
                <w:webHidden/>
              </w:rPr>
              <w:tab/>
            </w:r>
            <w:r w:rsidR="00C1157F">
              <w:rPr>
                <w:noProof/>
                <w:webHidden/>
              </w:rPr>
              <w:fldChar w:fldCharType="begin"/>
            </w:r>
            <w:r w:rsidR="00C1157F">
              <w:rPr>
                <w:noProof/>
                <w:webHidden/>
              </w:rPr>
              <w:instrText xml:space="preserve"> PAGEREF _Toc136817827 \h </w:instrText>
            </w:r>
            <w:r w:rsidR="00C1157F">
              <w:rPr>
                <w:noProof/>
                <w:webHidden/>
              </w:rPr>
            </w:r>
            <w:r w:rsidR="00C1157F">
              <w:rPr>
                <w:noProof/>
                <w:webHidden/>
              </w:rPr>
              <w:fldChar w:fldCharType="separate"/>
            </w:r>
            <w:r>
              <w:rPr>
                <w:noProof/>
                <w:webHidden/>
              </w:rPr>
              <w:t>83</w:t>
            </w:r>
            <w:r w:rsidR="00C1157F">
              <w:rPr>
                <w:noProof/>
                <w:webHidden/>
              </w:rPr>
              <w:fldChar w:fldCharType="end"/>
            </w:r>
          </w:hyperlink>
        </w:p>
        <w:p w:rsidR="005C5182" w:rsidRPr="007D2F37" w:rsidRDefault="005C5182">
          <w:pPr>
            <w:rPr>
              <w:rFonts w:ascii="Times New Roman" w:hAnsi="Times New Roman" w:cs="Times New Roman"/>
              <w:sz w:val="24"/>
            </w:rPr>
          </w:pPr>
          <w:r w:rsidRPr="007D2F37">
            <w:rPr>
              <w:rFonts w:ascii="Times New Roman" w:hAnsi="Times New Roman" w:cs="Times New Roman"/>
              <w:b/>
              <w:bCs/>
              <w:noProof/>
              <w:sz w:val="24"/>
            </w:rPr>
            <w:fldChar w:fldCharType="end"/>
          </w:r>
        </w:p>
      </w:sdtContent>
    </w:sdt>
    <w:p w:rsidR="005C5182" w:rsidRPr="007D2F37" w:rsidRDefault="005C5182" w:rsidP="0069242B">
      <w:pPr>
        <w:tabs>
          <w:tab w:val="left" w:pos="450"/>
        </w:tabs>
        <w:spacing w:line="360" w:lineRule="auto"/>
        <w:contextualSpacing/>
        <w:jc w:val="center"/>
        <w:rPr>
          <w:rFonts w:ascii="Times New Roman" w:hAnsi="Times New Roman" w:cs="Times New Roman"/>
          <w:b/>
          <w:sz w:val="26"/>
          <w:szCs w:val="24"/>
        </w:rPr>
      </w:pPr>
    </w:p>
    <w:p w:rsidR="005824A0" w:rsidRPr="007D2F37" w:rsidRDefault="005824A0"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C1157F" w:rsidRDefault="00C1157F" w:rsidP="005824A0">
      <w:pPr>
        <w:tabs>
          <w:tab w:val="left" w:pos="450"/>
        </w:tabs>
        <w:spacing w:line="360" w:lineRule="auto"/>
        <w:ind w:left="360"/>
        <w:contextualSpacing/>
        <w:jc w:val="both"/>
        <w:rPr>
          <w:rFonts w:ascii="Times New Roman" w:hAnsi="Times New Roman" w:cs="Times New Roman"/>
          <w:b/>
          <w:sz w:val="26"/>
          <w:szCs w:val="24"/>
        </w:rPr>
      </w:pPr>
    </w:p>
    <w:p w:rsidR="00C1157F" w:rsidRPr="007D2F37" w:rsidRDefault="00C1157F"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5C5182" w:rsidRPr="007D2F37" w:rsidRDefault="005C5182" w:rsidP="005824A0">
      <w:pPr>
        <w:tabs>
          <w:tab w:val="left" w:pos="450"/>
        </w:tabs>
        <w:spacing w:line="360" w:lineRule="auto"/>
        <w:ind w:left="360"/>
        <w:contextualSpacing/>
        <w:jc w:val="both"/>
        <w:rPr>
          <w:rFonts w:ascii="Times New Roman" w:hAnsi="Times New Roman" w:cs="Times New Roman"/>
          <w:b/>
          <w:sz w:val="26"/>
          <w:szCs w:val="24"/>
        </w:rPr>
      </w:pPr>
    </w:p>
    <w:p w:rsidR="0069242B" w:rsidRPr="007D2F37" w:rsidRDefault="00733B35" w:rsidP="005C0AB2">
      <w:pPr>
        <w:spacing w:line="240" w:lineRule="auto"/>
        <w:jc w:val="both"/>
        <w:rPr>
          <w:rFonts w:ascii="Times New Roman" w:hAnsi="Times New Roman" w:cs="Times New Roman"/>
          <w:b/>
          <w:i/>
          <w:sz w:val="26"/>
          <w:szCs w:val="24"/>
        </w:rPr>
      </w:pPr>
      <w:r w:rsidRPr="007D2F37">
        <w:rPr>
          <w:rFonts w:ascii="Times New Roman" w:hAnsi="Times New Roman" w:cs="Times New Roman"/>
          <w:i/>
          <w:sz w:val="26"/>
          <w:szCs w:val="24"/>
        </w:rPr>
        <w:lastRenderedPageBreak/>
        <w:t xml:space="preserve"> </w:t>
      </w:r>
      <w:r w:rsidR="0069242B" w:rsidRPr="007D2F37">
        <w:rPr>
          <w:rFonts w:ascii="Times New Roman" w:hAnsi="Times New Roman" w:cs="Times New Roman"/>
          <w:b/>
          <w:i/>
          <w:sz w:val="26"/>
          <w:szCs w:val="24"/>
        </w:rPr>
        <w:t xml:space="preserve">Abstract </w:t>
      </w:r>
    </w:p>
    <w:p w:rsidR="0069242B" w:rsidRPr="007D2F37" w:rsidRDefault="0069242B" w:rsidP="005C0AB2">
      <w:pPr>
        <w:spacing w:line="240" w:lineRule="auto"/>
        <w:jc w:val="both"/>
        <w:rPr>
          <w:rFonts w:ascii="Times New Roman" w:hAnsi="Times New Roman" w:cs="Times New Roman"/>
          <w:i/>
          <w:sz w:val="26"/>
          <w:szCs w:val="24"/>
        </w:rPr>
      </w:pPr>
      <w:r w:rsidRPr="007D2F37">
        <w:rPr>
          <w:rFonts w:ascii="Times New Roman" w:hAnsi="Times New Roman" w:cs="Times New Roman"/>
          <w:i/>
          <w:sz w:val="26"/>
          <w:szCs w:val="24"/>
        </w:rPr>
        <w:t xml:space="preserve">The growing expansion and land development in Addis Ababa have been growing very quickly in recent years, which have led to ever increasing demand for land in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for housing and other nonagricultural activities. This has had several impacts on the transitional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in challenging the land ownership rights of local communities. Therefore, the purpose of this research is to evaluate land tenure system in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of </w:t>
      </w:r>
      <w:proofErr w:type="spellStart"/>
      <w:r w:rsidRPr="007D2F37">
        <w:rPr>
          <w:rFonts w:ascii="Times New Roman" w:hAnsi="Times New Roman" w:cs="Times New Roman"/>
          <w:i/>
          <w:sz w:val="26"/>
          <w:szCs w:val="24"/>
        </w:rPr>
        <w:t>Lemi</w:t>
      </w:r>
      <w:proofErr w:type="spellEnd"/>
      <w:r w:rsidRPr="007D2F37">
        <w:rPr>
          <w:rFonts w:ascii="Times New Roman" w:hAnsi="Times New Roman" w:cs="Times New Roman"/>
          <w:i/>
          <w:sz w:val="26"/>
          <w:szCs w:val="24"/>
        </w:rPr>
        <w:t xml:space="preserve">-Kura Sub-city. The research encompasses an attempt to discover factors affecting </w:t>
      </w:r>
      <w:r w:rsidR="005C0AB2" w:rsidRPr="007D2F37">
        <w:rPr>
          <w:rFonts w:ascii="Times New Roman" w:hAnsi="Times New Roman" w:cs="Times New Roman"/>
          <w:i/>
          <w:sz w:val="26"/>
          <w:szCs w:val="24"/>
        </w:rPr>
        <w:t xml:space="preserve">land tenure </w:t>
      </w:r>
      <w:r w:rsidR="00124E8A" w:rsidRPr="007D2F37">
        <w:rPr>
          <w:rFonts w:ascii="Times New Roman" w:hAnsi="Times New Roman" w:cs="Times New Roman"/>
          <w:i/>
          <w:sz w:val="26"/>
          <w:szCs w:val="24"/>
        </w:rPr>
        <w:t>system</w:t>
      </w:r>
      <w:r w:rsidRPr="007D2F37">
        <w:rPr>
          <w:rFonts w:ascii="Times New Roman" w:hAnsi="Times New Roman" w:cs="Times New Roman"/>
          <w:i/>
          <w:sz w:val="26"/>
          <w:szCs w:val="24"/>
        </w:rPr>
        <w:t xml:space="preserve"> evaluate effects of unplanned settlements on the land tenure of the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communities and evaluate an institutional capacity of land development and administration office of </w:t>
      </w:r>
      <w:proofErr w:type="spellStart"/>
      <w:r w:rsidRPr="007D2F37">
        <w:rPr>
          <w:rFonts w:ascii="Times New Roman" w:hAnsi="Times New Roman" w:cs="Times New Roman"/>
          <w:i/>
          <w:sz w:val="26"/>
          <w:szCs w:val="24"/>
        </w:rPr>
        <w:t>Lami</w:t>
      </w:r>
      <w:proofErr w:type="spellEnd"/>
      <w:r w:rsidRPr="007D2F37">
        <w:rPr>
          <w:rFonts w:ascii="Times New Roman" w:hAnsi="Times New Roman" w:cs="Times New Roman"/>
          <w:i/>
          <w:sz w:val="26"/>
          <w:szCs w:val="24"/>
        </w:rPr>
        <w:t xml:space="preserve"> Kura sub-city.</w:t>
      </w:r>
    </w:p>
    <w:p w:rsidR="0069242B" w:rsidRPr="007D2F37" w:rsidRDefault="0069242B" w:rsidP="005C0AB2">
      <w:pPr>
        <w:spacing w:line="240" w:lineRule="auto"/>
        <w:jc w:val="both"/>
        <w:rPr>
          <w:rFonts w:ascii="Times New Roman" w:hAnsi="Times New Roman" w:cs="Times New Roman"/>
          <w:i/>
          <w:sz w:val="26"/>
          <w:szCs w:val="24"/>
        </w:rPr>
      </w:pPr>
      <w:r w:rsidRPr="007D2F37">
        <w:rPr>
          <w:rFonts w:ascii="Times New Roman" w:hAnsi="Times New Roman" w:cs="Times New Roman"/>
          <w:i/>
          <w:sz w:val="26"/>
          <w:szCs w:val="24"/>
        </w:rPr>
        <w:t xml:space="preserve">The study comprises a summary essay and four articles which were conducted using case study and desk review research approaches. Following the case study tradition, a combination of different data collection instruments such as questionnaires, key informant interviews (both structured and open-ended) and direct field observations was employed to collect research data from the selected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in the sub-city. From </w:t>
      </w:r>
      <w:proofErr w:type="spellStart"/>
      <w:r w:rsidRPr="007D2F37">
        <w:rPr>
          <w:rFonts w:ascii="Times New Roman" w:hAnsi="Times New Roman" w:cs="Times New Roman"/>
          <w:i/>
          <w:sz w:val="26"/>
          <w:szCs w:val="24"/>
        </w:rPr>
        <w:t>Lemi</w:t>
      </w:r>
      <w:proofErr w:type="spellEnd"/>
      <w:r w:rsidRPr="007D2F37">
        <w:rPr>
          <w:rFonts w:ascii="Times New Roman" w:hAnsi="Times New Roman" w:cs="Times New Roman"/>
          <w:i/>
          <w:sz w:val="26"/>
          <w:szCs w:val="24"/>
        </w:rPr>
        <w:t xml:space="preserve"> Kura sub-city </w:t>
      </w:r>
      <w:proofErr w:type="spellStart"/>
      <w:r w:rsidRPr="007D2F37">
        <w:rPr>
          <w:rFonts w:ascii="Times New Roman" w:hAnsi="Times New Roman" w:cs="Times New Roman"/>
          <w:i/>
          <w:sz w:val="26"/>
          <w:szCs w:val="24"/>
        </w:rPr>
        <w:t>Woreda</w:t>
      </w:r>
      <w:proofErr w:type="spellEnd"/>
      <w:r w:rsidRPr="007D2F37">
        <w:rPr>
          <w:rFonts w:ascii="Times New Roman" w:hAnsi="Times New Roman" w:cs="Times New Roman"/>
          <w:i/>
          <w:sz w:val="26"/>
          <w:szCs w:val="24"/>
        </w:rPr>
        <w:t xml:space="preserve"> 04-Arabsa and </w:t>
      </w:r>
      <w:proofErr w:type="spellStart"/>
      <w:r w:rsidRPr="007D2F37">
        <w:rPr>
          <w:rFonts w:ascii="Times New Roman" w:hAnsi="Times New Roman" w:cs="Times New Roman"/>
          <w:i/>
          <w:sz w:val="26"/>
          <w:szCs w:val="24"/>
        </w:rPr>
        <w:t>Woreda</w:t>
      </w:r>
      <w:proofErr w:type="spellEnd"/>
      <w:r w:rsidRPr="007D2F37">
        <w:rPr>
          <w:rFonts w:ascii="Times New Roman" w:hAnsi="Times New Roman" w:cs="Times New Roman"/>
          <w:i/>
          <w:sz w:val="26"/>
          <w:szCs w:val="24"/>
        </w:rPr>
        <w:t xml:space="preserve"> 14 </w:t>
      </w:r>
      <w:proofErr w:type="spellStart"/>
      <w:r w:rsidRPr="007D2F37">
        <w:rPr>
          <w:rFonts w:ascii="Times New Roman" w:hAnsi="Times New Roman" w:cs="Times New Roman"/>
          <w:i/>
          <w:sz w:val="26"/>
          <w:szCs w:val="24"/>
        </w:rPr>
        <w:t>Yeka</w:t>
      </w:r>
      <w:proofErr w:type="spellEnd"/>
      <w:r w:rsidRPr="007D2F37">
        <w:rPr>
          <w:rFonts w:ascii="Times New Roman" w:hAnsi="Times New Roman" w:cs="Times New Roman"/>
          <w:i/>
          <w:sz w:val="26"/>
          <w:szCs w:val="24"/>
        </w:rPr>
        <w:t xml:space="preserve"> </w:t>
      </w:r>
      <w:proofErr w:type="spellStart"/>
      <w:r w:rsidRPr="007D2F37">
        <w:rPr>
          <w:rFonts w:ascii="Times New Roman" w:hAnsi="Times New Roman" w:cs="Times New Roman"/>
          <w:i/>
          <w:sz w:val="26"/>
          <w:szCs w:val="24"/>
        </w:rPr>
        <w:t>Abado</w:t>
      </w:r>
      <w:proofErr w:type="spellEnd"/>
      <w:r w:rsidRPr="007D2F37">
        <w:rPr>
          <w:rFonts w:ascii="Times New Roman" w:hAnsi="Times New Roman" w:cs="Times New Roman"/>
          <w:i/>
          <w:sz w:val="26"/>
          <w:szCs w:val="24"/>
        </w:rPr>
        <w:t xml:space="preserve"> were selected purposively.</w:t>
      </w:r>
    </w:p>
    <w:p w:rsidR="0069242B" w:rsidRPr="007D2F37" w:rsidRDefault="0069242B" w:rsidP="005C0AB2">
      <w:pPr>
        <w:spacing w:line="240" w:lineRule="auto"/>
        <w:jc w:val="both"/>
        <w:rPr>
          <w:rFonts w:ascii="Times New Roman" w:hAnsi="Times New Roman" w:cs="Times New Roman"/>
          <w:i/>
          <w:sz w:val="26"/>
          <w:szCs w:val="24"/>
        </w:rPr>
      </w:pPr>
      <w:r w:rsidRPr="007D2F37">
        <w:rPr>
          <w:rFonts w:ascii="Times New Roman" w:hAnsi="Times New Roman" w:cs="Times New Roman"/>
          <w:i/>
          <w:sz w:val="26"/>
          <w:szCs w:val="24"/>
        </w:rPr>
        <w:t xml:space="preserve"> The research has revealed that</w:t>
      </w:r>
      <w:r w:rsidRPr="007D2F37">
        <w:rPr>
          <w:rFonts w:ascii="Times New Roman" w:hAnsi="Times New Roman" w:cs="Times New Roman"/>
          <w:i/>
          <w:sz w:val="24"/>
        </w:rPr>
        <w:t xml:space="preserve"> </w:t>
      </w:r>
      <w:r w:rsidRPr="007D2F37">
        <w:rPr>
          <w:rFonts w:ascii="Times New Roman" w:hAnsi="Times New Roman" w:cs="Times New Roman"/>
          <w:i/>
          <w:sz w:val="26"/>
          <w:szCs w:val="24"/>
        </w:rPr>
        <w:t xml:space="preserve">the land tenure implementation structure in the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of </w:t>
      </w:r>
      <w:proofErr w:type="spellStart"/>
      <w:r w:rsidRPr="007D2F37">
        <w:rPr>
          <w:rFonts w:ascii="Times New Roman" w:hAnsi="Times New Roman" w:cs="Times New Roman"/>
          <w:i/>
          <w:sz w:val="26"/>
          <w:szCs w:val="24"/>
        </w:rPr>
        <w:t>Lemi</w:t>
      </w:r>
      <w:proofErr w:type="spellEnd"/>
      <w:r w:rsidRPr="007D2F37">
        <w:rPr>
          <w:rFonts w:ascii="Times New Roman" w:hAnsi="Times New Roman" w:cs="Times New Roman"/>
          <w:i/>
          <w:sz w:val="26"/>
          <w:szCs w:val="24"/>
        </w:rPr>
        <w:t xml:space="preserve"> Kura sub-city is extremely inefficient. </w:t>
      </w:r>
      <w:r w:rsidRPr="007D2F37">
        <w:rPr>
          <w:rFonts w:ascii="Times New Roman" w:hAnsi="Times New Roman" w:cs="Times New Roman"/>
          <w:i/>
          <w:sz w:val="24"/>
        </w:rPr>
        <w:t xml:space="preserve"> </w:t>
      </w:r>
      <w:r w:rsidRPr="007D2F37">
        <w:rPr>
          <w:rFonts w:ascii="Times New Roman" w:hAnsi="Times New Roman" w:cs="Times New Roman"/>
          <w:i/>
          <w:sz w:val="26"/>
          <w:szCs w:val="24"/>
        </w:rPr>
        <w:t>This is for the reason that</w:t>
      </w:r>
      <w:r w:rsidRPr="007D2F37">
        <w:rPr>
          <w:rFonts w:ascii="Times New Roman" w:hAnsi="Times New Roman" w:cs="Times New Roman"/>
          <w:i/>
          <w:sz w:val="24"/>
        </w:rPr>
        <w:t xml:space="preserve">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become vacuum zones between urban and rural areas.  As a result, absence of clear land administration law and lack of clear justice system to resolve land related disputes, unplanned settlement, human migration, expansion of urbanization, the limited capacity of the land development and administration office caused  increase of informal settlements in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and challenged the land tenure security of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communities. </w:t>
      </w:r>
    </w:p>
    <w:p w:rsidR="0069242B" w:rsidRPr="007D2F37" w:rsidRDefault="0069242B" w:rsidP="005C0AB2">
      <w:pPr>
        <w:spacing w:line="240" w:lineRule="auto"/>
        <w:jc w:val="both"/>
        <w:rPr>
          <w:rFonts w:ascii="Times New Roman" w:hAnsi="Times New Roman" w:cs="Times New Roman"/>
          <w:sz w:val="26"/>
          <w:szCs w:val="24"/>
        </w:rPr>
      </w:pPr>
      <w:r w:rsidRPr="007D2F37">
        <w:rPr>
          <w:rFonts w:ascii="Times New Roman" w:hAnsi="Times New Roman" w:cs="Times New Roman"/>
          <w:i/>
          <w:sz w:val="26"/>
          <w:szCs w:val="24"/>
        </w:rPr>
        <w:t xml:space="preserve">Thus, addressing the challenges of land tenure security of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-urban areas requires the restructuring of land development and administration office at the </w:t>
      </w:r>
      <w:proofErr w:type="spellStart"/>
      <w:r w:rsidRPr="007D2F37">
        <w:rPr>
          <w:rFonts w:ascii="Times New Roman" w:hAnsi="Times New Roman" w:cs="Times New Roman"/>
          <w:i/>
          <w:sz w:val="26"/>
          <w:szCs w:val="24"/>
        </w:rPr>
        <w:t>Woreda</w:t>
      </w:r>
      <w:proofErr w:type="spellEnd"/>
      <w:r w:rsidRPr="007D2F37">
        <w:rPr>
          <w:rFonts w:ascii="Times New Roman" w:hAnsi="Times New Roman" w:cs="Times New Roman"/>
          <w:i/>
          <w:sz w:val="26"/>
          <w:szCs w:val="24"/>
        </w:rPr>
        <w:t xml:space="preserve"> level,</w:t>
      </w:r>
      <w:r w:rsidRPr="007D2F37">
        <w:rPr>
          <w:rFonts w:ascii="Times New Roman" w:hAnsi="Times New Roman" w:cs="Times New Roman"/>
          <w:sz w:val="26"/>
          <w:szCs w:val="24"/>
        </w:rPr>
        <w:t xml:space="preserve"> </w:t>
      </w:r>
    </w:p>
    <w:p w:rsidR="00733B35" w:rsidRPr="007D2F37" w:rsidRDefault="00733B35" w:rsidP="00733B35">
      <w:pPr>
        <w:tabs>
          <w:tab w:val="left" w:pos="450"/>
        </w:tabs>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w:t>
      </w:r>
      <w:r w:rsidRPr="007D2F37">
        <w:rPr>
          <w:rFonts w:ascii="Times New Roman" w:hAnsi="Times New Roman" w:cs="Times New Roman"/>
          <w:sz w:val="26"/>
          <w:szCs w:val="24"/>
        </w:rPr>
        <w:tab/>
      </w: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p>
    <w:p w:rsidR="00733B35" w:rsidRPr="007D2F37" w:rsidRDefault="00733B35" w:rsidP="00733B35">
      <w:pPr>
        <w:tabs>
          <w:tab w:val="left" w:pos="450"/>
        </w:tabs>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rPr>
        <w:t>ACRONYMS</w:t>
      </w:r>
      <w:r w:rsidRPr="007D2F37">
        <w:rPr>
          <w:rFonts w:ascii="Times New Roman" w:hAnsi="Times New Roman" w:cs="Times New Roman"/>
          <w:b/>
          <w:sz w:val="26"/>
          <w:szCs w:val="24"/>
        </w:rPr>
        <w:tab/>
      </w:r>
    </w:p>
    <w:p w:rsidR="005824A0" w:rsidRPr="007D2F37" w:rsidRDefault="005824A0" w:rsidP="00733B35">
      <w:pPr>
        <w:tabs>
          <w:tab w:val="left" w:pos="450"/>
        </w:tabs>
        <w:spacing w:line="360" w:lineRule="auto"/>
        <w:contextualSpacing/>
        <w:jc w:val="both"/>
        <w:rPr>
          <w:rFonts w:ascii="Times New Roman" w:hAnsi="Times New Roman" w:cs="Times New Roman"/>
          <w:b/>
          <w:sz w:val="26"/>
          <w:szCs w:val="24"/>
        </w:rPr>
      </w:pPr>
      <w:r w:rsidRPr="007D2F37">
        <w:rPr>
          <w:rFonts w:ascii="Times New Roman" w:hAnsi="Times New Roman" w:cs="Times New Roman"/>
          <w:b/>
          <w:sz w:val="26"/>
          <w:szCs w:val="24"/>
        </w:rPr>
        <w:t>AACA-</w:t>
      </w:r>
      <w:r w:rsidRPr="007D2F37">
        <w:rPr>
          <w:rFonts w:ascii="Times New Roman" w:hAnsi="Times New Roman" w:cs="Times New Roman"/>
          <w:sz w:val="26"/>
          <w:szCs w:val="24"/>
        </w:rPr>
        <w:t>Addis Ababa city administration</w:t>
      </w:r>
    </w:p>
    <w:p w:rsidR="005824A0" w:rsidRPr="007D2F37" w:rsidRDefault="005824A0" w:rsidP="00733B35">
      <w:pPr>
        <w:tabs>
          <w:tab w:val="left" w:pos="450"/>
        </w:tabs>
        <w:spacing w:line="360" w:lineRule="auto"/>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FDREC- </w:t>
      </w:r>
      <w:r w:rsidRPr="007D2F37">
        <w:rPr>
          <w:rFonts w:ascii="Times New Roman" w:hAnsi="Times New Roman" w:cs="Times New Roman"/>
          <w:sz w:val="26"/>
          <w:szCs w:val="24"/>
        </w:rPr>
        <w:t>Federal Democratic Republic of Ethiopian Constitution</w:t>
      </w:r>
    </w:p>
    <w:p w:rsidR="005824A0" w:rsidRPr="007D2F37" w:rsidRDefault="005824A0" w:rsidP="00733B35">
      <w:pPr>
        <w:tabs>
          <w:tab w:val="left" w:pos="450"/>
        </w:tabs>
        <w:spacing w:line="360" w:lineRule="auto"/>
        <w:contextualSpacing/>
        <w:jc w:val="both"/>
        <w:rPr>
          <w:rFonts w:ascii="Times New Roman" w:hAnsi="Times New Roman" w:cs="Times New Roman"/>
          <w:b/>
          <w:sz w:val="26"/>
          <w:szCs w:val="24"/>
        </w:rPr>
      </w:pPr>
      <w:proofErr w:type="spellStart"/>
      <w:r w:rsidRPr="007D2F37">
        <w:rPr>
          <w:rFonts w:ascii="Times New Roman" w:hAnsi="Times New Roman" w:cs="Times New Roman"/>
          <w:b/>
          <w:sz w:val="26"/>
          <w:szCs w:val="24"/>
        </w:rPr>
        <w:t>MoUDH</w:t>
      </w:r>
      <w:proofErr w:type="spellEnd"/>
      <w:r w:rsidRPr="007D2F37">
        <w:rPr>
          <w:rFonts w:ascii="Times New Roman" w:hAnsi="Times New Roman" w:cs="Times New Roman"/>
          <w:b/>
          <w:sz w:val="26"/>
          <w:szCs w:val="24"/>
        </w:rPr>
        <w:t xml:space="preserve"> -</w:t>
      </w:r>
      <w:r w:rsidRPr="007D2F37">
        <w:rPr>
          <w:rFonts w:ascii="Times New Roman" w:hAnsi="Times New Roman" w:cs="Times New Roman"/>
          <w:sz w:val="26"/>
          <w:szCs w:val="24"/>
        </w:rPr>
        <w:t>Ministry of Urban Development and Housing</w:t>
      </w: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9670D4" w:rsidRPr="007D2F37" w:rsidRDefault="009670D4" w:rsidP="005824A0">
      <w:pPr>
        <w:tabs>
          <w:tab w:val="left" w:pos="450"/>
        </w:tabs>
        <w:spacing w:line="360" w:lineRule="auto"/>
        <w:ind w:left="360"/>
        <w:contextualSpacing/>
        <w:jc w:val="both"/>
        <w:rPr>
          <w:rFonts w:ascii="Times New Roman" w:hAnsi="Times New Roman" w:cs="Times New Roman"/>
          <w:b/>
          <w:sz w:val="26"/>
          <w:szCs w:val="24"/>
        </w:rPr>
      </w:pPr>
    </w:p>
    <w:p w:rsidR="005824A0" w:rsidRPr="007D2F37" w:rsidRDefault="005824A0" w:rsidP="005824A0">
      <w:pPr>
        <w:tabs>
          <w:tab w:val="left" w:pos="450"/>
        </w:tabs>
        <w:spacing w:line="360" w:lineRule="auto"/>
        <w:ind w:left="360"/>
        <w:contextualSpacing/>
        <w:jc w:val="both"/>
        <w:rPr>
          <w:rFonts w:ascii="Times New Roman" w:hAnsi="Times New Roman" w:cs="Times New Roman"/>
          <w:b/>
          <w:sz w:val="26"/>
          <w:szCs w:val="24"/>
        </w:rPr>
      </w:pPr>
      <w:r w:rsidRPr="007D2F37">
        <w:rPr>
          <w:rFonts w:ascii="Times New Roman" w:hAnsi="Times New Roman" w:cs="Times New Roman"/>
          <w:b/>
          <w:sz w:val="26"/>
          <w:szCs w:val="24"/>
        </w:rPr>
        <w:t>List of Tables</w:t>
      </w:r>
    </w:p>
    <w:p w:rsidR="00733B35" w:rsidRPr="007D2F37" w:rsidRDefault="00733B35" w:rsidP="005824A0">
      <w:pPr>
        <w:tabs>
          <w:tab w:val="left" w:pos="450"/>
        </w:tabs>
        <w:spacing w:line="360" w:lineRule="auto"/>
        <w:ind w:left="360"/>
        <w:contextualSpacing/>
        <w:jc w:val="both"/>
        <w:rPr>
          <w:rFonts w:ascii="Times New Roman" w:hAnsi="Times New Roman" w:cs="Times New Roman"/>
          <w:sz w:val="26"/>
          <w:szCs w:val="24"/>
          <w:highlight w:val="yellow"/>
        </w:rPr>
      </w:pPr>
    </w:p>
    <w:p w:rsidR="00733B35" w:rsidRPr="007D2F37" w:rsidRDefault="00733B35" w:rsidP="00B70DD4">
      <w:pPr>
        <w:tabs>
          <w:tab w:val="left" w:pos="450"/>
        </w:tabs>
        <w:spacing w:line="360" w:lineRule="auto"/>
        <w:contextualSpacing/>
        <w:jc w:val="both"/>
        <w:rPr>
          <w:rFonts w:ascii="Times New Roman" w:hAnsi="Times New Roman" w:cs="Times New Roman"/>
          <w:b/>
          <w:sz w:val="26"/>
          <w:szCs w:val="24"/>
          <w:highlight w:val="yellow"/>
        </w:rPr>
      </w:pP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 xml:space="preserve">Table 1:  Distribution of Questionnaires  </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2:  Demographic Characteristics of Respondents</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3: Responses of Informal Settlers about Factors affecting land tenure security</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4:  Responses of Residents who lost their Land about Factors affecting land tenure security</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5:  Responses of Residents who secured Land Tenure about Factors affecting land tenure security</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6: Responses of Informal Settlers of Evaluating Institutional Capacity</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 xml:space="preserve"> Table 7: Responses of Residents who lost their Land of Evaluating Institutional Capacity</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8</w:t>
      </w:r>
      <w:proofErr w:type="gramStart"/>
      <w:r w:rsidRPr="007D2F37">
        <w:rPr>
          <w:rFonts w:ascii="Times New Roman" w:hAnsi="Times New Roman" w:cs="Times New Roman"/>
          <w:sz w:val="26"/>
          <w:szCs w:val="24"/>
        </w:rPr>
        <w:t>: :</w:t>
      </w:r>
      <w:proofErr w:type="gramEnd"/>
      <w:r w:rsidRPr="007D2F37">
        <w:rPr>
          <w:rFonts w:ascii="Times New Roman" w:hAnsi="Times New Roman" w:cs="Times New Roman"/>
          <w:sz w:val="26"/>
          <w:szCs w:val="24"/>
        </w:rPr>
        <w:t xml:space="preserve"> Responses of Residents who Secured Land Tenure of Evaluating Institutional Capacity</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 xml:space="preserve">Table 9: Responses of Informal Settlers in Evaluating the Current Land Tenure System        </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 xml:space="preserve">Table 10: Responses of Residents Who Secured Land Tenure in Evaluating the Current Land Tenure System        </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Table 11: Land Ownership Claims and Informal Settlement</w:t>
      </w:r>
    </w:p>
    <w:p w:rsidR="00B70DD4" w:rsidRPr="007D2F37" w:rsidRDefault="00B70DD4" w:rsidP="00B70DD4">
      <w:pPr>
        <w:rPr>
          <w:rFonts w:ascii="Times New Roman" w:hAnsi="Times New Roman" w:cs="Times New Roman"/>
          <w:sz w:val="26"/>
          <w:szCs w:val="24"/>
        </w:rPr>
      </w:pPr>
      <w:r w:rsidRPr="007D2F37">
        <w:rPr>
          <w:rFonts w:ascii="Times New Roman" w:hAnsi="Times New Roman" w:cs="Times New Roman"/>
          <w:sz w:val="26"/>
          <w:szCs w:val="24"/>
        </w:rPr>
        <w:t xml:space="preserve">Table 12: Possible Land Tenure System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urban Areas</w:t>
      </w: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733B35" w:rsidRPr="007D2F37" w:rsidRDefault="00733B35"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9670D4" w:rsidRPr="007D2F37" w:rsidRDefault="009670D4"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9670D4" w:rsidRPr="007D2F37" w:rsidRDefault="009670D4" w:rsidP="005824A0">
      <w:pPr>
        <w:tabs>
          <w:tab w:val="left" w:pos="450"/>
        </w:tabs>
        <w:spacing w:line="360" w:lineRule="auto"/>
        <w:ind w:left="360"/>
        <w:contextualSpacing/>
        <w:jc w:val="both"/>
        <w:rPr>
          <w:rFonts w:ascii="Times New Roman" w:hAnsi="Times New Roman" w:cs="Times New Roman"/>
          <w:b/>
          <w:sz w:val="26"/>
          <w:szCs w:val="24"/>
          <w:highlight w:val="yellow"/>
        </w:rPr>
      </w:pPr>
    </w:p>
    <w:p w:rsidR="005824A0" w:rsidRPr="007D2F37" w:rsidRDefault="005824A0" w:rsidP="0036227B">
      <w:pPr>
        <w:tabs>
          <w:tab w:val="left" w:pos="450"/>
        </w:tabs>
        <w:spacing w:line="360" w:lineRule="auto"/>
        <w:contextualSpacing/>
        <w:rPr>
          <w:rFonts w:ascii="Times New Roman" w:hAnsi="Times New Roman" w:cs="Times New Roman"/>
          <w:b/>
          <w:sz w:val="26"/>
          <w:szCs w:val="24"/>
        </w:rPr>
      </w:pPr>
      <w:r w:rsidRPr="007D2F37">
        <w:rPr>
          <w:rFonts w:ascii="Times New Roman" w:hAnsi="Times New Roman" w:cs="Times New Roman"/>
          <w:b/>
          <w:sz w:val="26"/>
          <w:szCs w:val="24"/>
        </w:rPr>
        <w:t>List of Figures</w:t>
      </w:r>
    </w:p>
    <w:p w:rsidR="005824A0" w:rsidRPr="007D2F37" w:rsidRDefault="0036227B" w:rsidP="0036227B">
      <w:pPr>
        <w:tabs>
          <w:tab w:val="left" w:pos="450"/>
        </w:tabs>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Figure 1</w:t>
      </w:r>
      <w:r w:rsidR="005824A0" w:rsidRPr="007D2F37">
        <w:rPr>
          <w:rFonts w:ascii="Times New Roman" w:hAnsi="Times New Roman" w:cs="Times New Roman"/>
          <w:sz w:val="26"/>
          <w:szCs w:val="24"/>
        </w:rPr>
        <w:t xml:space="preserve">:  Map </w:t>
      </w:r>
      <w:proofErr w:type="spellStart"/>
      <w:r w:rsidR="005824A0" w:rsidRPr="007D2F37">
        <w:rPr>
          <w:rFonts w:ascii="Times New Roman" w:hAnsi="Times New Roman" w:cs="Times New Roman"/>
          <w:sz w:val="26"/>
          <w:szCs w:val="24"/>
        </w:rPr>
        <w:t>f</w:t>
      </w:r>
      <w:proofErr w:type="spellEnd"/>
      <w:r w:rsidR="005824A0" w:rsidRPr="007D2F37">
        <w:rPr>
          <w:rFonts w:ascii="Times New Roman" w:hAnsi="Times New Roman" w:cs="Times New Roman"/>
          <w:sz w:val="26"/>
          <w:szCs w:val="24"/>
        </w:rPr>
        <w:t xml:space="preserve"> the </w:t>
      </w:r>
      <w:proofErr w:type="spellStart"/>
      <w:r w:rsidR="005824A0" w:rsidRPr="007D2F37">
        <w:rPr>
          <w:rFonts w:ascii="Times New Roman" w:hAnsi="Times New Roman" w:cs="Times New Roman"/>
          <w:sz w:val="26"/>
          <w:szCs w:val="24"/>
        </w:rPr>
        <w:t>Lemikura</w:t>
      </w:r>
      <w:proofErr w:type="spellEnd"/>
      <w:r w:rsidR="005824A0" w:rsidRPr="007D2F37">
        <w:rPr>
          <w:rFonts w:ascii="Times New Roman" w:hAnsi="Times New Roman" w:cs="Times New Roman"/>
          <w:sz w:val="26"/>
          <w:szCs w:val="24"/>
        </w:rPr>
        <w:t xml:space="preserve"> Sub-City…………………...………………………………</w:t>
      </w:r>
      <w:r w:rsidR="008A1224" w:rsidRPr="007D2F37">
        <w:rPr>
          <w:rFonts w:ascii="Times New Roman" w:hAnsi="Times New Roman" w:cs="Times New Roman"/>
          <w:sz w:val="26"/>
          <w:szCs w:val="24"/>
        </w:rPr>
        <w:t>33</w:t>
      </w:r>
    </w:p>
    <w:p w:rsidR="008A1224" w:rsidRPr="007D2F37" w:rsidRDefault="008A1224" w:rsidP="0036227B">
      <w:pPr>
        <w:tabs>
          <w:tab w:val="left" w:pos="450"/>
        </w:tabs>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Figure 2: </w:t>
      </w:r>
      <w:r w:rsidR="007F3A95" w:rsidRPr="007D2F37">
        <w:rPr>
          <w:rFonts w:ascii="Times New Roman" w:hAnsi="Times New Roman" w:cs="Times New Roman"/>
          <w:sz w:val="26"/>
          <w:szCs w:val="24"/>
        </w:rPr>
        <w:t xml:space="preserve">Services Provided by </w:t>
      </w:r>
      <w:proofErr w:type="spellStart"/>
      <w:r w:rsidR="007F3A95" w:rsidRPr="007D2F37">
        <w:rPr>
          <w:rFonts w:ascii="Times New Roman" w:hAnsi="Times New Roman" w:cs="Times New Roman"/>
          <w:sz w:val="26"/>
          <w:szCs w:val="24"/>
        </w:rPr>
        <w:t>Lemi</w:t>
      </w:r>
      <w:proofErr w:type="spellEnd"/>
      <w:r w:rsidR="007F3A95" w:rsidRPr="007D2F37">
        <w:rPr>
          <w:rFonts w:ascii="Times New Roman" w:hAnsi="Times New Roman" w:cs="Times New Roman"/>
          <w:sz w:val="26"/>
          <w:szCs w:val="24"/>
        </w:rPr>
        <w:t xml:space="preserve"> Kura Sub-City Land Development and Administration Office</w:t>
      </w:r>
    </w:p>
    <w:p w:rsidR="005824A0" w:rsidRPr="007D2F37" w:rsidRDefault="005824A0" w:rsidP="005824A0">
      <w:pPr>
        <w:tabs>
          <w:tab w:val="left" w:pos="450"/>
        </w:tabs>
        <w:spacing w:line="360" w:lineRule="auto"/>
        <w:ind w:left="360"/>
        <w:contextualSpacing/>
        <w:jc w:val="both"/>
        <w:rPr>
          <w:rFonts w:ascii="Times New Roman" w:hAnsi="Times New Roman" w:cs="Times New Roman"/>
          <w:b/>
          <w:sz w:val="26"/>
          <w:szCs w:val="24"/>
        </w:rPr>
      </w:pPr>
    </w:p>
    <w:p w:rsidR="005824A0" w:rsidRPr="007D2F37" w:rsidRDefault="005824A0" w:rsidP="005824A0">
      <w:pPr>
        <w:tabs>
          <w:tab w:val="left" w:pos="450"/>
        </w:tabs>
        <w:spacing w:line="360" w:lineRule="auto"/>
        <w:ind w:left="360"/>
        <w:contextualSpacing/>
        <w:jc w:val="both"/>
        <w:rPr>
          <w:rFonts w:ascii="Times New Roman" w:hAnsi="Times New Roman" w:cs="Times New Roman"/>
          <w:b/>
          <w:sz w:val="26"/>
          <w:szCs w:val="24"/>
        </w:rPr>
      </w:pPr>
    </w:p>
    <w:p w:rsidR="005824A0" w:rsidRPr="007D2F37" w:rsidRDefault="005824A0" w:rsidP="005824A0">
      <w:pPr>
        <w:tabs>
          <w:tab w:val="left" w:pos="450"/>
        </w:tabs>
        <w:spacing w:line="360" w:lineRule="auto"/>
        <w:ind w:left="360"/>
        <w:contextualSpacing/>
        <w:jc w:val="both"/>
        <w:rPr>
          <w:rFonts w:ascii="Times New Roman" w:hAnsi="Times New Roman" w:cs="Times New Roman"/>
          <w:b/>
          <w:sz w:val="26"/>
          <w:szCs w:val="24"/>
        </w:rPr>
      </w:pPr>
    </w:p>
    <w:p w:rsidR="005824A0" w:rsidRPr="007D2F37" w:rsidRDefault="005824A0" w:rsidP="005824A0">
      <w:pPr>
        <w:tabs>
          <w:tab w:val="left" w:pos="450"/>
        </w:tabs>
        <w:spacing w:line="360" w:lineRule="auto"/>
        <w:ind w:left="360"/>
        <w:contextualSpacing/>
        <w:jc w:val="both"/>
        <w:rPr>
          <w:rFonts w:ascii="Times New Roman" w:hAnsi="Times New Roman" w:cs="Times New Roman"/>
          <w:b/>
          <w:sz w:val="26"/>
          <w:szCs w:val="24"/>
        </w:rPr>
      </w:pPr>
    </w:p>
    <w:p w:rsidR="005824A0" w:rsidRPr="007D2F37" w:rsidRDefault="005824A0" w:rsidP="005824A0">
      <w:pPr>
        <w:tabs>
          <w:tab w:val="left" w:pos="450"/>
        </w:tabs>
        <w:spacing w:line="360" w:lineRule="auto"/>
        <w:jc w:val="both"/>
        <w:rPr>
          <w:rFonts w:ascii="Times New Roman" w:hAnsi="Times New Roman" w:cs="Times New Roman"/>
          <w:b/>
          <w:sz w:val="26"/>
          <w:szCs w:val="24"/>
        </w:rPr>
      </w:pPr>
    </w:p>
    <w:p w:rsidR="005824A0" w:rsidRPr="007D2F37" w:rsidRDefault="005824A0" w:rsidP="005824A0">
      <w:pPr>
        <w:tabs>
          <w:tab w:val="left" w:pos="450"/>
        </w:tabs>
        <w:spacing w:line="360" w:lineRule="auto"/>
        <w:jc w:val="both"/>
        <w:rPr>
          <w:rFonts w:ascii="Times New Roman" w:hAnsi="Times New Roman" w:cs="Times New Roman"/>
          <w:b/>
          <w:sz w:val="26"/>
          <w:szCs w:val="24"/>
        </w:rPr>
      </w:pPr>
    </w:p>
    <w:p w:rsidR="00C1157F" w:rsidRDefault="00C1157F" w:rsidP="005824A0">
      <w:pPr>
        <w:tabs>
          <w:tab w:val="left" w:pos="450"/>
        </w:tabs>
        <w:spacing w:line="360" w:lineRule="auto"/>
        <w:jc w:val="both"/>
        <w:rPr>
          <w:rFonts w:ascii="Times New Roman" w:hAnsi="Times New Roman" w:cs="Times New Roman"/>
          <w:b/>
          <w:sz w:val="26"/>
          <w:szCs w:val="24"/>
        </w:rPr>
        <w:sectPr w:rsidR="00C1157F" w:rsidSect="00172C1A">
          <w:pgSz w:w="12240" w:h="15840"/>
          <w:pgMar w:top="940" w:right="860" w:bottom="280" w:left="1720" w:header="0" w:footer="1238" w:gutter="0"/>
          <w:pgNumType w:fmt="lowerRoman" w:start="1"/>
          <w:cols w:space="720" w:equalWidth="0">
            <w:col w:w="9660"/>
          </w:cols>
          <w:noEndnote/>
        </w:sectPr>
      </w:pPr>
    </w:p>
    <w:p w:rsidR="00306995" w:rsidRPr="007D2F37" w:rsidRDefault="0036227B" w:rsidP="00C1157F">
      <w:pPr>
        <w:pStyle w:val="Heading1"/>
        <w:rPr>
          <w:rFonts w:cs="Times New Roman"/>
          <w:sz w:val="30"/>
        </w:rPr>
      </w:pPr>
      <w:bookmarkStart w:id="1" w:name="_Toc136817757"/>
      <w:r w:rsidRPr="007D2F37">
        <w:rPr>
          <w:rFonts w:cs="Times New Roman"/>
          <w:sz w:val="30"/>
        </w:rPr>
        <w:lastRenderedPageBreak/>
        <w:t>Chapter One:</w:t>
      </w:r>
      <w:bookmarkEnd w:id="1"/>
      <w:r w:rsidRPr="007D2F37">
        <w:rPr>
          <w:rFonts w:cs="Times New Roman"/>
          <w:sz w:val="30"/>
        </w:rPr>
        <w:t xml:space="preserve"> </w:t>
      </w:r>
    </w:p>
    <w:p w:rsidR="002F66B6" w:rsidRPr="007D2F37" w:rsidRDefault="00306995" w:rsidP="00306995">
      <w:pPr>
        <w:pStyle w:val="Heading1"/>
        <w:rPr>
          <w:rFonts w:cs="Times New Roman"/>
          <w:sz w:val="30"/>
        </w:rPr>
      </w:pPr>
      <w:r w:rsidRPr="007D2F37">
        <w:rPr>
          <w:rFonts w:cs="Times New Roman"/>
          <w:sz w:val="30"/>
        </w:rPr>
        <w:t xml:space="preserve">     </w:t>
      </w:r>
      <w:bookmarkStart w:id="2" w:name="_Toc136817758"/>
      <w:r w:rsidR="0036227B" w:rsidRPr="007D2F37">
        <w:rPr>
          <w:rFonts w:cs="Times New Roman"/>
          <w:sz w:val="30"/>
        </w:rPr>
        <w:t>Introduction</w:t>
      </w:r>
      <w:bookmarkEnd w:id="2"/>
    </w:p>
    <w:p w:rsidR="0036227B" w:rsidRPr="007D2F37" w:rsidRDefault="0036227B" w:rsidP="0036227B">
      <w:pPr>
        <w:spacing w:line="360" w:lineRule="auto"/>
        <w:ind w:left="360"/>
        <w:contextualSpacing/>
        <w:jc w:val="center"/>
        <w:rPr>
          <w:rFonts w:ascii="Times New Roman" w:hAnsi="Times New Roman" w:cs="Times New Roman"/>
          <w:b/>
          <w:sz w:val="26"/>
          <w:szCs w:val="24"/>
        </w:rPr>
      </w:pP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Ethiopia has been in a rapid population growth, which is causing fast growing economic activities which are causing subsequent expansion on urban areas. This accelerated population growth is one of the key development challenges of Addis Ababa. The rapid population growth and unemployment in rural areas enhance the informal settlements in Addis Ababa, which resulted in a situation where population resides in informal settlements. With the predominance of informal land transformation and development, urban centers have been posing a substantial need for appropriate planning response.</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The number of population is growing at alarming rates led to an imbalance between human interest and land in Addis Ababa. Accordingly, land has been at the root of disputes because it represents economic, political, and social power. Rights and responsibilities under which land is held, used, transferred, and succeeded are vital to minimize disputes. Land tenure system and land development policies are ways of handling disputes arise because of land use.  In different societies land is administered by land tenure law, statutory or common law, or customary land tenure. All societies have a system to govern property rights whether formally or defined by law or informally; established through customary systems, and these rules evolve and change.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Land tenure is the relationship that individuals and groups hold with respect to land and land-based resources, such as trees, minerals, pastures, and water. Land tenure rules define the ways in which property rights to land are allocated, transferred, used, or managed in a particular society. The land administration system encompasses the “process of recording and disseminating information about the ownership, value, and use of land and its associated resources.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While all societies have land tenure systems, each system has a unique set of rules and no single system of governance can be universally applied. Tenure systems define who can </w:t>
      </w:r>
      <w:r w:rsidRPr="007D2F37">
        <w:rPr>
          <w:rFonts w:ascii="Times New Roman" w:hAnsi="Times New Roman" w:cs="Times New Roman"/>
          <w:sz w:val="26"/>
          <w:szCs w:val="24"/>
        </w:rPr>
        <w:lastRenderedPageBreak/>
        <w:t>hold and use resources, for what length of time, and under what conditions. These rules may be well defined or ambiguous and open to misinterpretation and exploitation. When both formal and informal systems exist within a society, tenure rules can be overlapping leading to confusion and insecurity.</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 refers to agricultural rural land adjacent to municipal boundaries and held by local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landholders or farmers with holding rights for life (Adam, 2014).  In the sub-city, these areas are described as increase districts for new informal settlement areas without basic utilities. Thus, this research focuses on evaluating land tenure system as ways of protecting property rights to </w:t>
      </w:r>
      <w:proofErr w:type="spellStart"/>
      <w:r w:rsidRPr="007D2F37">
        <w:rPr>
          <w:rFonts w:ascii="Times New Roman" w:hAnsi="Times New Roman" w:cs="Times New Roman"/>
          <w:sz w:val="26"/>
          <w:szCs w:val="24"/>
        </w:rPr>
        <w:t>landin</w:t>
      </w:r>
      <w:proofErr w:type="spellEnd"/>
      <w:r w:rsidRPr="007D2F37">
        <w:rPr>
          <w:rFonts w:ascii="Times New Roman" w:hAnsi="Times New Roman" w:cs="Times New Roman"/>
          <w:sz w:val="26"/>
          <w:szCs w:val="24"/>
        </w:rPr>
        <w:t xml:space="preserve"> some selected </w:t>
      </w:r>
      <w:proofErr w:type="spellStart"/>
      <w:r w:rsidRPr="007D2F37">
        <w:rPr>
          <w:rFonts w:ascii="Times New Roman" w:hAnsi="Times New Roman" w:cs="Times New Roman"/>
          <w:sz w:val="26"/>
          <w:szCs w:val="24"/>
        </w:rPr>
        <w:t>woredas</w:t>
      </w:r>
      <w:proofErr w:type="spellEnd"/>
      <w:r w:rsidRPr="007D2F37">
        <w:rPr>
          <w:rFonts w:ascii="Times New Roman" w:hAnsi="Times New Roman" w:cs="Times New Roman"/>
          <w:sz w:val="26"/>
          <w:szCs w:val="24"/>
        </w:rPr>
        <w:t xml:space="preserve"> of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w:t>
      </w:r>
    </w:p>
    <w:p w:rsidR="005824A0" w:rsidRPr="007D2F37" w:rsidRDefault="00306995" w:rsidP="00306995">
      <w:pPr>
        <w:pStyle w:val="Heading2"/>
        <w:rPr>
          <w:rFonts w:ascii="Times New Roman" w:hAnsi="Times New Roman" w:cs="Times New Roman"/>
          <w:sz w:val="28"/>
        </w:rPr>
      </w:pPr>
      <w:bookmarkStart w:id="3" w:name="_Toc136817759"/>
      <w:r w:rsidRPr="007D2F37">
        <w:rPr>
          <w:rFonts w:ascii="Times New Roman" w:hAnsi="Times New Roman" w:cs="Times New Roman"/>
          <w:sz w:val="28"/>
          <w:lang w:val="en-US"/>
        </w:rPr>
        <w:t xml:space="preserve">1.1 </w:t>
      </w:r>
      <w:r w:rsidR="005824A0" w:rsidRPr="007D2F37">
        <w:rPr>
          <w:rFonts w:ascii="Times New Roman" w:hAnsi="Times New Roman" w:cs="Times New Roman"/>
          <w:sz w:val="28"/>
        </w:rPr>
        <w:t>Background of the Study</w:t>
      </w:r>
      <w:bookmarkEnd w:id="3"/>
      <w:r w:rsidR="005824A0" w:rsidRPr="007D2F37">
        <w:rPr>
          <w:rFonts w:ascii="Times New Roman" w:hAnsi="Times New Roman" w:cs="Times New Roman"/>
          <w:sz w:val="28"/>
        </w:rPr>
        <w:t xml:space="preserve">  </w:t>
      </w:r>
    </w:p>
    <w:p w:rsidR="002F66B6" w:rsidRPr="007D2F37" w:rsidRDefault="002F66B6" w:rsidP="002F66B6">
      <w:pPr>
        <w:spacing w:line="360" w:lineRule="auto"/>
        <w:ind w:left="360"/>
        <w:contextualSpacing/>
        <w:jc w:val="both"/>
        <w:rPr>
          <w:rFonts w:ascii="Times New Roman" w:hAnsi="Times New Roman" w:cs="Times New Roman"/>
          <w:b/>
          <w:sz w:val="26"/>
          <w:szCs w:val="24"/>
        </w:rPr>
      </w:pP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Land value and ownership involves defining the valuation, taxation system of the land and the general values associated to land use. This is linked with planning and controlling the public land in relation to safety of the public. Ownership of land is among the property rights of humans, which is protected by rules and regulations. In relation with land administration system most known and universal services of land administration organizations are title registration and compensation (Dell, 2006). In Ethiopia, these organizations have been instituted to secure the property rights of citizens regarding to land ownership. Land tenure security achieved through clear definition of land rights, provision of adequate number, and the most important land rights, limiting the grounds by which the land rights are lost upon the payment of just compensation, and provision of an opportunity for landholder to enforce land rights in an independent court of law (</w:t>
      </w:r>
      <w:proofErr w:type="spellStart"/>
      <w:r w:rsidRPr="007D2F37">
        <w:rPr>
          <w:rFonts w:ascii="Times New Roman" w:hAnsi="Times New Roman" w:cs="Times New Roman"/>
          <w:sz w:val="26"/>
          <w:szCs w:val="24"/>
        </w:rPr>
        <w:t>Seifu</w:t>
      </w:r>
      <w:proofErr w:type="spellEnd"/>
      <w:r w:rsidRPr="007D2F37">
        <w:rPr>
          <w:rFonts w:ascii="Times New Roman" w:hAnsi="Times New Roman" w:cs="Times New Roman"/>
          <w:sz w:val="26"/>
          <w:szCs w:val="24"/>
        </w:rPr>
        <w:t xml:space="preserve">, 2009).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Ethiopia has a long legacy of state intervention in land tenure system. Ethiopia has experienced three successive land tenures since it emerged as a modern state in the late 19</w:t>
      </w:r>
      <w:r w:rsidRPr="007D2F37">
        <w:rPr>
          <w:rFonts w:ascii="Times New Roman" w:hAnsi="Times New Roman" w:cs="Times New Roman"/>
          <w:sz w:val="26"/>
          <w:szCs w:val="24"/>
          <w:vertAlign w:val="superscript"/>
        </w:rPr>
        <w:t>th</w:t>
      </w:r>
      <w:r w:rsidRPr="007D2F37">
        <w:rPr>
          <w:rFonts w:ascii="Times New Roman" w:hAnsi="Times New Roman" w:cs="Times New Roman"/>
          <w:sz w:val="26"/>
          <w:szCs w:val="24"/>
        </w:rPr>
        <w:t xml:space="preserve"> century. These land tenures consisted of the imperial regime's reigned to 1974, land tenure of the </w:t>
      </w:r>
      <w:proofErr w:type="spellStart"/>
      <w:r w:rsidRPr="007D2F37">
        <w:rPr>
          <w:rFonts w:ascii="Times New Roman" w:hAnsi="Times New Roman" w:cs="Times New Roman"/>
          <w:sz w:val="26"/>
          <w:szCs w:val="24"/>
        </w:rPr>
        <w:t>Derg</w:t>
      </w:r>
      <w:proofErr w:type="spellEnd"/>
      <w:r w:rsidRPr="007D2F37">
        <w:rPr>
          <w:rFonts w:ascii="Times New Roman" w:hAnsi="Times New Roman" w:cs="Times New Roman"/>
          <w:sz w:val="26"/>
          <w:szCs w:val="24"/>
        </w:rPr>
        <w:t xml:space="preserve"> military regime from 1974 to 1991, and the current land tenure since 1991 (</w:t>
      </w:r>
      <w:proofErr w:type="spellStart"/>
      <w:r w:rsidRPr="007D2F37">
        <w:rPr>
          <w:rFonts w:ascii="Times New Roman" w:hAnsi="Times New Roman" w:cs="Times New Roman"/>
          <w:sz w:val="26"/>
          <w:szCs w:val="24"/>
        </w:rPr>
        <w:t>Bodurtha</w:t>
      </w:r>
      <w:proofErr w:type="spellEnd"/>
      <w:r w:rsidRPr="007D2F37">
        <w:rPr>
          <w:rFonts w:ascii="Times New Roman" w:hAnsi="Times New Roman" w:cs="Times New Roman"/>
          <w:sz w:val="26"/>
          <w:szCs w:val="24"/>
        </w:rPr>
        <w:t>, 2011).</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During the imperial regime, Ethiopia had the ‘</w:t>
      </w:r>
      <w:proofErr w:type="spellStart"/>
      <w:r w:rsidRPr="007D2F37">
        <w:rPr>
          <w:rFonts w:ascii="Times New Roman" w:hAnsi="Times New Roman" w:cs="Times New Roman"/>
          <w:i/>
          <w:sz w:val="26"/>
          <w:szCs w:val="24"/>
        </w:rPr>
        <w:t>Gult</w:t>
      </w:r>
      <w:proofErr w:type="spellEnd"/>
      <w:r w:rsidRPr="007D2F37">
        <w:rPr>
          <w:rFonts w:ascii="Times New Roman" w:hAnsi="Times New Roman" w:cs="Times New Roman"/>
          <w:i/>
          <w:sz w:val="26"/>
          <w:szCs w:val="24"/>
        </w:rPr>
        <w:t>’</w:t>
      </w:r>
      <w:r w:rsidRPr="007D2F37">
        <w:rPr>
          <w:rFonts w:ascii="Times New Roman" w:hAnsi="Times New Roman" w:cs="Times New Roman"/>
          <w:sz w:val="26"/>
          <w:szCs w:val="24"/>
        </w:rPr>
        <w:t xml:space="preserve"> lordship in the southern and the ‘</w:t>
      </w:r>
      <w:proofErr w:type="spellStart"/>
      <w:r w:rsidRPr="007D2F37">
        <w:rPr>
          <w:rFonts w:ascii="Times New Roman" w:hAnsi="Times New Roman" w:cs="Times New Roman"/>
          <w:i/>
          <w:sz w:val="26"/>
          <w:szCs w:val="24"/>
        </w:rPr>
        <w:t>Rist</w:t>
      </w:r>
      <w:proofErr w:type="spellEnd"/>
      <w:r w:rsidRPr="007D2F37">
        <w:rPr>
          <w:rFonts w:ascii="Times New Roman" w:hAnsi="Times New Roman" w:cs="Times New Roman"/>
          <w:i/>
          <w:sz w:val="26"/>
          <w:szCs w:val="24"/>
        </w:rPr>
        <w:t>’</w:t>
      </w:r>
      <w:r w:rsidRPr="007D2F37">
        <w:rPr>
          <w:rFonts w:ascii="Times New Roman" w:hAnsi="Times New Roman" w:cs="Times New Roman"/>
          <w:sz w:val="26"/>
          <w:szCs w:val="24"/>
        </w:rPr>
        <w:t xml:space="preserve"> tenure system in the northern parts of the country (</w:t>
      </w:r>
      <w:proofErr w:type="spellStart"/>
      <w:r w:rsidRPr="007D2F37">
        <w:rPr>
          <w:rFonts w:ascii="Times New Roman" w:hAnsi="Times New Roman" w:cs="Times New Roman"/>
          <w:sz w:val="26"/>
          <w:szCs w:val="24"/>
        </w:rPr>
        <w:t>Teklu</w:t>
      </w:r>
      <w:proofErr w:type="spellEnd"/>
      <w:r w:rsidRPr="007D2F37">
        <w:rPr>
          <w:rFonts w:ascii="Times New Roman" w:hAnsi="Times New Roman" w:cs="Times New Roman"/>
          <w:sz w:val="26"/>
          <w:szCs w:val="24"/>
        </w:rPr>
        <w:t>, 2004). The ‘</w:t>
      </w:r>
      <w:proofErr w:type="spellStart"/>
      <w:r w:rsidRPr="007D2F37">
        <w:rPr>
          <w:rFonts w:ascii="Times New Roman" w:hAnsi="Times New Roman" w:cs="Times New Roman"/>
          <w:i/>
          <w:sz w:val="26"/>
          <w:szCs w:val="24"/>
        </w:rPr>
        <w:t>Gult</w:t>
      </w:r>
      <w:proofErr w:type="spellEnd"/>
      <w:r w:rsidRPr="007D2F37">
        <w:rPr>
          <w:rFonts w:ascii="Times New Roman" w:hAnsi="Times New Roman" w:cs="Times New Roman"/>
          <w:i/>
          <w:sz w:val="26"/>
          <w:szCs w:val="24"/>
        </w:rPr>
        <w:t>’</w:t>
      </w:r>
      <w:r w:rsidRPr="007D2F37">
        <w:rPr>
          <w:rFonts w:ascii="Times New Roman" w:hAnsi="Times New Roman" w:cs="Times New Roman"/>
          <w:sz w:val="26"/>
          <w:szCs w:val="24"/>
        </w:rPr>
        <w:t xml:space="preserve"> lords obtained lands in payment for military services and the ‘</w:t>
      </w:r>
      <w:proofErr w:type="spellStart"/>
      <w:r w:rsidRPr="007D2F37">
        <w:rPr>
          <w:rFonts w:ascii="Times New Roman" w:hAnsi="Times New Roman" w:cs="Times New Roman"/>
          <w:i/>
          <w:sz w:val="26"/>
          <w:szCs w:val="24"/>
        </w:rPr>
        <w:t>Rist</w:t>
      </w:r>
      <w:proofErr w:type="spellEnd"/>
      <w:r w:rsidRPr="007D2F37">
        <w:rPr>
          <w:rFonts w:ascii="Times New Roman" w:hAnsi="Times New Roman" w:cs="Times New Roman"/>
          <w:i/>
          <w:sz w:val="26"/>
          <w:szCs w:val="24"/>
        </w:rPr>
        <w:t>’</w:t>
      </w:r>
      <w:r w:rsidRPr="007D2F37">
        <w:rPr>
          <w:rFonts w:ascii="Times New Roman" w:hAnsi="Times New Roman" w:cs="Times New Roman"/>
          <w:sz w:val="26"/>
          <w:szCs w:val="24"/>
        </w:rPr>
        <w:t xml:space="preserve"> was an entitlement for kinship affiliation to have a share of common land.  Certainly, the ‘</w:t>
      </w:r>
      <w:proofErr w:type="spellStart"/>
      <w:r w:rsidRPr="007D2F37">
        <w:rPr>
          <w:rFonts w:ascii="Times New Roman" w:hAnsi="Times New Roman" w:cs="Times New Roman"/>
          <w:i/>
          <w:sz w:val="26"/>
          <w:szCs w:val="24"/>
        </w:rPr>
        <w:t>Gult</w:t>
      </w:r>
      <w:proofErr w:type="spellEnd"/>
      <w:r w:rsidRPr="007D2F37">
        <w:rPr>
          <w:rFonts w:ascii="Times New Roman" w:hAnsi="Times New Roman" w:cs="Times New Roman"/>
          <w:i/>
          <w:sz w:val="26"/>
          <w:szCs w:val="24"/>
        </w:rPr>
        <w:t>’</w:t>
      </w:r>
      <w:r w:rsidRPr="007D2F37">
        <w:rPr>
          <w:rFonts w:ascii="Times New Roman" w:hAnsi="Times New Roman" w:cs="Times New Roman"/>
          <w:sz w:val="26"/>
          <w:szCs w:val="24"/>
        </w:rPr>
        <w:t xml:space="preserve"> tenure system started to be distorted to become ‘</w:t>
      </w:r>
      <w:proofErr w:type="spellStart"/>
      <w:r w:rsidRPr="007D2F37">
        <w:rPr>
          <w:rFonts w:ascii="Times New Roman" w:hAnsi="Times New Roman" w:cs="Times New Roman"/>
          <w:sz w:val="26"/>
          <w:szCs w:val="24"/>
        </w:rPr>
        <w:t>Rist-Gult</w:t>
      </w:r>
      <w:proofErr w:type="spellEnd"/>
      <w:r w:rsidRPr="007D2F37">
        <w:rPr>
          <w:rFonts w:ascii="Times New Roman" w:hAnsi="Times New Roman" w:cs="Times New Roman"/>
          <w:sz w:val="26"/>
          <w:szCs w:val="24"/>
        </w:rPr>
        <w:t>’ a hereditary inheritance. Those Imperial regimes laws permitted rights of sale, exchange, transfer, and loan of private lands that facilitated smooth land access among few landowners (</w:t>
      </w:r>
      <w:proofErr w:type="spellStart"/>
      <w:r w:rsidRPr="007D2F37">
        <w:rPr>
          <w:rFonts w:ascii="Times New Roman" w:hAnsi="Times New Roman" w:cs="Times New Roman"/>
          <w:sz w:val="26"/>
          <w:szCs w:val="24"/>
        </w:rPr>
        <w:t>Gebregziabher</w:t>
      </w:r>
      <w:proofErr w:type="spellEnd"/>
      <w:r w:rsidRPr="007D2F37">
        <w:rPr>
          <w:rFonts w:ascii="Times New Roman" w:hAnsi="Times New Roman" w:cs="Times New Roman"/>
          <w:sz w:val="26"/>
          <w:szCs w:val="24"/>
        </w:rPr>
        <w:t xml:space="preserve"> and Holden, 2011).The system of land tenure in Ethiopia belonging to pre-1975 was among the most complex tenure systems in the world ( </w:t>
      </w:r>
      <w:proofErr w:type="spellStart"/>
      <w:r w:rsidRPr="007D2F37">
        <w:rPr>
          <w:rFonts w:ascii="Times New Roman" w:hAnsi="Times New Roman" w:cs="Times New Roman"/>
          <w:sz w:val="26"/>
          <w:szCs w:val="24"/>
        </w:rPr>
        <w:t>Fitsum</w:t>
      </w:r>
      <w:proofErr w:type="spellEnd"/>
      <w:r w:rsidRPr="007D2F37">
        <w:rPr>
          <w:rFonts w:ascii="Times New Roman" w:hAnsi="Times New Roman" w:cs="Times New Roman"/>
          <w:sz w:val="26"/>
          <w:szCs w:val="24"/>
        </w:rPr>
        <w:t>,  1999).</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the </w:t>
      </w:r>
      <w:proofErr w:type="spellStart"/>
      <w:r w:rsidRPr="007D2F37">
        <w:rPr>
          <w:rFonts w:ascii="Times New Roman" w:hAnsi="Times New Roman" w:cs="Times New Roman"/>
          <w:sz w:val="26"/>
          <w:szCs w:val="24"/>
        </w:rPr>
        <w:t>Derg</w:t>
      </w:r>
      <w:proofErr w:type="spellEnd"/>
      <w:r w:rsidRPr="007D2F37">
        <w:rPr>
          <w:rFonts w:ascii="Times New Roman" w:hAnsi="Times New Roman" w:cs="Times New Roman"/>
          <w:sz w:val="26"/>
          <w:szCs w:val="24"/>
        </w:rPr>
        <w:t xml:space="preserve"> regime land reform by ‘Land to the Tiller’ in February 1975 abolished previous ‘</w:t>
      </w:r>
      <w:proofErr w:type="spellStart"/>
      <w:r w:rsidRPr="007D2F37">
        <w:rPr>
          <w:rFonts w:ascii="Times New Roman" w:hAnsi="Times New Roman" w:cs="Times New Roman"/>
          <w:sz w:val="26"/>
          <w:szCs w:val="24"/>
        </w:rPr>
        <w:t>Rist</w:t>
      </w:r>
      <w:proofErr w:type="spellEnd"/>
      <w:r w:rsidRPr="007D2F37">
        <w:rPr>
          <w:rFonts w:ascii="Times New Roman" w:hAnsi="Times New Roman" w:cs="Times New Roman"/>
          <w:sz w:val="26"/>
          <w:szCs w:val="24"/>
        </w:rPr>
        <w:t>’, ‘</w:t>
      </w:r>
      <w:proofErr w:type="spellStart"/>
      <w:r w:rsidRPr="007D2F37">
        <w:rPr>
          <w:rFonts w:ascii="Times New Roman" w:hAnsi="Times New Roman" w:cs="Times New Roman"/>
          <w:sz w:val="26"/>
          <w:szCs w:val="24"/>
        </w:rPr>
        <w:t>Gult</w:t>
      </w:r>
      <w:proofErr w:type="spellEnd"/>
      <w:r w:rsidRPr="007D2F37">
        <w:rPr>
          <w:rFonts w:ascii="Times New Roman" w:hAnsi="Times New Roman" w:cs="Times New Roman"/>
          <w:sz w:val="26"/>
          <w:szCs w:val="24"/>
        </w:rPr>
        <w:t>’ and ‘</w:t>
      </w:r>
      <w:proofErr w:type="spellStart"/>
      <w:r w:rsidRPr="007D2F37">
        <w:rPr>
          <w:rFonts w:ascii="Times New Roman" w:hAnsi="Times New Roman" w:cs="Times New Roman"/>
          <w:sz w:val="26"/>
          <w:szCs w:val="24"/>
        </w:rPr>
        <w:t>Rist-Gult</w:t>
      </w:r>
      <w:proofErr w:type="spellEnd"/>
      <w:r w:rsidRPr="007D2F37">
        <w:rPr>
          <w:rFonts w:ascii="Times New Roman" w:hAnsi="Times New Roman" w:cs="Times New Roman"/>
          <w:sz w:val="26"/>
          <w:szCs w:val="24"/>
        </w:rPr>
        <w:t>’ land rules and made land the state property. The 1990 policy revision of the same government alleviated previous restrictions. Thus, sharecropping, land transfer to legal heirs and hiring of labor were permitted although newly formed households’ land access was possible only by employing intra-household land allocation (</w:t>
      </w:r>
      <w:proofErr w:type="spellStart"/>
      <w:r w:rsidRPr="007D2F37">
        <w:rPr>
          <w:rFonts w:ascii="Times New Roman" w:hAnsi="Times New Roman" w:cs="Times New Roman"/>
          <w:sz w:val="26"/>
          <w:szCs w:val="24"/>
        </w:rPr>
        <w:t>Ambaye</w:t>
      </w:r>
      <w:proofErr w:type="spellEnd"/>
      <w:r w:rsidRPr="007D2F37">
        <w:rPr>
          <w:rFonts w:ascii="Times New Roman" w:hAnsi="Times New Roman" w:cs="Times New Roman"/>
          <w:sz w:val="26"/>
          <w:szCs w:val="24"/>
        </w:rPr>
        <w:t>, 2015). From this we concluded that, Ethiopian has applied considerable influence on local land tenure regimes throughout different political regimes</w:t>
      </w:r>
      <w:r w:rsidRPr="007D2F37">
        <w:rPr>
          <w:rFonts w:ascii="Times New Roman" w:hAnsi="Times New Roman" w:cs="Times New Roman"/>
          <w:b/>
          <w:sz w:val="26"/>
          <w:szCs w:val="24"/>
        </w:rPr>
        <w:t>.</w:t>
      </w:r>
      <w:r w:rsidRPr="007D2F37">
        <w:rPr>
          <w:rFonts w:ascii="Times New Roman" w:hAnsi="Times New Roman" w:cs="Times New Roman"/>
          <w:sz w:val="26"/>
          <w:szCs w:val="24"/>
        </w:rPr>
        <w:t xml:space="preserve"> The Ethiopian empire accommodated a land tenure system that is described as one of the most complex compilations of different land use systems in Africa (</w:t>
      </w:r>
      <w:proofErr w:type="spellStart"/>
      <w:r w:rsidRPr="007D2F37">
        <w:rPr>
          <w:rFonts w:ascii="Times New Roman" w:hAnsi="Times New Roman" w:cs="Times New Roman"/>
          <w:sz w:val="26"/>
          <w:szCs w:val="24"/>
        </w:rPr>
        <w:t>Joireman</w:t>
      </w:r>
      <w:proofErr w:type="spellEnd"/>
      <w:r w:rsidRPr="007D2F37">
        <w:rPr>
          <w:rFonts w:ascii="Times New Roman" w:hAnsi="Times New Roman" w:cs="Times New Roman"/>
          <w:sz w:val="26"/>
          <w:szCs w:val="24"/>
        </w:rPr>
        <w:t xml:space="preserve">, 2000).  The complex compilations different systems affected the process and output of land development.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After </w:t>
      </w:r>
      <w:proofErr w:type="spellStart"/>
      <w:r w:rsidRPr="007D2F37">
        <w:rPr>
          <w:rFonts w:ascii="Times New Roman" w:hAnsi="Times New Roman" w:cs="Times New Roman"/>
          <w:sz w:val="26"/>
          <w:szCs w:val="24"/>
        </w:rPr>
        <w:t>Derg</w:t>
      </w:r>
      <w:proofErr w:type="spellEnd"/>
      <w:r w:rsidRPr="007D2F37">
        <w:rPr>
          <w:rFonts w:ascii="Times New Roman" w:hAnsi="Times New Roman" w:cs="Times New Roman"/>
          <w:sz w:val="26"/>
          <w:szCs w:val="24"/>
        </w:rPr>
        <w:t xml:space="preserve">, the new constitution of 1995 approved and confirmed the state ownership of land in Ethiopia (Federal Democratic Republic of Ethiopia Constitution (FDREC), 1995). Article 40 of the 1995 Ethiopian constitution states that; “the right to ownership of rural land and urban land, as well as of all natural resources is exclusively vested in the state and the peoples of Ethiopia. Land is a common property of the nations, nationalities and peoples of Ethiopia” (FDREC, 1995, Article 40).The constitution further states about citizens right to the immovable property and land. It specifies the rights to the compensation payments for investment on land. “Every Ethiopian shall have the full right to the immovable property he builds and to the permanent improvements he brings about on the land by his labor or </w:t>
      </w:r>
      <w:r w:rsidRPr="007D2F37">
        <w:rPr>
          <w:rFonts w:ascii="Times New Roman" w:hAnsi="Times New Roman" w:cs="Times New Roman"/>
          <w:sz w:val="26"/>
          <w:szCs w:val="24"/>
        </w:rPr>
        <w:lastRenderedPageBreak/>
        <w:t xml:space="preserve">capital. </w:t>
      </w:r>
      <w:proofErr w:type="gramStart"/>
      <w:r w:rsidRPr="007D2F37">
        <w:rPr>
          <w:rFonts w:ascii="Times New Roman" w:hAnsi="Times New Roman" w:cs="Times New Roman"/>
          <w:sz w:val="26"/>
          <w:szCs w:val="24"/>
        </w:rPr>
        <w:t>This shall include the right to alienate, to bequeath, where the right of use expires, to remove his property, transfer his title, or claim compensation for it” (FDREC, 1995: Article 40.7).</w:t>
      </w:r>
      <w:proofErr w:type="gramEnd"/>
    </w:p>
    <w:p w:rsidR="005824A0" w:rsidRPr="007D2F37" w:rsidRDefault="00306995" w:rsidP="00306995">
      <w:pPr>
        <w:pStyle w:val="Heading2"/>
        <w:rPr>
          <w:rFonts w:ascii="Times New Roman" w:hAnsi="Times New Roman" w:cs="Times New Roman"/>
          <w:sz w:val="28"/>
        </w:rPr>
      </w:pPr>
      <w:bookmarkStart w:id="4" w:name="_Toc136817760"/>
      <w:r w:rsidRPr="007D2F37">
        <w:rPr>
          <w:rFonts w:ascii="Times New Roman" w:hAnsi="Times New Roman" w:cs="Times New Roman"/>
          <w:sz w:val="28"/>
          <w:lang w:val="en-US"/>
        </w:rPr>
        <w:t xml:space="preserve">1.2.  </w:t>
      </w:r>
      <w:r w:rsidR="005824A0" w:rsidRPr="007D2F37">
        <w:rPr>
          <w:rFonts w:ascii="Times New Roman" w:hAnsi="Times New Roman" w:cs="Times New Roman"/>
          <w:sz w:val="28"/>
        </w:rPr>
        <w:t xml:space="preserve"> Statement of the Problem</w:t>
      </w:r>
      <w:bookmarkEnd w:id="4"/>
      <w:r w:rsidR="005824A0" w:rsidRPr="007D2F37">
        <w:rPr>
          <w:rFonts w:ascii="Times New Roman" w:hAnsi="Times New Roman" w:cs="Times New Roman"/>
          <w:sz w:val="28"/>
        </w:rPr>
        <w:t xml:space="preserve"> </w:t>
      </w:r>
    </w:p>
    <w:p w:rsidR="005824A0" w:rsidRPr="007D2F37" w:rsidRDefault="005824A0" w:rsidP="005824A0">
      <w:pPr>
        <w:spacing w:before="100" w:beforeAutospacing="1" w:after="100" w:afterAutospacing="1" w:line="360" w:lineRule="auto"/>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In large-sized urban areas such as Addis Ababa, getting access to land is not a simple matter as the land access process is too complex for low-income groups. Land availability, land affordability, security of land tenure, and the ease with which land acquisition and delivery can take place shape how people access urban land (</w:t>
      </w:r>
      <w:proofErr w:type="spellStart"/>
      <w:r w:rsidRPr="007D2F37">
        <w:rPr>
          <w:rFonts w:ascii="Times New Roman" w:eastAsia="Times New Roman" w:hAnsi="Times New Roman" w:cs="Times New Roman"/>
          <w:sz w:val="26"/>
          <w:szCs w:val="24"/>
        </w:rPr>
        <w:t>Omirin</w:t>
      </w:r>
      <w:proofErr w:type="spellEnd"/>
      <w:r w:rsidRPr="007D2F37">
        <w:rPr>
          <w:rFonts w:ascii="Times New Roman" w:eastAsia="Times New Roman" w:hAnsi="Times New Roman" w:cs="Times New Roman"/>
          <w:sz w:val="26"/>
          <w:szCs w:val="24"/>
        </w:rPr>
        <w:t xml:space="preserve">, 2002; </w:t>
      </w:r>
      <w:proofErr w:type="spellStart"/>
      <w:r w:rsidRPr="007D2F37">
        <w:rPr>
          <w:rFonts w:ascii="Times New Roman" w:eastAsia="Times New Roman" w:hAnsi="Times New Roman" w:cs="Times New Roman"/>
          <w:sz w:val="26"/>
          <w:szCs w:val="24"/>
        </w:rPr>
        <w:t>Huchzermeyer</w:t>
      </w:r>
      <w:proofErr w:type="spellEnd"/>
      <w:r w:rsidRPr="007D2F37">
        <w:rPr>
          <w:rFonts w:ascii="Times New Roman" w:eastAsia="Times New Roman" w:hAnsi="Times New Roman" w:cs="Times New Roman"/>
          <w:sz w:val="26"/>
          <w:szCs w:val="24"/>
        </w:rPr>
        <w:t xml:space="preserve">, 2011). Moreover, control of land is usually connected with politics and consequently with the dynamics of corruption, making it more difficult to get clear information on land ownership and availability.  Land tenure security service is provided by Addis Ababa City Administration (AACA) provides to residents through its sub-cities land administration departments. To address the diversified demands and to satisfy the needs of the residents, the AACA established eleven sub-cities. Among these sub-cities, </w:t>
      </w:r>
      <w:proofErr w:type="spellStart"/>
      <w:r w:rsidRPr="007D2F37">
        <w:rPr>
          <w:rFonts w:ascii="Times New Roman" w:eastAsia="Times New Roman" w:hAnsi="Times New Roman" w:cs="Times New Roman"/>
          <w:sz w:val="26"/>
          <w:szCs w:val="24"/>
        </w:rPr>
        <w:t>Lemikura</w:t>
      </w:r>
      <w:proofErr w:type="spellEnd"/>
      <w:r w:rsidRPr="007D2F37">
        <w:rPr>
          <w:rFonts w:ascii="Times New Roman" w:eastAsia="Times New Roman" w:hAnsi="Times New Roman" w:cs="Times New Roman"/>
          <w:sz w:val="26"/>
          <w:szCs w:val="24"/>
        </w:rPr>
        <w:t xml:space="preserve"> sub-city is a recently established one which consists of </w:t>
      </w:r>
      <w:proofErr w:type="spellStart"/>
      <w:r w:rsidRPr="007D2F37">
        <w:rPr>
          <w:rFonts w:ascii="Times New Roman" w:eastAsia="Times New Roman" w:hAnsi="Times New Roman" w:cs="Times New Roman"/>
          <w:sz w:val="26"/>
          <w:szCs w:val="24"/>
        </w:rPr>
        <w:t>peri</w:t>
      </w:r>
      <w:proofErr w:type="spellEnd"/>
      <w:r w:rsidRPr="007D2F37">
        <w:rPr>
          <w:rFonts w:ascii="Times New Roman" w:eastAsia="Times New Roman" w:hAnsi="Times New Roman" w:cs="Times New Roman"/>
          <w:sz w:val="26"/>
          <w:szCs w:val="24"/>
        </w:rPr>
        <w:t>-urban areas.  </w:t>
      </w:r>
    </w:p>
    <w:p w:rsidR="005824A0" w:rsidRPr="007D2F37" w:rsidRDefault="005824A0" w:rsidP="005824A0">
      <w:pPr>
        <w:spacing w:before="100" w:beforeAutospacing="1" w:after="100" w:afterAutospacing="1" w:line="360" w:lineRule="auto"/>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 xml:space="preserve">Addis Ababa, including </w:t>
      </w:r>
      <w:proofErr w:type="spellStart"/>
      <w:r w:rsidRPr="007D2F37">
        <w:rPr>
          <w:rFonts w:ascii="Times New Roman" w:eastAsia="Times New Roman" w:hAnsi="Times New Roman" w:cs="Times New Roman"/>
          <w:sz w:val="26"/>
          <w:szCs w:val="24"/>
        </w:rPr>
        <w:t>Lami</w:t>
      </w:r>
      <w:proofErr w:type="spellEnd"/>
      <w:r w:rsidRPr="007D2F37">
        <w:rPr>
          <w:rFonts w:ascii="Times New Roman" w:eastAsia="Times New Roman" w:hAnsi="Times New Roman" w:cs="Times New Roman"/>
          <w:sz w:val="26"/>
          <w:szCs w:val="24"/>
        </w:rPr>
        <w:t xml:space="preserve"> Kura sub-city, is under rapid urbanization and it is challenged by the existing complex land tenure systems and land development. These areas are characterized by poor land use planning. Problems like relocation of people, acquisition of land, poor infrastructure, </w:t>
      </w:r>
      <w:proofErr w:type="gramStart"/>
      <w:r w:rsidRPr="007D2F37">
        <w:rPr>
          <w:rFonts w:ascii="Times New Roman" w:eastAsia="Times New Roman" w:hAnsi="Times New Roman" w:cs="Times New Roman"/>
          <w:sz w:val="26"/>
          <w:szCs w:val="24"/>
        </w:rPr>
        <w:t>low</w:t>
      </w:r>
      <w:proofErr w:type="gramEnd"/>
      <w:r w:rsidRPr="007D2F37">
        <w:rPr>
          <w:rFonts w:ascii="Times New Roman" w:eastAsia="Times New Roman" w:hAnsi="Times New Roman" w:cs="Times New Roman"/>
          <w:sz w:val="26"/>
          <w:szCs w:val="24"/>
        </w:rPr>
        <w:t xml:space="preserve"> level of economic activities, corruption, political, social and environmental problems are common phenomena. In Addis Ababa, the residents complain about the existing land tenure system which leads to the rise in land disputes. Inadequate compensation for land taken under the powers of an important domain can create a high degree of tenure insecurity and anxiety among land right holders. This situation is leading to conflicts, instability and the exclusion of vulnerable groups, such as women and the poor.</w:t>
      </w:r>
    </w:p>
    <w:p w:rsidR="005824A0" w:rsidRPr="007D2F37" w:rsidRDefault="005824A0" w:rsidP="005824A0">
      <w:pPr>
        <w:spacing w:before="100" w:beforeAutospacing="1" w:after="100" w:afterAutospacing="1" w:line="360" w:lineRule="auto"/>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 xml:space="preserve">Moreover, in this recently established sub-city there are reports on corruption in land administration service for title deed or certification, unplanned settlement of urban dwellers and land development projects. These are causes of displacement of residents from their </w:t>
      </w:r>
      <w:r w:rsidRPr="007D2F37">
        <w:rPr>
          <w:rFonts w:ascii="Times New Roman" w:eastAsia="Times New Roman" w:hAnsi="Times New Roman" w:cs="Times New Roman"/>
          <w:sz w:val="26"/>
          <w:szCs w:val="24"/>
        </w:rPr>
        <w:lastRenderedPageBreak/>
        <w:t xml:space="preserve">lands. Land tenure insecurity or fail to secure land ownership rights leads to conflicts, instability, corruption and the exclusion of vulnerable groups, such as women and the poor.  Thus, this research focuses on evaluating the land tenure system in </w:t>
      </w:r>
      <w:proofErr w:type="spellStart"/>
      <w:r w:rsidRPr="007D2F37">
        <w:rPr>
          <w:rFonts w:ascii="Times New Roman" w:eastAsia="Times New Roman" w:hAnsi="Times New Roman" w:cs="Times New Roman"/>
          <w:sz w:val="26"/>
          <w:szCs w:val="24"/>
        </w:rPr>
        <w:t>peri</w:t>
      </w:r>
      <w:proofErr w:type="spellEnd"/>
      <w:r w:rsidRPr="007D2F37">
        <w:rPr>
          <w:rFonts w:ascii="Times New Roman" w:eastAsia="Times New Roman" w:hAnsi="Times New Roman" w:cs="Times New Roman"/>
          <w:sz w:val="26"/>
          <w:szCs w:val="24"/>
        </w:rPr>
        <w:t xml:space="preserve">-urban areas in the case of </w:t>
      </w:r>
      <w:proofErr w:type="spellStart"/>
      <w:r w:rsidRPr="007D2F37">
        <w:rPr>
          <w:rFonts w:ascii="Times New Roman" w:eastAsia="Times New Roman" w:hAnsi="Times New Roman" w:cs="Times New Roman"/>
          <w:sz w:val="26"/>
          <w:szCs w:val="24"/>
        </w:rPr>
        <w:t>Lami</w:t>
      </w:r>
      <w:proofErr w:type="spellEnd"/>
      <w:r w:rsidRPr="007D2F37">
        <w:rPr>
          <w:rFonts w:ascii="Times New Roman" w:eastAsia="Times New Roman" w:hAnsi="Times New Roman" w:cs="Times New Roman"/>
          <w:sz w:val="26"/>
          <w:szCs w:val="24"/>
        </w:rPr>
        <w:t xml:space="preserve"> Kura sub-city.  </w:t>
      </w:r>
    </w:p>
    <w:p w:rsidR="005824A0" w:rsidRPr="007D2F37" w:rsidRDefault="005824A0" w:rsidP="00306995">
      <w:pPr>
        <w:pStyle w:val="Heading2"/>
        <w:numPr>
          <w:ilvl w:val="1"/>
          <w:numId w:val="16"/>
        </w:numPr>
        <w:rPr>
          <w:rFonts w:ascii="Times New Roman" w:hAnsi="Times New Roman" w:cs="Times New Roman"/>
          <w:sz w:val="28"/>
        </w:rPr>
      </w:pPr>
      <w:bookmarkStart w:id="5" w:name="_Toc136817761"/>
      <w:r w:rsidRPr="007D2F37">
        <w:rPr>
          <w:rFonts w:ascii="Times New Roman" w:hAnsi="Times New Roman" w:cs="Times New Roman"/>
          <w:sz w:val="28"/>
        </w:rPr>
        <w:t>Objectives of the Study</w:t>
      </w:r>
      <w:bookmarkEnd w:id="5"/>
      <w:r w:rsidRPr="007D2F37">
        <w:rPr>
          <w:rFonts w:ascii="Times New Roman" w:hAnsi="Times New Roman" w:cs="Times New Roman"/>
          <w:sz w:val="28"/>
        </w:rPr>
        <w:t xml:space="preserve">  </w:t>
      </w:r>
    </w:p>
    <w:p w:rsidR="005824A0" w:rsidRPr="007D2F37" w:rsidRDefault="005824A0" w:rsidP="00306995">
      <w:pPr>
        <w:pStyle w:val="Heading3"/>
        <w:numPr>
          <w:ilvl w:val="2"/>
          <w:numId w:val="16"/>
        </w:numPr>
        <w:rPr>
          <w:rFonts w:ascii="Times New Roman" w:hAnsi="Times New Roman" w:cs="Times New Roman"/>
          <w:sz w:val="24"/>
        </w:rPr>
      </w:pPr>
      <w:bookmarkStart w:id="6" w:name="_Toc136817762"/>
      <w:r w:rsidRPr="007D2F37">
        <w:rPr>
          <w:rFonts w:ascii="Times New Roman" w:hAnsi="Times New Roman" w:cs="Times New Roman"/>
          <w:sz w:val="24"/>
        </w:rPr>
        <w:t>General Objective</w:t>
      </w:r>
      <w:bookmarkEnd w:id="6"/>
      <w:r w:rsidRPr="007D2F37">
        <w:rPr>
          <w:rFonts w:ascii="Times New Roman" w:hAnsi="Times New Roman" w:cs="Times New Roman"/>
          <w:sz w:val="24"/>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general objective of the study is to evaluate the challenges of land tenure system 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in Addis Ababa.</w:t>
      </w:r>
    </w:p>
    <w:p w:rsidR="005824A0" w:rsidRPr="007D2F37" w:rsidRDefault="005824A0" w:rsidP="00306995">
      <w:pPr>
        <w:pStyle w:val="Heading3"/>
        <w:numPr>
          <w:ilvl w:val="2"/>
          <w:numId w:val="16"/>
        </w:numPr>
        <w:rPr>
          <w:rFonts w:ascii="Times New Roman" w:hAnsi="Times New Roman" w:cs="Times New Roman"/>
          <w:sz w:val="24"/>
        </w:rPr>
      </w:pPr>
      <w:bookmarkStart w:id="7" w:name="_Toc136817763"/>
      <w:r w:rsidRPr="007D2F37">
        <w:rPr>
          <w:rFonts w:ascii="Times New Roman" w:hAnsi="Times New Roman" w:cs="Times New Roman"/>
          <w:sz w:val="24"/>
        </w:rPr>
        <w:t>Specific Objectives</w:t>
      </w:r>
      <w:bookmarkEnd w:id="7"/>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This research has the following three specific objectives:-  </w:t>
      </w:r>
    </w:p>
    <w:p w:rsidR="005824A0" w:rsidRPr="007D2F37" w:rsidRDefault="005824A0" w:rsidP="002456CD">
      <w:pPr>
        <w:numPr>
          <w:ilvl w:val="0"/>
          <w:numId w:val="9"/>
        </w:numPr>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To evaluate the effects of the current land holding  on the land tenure security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communities in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w:t>
      </w:r>
    </w:p>
    <w:p w:rsidR="005824A0" w:rsidRPr="007D2F37" w:rsidRDefault="005824A0" w:rsidP="002456CD">
      <w:pPr>
        <w:numPr>
          <w:ilvl w:val="0"/>
          <w:numId w:val="9"/>
        </w:numPr>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To assess features of ownership claim of  informal land development or unplanned </w:t>
      </w:r>
      <w:proofErr w:type="spellStart"/>
      <w:r w:rsidRPr="007D2F37">
        <w:rPr>
          <w:rFonts w:ascii="Times New Roman" w:hAnsi="Times New Roman" w:cs="Times New Roman"/>
          <w:sz w:val="26"/>
          <w:szCs w:val="24"/>
        </w:rPr>
        <w:t>settlements,</w:t>
      </w:r>
      <w:r w:rsidRPr="007D2F37">
        <w:rPr>
          <w:rFonts w:ascii="Times New Roman" w:hAnsi="Times New Roman" w:cs="Times New Roman"/>
          <w:sz w:val="24"/>
        </w:rPr>
        <w:t>in</w:t>
      </w:r>
      <w:proofErr w:type="spellEnd"/>
      <w:r w:rsidRPr="007D2F37">
        <w:rPr>
          <w:rFonts w:ascii="Times New Roman" w:hAnsi="Times New Roman" w:cs="Times New Roman"/>
          <w:sz w:val="24"/>
        </w:rPr>
        <w:t xml:space="preserve">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w:t>
      </w:r>
    </w:p>
    <w:p w:rsidR="005824A0" w:rsidRPr="007D2F37" w:rsidRDefault="005824A0" w:rsidP="002456CD">
      <w:pPr>
        <w:numPr>
          <w:ilvl w:val="0"/>
          <w:numId w:val="9"/>
        </w:numPr>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To examine the institutional capacity  to deliver the land tenure service effectively in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w:t>
      </w:r>
    </w:p>
    <w:p w:rsidR="005824A0" w:rsidRPr="007D2F37" w:rsidRDefault="005824A0" w:rsidP="002F66B6">
      <w:pPr>
        <w:spacing w:line="360" w:lineRule="auto"/>
        <w:contextualSpacing/>
        <w:jc w:val="both"/>
        <w:rPr>
          <w:rFonts w:ascii="Times New Roman" w:hAnsi="Times New Roman" w:cs="Times New Roman"/>
          <w:sz w:val="26"/>
          <w:szCs w:val="24"/>
        </w:rPr>
      </w:pPr>
    </w:p>
    <w:p w:rsidR="005824A0" w:rsidRPr="007D2F37" w:rsidRDefault="00306995" w:rsidP="00306995">
      <w:pPr>
        <w:pStyle w:val="Heading2"/>
        <w:numPr>
          <w:ilvl w:val="1"/>
          <w:numId w:val="16"/>
        </w:numPr>
        <w:rPr>
          <w:rFonts w:ascii="Times New Roman" w:hAnsi="Times New Roman" w:cs="Times New Roman"/>
          <w:sz w:val="28"/>
        </w:rPr>
      </w:pPr>
      <w:r w:rsidRPr="007D2F37">
        <w:rPr>
          <w:rFonts w:ascii="Times New Roman" w:hAnsi="Times New Roman" w:cs="Times New Roman"/>
          <w:sz w:val="28"/>
          <w:lang w:val="en-US"/>
        </w:rPr>
        <w:t xml:space="preserve"> </w:t>
      </w:r>
      <w:r w:rsidR="005824A0" w:rsidRPr="007D2F37">
        <w:rPr>
          <w:rFonts w:ascii="Times New Roman" w:hAnsi="Times New Roman" w:cs="Times New Roman"/>
          <w:sz w:val="28"/>
        </w:rPr>
        <w:t xml:space="preserve"> </w:t>
      </w:r>
      <w:bookmarkStart w:id="8" w:name="_Toc136817764"/>
      <w:r w:rsidR="005824A0" w:rsidRPr="007D2F37">
        <w:rPr>
          <w:rFonts w:ascii="Times New Roman" w:hAnsi="Times New Roman" w:cs="Times New Roman"/>
          <w:sz w:val="28"/>
        </w:rPr>
        <w:t>Research Questions</w:t>
      </w:r>
      <w:bookmarkEnd w:id="8"/>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study attempts to address the following research questions;  </w:t>
      </w:r>
    </w:p>
    <w:p w:rsidR="005824A0" w:rsidRPr="007D2F37" w:rsidRDefault="005824A0" w:rsidP="002456CD">
      <w:pPr>
        <w:numPr>
          <w:ilvl w:val="0"/>
          <w:numId w:val="10"/>
        </w:numPr>
        <w:spacing w:line="360" w:lineRule="auto"/>
        <w:contextualSpacing/>
        <w:jc w:val="both"/>
        <w:rPr>
          <w:rFonts w:ascii="Times New Roman" w:hAnsi="Times New Roman" w:cs="Times New Roman"/>
          <w:sz w:val="26"/>
          <w:szCs w:val="24"/>
        </w:rPr>
      </w:pPr>
      <w:r w:rsidRPr="007D2F37">
        <w:rPr>
          <w:rFonts w:ascii="Times New Roman" w:hAnsi="Times New Roman" w:cs="Times New Roman"/>
          <w:sz w:val="26"/>
          <w:szCs w:val="24"/>
        </w:rPr>
        <w:t>What are factors that affect the land tenure system in the study area?</w:t>
      </w:r>
    </w:p>
    <w:p w:rsidR="005824A0" w:rsidRPr="007D2F37" w:rsidRDefault="005824A0" w:rsidP="002456CD">
      <w:pPr>
        <w:numPr>
          <w:ilvl w:val="0"/>
          <w:numId w:val="10"/>
        </w:numPr>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What is the feature of informal land development or unplanned settlements in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w:t>
      </w:r>
    </w:p>
    <w:p w:rsidR="005824A0" w:rsidRPr="007D2F37" w:rsidRDefault="005824A0" w:rsidP="002456CD">
      <w:pPr>
        <w:numPr>
          <w:ilvl w:val="0"/>
          <w:numId w:val="10"/>
        </w:numPr>
        <w:contextualSpacing/>
        <w:jc w:val="both"/>
        <w:rPr>
          <w:rFonts w:ascii="Times New Roman" w:hAnsi="Times New Roman" w:cs="Times New Roman"/>
          <w:sz w:val="26"/>
          <w:szCs w:val="24"/>
        </w:rPr>
      </w:pPr>
      <w:r w:rsidRPr="007D2F37">
        <w:rPr>
          <w:rFonts w:ascii="Times New Roman" w:hAnsi="Times New Roman" w:cs="Times New Roman"/>
          <w:sz w:val="26"/>
          <w:szCs w:val="24"/>
        </w:rPr>
        <w:t xml:space="preserve">What are the effects of unplanned settlements on the land tenure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w:t>
      </w:r>
    </w:p>
    <w:p w:rsidR="005824A0" w:rsidRPr="007D2F37" w:rsidRDefault="002F66B6" w:rsidP="002456CD">
      <w:pPr>
        <w:numPr>
          <w:ilvl w:val="0"/>
          <w:numId w:val="10"/>
        </w:numPr>
        <w:contextualSpacing/>
        <w:jc w:val="both"/>
        <w:rPr>
          <w:rFonts w:ascii="Times New Roman" w:hAnsi="Times New Roman" w:cs="Times New Roman"/>
          <w:sz w:val="26"/>
          <w:szCs w:val="24"/>
        </w:rPr>
      </w:pPr>
      <w:r w:rsidRPr="007D2F37">
        <w:rPr>
          <w:rFonts w:ascii="Times New Roman" w:hAnsi="Times New Roman" w:cs="Times New Roman"/>
          <w:sz w:val="26"/>
          <w:szCs w:val="24"/>
        </w:rPr>
        <w:t>How the capacities</w:t>
      </w:r>
      <w:r w:rsidR="005824A0" w:rsidRPr="007D2F37">
        <w:rPr>
          <w:rFonts w:ascii="Times New Roman" w:hAnsi="Times New Roman" w:cs="Times New Roman"/>
          <w:sz w:val="26"/>
          <w:szCs w:val="24"/>
        </w:rPr>
        <w:t xml:space="preserve"> of land administration offices look like in </w:t>
      </w:r>
      <w:proofErr w:type="spellStart"/>
      <w:r w:rsidR="005824A0" w:rsidRPr="007D2F37">
        <w:rPr>
          <w:rFonts w:ascii="Times New Roman" w:hAnsi="Times New Roman" w:cs="Times New Roman"/>
          <w:sz w:val="26"/>
          <w:szCs w:val="24"/>
        </w:rPr>
        <w:t>Lamikura</w:t>
      </w:r>
      <w:proofErr w:type="spellEnd"/>
      <w:r w:rsidR="005824A0" w:rsidRPr="007D2F37">
        <w:rPr>
          <w:rFonts w:ascii="Times New Roman" w:hAnsi="Times New Roman" w:cs="Times New Roman"/>
          <w:sz w:val="26"/>
          <w:szCs w:val="24"/>
        </w:rPr>
        <w:t xml:space="preserve"> sub-city?</w:t>
      </w:r>
    </w:p>
    <w:p w:rsidR="005824A0" w:rsidRPr="007D2F37" w:rsidRDefault="005824A0" w:rsidP="005824A0">
      <w:pPr>
        <w:ind w:left="720"/>
        <w:contextualSpacing/>
        <w:jc w:val="both"/>
        <w:rPr>
          <w:rFonts w:ascii="Times New Roman" w:hAnsi="Times New Roman" w:cs="Times New Roman"/>
          <w:sz w:val="26"/>
          <w:szCs w:val="24"/>
        </w:rPr>
      </w:pPr>
    </w:p>
    <w:p w:rsidR="005824A0" w:rsidRPr="007D2F37" w:rsidRDefault="005824A0" w:rsidP="00306995">
      <w:pPr>
        <w:pStyle w:val="Heading2"/>
        <w:numPr>
          <w:ilvl w:val="1"/>
          <w:numId w:val="16"/>
        </w:numPr>
        <w:rPr>
          <w:rFonts w:ascii="Times New Roman" w:hAnsi="Times New Roman" w:cs="Times New Roman"/>
          <w:sz w:val="28"/>
        </w:rPr>
      </w:pPr>
      <w:bookmarkStart w:id="9" w:name="_Toc136817765"/>
      <w:r w:rsidRPr="007D2F37">
        <w:rPr>
          <w:rFonts w:ascii="Times New Roman" w:hAnsi="Times New Roman" w:cs="Times New Roman"/>
          <w:sz w:val="28"/>
        </w:rPr>
        <w:t>Significance of the Study</w:t>
      </w:r>
      <w:bookmarkEnd w:id="9"/>
      <w:r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This study is important to the following three rationales. First, this study examines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 development in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in the context of the various policies and </w:t>
      </w:r>
      <w:r w:rsidRPr="007D2F37">
        <w:rPr>
          <w:rFonts w:ascii="Times New Roman" w:hAnsi="Times New Roman" w:cs="Times New Roman"/>
          <w:sz w:val="26"/>
          <w:szCs w:val="24"/>
        </w:rPr>
        <w:lastRenderedPageBreak/>
        <w:t>programs implemented by the AACA, and assess the regulatory framework for land right transformations in urban areas and indicate direction to city administrations to incorporate urban land tenure and livelihood issues into the urban policy formulation and implementation process as a priority agenda.</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Second, it identifies the factors that challenge the title and compensation service delivery process in the study area, which is an input to the policy makers, institutions and the management of land administration departments to identify the problems and take corrective actions on land tenure system and land management. Policymakers and planners to work to ensure the efficiency of the formal land delivery system in a way that suits the requirements of all for whom it is intended and make state rules and regulations appropriate to the situations they are meant to mediate, thereby shaping the nature of urban development.</w:t>
      </w:r>
    </w:p>
    <w:p w:rsidR="005824A0" w:rsidRPr="007D2F37" w:rsidRDefault="005824A0" w:rsidP="005824A0">
      <w:pPr>
        <w:jc w:val="both"/>
        <w:rPr>
          <w:rFonts w:ascii="Times New Roman" w:hAnsi="Times New Roman" w:cs="Times New Roman"/>
          <w:sz w:val="26"/>
          <w:szCs w:val="24"/>
        </w:rPr>
      </w:pPr>
      <w:r w:rsidRPr="007D2F37">
        <w:rPr>
          <w:rFonts w:ascii="Times New Roman" w:hAnsi="Times New Roman" w:cs="Times New Roman"/>
          <w:sz w:val="26"/>
          <w:szCs w:val="24"/>
        </w:rPr>
        <w:t>Third, this study sheds light on the implication of informal land transformation in terms of development of unauthorized settlements (without a proper plan), encroachment of prime agricultural land, poor infrastructure provision, and worsening environmental conditions; all of which needs to be taken care of to achieve a sustainable human settlement worthy of living.</w:t>
      </w:r>
    </w:p>
    <w:p w:rsidR="005824A0" w:rsidRPr="007D2F37" w:rsidRDefault="005824A0" w:rsidP="00306995">
      <w:pPr>
        <w:pStyle w:val="Heading2"/>
        <w:numPr>
          <w:ilvl w:val="1"/>
          <w:numId w:val="16"/>
        </w:numPr>
        <w:rPr>
          <w:rFonts w:ascii="Times New Roman" w:hAnsi="Times New Roman" w:cs="Times New Roman"/>
          <w:sz w:val="28"/>
        </w:rPr>
      </w:pPr>
      <w:bookmarkStart w:id="10" w:name="_Toc136817766"/>
      <w:r w:rsidRPr="007D2F37">
        <w:rPr>
          <w:rFonts w:ascii="Times New Roman" w:hAnsi="Times New Roman" w:cs="Times New Roman"/>
          <w:sz w:val="28"/>
        </w:rPr>
        <w:t>Scope of the Study</w:t>
      </w:r>
      <w:bookmarkEnd w:id="10"/>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issues of land are vital to human beings and multi-layered; however, it is impossible to address these diverse issues in a single study consequently, the scope this study delaminated both conceptually and geographically. Conceptually, this research is about land tenure system and land development. All conceptual issues in this research will be addressed from land management and administration perspectives. Geographically, the scope of the study is bound in some selected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w:t>
      </w:r>
      <w:proofErr w:type="spellStart"/>
      <w:r w:rsidRPr="007D2F37">
        <w:rPr>
          <w:rFonts w:ascii="Times New Roman" w:hAnsi="Times New Roman" w:cs="Times New Roman"/>
          <w:sz w:val="26"/>
          <w:szCs w:val="24"/>
        </w:rPr>
        <w:t>Lami</w:t>
      </w:r>
      <w:proofErr w:type="spellEnd"/>
      <w:r w:rsidRPr="007D2F37">
        <w:rPr>
          <w:rFonts w:ascii="Times New Roman" w:hAnsi="Times New Roman" w:cs="Times New Roman"/>
          <w:sz w:val="26"/>
          <w:szCs w:val="24"/>
        </w:rPr>
        <w:t xml:space="preserve"> Kura sub-city </w:t>
      </w:r>
      <w:proofErr w:type="spellStart"/>
      <w:r w:rsidRPr="007D2F37">
        <w:rPr>
          <w:rFonts w:ascii="Times New Roman" w:hAnsi="Times New Roman" w:cs="Times New Roman"/>
          <w:sz w:val="26"/>
          <w:szCs w:val="24"/>
        </w:rPr>
        <w:t>inAddis</w:t>
      </w:r>
      <w:proofErr w:type="spellEnd"/>
      <w:r w:rsidRPr="007D2F37">
        <w:rPr>
          <w:rFonts w:ascii="Times New Roman" w:hAnsi="Times New Roman" w:cs="Times New Roman"/>
          <w:sz w:val="26"/>
          <w:szCs w:val="24"/>
        </w:rPr>
        <w:t xml:space="preserve"> Ababa.</w:t>
      </w:r>
    </w:p>
    <w:p w:rsidR="005824A0" w:rsidRPr="007D2F37" w:rsidRDefault="005824A0" w:rsidP="00306995">
      <w:pPr>
        <w:pStyle w:val="Heading2"/>
        <w:numPr>
          <w:ilvl w:val="1"/>
          <w:numId w:val="16"/>
        </w:numPr>
        <w:rPr>
          <w:rFonts w:ascii="Times New Roman" w:hAnsi="Times New Roman" w:cs="Times New Roman"/>
          <w:sz w:val="28"/>
        </w:rPr>
      </w:pPr>
      <w:bookmarkStart w:id="11" w:name="_Toc136817767"/>
      <w:r w:rsidRPr="007D2F37">
        <w:rPr>
          <w:rFonts w:ascii="Times New Roman" w:hAnsi="Times New Roman" w:cs="Times New Roman"/>
          <w:sz w:val="28"/>
        </w:rPr>
        <w:t>Organization of the Study</w:t>
      </w:r>
      <w:bookmarkEnd w:id="11"/>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The study is organized in to five chapters. The first chapter deals with introductory part which consists of back ground of the study, research problem, objective, significance and methodology of the study. The second chapter deals with the conceptual and theoretical frameworks and empirical studies. Chapter three will discuss about research methodology, research design, sources of data, data collection techniques and data analysis. Data </w:t>
      </w:r>
      <w:r w:rsidRPr="007D2F37">
        <w:rPr>
          <w:rFonts w:ascii="Times New Roman" w:hAnsi="Times New Roman" w:cs="Times New Roman"/>
          <w:sz w:val="26"/>
          <w:szCs w:val="24"/>
        </w:rPr>
        <w:lastRenderedPageBreak/>
        <w:t xml:space="preserve">presentation and data analysis are presented in chapter four and chapter five deals with summary, conclusions and recommendations.   </w:t>
      </w: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5824A0" w:rsidRPr="007D2F37" w:rsidRDefault="005824A0" w:rsidP="005824A0">
      <w:pPr>
        <w:spacing w:line="360" w:lineRule="auto"/>
        <w:jc w:val="both"/>
        <w:rPr>
          <w:rFonts w:ascii="Times New Roman" w:hAnsi="Times New Roman" w:cs="Times New Roman"/>
          <w:sz w:val="26"/>
          <w:szCs w:val="24"/>
        </w:rPr>
      </w:pPr>
    </w:p>
    <w:p w:rsidR="009B3B08" w:rsidRPr="007D2F37" w:rsidRDefault="009B3B08" w:rsidP="005824A0">
      <w:pPr>
        <w:widowControl w:val="0"/>
        <w:autoSpaceDE w:val="0"/>
        <w:autoSpaceDN w:val="0"/>
        <w:spacing w:after="0" w:line="480" w:lineRule="auto"/>
        <w:ind w:right="2340"/>
        <w:jc w:val="center"/>
        <w:outlineLvl w:val="0"/>
        <w:rPr>
          <w:rFonts w:ascii="Times New Roman" w:eastAsia="Times New Roman" w:hAnsi="Times New Roman" w:cs="Times New Roman"/>
          <w:b/>
          <w:bCs/>
          <w:sz w:val="34"/>
          <w:szCs w:val="32"/>
          <w:lang w:bidi="en-US"/>
        </w:rPr>
      </w:pPr>
      <w:bookmarkStart w:id="12" w:name="_Toc106019077"/>
      <w:bookmarkStart w:id="13" w:name="_Toc106019455"/>
      <w:bookmarkStart w:id="14" w:name="_Toc106020699"/>
      <w:bookmarkStart w:id="15" w:name="_Toc106021304"/>
    </w:p>
    <w:p w:rsidR="009B3B08" w:rsidRPr="007D2F37" w:rsidRDefault="009B3B08" w:rsidP="005824A0">
      <w:pPr>
        <w:widowControl w:val="0"/>
        <w:autoSpaceDE w:val="0"/>
        <w:autoSpaceDN w:val="0"/>
        <w:spacing w:after="0" w:line="480" w:lineRule="auto"/>
        <w:ind w:right="2340"/>
        <w:jc w:val="center"/>
        <w:outlineLvl w:val="0"/>
        <w:rPr>
          <w:rFonts w:ascii="Times New Roman" w:eastAsia="Times New Roman" w:hAnsi="Times New Roman" w:cs="Times New Roman"/>
          <w:b/>
          <w:bCs/>
          <w:sz w:val="34"/>
          <w:szCs w:val="32"/>
          <w:lang w:bidi="en-US"/>
        </w:rPr>
      </w:pPr>
    </w:p>
    <w:p w:rsidR="009B3B08" w:rsidRPr="007D2F37" w:rsidRDefault="009B3B08" w:rsidP="005824A0">
      <w:pPr>
        <w:widowControl w:val="0"/>
        <w:autoSpaceDE w:val="0"/>
        <w:autoSpaceDN w:val="0"/>
        <w:spacing w:after="0" w:line="480" w:lineRule="auto"/>
        <w:ind w:right="2340"/>
        <w:jc w:val="center"/>
        <w:outlineLvl w:val="0"/>
        <w:rPr>
          <w:rFonts w:ascii="Times New Roman" w:eastAsia="Times New Roman" w:hAnsi="Times New Roman" w:cs="Times New Roman"/>
          <w:b/>
          <w:bCs/>
          <w:sz w:val="34"/>
          <w:szCs w:val="32"/>
          <w:lang w:bidi="en-US"/>
        </w:rPr>
      </w:pPr>
    </w:p>
    <w:p w:rsidR="009B3B08" w:rsidRPr="007D2F37" w:rsidRDefault="009B3B08" w:rsidP="005824A0">
      <w:pPr>
        <w:widowControl w:val="0"/>
        <w:autoSpaceDE w:val="0"/>
        <w:autoSpaceDN w:val="0"/>
        <w:spacing w:after="0" w:line="480" w:lineRule="auto"/>
        <w:ind w:right="2340"/>
        <w:jc w:val="center"/>
        <w:outlineLvl w:val="0"/>
        <w:rPr>
          <w:rFonts w:ascii="Times New Roman" w:eastAsia="Times New Roman" w:hAnsi="Times New Roman" w:cs="Times New Roman"/>
          <w:b/>
          <w:bCs/>
          <w:sz w:val="34"/>
          <w:szCs w:val="32"/>
          <w:lang w:bidi="en-US"/>
        </w:rPr>
      </w:pPr>
    </w:p>
    <w:p w:rsidR="009B3B08" w:rsidRPr="007D2F37" w:rsidRDefault="009B3B08" w:rsidP="005824A0">
      <w:pPr>
        <w:widowControl w:val="0"/>
        <w:autoSpaceDE w:val="0"/>
        <w:autoSpaceDN w:val="0"/>
        <w:spacing w:after="0" w:line="480" w:lineRule="auto"/>
        <w:ind w:right="2340"/>
        <w:jc w:val="center"/>
        <w:outlineLvl w:val="0"/>
        <w:rPr>
          <w:rFonts w:ascii="Times New Roman" w:eastAsia="Times New Roman" w:hAnsi="Times New Roman" w:cs="Times New Roman"/>
          <w:b/>
          <w:bCs/>
          <w:sz w:val="34"/>
          <w:szCs w:val="32"/>
          <w:lang w:bidi="en-US"/>
        </w:rPr>
      </w:pPr>
    </w:p>
    <w:p w:rsidR="005824A0" w:rsidRPr="007D2F37" w:rsidRDefault="005824A0" w:rsidP="00306995">
      <w:pPr>
        <w:pStyle w:val="Heading1"/>
        <w:rPr>
          <w:rFonts w:eastAsia="Times New Roman" w:cs="Times New Roman"/>
          <w:sz w:val="30"/>
          <w:lang w:bidi="en-US"/>
        </w:rPr>
      </w:pPr>
      <w:bookmarkStart w:id="16" w:name="_Toc136817768"/>
      <w:r w:rsidRPr="007D2F37">
        <w:rPr>
          <w:rFonts w:eastAsia="Times New Roman" w:cs="Times New Roman"/>
          <w:sz w:val="30"/>
          <w:lang w:bidi="en-US"/>
        </w:rPr>
        <w:lastRenderedPageBreak/>
        <w:t>Chapter Two</w:t>
      </w:r>
      <w:bookmarkEnd w:id="16"/>
    </w:p>
    <w:p w:rsidR="005824A0" w:rsidRPr="007D2F37" w:rsidRDefault="005824A0" w:rsidP="00306995">
      <w:pPr>
        <w:pStyle w:val="Heading2"/>
        <w:rPr>
          <w:rFonts w:ascii="Times New Roman" w:eastAsia="Times New Roman" w:hAnsi="Times New Roman" w:cs="Times New Roman"/>
          <w:sz w:val="28"/>
          <w:lang w:bidi="en-US"/>
        </w:rPr>
      </w:pPr>
      <w:bookmarkStart w:id="17" w:name="_Toc136817769"/>
      <w:r w:rsidRPr="007D2F37">
        <w:rPr>
          <w:rFonts w:ascii="Times New Roman" w:eastAsia="Times New Roman" w:hAnsi="Times New Roman" w:cs="Times New Roman"/>
          <w:sz w:val="28"/>
          <w:lang w:bidi="en-US"/>
        </w:rPr>
        <w:t>Literature Review</w:t>
      </w:r>
      <w:bookmarkEnd w:id="12"/>
      <w:bookmarkEnd w:id="13"/>
      <w:bookmarkEnd w:id="14"/>
      <w:bookmarkEnd w:id="15"/>
      <w:bookmarkEnd w:id="17"/>
    </w:p>
    <w:p w:rsidR="005824A0" w:rsidRPr="007D2F37" w:rsidRDefault="005824A0" w:rsidP="00306995">
      <w:pPr>
        <w:pStyle w:val="Heading2"/>
        <w:rPr>
          <w:rFonts w:ascii="Times New Roman" w:eastAsia="Times New Roman" w:hAnsi="Times New Roman" w:cs="Times New Roman"/>
          <w:sz w:val="28"/>
          <w:lang w:bidi="en-US"/>
        </w:rPr>
      </w:pPr>
      <w:bookmarkStart w:id="18" w:name="_TOC_250036"/>
      <w:bookmarkStart w:id="19" w:name="_Toc96794630"/>
      <w:bookmarkStart w:id="20" w:name="_Toc96796927"/>
      <w:bookmarkStart w:id="21" w:name="_Toc96847556"/>
      <w:bookmarkStart w:id="22" w:name="_Toc96857918"/>
      <w:bookmarkStart w:id="23" w:name="_Toc96858739"/>
      <w:bookmarkStart w:id="24" w:name="_Toc106019078"/>
      <w:bookmarkStart w:id="25" w:name="_Toc106019456"/>
      <w:bookmarkStart w:id="26" w:name="_Toc106020700"/>
      <w:bookmarkStart w:id="27" w:name="_Toc106021305"/>
      <w:bookmarkStart w:id="28" w:name="_Toc136817770"/>
      <w:bookmarkEnd w:id="18"/>
      <w:r w:rsidRPr="007D2F37">
        <w:rPr>
          <w:rFonts w:ascii="Times New Roman" w:eastAsia="Times New Roman" w:hAnsi="Times New Roman" w:cs="Times New Roman"/>
          <w:sz w:val="28"/>
          <w:lang w:bidi="en-US"/>
        </w:rPr>
        <w:t xml:space="preserve">2.1. </w:t>
      </w:r>
      <w:bookmarkEnd w:id="19"/>
      <w:bookmarkEnd w:id="20"/>
      <w:bookmarkEnd w:id="21"/>
      <w:bookmarkEnd w:id="22"/>
      <w:bookmarkEnd w:id="23"/>
      <w:bookmarkEnd w:id="24"/>
      <w:bookmarkEnd w:id="25"/>
      <w:bookmarkEnd w:id="26"/>
      <w:bookmarkEnd w:id="27"/>
      <w:r w:rsidRPr="007D2F37">
        <w:rPr>
          <w:rFonts w:ascii="Times New Roman" w:eastAsia="Times New Roman" w:hAnsi="Times New Roman" w:cs="Times New Roman"/>
          <w:sz w:val="28"/>
          <w:lang w:bidi="en-US"/>
        </w:rPr>
        <w:t>Conceptual Framework</w:t>
      </w:r>
      <w:bookmarkEnd w:id="28"/>
      <w:r w:rsidRPr="007D2F37">
        <w:rPr>
          <w:rFonts w:ascii="Times New Roman" w:eastAsia="Times New Roman" w:hAnsi="Times New Roman" w:cs="Times New Roman"/>
          <w:sz w:val="28"/>
          <w:lang w:bidi="en-US"/>
        </w:rPr>
        <w:t xml:space="preserve"> </w:t>
      </w:r>
    </w:p>
    <w:p w:rsidR="005824A0" w:rsidRPr="007D2F37" w:rsidRDefault="005824A0" w:rsidP="00306995">
      <w:pPr>
        <w:pStyle w:val="Heading3"/>
        <w:rPr>
          <w:rFonts w:ascii="Times New Roman" w:eastAsia="Times New Roman" w:hAnsi="Times New Roman" w:cs="Times New Roman"/>
          <w:sz w:val="24"/>
          <w:lang w:bidi="en-US"/>
        </w:rPr>
      </w:pPr>
      <w:bookmarkStart w:id="29" w:name="_Toc136817771"/>
      <w:r w:rsidRPr="007D2F37">
        <w:rPr>
          <w:rFonts w:ascii="Times New Roman" w:eastAsia="Times New Roman" w:hAnsi="Times New Roman" w:cs="Times New Roman"/>
          <w:sz w:val="24"/>
          <w:lang w:bidi="en-US"/>
        </w:rPr>
        <w:t xml:space="preserve">2.1.1. The Concept of </w:t>
      </w:r>
      <w:proofErr w:type="spellStart"/>
      <w:r w:rsidRPr="007D2F37">
        <w:rPr>
          <w:rFonts w:ascii="Times New Roman" w:eastAsia="Times New Roman" w:hAnsi="Times New Roman" w:cs="Times New Roman"/>
          <w:sz w:val="24"/>
          <w:lang w:bidi="en-US"/>
        </w:rPr>
        <w:t>Peri</w:t>
      </w:r>
      <w:proofErr w:type="spellEnd"/>
      <w:r w:rsidRPr="007D2F37">
        <w:rPr>
          <w:rFonts w:ascii="Times New Roman" w:eastAsia="Times New Roman" w:hAnsi="Times New Roman" w:cs="Times New Roman"/>
          <w:sz w:val="24"/>
          <w:lang w:bidi="en-US"/>
        </w:rPr>
        <w:t>-urbanization</w:t>
      </w:r>
      <w:bookmarkEnd w:id="29"/>
    </w:p>
    <w:p w:rsidR="005824A0" w:rsidRPr="007D2F37" w:rsidRDefault="005824A0" w:rsidP="007D2F37">
      <w:pPr>
        <w:rPr>
          <w:rFonts w:ascii="Times New Roman" w:hAnsi="Times New Roman" w:cs="Times New Roman"/>
          <w:sz w:val="24"/>
        </w:rPr>
      </w:pP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areas are defined by the structure resulting from the process of </w:t>
      </w:r>
      <w:proofErr w:type="spellStart"/>
      <w:r w:rsidRPr="007D2F37">
        <w:rPr>
          <w:rFonts w:ascii="Times New Roman" w:hAnsi="Times New Roman" w:cs="Times New Roman"/>
          <w:sz w:val="24"/>
          <w:lang w:bidi="en-US"/>
        </w:rPr>
        <w:t>peri-urbanisation</w:t>
      </w:r>
      <w:proofErr w:type="spellEnd"/>
      <w:r w:rsidRPr="007D2F37">
        <w:rPr>
          <w:rFonts w:ascii="Times New Roman" w:hAnsi="Times New Roman" w:cs="Times New Roman"/>
          <w:sz w:val="24"/>
          <w:lang w:bidi="en-US"/>
        </w:rPr>
        <w:t>. It can be described as border between town and rural area or also as the rural verses urban transition zones.</w:t>
      </w:r>
      <w:r w:rsidRPr="007D2F37">
        <w:rPr>
          <w:rFonts w:ascii="Times New Roman" w:hAnsi="Times New Roman" w:cs="Times New Roman"/>
          <w:sz w:val="24"/>
          <w:lang w:val="am-ET"/>
        </w:rPr>
        <w:t>Peri-urbanization is a process of dynamic change in land-use</w:t>
      </w:r>
      <w:r w:rsidRPr="007D2F37">
        <w:rPr>
          <w:rFonts w:ascii="Times New Roman" w:hAnsi="Times New Roman" w:cs="Times New Roman"/>
          <w:sz w:val="24"/>
        </w:rPr>
        <w:t xml:space="preserve">, tenure system </w:t>
      </w:r>
      <w:r w:rsidRPr="007D2F37">
        <w:rPr>
          <w:rFonts w:ascii="Times New Roman" w:hAnsi="Times New Roman" w:cs="Times New Roman"/>
          <w:sz w:val="24"/>
          <w:lang w:val="am-ET"/>
        </w:rPr>
        <w:t xml:space="preserve"> and livelihoods</w:t>
      </w:r>
      <w:r w:rsidRPr="007D2F37">
        <w:rPr>
          <w:rFonts w:ascii="Times New Roman" w:hAnsi="Times New Roman" w:cs="Times New Roman"/>
          <w:sz w:val="24"/>
        </w:rPr>
        <w:t xml:space="preserve">, which affects </w:t>
      </w:r>
      <w:r w:rsidRPr="007D2F37">
        <w:rPr>
          <w:rFonts w:ascii="Times New Roman" w:hAnsi="Times New Roman" w:cs="Times New Roman"/>
          <w:sz w:val="24"/>
          <w:lang w:val="am-ET"/>
        </w:rPr>
        <w:t xml:space="preserve"> the </w:t>
      </w:r>
      <w:r w:rsidRPr="007D2F37">
        <w:rPr>
          <w:rFonts w:ascii="Times New Roman" w:hAnsi="Times New Roman" w:cs="Times New Roman"/>
          <w:sz w:val="24"/>
        </w:rPr>
        <w:t xml:space="preserve">level </w:t>
      </w:r>
      <w:r w:rsidRPr="007D2F37">
        <w:rPr>
          <w:rFonts w:ascii="Times New Roman" w:hAnsi="Times New Roman" w:cs="Times New Roman"/>
          <w:sz w:val="24"/>
          <w:lang w:val="am-ET"/>
        </w:rPr>
        <w:t xml:space="preserve"> of stable urban areas.Specifically, an increase in urban population has pushed the boundaries of large cities, and especially metropolises, towards adjacent peri-urban areas, and these areas will be the dominant form of urbanization in the twenty-first century (Dadashpoor and Nateghi, 2017).Unlike the static and simplistic urban–rural dichotomy, a peri-urban </w:t>
      </w:r>
      <w:r w:rsidRPr="007D2F37">
        <w:rPr>
          <w:rFonts w:ascii="Times New Roman" w:hAnsi="Times New Roman" w:cs="Times New Roman"/>
          <w:sz w:val="24"/>
        </w:rPr>
        <w:t>interaction</w:t>
      </w:r>
      <w:r w:rsidRPr="007D2F37">
        <w:rPr>
          <w:rFonts w:ascii="Times New Roman" w:hAnsi="Times New Roman" w:cs="Times New Roman"/>
          <w:sz w:val="24"/>
          <w:lang w:val="am-ET"/>
        </w:rPr>
        <w:t xml:space="preserve"> constitutes a  transition between rural and urban status</w:t>
      </w:r>
      <w:r w:rsidRPr="007D2F37">
        <w:rPr>
          <w:rFonts w:ascii="Times New Roman" w:hAnsi="Times New Roman" w:cs="Times New Roman"/>
          <w:sz w:val="24"/>
        </w:rPr>
        <w:t>.</w:t>
      </w:r>
      <w:r w:rsidRPr="007D2F37">
        <w:rPr>
          <w:rFonts w:ascii="Times New Roman" w:hAnsi="Times New Roman" w:cs="Times New Roman"/>
          <w:sz w:val="24"/>
          <w:lang w:bidi="en-US"/>
        </w:rPr>
        <w:t xml:space="preserve">Consequently, it can be viewed as a new zone or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w:t>
      </w:r>
      <w:proofErr w:type="spellStart"/>
      <w:r w:rsidRPr="007D2F37">
        <w:rPr>
          <w:rFonts w:ascii="Times New Roman" w:hAnsi="Times New Roman" w:cs="Times New Roman"/>
          <w:sz w:val="24"/>
          <w:lang w:bidi="en-US"/>
        </w:rPr>
        <w:t>areathatcame</w:t>
      </w:r>
      <w:proofErr w:type="spellEnd"/>
      <w:r w:rsidRPr="007D2F37">
        <w:rPr>
          <w:rFonts w:ascii="Times New Roman" w:hAnsi="Times New Roman" w:cs="Times New Roman"/>
          <w:sz w:val="24"/>
          <w:lang w:bidi="en-US"/>
        </w:rPr>
        <w:t xml:space="preserve"> into being from an interface of urban and rural land utilization. </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lang w:val="am-ET"/>
        </w:rPr>
        <w:t>Peri-urban zone is not only the area experiencing direct impacts from urban growth and pollution,but is also a wider market-related zone of influence that is recognizable in terms of the handing ofagricultural and natural resource projects (Simon, McGregor, and Thompson,</w:t>
      </w:r>
      <w:r w:rsidRPr="007D2F37">
        <w:rPr>
          <w:rFonts w:ascii="Times New Roman" w:hAnsi="Times New Roman" w:cs="Times New Roman"/>
          <w:sz w:val="24"/>
        </w:rPr>
        <w:t>2006)</w:t>
      </w:r>
    </w:p>
    <w:p w:rsidR="005824A0" w:rsidRPr="007D2F37" w:rsidRDefault="005824A0" w:rsidP="007D2F37">
      <w:pPr>
        <w:rPr>
          <w:rFonts w:ascii="Times New Roman" w:hAnsi="Times New Roman" w:cs="Times New Roman"/>
          <w:sz w:val="26"/>
          <w:szCs w:val="24"/>
        </w:rPr>
      </w:pPr>
      <w:r w:rsidRPr="007D2F37">
        <w:rPr>
          <w:rFonts w:ascii="Times New Roman" w:hAnsi="Times New Roman" w:cs="Times New Roman"/>
          <w:sz w:val="24"/>
        </w:rPr>
        <w:t>They are heterogeneous, highly contested and are undergoing rapid land use change across the globe as a result of urban expansion (</w:t>
      </w:r>
      <w:proofErr w:type="spellStart"/>
      <w:r w:rsidRPr="007D2F37">
        <w:rPr>
          <w:rFonts w:ascii="Times New Roman" w:hAnsi="Times New Roman" w:cs="Times New Roman"/>
          <w:sz w:val="24"/>
        </w:rPr>
        <w:t>Zasada</w:t>
      </w:r>
      <w:proofErr w:type="spellEnd"/>
      <w:r w:rsidRPr="007D2F37">
        <w:rPr>
          <w:rFonts w:ascii="Times New Roman" w:hAnsi="Times New Roman" w:cs="Times New Roman"/>
          <w:sz w:val="24"/>
        </w:rPr>
        <w:t xml:space="preserve">, 2011). Their character and function is determined largely by the desires and demands of urban populations for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landscapes and the products they produce (Robinson, 2004). It is critical therefore that the urban public's values and preferences for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landscapes are understood if they are to be managed effectively into the future (</w:t>
      </w:r>
      <w:proofErr w:type="spellStart"/>
      <w:r w:rsidRPr="007D2F37">
        <w:rPr>
          <w:rFonts w:ascii="Times New Roman" w:hAnsi="Times New Roman" w:cs="Times New Roman"/>
          <w:sz w:val="24"/>
        </w:rPr>
        <w:t>DramstadandFjellstad</w:t>
      </w:r>
      <w:proofErr w:type="spellEnd"/>
      <w:r w:rsidRPr="007D2F37">
        <w:rPr>
          <w:rFonts w:ascii="Times New Roman" w:hAnsi="Times New Roman" w:cs="Times New Roman"/>
          <w:sz w:val="24"/>
        </w:rPr>
        <w:t>, 2011</w:t>
      </w:r>
      <w:r w:rsidRPr="007D2F37">
        <w:rPr>
          <w:rFonts w:ascii="Times New Roman" w:hAnsi="Times New Roman" w:cs="Times New Roman"/>
          <w:sz w:val="26"/>
          <w:szCs w:val="24"/>
        </w:rPr>
        <w:t>).</w:t>
      </w:r>
    </w:p>
    <w:p w:rsidR="005824A0" w:rsidRPr="007D2F37" w:rsidRDefault="005824A0" w:rsidP="00306995">
      <w:pPr>
        <w:pStyle w:val="Heading3"/>
        <w:rPr>
          <w:rFonts w:ascii="Times New Roman" w:hAnsi="Times New Roman" w:cs="Times New Roman"/>
          <w:sz w:val="24"/>
        </w:rPr>
      </w:pPr>
      <w:bookmarkStart w:id="30" w:name="_Toc136817772"/>
      <w:r w:rsidRPr="007D2F37">
        <w:rPr>
          <w:rFonts w:ascii="Times New Roman" w:eastAsia="Times New Roman" w:hAnsi="Times New Roman" w:cs="Times New Roman"/>
          <w:sz w:val="24"/>
          <w:lang w:bidi="en-US"/>
        </w:rPr>
        <w:t xml:space="preserve">2.1.2. </w:t>
      </w:r>
      <w:r w:rsidRPr="007D2F37">
        <w:rPr>
          <w:rFonts w:ascii="Times New Roman" w:hAnsi="Times New Roman" w:cs="Times New Roman"/>
          <w:sz w:val="24"/>
        </w:rPr>
        <w:t xml:space="preserve">Determinants of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-Urbanization</w:t>
      </w:r>
      <w:bookmarkEnd w:id="30"/>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lang w:val="am-ET"/>
        </w:rPr>
        <w:t>Growing population and its consequences in peri-urban zones results in changing</w:t>
      </w:r>
      <w:r w:rsidRPr="007D2F37">
        <w:rPr>
          <w:rFonts w:ascii="Times New Roman" w:hAnsi="Times New Roman" w:cs="Times New Roman"/>
          <w:sz w:val="24"/>
          <w:lang w:val="am-ET"/>
        </w:rPr>
        <w:br/>
        <w:t>demand for housing, commercial areas and public facilities (Ravetz, Fertner and Nielsen, 2013)</w:t>
      </w:r>
      <w:r w:rsidRPr="007D2F37">
        <w:rPr>
          <w:rFonts w:ascii="Times New Roman" w:hAnsi="Times New Roman" w:cs="Times New Roman"/>
          <w:sz w:val="24"/>
        </w:rPr>
        <w:t xml:space="preserve">. </w:t>
      </w:r>
      <w:r w:rsidRPr="007D2F37">
        <w:rPr>
          <w:rFonts w:ascii="Times New Roman" w:hAnsi="Times New Roman" w:cs="Times New Roman"/>
          <w:sz w:val="24"/>
          <w:lang w:val="am-ET"/>
        </w:rPr>
        <w:br/>
      </w:r>
      <w:r w:rsidRPr="007D2F37">
        <w:rPr>
          <w:rFonts w:ascii="Times New Roman" w:hAnsi="Times New Roman" w:cs="Times New Roman"/>
          <w:sz w:val="24"/>
        </w:rPr>
        <w:t>This is among the factors</w:t>
      </w:r>
      <w:r w:rsidRPr="007D2F37">
        <w:rPr>
          <w:rFonts w:ascii="Times New Roman" w:hAnsi="Times New Roman" w:cs="Times New Roman"/>
          <w:sz w:val="24"/>
          <w:lang w:val="am-ET"/>
        </w:rPr>
        <w:t xml:space="preserve"> stimulating the peri-urbanization dynamics. </w:t>
      </w:r>
    </w:p>
    <w:p w:rsidR="005824A0" w:rsidRPr="007D2F37" w:rsidRDefault="005824A0" w:rsidP="007D2F37">
      <w:pPr>
        <w:rPr>
          <w:rFonts w:ascii="Times New Roman" w:eastAsia="Times New Roman" w:hAnsi="Times New Roman" w:cs="Times New Roman"/>
          <w:bCs/>
          <w:sz w:val="24"/>
          <w:lang w:bidi="en-US"/>
        </w:rPr>
      </w:pPr>
      <w:r w:rsidRPr="007D2F37">
        <w:rPr>
          <w:rFonts w:ascii="Times New Roman" w:hAnsi="Times New Roman" w:cs="Times New Roman"/>
          <w:sz w:val="24"/>
          <w:lang w:val="am-ET"/>
        </w:rPr>
        <w:t xml:space="preserve">There are two main sources of peri-urbanpopulation growth, the most significant of which is from rural </w:t>
      </w:r>
      <w:r w:rsidRPr="007D2F37">
        <w:rPr>
          <w:rFonts w:ascii="Times New Roman" w:hAnsi="Times New Roman" w:cs="Times New Roman"/>
          <w:sz w:val="24"/>
        </w:rPr>
        <w:t xml:space="preserve">to urban </w:t>
      </w:r>
      <w:r w:rsidRPr="007D2F37">
        <w:rPr>
          <w:rFonts w:ascii="Times New Roman" w:hAnsi="Times New Roman" w:cs="Times New Roman"/>
          <w:sz w:val="24"/>
          <w:lang w:val="am-ET"/>
        </w:rPr>
        <w:t>migration. This major population shiftfrom rural to peri-urban areas can be described as the process whereby surplus rural laborsfeeds the high demand for low costs workers by labor-intensive industries financed by foreigncapitalists (Hao</w:t>
      </w:r>
      <w:r w:rsidRPr="007D2F37">
        <w:rPr>
          <w:rFonts w:ascii="Times New Roman" w:hAnsi="Times New Roman" w:cs="Times New Roman"/>
          <w:sz w:val="24"/>
        </w:rPr>
        <w:t>,</w:t>
      </w:r>
      <w:r w:rsidRPr="007D2F37">
        <w:rPr>
          <w:rFonts w:ascii="Times New Roman" w:hAnsi="Times New Roman" w:cs="Times New Roman"/>
          <w:sz w:val="24"/>
          <w:lang w:val="am-ET"/>
        </w:rPr>
        <w:t xml:space="preserve"> 2012)</w:t>
      </w:r>
      <w:r w:rsidRPr="007D2F37">
        <w:rPr>
          <w:rFonts w:ascii="Times New Roman" w:hAnsi="Times New Roman" w:cs="Times New Roman"/>
          <w:sz w:val="24"/>
        </w:rPr>
        <w:t xml:space="preserve">. This is the manifestation on Addis Ababa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The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environment can include a part of urban lands or the margins of urban areas and lands with distance from the city. These lands may also include urban and rural lands that have officially or informally been occupied </w:t>
      </w:r>
      <w:proofErr w:type="gramStart"/>
      <w:r w:rsidRPr="007D2F37">
        <w:rPr>
          <w:rFonts w:ascii="Times New Roman" w:hAnsi="Times New Roman" w:cs="Times New Roman"/>
          <w:sz w:val="24"/>
        </w:rPr>
        <w:t xml:space="preserve">( </w:t>
      </w:r>
      <w:proofErr w:type="spellStart"/>
      <w:r w:rsidRPr="007D2F37">
        <w:rPr>
          <w:rFonts w:ascii="Times New Roman" w:hAnsi="Times New Roman" w:cs="Times New Roman"/>
          <w:sz w:val="24"/>
        </w:rPr>
        <w:t>Nkwae</w:t>
      </w:r>
      <w:proofErr w:type="spellEnd"/>
      <w:proofErr w:type="gramEnd"/>
      <w:r w:rsidRPr="007D2F37">
        <w:rPr>
          <w:rFonts w:ascii="Times New Roman" w:hAnsi="Times New Roman" w:cs="Times New Roman"/>
          <w:sz w:val="24"/>
        </w:rPr>
        <w:t xml:space="preserve">, 2006). </w:t>
      </w:r>
      <w:r w:rsidRPr="007D2F37">
        <w:rPr>
          <w:rFonts w:ascii="Times New Roman" w:eastAsia="Times New Roman" w:hAnsi="Times New Roman" w:cs="Times New Roman"/>
          <w:bCs/>
          <w:sz w:val="24"/>
          <w:lang w:bidi="en-US"/>
        </w:rPr>
        <w:t xml:space="preserve">It involves the conversion of rural agricultural lands to urban built-up properties and thereby entails changes in landownership patterns and transfer processes. </w:t>
      </w:r>
      <w:proofErr w:type="spellStart"/>
      <w:r w:rsidRPr="007D2F37">
        <w:rPr>
          <w:rFonts w:ascii="Times New Roman" w:eastAsia="Times New Roman" w:hAnsi="Times New Roman" w:cs="Times New Roman"/>
          <w:bCs/>
          <w:sz w:val="24"/>
          <w:lang w:bidi="en-US"/>
        </w:rPr>
        <w:t>Peri</w:t>
      </w:r>
      <w:proofErr w:type="spellEnd"/>
      <w:r w:rsidRPr="007D2F37">
        <w:rPr>
          <w:rFonts w:ascii="Times New Roman" w:eastAsia="Times New Roman" w:hAnsi="Times New Roman" w:cs="Times New Roman"/>
          <w:bCs/>
          <w:sz w:val="24"/>
          <w:lang w:bidi="en-US"/>
        </w:rPr>
        <w:t xml:space="preserve">-urbanization also refers to the transformation of </w:t>
      </w:r>
      <w:r w:rsidRPr="007D2F37">
        <w:rPr>
          <w:rFonts w:ascii="Times New Roman" w:eastAsia="Times New Roman" w:hAnsi="Times New Roman" w:cs="Times New Roman"/>
          <w:bCs/>
          <w:sz w:val="24"/>
          <w:lang w:bidi="en-US"/>
        </w:rPr>
        <w:lastRenderedPageBreak/>
        <w:t xml:space="preserve">economic structures, from rural-based agricultural economy to urban-based economy, which </w:t>
      </w:r>
      <w:proofErr w:type="gramStart"/>
      <w:r w:rsidRPr="007D2F37">
        <w:rPr>
          <w:rFonts w:ascii="Times New Roman" w:eastAsia="Times New Roman" w:hAnsi="Times New Roman" w:cs="Times New Roman"/>
          <w:bCs/>
          <w:sz w:val="24"/>
          <w:lang w:bidi="en-US"/>
        </w:rPr>
        <w:t>includes,</w:t>
      </w:r>
      <w:proofErr w:type="gramEnd"/>
      <w:r w:rsidRPr="007D2F37">
        <w:rPr>
          <w:rFonts w:ascii="Times New Roman" w:eastAsia="Times New Roman" w:hAnsi="Times New Roman" w:cs="Times New Roman"/>
          <w:bCs/>
          <w:sz w:val="24"/>
          <w:lang w:bidi="en-US"/>
        </w:rPr>
        <w:t xml:space="preserve"> manufacturing and services (Webster and Muller, 2004). The </w:t>
      </w:r>
      <w:proofErr w:type="spellStart"/>
      <w:r w:rsidRPr="007D2F37">
        <w:rPr>
          <w:rFonts w:ascii="Times New Roman" w:eastAsia="Times New Roman" w:hAnsi="Times New Roman" w:cs="Times New Roman"/>
          <w:bCs/>
          <w:sz w:val="24"/>
          <w:lang w:bidi="en-US"/>
        </w:rPr>
        <w:t>Peri</w:t>
      </w:r>
      <w:proofErr w:type="spellEnd"/>
      <w:r w:rsidRPr="007D2F37">
        <w:rPr>
          <w:rFonts w:ascii="Times New Roman" w:eastAsia="Times New Roman" w:hAnsi="Times New Roman" w:cs="Times New Roman"/>
          <w:bCs/>
          <w:sz w:val="24"/>
          <w:lang w:bidi="en-US"/>
        </w:rPr>
        <w:t>-urbanization process also entails the transformation of existing rural settlements into urban settlements (UNFPA, 2007).</w:t>
      </w:r>
      <w:proofErr w:type="spellStart"/>
      <w:r w:rsidRPr="007D2F37">
        <w:rPr>
          <w:rFonts w:ascii="Times New Roman" w:hAnsi="Times New Roman" w:cs="Times New Roman"/>
          <w:sz w:val="24"/>
        </w:rPr>
        <w:t>Thus</w:t>
      </w:r>
      <w:proofErr w:type="gramStart"/>
      <w:r w:rsidRPr="007D2F37">
        <w:rPr>
          <w:rFonts w:ascii="Times New Roman" w:hAnsi="Times New Roman" w:cs="Times New Roman"/>
          <w:sz w:val="24"/>
        </w:rPr>
        <w:t>,p</w:t>
      </w:r>
      <w:proofErr w:type="spellEnd"/>
      <w:r w:rsidRPr="007D2F37">
        <w:rPr>
          <w:rFonts w:ascii="Times New Roman" w:hAnsi="Times New Roman" w:cs="Times New Roman"/>
          <w:sz w:val="24"/>
          <w:lang w:val="am-ET"/>
        </w:rPr>
        <w:t>eri</w:t>
      </w:r>
      <w:proofErr w:type="gramEnd"/>
      <w:r w:rsidRPr="007D2F37">
        <w:rPr>
          <w:rFonts w:ascii="Times New Roman" w:hAnsi="Times New Roman" w:cs="Times New Roman"/>
          <w:sz w:val="24"/>
          <w:lang w:val="am-ET"/>
        </w:rPr>
        <w:t xml:space="preserve">-urbanization </w:t>
      </w:r>
      <w:r w:rsidRPr="007D2F37">
        <w:rPr>
          <w:rFonts w:ascii="Times New Roman" w:hAnsi="Times New Roman" w:cs="Times New Roman"/>
          <w:sz w:val="24"/>
        </w:rPr>
        <w:t xml:space="preserve">is a process of </w:t>
      </w:r>
      <w:r w:rsidRPr="007D2F37">
        <w:rPr>
          <w:rFonts w:ascii="Times New Roman" w:eastAsia="Times New Roman" w:hAnsi="Times New Roman" w:cs="Times New Roman"/>
          <w:bCs/>
          <w:sz w:val="24"/>
          <w:lang w:bidi="en-US"/>
        </w:rPr>
        <w:t xml:space="preserve">physical expansion of urban space over time, involving the incorporation of rural communities and agricultural lands in </w:t>
      </w:r>
      <w:proofErr w:type="spellStart"/>
      <w:r w:rsidRPr="007D2F37">
        <w:rPr>
          <w:rFonts w:ascii="Times New Roman" w:eastAsia="Times New Roman" w:hAnsi="Times New Roman" w:cs="Times New Roman"/>
          <w:bCs/>
          <w:sz w:val="24"/>
          <w:lang w:bidi="en-US"/>
        </w:rPr>
        <w:t>peri</w:t>
      </w:r>
      <w:proofErr w:type="spellEnd"/>
      <w:r w:rsidRPr="007D2F37">
        <w:rPr>
          <w:rFonts w:ascii="Times New Roman" w:eastAsia="Times New Roman" w:hAnsi="Times New Roman" w:cs="Times New Roman"/>
          <w:bCs/>
          <w:sz w:val="24"/>
          <w:lang w:bidi="en-US"/>
        </w:rPr>
        <w:t>-urban areas.</w:t>
      </w:r>
    </w:p>
    <w:p w:rsidR="005824A0" w:rsidRPr="007D2F37" w:rsidRDefault="005824A0" w:rsidP="007D2F37">
      <w:pPr>
        <w:rPr>
          <w:rFonts w:ascii="Times New Roman" w:hAnsi="Times New Roman" w:cs="Times New Roman"/>
          <w:sz w:val="24"/>
          <w:lang w:bidi="en-US"/>
        </w:rPr>
      </w:pPr>
      <w:r w:rsidRPr="007D2F37">
        <w:rPr>
          <w:rFonts w:ascii="Times New Roman" w:hAnsi="Times New Roman" w:cs="Times New Roman"/>
          <w:sz w:val="24"/>
          <w:lang w:bidi="en-US"/>
        </w:rPr>
        <w:t xml:space="preserve">According to </w:t>
      </w:r>
      <w:proofErr w:type="spellStart"/>
      <w:r w:rsidRPr="007D2F37">
        <w:rPr>
          <w:rFonts w:ascii="Times New Roman" w:hAnsi="Times New Roman" w:cs="Times New Roman"/>
          <w:sz w:val="24"/>
          <w:lang w:bidi="en-US"/>
        </w:rPr>
        <w:t>Masanja</w:t>
      </w:r>
      <w:proofErr w:type="spellEnd"/>
      <w:r w:rsidRPr="007D2F37">
        <w:rPr>
          <w:rFonts w:ascii="Times New Roman" w:hAnsi="Times New Roman" w:cs="Times New Roman"/>
          <w:sz w:val="24"/>
          <w:lang w:bidi="en-US"/>
        </w:rPr>
        <w:t xml:space="preserve"> (1999), there are two major driving forces for conversion and transformation of land use in the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-urban peripheries; these are demands for housing for the growing population (</w:t>
      </w:r>
      <w:proofErr w:type="spellStart"/>
      <w:r w:rsidRPr="007D2F37">
        <w:rPr>
          <w:rFonts w:ascii="Times New Roman" w:hAnsi="Times New Roman" w:cs="Times New Roman"/>
          <w:sz w:val="24"/>
          <w:lang w:bidi="en-US"/>
        </w:rPr>
        <w:t>Acheampong&amp;Anokye</w:t>
      </w:r>
      <w:proofErr w:type="spellEnd"/>
      <w:r w:rsidRPr="007D2F37">
        <w:rPr>
          <w:rFonts w:ascii="Times New Roman" w:hAnsi="Times New Roman" w:cs="Times New Roman"/>
          <w:sz w:val="24"/>
          <w:lang w:bidi="en-US"/>
        </w:rPr>
        <w:t>, 2013) and the deteriorating housing conditions and inadequate urban services (</w:t>
      </w:r>
      <w:proofErr w:type="spellStart"/>
      <w:r w:rsidRPr="007D2F37">
        <w:rPr>
          <w:rFonts w:ascii="Times New Roman" w:hAnsi="Times New Roman" w:cs="Times New Roman"/>
          <w:sz w:val="24"/>
          <w:lang w:bidi="en-US"/>
        </w:rPr>
        <w:t>Doos</w:t>
      </w:r>
      <w:proofErr w:type="spellEnd"/>
      <w:r w:rsidRPr="007D2F37">
        <w:rPr>
          <w:rFonts w:ascii="Times New Roman" w:hAnsi="Times New Roman" w:cs="Times New Roman"/>
          <w:sz w:val="24"/>
          <w:lang w:bidi="en-US"/>
        </w:rPr>
        <w:t>, 2012). Further, another reason for the conversion of land was advanced as being a result of higher economic gains from conversion and transformation to other land uses other than agriculture (Webster, 2002)</w:t>
      </w:r>
    </w:p>
    <w:p w:rsidR="005824A0" w:rsidRPr="007D2F37" w:rsidRDefault="005824A0" w:rsidP="007D2F37">
      <w:pPr>
        <w:rPr>
          <w:rFonts w:ascii="Times New Roman" w:hAnsi="Times New Roman" w:cs="Times New Roman"/>
          <w:sz w:val="24"/>
        </w:rPr>
      </w:pP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areas are increasingly attracting middle-class and higher-income people whose lives exhibit lifestyles reflective of inner-city dwellers in a predominantly rural setting (Simon, 2008)</w:t>
      </w:r>
    </w:p>
    <w:p w:rsidR="005824A0" w:rsidRPr="007D2F37" w:rsidRDefault="005824A0" w:rsidP="005824A0">
      <w:pPr>
        <w:autoSpaceDE w:val="0"/>
        <w:autoSpaceDN w:val="0"/>
        <w:adjustRightInd w:val="0"/>
        <w:spacing w:after="0" w:line="360" w:lineRule="auto"/>
        <w:jc w:val="both"/>
        <w:rPr>
          <w:rFonts w:ascii="Times New Roman" w:hAnsi="Times New Roman" w:cs="Times New Roman"/>
          <w:sz w:val="26"/>
          <w:szCs w:val="24"/>
        </w:rPr>
      </w:pPr>
      <w:r w:rsidRPr="007D2F37">
        <w:rPr>
          <w:rFonts w:ascii="Times New Roman" w:hAnsi="Times New Roman" w:cs="Times New Roman"/>
          <w:sz w:val="24"/>
        </w:rPr>
        <w:t xml:space="preserve">Allen, </w:t>
      </w:r>
      <w:proofErr w:type="spellStart"/>
      <w:r w:rsidRPr="007D2F37">
        <w:rPr>
          <w:rFonts w:ascii="Times New Roman" w:hAnsi="Times New Roman" w:cs="Times New Roman"/>
          <w:sz w:val="24"/>
        </w:rPr>
        <w:t>Dávila</w:t>
      </w:r>
      <w:proofErr w:type="spellEnd"/>
      <w:r w:rsidRPr="007D2F37">
        <w:rPr>
          <w:rFonts w:ascii="Times New Roman" w:hAnsi="Times New Roman" w:cs="Times New Roman"/>
          <w:sz w:val="24"/>
        </w:rPr>
        <w:t xml:space="preserve">, and Hofmann (2006; 21), have explained that the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interface comprises a ‘heterogeneous mosaic’ of environmental and productive ecosystems working in combination with the prevailing socio-economic peculiarities. This supports the view that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lands are used for multiple activities. Similarly,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areas may contain an organized and disorganized cluster of residential, commercial, rural-residential, and often varied agricultural uses (</w:t>
      </w:r>
      <w:proofErr w:type="spellStart"/>
      <w:r w:rsidRPr="007D2F37">
        <w:rPr>
          <w:rFonts w:ascii="Times New Roman" w:hAnsi="Times New Roman" w:cs="Times New Roman"/>
          <w:sz w:val="24"/>
        </w:rPr>
        <w:t>Mandere</w:t>
      </w:r>
      <w:proofErr w:type="spellEnd"/>
      <w:r w:rsidRPr="007D2F37">
        <w:rPr>
          <w:rFonts w:ascii="Times New Roman" w:hAnsi="Times New Roman" w:cs="Times New Roman"/>
          <w:sz w:val="24"/>
        </w:rPr>
        <w:t>, Ness &amp;</w:t>
      </w:r>
      <w:proofErr w:type="spellStart"/>
      <w:r w:rsidRPr="007D2F37">
        <w:rPr>
          <w:rFonts w:ascii="Times New Roman" w:hAnsi="Times New Roman" w:cs="Times New Roman"/>
          <w:sz w:val="24"/>
        </w:rPr>
        <w:t>Anderberg</w:t>
      </w:r>
      <w:proofErr w:type="spellEnd"/>
      <w:r w:rsidRPr="007D2F37">
        <w:rPr>
          <w:rFonts w:ascii="Times New Roman" w:hAnsi="Times New Roman" w:cs="Times New Roman"/>
          <w:sz w:val="24"/>
        </w:rPr>
        <w:t xml:space="preserve">, 2010). Currently, urban centers or cities in Ethiopia are struggling with the increasing demand for land for different urban development purposes, which makes the urban land delivery process a critical land policy matter in Ethiopia. As a response to the growing demand for land for rapid urbanization and the need for modernized infrastructures, the government has been implementing expropriation and reallocation of land mainly from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(FDRE, 2013). The affected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landholders who cease to possess their land due to urbanization are entitled to substitute land or cash compensation. The federal legislation dealing with expropriation has rationalized the</w:t>
      </w:r>
      <w:r w:rsidRPr="007D2F37">
        <w:rPr>
          <w:rFonts w:ascii="Times New Roman" w:hAnsi="Times New Roman" w:cs="Times New Roman"/>
          <w:sz w:val="26"/>
          <w:szCs w:val="24"/>
          <w:lang w:val="am-ET"/>
        </w:rPr>
        <w:t xml:space="preserve"> process based on a sense of public purpose</w:t>
      </w:r>
      <w:r w:rsidRPr="007D2F37">
        <w:rPr>
          <w:rFonts w:ascii="Times New Roman" w:hAnsi="Times New Roman" w:cs="Times New Roman"/>
          <w:sz w:val="26"/>
          <w:szCs w:val="24"/>
        </w:rPr>
        <w:t xml:space="preserve">. </w:t>
      </w:r>
    </w:p>
    <w:p w:rsidR="005824A0" w:rsidRPr="007D2F37" w:rsidRDefault="005824A0" w:rsidP="005824A0">
      <w:pPr>
        <w:autoSpaceDE w:val="0"/>
        <w:autoSpaceDN w:val="0"/>
        <w:adjustRightInd w:val="0"/>
        <w:spacing w:after="0" w:line="360" w:lineRule="auto"/>
        <w:jc w:val="both"/>
        <w:rPr>
          <w:rFonts w:ascii="Times New Roman" w:hAnsi="Times New Roman" w:cs="Times New Roman"/>
          <w:sz w:val="26"/>
          <w:szCs w:val="24"/>
        </w:rPr>
      </w:pPr>
    </w:p>
    <w:p w:rsidR="005824A0" w:rsidRPr="007D2F37" w:rsidRDefault="005824A0" w:rsidP="00306995">
      <w:pPr>
        <w:pStyle w:val="Heading3"/>
        <w:rPr>
          <w:rFonts w:ascii="Times New Roman" w:eastAsia="Times New Roman" w:hAnsi="Times New Roman" w:cs="Times New Roman"/>
          <w:sz w:val="24"/>
          <w:lang w:bidi="en-US"/>
        </w:rPr>
      </w:pPr>
      <w:bookmarkStart w:id="31" w:name="_Toc136817773"/>
      <w:r w:rsidRPr="007D2F37">
        <w:rPr>
          <w:rFonts w:ascii="Times New Roman" w:eastAsia="Times New Roman" w:hAnsi="Times New Roman" w:cs="Times New Roman"/>
          <w:sz w:val="24"/>
          <w:lang w:bidi="en-US"/>
        </w:rPr>
        <w:t xml:space="preserve">2.1.3. Land Tenure System and </w:t>
      </w:r>
      <w:proofErr w:type="spellStart"/>
      <w:r w:rsidRPr="007D2F37">
        <w:rPr>
          <w:rFonts w:ascii="Times New Roman" w:eastAsia="Times New Roman" w:hAnsi="Times New Roman" w:cs="Times New Roman"/>
          <w:sz w:val="24"/>
          <w:lang w:bidi="en-US"/>
        </w:rPr>
        <w:t>Peri</w:t>
      </w:r>
      <w:proofErr w:type="spellEnd"/>
      <w:r w:rsidRPr="007D2F37">
        <w:rPr>
          <w:rFonts w:ascii="Times New Roman" w:eastAsia="Times New Roman" w:hAnsi="Times New Roman" w:cs="Times New Roman"/>
          <w:sz w:val="24"/>
          <w:lang w:bidi="en-US"/>
        </w:rPr>
        <w:t>-Urban</w:t>
      </w:r>
      <w:bookmarkEnd w:id="31"/>
    </w:p>
    <w:p w:rsidR="005824A0" w:rsidRPr="007D2F37" w:rsidRDefault="005824A0" w:rsidP="005824A0">
      <w:pPr>
        <w:spacing w:line="360" w:lineRule="auto"/>
        <w:jc w:val="both"/>
        <w:rPr>
          <w:rFonts w:ascii="Times New Roman" w:eastAsia="Times New Roman" w:hAnsi="Times New Roman" w:cs="Times New Roman"/>
          <w:bCs/>
          <w:sz w:val="26"/>
          <w:szCs w:val="32"/>
          <w:lang w:bidi="en-US"/>
        </w:rPr>
      </w:pPr>
      <w:r w:rsidRPr="007D2F37">
        <w:rPr>
          <w:rFonts w:ascii="Times New Roman" w:eastAsia="Times New Roman" w:hAnsi="Times New Roman" w:cs="Times New Roman"/>
          <w:bCs/>
          <w:sz w:val="26"/>
          <w:szCs w:val="32"/>
          <w:lang w:bidi="en-US"/>
        </w:rPr>
        <w:t xml:space="preserve">Tenure refers to the land ownership and holding system, accordingly, land tenure refers to rights and responsibilities under which land is held, used, transferred, and succeeded. It refers to the manner in which land rights are used and transacted (Bruce, 1998). It is prescribed </w:t>
      </w:r>
      <w:proofErr w:type="spellStart"/>
      <w:r w:rsidRPr="007D2F37">
        <w:rPr>
          <w:rFonts w:ascii="Times New Roman" w:eastAsia="Times New Roman" w:hAnsi="Times New Roman" w:cs="Times New Roman"/>
          <w:bCs/>
          <w:sz w:val="26"/>
          <w:szCs w:val="32"/>
          <w:lang w:bidi="en-US"/>
        </w:rPr>
        <w:t>bystatutory</w:t>
      </w:r>
      <w:proofErr w:type="spellEnd"/>
      <w:r w:rsidRPr="007D2F37">
        <w:rPr>
          <w:rFonts w:ascii="Times New Roman" w:eastAsia="Times New Roman" w:hAnsi="Times New Roman" w:cs="Times New Roman"/>
          <w:bCs/>
          <w:sz w:val="26"/>
          <w:szCs w:val="32"/>
          <w:lang w:bidi="en-US"/>
        </w:rPr>
        <w:t xml:space="preserve"> or common law; to customary land tenure. Land tenure arrangements </w:t>
      </w:r>
      <w:r w:rsidRPr="007D2F37">
        <w:rPr>
          <w:rFonts w:ascii="Times New Roman" w:eastAsia="Times New Roman" w:hAnsi="Times New Roman" w:cs="Times New Roman"/>
          <w:bCs/>
          <w:sz w:val="26"/>
          <w:szCs w:val="32"/>
          <w:lang w:bidi="en-US"/>
        </w:rPr>
        <w:lastRenderedPageBreak/>
        <w:t xml:space="preserve">vary enormously across urban, rural and </w:t>
      </w:r>
      <w:proofErr w:type="spellStart"/>
      <w:r w:rsidRPr="007D2F37">
        <w:rPr>
          <w:rFonts w:ascii="Times New Roman" w:eastAsia="Times New Roman" w:hAnsi="Times New Roman" w:cs="Times New Roman"/>
          <w:bCs/>
          <w:sz w:val="26"/>
          <w:szCs w:val="32"/>
          <w:lang w:bidi="en-US"/>
        </w:rPr>
        <w:t>peri</w:t>
      </w:r>
      <w:proofErr w:type="spellEnd"/>
      <w:r w:rsidRPr="007D2F37">
        <w:rPr>
          <w:rFonts w:ascii="Times New Roman" w:eastAsia="Times New Roman" w:hAnsi="Times New Roman" w:cs="Times New Roman"/>
          <w:bCs/>
          <w:sz w:val="26"/>
          <w:szCs w:val="32"/>
          <w:lang w:bidi="en-US"/>
        </w:rPr>
        <w:t xml:space="preserve">-urban areas primarily because of the use of land for agriculture in rural areas and for residential and business use in urban areas and for both in </w:t>
      </w:r>
      <w:proofErr w:type="spellStart"/>
      <w:r w:rsidRPr="007D2F37">
        <w:rPr>
          <w:rFonts w:ascii="Times New Roman" w:eastAsia="Times New Roman" w:hAnsi="Times New Roman" w:cs="Times New Roman"/>
          <w:bCs/>
          <w:sz w:val="26"/>
          <w:szCs w:val="32"/>
          <w:lang w:bidi="en-US"/>
        </w:rPr>
        <w:t>peri</w:t>
      </w:r>
      <w:proofErr w:type="spellEnd"/>
      <w:r w:rsidRPr="007D2F37">
        <w:rPr>
          <w:rFonts w:ascii="Times New Roman" w:eastAsia="Times New Roman" w:hAnsi="Times New Roman" w:cs="Times New Roman"/>
          <w:bCs/>
          <w:sz w:val="26"/>
          <w:szCs w:val="32"/>
          <w:lang w:bidi="en-US"/>
        </w:rPr>
        <w:t>-urban area. Land tenure is a social construct which defines the relationships between individuals, groups of individuals and the state with respect to land (UNECA, 2004).Thus, a given land tenure system determines who can use which resources for how long, and under what conditions.</w:t>
      </w:r>
    </w:p>
    <w:p w:rsidR="005824A0" w:rsidRPr="007D2F37" w:rsidRDefault="005824A0" w:rsidP="007D2F37">
      <w:pPr>
        <w:rPr>
          <w:rFonts w:ascii="Times New Roman" w:hAnsi="Times New Roman" w:cs="Times New Roman"/>
          <w:sz w:val="24"/>
          <w:lang w:bidi="en-US"/>
        </w:rPr>
      </w:pPr>
      <w:r w:rsidRPr="007D2F37">
        <w:rPr>
          <w:rFonts w:ascii="Times New Roman" w:hAnsi="Times New Roman" w:cs="Times New Roman"/>
          <w:sz w:val="24"/>
          <w:lang w:bidi="en-US"/>
        </w:rPr>
        <w:t>There are various forms of land tenure, some of which may provide absolute freedom to a landowner to do whatever they like with it, while others entail highly restricted or limited rights. In their simplest forms and based on who owns and uses the land and how it is acquired, the most common land tenure types are  asserted as follows:</w:t>
      </w:r>
    </w:p>
    <w:p w:rsidR="005824A0" w:rsidRPr="007D2F37" w:rsidRDefault="005824A0" w:rsidP="007D2F37">
      <w:pPr>
        <w:rPr>
          <w:rFonts w:ascii="Times New Roman" w:hAnsi="Times New Roman" w:cs="Times New Roman"/>
          <w:sz w:val="24"/>
          <w:szCs w:val="24"/>
          <w:lang w:bidi="en-US"/>
        </w:rPr>
      </w:pPr>
      <w:r w:rsidRPr="007D2F37">
        <w:rPr>
          <w:rFonts w:ascii="Times New Roman" w:hAnsi="Times New Roman" w:cs="Times New Roman"/>
          <w:sz w:val="24"/>
          <w:szCs w:val="24"/>
          <w:lang w:val="am-ET"/>
        </w:rPr>
        <w:t>There are three tenure systems, such as:  private tenure system, state tenure,communal tenure system and the pen-access tenure system. Private tenure system which grants ownership of land and the land rights associated with individuals,  corporations and partners. State tenure, where the state exercises ownership and governance of land, land allocation, use and transfer of land are determined by the state. Communal tenure system, in which land rights are held by multiple users in communal ownership. An open access tenure system, in which no one holds land rights systems</w:t>
      </w:r>
      <w:r w:rsidRPr="007D2F37">
        <w:rPr>
          <w:rFonts w:ascii="Times New Roman" w:hAnsi="Times New Roman" w:cs="Times New Roman"/>
          <w:sz w:val="24"/>
          <w:szCs w:val="24"/>
        </w:rPr>
        <w:t>.</w:t>
      </w:r>
    </w:p>
    <w:p w:rsidR="005824A0" w:rsidRPr="007D2F37" w:rsidRDefault="005824A0" w:rsidP="007D2F37">
      <w:pPr>
        <w:rPr>
          <w:rFonts w:ascii="Times New Roman" w:hAnsi="Times New Roman" w:cs="Times New Roman"/>
          <w:sz w:val="24"/>
          <w:szCs w:val="24"/>
        </w:rPr>
      </w:pPr>
      <w:r w:rsidRPr="007D2F37">
        <w:rPr>
          <w:rFonts w:ascii="Times New Roman" w:hAnsi="Times New Roman" w:cs="Times New Roman"/>
          <w:sz w:val="24"/>
          <w:szCs w:val="24"/>
          <w:lang w:bidi="en-US"/>
        </w:rPr>
        <w:t>In addition to these, non-formal tenure it allows holdings in the form of squatting, unauthorized subdivisions and developments on legally owned possessed land, and various forms of unofficial land transaction and rental arrangements with varying degrees of legality or illegality ( Payne, 2000).</w:t>
      </w:r>
      <w:r w:rsidRPr="007D2F37">
        <w:rPr>
          <w:rFonts w:ascii="Times New Roman" w:hAnsi="Times New Roman" w:cs="Times New Roman"/>
          <w:sz w:val="24"/>
          <w:szCs w:val="24"/>
        </w:rPr>
        <w:t>Non-formal tenure is mostly the feature of per-urban areas. Non-formal tenure remains the most common urban tenure category in Ethiopia and accommodates the majority of lower income households, often expanding more rapidly than any other tenure categories.</w:t>
      </w:r>
    </w:p>
    <w:p w:rsidR="005824A0" w:rsidRPr="007D2F37" w:rsidRDefault="005824A0" w:rsidP="007D2F37">
      <w:pPr>
        <w:rPr>
          <w:rFonts w:ascii="Times New Roman" w:hAnsi="Times New Roman" w:cs="Times New Roman"/>
          <w:sz w:val="24"/>
          <w:lang w:bidi="en-US"/>
        </w:rPr>
      </w:pPr>
      <w:r w:rsidRPr="007D2F37">
        <w:rPr>
          <w:rFonts w:ascii="Times New Roman" w:hAnsi="Times New Roman" w:cs="Times New Roman"/>
          <w:sz w:val="24"/>
          <w:szCs w:val="24"/>
        </w:rPr>
        <w:t xml:space="preserve">The dynamic </w:t>
      </w:r>
      <w:r w:rsidRPr="007D2F37">
        <w:rPr>
          <w:rFonts w:ascii="Times New Roman" w:hAnsi="Times New Roman" w:cs="Times New Roman"/>
          <w:sz w:val="24"/>
          <w:szCs w:val="24"/>
          <w:lang w:bidi="en-US"/>
        </w:rPr>
        <w:t xml:space="preserve">changes in </w:t>
      </w:r>
      <w:proofErr w:type="spellStart"/>
      <w:r w:rsidRPr="007D2F37">
        <w:rPr>
          <w:rFonts w:ascii="Times New Roman" w:hAnsi="Times New Roman" w:cs="Times New Roman"/>
          <w:sz w:val="24"/>
          <w:szCs w:val="24"/>
          <w:lang w:bidi="en-US"/>
        </w:rPr>
        <w:t>peri</w:t>
      </w:r>
      <w:proofErr w:type="spellEnd"/>
      <w:r w:rsidRPr="007D2F37">
        <w:rPr>
          <w:rFonts w:ascii="Times New Roman" w:hAnsi="Times New Roman" w:cs="Times New Roman"/>
          <w:sz w:val="24"/>
          <w:szCs w:val="24"/>
          <w:lang w:bidi="en-US"/>
        </w:rPr>
        <w:t xml:space="preserve">-urban lands lead to the disrupting consequences of the land tenure system and conflicts that result from it, with short-term and long-term effects. These conflicts are often complex and, if not resolved, would make the context for tenure insecurity, acute shortage of housing, haphazard and unregulated land development, illegal and informal land transactions, and institutional fragmentation ( </w:t>
      </w:r>
      <w:proofErr w:type="spellStart"/>
      <w:r w:rsidRPr="007D2F37">
        <w:rPr>
          <w:rFonts w:ascii="Times New Roman" w:hAnsi="Times New Roman" w:cs="Times New Roman"/>
          <w:sz w:val="24"/>
          <w:szCs w:val="24"/>
          <w:lang w:bidi="en-US"/>
        </w:rPr>
        <w:t>Ghebru</w:t>
      </w:r>
      <w:proofErr w:type="spellEnd"/>
      <w:r w:rsidRPr="007D2F37">
        <w:rPr>
          <w:rFonts w:ascii="Times New Roman" w:hAnsi="Times New Roman" w:cs="Times New Roman"/>
          <w:sz w:val="24"/>
          <w:szCs w:val="24"/>
          <w:lang w:bidi="en-US"/>
        </w:rPr>
        <w:t xml:space="preserve"> and </w:t>
      </w:r>
      <w:proofErr w:type="spellStart"/>
      <w:r w:rsidRPr="007D2F37">
        <w:rPr>
          <w:rFonts w:ascii="Times New Roman" w:hAnsi="Times New Roman" w:cs="Times New Roman"/>
          <w:sz w:val="24"/>
          <w:szCs w:val="24"/>
          <w:lang w:bidi="en-US"/>
        </w:rPr>
        <w:t>Lambrecht</w:t>
      </w:r>
      <w:proofErr w:type="spellEnd"/>
      <w:r w:rsidRPr="007D2F37">
        <w:rPr>
          <w:rFonts w:ascii="Times New Roman" w:hAnsi="Times New Roman" w:cs="Times New Roman"/>
          <w:sz w:val="24"/>
          <w:szCs w:val="24"/>
          <w:lang w:bidi="en-US"/>
        </w:rPr>
        <w:t>, 2017 ).</w:t>
      </w:r>
      <w:r w:rsidRPr="007D2F37">
        <w:rPr>
          <w:rFonts w:ascii="Times New Roman" w:hAnsi="Times New Roman" w:cs="Times New Roman"/>
          <w:sz w:val="24"/>
          <w:lang w:bidi="en-US"/>
        </w:rPr>
        <w:t xml:space="preserve">Land tenure practices have undergone and are still undergoing several processes of transformation and change, from the purely communal and family landholding system.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areas display a diversity of tenure situations, ranging from the most informal type of forceful occupation to the full-fledged freehold type of possession or ownership (UN-Habitat, 2008).The co-existence of the two extreme informal and formal land tenure relations in the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areas can be demonstrated by the range of a land rights model. </w:t>
      </w:r>
    </w:p>
    <w:p w:rsidR="005824A0" w:rsidRPr="007D2F37" w:rsidRDefault="005824A0" w:rsidP="007D2F37">
      <w:pPr>
        <w:rPr>
          <w:rFonts w:ascii="Times New Roman" w:hAnsi="Times New Roman" w:cs="Times New Roman"/>
          <w:sz w:val="24"/>
        </w:rPr>
      </w:pP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-urban areas face distinct land administration challenges because of the complex and rapidly changing nature of land tenure arrangements (</w:t>
      </w:r>
      <w:proofErr w:type="spellStart"/>
      <w:r w:rsidRPr="007D2F37">
        <w:rPr>
          <w:rFonts w:ascii="Times New Roman" w:hAnsi="Times New Roman" w:cs="Times New Roman"/>
          <w:sz w:val="24"/>
          <w:lang w:bidi="en-US"/>
        </w:rPr>
        <w:t>Nkwae</w:t>
      </w:r>
      <w:proofErr w:type="spellEnd"/>
      <w:r w:rsidRPr="007D2F37">
        <w:rPr>
          <w:rFonts w:ascii="Times New Roman" w:hAnsi="Times New Roman" w:cs="Times New Roman"/>
          <w:sz w:val="24"/>
          <w:lang w:bidi="en-US"/>
        </w:rPr>
        <w:t xml:space="preserve">, 2006).Land tenure administration is of critical importance in the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areas of Addis Ababa, which is currently experiencing rapid </w:t>
      </w:r>
      <w:r w:rsidRPr="007D2F37">
        <w:rPr>
          <w:rFonts w:ascii="Times New Roman" w:hAnsi="Times New Roman" w:cs="Times New Roman"/>
          <w:sz w:val="24"/>
          <w:lang w:bidi="en-US"/>
        </w:rPr>
        <w:lastRenderedPageBreak/>
        <w:t xml:space="preserve">urbanization and social transformation. Moreover, in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areas, land transfer and inclinations of land use conversions are more active and observable. </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The multifaceted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land tenure problems emanating from rapid urbanization and the resulting huge demand for land can be addressed by introducing land readjustment as a land development tool. According to (UN-Habitat, 2012), there are three main motivations for adapting land readjustment for the contexts of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and urban areas in the era of rapid urbanization. The first motivation </w:t>
      </w:r>
      <w:proofErr w:type="spellStart"/>
      <w:r w:rsidRPr="007D2F37">
        <w:rPr>
          <w:rFonts w:ascii="Times New Roman" w:hAnsi="Times New Roman" w:cs="Times New Roman"/>
          <w:sz w:val="24"/>
        </w:rPr>
        <w:t>is</w:t>
      </w:r>
      <w:proofErr w:type="gramStart"/>
      <w:r w:rsidRPr="007D2F37">
        <w:rPr>
          <w:rFonts w:ascii="Times New Roman" w:hAnsi="Times New Roman" w:cs="Times New Roman"/>
          <w:sz w:val="24"/>
        </w:rPr>
        <w:t>,peri</w:t>
      </w:r>
      <w:proofErr w:type="spellEnd"/>
      <w:proofErr w:type="gramEnd"/>
      <w:r w:rsidRPr="007D2F37">
        <w:rPr>
          <w:rFonts w:ascii="Times New Roman" w:hAnsi="Times New Roman" w:cs="Times New Roman"/>
          <w:sz w:val="24"/>
        </w:rPr>
        <w:t xml:space="preserve">-urban areas need land tenure administration and development approaches that create less public opposition than the traditional methods. Second, land tenure system in the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must change to meet current and future demands for basic services generated by urban expansion. Third,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areas need land administration and development options that engage property owners and users in the area, rather than marginalize them.</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lang w:val="en-GB"/>
        </w:rPr>
        <w:t xml:space="preserve"> Security of tenure is among property rights of citizens; however it is threatened by different factors.  For example, the  poorly designed</w:t>
      </w:r>
      <w:proofErr w:type="spellStart"/>
      <w:r w:rsidRPr="007D2F37">
        <w:rPr>
          <w:rFonts w:ascii="Times New Roman" w:eastAsia="Times New Roman" w:hAnsi="Times New Roman" w:cs="Times New Roman"/>
          <w:bCs/>
          <w:sz w:val="24"/>
          <w:szCs w:val="32"/>
          <w:lang w:bidi="en-US"/>
        </w:rPr>
        <w:t>peri</w:t>
      </w:r>
      <w:proofErr w:type="spellEnd"/>
      <w:r w:rsidRPr="007D2F37">
        <w:rPr>
          <w:rFonts w:ascii="Times New Roman" w:eastAsia="Times New Roman" w:hAnsi="Times New Roman" w:cs="Times New Roman"/>
          <w:bCs/>
          <w:sz w:val="24"/>
          <w:szCs w:val="32"/>
          <w:lang w:bidi="en-US"/>
        </w:rPr>
        <w:t xml:space="preserve">-urban </w:t>
      </w:r>
      <w:r w:rsidRPr="007D2F37">
        <w:rPr>
          <w:rFonts w:ascii="Times New Roman" w:hAnsi="Times New Roman" w:cs="Times New Roman"/>
          <w:sz w:val="24"/>
          <w:lang w:val="en-GB"/>
        </w:rPr>
        <w:t xml:space="preserve">titling and registration institutions  can reduce security of many rural residents by failing to recognise certain rights, often held by women and the poor, and allowing them to be merged into simplistically conceived property rights and development projects can also result in the loss of rights to land. </w:t>
      </w:r>
    </w:p>
    <w:p w:rsidR="005824A0" w:rsidRPr="007D2F37" w:rsidRDefault="005824A0" w:rsidP="007D2F37">
      <w:pPr>
        <w:rPr>
          <w:rFonts w:ascii="Times New Roman" w:hAnsi="Times New Roman" w:cs="Times New Roman"/>
          <w:sz w:val="24"/>
        </w:rPr>
      </w:pP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are characterized by composite land tenure regimes and by dynamic land markets. Regarding to economic activities in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they incorporate commercial, agricultural, and to a small extent industrial.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agriculture is a dominant economic activity in these areas.</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Land tenure relations in the </w:t>
      </w:r>
      <w:proofErr w:type="spellStart"/>
      <w:r w:rsidRPr="007D2F37">
        <w:rPr>
          <w:rFonts w:ascii="Times New Roman" w:hAnsi="Times New Roman" w:cs="Times New Roman"/>
          <w:sz w:val="24"/>
        </w:rPr>
        <w:t>peri</w:t>
      </w:r>
      <w:proofErr w:type="spellEnd"/>
      <w:r w:rsidRPr="007D2F37">
        <w:rPr>
          <w:rFonts w:ascii="Cambria Math" w:hAnsi="Cambria Math" w:cs="Cambria Math"/>
          <w:sz w:val="24"/>
        </w:rPr>
        <w:t>‐</w:t>
      </w:r>
      <w:r w:rsidRPr="007D2F37">
        <w:rPr>
          <w:rFonts w:ascii="Times New Roman" w:hAnsi="Times New Roman" w:cs="Times New Roman"/>
          <w:sz w:val="24"/>
        </w:rPr>
        <w:t xml:space="preserve">urban areas are in a state of continuous and rapid </w:t>
      </w:r>
      <w:proofErr w:type="spellStart"/>
      <w:r w:rsidRPr="007D2F37">
        <w:rPr>
          <w:rFonts w:ascii="Times New Roman" w:hAnsi="Times New Roman" w:cs="Times New Roman"/>
          <w:sz w:val="24"/>
        </w:rPr>
        <w:t>change.The</w:t>
      </w:r>
      <w:proofErr w:type="spellEnd"/>
      <w:r w:rsidRPr="007D2F37">
        <w:rPr>
          <w:rFonts w:ascii="Times New Roman" w:hAnsi="Times New Roman" w:cs="Times New Roman"/>
          <w:sz w:val="24"/>
        </w:rPr>
        <w:t xml:space="preserve"> use right of the local </w:t>
      </w:r>
      <w:proofErr w:type="spellStart"/>
      <w:r w:rsidRPr="007D2F37">
        <w:rPr>
          <w:rFonts w:ascii="Times New Roman" w:hAnsi="Times New Roman" w:cs="Times New Roman"/>
          <w:sz w:val="24"/>
        </w:rPr>
        <w:t>peri</w:t>
      </w:r>
      <w:proofErr w:type="spellEnd"/>
      <w:r w:rsidRPr="007D2F37">
        <w:rPr>
          <w:rFonts w:ascii="Cambria Math" w:hAnsi="Cambria Math" w:cs="Cambria Math"/>
          <w:sz w:val="24"/>
        </w:rPr>
        <w:t>‐</w:t>
      </w:r>
      <w:r w:rsidRPr="007D2F37">
        <w:rPr>
          <w:rFonts w:ascii="Times New Roman" w:hAnsi="Times New Roman" w:cs="Times New Roman"/>
          <w:sz w:val="24"/>
        </w:rPr>
        <w:t xml:space="preserve">urban landholders supposed to be exercised for lifetime can cease at any time by expropriation decision when the land is needed for urban expansion and other development purposes. The mechanism to convert </w:t>
      </w:r>
      <w:proofErr w:type="spellStart"/>
      <w:r w:rsidRPr="007D2F37">
        <w:rPr>
          <w:rFonts w:ascii="Times New Roman" w:hAnsi="Times New Roman" w:cs="Times New Roman"/>
          <w:sz w:val="24"/>
        </w:rPr>
        <w:t>peri</w:t>
      </w:r>
      <w:proofErr w:type="spellEnd"/>
      <w:r w:rsidRPr="007D2F37">
        <w:rPr>
          <w:rFonts w:ascii="Cambria Math" w:hAnsi="Cambria Math" w:cs="Cambria Math"/>
          <w:sz w:val="24"/>
        </w:rPr>
        <w:t>‐</w:t>
      </w:r>
      <w:r w:rsidRPr="007D2F37">
        <w:rPr>
          <w:rFonts w:ascii="Times New Roman" w:hAnsi="Times New Roman" w:cs="Times New Roman"/>
          <w:sz w:val="24"/>
        </w:rPr>
        <w:t xml:space="preserve">urban and rural land rights held by local </w:t>
      </w:r>
      <w:proofErr w:type="spellStart"/>
      <w:r w:rsidRPr="007D2F37">
        <w:rPr>
          <w:rFonts w:ascii="Times New Roman" w:hAnsi="Times New Roman" w:cs="Times New Roman"/>
          <w:sz w:val="24"/>
        </w:rPr>
        <w:t>peri</w:t>
      </w:r>
      <w:proofErr w:type="spellEnd"/>
      <w:r w:rsidRPr="007D2F37">
        <w:rPr>
          <w:rFonts w:ascii="Cambria Math" w:hAnsi="Cambria Math" w:cs="Cambria Math"/>
          <w:sz w:val="24"/>
        </w:rPr>
        <w:t>‐</w:t>
      </w:r>
      <w:r w:rsidRPr="007D2F37">
        <w:rPr>
          <w:rFonts w:ascii="Times New Roman" w:hAnsi="Times New Roman" w:cs="Times New Roman"/>
          <w:sz w:val="24"/>
        </w:rPr>
        <w:t>urban farmers into urban rights in the process of urbanization is nonexistent.</w:t>
      </w:r>
    </w:p>
    <w:p w:rsidR="005824A0" w:rsidRPr="007D2F37" w:rsidRDefault="005824A0" w:rsidP="007D2F37">
      <w:pPr>
        <w:rPr>
          <w:rFonts w:ascii="Times New Roman" w:hAnsi="Times New Roman" w:cs="Times New Roman"/>
          <w:sz w:val="24"/>
        </w:rPr>
      </w:pP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Tenure security has become an essential for increasing inclusive investment in land, agricultural production, sustainable natural resource management, and the move toward market economies. Increasingly, efforts are focused on multiplying the effects of secure tenure and property rights from various sources. For several decades, efforts to provide secure tenure and property rights have specifically focused on land law, land titling and registration, land administration, and the redistribution of land.</w:t>
      </w:r>
    </w:p>
    <w:p w:rsidR="005824A0" w:rsidRPr="007D2F37" w:rsidRDefault="005824A0" w:rsidP="00306995">
      <w:pPr>
        <w:pStyle w:val="Heading3"/>
        <w:rPr>
          <w:rFonts w:ascii="Times New Roman" w:eastAsia="Times New Roman" w:hAnsi="Times New Roman" w:cs="Times New Roman"/>
          <w:sz w:val="24"/>
          <w:lang w:bidi="en-US"/>
        </w:rPr>
      </w:pPr>
      <w:bookmarkStart w:id="32" w:name="_Toc136817774"/>
      <w:r w:rsidRPr="007D2F37">
        <w:rPr>
          <w:rFonts w:ascii="Times New Roman" w:eastAsia="Times New Roman" w:hAnsi="Times New Roman" w:cs="Times New Roman"/>
          <w:sz w:val="24"/>
          <w:lang w:bidi="en-US"/>
        </w:rPr>
        <w:t xml:space="preserve">2.1.3.  </w:t>
      </w:r>
      <w:r w:rsidRPr="007D2F37">
        <w:rPr>
          <w:rFonts w:ascii="Times New Roman" w:eastAsia="Times New Roman" w:hAnsi="Times New Roman" w:cs="Times New Roman"/>
          <w:sz w:val="24"/>
          <w:lang w:bidi="en-US"/>
        </w:rPr>
        <w:tab/>
        <w:t xml:space="preserve">Features of Land Development in </w:t>
      </w:r>
      <w:proofErr w:type="spellStart"/>
      <w:r w:rsidRPr="007D2F37">
        <w:rPr>
          <w:rFonts w:ascii="Times New Roman" w:eastAsia="Times New Roman" w:hAnsi="Times New Roman" w:cs="Times New Roman"/>
          <w:sz w:val="24"/>
          <w:lang w:bidi="en-US"/>
        </w:rPr>
        <w:t>Peri</w:t>
      </w:r>
      <w:proofErr w:type="spellEnd"/>
      <w:r w:rsidRPr="007D2F37">
        <w:rPr>
          <w:rFonts w:ascii="Times New Roman" w:eastAsia="Times New Roman" w:hAnsi="Times New Roman" w:cs="Times New Roman"/>
          <w:sz w:val="24"/>
          <w:lang w:bidi="en-US"/>
        </w:rPr>
        <w:t>-Urban Areas</w:t>
      </w:r>
      <w:bookmarkEnd w:id="32"/>
      <w:r w:rsidRPr="007D2F37">
        <w:rPr>
          <w:rFonts w:ascii="Times New Roman" w:eastAsia="Times New Roman" w:hAnsi="Times New Roman" w:cs="Times New Roman"/>
          <w:sz w:val="24"/>
          <w:lang w:bidi="en-US"/>
        </w:rPr>
        <w:t xml:space="preserve"> </w:t>
      </w:r>
    </w:p>
    <w:p w:rsidR="007D2F37" w:rsidRPr="007D2F37" w:rsidRDefault="007D2F37" w:rsidP="005824A0">
      <w:pPr>
        <w:widowControl w:val="0"/>
        <w:autoSpaceDE w:val="0"/>
        <w:autoSpaceDN w:val="0"/>
        <w:spacing w:after="0" w:line="360" w:lineRule="auto"/>
        <w:jc w:val="both"/>
        <w:outlineLvl w:val="1"/>
        <w:rPr>
          <w:rFonts w:ascii="Times New Roman" w:eastAsia="Times New Roman" w:hAnsi="Times New Roman" w:cs="Times New Roman"/>
          <w:bCs/>
          <w:sz w:val="26"/>
          <w:szCs w:val="24"/>
          <w:lang w:bidi="en-US"/>
        </w:rPr>
      </w:pPr>
    </w:p>
    <w:p w:rsidR="005824A0" w:rsidRPr="007D2F37" w:rsidRDefault="005824A0" w:rsidP="007D2F37">
      <w:pPr>
        <w:rPr>
          <w:rFonts w:ascii="Times New Roman" w:hAnsi="Times New Roman" w:cs="Times New Roman"/>
          <w:sz w:val="24"/>
          <w:lang w:bidi="en-US"/>
        </w:rPr>
      </w:pPr>
      <w:r w:rsidRPr="007D2F37">
        <w:rPr>
          <w:rFonts w:ascii="Times New Roman" w:hAnsi="Times New Roman" w:cs="Times New Roman"/>
          <w:sz w:val="24"/>
          <w:lang w:bidi="en-US"/>
        </w:rPr>
        <w:t>Land development is</w:t>
      </w:r>
      <w:r w:rsidRPr="007D2F37">
        <w:rPr>
          <w:rFonts w:ascii="Times New Roman" w:hAnsi="Times New Roman" w:cs="Times New Roman"/>
          <w:sz w:val="24"/>
        </w:rPr>
        <w:t xml:space="preserve"> the conversion of land from one use to another</w:t>
      </w:r>
      <w:r w:rsidRPr="007D2F37">
        <w:rPr>
          <w:rFonts w:ascii="Times New Roman" w:hAnsi="Times New Roman" w:cs="Times New Roman"/>
          <w:sz w:val="24"/>
          <w:lang w:bidi="en-US"/>
        </w:rPr>
        <w:t xml:space="preserve">. It is the modification of land in any number of ways such as real estate development or changing its purpose, for example by converting an unused factory complex into a condominium, changing landforms from a natural or </w:t>
      </w:r>
      <w:r w:rsidRPr="007D2F37">
        <w:rPr>
          <w:rFonts w:ascii="Times New Roman" w:hAnsi="Times New Roman" w:cs="Times New Roman"/>
          <w:sz w:val="24"/>
          <w:lang w:bidi="en-US"/>
        </w:rPr>
        <w:lastRenderedPageBreak/>
        <w:t>semi-natural state for a purpose such as agriculture or housing. However, land development practiced in a formal or official or informal or illegal ways.</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The practice of informal land development in Addis Ababa is caused by poor governance, corruption, inappropriate regulation, dysfunctional land markets, unresponsive financial systems and a fundamental political interest. In addition to this, the limited capacity of the governance to provide adequate serviced land and housing for the majority of the ever- increasing urban population have attributed to the rapid development of informal settlements in many of our cities for the proper and effective management of our environment. The informal land development practice is the characteristics of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areas, which result in to tenure insecurity.</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Informal land use refers to various situations, such as unclear, contested or weak property rights, land tenure informality and land accessed or developed outside formal processes or violation of land use planning. The informal land use is a response to unavailability or unaffordability of formal land and housing, inadequate legal framework and excessive regulations and difficult process of formalization or regularization.  A report by UN Habitat (2011) indicated a shortage of legal housing units to cater for the rising human population of the world the problem been severe in developing countries. In urban areas the situation is critical since more than half of the world’s population dwells in these areas (Taylor, 2011). Urban expansion and development in the </w:t>
      </w:r>
      <w:proofErr w:type="spellStart"/>
      <w:r w:rsidRPr="007D2F37">
        <w:rPr>
          <w:rFonts w:ascii="Times New Roman" w:hAnsi="Times New Roman" w:cs="Times New Roman"/>
          <w:sz w:val="24"/>
        </w:rPr>
        <w:t>peri</w:t>
      </w:r>
      <w:proofErr w:type="spellEnd"/>
      <w:r w:rsidRPr="007D2F37">
        <w:rPr>
          <w:rFonts w:ascii="Cambria Math" w:hAnsi="Cambria Math" w:cs="Cambria Math"/>
          <w:sz w:val="24"/>
        </w:rPr>
        <w:t>‐</w:t>
      </w:r>
      <w:r w:rsidRPr="007D2F37">
        <w:rPr>
          <w:rFonts w:ascii="Times New Roman" w:hAnsi="Times New Roman" w:cs="Times New Roman"/>
          <w:sz w:val="24"/>
        </w:rPr>
        <w:t>urban areas is a four step phenomenon such as including the area into the city’s master plan, expropriation, redevelopment, and reallocation</w:t>
      </w:r>
    </w:p>
    <w:p w:rsidR="005824A0" w:rsidRPr="007D2F37" w:rsidRDefault="005824A0" w:rsidP="007D2F37">
      <w:pPr>
        <w:rPr>
          <w:rFonts w:ascii="Times New Roman" w:hAnsi="Times New Roman" w:cs="Times New Roman"/>
          <w:sz w:val="26"/>
        </w:rPr>
      </w:pPr>
      <w:r w:rsidRPr="007D2F37">
        <w:rPr>
          <w:rFonts w:ascii="Times New Roman" w:hAnsi="Times New Roman" w:cs="Times New Roman"/>
          <w:sz w:val="24"/>
        </w:rPr>
        <w:t xml:space="preserve">Therefore, the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is a fast-changing, semi-natural ecosystem which provides natural resources for growing cities while depending on the urban markets for sales and employment. This two-way interaction changes even the lifestyles and mentalities of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inhabitants. The ‘extractive’ nature of urbanization places a low premium on preserving the ecosystem, affecting not only the livelihoods of those directly dependent on it but also the city itself.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-urbanization leads to usurpation of ecologically sensitive lands for housing and other construction</w:t>
      </w:r>
      <w:r w:rsidRPr="007D2F37">
        <w:rPr>
          <w:rFonts w:ascii="Times New Roman" w:hAnsi="Times New Roman" w:cs="Times New Roman"/>
          <w:sz w:val="26"/>
        </w:rPr>
        <w:t xml:space="preserve"> activities. </w:t>
      </w:r>
    </w:p>
    <w:p w:rsidR="007D2F37" w:rsidRPr="007D2F37" w:rsidRDefault="007D2F37" w:rsidP="005824A0">
      <w:pPr>
        <w:widowControl w:val="0"/>
        <w:autoSpaceDE w:val="0"/>
        <w:autoSpaceDN w:val="0"/>
        <w:spacing w:after="0" w:line="360" w:lineRule="auto"/>
        <w:jc w:val="both"/>
        <w:outlineLvl w:val="1"/>
        <w:rPr>
          <w:rFonts w:ascii="Times New Roman" w:hAnsi="Times New Roman" w:cs="Times New Roman"/>
          <w:sz w:val="26"/>
        </w:rPr>
      </w:pPr>
    </w:p>
    <w:p w:rsidR="005824A0" w:rsidRPr="007D2F37" w:rsidRDefault="005824A0" w:rsidP="00306995">
      <w:pPr>
        <w:pStyle w:val="Heading2"/>
        <w:rPr>
          <w:rFonts w:ascii="Times New Roman" w:eastAsia="Times New Roman" w:hAnsi="Times New Roman" w:cs="Times New Roman"/>
          <w:sz w:val="28"/>
          <w:lang w:bidi="en-US"/>
        </w:rPr>
      </w:pPr>
      <w:bookmarkStart w:id="33" w:name="_Toc136817775"/>
      <w:r w:rsidRPr="007D2F37">
        <w:rPr>
          <w:rFonts w:ascii="Times New Roman" w:hAnsi="Times New Roman" w:cs="Times New Roman"/>
          <w:sz w:val="28"/>
        </w:rPr>
        <w:t>2.2.</w:t>
      </w:r>
      <w:r w:rsidRPr="007D2F37">
        <w:rPr>
          <w:rFonts w:ascii="Times New Roman" w:eastAsia="Times New Roman" w:hAnsi="Times New Roman" w:cs="Times New Roman"/>
          <w:sz w:val="28"/>
          <w:lang w:bidi="en-US"/>
        </w:rPr>
        <w:t xml:space="preserve"> Theoretical   Framework</w:t>
      </w:r>
      <w:bookmarkEnd w:id="33"/>
    </w:p>
    <w:p w:rsidR="005824A0" w:rsidRPr="007D2F37" w:rsidRDefault="005824A0" w:rsidP="00306995">
      <w:pPr>
        <w:pStyle w:val="Heading3"/>
        <w:rPr>
          <w:rFonts w:ascii="Times New Roman" w:eastAsia="Times New Roman" w:hAnsi="Times New Roman" w:cs="Times New Roman"/>
          <w:sz w:val="24"/>
          <w:lang w:bidi="en-US"/>
        </w:rPr>
      </w:pPr>
      <w:bookmarkStart w:id="34" w:name="_Toc136817776"/>
      <w:r w:rsidRPr="007D2F37">
        <w:rPr>
          <w:rFonts w:ascii="Times New Roman" w:eastAsia="Times New Roman" w:hAnsi="Times New Roman" w:cs="Times New Roman"/>
          <w:sz w:val="24"/>
          <w:lang w:bidi="en-US"/>
        </w:rPr>
        <w:t>2.2.1. Property Rights</w:t>
      </w:r>
      <w:bookmarkEnd w:id="34"/>
      <w:r w:rsidRPr="007D2F37">
        <w:rPr>
          <w:rFonts w:ascii="Times New Roman" w:eastAsia="Times New Roman" w:hAnsi="Times New Roman" w:cs="Times New Roman"/>
          <w:sz w:val="24"/>
          <w:lang w:bidi="en-US"/>
        </w:rPr>
        <w:t xml:space="preserve"> </w:t>
      </w:r>
    </w:p>
    <w:p w:rsidR="007D2F37" w:rsidRPr="007D2F37" w:rsidRDefault="007D2F37" w:rsidP="007D2F37">
      <w:pPr>
        <w:rPr>
          <w:rFonts w:ascii="Times New Roman" w:hAnsi="Times New Roman" w:cs="Times New Roman"/>
          <w:sz w:val="24"/>
          <w:lang w:bidi="en-US"/>
        </w:rPr>
      </w:pPr>
    </w:p>
    <w:p w:rsidR="005824A0" w:rsidRPr="007D2F37" w:rsidRDefault="005824A0" w:rsidP="007D2F37">
      <w:pPr>
        <w:rPr>
          <w:rFonts w:ascii="Times New Roman" w:eastAsia="Times New Roman" w:hAnsi="Times New Roman" w:cs="Times New Roman"/>
          <w:b/>
          <w:bCs/>
          <w:sz w:val="24"/>
          <w:lang w:bidi="en-US"/>
        </w:rPr>
      </w:pPr>
      <w:r w:rsidRPr="007D2F37">
        <w:rPr>
          <w:rFonts w:ascii="Times New Roman" w:eastAsia="Times New Roman" w:hAnsi="Times New Roman" w:cs="Times New Roman"/>
          <w:bCs/>
          <w:sz w:val="24"/>
          <w:lang w:bidi="en-US"/>
        </w:rPr>
        <w:t xml:space="preserve">Philosophers hold different worldview towards the meaning and important of property. </w:t>
      </w:r>
      <w:r w:rsidRPr="007D2F37">
        <w:rPr>
          <w:rFonts w:ascii="Times New Roman" w:hAnsi="Times New Roman" w:cs="Times New Roman"/>
          <w:sz w:val="24"/>
        </w:rPr>
        <w:t xml:space="preserve">Particularly, political philosophers associate property with state law and citizens political and human rights. On the modern period, </w:t>
      </w:r>
      <w:r w:rsidRPr="007D2F37">
        <w:rPr>
          <w:rFonts w:ascii="Times New Roman" w:eastAsia="Times New Roman" w:hAnsi="Times New Roman" w:cs="Times New Roman"/>
          <w:bCs/>
          <w:sz w:val="24"/>
          <w:lang w:bidi="en-US"/>
        </w:rPr>
        <w:t xml:space="preserve">John Locke in his </w:t>
      </w:r>
      <w:r w:rsidRPr="007D2F37">
        <w:rPr>
          <w:rFonts w:ascii="Times New Roman" w:eastAsia="Times New Roman" w:hAnsi="Times New Roman" w:cs="Times New Roman"/>
          <w:bCs/>
          <w:i/>
          <w:sz w:val="24"/>
          <w:lang w:bidi="en-US"/>
        </w:rPr>
        <w:t xml:space="preserve">Second Treatise of </w:t>
      </w:r>
      <w:proofErr w:type="spellStart"/>
      <w:r w:rsidRPr="007D2F37">
        <w:rPr>
          <w:rFonts w:ascii="Times New Roman" w:eastAsia="Times New Roman" w:hAnsi="Times New Roman" w:cs="Times New Roman"/>
          <w:bCs/>
          <w:i/>
          <w:sz w:val="24"/>
          <w:lang w:bidi="en-US"/>
        </w:rPr>
        <w:t>CivilGovernment</w:t>
      </w:r>
      <w:proofErr w:type="spellEnd"/>
      <w:r w:rsidRPr="007D2F37">
        <w:rPr>
          <w:rFonts w:ascii="Times New Roman" w:eastAsia="Times New Roman" w:hAnsi="Times New Roman" w:cs="Times New Roman"/>
          <w:bCs/>
          <w:sz w:val="24"/>
          <w:lang w:bidi="en-US"/>
        </w:rPr>
        <w:t xml:space="preserve"> </w:t>
      </w:r>
      <w:proofErr w:type="spellStart"/>
      <w:r w:rsidRPr="007D2F37">
        <w:rPr>
          <w:rFonts w:ascii="Times New Roman" w:eastAsia="Times New Roman" w:hAnsi="Times New Roman" w:cs="Times New Roman"/>
          <w:bCs/>
          <w:sz w:val="24"/>
          <w:lang w:bidi="en-US"/>
        </w:rPr>
        <w:t>declaresthe</w:t>
      </w:r>
      <w:proofErr w:type="spellEnd"/>
      <w:r w:rsidRPr="007D2F37">
        <w:rPr>
          <w:rFonts w:ascii="Times New Roman" w:eastAsia="Times New Roman" w:hAnsi="Times New Roman" w:cs="Times New Roman"/>
          <w:bCs/>
          <w:sz w:val="24"/>
          <w:lang w:bidi="en-US"/>
        </w:rPr>
        <w:t xml:space="preserve"> existence of private property before the creation of states and puts it as one </w:t>
      </w:r>
      <w:proofErr w:type="spellStart"/>
      <w:r w:rsidRPr="007D2F37">
        <w:rPr>
          <w:rFonts w:ascii="Times New Roman" w:eastAsia="Times New Roman" w:hAnsi="Times New Roman" w:cs="Times New Roman"/>
          <w:bCs/>
          <w:sz w:val="24"/>
          <w:lang w:bidi="en-US"/>
        </w:rPr>
        <w:t>inviolableright</w:t>
      </w:r>
      <w:proofErr w:type="spellEnd"/>
      <w:r w:rsidRPr="007D2F37">
        <w:rPr>
          <w:rFonts w:ascii="Times New Roman" w:eastAsia="Times New Roman" w:hAnsi="Times New Roman" w:cs="Times New Roman"/>
          <w:bCs/>
          <w:sz w:val="24"/>
          <w:lang w:bidi="en-US"/>
        </w:rPr>
        <w:t xml:space="preserve"> of   human beings.  To the social contract theorists, property is owned by agreement. The state determines and defines the scope of ownership and it also </w:t>
      </w:r>
      <w:proofErr w:type="spellStart"/>
      <w:r w:rsidRPr="007D2F37">
        <w:rPr>
          <w:rFonts w:ascii="Times New Roman" w:eastAsia="Times New Roman" w:hAnsi="Times New Roman" w:cs="Times New Roman"/>
          <w:bCs/>
          <w:sz w:val="24"/>
          <w:lang w:bidi="en-US"/>
        </w:rPr>
        <w:t>providesprotection</w:t>
      </w:r>
      <w:proofErr w:type="spellEnd"/>
      <w:r w:rsidRPr="007D2F37">
        <w:rPr>
          <w:rFonts w:ascii="Times New Roman" w:eastAsia="Times New Roman" w:hAnsi="Times New Roman" w:cs="Times New Roman"/>
          <w:bCs/>
          <w:sz w:val="24"/>
          <w:lang w:bidi="en-US"/>
        </w:rPr>
        <w:t xml:space="preserve">. This implies that land tenure system and land development are done by the state. To utilitarian property exists and owned to maximize the </w:t>
      </w:r>
      <w:r w:rsidRPr="007D2F37">
        <w:rPr>
          <w:rFonts w:ascii="Times New Roman" w:eastAsia="Times New Roman" w:hAnsi="Times New Roman" w:cs="Times New Roman"/>
          <w:bCs/>
          <w:sz w:val="24"/>
          <w:lang w:bidi="en-US"/>
        </w:rPr>
        <w:lastRenderedPageBreak/>
        <w:t xml:space="preserve">happiness of the majority of </w:t>
      </w:r>
      <w:proofErr w:type="spellStart"/>
      <w:r w:rsidRPr="007D2F37">
        <w:rPr>
          <w:rFonts w:ascii="Times New Roman" w:eastAsia="Times New Roman" w:hAnsi="Times New Roman" w:cs="Times New Roman"/>
          <w:bCs/>
          <w:sz w:val="24"/>
          <w:lang w:bidi="en-US"/>
        </w:rPr>
        <w:t>citizens.To</w:t>
      </w:r>
      <w:proofErr w:type="spellEnd"/>
      <w:r w:rsidRPr="007D2F37">
        <w:rPr>
          <w:rFonts w:ascii="Times New Roman" w:eastAsia="Times New Roman" w:hAnsi="Times New Roman" w:cs="Times New Roman"/>
          <w:bCs/>
          <w:sz w:val="24"/>
          <w:lang w:bidi="en-US"/>
        </w:rPr>
        <w:t xml:space="preserve"> Marxists private property inevitably creates a growing inequality of wealth which is morally unjustifiable and leads to social instability. </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lang w:val="am-ET"/>
        </w:rPr>
        <w:t>Property rights are socially recognized individual or group interests over an asset (Ostrom, 1999).From a property rights perspective, two contending views have appeared regarding the impact of urban expansion into peri-urban areas (Cotula and Neve, 2007). The first perspective sees peri-urbanization and growth in population as a factor for the development of new markets and the conversion of property rights from rural</w:t>
      </w:r>
      <w:r w:rsidRPr="007D2F37">
        <w:rPr>
          <w:rFonts w:ascii="Times New Roman" w:hAnsi="Times New Roman" w:cs="Times New Roman"/>
          <w:sz w:val="24"/>
        </w:rPr>
        <w:t xml:space="preserve"> or </w:t>
      </w:r>
      <w:r w:rsidRPr="007D2F37">
        <w:rPr>
          <w:rFonts w:ascii="Times New Roman" w:hAnsi="Times New Roman" w:cs="Times New Roman"/>
          <w:sz w:val="24"/>
          <w:lang w:val="am-ET"/>
        </w:rPr>
        <w:t>traditional tenure into various forms of privately held rights. These forces lead to greater entrepreneurialism and transformation of local economies from agrarianism to dynamic free markets of commerce, services, small-scale industry and commercial agriculture (Maxwell</w:t>
      </w:r>
      <w:r w:rsidRPr="007D2F37">
        <w:rPr>
          <w:rFonts w:ascii="Times New Roman" w:hAnsi="Times New Roman" w:cs="Times New Roman"/>
          <w:sz w:val="24"/>
        </w:rPr>
        <w:t xml:space="preserve">, </w:t>
      </w:r>
      <w:r w:rsidRPr="007D2F37">
        <w:rPr>
          <w:rFonts w:ascii="Times New Roman" w:hAnsi="Times New Roman" w:cs="Times New Roman"/>
          <w:sz w:val="24"/>
          <w:lang w:val="am-ET"/>
        </w:rPr>
        <w:t>1998). Another perspective sees peri-urbanization as the destruction of existing property rights systems and agricultural livelihoods without necessarily replacing them with any alternative form of economic activity (Cotula and Neve, 2007). Thus, these two views see peri-urbanization as a driving force for the emergence of new property rights institutions, either voluntarily or compulsorily.</w:t>
      </w:r>
    </w:p>
    <w:p w:rsidR="005824A0" w:rsidRPr="007D2F37" w:rsidRDefault="005824A0" w:rsidP="00306995">
      <w:pPr>
        <w:pStyle w:val="Heading3"/>
        <w:rPr>
          <w:rFonts w:ascii="Times New Roman" w:hAnsi="Times New Roman" w:cs="Times New Roman"/>
          <w:sz w:val="24"/>
        </w:rPr>
      </w:pPr>
      <w:bookmarkStart w:id="35" w:name="_Toc136817777"/>
      <w:r w:rsidRPr="007D2F37">
        <w:rPr>
          <w:rFonts w:ascii="Times New Roman" w:hAnsi="Times New Roman" w:cs="Times New Roman"/>
          <w:sz w:val="24"/>
        </w:rPr>
        <w:t>2.2.2. Theories of Tenure System</w:t>
      </w:r>
      <w:bookmarkEnd w:id="35"/>
      <w:r w:rsidRPr="007D2F37">
        <w:rPr>
          <w:rFonts w:ascii="Times New Roman" w:hAnsi="Times New Roman" w:cs="Times New Roman"/>
          <w:sz w:val="24"/>
        </w:rPr>
        <w:t xml:space="preserve"> </w:t>
      </w:r>
    </w:p>
    <w:p w:rsidR="005824A0" w:rsidRPr="007D2F37" w:rsidRDefault="005824A0" w:rsidP="00306995">
      <w:pPr>
        <w:pStyle w:val="Heading4"/>
        <w:rPr>
          <w:rFonts w:ascii="Times New Roman" w:hAnsi="Times New Roman" w:cs="Times New Roman"/>
          <w:sz w:val="24"/>
        </w:rPr>
      </w:pPr>
      <w:r w:rsidRPr="007D2F37">
        <w:rPr>
          <w:rFonts w:ascii="Times New Roman" w:hAnsi="Times New Roman" w:cs="Times New Roman"/>
          <w:sz w:val="24"/>
        </w:rPr>
        <w:t>2.2.2.1. Conservative Theory</w:t>
      </w:r>
    </w:p>
    <w:p w:rsidR="007D2F37" w:rsidRPr="007D2F37" w:rsidRDefault="007D2F37" w:rsidP="007D2F37">
      <w:pPr>
        <w:rPr>
          <w:rFonts w:ascii="Times New Roman" w:hAnsi="Times New Roman" w:cs="Times New Roman"/>
          <w:sz w:val="24"/>
        </w:rPr>
      </w:pPr>
    </w:p>
    <w:p w:rsidR="005824A0" w:rsidRPr="007D2F37" w:rsidRDefault="005824A0" w:rsidP="007D2F37">
      <w:pPr>
        <w:rPr>
          <w:rFonts w:ascii="Times New Roman" w:hAnsi="Times New Roman" w:cs="Times New Roman"/>
          <w:sz w:val="26"/>
          <w:szCs w:val="24"/>
        </w:rPr>
      </w:pPr>
      <w:r w:rsidRPr="007D2F37">
        <w:rPr>
          <w:rFonts w:ascii="Times New Roman" w:hAnsi="Times New Roman" w:cs="Times New Roman"/>
          <w:sz w:val="24"/>
        </w:rPr>
        <w:t xml:space="preserve">Land rights defined by law, which is </w:t>
      </w:r>
      <w:proofErr w:type="spellStart"/>
      <w:r w:rsidRPr="007D2F37">
        <w:rPr>
          <w:rFonts w:ascii="Times New Roman" w:hAnsi="Times New Roman" w:cs="Times New Roman"/>
          <w:sz w:val="24"/>
        </w:rPr>
        <w:t>dejure</w:t>
      </w:r>
      <w:proofErr w:type="spellEnd"/>
      <w:r w:rsidRPr="007D2F37">
        <w:rPr>
          <w:rFonts w:ascii="Times New Roman" w:hAnsi="Times New Roman" w:cs="Times New Roman"/>
          <w:sz w:val="24"/>
        </w:rPr>
        <w:t xml:space="preserve"> land rights and customary or traditional rights or </w:t>
      </w:r>
      <w:proofErr w:type="spellStart"/>
      <w:r w:rsidRPr="007D2F37">
        <w:rPr>
          <w:rFonts w:ascii="Times New Roman" w:hAnsi="Times New Roman" w:cs="Times New Roman"/>
          <w:sz w:val="24"/>
        </w:rPr>
        <w:t>defacto</w:t>
      </w:r>
      <w:proofErr w:type="spellEnd"/>
      <w:r w:rsidRPr="007D2F37">
        <w:rPr>
          <w:rFonts w:ascii="Times New Roman" w:hAnsi="Times New Roman" w:cs="Times New Roman"/>
          <w:sz w:val="24"/>
        </w:rPr>
        <w:t xml:space="preserve"> land rights. Conservative theory sees living customary tenure as providing sufficient tenure security because “land acts as a social, political and economic tie between kinship groups” (</w:t>
      </w:r>
      <w:proofErr w:type="spellStart"/>
      <w:r w:rsidRPr="007D2F37">
        <w:rPr>
          <w:rFonts w:ascii="Times New Roman" w:hAnsi="Times New Roman" w:cs="Times New Roman"/>
          <w:sz w:val="24"/>
        </w:rPr>
        <w:t>Chanock</w:t>
      </w:r>
      <w:proofErr w:type="spellEnd"/>
      <w:r w:rsidRPr="007D2F37">
        <w:rPr>
          <w:rFonts w:ascii="Times New Roman" w:hAnsi="Times New Roman" w:cs="Times New Roman"/>
          <w:sz w:val="24"/>
        </w:rPr>
        <w:t>, 2001). This viewpoint stems from a multi-functional, multi-generational understanding of land from a broadly African perspective in which land forms the foundation of socio-economic, religious, and political systems (</w:t>
      </w:r>
      <w:proofErr w:type="spellStart"/>
      <w:r w:rsidRPr="007D2F37">
        <w:rPr>
          <w:rFonts w:ascii="Times New Roman" w:hAnsi="Times New Roman" w:cs="Times New Roman"/>
          <w:sz w:val="24"/>
        </w:rPr>
        <w:t>AkrofiandWhittal</w:t>
      </w:r>
      <w:proofErr w:type="spellEnd"/>
      <w:r w:rsidRPr="007D2F37">
        <w:rPr>
          <w:rFonts w:ascii="Times New Roman" w:hAnsi="Times New Roman" w:cs="Times New Roman"/>
          <w:sz w:val="24"/>
        </w:rPr>
        <w:t xml:space="preserve">, 2013). Hence, de jure tenure security may erode pre-existing, socially embedded de facto tenure security. Conservative theorists thus advocate for the recognition and </w:t>
      </w:r>
      <w:proofErr w:type="spellStart"/>
      <w:r w:rsidRPr="007D2F37">
        <w:rPr>
          <w:rFonts w:ascii="Times New Roman" w:hAnsi="Times New Roman" w:cs="Times New Roman"/>
          <w:sz w:val="24"/>
        </w:rPr>
        <w:t>recordal</w:t>
      </w:r>
      <w:proofErr w:type="spellEnd"/>
      <w:r w:rsidRPr="007D2F37">
        <w:rPr>
          <w:rFonts w:ascii="Times New Roman" w:hAnsi="Times New Roman" w:cs="Times New Roman"/>
          <w:sz w:val="24"/>
        </w:rPr>
        <w:t xml:space="preserve"> of de</w:t>
      </w:r>
      <w:r w:rsidRPr="007D2F37">
        <w:rPr>
          <w:rFonts w:ascii="Times New Roman" w:hAnsi="Times New Roman" w:cs="Times New Roman"/>
          <w:sz w:val="26"/>
          <w:szCs w:val="24"/>
        </w:rPr>
        <w:t xml:space="preserve"> facto customary tenure system</w:t>
      </w:r>
    </w:p>
    <w:p w:rsidR="005824A0" w:rsidRPr="007D2F37" w:rsidRDefault="005824A0" w:rsidP="00306995">
      <w:pPr>
        <w:pStyle w:val="Heading4"/>
        <w:rPr>
          <w:rFonts w:ascii="Times New Roman" w:hAnsi="Times New Roman" w:cs="Times New Roman"/>
          <w:sz w:val="24"/>
        </w:rPr>
      </w:pPr>
      <w:r w:rsidRPr="007D2F37">
        <w:rPr>
          <w:rFonts w:ascii="Times New Roman" w:hAnsi="Times New Roman" w:cs="Times New Roman"/>
          <w:sz w:val="24"/>
        </w:rPr>
        <w:t xml:space="preserve">2.2.2.2. Adaptation Theory </w:t>
      </w:r>
    </w:p>
    <w:p w:rsidR="007D2F37" w:rsidRPr="007D2F37" w:rsidRDefault="007D2F37" w:rsidP="007D2F37">
      <w:pPr>
        <w:rPr>
          <w:rFonts w:ascii="Times New Roman" w:hAnsi="Times New Roman" w:cs="Times New Roman"/>
          <w:sz w:val="24"/>
        </w:rPr>
      </w:pP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The adaptation theorists, who advocate for incremental changes to the land tenure system, or the adoption of hybrid tenure systems to accommodate local and changing </w:t>
      </w:r>
      <w:proofErr w:type="spellStart"/>
      <w:r w:rsidRPr="007D2F37">
        <w:rPr>
          <w:rFonts w:ascii="Times New Roman" w:hAnsi="Times New Roman" w:cs="Times New Roman"/>
          <w:sz w:val="24"/>
        </w:rPr>
        <w:t>needs.This</w:t>
      </w:r>
      <w:proofErr w:type="spellEnd"/>
      <w:r w:rsidRPr="007D2F37">
        <w:rPr>
          <w:rFonts w:ascii="Times New Roman" w:hAnsi="Times New Roman" w:cs="Times New Roman"/>
          <w:sz w:val="24"/>
        </w:rPr>
        <w:t xml:space="preserve"> approach, which acknowledges the worth of living customary tenure systems while suggesting that their “defects” can be addressed “by a certain amount of creative tinkering and fine-tuning, rather than more dramatic reforms”. Democratic adaptation theory highlights the need for democratization, justice and accountability. </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Among different adaptation theories, hybrid adaptation theory allows communities to decide “which rights are important and should be recorded” (</w:t>
      </w:r>
      <w:proofErr w:type="spellStart"/>
      <w:r w:rsidRPr="007D2F37">
        <w:rPr>
          <w:rFonts w:ascii="Times New Roman" w:hAnsi="Times New Roman" w:cs="Times New Roman"/>
          <w:sz w:val="24"/>
        </w:rPr>
        <w:t>Arko-Adjei</w:t>
      </w:r>
      <w:proofErr w:type="spellEnd"/>
      <w:r w:rsidRPr="007D2F37">
        <w:rPr>
          <w:rFonts w:ascii="Times New Roman" w:hAnsi="Times New Roman" w:cs="Times New Roman"/>
          <w:sz w:val="24"/>
        </w:rPr>
        <w:t xml:space="preserve">, 2011).Such a participatory approach creates a sense of ownership of the process of formalization, as opposed to the top-down approach </w:t>
      </w:r>
      <w:r w:rsidRPr="007D2F37">
        <w:rPr>
          <w:rFonts w:ascii="Times New Roman" w:hAnsi="Times New Roman" w:cs="Times New Roman"/>
          <w:sz w:val="24"/>
        </w:rPr>
        <w:lastRenderedPageBreak/>
        <w:t xml:space="preserve">of the replacement theorists. It also allows for flexibility, innovation, and the adoption of fit-for-purpose technology and low-cost tools to record land tenure </w:t>
      </w:r>
      <w:proofErr w:type="gramStart"/>
      <w:r w:rsidRPr="007D2F37">
        <w:rPr>
          <w:rFonts w:ascii="Times New Roman" w:hAnsi="Times New Roman" w:cs="Times New Roman"/>
          <w:sz w:val="24"/>
        </w:rPr>
        <w:t>information(</w:t>
      </w:r>
      <w:proofErr w:type="gramEnd"/>
      <w:r w:rsidRPr="007D2F37">
        <w:rPr>
          <w:rFonts w:ascii="Times New Roman" w:hAnsi="Times New Roman" w:cs="Times New Roman"/>
          <w:sz w:val="24"/>
        </w:rPr>
        <w:t>DLA, 1997).</w:t>
      </w:r>
    </w:p>
    <w:p w:rsidR="005824A0" w:rsidRPr="007D2F37" w:rsidRDefault="005824A0" w:rsidP="00306995">
      <w:pPr>
        <w:pStyle w:val="Heading4"/>
        <w:rPr>
          <w:rFonts w:ascii="Times New Roman" w:hAnsi="Times New Roman" w:cs="Times New Roman"/>
          <w:sz w:val="24"/>
        </w:rPr>
      </w:pPr>
      <w:r w:rsidRPr="007D2F37">
        <w:rPr>
          <w:rFonts w:ascii="Times New Roman" w:hAnsi="Times New Roman" w:cs="Times New Roman"/>
          <w:sz w:val="24"/>
        </w:rPr>
        <w:t xml:space="preserve">2.2.2.3. Replacement Theory </w:t>
      </w:r>
    </w:p>
    <w:p w:rsidR="007D2F37" w:rsidRPr="007D2F37" w:rsidRDefault="007D2F37" w:rsidP="007D2F37">
      <w:pPr>
        <w:rPr>
          <w:rFonts w:ascii="Times New Roman" w:hAnsi="Times New Roman" w:cs="Times New Roman"/>
          <w:sz w:val="24"/>
        </w:rPr>
      </w:pP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This may be achieved by recognizing social and off-register tenures that already exist ‘in the shadow of’ the dominant legal system of property rights (</w:t>
      </w:r>
      <w:proofErr w:type="spellStart"/>
      <w:r w:rsidRPr="007D2F37">
        <w:rPr>
          <w:rFonts w:ascii="Times New Roman" w:hAnsi="Times New Roman" w:cs="Times New Roman"/>
          <w:sz w:val="24"/>
        </w:rPr>
        <w:t>Kingwill</w:t>
      </w:r>
      <w:proofErr w:type="spellEnd"/>
      <w:r w:rsidRPr="007D2F37">
        <w:rPr>
          <w:rFonts w:ascii="Times New Roman" w:hAnsi="Times New Roman" w:cs="Times New Roman"/>
          <w:sz w:val="24"/>
        </w:rPr>
        <w:t xml:space="preserve"> and Hornby, 2017). </w:t>
      </w:r>
      <w:proofErr w:type="gramStart"/>
      <w:r w:rsidRPr="007D2F37">
        <w:rPr>
          <w:rFonts w:ascii="Times New Roman" w:hAnsi="Times New Roman" w:cs="Times New Roman"/>
          <w:sz w:val="24"/>
        </w:rPr>
        <w:t>but</w:t>
      </w:r>
      <w:proofErr w:type="gramEnd"/>
      <w:r w:rsidRPr="007D2F37">
        <w:rPr>
          <w:rFonts w:ascii="Times New Roman" w:hAnsi="Times New Roman" w:cs="Times New Roman"/>
          <w:sz w:val="24"/>
        </w:rPr>
        <w:t xml:space="preserve"> are legitimate and legal in terms of African customary law. By focusing attention on anti-eviction measures, democratic land administration and governance, gender equity in land allocation, and locally accepted evidence, land rights-holders may be protected from human rights abuses at the hands of traditional leaders acting under the authority of the State.</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Conservative, adaptation, and replacement theories are land administration and cadastral systems development are influenced by land policy and land-related theories. There appear to be two broad sides to debates around these theories. The replacement theorists support the substitution of customary land rights such as living and </w:t>
      </w:r>
      <w:proofErr w:type="spellStart"/>
      <w:r w:rsidRPr="007D2F37">
        <w:rPr>
          <w:rFonts w:ascii="Times New Roman" w:hAnsi="Times New Roman" w:cs="Times New Roman"/>
          <w:sz w:val="24"/>
        </w:rPr>
        <w:t>uncodified</w:t>
      </w:r>
      <w:proofErr w:type="spellEnd"/>
      <w:r w:rsidRPr="007D2F37">
        <w:rPr>
          <w:rFonts w:ascii="Times New Roman" w:hAnsi="Times New Roman" w:cs="Times New Roman"/>
          <w:sz w:val="24"/>
        </w:rPr>
        <w:t xml:space="preserve"> customary law with titles such as official, codified customary law. It possibly is including collective freehold titles or records, or individual freehold or limited real rights titles or records to ensure tenure security. Hence, titling separates land held by individuals or groups from the greater community. Conservative theorists maintain that </w:t>
      </w:r>
      <w:proofErr w:type="spellStart"/>
      <w:r w:rsidRPr="007D2F37">
        <w:rPr>
          <w:rFonts w:ascii="Times New Roman" w:hAnsi="Times New Roman" w:cs="Times New Roman"/>
          <w:sz w:val="24"/>
        </w:rPr>
        <w:t>uncodified</w:t>
      </w:r>
      <w:proofErr w:type="spellEnd"/>
      <w:r w:rsidRPr="007D2F37">
        <w:rPr>
          <w:rFonts w:ascii="Times New Roman" w:hAnsi="Times New Roman" w:cs="Times New Roman"/>
          <w:sz w:val="24"/>
        </w:rPr>
        <w:t>, living customary tenure systems provide sufficient tenure security and that titling reduces tenure security; they advocate conserving much of the customary status-quo.</w:t>
      </w:r>
    </w:p>
    <w:p w:rsidR="005824A0" w:rsidRPr="007D2F37" w:rsidRDefault="005824A0" w:rsidP="00306995">
      <w:pPr>
        <w:pStyle w:val="Heading2"/>
        <w:rPr>
          <w:rFonts w:ascii="Times New Roman" w:eastAsia="Times New Roman" w:hAnsi="Times New Roman" w:cs="Times New Roman"/>
          <w:sz w:val="28"/>
          <w:lang w:bidi="en-US"/>
        </w:rPr>
      </w:pPr>
      <w:bookmarkStart w:id="36" w:name="_Toc136817778"/>
      <w:r w:rsidRPr="007D2F37">
        <w:rPr>
          <w:rFonts w:ascii="Times New Roman" w:eastAsia="Times New Roman" w:hAnsi="Times New Roman" w:cs="Times New Roman"/>
          <w:sz w:val="28"/>
          <w:lang w:bidi="en-US"/>
        </w:rPr>
        <w:t>2.3. Empirical Framework</w:t>
      </w:r>
      <w:bookmarkEnd w:id="36"/>
      <w:r w:rsidRPr="007D2F37">
        <w:rPr>
          <w:rFonts w:ascii="Times New Roman" w:eastAsia="Times New Roman" w:hAnsi="Times New Roman" w:cs="Times New Roman"/>
          <w:sz w:val="28"/>
          <w:lang w:bidi="en-US"/>
        </w:rPr>
        <w:t xml:space="preserve"> </w:t>
      </w:r>
    </w:p>
    <w:p w:rsidR="005824A0" w:rsidRPr="007D2F37" w:rsidRDefault="005824A0" w:rsidP="00306995">
      <w:pPr>
        <w:pStyle w:val="Heading3"/>
        <w:rPr>
          <w:rFonts w:ascii="Times New Roman" w:eastAsia="Times New Roman" w:hAnsi="Times New Roman" w:cs="Times New Roman"/>
          <w:sz w:val="24"/>
          <w:lang w:bidi="en-US"/>
        </w:rPr>
      </w:pPr>
      <w:bookmarkStart w:id="37" w:name="_Toc136817779"/>
      <w:r w:rsidRPr="007D2F37">
        <w:rPr>
          <w:rFonts w:ascii="Times New Roman" w:eastAsia="Times New Roman" w:hAnsi="Times New Roman" w:cs="Times New Roman"/>
          <w:sz w:val="24"/>
          <w:lang w:bidi="en-US"/>
        </w:rPr>
        <w:t>2.3.1.</w:t>
      </w:r>
      <w:r w:rsidRPr="007D2F37">
        <w:rPr>
          <w:rFonts w:ascii="Times New Roman" w:eastAsia="Times New Roman" w:hAnsi="Times New Roman" w:cs="Times New Roman"/>
          <w:sz w:val="24"/>
          <w:lang w:bidi="en-US"/>
        </w:rPr>
        <w:tab/>
      </w:r>
      <w:proofErr w:type="spellStart"/>
      <w:r w:rsidRPr="007D2F37">
        <w:rPr>
          <w:rFonts w:ascii="Times New Roman" w:eastAsia="Times New Roman" w:hAnsi="Times New Roman" w:cs="Times New Roman"/>
          <w:sz w:val="24"/>
          <w:lang w:bidi="en-US"/>
        </w:rPr>
        <w:t>Peri</w:t>
      </w:r>
      <w:proofErr w:type="spellEnd"/>
      <w:r w:rsidRPr="007D2F37">
        <w:rPr>
          <w:rFonts w:ascii="Times New Roman" w:eastAsia="Times New Roman" w:hAnsi="Times New Roman" w:cs="Times New Roman"/>
          <w:sz w:val="24"/>
          <w:lang w:bidi="en-US"/>
        </w:rPr>
        <w:t>-urban Addis Ababa</w:t>
      </w:r>
      <w:bookmarkEnd w:id="37"/>
    </w:p>
    <w:p w:rsidR="007D2F37" w:rsidRPr="007D2F37" w:rsidRDefault="007D2F37" w:rsidP="007D2F37">
      <w:pPr>
        <w:rPr>
          <w:rFonts w:ascii="Times New Roman" w:hAnsi="Times New Roman" w:cs="Times New Roman"/>
          <w:sz w:val="24"/>
          <w:lang w:bidi="en-US"/>
        </w:rPr>
      </w:pPr>
    </w:p>
    <w:p w:rsidR="005824A0" w:rsidRPr="007D2F37" w:rsidRDefault="005824A0" w:rsidP="007D2F37">
      <w:pPr>
        <w:rPr>
          <w:rFonts w:ascii="Times New Roman" w:hAnsi="Times New Roman" w:cs="Times New Roman"/>
          <w:sz w:val="24"/>
          <w:lang w:bidi="en-US"/>
        </w:rPr>
      </w:pPr>
      <w:r w:rsidRPr="007D2F37">
        <w:rPr>
          <w:rFonts w:ascii="Times New Roman" w:hAnsi="Times New Roman" w:cs="Times New Roman"/>
          <w:sz w:val="24"/>
          <w:lang w:bidi="en-US"/>
        </w:rPr>
        <w:t>Like elsewhere in the world, in Ethiopia, land is a great economic and political relevance and it is not surprising that major political changes in the history of the country have been accompanied by dramatic shifts in the pattern of land tenure system and land access (</w:t>
      </w:r>
      <w:proofErr w:type="spellStart"/>
      <w:r w:rsidRPr="007D2F37">
        <w:rPr>
          <w:rFonts w:ascii="Times New Roman" w:hAnsi="Times New Roman" w:cs="Times New Roman"/>
          <w:sz w:val="24"/>
          <w:lang w:bidi="en-US"/>
        </w:rPr>
        <w:t>Crewett</w:t>
      </w:r>
      <w:proofErr w:type="spellEnd"/>
      <w:r w:rsidRPr="007D2F37">
        <w:rPr>
          <w:rFonts w:ascii="Times New Roman" w:hAnsi="Times New Roman" w:cs="Times New Roman"/>
          <w:sz w:val="24"/>
          <w:lang w:bidi="en-US"/>
        </w:rPr>
        <w:t xml:space="preserve">, 2008). For instance, the country has experienced three different land tenure systems in the past half century. The pre-1974 imperial tenure system, from 1974 to1991 the </w:t>
      </w:r>
      <w:proofErr w:type="spellStart"/>
      <w:r w:rsidRPr="007D2F37">
        <w:rPr>
          <w:rFonts w:ascii="Times New Roman" w:hAnsi="Times New Roman" w:cs="Times New Roman"/>
          <w:sz w:val="24"/>
          <w:lang w:bidi="en-US"/>
        </w:rPr>
        <w:t>Derg</w:t>
      </w:r>
      <w:proofErr w:type="spellEnd"/>
      <w:r w:rsidRPr="007D2F37">
        <w:rPr>
          <w:rFonts w:ascii="Times New Roman" w:hAnsi="Times New Roman" w:cs="Times New Roman"/>
          <w:sz w:val="24"/>
          <w:lang w:bidi="en-US"/>
        </w:rPr>
        <w:t xml:space="preserve"> tenure system and the post-1991 or the current land tenure system are best indications how land is associated with the political changes in the country.</w:t>
      </w:r>
    </w:p>
    <w:p w:rsidR="005824A0" w:rsidRPr="007D2F37" w:rsidRDefault="005824A0" w:rsidP="007D2F37">
      <w:pPr>
        <w:rPr>
          <w:rFonts w:ascii="Times New Roman" w:hAnsi="Times New Roman" w:cs="Times New Roman"/>
          <w:sz w:val="24"/>
          <w:lang w:bidi="en-US"/>
        </w:rPr>
      </w:pPr>
      <w:r w:rsidRPr="007D2F37">
        <w:rPr>
          <w:rFonts w:ascii="Times New Roman" w:hAnsi="Times New Roman" w:cs="Times New Roman"/>
          <w:sz w:val="24"/>
          <w:lang w:bidi="en-US"/>
        </w:rPr>
        <w:t xml:space="preserve">The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 xml:space="preserve">-urban areas of Addis Ababa are occupied by migrants, both rural workers who come for non-farm job opportunities and residents driven out of urban core by economic factors.   Public policy also strongly </w:t>
      </w:r>
      <w:proofErr w:type="spellStart"/>
      <w:r w:rsidRPr="007D2F37">
        <w:rPr>
          <w:rFonts w:ascii="Times New Roman" w:hAnsi="Times New Roman" w:cs="Times New Roman"/>
          <w:sz w:val="24"/>
          <w:lang w:bidi="en-US"/>
        </w:rPr>
        <w:t>supportsperi</w:t>
      </w:r>
      <w:proofErr w:type="spellEnd"/>
      <w:r w:rsidRPr="007D2F37">
        <w:rPr>
          <w:rFonts w:ascii="Times New Roman" w:hAnsi="Times New Roman" w:cs="Times New Roman"/>
          <w:sz w:val="24"/>
          <w:lang w:bidi="en-US"/>
        </w:rPr>
        <w:t xml:space="preserve">-urbanization by expanding jurisdictions of municipalities, designating development zones, as well as investing in infrastructure. Increasingly, with increased affluence and the rise of a large middle class, people’s demand for amenities is the emerging driver of </w:t>
      </w:r>
      <w:proofErr w:type="spellStart"/>
      <w:r w:rsidRPr="007D2F37">
        <w:rPr>
          <w:rFonts w:ascii="Times New Roman" w:hAnsi="Times New Roman" w:cs="Times New Roman"/>
          <w:sz w:val="24"/>
          <w:lang w:bidi="en-US"/>
        </w:rPr>
        <w:t>peri</w:t>
      </w:r>
      <w:proofErr w:type="spellEnd"/>
      <w:r w:rsidRPr="007D2F37">
        <w:rPr>
          <w:rFonts w:ascii="Times New Roman" w:hAnsi="Times New Roman" w:cs="Times New Roman"/>
          <w:sz w:val="24"/>
          <w:lang w:bidi="en-US"/>
        </w:rPr>
        <w:t>-urbanization in Ethiopia.  Urban expansion in Ethiopia is booming, annually, urban population is increasing at a rate of 5% (</w:t>
      </w:r>
      <w:proofErr w:type="spellStart"/>
      <w:r w:rsidRPr="007D2F37">
        <w:rPr>
          <w:rFonts w:ascii="Times New Roman" w:hAnsi="Times New Roman" w:cs="Times New Roman"/>
          <w:sz w:val="24"/>
          <w:lang w:bidi="en-US"/>
        </w:rPr>
        <w:t>MoUDH</w:t>
      </w:r>
      <w:proofErr w:type="spellEnd"/>
      <w:r w:rsidRPr="007D2F37">
        <w:rPr>
          <w:rFonts w:ascii="Times New Roman" w:hAnsi="Times New Roman" w:cs="Times New Roman"/>
          <w:sz w:val="24"/>
          <w:lang w:bidi="en-US"/>
        </w:rPr>
        <w:t>, 2016).</w:t>
      </w:r>
    </w:p>
    <w:p w:rsidR="005824A0" w:rsidRPr="007D2F37" w:rsidRDefault="005824A0" w:rsidP="00306995">
      <w:pPr>
        <w:pStyle w:val="Heading3"/>
        <w:rPr>
          <w:rFonts w:ascii="Times New Roman" w:eastAsia="Times New Roman" w:hAnsi="Times New Roman" w:cs="Times New Roman"/>
          <w:sz w:val="24"/>
          <w:lang w:bidi="en-US"/>
        </w:rPr>
      </w:pPr>
      <w:bookmarkStart w:id="38" w:name="_Toc136817780"/>
      <w:r w:rsidRPr="007D2F37">
        <w:rPr>
          <w:rFonts w:ascii="Times New Roman" w:eastAsia="Times New Roman" w:hAnsi="Times New Roman" w:cs="Times New Roman"/>
          <w:sz w:val="24"/>
          <w:lang w:bidi="en-US"/>
        </w:rPr>
        <w:lastRenderedPageBreak/>
        <w:t xml:space="preserve">2.3.3. Land Administration of </w:t>
      </w:r>
      <w:proofErr w:type="spellStart"/>
      <w:r w:rsidRPr="007D2F37">
        <w:rPr>
          <w:rFonts w:ascii="Times New Roman" w:eastAsia="Times New Roman" w:hAnsi="Times New Roman" w:cs="Times New Roman"/>
          <w:sz w:val="24"/>
          <w:lang w:bidi="en-US"/>
        </w:rPr>
        <w:t>Peri</w:t>
      </w:r>
      <w:proofErr w:type="spellEnd"/>
      <w:r w:rsidRPr="007D2F37">
        <w:rPr>
          <w:rFonts w:ascii="Times New Roman" w:eastAsia="Times New Roman" w:hAnsi="Times New Roman" w:cs="Times New Roman"/>
          <w:sz w:val="24"/>
          <w:lang w:bidi="en-US"/>
        </w:rPr>
        <w:t>-Urban Areas</w:t>
      </w:r>
      <w:bookmarkEnd w:id="38"/>
    </w:p>
    <w:p w:rsidR="007D2F37" w:rsidRPr="007D2F37" w:rsidRDefault="007D2F37" w:rsidP="007D2F37">
      <w:pPr>
        <w:rPr>
          <w:rFonts w:ascii="Times New Roman" w:hAnsi="Times New Roman" w:cs="Times New Roman"/>
          <w:sz w:val="24"/>
          <w:lang w:bidi="en-US"/>
        </w:rPr>
      </w:pPr>
    </w:p>
    <w:p w:rsidR="005824A0" w:rsidRPr="007D2F37" w:rsidRDefault="005824A0" w:rsidP="007D2F37">
      <w:pPr>
        <w:rPr>
          <w:rFonts w:ascii="Times New Roman" w:eastAsia="Times New Roman" w:hAnsi="Times New Roman" w:cs="Times New Roman"/>
          <w:bCs/>
          <w:sz w:val="24"/>
          <w:lang w:bidi="en-US"/>
        </w:rPr>
      </w:pPr>
      <w:r w:rsidRPr="007D2F37">
        <w:rPr>
          <w:rFonts w:ascii="Times New Roman" w:hAnsi="Times New Roman" w:cs="Times New Roman"/>
          <w:sz w:val="24"/>
        </w:rPr>
        <w:t xml:space="preserve">According to </w:t>
      </w:r>
      <w:r w:rsidRPr="007D2F37">
        <w:rPr>
          <w:rFonts w:ascii="Times New Roman" w:hAnsi="Times New Roman" w:cs="Times New Roman"/>
          <w:sz w:val="24"/>
          <w:lang w:val="am-ET"/>
        </w:rPr>
        <w:t>FDRE</w:t>
      </w:r>
      <w:r w:rsidRPr="007D2F37">
        <w:rPr>
          <w:rFonts w:ascii="Times New Roman" w:hAnsi="Times New Roman" w:cs="Times New Roman"/>
          <w:sz w:val="24"/>
        </w:rPr>
        <w:t>constitution (</w:t>
      </w:r>
      <w:r w:rsidRPr="007D2F37">
        <w:rPr>
          <w:rFonts w:ascii="Times New Roman" w:hAnsi="Times New Roman" w:cs="Times New Roman"/>
          <w:sz w:val="24"/>
          <w:lang w:val="am-ET"/>
        </w:rPr>
        <w:t>1995)</w:t>
      </w:r>
      <w:r w:rsidRPr="007D2F37">
        <w:rPr>
          <w:rFonts w:ascii="Times New Roman" w:hAnsi="Times New Roman" w:cs="Times New Roman"/>
          <w:sz w:val="24"/>
        </w:rPr>
        <w:t>, t</w:t>
      </w:r>
      <w:r w:rsidRPr="007D2F37">
        <w:rPr>
          <w:rFonts w:ascii="Times New Roman" w:hAnsi="Times New Roman" w:cs="Times New Roman"/>
          <w:sz w:val="24"/>
          <w:lang w:val="am-ET"/>
        </w:rPr>
        <w:t>he overall mandate to enact laws for the utilization and management of land and other natural resources in Ethiopia is given to the federal government</w:t>
      </w:r>
      <w:r w:rsidRPr="007D2F37">
        <w:rPr>
          <w:rFonts w:ascii="Times New Roman" w:hAnsi="Times New Roman" w:cs="Times New Roman"/>
          <w:sz w:val="24"/>
        </w:rPr>
        <w:t xml:space="preserve">. Regional states are vested </w:t>
      </w:r>
      <w:r w:rsidRPr="007D2F37">
        <w:rPr>
          <w:rFonts w:ascii="Times New Roman" w:hAnsi="Times New Roman" w:cs="Times New Roman"/>
          <w:sz w:val="24"/>
          <w:lang w:val="am-ET"/>
        </w:rPr>
        <w:t>to</w:t>
      </w:r>
      <w:r w:rsidRPr="007D2F37">
        <w:rPr>
          <w:rFonts w:ascii="Times New Roman" w:hAnsi="Times New Roman" w:cs="Times New Roman"/>
          <w:sz w:val="24"/>
        </w:rPr>
        <w:t xml:space="preserve"> administer </w:t>
      </w:r>
      <w:r w:rsidRPr="007D2F37">
        <w:rPr>
          <w:rFonts w:ascii="Times New Roman" w:hAnsi="Times New Roman" w:cs="Times New Roman"/>
          <w:sz w:val="24"/>
          <w:lang w:val="am-ET"/>
        </w:rPr>
        <w:t>land and other natural resources within their jurisdictions.</w:t>
      </w:r>
      <w:r w:rsidRPr="007D2F37">
        <w:rPr>
          <w:rFonts w:ascii="Times New Roman" w:hAnsi="Times New Roman" w:cs="Times New Roman"/>
          <w:sz w:val="24"/>
        </w:rPr>
        <w:t xml:space="preserve"> In all level land administration </w:t>
      </w:r>
      <w:r w:rsidRPr="007D2F37">
        <w:rPr>
          <w:rFonts w:ascii="Times New Roman" w:eastAsia="Times New Roman" w:hAnsi="Times New Roman" w:cs="Times New Roman"/>
          <w:bCs/>
          <w:sz w:val="24"/>
          <w:lang w:val="en-GB" w:bidi="en-US"/>
        </w:rPr>
        <w:t xml:space="preserve">functions consists of </w:t>
      </w:r>
      <w:r w:rsidRPr="007D2F37">
        <w:rPr>
          <w:rFonts w:ascii="Times New Roman" w:eastAsia="Times New Roman" w:hAnsi="Times New Roman" w:cs="Times New Roman"/>
          <w:bCs/>
          <w:sz w:val="24"/>
          <w:lang w:bidi="en-US"/>
        </w:rPr>
        <w:t>Juridical</w:t>
      </w:r>
      <w:r w:rsidRPr="007D2F37">
        <w:rPr>
          <w:rFonts w:ascii="Times New Roman" w:eastAsia="Times New Roman" w:hAnsi="Times New Roman" w:cs="Times New Roman"/>
          <w:bCs/>
          <w:sz w:val="24"/>
          <w:lang w:val="en-GB" w:bidi="en-US"/>
        </w:rPr>
        <w:t xml:space="preserve">, regulatory, fiscal, and </w:t>
      </w:r>
      <w:r w:rsidRPr="007D2F37">
        <w:rPr>
          <w:rFonts w:ascii="Times New Roman" w:eastAsia="Times New Roman" w:hAnsi="Times New Roman" w:cs="Times New Roman"/>
          <w:bCs/>
          <w:sz w:val="24"/>
          <w:lang w:bidi="en-US"/>
        </w:rPr>
        <w:t>information</w:t>
      </w:r>
      <w:r w:rsidRPr="007D2F37">
        <w:rPr>
          <w:rFonts w:ascii="Times New Roman" w:eastAsia="Times New Roman" w:hAnsi="Times New Roman" w:cs="Times New Roman"/>
          <w:bCs/>
          <w:sz w:val="24"/>
          <w:lang w:val="en-GB" w:bidi="en-US"/>
        </w:rPr>
        <w:t xml:space="preserve"> management components. </w:t>
      </w:r>
      <w:r w:rsidRPr="007D2F37">
        <w:rPr>
          <w:rFonts w:ascii="Times New Roman" w:eastAsia="Times New Roman" w:hAnsi="Times New Roman" w:cs="Times New Roman"/>
          <w:bCs/>
          <w:sz w:val="24"/>
          <w:lang w:bidi="en-US"/>
        </w:rPr>
        <w:t xml:space="preserve">The contemporary land administration experiences of most countries in the world show that land tenure is found to be the core component of land administration (Williamson, 2010). However, the failure building strong   institutions for protecting   land </w:t>
      </w:r>
      <w:proofErr w:type="spellStart"/>
      <w:r w:rsidRPr="007D2F37">
        <w:rPr>
          <w:rFonts w:ascii="Times New Roman" w:eastAsia="Times New Roman" w:hAnsi="Times New Roman" w:cs="Times New Roman"/>
          <w:bCs/>
          <w:sz w:val="24"/>
          <w:lang w:bidi="en-US"/>
        </w:rPr>
        <w:t>tenuresecurity</w:t>
      </w:r>
      <w:proofErr w:type="spellEnd"/>
      <w:r w:rsidRPr="007D2F37">
        <w:rPr>
          <w:rFonts w:ascii="Times New Roman" w:eastAsia="Times New Roman" w:hAnsi="Times New Roman" w:cs="Times New Roman"/>
          <w:bCs/>
          <w:sz w:val="24"/>
          <w:lang w:bidi="en-US"/>
        </w:rPr>
        <w:t xml:space="preserve"> result in illegality, conflict and violations of citizens of property rights. These problems are challenging citizens they invest on </w:t>
      </w:r>
      <w:proofErr w:type="spellStart"/>
      <w:r w:rsidRPr="007D2F37">
        <w:rPr>
          <w:rFonts w:ascii="Times New Roman" w:eastAsia="Times New Roman" w:hAnsi="Times New Roman" w:cs="Times New Roman"/>
          <w:bCs/>
          <w:sz w:val="24"/>
          <w:lang w:bidi="en-US"/>
        </w:rPr>
        <w:t>peri</w:t>
      </w:r>
      <w:proofErr w:type="spellEnd"/>
      <w:r w:rsidRPr="007D2F37">
        <w:rPr>
          <w:rFonts w:ascii="Times New Roman" w:eastAsia="Times New Roman" w:hAnsi="Times New Roman" w:cs="Times New Roman"/>
          <w:bCs/>
          <w:sz w:val="24"/>
          <w:lang w:bidi="en-US"/>
        </w:rPr>
        <w:t>-urban areas in weak institutions for protecting   land tenure security</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Many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problems result from lack of clear local government system. Some of the basic land governance challenges in the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include disorganized residential development with insufficient social services and infrastructure; land acquisition for speculative purposes; illegal and extra-legal land subdivisions, transactions; unauthorized land use change and transactions without the knowledge of the land administration authorities. Besides, with increasing land values, multifaceted actors are interested in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land, which may intensify land use disputes between different institutions and actors (Home, 2004).</w:t>
      </w:r>
      <w:r w:rsidRPr="007D2F37">
        <w:rPr>
          <w:rFonts w:ascii="Times New Roman" w:hAnsi="Times New Roman" w:cs="Times New Roman"/>
          <w:bCs/>
          <w:sz w:val="24"/>
          <w:lang w:val="en-GB"/>
        </w:rPr>
        <w:t>Land administration</w:t>
      </w:r>
      <w:r w:rsidRPr="007D2F37">
        <w:rPr>
          <w:rFonts w:ascii="Times New Roman" w:hAnsi="Times New Roman" w:cs="Times New Roman"/>
          <w:sz w:val="24"/>
          <w:lang w:val="en-GB"/>
        </w:rPr>
        <w:t> is the way in which the rules of land tenure are applied and made operational. Land administration, whether formal or informal, comprises an extensive range of systems and processes to administer.</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The proper land administration in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areas is vital for advancing to urbanization, encourage</w:t>
      </w:r>
      <w:r w:rsidRPr="007D2F37">
        <w:rPr>
          <w:rFonts w:ascii="Times New Roman" w:hAnsi="Times New Roman" w:cs="Times New Roman"/>
          <w:sz w:val="24"/>
          <w:lang w:val="am-ET"/>
        </w:rPr>
        <w:t xml:space="preserve"> and promote systematic urban land development.</w:t>
      </w:r>
      <w:r w:rsidRPr="007D2F37">
        <w:rPr>
          <w:rFonts w:ascii="Times New Roman" w:hAnsi="Times New Roman" w:cs="Times New Roman"/>
          <w:sz w:val="24"/>
        </w:rPr>
        <w:t xml:space="preserve"> If u</w:t>
      </w:r>
      <w:r w:rsidRPr="007D2F37">
        <w:rPr>
          <w:rFonts w:ascii="Times New Roman" w:hAnsi="Times New Roman" w:cs="Times New Roman"/>
          <w:sz w:val="24"/>
          <w:lang w:val="am-ET"/>
        </w:rPr>
        <w:t xml:space="preserve">rbanareas are surrounded by periurban areas, they grow by taking parts of the periurban areas. </w:t>
      </w:r>
      <w:r w:rsidRPr="007D2F37">
        <w:rPr>
          <w:rFonts w:ascii="Times New Roman" w:hAnsi="Times New Roman" w:cs="Times New Roman"/>
          <w:sz w:val="24"/>
        </w:rPr>
        <w:t>T</w:t>
      </w:r>
      <w:r w:rsidRPr="007D2F37">
        <w:rPr>
          <w:rFonts w:ascii="Times New Roman" w:hAnsi="Times New Roman" w:cs="Times New Roman"/>
          <w:sz w:val="24"/>
          <w:lang w:val="am-ET"/>
        </w:rPr>
        <w:t xml:space="preserve">he effects of existing land tenure include influence on housing development, influence on planned land development, insecurity, inflexibility and inequity. </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lang w:val="am-ET"/>
        </w:rPr>
        <w:t>The implementation of urban land development policies and administration functions at city level are handled by city administrations in accordance with relevant regional legislations. In most urban centers of the country, land-related matters and functions are handled by the department of urban planning and land administration in the municipal service office. This department is responsible for making decisions on land use and development tasks, keeping records, underpinning secure tenure and facilitating transactions. In particular, in the absence of an independent system of registering or recording real estate transactions, city administrations are in charge of recording transactions, certifying property rights, and maintaining records and files. Moreover, the departments in the city administrations are directly involved in land acquisition and delivery processes for different urban development purposes.</w:t>
      </w:r>
    </w:p>
    <w:p w:rsidR="007D2F37" w:rsidRPr="007D2F37" w:rsidRDefault="007D2F37" w:rsidP="007D2F37">
      <w:pPr>
        <w:rPr>
          <w:rFonts w:ascii="Times New Roman" w:hAnsi="Times New Roman" w:cs="Times New Roman"/>
          <w:sz w:val="24"/>
        </w:rPr>
      </w:pPr>
    </w:p>
    <w:p w:rsidR="005824A0" w:rsidRPr="007D2F37" w:rsidRDefault="005824A0" w:rsidP="00306995">
      <w:pPr>
        <w:pStyle w:val="Heading3"/>
        <w:rPr>
          <w:rFonts w:ascii="Times New Roman" w:hAnsi="Times New Roman" w:cs="Times New Roman"/>
          <w:sz w:val="24"/>
        </w:rPr>
      </w:pPr>
      <w:bookmarkStart w:id="39" w:name="_Toc136817781"/>
      <w:r w:rsidRPr="007D2F37">
        <w:rPr>
          <w:rFonts w:ascii="Times New Roman" w:hAnsi="Times New Roman" w:cs="Times New Roman"/>
          <w:sz w:val="24"/>
        </w:rPr>
        <w:lastRenderedPageBreak/>
        <w:t xml:space="preserve">2.3.3. Land Policy and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-Urbanization in Ethiopia</w:t>
      </w:r>
      <w:bookmarkEnd w:id="39"/>
      <w:r w:rsidRPr="007D2F37">
        <w:rPr>
          <w:rFonts w:ascii="Times New Roman" w:hAnsi="Times New Roman" w:cs="Times New Roman"/>
          <w:sz w:val="24"/>
        </w:rPr>
        <w:t xml:space="preserve"> </w:t>
      </w:r>
    </w:p>
    <w:p w:rsidR="007D2F37" w:rsidRPr="007D2F37" w:rsidRDefault="007D2F37" w:rsidP="007D2F37">
      <w:pPr>
        <w:rPr>
          <w:rFonts w:ascii="Times New Roman" w:hAnsi="Times New Roman" w:cs="Times New Roman"/>
          <w:sz w:val="24"/>
          <w:highlight w:val="yellow"/>
        </w:rPr>
      </w:pP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Land policy may be defined as a set of basic principles, guidelines and rationale upon which land legislation, together with the strategies and infrastructure for their implementation, can be developed. Land policy is a complement socio-economic development plans and programs including poverty abolition, whereas challenging and seeking to remove inefficient, difficult and outdated legal, administrative and management obstacles. The power of land policy 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-urbanization outcomes can be also found when cities move administrate boundaries outwards. When the city’s government intends to integrate surrounding areas to establish regional coordination,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zones can be strongly affected by the urban core in economic, social, demographic and environmental aspects (Simon, 2004).</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Under conditions of rapid urbanization, competition for secure and serviced land increases. This pressurized the existing tenure systems and requires governments to formulate policies, which encourage efficient land use and improve accessibility to land, without put aside the urban poor. The central policy issues, hence, </w:t>
      </w:r>
      <w:proofErr w:type="spellStart"/>
      <w:r w:rsidRPr="007D2F37">
        <w:rPr>
          <w:rFonts w:ascii="Times New Roman" w:hAnsi="Times New Roman" w:cs="Times New Roman"/>
          <w:sz w:val="24"/>
        </w:rPr>
        <w:t>becomeswhat</w:t>
      </w:r>
      <w:proofErr w:type="spellEnd"/>
      <w:r w:rsidRPr="007D2F37">
        <w:rPr>
          <w:rFonts w:ascii="Times New Roman" w:hAnsi="Times New Roman" w:cs="Times New Roman"/>
          <w:sz w:val="24"/>
        </w:rPr>
        <w:t xml:space="preserve"> forms of land tenure best achieve these objectives of efficiency and equity.</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The urban land policy that has been taken by the government of Ethiopia is urban land lease holding system, which is one form of land tenure that enables the government to transfer land use rights and benefits from the state to private individuals. </w:t>
      </w:r>
      <w:proofErr w:type="gramStart"/>
      <w:r w:rsidRPr="007D2F37">
        <w:rPr>
          <w:rFonts w:ascii="Times New Roman" w:hAnsi="Times New Roman" w:cs="Times New Roman"/>
          <w:sz w:val="24"/>
        </w:rPr>
        <w:t>inclusive</w:t>
      </w:r>
      <w:proofErr w:type="gramEnd"/>
      <w:r w:rsidRPr="007D2F37">
        <w:rPr>
          <w:rFonts w:ascii="Times New Roman" w:hAnsi="Times New Roman" w:cs="Times New Roman"/>
          <w:sz w:val="24"/>
        </w:rPr>
        <w:t xml:space="preserve"> urban land policy can take care of this, through a number of measures which include space standards, penal taxation of vacant plots. While allotting land, authorities should make sure that persons already possessing land in the city or town are not allotted any more land under the new dispensation.</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t xml:space="preserve">Recent land tenure regimes in Ethiopia fall into three broad time periods. Before 1975, land tenure was based on a feudal system where land was concentrated in the hands of absentee landlords and the church, tenure rights were highly insecure, and arbitrary evictions took place. Following the overthrow of the imperial regime in 1974, the Marxist-oriented government or the </w:t>
      </w:r>
      <w:proofErr w:type="spellStart"/>
      <w:r w:rsidRPr="007D2F37">
        <w:rPr>
          <w:rFonts w:ascii="Times New Roman" w:hAnsi="Times New Roman" w:cs="Times New Roman"/>
          <w:sz w:val="24"/>
        </w:rPr>
        <w:t>Derg</w:t>
      </w:r>
      <w:proofErr w:type="spellEnd"/>
      <w:r w:rsidRPr="007D2F37">
        <w:rPr>
          <w:rFonts w:ascii="Times New Roman" w:hAnsi="Times New Roman" w:cs="Times New Roman"/>
          <w:sz w:val="24"/>
        </w:rPr>
        <w:t xml:space="preserve"> transferred ownership of all rural land to the state for the distribution of use rights to cultivators through local peasant associations. The further transfer of land rights was highly restricted, because transfer through sales, lease, exchange, or mortgage was prohibited, and inheritance was severely restricted. Tenure security was further weakened by the peasant associations’ and other authorities’ ability to redistribute land. The government that took power in 1991 following the fall of the </w:t>
      </w:r>
      <w:proofErr w:type="spellStart"/>
      <w:r w:rsidRPr="007D2F37">
        <w:rPr>
          <w:rFonts w:ascii="Times New Roman" w:hAnsi="Times New Roman" w:cs="Times New Roman"/>
          <w:sz w:val="24"/>
        </w:rPr>
        <w:t>Derg</w:t>
      </w:r>
      <w:proofErr w:type="spellEnd"/>
      <w:r w:rsidRPr="007D2F37">
        <w:rPr>
          <w:rFonts w:ascii="Times New Roman" w:hAnsi="Times New Roman" w:cs="Times New Roman"/>
          <w:sz w:val="24"/>
        </w:rPr>
        <w:t>, while committed to a free market philosophy has made little substantive change to farmers’ land rights, which are still considered inadequate.</w:t>
      </w:r>
    </w:p>
    <w:p w:rsidR="005824A0" w:rsidRPr="007D2F37" w:rsidRDefault="005824A0" w:rsidP="007D2F37">
      <w:pPr>
        <w:rPr>
          <w:rFonts w:ascii="Times New Roman" w:hAnsi="Times New Roman" w:cs="Times New Roman"/>
          <w:sz w:val="24"/>
        </w:rPr>
      </w:pPr>
      <w:r w:rsidRPr="007D2F37">
        <w:rPr>
          <w:rFonts w:ascii="Times New Roman" w:hAnsi="Times New Roman" w:cs="Times New Roman"/>
          <w:sz w:val="24"/>
        </w:rPr>
        <w:lastRenderedPageBreak/>
        <w:t>Having good land policy is important to identify the objectives of the policy process and policy issues to be addressed. It is important to develop the framework of the policy, outline key programs required to affect the intended outcomes, give outline of administrative arrangements required for the implementation of the policy. Also, it consider legal framework required for the facilitation of implementation, and institutional arrangements necessary</w:t>
      </w: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7D2F37" w:rsidRPr="007D2F37" w:rsidRDefault="007D2F37" w:rsidP="007D2F37">
      <w:pPr>
        <w:rPr>
          <w:rFonts w:ascii="Times New Roman" w:hAnsi="Times New Roman" w:cs="Times New Roman"/>
          <w:sz w:val="24"/>
        </w:rPr>
      </w:pPr>
    </w:p>
    <w:p w:rsidR="005824A0" w:rsidRPr="007D2F37" w:rsidRDefault="005824A0" w:rsidP="00306995">
      <w:pPr>
        <w:pStyle w:val="Heading1"/>
        <w:rPr>
          <w:rFonts w:cs="Times New Roman"/>
          <w:sz w:val="30"/>
        </w:rPr>
      </w:pPr>
      <w:bookmarkStart w:id="40" w:name="_Toc136817782"/>
      <w:r w:rsidRPr="007D2F37">
        <w:rPr>
          <w:rFonts w:cs="Times New Roman"/>
          <w:sz w:val="30"/>
        </w:rPr>
        <w:t>Chapter Three</w:t>
      </w:r>
      <w:bookmarkEnd w:id="40"/>
    </w:p>
    <w:p w:rsidR="005824A0" w:rsidRPr="007D2F37" w:rsidRDefault="005824A0" w:rsidP="00306995">
      <w:pPr>
        <w:pStyle w:val="Heading2"/>
        <w:rPr>
          <w:rFonts w:ascii="Times New Roman" w:hAnsi="Times New Roman" w:cs="Times New Roman"/>
          <w:sz w:val="28"/>
        </w:rPr>
      </w:pPr>
      <w:bookmarkStart w:id="41" w:name="_Toc136817783"/>
      <w:r w:rsidRPr="007D2F37">
        <w:rPr>
          <w:rFonts w:ascii="Times New Roman" w:hAnsi="Times New Roman" w:cs="Times New Roman"/>
          <w:sz w:val="28"/>
        </w:rPr>
        <w:t>Study Area and Research Methodology</w:t>
      </w:r>
      <w:bookmarkEnd w:id="41"/>
    </w:p>
    <w:p w:rsidR="005824A0" w:rsidRPr="007D2F37" w:rsidRDefault="005824A0" w:rsidP="00306995">
      <w:pPr>
        <w:pStyle w:val="Heading1"/>
        <w:rPr>
          <w:rFonts w:cs="Times New Roman"/>
          <w:sz w:val="34"/>
          <w:szCs w:val="32"/>
        </w:rPr>
      </w:pPr>
      <w:bookmarkStart w:id="42" w:name="_Toc136817784"/>
      <w:r w:rsidRPr="007D2F37">
        <w:rPr>
          <w:rFonts w:cs="Times New Roman"/>
          <w:sz w:val="30"/>
        </w:rPr>
        <w:t>Introduction</w:t>
      </w:r>
      <w:bookmarkEnd w:id="42"/>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Research methodology is framework or guideline for a researcher to frame a research and avoid research biases. Research methodology is the philosophical analysis of suppositions and principles and the subsequent</w:t>
      </w:r>
      <w:r w:rsidRPr="007D2F37">
        <w:rPr>
          <w:rFonts w:ascii="Times New Roman" w:hAnsi="Times New Roman" w:cs="Times New Roman"/>
          <w:sz w:val="26"/>
          <w:szCs w:val="24"/>
        </w:rPr>
        <w:tab/>
        <w:t xml:space="preserve">justification of methods and techniques associated with a specific approach to investigating the social world (Thomas, </w:t>
      </w:r>
      <w:proofErr w:type="spellStart"/>
      <w:r w:rsidRPr="007D2F37">
        <w:rPr>
          <w:rFonts w:ascii="Times New Roman" w:hAnsi="Times New Roman" w:cs="Times New Roman"/>
          <w:sz w:val="26"/>
          <w:szCs w:val="24"/>
        </w:rPr>
        <w:t>Schwandt</w:t>
      </w:r>
      <w:proofErr w:type="spellEnd"/>
      <w:r w:rsidRPr="007D2F37">
        <w:rPr>
          <w:rFonts w:ascii="Times New Roman" w:hAnsi="Times New Roman" w:cs="Times New Roman"/>
          <w:sz w:val="26"/>
          <w:szCs w:val="24"/>
        </w:rPr>
        <w:t xml:space="preserve"> and</w:t>
      </w:r>
      <w:r w:rsidRPr="007D2F37">
        <w:rPr>
          <w:rFonts w:ascii="Times New Roman" w:hAnsi="Times New Roman" w:cs="Times New Roman"/>
          <w:sz w:val="26"/>
          <w:szCs w:val="24"/>
        </w:rPr>
        <w:tab/>
        <w:t>Emily</w:t>
      </w:r>
      <w:proofErr w:type="gramStart"/>
      <w:r w:rsidRPr="007D2F37">
        <w:rPr>
          <w:rFonts w:ascii="Times New Roman" w:hAnsi="Times New Roman" w:cs="Times New Roman"/>
          <w:sz w:val="26"/>
          <w:szCs w:val="24"/>
        </w:rPr>
        <w:t>,2018</w:t>
      </w:r>
      <w:proofErr w:type="gramEnd"/>
      <w:r w:rsidRPr="007D2F37">
        <w:rPr>
          <w:rFonts w:ascii="Times New Roman" w:hAnsi="Times New Roman" w:cs="Times New Roman"/>
          <w:sz w:val="26"/>
          <w:szCs w:val="24"/>
        </w:rPr>
        <w:t>). This chapter contains the research design, approach, target population, sampling technique and sample size, the procedure for data collection, data collection techniques, method of data analysis and ethical considerations.</w:t>
      </w:r>
    </w:p>
    <w:p w:rsidR="005824A0" w:rsidRPr="007D2F37" w:rsidRDefault="00306995" w:rsidP="00306995">
      <w:pPr>
        <w:pStyle w:val="Heading2"/>
        <w:rPr>
          <w:rFonts w:ascii="Times New Roman" w:hAnsi="Times New Roman" w:cs="Times New Roman"/>
          <w:sz w:val="28"/>
        </w:rPr>
      </w:pPr>
      <w:bookmarkStart w:id="43" w:name="_Toc136817785"/>
      <w:r w:rsidRPr="007D2F37">
        <w:rPr>
          <w:rFonts w:ascii="Times New Roman" w:hAnsi="Times New Roman" w:cs="Times New Roman"/>
          <w:sz w:val="28"/>
          <w:lang w:val="en-US"/>
        </w:rPr>
        <w:t xml:space="preserve">3.1. </w:t>
      </w:r>
      <w:proofErr w:type="gramStart"/>
      <w:r w:rsidR="005824A0" w:rsidRPr="007D2F37">
        <w:rPr>
          <w:rFonts w:ascii="Times New Roman" w:hAnsi="Times New Roman" w:cs="Times New Roman"/>
          <w:sz w:val="28"/>
        </w:rPr>
        <w:t>Description  of</w:t>
      </w:r>
      <w:proofErr w:type="gramEnd"/>
      <w:r w:rsidR="005824A0" w:rsidRPr="007D2F37">
        <w:rPr>
          <w:rFonts w:ascii="Times New Roman" w:hAnsi="Times New Roman" w:cs="Times New Roman"/>
          <w:sz w:val="28"/>
        </w:rPr>
        <w:t xml:space="preserve"> the Study Area</w:t>
      </w:r>
      <w:bookmarkEnd w:id="43"/>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This study will be conducted on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in some selected </w:t>
      </w:r>
      <w:proofErr w:type="spellStart"/>
      <w:r w:rsidRPr="007D2F37">
        <w:rPr>
          <w:rFonts w:ascii="Times New Roman" w:hAnsi="Times New Roman" w:cs="Times New Roman"/>
          <w:sz w:val="26"/>
          <w:szCs w:val="24"/>
        </w:rPr>
        <w:t>woredas</w:t>
      </w:r>
      <w:proofErr w:type="spell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is the new eleventh sub-city, it is established on 2020.  It found latitude 9.01669° or 9° 1' 0" north and longitude 38.87204° or 38° 52' 19" east.  It has ten (10</w:t>
      </w:r>
      <w:proofErr w:type="gramStart"/>
      <w:r w:rsidRPr="007D2F37">
        <w:rPr>
          <w:rFonts w:ascii="Times New Roman" w:hAnsi="Times New Roman" w:cs="Times New Roman"/>
          <w:sz w:val="26"/>
          <w:szCs w:val="24"/>
        </w:rPr>
        <w:t>)</w:t>
      </w:r>
      <w:proofErr w:type="spellStart"/>
      <w:r w:rsidRPr="007D2F37">
        <w:rPr>
          <w:rFonts w:ascii="Times New Roman" w:hAnsi="Times New Roman" w:cs="Times New Roman"/>
          <w:sz w:val="26"/>
          <w:szCs w:val="24"/>
        </w:rPr>
        <w:t>woredas,they</w:t>
      </w:r>
      <w:proofErr w:type="spellEnd"/>
      <w:proofErr w:type="gramEnd"/>
      <w:r w:rsidRPr="007D2F37">
        <w:rPr>
          <w:rFonts w:ascii="Times New Roman" w:hAnsi="Times New Roman" w:cs="Times New Roman"/>
          <w:sz w:val="26"/>
          <w:szCs w:val="24"/>
        </w:rPr>
        <w:t xml:space="preserve"> are </w:t>
      </w:r>
      <w:r w:rsidRPr="007D2F37">
        <w:rPr>
          <w:rFonts w:ascii="Times New Roman" w:hAnsi="Times New Roman" w:cs="Times New Roman"/>
          <w:sz w:val="26"/>
          <w:szCs w:val="24"/>
        </w:rPr>
        <w:lastRenderedPageBreak/>
        <w:t xml:space="preserve">formed by dividing the woreda12 and 13 of </w:t>
      </w:r>
      <w:proofErr w:type="spellStart"/>
      <w:r w:rsidRPr="007D2F37">
        <w:rPr>
          <w:rFonts w:ascii="Times New Roman" w:hAnsi="Times New Roman" w:cs="Times New Roman"/>
          <w:sz w:val="26"/>
          <w:szCs w:val="24"/>
        </w:rPr>
        <w:t>Yekasub</w:t>
      </w:r>
      <w:proofErr w:type="spellEnd"/>
      <w:r w:rsidRPr="007D2F37">
        <w:rPr>
          <w:rFonts w:ascii="Times New Roman" w:hAnsi="Times New Roman" w:cs="Times New Roman"/>
          <w:sz w:val="26"/>
          <w:szCs w:val="24"/>
        </w:rPr>
        <w:t xml:space="preserve">-city and woreda10 and 11 of Bole sub-city. Accordingly, </w:t>
      </w:r>
      <w:proofErr w:type="spellStart"/>
      <w:r w:rsidRPr="007D2F37">
        <w:rPr>
          <w:rFonts w:ascii="Times New Roman" w:hAnsi="Times New Roman" w:cs="Times New Roman"/>
          <w:sz w:val="26"/>
          <w:szCs w:val="24"/>
        </w:rPr>
        <w:t>YekaAbado</w:t>
      </w:r>
      <w:proofErr w:type="spellEnd"/>
      <w:r w:rsidRPr="007D2F37">
        <w:rPr>
          <w:rFonts w:ascii="Times New Roman" w:hAnsi="Times New Roman" w:cs="Times New Roman"/>
          <w:sz w:val="26"/>
          <w:szCs w:val="24"/>
        </w:rPr>
        <w:t xml:space="preserve"> condominium, Bole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Industrial Park area, Bole </w:t>
      </w:r>
      <w:proofErr w:type="spellStart"/>
      <w:r w:rsidRPr="007D2F37">
        <w:rPr>
          <w:rFonts w:ascii="Times New Roman" w:hAnsi="Times New Roman" w:cs="Times New Roman"/>
          <w:sz w:val="26"/>
          <w:szCs w:val="24"/>
        </w:rPr>
        <w:t>Arabsa</w:t>
      </w:r>
      <w:proofErr w:type="spellEnd"/>
      <w:r w:rsidRPr="007D2F37">
        <w:rPr>
          <w:rFonts w:ascii="Times New Roman" w:hAnsi="Times New Roman" w:cs="Times New Roman"/>
          <w:sz w:val="26"/>
          <w:szCs w:val="24"/>
        </w:rPr>
        <w:t xml:space="preserve"> and </w:t>
      </w:r>
      <w:proofErr w:type="spellStart"/>
      <w:r w:rsidRPr="007D2F37">
        <w:rPr>
          <w:rFonts w:ascii="Times New Roman" w:hAnsi="Times New Roman" w:cs="Times New Roman"/>
          <w:sz w:val="26"/>
          <w:szCs w:val="24"/>
        </w:rPr>
        <w:t>Ayatcondominium</w:t>
      </w:r>
      <w:proofErr w:type="spellEnd"/>
      <w:r w:rsidRPr="007D2F37">
        <w:rPr>
          <w:rFonts w:ascii="Times New Roman" w:hAnsi="Times New Roman" w:cs="Times New Roman"/>
          <w:sz w:val="26"/>
          <w:szCs w:val="24"/>
        </w:rPr>
        <w:t xml:space="preserve"> areas are included in the new sub-city.</w:t>
      </w:r>
    </w:p>
    <w:p w:rsidR="005824A0" w:rsidRPr="007D2F37" w:rsidRDefault="00306995" w:rsidP="00306995">
      <w:pPr>
        <w:pStyle w:val="Heading3"/>
        <w:rPr>
          <w:rFonts w:ascii="Times New Roman" w:hAnsi="Times New Roman" w:cs="Times New Roman"/>
          <w:sz w:val="24"/>
        </w:rPr>
      </w:pPr>
      <w:bookmarkStart w:id="44" w:name="_Toc136817786"/>
      <w:r w:rsidRPr="007D2F37">
        <w:rPr>
          <w:rFonts w:ascii="Times New Roman" w:hAnsi="Times New Roman" w:cs="Times New Roman"/>
          <w:sz w:val="24"/>
        </w:rPr>
        <w:t xml:space="preserve">3.1.1. </w:t>
      </w:r>
      <w:r w:rsidR="005824A0" w:rsidRPr="007D2F37">
        <w:rPr>
          <w:rFonts w:ascii="Times New Roman" w:hAnsi="Times New Roman" w:cs="Times New Roman"/>
          <w:sz w:val="24"/>
        </w:rPr>
        <w:t>Demographic characteristics</w:t>
      </w:r>
      <w:bookmarkEnd w:id="44"/>
      <w:r w:rsidR="005824A0" w:rsidRPr="007D2F37">
        <w:rPr>
          <w:rFonts w:ascii="Times New Roman" w:hAnsi="Times New Roman" w:cs="Times New Roman"/>
          <w:sz w:val="24"/>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exact number of population of </w:t>
      </w:r>
      <w:proofErr w:type="spellStart"/>
      <w:r w:rsidRPr="007D2F37">
        <w:rPr>
          <w:rFonts w:ascii="Times New Roman" w:hAnsi="Times New Roman" w:cs="Times New Roman"/>
          <w:sz w:val="26"/>
          <w:szCs w:val="24"/>
        </w:rPr>
        <w:t>Limikura</w:t>
      </w:r>
      <w:proofErr w:type="spellEnd"/>
      <w:r w:rsidRPr="007D2F37">
        <w:rPr>
          <w:rFonts w:ascii="Times New Roman" w:hAnsi="Times New Roman" w:cs="Times New Roman"/>
          <w:sz w:val="26"/>
          <w:szCs w:val="24"/>
        </w:rPr>
        <w:t xml:space="preserve"> sub-city, area, and density is not stated. However, according to Addis Ababa communication office report (2020</w:t>
      </w:r>
      <w:proofErr w:type="gramStart"/>
      <w:r w:rsidRPr="007D2F37">
        <w:rPr>
          <w:rFonts w:ascii="Times New Roman" w:hAnsi="Times New Roman" w:cs="Times New Roman"/>
          <w:sz w:val="26"/>
          <w:szCs w:val="24"/>
        </w:rPr>
        <w:t>)it</w:t>
      </w:r>
      <w:proofErr w:type="gramEnd"/>
      <w:r w:rsidRPr="007D2F37">
        <w:rPr>
          <w:rFonts w:ascii="Times New Roman" w:hAnsi="Times New Roman" w:cs="Times New Roman"/>
          <w:sz w:val="26"/>
          <w:szCs w:val="24"/>
        </w:rPr>
        <w:t xml:space="preserve"> is projected that </w:t>
      </w:r>
      <w:proofErr w:type="spellStart"/>
      <w:r w:rsidRPr="007D2F37">
        <w:rPr>
          <w:rFonts w:ascii="Times New Roman" w:hAnsi="Times New Roman" w:cs="Times New Roman"/>
          <w:sz w:val="26"/>
          <w:szCs w:val="24"/>
        </w:rPr>
        <w:t>Lemikurasub</w:t>
      </w:r>
      <w:proofErr w:type="spellEnd"/>
      <w:r w:rsidRPr="007D2F37">
        <w:rPr>
          <w:rFonts w:ascii="Times New Roman" w:hAnsi="Times New Roman" w:cs="Times New Roman"/>
          <w:sz w:val="26"/>
          <w:szCs w:val="24"/>
        </w:rPr>
        <w:t xml:space="preserve">-city consists of 546, 000 population. As any part of Addis Ababa, the population is diversified in age, gender, occupation, cultural background, and family status. </w:t>
      </w:r>
    </w:p>
    <w:p w:rsidR="005824A0" w:rsidRPr="007D2F37" w:rsidRDefault="00306995" w:rsidP="00306995">
      <w:pPr>
        <w:pStyle w:val="Heading2"/>
        <w:rPr>
          <w:rFonts w:ascii="Times New Roman" w:hAnsi="Times New Roman" w:cs="Times New Roman"/>
          <w:sz w:val="28"/>
        </w:rPr>
      </w:pPr>
      <w:bookmarkStart w:id="45" w:name="_Toc136817787"/>
      <w:r w:rsidRPr="007D2F37">
        <w:rPr>
          <w:rFonts w:ascii="Times New Roman" w:hAnsi="Times New Roman" w:cs="Times New Roman"/>
          <w:sz w:val="28"/>
          <w:lang w:val="en-US"/>
        </w:rPr>
        <w:t xml:space="preserve">3.1.2. </w:t>
      </w:r>
      <w:r w:rsidR="005824A0" w:rsidRPr="007D2F37">
        <w:rPr>
          <w:rFonts w:ascii="Times New Roman" w:hAnsi="Times New Roman" w:cs="Times New Roman"/>
          <w:sz w:val="28"/>
        </w:rPr>
        <w:t>Socio-Economic Characteristics</w:t>
      </w:r>
      <w:bookmarkEnd w:id="45"/>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Population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is diversified in income, education level, type of occupation, ethnic origin. Some parts of the population are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and others are in urban areas. It consists of restates, private, farmers, condominium residential homes and unplanned settlers. Figure 1:  Map of the study area: Africa, Ethiopia, Addis </w:t>
      </w:r>
      <w:proofErr w:type="spellStart"/>
      <w:r w:rsidRPr="007D2F37">
        <w:rPr>
          <w:rFonts w:ascii="Times New Roman" w:hAnsi="Times New Roman" w:cs="Times New Roman"/>
          <w:sz w:val="26"/>
          <w:szCs w:val="24"/>
        </w:rPr>
        <w:t>AbabaSource</w:t>
      </w:r>
      <w:proofErr w:type="spellEnd"/>
      <w:r w:rsidRPr="007D2F37">
        <w:rPr>
          <w:rFonts w:ascii="Times New Roman" w:hAnsi="Times New Roman" w:cs="Times New Roman"/>
          <w:sz w:val="26"/>
          <w:szCs w:val="24"/>
        </w:rPr>
        <w:t>: (</w:t>
      </w:r>
      <w:proofErr w:type="spellStart"/>
      <w:r w:rsidRPr="007D2F37">
        <w:rPr>
          <w:rFonts w:ascii="Times New Roman" w:hAnsi="Times New Roman" w:cs="Times New Roman"/>
          <w:sz w:val="26"/>
          <w:szCs w:val="24"/>
        </w:rPr>
        <w:t>BosenaAyele</w:t>
      </w:r>
      <w:proofErr w:type="spell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TebarekLika</w:t>
      </w:r>
      <w:proofErr w:type="spellEnd"/>
      <w:proofErr w:type="gramStart"/>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KumelachewYeshitela</w:t>
      </w:r>
      <w:proofErr w:type="spellEnd"/>
      <w:proofErr w:type="gramEnd"/>
      <w:r w:rsidRPr="007D2F37">
        <w:rPr>
          <w:rFonts w:ascii="Times New Roman" w:hAnsi="Times New Roman" w:cs="Times New Roman"/>
          <w:sz w:val="26"/>
          <w:szCs w:val="24"/>
        </w:rPr>
        <w:t>: 2022)</w:t>
      </w:r>
    </w:p>
    <w:p w:rsidR="005824A0" w:rsidRPr="007D2F37" w:rsidRDefault="005824A0" w:rsidP="005824A0">
      <w:pPr>
        <w:spacing w:line="360" w:lineRule="auto"/>
        <w:jc w:val="center"/>
        <w:rPr>
          <w:rFonts w:ascii="Times New Roman" w:hAnsi="Times New Roman" w:cs="Times New Roman"/>
          <w:sz w:val="26"/>
          <w:szCs w:val="24"/>
        </w:rPr>
      </w:pPr>
    </w:p>
    <w:p w:rsidR="005824A0" w:rsidRPr="007D2F37" w:rsidRDefault="006E2C8E" w:rsidP="005824A0">
      <w:pPr>
        <w:keepNext/>
        <w:spacing w:line="360" w:lineRule="auto"/>
        <w:jc w:val="right"/>
        <w:rPr>
          <w:rFonts w:ascii="Times New Roman" w:hAnsi="Times New Roman" w:cs="Times New Roman"/>
          <w:sz w:val="24"/>
          <w:lang w:val="am-ET"/>
        </w:rPr>
      </w:pPr>
      <w:r w:rsidRPr="007D2F37">
        <w:rPr>
          <w:rFonts w:ascii="Times New Roman" w:hAnsi="Times New Roman" w:cs="Times New Roman"/>
          <w:noProof/>
          <w:sz w:val="24"/>
        </w:rPr>
        <w:lastRenderedPageBreak/>
        <mc:AlternateContent>
          <mc:Choice Requires="wps">
            <w:drawing>
              <wp:anchor distT="91440" distB="91440" distL="114300" distR="114300" simplePos="0" relativeHeight="251659264" behindDoc="0" locked="0" layoutInCell="0" allowOverlap="1" wp14:anchorId="04A1172D" wp14:editId="3302CBC7">
                <wp:simplePos x="0" y="0"/>
                <wp:positionH relativeFrom="margin">
                  <wp:posOffset>-825500</wp:posOffset>
                </wp:positionH>
                <wp:positionV relativeFrom="margin">
                  <wp:posOffset>2022475</wp:posOffset>
                </wp:positionV>
                <wp:extent cx="2019300" cy="1905000"/>
                <wp:effectExtent l="0" t="0" r="57150" b="57150"/>
                <wp:wrapSquare wrapText="bothSides"/>
                <wp:docPr id="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19300" cy="1905000"/>
                        </a:xfrm>
                        <a:prstGeom prst="rect">
                          <a:avLst/>
                        </a:prstGeom>
                        <a:solidFill>
                          <a:sysClr val="window" lastClr="FFFFFF">
                            <a:lumMod val="100000"/>
                            <a:lumOff val="0"/>
                          </a:sysClr>
                        </a:solidFill>
                        <a:ln w="19050">
                          <a:solidFill>
                            <a:sysClr val="windowText" lastClr="000000">
                              <a:lumMod val="50000"/>
                              <a:lumOff val="50000"/>
                            </a:sysClr>
                          </a:solidFill>
                          <a:miter lim="800000"/>
                          <a:headEnd/>
                          <a:tailEnd/>
                        </a:ln>
                        <a:effectLst>
                          <a:outerShdw dist="38100" dir="2700000" sx="100500" sy="100500" algn="tl" rotWithShape="0">
                            <a:srgbClr val="000000">
                              <a:alpha val="39999"/>
                            </a:srgbClr>
                          </a:outerShdw>
                        </a:effectLst>
                      </wps:spPr>
                      <wps:txbx>
                        <w:txbxContent>
                          <w:p w:rsidR="007D2F37" w:rsidRPr="005F5E5D" w:rsidRDefault="007D2F37" w:rsidP="005824A0">
                            <w:pPr>
                              <w:rPr>
                                <w:b/>
                                <w:color w:val="4F81BD" w:themeColor="accent1"/>
                                <w:sz w:val="28"/>
                                <w:szCs w:val="28"/>
                              </w:rPr>
                            </w:pPr>
                            <w:r w:rsidRPr="005F5E5D">
                              <w:rPr>
                                <w:b/>
                                <w:color w:val="4F81BD" w:themeColor="accent1"/>
                                <w:sz w:val="28"/>
                                <w:szCs w:val="28"/>
                              </w:rPr>
                              <w:t xml:space="preserve">Study area </w:t>
                            </w:r>
                            <w:proofErr w:type="spellStart"/>
                            <w:r w:rsidRPr="005F5E5D">
                              <w:rPr>
                                <w:b/>
                                <w:color w:val="4F81BD" w:themeColor="accent1"/>
                                <w:sz w:val="28"/>
                                <w:szCs w:val="28"/>
                              </w:rPr>
                              <w:t>werda</w:t>
                            </w:r>
                            <w:proofErr w:type="spellEnd"/>
                          </w:p>
                          <w:p w:rsidR="007D2F37" w:rsidRPr="005F5E5D" w:rsidRDefault="007D2F37" w:rsidP="005824A0">
                            <w:pPr>
                              <w:rPr>
                                <w:b/>
                                <w:color w:val="4F81BD" w:themeColor="accent1"/>
                                <w:sz w:val="28"/>
                                <w:szCs w:val="28"/>
                              </w:rPr>
                            </w:pPr>
                            <w:r>
                              <w:rPr>
                                <w:b/>
                                <w:color w:val="4F81BD" w:themeColor="accent1"/>
                                <w:sz w:val="28"/>
                                <w:szCs w:val="28"/>
                              </w:rPr>
                              <w:t xml:space="preserve"> 04</w:t>
                            </w:r>
                            <w:r w:rsidRPr="005F5E5D">
                              <w:rPr>
                                <w:b/>
                                <w:color w:val="4F81BD" w:themeColor="accent1"/>
                                <w:sz w:val="28"/>
                                <w:szCs w:val="28"/>
                              </w:rPr>
                              <w:t xml:space="preserve"> and 14</w:t>
                            </w:r>
                          </w:p>
                          <w:p w:rsidR="007D2F37" w:rsidRPr="006E6531" w:rsidRDefault="007D2F37" w:rsidP="005824A0">
                            <w:pPr>
                              <w:rPr>
                                <w:b/>
                                <w:color w:val="4F81BD" w:themeColor="accent1"/>
                                <w:sz w:val="28"/>
                                <w:szCs w:val="28"/>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65pt;margin-top:159.25pt;width:159pt;height:150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" o:allowincell="f" strokecolor="#7f7f7f" strokeweight="1.5pt">
                <v:shadow on="t" type="perspective" color="black" opacity="26213f" origin="-.5,-.5" offset=".74836mm,.74836mm" matrix="65864f,,,65864f"/>
                <v:textbox inset="21.6pt,21.6pt,21.6pt,21.6pt">
                  <w:txbxContent>
                    <w:p w:rsidR="007D2F37" w:rsidRPr="005F5E5D" w:rsidRDefault="007D2F37" w:rsidP="005824A0">
                      <w:pPr>
                        <w:rPr>
                          <w:b/>
                          <w:color w:val="4F81BD" w:themeColor="accent1"/>
                          <w:sz w:val="28"/>
                          <w:szCs w:val="28"/>
                        </w:rPr>
                      </w:pPr>
                      <w:r w:rsidRPr="005F5E5D">
                        <w:rPr>
                          <w:b/>
                          <w:color w:val="4F81BD" w:themeColor="accent1"/>
                          <w:sz w:val="28"/>
                          <w:szCs w:val="28"/>
                        </w:rPr>
                        <w:t>Study area werda</w:t>
                      </w:r>
                    </w:p>
                    <w:p w:rsidR="007D2F37" w:rsidRPr="005F5E5D" w:rsidRDefault="007D2F37" w:rsidP="005824A0">
                      <w:pPr>
                        <w:rPr>
                          <w:b/>
                          <w:color w:val="4F81BD" w:themeColor="accent1"/>
                          <w:sz w:val="28"/>
                          <w:szCs w:val="28"/>
                        </w:rPr>
                      </w:pPr>
                      <w:r>
                        <w:rPr>
                          <w:b/>
                          <w:color w:val="4F81BD" w:themeColor="accent1"/>
                          <w:sz w:val="28"/>
                          <w:szCs w:val="28"/>
                        </w:rPr>
                        <w:t xml:space="preserve"> 04</w:t>
                      </w:r>
                      <w:r w:rsidRPr="005F5E5D">
                        <w:rPr>
                          <w:b/>
                          <w:color w:val="4F81BD" w:themeColor="accent1"/>
                          <w:sz w:val="28"/>
                          <w:szCs w:val="28"/>
                        </w:rPr>
                        <w:t xml:space="preserve"> and 14</w:t>
                      </w:r>
                    </w:p>
                    <w:p w:rsidR="007D2F37" w:rsidRPr="006E6531" w:rsidRDefault="007D2F37" w:rsidP="005824A0">
                      <w:pPr>
                        <w:rPr>
                          <w:b/>
                          <w:color w:val="4F81BD" w:themeColor="accent1"/>
                          <w:sz w:val="28"/>
                          <w:szCs w:val="28"/>
                        </w:rPr>
                      </w:pPr>
                    </w:p>
                  </w:txbxContent>
                </v:textbox>
                <w10:wrap type="square" anchorx="margin" anchory="margin"/>
              </v:rect>
            </w:pict>
          </mc:Fallback>
        </mc:AlternateContent>
      </w:r>
      <w:r w:rsidR="00EF5202" w:rsidRPr="007D2F37">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0D504E23" wp14:editId="5CD25B12">
                <wp:simplePos x="0" y="0"/>
                <wp:positionH relativeFrom="column">
                  <wp:posOffset>-504825</wp:posOffset>
                </wp:positionH>
                <wp:positionV relativeFrom="paragraph">
                  <wp:posOffset>2203450</wp:posOffset>
                </wp:positionV>
                <wp:extent cx="4829176" cy="571500"/>
                <wp:effectExtent l="38100" t="0" r="28575" b="952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9176"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9.75pt;margin-top:173.5pt;width:380.25pt;height: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tOQAIAAGw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">
                <v:stroke endarrow="block"/>
              </v:shape>
            </w:pict>
          </mc:Fallback>
        </mc:AlternateContent>
      </w:r>
      <w:r w:rsidR="00EF5202" w:rsidRPr="007D2F37">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0CFCB0E3" wp14:editId="551AA4CB">
                <wp:simplePos x="0" y="0"/>
                <wp:positionH relativeFrom="column">
                  <wp:posOffset>-590550</wp:posOffset>
                </wp:positionH>
                <wp:positionV relativeFrom="paragraph">
                  <wp:posOffset>917575</wp:posOffset>
                </wp:positionV>
                <wp:extent cx="4200525" cy="1285875"/>
                <wp:effectExtent l="38100" t="0" r="28575" b="6667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00525" cy="128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6.5pt;margin-top:72.25pt;width:330.75pt;height:10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">
                <v:stroke endarrow="block"/>
              </v:shape>
            </w:pict>
          </mc:Fallback>
        </mc:AlternateContent>
      </w:r>
      <w:r w:rsidR="005824A0" w:rsidRPr="007D2F37">
        <w:rPr>
          <w:rFonts w:ascii="Times New Roman" w:hAnsi="Times New Roman" w:cs="Times New Roman"/>
          <w:noProof/>
          <w:sz w:val="26"/>
          <w:szCs w:val="24"/>
        </w:rPr>
        <w:drawing>
          <wp:inline distT="0" distB="0" distL="0" distR="0" wp14:anchorId="7A30DFA7" wp14:editId="4000F6B0">
            <wp:extent cx="7677150" cy="3105150"/>
            <wp:effectExtent l="0" t="0" r="0" b="0"/>
            <wp:docPr id="19" name="Picture 19" descr="D:\Audio books I\Desktop\lemiku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udio books I\Desktop\lemikura map.jpg"/>
                    <pic:cNvPicPr>
                      <a:picLocks noChangeAspect="1" noChangeArrowheads="1"/>
                    </pic:cNvPicPr>
                  </pic:nvPicPr>
                  <pic:blipFill>
                    <a:blip r:embed="rId11">
                      <a:lum contrast="15000"/>
                      <a:extLst>
                        <a:ext uri="{28A0092B-C50C-407E-A947-70E740481C1C}">
                          <a14:useLocalDpi xmlns:a14="http://schemas.microsoft.com/office/drawing/2010/main" val="0"/>
                        </a:ext>
                      </a:extLst>
                    </a:blip>
                    <a:stretch>
                      <a:fillRect/>
                    </a:stretch>
                  </pic:blipFill>
                  <pic:spPr bwMode="auto">
                    <a:xfrm>
                      <a:off x="0" y="0"/>
                      <a:ext cx="7677150" cy="3105150"/>
                    </a:xfrm>
                    <a:prstGeom prst="rect">
                      <a:avLst/>
                    </a:prstGeom>
                    <a:noFill/>
                    <a:ln>
                      <a:noFill/>
                    </a:ln>
                    <a:effectLst>
                      <a:outerShdw blurRad="50800" dist="50800" dir="5400000" sx="1000" sy="1000" algn="ctr" rotWithShape="0">
                        <a:srgbClr val="000000">
                          <a:alpha val="43137"/>
                        </a:srgbClr>
                      </a:outerShdw>
                    </a:effectLst>
                  </pic:spPr>
                </pic:pic>
              </a:graphicData>
            </a:graphic>
          </wp:inline>
        </w:drawing>
      </w:r>
    </w:p>
    <w:p w:rsidR="005824A0" w:rsidRPr="007D2F37" w:rsidRDefault="005824A0" w:rsidP="005824A0">
      <w:pPr>
        <w:spacing w:line="240" w:lineRule="auto"/>
        <w:jc w:val="right"/>
        <w:rPr>
          <w:rFonts w:ascii="Times New Roman" w:hAnsi="Times New Roman" w:cs="Times New Roman"/>
          <w:b/>
          <w:bCs/>
          <w:color w:val="4F81BD" w:themeColor="accent1"/>
          <w:sz w:val="26"/>
          <w:szCs w:val="24"/>
        </w:rPr>
      </w:pPr>
      <w:r w:rsidRPr="007D2F37">
        <w:rPr>
          <w:rFonts w:ascii="Times New Roman" w:hAnsi="Times New Roman" w:cs="Times New Roman"/>
          <w:b/>
          <w:bCs/>
          <w:color w:val="4F81BD" w:themeColor="accent1"/>
          <w:sz w:val="26"/>
          <w:szCs w:val="24"/>
        </w:rPr>
        <w:fldChar w:fldCharType="begin"/>
      </w:r>
      <w:r w:rsidRPr="007D2F37">
        <w:rPr>
          <w:rFonts w:ascii="Times New Roman" w:hAnsi="Times New Roman" w:cs="Times New Roman"/>
          <w:b/>
          <w:bCs/>
          <w:color w:val="4F81BD" w:themeColor="accent1"/>
          <w:sz w:val="26"/>
          <w:szCs w:val="24"/>
        </w:rPr>
        <w:instrText xml:space="preserve"> SEQ Figure \* ARABIC </w:instrText>
      </w:r>
      <w:r w:rsidRPr="007D2F37">
        <w:rPr>
          <w:rFonts w:ascii="Times New Roman" w:hAnsi="Times New Roman" w:cs="Times New Roman"/>
          <w:b/>
          <w:bCs/>
          <w:color w:val="4F81BD" w:themeColor="accent1"/>
          <w:sz w:val="26"/>
          <w:szCs w:val="24"/>
        </w:rPr>
        <w:fldChar w:fldCharType="separate"/>
      </w:r>
      <w:r w:rsidR="00EB0BDA">
        <w:rPr>
          <w:rFonts w:ascii="Times New Roman" w:hAnsi="Times New Roman" w:cs="Times New Roman"/>
          <w:b/>
          <w:bCs/>
          <w:noProof/>
          <w:color w:val="4F81BD" w:themeColor="accent1"/>
          <w:sz w:val="26"/>
          <w:szCs w:val="24"/>
        </w:rPr>
        <w:t>1</w:t>
      </w:r>
      <w:r w:rsidRPr="007D2F37">
        <w:rPr>
          <w:rFonts w:ascii="Times New Roman" w:hAnsi="Times New Roman" w:cs="Times New Roman"/>
          <w:b/>
          <w:bCs/>
          <w:color w:val="4F81BD" w:themeColor="accent1"/>
          <w:sz w:val="26"/>
          <w:szCs w:val="24"/>
        </w:rPr>
        <w:fldChar w:fldCharType="end"/>
      </w:r>
    </w:p>
    <w:p w:rsidR="005824A0" w:rsidRPr="007D2F37" w:rsidRDefault="005824A0" w:rsidP="005824A0">
      <w:pPr>
        <w:spacing w:line="360" w:lineRule="auto"/>
        <w:jc w:val="both"/>
        <w:rPr>
          <w:rFonts w:ascii="Times New Roman" w:hAnsi="Times New Roman" w:cs="Times New Roman"/>
          <w:sz w:val="24"/>
          <w:szCs w:val="24"/>
        </w:rPr>
      </w:pPr>
      <w:r w:rsidRPr="007D2F37">
        <w:rPr>
          <w:rFonts w:ascii="Times New Roman" w:hAnsi="Times New Roman" w:cs="Times New Roman"/>
          <w:b/>
          <w:sz w:val="26"/>
          <w:szCs w:val="24"/>
        </w:rPr>
        <w:t xml:space="preserve">Figure 2:  Map of the </w:t>
      </w:r>
      <w:proofErr w:type="spellStart"/>
      <w:r w:rsidRPr="007D2F37">
        <w:rPr>
          <w:rFonts w:ascii="Times New Roman" w:hAnsi="Times New Roman" w:cs="Times New Roman"/>
          <w:b/>
          <w:sz w:val="26"/>
          <w:szCs w:val="24"/>
        </w:rPr>
        <w:t>Lemikura</w:t>
      </w:r>
      <w:proofErr w:type="spellEnd"/>
      <w:r w:rsidRPr="007D2F37">
        <w:rPr>
          <w:rFonts w:ascii="Times New Roman" w:hAnsi="Times New Roman" w:cs="Times New Roman"/>
          <w:b/>
          <w:sz w:val="26"/>
          <w:szCs w:val="24"/>
        </w:rPr>
        <w:t xml:space="preserve"> Sub-</w:t>
      </w:r>
      <w:proofErr w:type="spellStart"/>
      <w:r w:rsidRPr="007D2F37">
        <w:rPr>
          <w:rFonts w:ascii="Times New Roman" w:hAnsi="Times New Roman" w:cs="Times New Roman"/>
          <w:b/>
          <w:sz w:val="26"/>
          <w:szCs w:val="24"/>
        </w:rPr>
        <w:t>City</w:t>
      </w:r>
      <w:proofErr w:type="gramStart"/>
      <w:r w:rsidRPr="007D2F37">
        <w:rPr>
          <w:rFonts w:ascii="Times New Roman" w:hAnsi="Times New Roman" w:cs="Times New Roman"/>
          <w:b/>
          <w:sz w:val="26"/>
          <w:szCs w:val="24"/>
        </w:rPr>
        <w:t>,</w:t>
      </w:r>
      <w:r w:rsidRPr="007D2F37">
        <w:rPr>
          <w:rFonts w:ascii="Times New Roman" w:hAnsi="Times New Roman" w:cs="Times New Roman"/>
          <w:b/>
          <w:sz w:val="24"/>
          <w:szCs w:val="24"/>
        </w:rPr>
        <w:t>Source</w:t>
      </w:r>
      <w:proofErr w:type="spellEnd"/>
      <w:proofErr w:type="gramEnd"/>
      <w:r w:rsidRPr="007D2F37">
        <w:rPr>
          <w:rFonts w:ascii="Times New Roman" w:hAnsi="Times New Roman" w:cs="Times New Roman"/>
          <w:b/>
          <w:sz w:val="24"/>
          <w:szCs w:val="24"/>
        </w:rPr>
        <w:t>: (</w:t>
      </w:r>
      <w:proofErr w:type="spellStart"/>
      <w:r w:rsidRPr="007D2F37">
        <w:rPr>
          <w:rFonts w:ascii="Times New Roman" w:hAnsi="Times New Roman" w:cs="Times New Roman"/>
          <w:b/>
          <w:sz w:val="24"/>
          <w:szCs w:val="24"/>
        </w:rPr>
        <w:t>Lemikura</w:t>
      </w:r>
      <w:proofErr w:type="spellEnd"/>
      <w:r w:rsidRPr="007D2F37">
        <w:rPr>
          <w:rFonts w:ascii="Times New Roman" w:hAnsi="Times New Roman" w:cs="Times New Roman"/>
          <w:b/>
          <w:sz w:val="24"/>
          <w:szCs w:val="24"/>
        </w:rPr>
        <w:t xml:space="preserve"> Sub-City Administration, 2020</w:t>
      </w:r>
      <w:r w:rsidRPr="007D2F37">
        <w:rPr>
          <w:rFonts w:ascii="Times New Roman" w:hAnsi="Times New Roman" w:cs="Times New Roman"/>
          <w:sz w:val="24"/>
          <w:szCs w:val="24"/>
        </w:rPr>
        <w:t>)</w:t>
      </w:r>
    </w:p>
    <w:p w:rsidR="005824A0" w:rsidRPr="007D2F37" w:rsidRDefault="005824A0" w:rsidP="00306995">
      <w:pPr>
        <w:pStyle w:val="Heading2"/>
        <w:rPr>
          <w:rFonts w:ascii="Times New Roman" w:hAnsi="Times New Roman" w:cs="Times New Roman"/>
          <w:sz w:val="28"/>
        </w:rPr>
      </w:pPr>
      <w:r w:rsidRPr="007D2F37">
        <w:rPr>
          <w:rFonts w:ascii="Times New Roman" w:hAnsi="Times New Roman" w:cs="Times New Roman"/>
          <w:sz w:val="28"/>
        </w:rPr>
        <w:t xml:space="preserve"> </w:t>
      </w:r>
      <w:bookmarkStart w:id="46" w:name="_Toc136817788"/>
      <w:r w:rsidR="00306995" w:rsidRPr="007D2F37">
        <w:rPr>
          <w:rFonts w:ascii="Times New Roman" w:hAnsi="Times New Roman" w:cs="Times New Roman"/>
          <w:sz w:val="28"/>
          <w:lang w:val="en-US"/>
        </w:rPr>
        <w:t xml:space="preserve">3.1. </w:t>
      </w:r>
      <w:r w:rsidRPr="007D2F37">
        <w:rPr>
          <w:rFonts w:ascii="Times New Roman" w:hAnsi="Times New Roman" w:cs="Times New Roman"/>
          <w:sz w:val="28"/>
        </w:rPr>
        <w:t>Research Approaches</w:t>
      </w:r>
      <w:bookmarkEnd w:id="46"/>
      <w:r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Research methods are tools and techniques employ in research to find solution to the research problems. It is a specific research process, it includes data collection, analysis and interpretation methods will be used in the study. The purposes of this research are making an assessment, interpretation and description of land tenure system and land development activities in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To understand and manage the research problem deeply; this research will employ mixed research approaches. To put in different way, both qualitative and qualitative approaches will be employed to achieve the stated research objectives.</w:t>
      </w:r>
    </w:p>
    <w:p w:rsidR="005824A0" w:rsidRPr="007D2F37" w:rsidRDefault="00306995" w:rsidP="00306995">
      <w:pPr>
        <w:pStyle w:val="Heading2"/>
        <w:rPr>
          <w:rFonts w:ascii="Times New Roman" w:hAnsi="Times New Roman" w:cs="Times New Roman"/>
          <w:sz w:val="28"/>
        </w:rPr>
      </w:pPr>
      <w:bookmarkStart w:id="47" w:name="_Toc136817789"/>
      <w:r w:rsidRPr="007D2F37">
        <w:rPr>
          <w:rFonts w:ascii="Times New Roman" w:hAnsi="Times New Roman" w:cs="Times New Roman"/>
          <w:sz w:val="28"/>
          <w:lang w:val="en-US"/>
        </w:rPr>
        <w:t xml:space="preserve">3.2. </w:t>
      </w:r>
      <w:r w:rsidR="005824A0" w:rsidRPr="007D2F37">
        <w:rPr>
          <w:rFonts w:ascii="Times New Roman" w:hAnsi="Times New Roman" w:cs="Times New Roman"/>
          <w:sz w:val="28"/>
        </w:rPr>
        <w:t>Research Design</w:t>
      </w:r>
      <w:bookmarkEnd w:id="47"/>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Accordingly,  it will employ case study and descriptive research designing order to sharpen the research methods suitable for the attaining research objectives, research questions and suitable for the research purpose. Descriptive research design will be apply to describe characteristics, averages, trends, and to measure variables without influencing them</w:t>
      </w:r>
      <w:r w:rsidRPr="007D2F37">
        <w:rPr>
          <w:rFonts w:ascii="Times New Roman" w:hAnsi="Times New Roman" w:cs="Times New Roman"/>
          <w:sz w:val="24"/>
        </w:rPr>
        <w:t>. C</w:t>
      </w:r>
      <w:r w:rsidRPr="007D2F37">
        <w:rPr>
          <w:rFonts w:ascii="Times New Roman" w:hAnsi="Times New Roman" w:cs="Times New Roman"/>
          <w:sz w:val="26"/>
          <w:szCs w:val="24"/>
        </w:rPr>
        <w:t xml:space="preserve">ase </w:t>
      </w:r>
      <w:r w:rsidRPr="007D2F37">
        <w:rPr>
          <w:rFonts w:ascii="Times New Roman" w:hAnsi="Times New Roman" w:cs="Times New Roman"/>
          <w:sz w:val="26"/>
          <w:szCs w:val="24"/>
        </w:rPr>
        <w:lastRenderedPageBreak/>
        <w:t>study design will be applied in order examining all cases to collect multiple data to have an in-depth viewpoint about land tenure system and land development. The case study approach is also helpful when “how” and “why” questions are being posed, and when the investigator has little control over events in a situation too complex for surveys or experimental research (</w:t>
      </w:r>
      <w:proofErr w:type="spellStart"/>
      <w:r w:rsidRPr="007D2F37">
        <w:rPr>
          <w:rFonts w:ascii="Times New Roman" w:hAnsi="Times New Roman" w:cs="Times New Roman"/>
          <w:sz w:val="26"/>
          <w:szCs w:val="24"/>
        </w:rPr>
        <w:t>Walliman</w:t>
      </w:r>
      <w:proofErr w:type="spellEnd"/>
      <w:r w:rsidRPr="007D2F37">
        <w:rPr>
          <w:rFonts w:ascii="Times New Roman" w:hAnsi="Times New Roman" w:cs="Times New Roman"/>
          <w:sz w:val="26"/>
          <w:szCs w:val="24"/>
        </w:rPr>
        <w:t xml:space="preserve"> and </w:t>
      </w:r>
      <w:proofErr w:type="spellStart"/>
      <w:r w:rsidRPr="007D2F37">
        <w:rPr>
          <w:rFonts w:ascii="Times New Roman" w:hAnsi="Times New Roman" w:cs="Times New Roman"/>
          <w:sz w:val="26"/>
          <w:szCs w:val="24"/>
        </w:rPr>
        <w:t>Baiche</w:t>
      </w:r>
      <w:proofErr w:type="spellEnd"/>
      <w:r w:rsidRPr="007D2F37">
        <w:rPr>
          <w:rFonts w:ascii="Times New Roman" w:hAnsi="Times New Roman" w:cs="Times New Roman"/>
          <w:sz w:val="26"/>
          <w:szCs w:val="24"/>
        </w:rPr>
        <w:t xml:space="preserve">, 2001; </w:t>
      </w:r>
      <w:proofErr w:type="spellStart"/>
      <w:r w:rsidRPr="007D2F37">
        <w:rPr>
          <w:rFonts w:ascii="Times New Roman" w:hAnsi="Times New Roman" w:cs="Times New Roman"/>
          <w:sz w:val="26"/>
          <w:szCs w:val="24"/>
        </w:rPr>
        <w:t>Denscombe</w:t>
      </w:r>
      <w:proofErr w:type="spellEnd"/>
      <w:r w:rsidRPr="007D2F37">
        <w:rPr>
          <w:rFonts w:ascii="Times New Roman" w:hAnsi="Times New Roman" w:cs="Times New Roman"/>
          <w:sz w:val="26"/>
          <w:szCs w:val="24"/>
        </w:rPr>
        <w:t>, 2007). Studying complex and contemporary societal phenomena such as the effect of the current land holding system on the land tenure security of urban communities, the factors that affect land tenure system and land development in the study area, the nature of informal land development (unplanned settlements), the effect of unplanned settlements on the urban development and the institutional capacity required multiple sources of data and data collection methods, which made the use of a case study approach unavoidable (Adam, 2014).</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study had given due attention to converging or triangulating different quantitative and qualitative data sources and also the data that will be collected alongside and combined by thematic areas.  Multiple method, data sources, validation and analysis will be applied to achieve the research objectives. This will be done based on the understanding that the use of multiple sources of data has many purposes such as triangulations and thereby, helps to capture a more clear picture of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5824A0" w:rsidRPr="007D2F37" w:rsidRDefault="00306995" w:rsidP="00306995">
      <w:pPr>
        <w:pStyle w:val="Heading2"/>
        <w:rPr>
          <w:rFonts w:ascii="Times New Roman" w:hAnsi="Times New Roman" w:cs="Times New Roman"/>
          <w:sz w:val="28"/>
        </w:rPr>
      </w:pPr>
      <w:bookmarkStart w:id="48" w:name="_Toc136817790"/>
      <w:r w:rsidRPr="007D2F37">
        <w:rPr>
          <w:rFonts w:ascii="Times New Roman" w:hAnsi="Times New Roman" w:cs="Times New Roman"/>
          <w:sz w:val="28"/>
          <w:lang w:val="en-US"/>
        </w:rPr>
        <w:t xml:space="preserve">3.3 </w:t>
      </w:r>
      <w:r w:rsidR="005824A0" w:rsidRPr="007D2F37">
        <w:rPr>
          <w:rFonts w:ascii="Times New Roman" w:hAnsi="Times New Roman" w:cs="Times New Roman"/>
          <w:sz w:val="28"/>
        </w:rPr>
        <w:t>Sources of Data</w:t>
      </w:r>
      <w:bookmarkEnd w:id="48"/>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this research both primary and secondary data will be collected to set argument based on reliable evidence and knowledge. The primary data sources are residents of selected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and land administration officers. The secondary data sources are national decrees, policies and state’s reports and other related documents to land tenure practices.</w:t>
      </w:r>
    </w:p>
    <w:p w:rsidR="005824A0" w:rsidRPr="007D2F37" w:rsidRDefault="00306995" w:rsidP="00306995">
      <w:pPr>
        <w:pStyle w:val="Heading2"/>
        <w:rPr>
          <w:rFonts w:ascii="Times New Roman" w:hAnsi="Times New Roman" w:cs="Times New Roman"/>
          <w:sz w:val="28"/>
        </w:rPr>
      </w:pPr>
      <w:bookmarkStart w:id="49" w:name="_Toc136817791"/>
      <w:r w:rsidRPr="007D2F37">
        <w:rPr>
          <w:rFonts w:ascii="Times New Roman" w:hAnsi="Times New Roman" w:cs="Times New Roman"/>
          <w:sz w:val="28"/>
          <w:lang w:val="en-US"/>
        </w:rPr>
        <w:t xml:space="preserve">3.4. </w:t>
      </w:r>
      <w:r w:rsidR="005824A0" w:rsidRPr="007D2F37">
        <w:rPr>
          <w:rFonts w:ascii="Times New Roman" w:hAnsi="Times New Roman" w:cs="Times New Roman"/>
          <w:sz w:val="28"/>
        </w:rPr>
        <w:t>Sample Size Determination and Sampling Methods</w:t>
      </w:r>
      <w:bookmarkEnd w:id="49"/>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Given the available resources, the scope of the research and the importance of increasing and diversifying sample sizes, a sample size considered to be representative will be taken from the study area. A multi-stage sampling technique will be used to select the case study areas. At the first stage,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sub-city’s land administration department will be selected </w:t>
      </w:r>
      <w:r w:rsidRPr="007D2F37">
        <w:rPr>
          <w:rFonts w:ascii="Times New Roman" w:hAnsi="Times New Roman" w:cs="Times New Roman"/>
          <w:sz w:val="26"/>
          <w:szCs w:val="24"/>
        </w:rPr>
        <w:lastRenderedPageBreak/>
        <w:t xml:space="preserve">by using a purposive sampling technique.  Similarly, in the second stage of the case study area selection process, two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w:t>
      </w:r>
      <w:proofErr w:type="spellStart"/>
      <w:r w:rsidRPr="007D2F37">
        <w:rPr>
          <w:rFonts w:ascii="Times New Roman" w:hAnsi="Times New Roman" w:cs="Times New Roman"/>
          <w:sz w:val="26"/>
          <w:szCs w:val="24"/>
        </w:rPr>
        <w:t>woredas</w:t>
      </w:r>
      <w:proofErr w:type="spellEnd"/>
      <w:r w:rsidRPr="007D2F37">
        <w:rPr>
          <w:rFonts w:ascii="Times New Roman" w:hAnsi="Times New Roman" w:cs="Times New Roman"/>
          <w:sz w:val="26"/>
          <w:szCs w:val="24"/>
        </w:rPr>
        <w:t xml:space="preserve">, namely </w:t>
      </w:r>
      <w:proofErr w:type="spellStart"/>
      <w:r w:rsidRPr="007D2F37">
        <w:rPr>
          <w:rFonts w:ascii="Times New Roman" w:hAnsi="Times New Roman" w:cs="Times New Roman"/>
          <w:sz w:val="26"/>
          <w:szCs w:val="24"/>
        </w:rPr>
        <w:t>Worda</w:t>
      </w:r>
      <w:proofErr w:type="spellEnd"/>
      <w:r w:rsidRPr="007D2F37">
        <w:rPr>
          <w:rFonts w:ascii="Times New Roman" w:hAnsi="Times New Roman" w:cs="Times New Roman"/>
          <w:sz w:val="26"/>
          <w:szCs w:val="24"/>
        </w:rPr>
        <w:t xml:space="preserve"> 9 and </w:t>
      </w:r>
      <w:proofErr w:type="spellStart"/>
      <w:r w:rsidRPr="007D2F37">
        <w:rPr>
          <w:rFonts w:ascii="Times New Roman" w:hAnsi="Times New Roman" w:cs="Times New Roman"/>
          <w:sz w:val="26"/>
          <w:szCs w:val="24"/>
        </w:rPr>
        <w:t>worda</w:t>
      </w:r>
      <w:proofErr w:type="spellEnd"/>
      <w:r w:rsidRPr="007D2F37">
        <w:rPr>
          <w:rFonts w:ascii="Times New Roman" w:hAnsi="Times New Roman" w:cs="Times New Roman"/>
          <w:sz w:val="26"/>
          <w:szCs w:val="24"/>
        </w:rPr>
        <w:t xml:space="preserve"> 14 are selected using a non-random purposive sampling method. The selections of the specific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w:t>
      </w:r>
      <w:proofErr w:type="spellStart"/>
      <w:r w:rsidRPr="007D2F37">
        <w:rPr>
          <w:rFonts w:ascii="Times New Roman" w:hAnsi="Times New Roman" w:cs="Times New Roman"/>
          <w:sz w:val="26"/>
          <w:szCs w:val="24"/>
        </w:rPr>
        <w:t>woredas</w:t>
      </w:r>
      <w:proofErr w:type="spellEnd"/>
      <w:r w:rsidRPr="007D2F37">
        <w:rPr>
          <w:rFonts w:ascii="Times New Roman" w:hAnsi="Times New Roman" w:cs="Times New Roman"/>
          <w:sz w:val="26"/>
          <w:szCs w:val="24"/>
        </w:rPr>
        <w:t xml:space="preserve"> are based on the degree and trend of urban expansion; the frequency and practice of compulsory land acquisition or expropriation measures implemented by the sub-city administration, and the trend of informal settlement growth.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After selecting the specific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w:t>
      </w:r>
      <w:proofErr w:type="spellStart"/>
      <w:r w:rsidRPr="007D2F37">
        <w:rPr>
          <w:rFonts w:ascii="Times New Roman" w:hAnsi="Times New Roman" w:cs="Times New Roman"/>
          <w:sz w:val="26"/>
          <w:szCs w:val="24"/>
        </w:rPr>
        <w:t>woredas</w:t>
      </w:r>
      <w:proofErr w:type="spellEnd"/>
      <w:r w:rsidRPr="007D2F37">
        <w:rPr>
          <w:rFonts w:ascii="Times New Roman" w:hAnsi="Times New Roman" w:cs="Times New Roman"/>
          <w:sz w:val="26"/>
          <w:szCs w:val="24"/>
        </w:rPr>
        <w:t xml:space="preserve">, the next task is selection of the sample respondents for questionnaires. Sample respondents for the questionnaires are 30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landholders who had lost their land at least partly for urban and other development purposes from 2008-2022. They are selected through a purposive non-random sampling technique. This technique is used because of the difficulty of getting complete and accurate population frames.  It is also believed that current feelings on the overall process of land acquisition for urbanization and its effects on the land rights of local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communities could be obtained more easily from these respondents.</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second major group of sample respondents is selected from the informal settlement areas with the aim of gathering information about the process of informal settlement and development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This group is important for the goal of gathering information on how the informal settlements areas are governed and identifying the principal actors in the process of informal development of land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Similarly, 30 sample respondents for the questionnaires are selected among informal settlers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using purposive non-random sampling technique. The selection of sample respondents is mainly made among household heads that had informally constructed or purchased a house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w:t>
      </w:r>
      <w:r w:rsidR="00903327" w:rsidRPr="007D2F37">
        <w:rPr>
          <w:rFonts w:ascii="Times New Roman" w:hAnsi="Times New Roman" w:cs="Times New Roman"/>
          <w:sz w:val="26"/>
          <w:szCs w:val="24"/>
        </w:rPr>
        <w:t xml:space="preserve">And 12 key informants are randomly selected from residents and land development and </w:t>
      </w:r>
      <w:proofErr w:type="spellStart"/>
      <w:r w:rsidR="00903327" w:rsidRPr="007D2F37">
        <w:rPr>
          <w:rFonts w:ascii="Times New Roman" w:hAnsi="Times New Roman" w:cs="Times New Roman"/>
          <w:sz w:val="26"/>
          <w:szCs w:val="24"/>
        </w:rPr>
        <w:t>admistration</w:t>
      </w:r>
      <w:proofErr w:type="spellEnd"/>
      <w:r w:rsidR="00903327" w:rsidRPr="007D2F37">
        <w:rPr>
          <w:rFonts w:ascii="Times New Roman" w:hAnsi="Times New Roman" w:cs="Times New Roman"/>
          <w:sz w:val="26"/>
          <w:szCs w:val="24"/>
        </w:rPr>
        <w:t xml:space="preserve"> office of </w:t>
      </w:r>
      <w:proofErr w:type="spellStart"/>
      <w:r w:rsidR="00903327" w:rsidRPr="007D2F37">
        <w:rPr>
          <w:rFonts w:ascii="Times New Roman" w:hAnsi="Times New Roman" w:cs="Times New Roman"/>
          <w:sz w:val="26"/>
          <w:szCs w:val="24"/>
        </w:rPr>
        <w:t>Lemi</w:t>
      </w:r>
      <w:proofErr w:type="spellEnd"/>
      <w:r w:rsidR="00903327" w:rsidRPr="007D2F37">
        <w:rPr>
          <w:rFonts w:ascii="Times New Roman" w:hAnsi="Times New Roman" w:cs="Times New Roman"/>
          <w:sz w:val="26"/>
          <w:szCs w:val="24"/>
        </w:rPr>
        <w:t xml:space="preserve"> Kura sub-city. Thus, in this research it was expected that a total 72 respondents were participated, however, 56   of the</w:t>
      </w:r>
      <w:r w:rsidR="00E23488" w:rsidRPr="007D2F37">
        <w:rPr>
          <w:rFonts w:ascii="Times New Roman" w:hAnsi="Times New Roman" w:cs="Times New Roman"/>
          <w:sz w:val="26"/>
          <w:szCs w:val="24"/>
        </w:rPr>
        <w:t xml:space="preserve">m </w:t>
      </w:r>
      <w:r w:rsidR="00D016D3" w:rsidRPr="007D2F37">
        <w:rPr>
          <w:rFonts w:ascii="Times New Roman" w:hAnsi="Times New Roman" w:cs="Times New Roman"/>
          <w:sz w:val="26"/>
          <w:szCs w:val="24"/>
        </w:rPr>
        <w:t xml:space="preserve">are </w:t>
      </w:r>
      <w:proofErr w:type="spellStart"/>
      <w:r w:rsidR="00D016D3" w:rsidRPr="007D2F37">
        <w:rPr>
          <w:rFonts w:ascii="Times New Roman" w:hAnsi="Times New Roman" w:cs="Times New Roman"/>
          <w:sz w:val="26"/>
          <w:szCs w:val="24"/>
        </w:rPr>
        <w:t>participanted</w:t>
      </w:r>
      <w:proofErr w:type="spellEnd"/>
      <w:r w:rsidR="00E23488" w:rsidRPr="007D2F37">
        <w:rPr>
          <w:rFonts w:ascii="Times New Roman" w:hAnsi="Times New Roman" w:cs="Times New Roman"/>
          <w:sz w:val="26"/>
          <w:szCs w:val="24"/>
        </w:rPr>
        <w:t xml:space="preserve">, 12 key informants </w:t>
      </w:r>
      <w:r w:rsidR="00D016D3" w:rsidRPr="007D2F37">
        <w:rPr>
          <w:rFonts w:ascii="Times New Roman" w:hAnsi="Times New Roman" w:cs="Times New Roman"/>
          <w:sz w:val="26"/>
          <w:szCs w:val="24"/>
        </w:rPr>
        <w:t>and 44</w:t>
      </w:r>
      <w:r w:rsidR="00E23488" w:rsidRPr="007D2F37">
        <w:rPr>
          <w:rFonts w:ascii="Times New Roman" w:hAnsi="Times New Roman" w:cs="Times New Roman"/>
          <w:sz w:val="26"/>
          <w:szCs w:val="24"/>
        </w:rPr>
        <w:t xml:space="preserve"> questioners were returned</w:t>
      </w:r>
      <w:r w:rsidR="00D016D3" w:rsidRPr="007D2F37">
        <w:rPr>
          <w:rFonts w:ascii="Times New Roman" w:hAnsi="Times New Roman" w:cs="Times New Roman"/>
          <w:sz w:val="26"/>
          <w:szCs w:val="24"/>
        </w:rPr>
        <w:t>.</w:t>
      </w:r>
      <w:r w:rsidR="00903327" w:rsidRPr="007D2F37">
        <w:rPr>
          <w:rFonts w:ascii="Times New Roman" w:hAnsi="Times New Roman" w:cs="Times New Roman"/>
          <w:sz w:val="26"/>
          <w:szCs w:val="24"/>
        </w:rPr>
        <w:t xml:space="preserve">   </w:t>
      </w:r>
    </w:p>
    <w:p w:rsidR="005824A0" w:rsidRPr="007D2F37" w:rsidRDefault="00306995" w:rsidP="00306995">
      <w:pPr>
        <w:pStyle w:val="Heading2"/>
        <w:rPr>
          <w:rFonts w:ascii="Times New Roman" w:hAnsi="Times New Roman" w:cs="Times New Roman"/>
          <w:sz w:val="28"/>
        </w:rPr>
      </w:pPr>
      <w:bookmarkStart w:id="50" w:name="_Toc136817792"/>
      <w:r w:rsidRPr="007D2F37">
        <w:rPr>
          <w:rFonts w:ascii="Times New Roman" w:hAnsi="Times New Roman" w:cs="Times New Roman"/>
          <w:sz w:val="28"/>
          <w:lang w:val="en-US"/>
        </w:rPr>
        <w:lastRenderedPageBreak/>
        <w:t xml:space="preserve">3.4. </w:t>
      </w:r>
      <w:r w:rsidR="005824A0" w:rsidRPr="007D2F37">
        <w:rPr>
          <w:rFonts w:ascii="Times New Roman" w:hAnsi="Times New Roman" w:cs="Times New Roman"/>
          <w:sz w:val="28"/>
        </w:rPr>
        <w:t>Methods of Data Collection</w:t>
      </w:r>
      <w:bookmarkEnd w:id="50"/>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For the purpose of this study, different data-gathering tools such as questionnaires both closed-ended and open-ended, key informant interviews both structured and open-ended and observation will be employed. To gather data from large respondents, the researcher will use a questionnaire as a data collection tool. The interview will be used to collect information from those respondents who are familiar with the issue under investigation. To understand the situation of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personal observation will also employed.</w:t>
      </w:r>
    </w:p>
    <w:p w:rsidR="005824A0" w:rsidRPr="007D2F37" w:rsidRDefault="00A44195" w:rsidP="00A44195">
      <w:pPr>
        <w:pStyle w:val="Heading3"/>
        <w:rPr>
          <w:rFonts w:ascii="Times New Roman" w:hAnsi="Times New Roman" w:cs="Times New Roman"/>
          <w:sz w:val="24"/>
        </w:rPr>
      </w:pPr>
      <w:bookmarkStart w:id="51" w:name="_Toc136817793"/>
      <w:r w:rsidRPr="007D2F37">
        <w:rPr>
          <w:rFonts w:ascii="Times New Roman" w:hAnsi="Times New Roman" w:cs="Times New Roman"/>
          <w:sz w:val="24"/>
        </w:rPr>
        <w:t xml:space="preserve">3.6.1. </w:t>
      </w:r>
      <w:r w:rsidR="005824A0" w:rsidRPr="007D2F37">
        <w:rPr>
          <w:rFonts w:ascii="Times New Roman" w:hAnsi="Times New Roman" w:cs="Times New Roman"/>
          <w:sz w:val="24"/>
        </w:rPr>
        <w:t>Questionnaires</w:t>
      </w:r>
      <w:bookmarkEnd w:id="51"/>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The questionnaire for sample survey respondent will be composed of closed ended questions as well as open ended questions. They were firstly prepared in English and then translated in to Amharic version for customer clarity and simplicity and again the questionnaire will be interpreted in to English for analysis purpose. Data from sample survey resonates will be collected by the researcher. The questionnaire survey will be used as one appropriate data collection tool for this research. Questionnaire survey has proved to be very useful and appropriate instrument for collecting data on facts and personal opinions (</w:t>
      </w:r>
      <w:proofErr w:type="spellStart"/>
      <w:r w:rsidRPr="007D2F37">
        <w:rPr>
          <w:rFonts w:ascii="Times New Roman" w:hAnsi="Times New Roman" w:cs="Times New Roman"/>
          <w:sz w:val="26"/>
          <w:szCs w:val="24"/>
        </w:rPr>
        <w:t>Denscombe</w:t>
      </w:r>
      <w:proofErr w:type="spellEnd"/>
      <w:r w:rsidRPr="007D2F37">
        <w:rPr>
          <w:rFonts w:ascii="Times New Roman" w:hAnsi="Times New Roman" w:cs="Times New Roman"/>
          <w:sz w:val="26"/>
          <w:szCs w:val="24"/>
        </w:rPr>
        <w:t xml:space="preserve">, 2007). Data will be collected regarding the effect of the current land holding system on the land tenure security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communities, the factors that affect land tenure system and land development in the study area, the nature of informal land development or unplanned settlements, the effect of unplanned settlements on the urban development and the institutional capacity</w:t>
      </w:r>
    </w:p>
    <w:p w:rsidR="005824A0" w:rsidRPr="007D2F37" w:rsidRDefault="00A44195" w:rsidP="00A44195">
      <w:pPr>
        <w:pStyle w:val="Heading3"/>
        <w:rPr>
          <w:rFonts w:ascii="Times New Roman" w:hAnsi="Times New Roman" w:cs="Times New Roman"/>
          <w:sz w:val="24"/>
        </w:rPr>
      </w:pPr>
      <w:bookmarkStart w:id="52" w:name="_Toc136817794"/>
      <w:r w:rsidRPr="007D2F37">
        <w:rPr>
          <w:rFonts w:ascii="Times New Roman" w:hAnsi="Times New Roman" w:cs="Times New Roman"/>
          <w:sz w:val="24"/>
        </w:rPr>
        <w:t>3.6.2</w:t>
      </w:r>
      <w:proofErr w:type="gramStart"/>
      <w:r w:rsidRPr="007D2F37">
        <w:rPr>
          <w:rFonts w:ascii="Times New Roman" w:hAnsi="Times New Roman" w:cs="Times New Roman"/>
          <w:sz w:val="24"/>
        </w:rPr>
        <w:t xml:space="preserve">. </w:t>
      </w:r>
      <w:r w:rsidR="005824A0" w:rsidRPr="007D2F37">
        <w:rPr>
          <w:rFonts w:ascii="Times New Roman" w:hAnsi="Times New Roman" w:cs="Times New Roman"/>
          <w:sz w:val="24"/>
        </w:rPr>
        <w:t xml:space="preserve"> Key</w:t>
      </w:r>
      <w:proofErr w:type="gramEnd"/>
      <w:r w:rsidR="005824A0" w:rsidRPr="007D2F37">
        <w:rPr>
          <w:rFonts w:ascii="Times New Roman" w:hAnsi="Times New Roman" w:cs="Times New Roman"/>
          <w:sz w:val="24"/>
        </w:rPr>
        <w:t xml:space="preserve"> Informant Interviews</w:t>
      </w:r>
      <w:bookmarkEnd w:id="52"/>
      <w:r w:rsidR="005824A0" w:rsidRPr="007D2F37">
        <w:rPr>
          <w:rFonts w:ascii="Times New Roman" w:hAnsi="Times New Roman" w:cs="Times New Roman"/>
          <w:sz w:val="24"/>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Both structured and semi-structured type of interview will be developed for non-random purposive selected residents and Land Development and Administration officers of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on the challenges land tenure system and land development.</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We now live in an interview society because of the extensive use of interviewing as a major technique to acquire information (</w:t>
      </w:r>
      <w:proofErr w:type="spellStart"/>
      <w:r w:rsidRPr="007D2F37">
        <w:rPr>
          <w:rFonts w:ascii="Times New Roman" w:hAnsi="Times New Roman" w:cs="Times New Roman"/>
          <w:sz w:val="26"/>
          <w:szCs w:val="24"/>
        </w:rPr>
        <w:t>Gebretsadik</w:t>
      </w:r>
      <w:proofErr w:type="spellEnd"/>
      <w:r w:rsidRPr="007D2F37">
        <w:rPr>
          <w:rFonts w:ascii="Times New Roman" w:hAnsi="Times New Roman" w:cs="Times New Roman"/>
          <w:sz w:val="26"/>
          <w:szCs w:val="24"/>
        </w:rPr>
        <w:t xml:space="preserve">, 2015). The purpose of interview was to capture how those being interviewed view the world, to learn their terminologies along with their judgments and capture the complexities of their individual perceptions and experiences (Patton, 2002). </w:t>
      </w:r>
    </w:p>
    <w:p w:rsidR="0036227B"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 xml:space="preserve">A total of 12 key informants will be purposively select to participate in in-depth-interviews. In-depth interview participants will be selected in such a way that they represent different land tenure and land development offices in the sub-city, and </w:t>
      </w:r>
      <w:r w:rsidRPr="007D2F37">
        <w:rPr>
          <w:rFonts w:ascii="Times New Roman" w:hAnsi="Times New Roman" w:cs="Times New Roman"/>
          <w:sz w:val="24"/>
          <w:lang w:val="am-ET"/>
        </w:rPr>
        <w:t>representatives</w:t>
      </w:r>
      <w:r w:rsidRPr="007D2F37">
        <w:rPr>
          <w:rFonts w:ascii="Times New Roman" w:hAnsi="Times New Roman" w:cs="Times New Roman"/>
          <w:sz w:val="26"/>
          <w:szCs w:val="24"/>
        </w:rPr>
        <w:t xml:space="preserve"> of informal landholder and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farmer. These key informants are informal landholders (2),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farmers (who informally sold part of their land and those who had lost part of their land through expropriation), (2) and residents who secured their land tenure (2). The other key informants are from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w:t>
      </w:r>
      <w:proofErr w:type="spellStart"/>
      <w:proofErr w:type="gramStart"/>
      <w:r w:rsidRPr="007D2F37">
        <w:rPr>
          <w:rFonts w:ascii="Times New Roman" w:hAnsi="Times New Roman" w:cs="Times New Roman"/>
          <w:sz w:val="26"/>
          <w:szCs w:val="24"/>
        </w:rPr>
        <w:t>kura</w:t>
      </w:r>
      <w:proofErr w:type="spellEnd"/>
      <w:proofErr w:type="gramEnd"/>
      <w:r w:rsidRPr="007D2F37">
        <w:rPr>
          <w:rFonts w:ascii="Times New Roman" w:hAnsi="Times New Roman" w:cs="Times New Roman"/>
          <w:sz w:val="26"/>
          <w:szCs w:val="24"/>
        </w:rPr>
        <w:t xml:space="preserve"> sub-city land development and administration office.   This office consists of three sub-offices such as, Land Tenure Improvement Office or </w:t>
      </w:r>
      <w:proofErr w:type="spellStart"/>
      <w:r w:rsidRPr="007D2F37">
        <w:rPr>
          <w:rFonts w:ascii="Nyala" w:hAnsi="Nyala" w:cs="Nyala"/>
          <w:sz w:val="26"/>
          <w:szCs w:val="24"/>
        </w:rPr>
        <w:t>የይዞታ</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ማስተካከያ</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ቡድ</w:t>
      </w:r>
      <w:proofErr w:type="gramStart"/>
      <w:r w:rsidRPr="007D2F37">
        <w:rPr>
          <w:rFonts w:ascii="Nyala" w:hAnsi="Nyala" w:cs="Nyala"/>
          <w:sz w:val="26"/>
          <w:szCs w:val="24"/>
        </w:rPr>
        <w:t>ን</w:t>
      </w:r>
      <w:proofErr w:type="spellEnd"/>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 xml:space="preserve">2), Office Concerned to Providing Ownership Rights or </w:t>
      </w:r>
      <w:proofErr w:type="spellStart"/>
      <w:r w:rsidRPr="007D2F37">
        <w:rPr>
          <w:rFonts w:ascii="Nyala" w:hAnsi="Nyala" w:cs="Nyala"/>
          <w:sz w:val="26"/>
          <w:szCs w:val="24"/>
        </w:rPr>
        <w:t>የመብት</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ፈጠራ</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ቡድን</w:t>
      </w:r>
      <w:proofErr w:type="spellEnd"/>
      <w:r w:rsidRPr="007D2F37">
        <w:rPr>
          <w:rFonts w:ascii="Times New Roman" w:hAnsi="Times New Roman" w:cs="Times New Roman"/>
          <w:sz w:val="26"/>
          <w:szCs w:val="24"/>
        </w:rPr>
        <w:t>(2)</w:t>
      </w:r>
      <w:r w:rsidRPr="007D2F37">
        <w:rPr>
          <w:rFonts w:ascii="Nyala" w:hAnsi="Nyala" w:cs="Nyala"/>
          <w:sz w:val="26"/>
          <w:szCs w:val="24"/>
        </w:rPr>
        <w:t>፣</w:t>
      </w:r>
      <w:r w:rsidRPr="007D2F37">
        <w:rPr>
          <w:rFonts w:ascii="Times New Roman" w:hAnsi="Times New Roman" w:cs="Times New Roman"/>
          <w:sz w:val="26"/>
          <w:szCs w:val="24"/>
        </w:rPr>
        <w:t xml:space="preserve">Office Providing Land Tenure Service or </w:t>
      </w:r>
      <w:proofErr w:type="spellStart"/>
      <w:r w:rsidRPr="007D2F37">
        <w:rPr>
          <w:rFonts w:ascii="Nyala" w:hAnsi="Nyala" w:cs="Nyala"/>
          <w:sz w:val="26"/>
          <w:szCs w:val="24"/>
        </w:rPr>
        <w:t>የይዞታ</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አገልገግሎት</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ሰጪ</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ቡድን</w:t>
      </w:r>
      <w:proofErr w:type="spellEnd"/>
      <w:r w:rsidRPr="007D2F37">
        <w:rPr>
          <w:rFonts w:ascii="Times New Roman" w:hAnsi="Times New Roman" w:cs="Times New Roman"/>
          <w:sz w:val="26"/>
          <w:szCs w:val="24"/>
        </w:rPr>
        <w:t xml:space="preserve"> (2).  During the interview, participants will be asked to reflect on the effect of the current land holding system on the land tenure security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communities, the factors that affect land tenure system and land development in the study area, the nature of informal land development or unplanned settlements, the effect of unplanned settlements on the urban development</w:t>
      </w:r>
      <w:r w:rsidR="00F62929" w:rsidRPr="007D2F37">
        <w:rPr>
          <w:rFonts w:ascii="Times New Roman" w:hAnsi="Times New Roman" w:cs="Times New Roman"/>
          <w:sz w:val="26"/>
          <w:szCs w:val="24"/>
        </w:rPr>
        <w:t xml:space="preserve"> and the institutional </w:t>
      </w:r>
      <w:proofErr w:type="spellStart"/>
      <w:r w:rsidR="00F62929" w:rsidRPr="007D2F37">
        <w:rPr>
          <w:rFonts w:ascii="Times New Roman" w:hAnsi="Times New Roman" w:cs="Times New Roman"/>
          <w:sz w:val="26"/>
          <w:szCs w:val="24"/>
        </w:rPr>
        <w:t>capaci</w:t>
      </w:r>
      <w:proofErr w:type="spellEnd"/>
    </w:p>
    <w:p w:rsidR="005824A0" w:rsidRPr="007D2F37" w:rsidRDefault="00A44195" w:rsidP="00A44195">
      <w:pPr>
        <w:pStyle w:val="Heading3"/>
        <w:rPr>
          <w:rFonts w:ascii="Times New Roman" w:hAnsi="Times New Roman" w:cs="Times New Roman"/>
          <w:sz w:val="24"/>
        </w:rPr>
      </w:pPr>
      <w:bookmarkStart w:id="53" w:name="_Toc136817795"/>
      <w:r w:rsidRPr="007D2F37">
        <w:rPr>
          <w:rFonts w:ascii="Times New Roman" w:hAnsi="Times New Roman" w:cs="Times New Roman"/>
          <w:sz w:val="24"/>
        </w:rPr>
        <w:t xml:space="preserve">3.6.3. </w:t>
      </w:r>
      <w:r w:rsidR="005824A0" w:rsidRPr="007D2F37">
        <w:rPr>
          <w:rFonts w:ascii="Times New Roman" w:hAnsi="Times New Roman" w:cs="Times New Roman"/>
          <w:sz w:val="24"/>
        </w:rPr>
        <w:t>Observation</w:t>
      </w:r>
      <w:bookmarkEnd w:id="53"/>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this research the other tool of data collection is observation. It is important to the researcher to understand what is going on the research area in order to visualize the reality.  The researcher </w:t>
      </w:r>
      <w:r w:rsidR="00C21A8A" w:rsidRPr="007D2F37">
        <w:rPr>
          <w:rFonts w:ascii="Times New Roman" w:hAnsi="Times New Roman" w:cs="Times New Roman"/>
          <w:sz w:val="26"/>
          <w:szCs w:val="24"/>
        </w:rPr>
        <w:t xml:space="preserve">observed </w:t>
      </w:r>
      <w:proofErr w:type="spellStart"/>
      <w:r w:rsidR="00C21A8A"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sub-city’s Land Development and Administration office,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04 or </w:t>
      </w:r>
      <w:proofErr w:type="spellStart"/>
      <w:r w:rsidRPr="007D2F37">
        <w:rPr>
          <w:rFonts w:ascii="Times New Roman" w:hAnsi="Times New Roman" w:cs="Times New Roman"/>
          <w:sz w:val="26"/>
          <w:szCs w:val="24"/>
        </w:rPr>
        <w:t>Arabsa</w:t>
      </w:r>
      <w:proofErr w:type="spellEnd"/>
      <w:r w:rsidRPr="007D2F37">
        <w:rPr>
          <w:rFonts w:ascii="Times New Roman" w:hAnsi="Times New Roman" w:cs="Times New Roman"/>
          <w:sz w:val="26"/>
          <w:szCs w:val="24"/>
        </w:rPr>
        <w:t xml:space="preserve"> and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14 or </w:t>
      </w:r>
      <w:proofErr w:type="spellStart"/>
      <w:r w:rsidRPr="007D2F37">
        <w:rPr>
          <w:rFonts w:ascii="Times New Roman" w:hAnsi="Times New Roman" w:cs="Times New Roman"/>
          <w:sz w:val="26"/>
          <w:szCs w:val="24"/>
        </w:rPr>
        <w:t>Yeka</w:t>
      </w:r>
      <w:proofErr w:type="spell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Abado</w:t>
      </w:r>
      <w:proofErr w:type="spellEnd"/>
      <w:r w:rsidRPr="007D2F37">
        <w:rPr>
          <w:rFonts w:ascii="Times New Roman" w:hAnsi="Times New Roman" w:cs="Times New Roman"/>
          <w:sz w:val="26"/>
          <w:szCs w:val="24"/>
        </w:rPr>
        <w:t xml:space="preserve"> areas.</w:t>
      </w:r>
    </w:p>
    <w:p w:rsidR="005824A0" w:rsidRPr="007D2F37" w:rsidRDefault="00A44195" w:rsidP="00A44195">
      <w:pPr>
        <w:pStyle w:val="Heading2"/>
        <w:rPr>
          <w:rFonts w:ascii="Times New Roman" w:hAnsi="Times New Roman" w:cs="Times New Roman"/>
          <w:sz w:val="28"/>
        </w:rPr>
      </w:pPr>
      <w:bookmarkStart w:id="54" w:name="_Toc136817796"/>
      <w:r w:rsidRPr="007D2F37">
        <w:rPr>
          <w:rFonts w:ascii="Times New Roman" w:hAnsi="Times New Roman" w:cs="Times New Roman"/>
          <w:sz w:val="28"/>
          <w:lang w:val="en-US"/>
        </w:rPr>
        <w:t xml:space="preserve">3.6.1. </w:t>
      </w:r>
      <w:r w:rsidR="005824A0" w:rsidRPr="007D2F37">
        <w:rPr>
          <w:rFonts w:ascii="Times New Roman" w:hAnsi="Times New Roman" w:cs="Times New Roman"/>
          <w:sz w:val="28"/>
        </w:rPr>
        <w:t>Document Analysis</w:t>
      </w:r>
      <w:bookmarkEnd w:id="54"/>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addition to primary data the other data collection tool for this research is document analysis. It is a systematic procedure for reviewing or evaluating documents. Like other analytical methods in qualitative research, document analysis requires that data be examined and interpreted in order to elicit meaning, gain understanding, and develop empirical knowledge (Corbin &amp; Strauss, 2008).It is an analysis of primary and secondary sources; in qualitative research it is used in combination with other data collection techniques as a means of triangulation (Bowen, 2009). In conducting this study the researcher will systematically collect secondary sources of data from books, journals, articles, </w:t>
      </w:r>
      <w:r w:rsidRPr="007D2F37">
        <w:rPr>
          <w:rFonts w:ascii="Times New Roman" w:hAnsi="Times New Roman" w:cs="Times New Roman"/>
          <w:sz w:val="26"/>
          <w:szCs w:val="24"/>
        </w:rPr>
        <w:lastRenderedPageBreak/>
        <w:t xml:space="preserve">organizational or institutional reports; survey data, and various public records and previous studies on the issue of land tenure system, land development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 will be used.</w:t>
      </w:r>
    </w:p>
    <w:p w:rsidR="005824A0" w:rsidRPr="007D2F37" w:rsidRDefault="00A44195" w:rsidP="00A44195">
      <w:pPr>
        <w:pStyle w:val="Heading2"/>
        <w:rPr>
          <w:rFonts w:ascii="Times New Roman" w:hAnsi="Times New Roman" w:cs="Times New Roman"/>
          <w:sz w:val="28"/>
        </w:rPr>
      </w:pPr>
      <w:bookmarkStart w:id="55" w:name="_Toc136817797"/>
      <w:r w:rsidRPr="007D2F37">
        <w:rPr>
          <w:rFonts w:ascii="Times New Roman" w:hAnsi="Times New Roman" w:cs="Times New Roman"/>
          <w:sz w:val="28"/>
          <w:lang w:val="en-US"/>
        </w:rPr>
        <w:t xml:space="preserve">3.6. </w:t>
      </w:r>
      <w:r w:rsidR="005824A0" w:rsidRPr="007D2F37">
        <w:rPr>
          <w:rFonts w:ascii="Times New Roman" w:hAnsi="Times New Roman" w:cs="Times New Roman"/>
          <w:sz w:val="28"/>
        </w:rPr>
        <w:t>Method of Data Analysis</w:t>
      </w:r>
      <w:bookmarkEnd w:id="55"/>
      <w:r w:rsidR="005824A0" w:rsidRPr="007D2F37">
        <w:rPr>
          <w:rFonts w:ascii="Times New Roman" w:hAnsi="Times New Roman" w:cs="Times New Roman"/>
          <w:sz w:val="28"/>
        </w:rPr>
        <w:t xml:space="preserve">  </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The process of data analysis involves the search for things that lie under the surface of the data and targets the core elements that explain what these things are and how they work (</w:t>
      </w:r>
      <w:proofErr w:type="spellStart"/>
      <w:r w:rsidRPr="007D2F37">
        <w:rPr>
          <w:rFonts w:ascii="Times New Roman" w:hAnsi="Times New Roman" w:cs="Times New Roman"/>
          <w:sz w:val="26"/>
          <w:szCs w:val="24"/>
        </w:rPr>
        <w:t>Denscombe</w:t>
      </w:r>
      <w:proofErr w:type="spellEnd"/>
      <w:r w:rsidRPr="007D2F37">
        <w:rPr>
          <w:rFonts w:ascii="Times New Roman" w:hAnsi="Times New Roman" w:cs="Times New Roman"/>
          <w:sz w:val="26"/>
          <w:szCs w:val="24"/>
        </w:rPr>
        <w:t xml:space="preserve">, 2007). Quantitative and qualitative data analysis methods are most common. This research project is employed a mixture of qualitative and quantitative data analysis techniques so as to capture the complex and multifaceted reality of land development and tenure system in the case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Qualitative data are analyzed using triangulation; concepts and opinion interpretation; and comparing and contrasting methods. Such data was presented in the form of text. On the other hand, the quantitative data collected through questionnaires are analyzed through simple descriptive statistics using percentages and means. The quantitative technique is aimed to quantify the processes of urbanization and land acquisition, both formally and informally, and their impact on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 tenure systems. Finally, the results of the analyses are displayed in tables and graphs. </w:t>
      </w:r>
    </w:p>
    <w:p w:rsidR="005824A0" w:rsidRPr="007D2F37" w:rsidRDefault="005824A0" w:rsidP="005824A0">
      <w:pPr>
        <w:spacing w:line="360" w:lineRule="auto"/>
        <w:jc w:val="both"/>
        <w:rPr>
          <w:rFonts w:ascii="Times New Roman" w:hAnsi="Times New Roman" w:cs="Times New Roman"/>
          <w:sz w:val="26"/>
          <w:szCs w:val="24"/>
        </w:rPr>
      </w:pPr>
    </w:p>
    <w:p w:rsidR="00A44195" w:rsidRPr="007D2F37" w:rsidRDefault="00A44195" w:rsidP="005824A0">
      <w:pPr>
        <w:spacing w:line="360" w:lineRule="auto"/>
        <w:jc w:val="both"/>
        <w:rPr>
          <w:rFonts w:ascii="Times New Roman" w:hAnsi="Times New Roman" w:cs="Times New Roman"/>
          <w:sz w:val="26"/>
          <w:szCs w:val="24"/>
        </w:rPr>
      </w:pPr>
    </w:p>
    <w:p w:rsidR="005824A0" w:rsidRPr="007D2F37" w:rsidRDefault="005824A0" w:rsidP="00A44195">
      <w:pPr>
        <w:pStyle w:val="Heading2"/>
        <w:numPr>
          <w:ilvl w:val="1"/>
          <w:numId w:val="14"/>
        </w:numPr>
        <w:rPr>
          <w:rFonts w:ascii="Times New Roman" w:hAnsi="Times New Roman" w:cs="Times New Roman"/>
          <w:sz w:val="28"/>
        </w:rPr>
      </w:pPr>
      <w:bookmarkStart w:id="56" w:name="_Toc136817798"/>
      <w:r w:rsidRPr="007D2F37">
        <w:rPr>
          <w:rFonts w:ascii="Times New Roman" w:hAnsi="Times New Roman" w:cs="Times New Roman"/>
          <w:sz w:val="28"/>
        </w:rPr>
        <w:t>Ethical Considerations</w:t>
      </w:r>
      <w:bookmarkEnd w:id="56"/>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All ethical considerations are assures in this study. The participants are informed that, the verbal consent was assured from study participants. The researcher will make the maximum effort in order to avoid plagiarism to keep the originality of the research.</w:t>
      </w:r>
    </w:p>
    <w:p w:rsidR="005824A0" w:rsidRPr="007D2F37" w:rsidRDefault="005824A0" w:rsidP="005824A0">
      <w:pPr>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A44195" w:rsidRPr="007D2F37" w:rsidRDefault="00A44195"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sz w:val="24"/>
        </w:rPr>
      </w:pPr>
    </w:p>
    <w:p w:rsidR="0036227B" w:rsidRPr="007D2F37" w:rsidRDefault="0036227B" w:rsidP="005824A0">
      <w:pPr>
        <w:spacing w:line="360" w:lineRule="auto"/>
        <w:rPr>
          <w:rFonts w:ascii="Times New Roman" w:hAnsi="Times New Roman" w:cs="Times New Roman"/>
          <w:b/>
          <w:sz w:val="26"/>
          <w:szCs w:val="24"/>
        </w:rPr>
      </w:pPr>
    </w:p>
    <w:p w:rsidR="00F62929" w:rsidRPr="007D2F37" w:rsidRDefault="00F62929" w:rsidP="005824A0">
      <w:pPr>
        <w:spacing w:line="360" w:lineRule="auto"/>
        <w:jc w:val="center"/>
        <w:rPr>
          <w:rFonts w:ascii="Times New Roman" w:hAnsi="Times New Roman" w:cs="Times New Roman"/>
          <w:b/>
          <w:sz w:val="26"/>
          <w:szCs w:val="24"/>
        </w:rPr>
      </w:pPr>
    </w:p>
    <w:p w:rsidR="00F224E7" w:rsidRPr="007D2F37" w:rsidRDefault="00A723BF" w:rsidP="00A44195">
      <w:pPr>
        <w:pStyle w:val="Heading1"/>
        <w:rPr>
          <w:rFonts w:cs="Times New Roman"/>
          <w:sz w:val="30"/>
        </w:rPr>
      </w:pPr>
      <w:bookmarkStart w:id="57" w:name="_Toc136817799"/>
      <w:r w:rsidRPr="007D2F37">
        <w:rPr>
          <w:rFonts w:cs="Times New Roman"/>
          <w:sz w:val="30"/>
        </w:rPr>
        <w:t>Chapter Four</w:t>
      </w:r>
      <w:bookmarkEnd w:id="57"/>
    </w:p>
    <w:p w:rsidR="00F224E7" w:rsidRPr="007D2F37" w:rsidRDefault="00F224E7" w:rsidP="00A44195">
      <w:pPr>
        <w:pStyle w:val="Heading2"/>
        <w:rPr>
          <w:rFonts w:ascii="Times New Roman" w:hAnsi="Times New Roman" w:cs="Times New Roman"/>
          <w:sz w:val="28"/>
        </w:rPr>
      </w:pPr>
      <w:bookmarkStart w:id="58" w:name="_Toc136817800"/>
      <w:r w:rsidRPr="007D2F37">
        <w:rPr>
          <w:rFonts w:ascii="Times New Roman" w:hAnsi="Times New Roman" w:cs="Times New Roman"/>
          <w:sz w:val="28"/>
        </w:rPr>
        <w:t>Data Presentation, Interpretation and Analysis</w:t>
      </w:r>
      <w:bookmarkEnd w:id="58"/>
    </w:p>
    <w:p w:rsidR="00FC08DB" w:rsidRPr="007D2F37" w:rsidRDefault="00A44195" w:rsidP="00A44195">
      <w:pPr>
        <w:pStyle w:val="Heading2"/>
        <w:rPr>
          <w:rFonts w:ascii="Times New Roman" w:hAnsi="Times New Roman" w:cs="Times New Roman"/>
          <w:sz w:val="28"/>
        </w:rPr>
      </w:pPr>
      <w:bookmarkStart w:id="59" w:name="_Toc136817801"/>
      <w:r w:rsidRPr="007D2F37">
        <w:rPr>
          <w:rFonts w:ascii="Times New Roman" w:hAnsi="Times New Roman" w:cs="Times New Roman"/>
          <w:sz w:val="28"/>
          <w:lang w:val="en-US"/>
        </w:rPr>
        <w:t>4.1</w:t>
      </w:r>
      <w:proofErr w:type="gramStart"/>
      <w:r w:rsidRPr="007D2F37">
        <w:rPr>
          <w:rFonts w:ascii="Times New Roman" w:hAnsi="Times New Roman" w:cs="Times New Roman"/>
          <w:sz w:val="28"/>
          <w:lang w:val="en-US"/>
        </w:rPr>
        <w:t xml:space="preserve">. </w:t>
      </w:r>
      <w:r w:rsidR="00FC08DB" w:rsidRPr="007D2F37">
        <w:rPr>
          <w:rFonts w:ascii="Times New Roman" w:hAnsi="Times New Roman" w:cs="Times New Roman"/>
          <w:sz w:val="28"/>
        </w:rPr>
        <w:t xml:space="preserve"> </w:t>
      </w:r>
      <w:r w:rsidR="00F224E7" w:rsidRPr="007D2F37">
        <w:rPr>
          <w:rFonts w:ascii="Times New Roman" w:hAnsi="Times New Roman" w:cs="Times New Roman"/>
          <w:sz w:val="28"/>
        </w:rPr>
        <w:t>Introduction</w:t>
      </w:r>
      <w:bookmarkEnd w:id="59"/>
      <w:proofErr w:type="gramEnd"/>
    </w:p>
    <w:p w:rsidR="00F224E7" w:rsidRPr="007D2F37" w:rsidRDefault="00F224E7"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w:t>
      </w:r>
      <w:r w:rsidR="000D598A" w:rsidRPr="007D2F37">
        <w:rPr>
          <w:rFonts w:ascii="Times New Roman" w:hAnsi="Times New Roman" w:cs="Times New Roman"/>
          <w:sz w:val="26"/>
          <w:szCs w:val="24"/>
        </w:rPr>
        <w:t xml:space="preserve">In  this  chapter,  the  data  collected  were  encoded,  categorized  and  organized </w:t>
      </w:r>
      <w:r w:rsidR="00EE1E10" w:rsidRPr="007D2F37">
        <w:rPr>
          <w:rFonts w:ascii="Times New Roman" w:hAnsi="Times New Roman" w:cs="Times New Roman"/>
          <w:sz w:val="26"/>
          <w:szCs w:val="24"/>
        </w:rPr>
        <w:t>to be</w:t>
      </w:r>
      <w:r w:rsidR="000D598A" w:rsidRPr="007D2F37">
        <w:rPr>
          <w:rFonts w:ascii="Times New Roman" w:hAnsi="Times New Roman" w:cs="Times New Roman"/>
          <w:sz w:val="26"/>
          <w:szCs w:val="24"/>
        </w:rPr>
        <w:t xml:space="preserve"> ready  for analyses and  </w:t>
      </w:r>
      <w:r w:rsidR="00EE1E10" w:rsidRPr="007D2F37">
        <w:rPr>
          <w:rFonts w:ascii="Times New Roman" w:hAnsi="Times New Roman" w:cs="Times New Roman"/>
          <w:sz w:val="26"/>
          <w:szCs w:val="24"/>
        </w:rPr>
        <w:t xml:space="preserve">interpretation. </w:t>
      </w:r>
      <w:r w:rsidR="003A643F" w:rsidRPr="007D2F37">
        <w:rPr>
          <w:rFonts w:ascii="Times New Roman" w:hAnsi="Times New Roman" w:cs="Times New Roman"/>
          <w:sz w:val="26"/>
          <w:szCs w:val="24"/>
        </w:rPr>
        <w:t xml:space="preserve">Both qualitative and quantitative data analysis techniques are applied.  </w:t>
      </w:r>
      <w:r w:rsidR="006C2527" w:rsidRPr="007D2F37">
        <w:rPr>
          <w:rFonts w:ascii="Times New Roman" w:hAnsi="Times New Roman" w:cs="Times New Roman"/>
          <w:sz w:val="26"/>
          <w:szCs w:val="24"/>
        </w:rPr>
        <w:t>Trough triangulating the</w:t>
      </w:r>
      <w:r w:rsidR="00EE1E10" w:rsidRPr="007D2F37">
        <w:rPr>
          <w:rFonts w:ascii="Times New Roman" w:hAnsi="Times New Roman" w:cs="Times New Roman"/>
          <w:sz w:val="26"/>
          <w:szCs w:val="24"/>
        </w:rPr>
        <w:t xml:space="preserve"> collected date from questioners, </w:t>
      </w:r>
      <w:r w:rsidR="006C2527" w:rsidRPr="007D2F37">
        <w:rPr>
          <w:rFonts w:ascii="Times New Roman" w:hAnsi="Times New Roman" w:cs="Times New Roman"/>
          <w:sz w:val="26"/>
          <w:szCs w:val="24"/>
        </w:rPr>
        <w:t xml:space="preserve">interview, observation, key informant interview </w:t>
      </w:r>
      <w:r w:rsidR="00EE1E10" w:rsidRPr="007D2F37">
        <w:rPr>
          <w:rFonts w:ascii="Times New Roman" w:hAnsi="Times New Roman" w:cs="Times New Roman"/>
          <w:sz w:val="26"/>
          <w:szCs w:val="24"/>
        </w:rPr>
        <w:t xml:space="preserve">and document </w:t>
      </w:r>
      <w:r w:rsidR="003A643F" w:rsidRPr="007D2F37">
        <w:rPr>
          <w:rFonts w:ascii="Times New Roman" w:hAnsi="Times New Roman" w:cs="Times New Roman"/>
          <w:sz w:val="26"/>
          <w:szCs w:val="24"/>
        </w:rPr>
        <w:t>examination</w:t>
      </w:r>
      <w:r w:rsidR="006C2527" w:rsidRPr="007D2F37">
        <w:rPr>
          <w:rFonts w:ascii="Times New Roman" w:hAnsi="Times New Roman" w:cs="Times New Roman"/>
          <w:sz w:val="26"/>
          <w:szCs w:val="24"/>
        </w:rPr>
        <w:t xml:space="preserve">, the analysis and interpretation is done. </w:t>
      </w:r>
    </w:p>
    <w:p w:rsidR="00F23397" w:rsidRPr="007D2F37" w:rsidRDefault="00F224E7" w:rsidP="00A44195">
      <w:pPr>
        <w:pStyle w:val="Heading2"/>
        <w:rPr>
          <w:rFonts w:ascii="Times New Roman" w:hAnsi="Times New Roman" w:cs="Times New Roman"/>
          <w:sz w:val="28"/>
        </w:rPr>
      </w:pPr>
      <w:r w:rsidRPr="007D2F37">
        <w:rPr>
          <w:rFonts w:ascii="Times New Roman" w:hAnsi="Times New Roman" w:cs="Times New Roman"/>
          <w:sz w:val="28"/>
        </w:rPr>
        <w:lastRenderedPageBreak/>
        <w:t xml:space="preserve"> </w:t>
      </w:r>
      <w:bookmarkStart w:id="60" w:name="_Toc136817802"/>
      <w:r w:rsidR="00A44195" w:rsidRPr="007D2F37">
        <w:rPr>
          <w:rFonts w:ascii="Times New Roman" w:hAnsi="Times New Roman" w:cs="Times New Roman"/>
          <w:sz w:val="28"/>
          <w:lang w:val="en-US"/>
        </w:rPr>
        <w:t xml:space="preserve">4.2. </w:t>
      </w:r>
      <w:r w:rsidRPr="007D2F37">
        <w:rPr>
          <w:rFonts w:ascii="Times New Roman" w:hAnsi="Times New Roman" w:cs="Times New Roman"/>
          <w:sz w:val="28"/>
        </w:rPr>
        <w:t>Distribution of Questionnaire and Response Rate</w:t>
      </w:r>
      <w:bookmarkEnd w:id="60"/>
      <w:r w:rsidRPr="007D2F37">
        <w:rPr>
          <w:rFonts w:ascii="Times New Roman" w:hAnsi="Times New Roman" w:cs="Times New Roman"/>
          <w:sz w:val="28"/>
        </w:rPr>
        <w:t xml:space="preserve"> </w:t>
      </w:r>
    </w:p>
    <w:p w:rsidR="00536FA1" w:rsidRPr="007D2F37" w:rsidRDefault="00536FA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As indicated below on table 1 questioners were distributed randomly </w:t>
      </w:r>
      <w:r w:rsidR="009C5F37" w:rsidRPr="007D2F37">
        <w:rPr>
          <w:rFonts w:ascii="Times New Roman" w:hAnsi="Times New Roman" w:cs="Times New Roman"/>
          <w:sz w:val="26"/>
          <w:szCs w:val="24"/>
        </w:rPr>
        <w:t xml:space="preserve">to residents </w:t>
      </w:r>
      <w:proofErr w:type="gramStart"/>
      <w:r w:rsidR="009C5F37" w:rsidRPr="007D2F37">
        <w:rPr>
          <w:rFonts w:ascii="Times New Roman" w:hAnsi="Times New Roman" w:cs="Times New Roman"/>
          <w:sz w:val="26"/>
          <w:szCs w:val="24"/>
        </w:rPr>
        <w:t>who  lost</w:t>
      </w:r>
      <w:proofErr w:type="gramEnd"/>
      <w:r w:rsidR="009C5F37" w:rsidRPr="007D2F37">
        <w:rPr>
          <w:rFonts w:ascii="Times New Roman" w:hAnsi="Times New Roman" w:cs="Times New Roman"/>
          <w:sz w:val="26"/>
          <w:szCs w:val="24"/>
        </w:rPr>
        <w:t xml:space="preserve"> land ownership, informal settlers and  residents who secured land tenure</w:t>
      </w:r>
      <w:r w:rsidR="009C5F37" w:rsidRPr="007D2F37">
        <w:rPr>
          <w:rFonts w:ascii="Times New Roman" w:hAnsi="Times New Roman" w:cs="Times New Roman"/>
          <w:sz w:val="24"/>
        </w:rPr>
        <w:t xml:space="preserve"> </w:t>
      </w:r>
      <w:r w:rsidR="009C5F37" w:rsidRPr="007D2F37">
        <w:rPr>
          <w:rFonts w:ascii="Times New Roman" w:hAnsi="Times New Roman" w:cs="Times New Roman"/>
          <w:sz w:val="26"/>
          <w:szCs w:val="24"/>
        </w:rPr>
        <w:t xml:space="preserve">to evaluate the land tenure system in </w:t>
      </w:r>
      <w:proofErr w:type="spellStart"/>
      <w:r w:rsidR="009C5F37" w:rsidRPr="007D2F37">
        <w:rPr>
          <w:rFonts w:ascii="Times New Roman" w:hAnsi="Times New Roman" w:cs="Times New Roman"/>
          <w:sz w:val="26"/>
          <w:szCs w:val="24"/>
        </w:rPr>
        <w:t>Lemi</w:t>
      </w:r>
      <w:proofErr w:type="spellEnd"/>
      <w:r w:rsidR="009C5F37" w:rsidRPr="007D2F37">
        <w:rPr>
          <w:rFonts w:ascii="Times New Roman" w:hAnsi="Times New Roman" w:cs="Times New Roman"/>
          <w:sz w:val="26"/>
          <w:szCs w:val="24"/>
        </w:rPr>
        <w:t xml:space="preserve"> Kura sub-city. </w:t>
      </w:r>
      <w:r w:rsidRPr="007D2F37">
        <w:rPr>
          <w:rFonts w:ascii="Times New Roman" w:hAnsi="Times New Roman" w:cs="Times New Roman"/>
          <w:sz w:val="26"/>
          <w:szCs w:val="24"/>
        </w:rPr>
        <w:t xml:space="preserve">The questioners were distributed </w:t>
      </w:r>
      <w:r w:rsidR="009C5F37" w:rsidRPr="007D2F37">
        <w:rPr>
          <w:rFonts w:ascii="Times New Roman" w:hAnsi="Times New Roman" w:cs="Times New Roman"/>
          <w:sz w:val="26"/>
          <w:szCs w:val="24"/>
        </w:rPr>
        <w:t>by the researcher the researcher was</w:t>
      </w:r>
      <w:r w:rsidRPr="007D2F37">
        <w:rPr>
          <w:rFonts w:ascii="Times New Roman" w:hAnsi="Times New Roman" w:cs="Times New Roman"/>
          <w:sz w:val="26"/>
          <w:szCs w:val="24"/>
        </w:rPr>
        <w:t xml:space="preserve"> interview the respondent</w:t>
      </w:r>
      <w:r w:rsidR="009C5F37" w:rsidRPr="007D2F37">
        <w:rPr>
          <w:rFonts w:ascii="Times New Roman" w:hAnsi="Times New Roman" w:cs="Times New Roman"/>
          <w:sz w:val="26"/>
          <w:szCs w:val="24"/>
        </w:rPr>
        <w:t xml:space="preserve">s while filling the questioner.  Out of </w:t>
      </w:r>
      <w:r w:rsidR="00F23397" w:rsidRPr="007D2F37">
        <w:rPr>
          <w:rFonts w:ascii="Times New Roman" w:hAnsi="Times New Roman" w:cs="Times New Roman"/>
          <w:sz w:val="26"/>
          <w:szCs w:val="24"/>
        </w:rPr>
        <w:t xml:space="preserve">18 questioners </w:t>
      </w:r>
      <w:r w:rsidR="009C5F37" w:rsidRPr="007D2F37">
        <w:rPr>
          <w:rFonts w:ascii="Times New Roman" w:hAnsi="Times New Roman" w:cs="Times New Roman"/>
          <w:sz w:val="26"/>
          <w:szCs w:val="24"/>
        </w:rPr>
        <w:t xml:space="preserve">distributed to residents </w:t>
      </w:r>
      <w:r w:rsidR="00F23397" w:rsidRPr="007D2F37">
        <w:rPr>
          <w:rFonts w:ascii="Times New Roman" w:hAnsi="Times New Roman" w:cs="Times New Roman"/>
          <w:sz w:val="26"/>
          <w:szCs w:val="24"/>
        </w:rPr>
        <w:t>who lost</w:t>
      </w:r>
      <w:r w:rsidR="009C5F37" w:rsidRPr="007D2F37">
        <w:rPr>
          <w:rFonts w:ascii="Times New Roman" w:hAnsi="Times New Roman" w:cs="Times New Roman"/>
          <w:sz w:val="26"/>
          <w:szCs w:val="24"/>
        </w:rPr>
        <w:t xml:space="preserve"> land ownership</w:t>
      </w:r>
      <w:r w:rsidR="00F23397" w:rsidRPr="007D2F37">
        <w:rPr>
          <w:rFonts w:ascii="Times New Roman" w:hAnsi="Times New Roman" w:cs="Times New Roman"/>
          <w:sz w:val="26"/>
          <w:szCs w:val="24"/>
        </w:rPr>
        <w:t xml:space="preserve"> 72.2 of it was returned. Out of 27 questioners distributed to informal settlers 74%</w:t>
      </w:r>
      <w:r w:rsidR="00F23397" w:rsidRPr="007D2F37">
        <w:rPr>
          <w:rFonts w:ascii="Times New Roman" w:hAnsi="Times New Roman" w:cs="Times New Roman"/>
          <w:sz w:val="26"/>
          <w:szCs w:val="24"/>
        </w:rPr>
        <w:tab/>
        <w:t xml:space="preserve"> of it was returned.</w:t>
      </w:r>
      <w:r w:rsidR="00F23397" w:rsidRPr="007D2F37">
        <w:rPr>
          <w:rFonts w:ascii="Times New Roman" w:hAnsi="Times New Roman" w:cs="Times New Roman"/>
          <w:sz w:val="24"/>
        </w:rPr>
        <w:t xml:space="preserve"> </w:t>
      </w:r>
      <w:r w:rsidR="00F23397" w:rsidRPr="007D2F37">
        <w:rPr>
          <w:rFonts w:ascii="Times New Roman" w:hAnsi="Times New Roman" w:cs="Times New Roman"/>
          <w:sz w:val="26"/>
          <w:szCs w:val="24"/>
        </w:rPr>
        <w:t>Out of 15 questioners distributed to residents who secured land tenure 73.3%</w:t>
      </w:r>
      <w:r w:rsidR="00F23397" w:rsidRPr="007D2F37">
        <w:rPr>
          <w:rFonts w:ascii="Times New Roman" w:hAnsi="Times New Roman" w:cs="Times New Roman"/>
          <w:sz w:val="26"/>
          <w:szCs w:val="24"/>
        </w:rPr>
        <w:tab/>
        <w:t xml:space="preserve"> of it was returned.</w:t>
      </w:r>
      <w:r w:rsidR="00F23397" w:rsidRPr="007D2F37">
        <w:rPr>
          <w:rFonts w:ascii="Times New Roman" w:hAnsi="Times New Roman" w:cs="Times New Roman"/>
          <w:sz w:val="24"/>
        </w:rPr>
        <w:t xml:space="preserve"> </w:t>
      </w:r>
      <w:r w:rsidR="00F23397" w:rsidRPr="007D2F37">
        <w:rPr>
          <w:rFonts w:ascii="Times New Roman" w:hAnsi="Times New Roman" w:cs="Times New Roman"/>
          <w:sz w:val="26"/>
          <w:szCs w:val="24"/>
        </w:rPr>
        <w:t xml:space="preserve">Out of the total distributed 60 questioners 73.3% of it was returned. </w:t>
      </w:r>
      <w:r w:rsidRPr="007D2F37">
        <w:rPr>
          <w:rFonts w:ascii="Times New Roman" w:hAnsi="Times New Roman" w:cs="Times New Roman"/>
          <w:sz w:val="26"/>
          <w:szCs w:val="24"/>
        </w:rPr>
        <w:t xml:space="preserve">The researcher believes that statistically significant samples should be considered to draw conclusion out of analysis made on such questioner data. </w:t>
      </w:r>
    </w:p>
    <w:p w:rsidR="002540EA" w:rsidRPr="007D2F37" w:rsidRDefault="002540EA" w:rsidP="00FC08DB">
      <w:pPr>
        <w:spacing w:line="360" w:lineRule="auto"/>
        <w:jc w:val="both"/>
        <w:rPr>
          <w:rFonts w:ascii="Times New Roman" w:hAnsi="Times New Roman" w:cs="Times New Roman"/>
          <w:sz w:val="26"/>
          <w:szCs w:val="24"/>
        </w:rPr>
      </w:pPr>
    </w:p>
    <w:p w:rsidR="002540EA" w:rsidRPr="007D2F37" w:rsidRDefault="002540EA" w:rsidP="00FC08DB">
      <w:pPr>
        <w:spacing w:line="360" w:lineRule="auto"/>
        <w:jc w:val="both"/>
        <w:rPr>
          <w:rFonts w:ascii="Times New Roman" w:hAnsi="Times New Roman" w:cs="Times New Roman"/>
          <w:sz w:val="26"/>
          <w:szCs w:val="24"/>
        </w:rPr>
      </w:pPr>
    </w:p>
    <w:p w:rsidR="00F62929" w:rsidRPr="007D2F37" w:rsidRDefault="00F62929" w:rsidP="00FC08DB">
      <w:pPr>
        <w:spacing w:line="360" w:lineRule="auto"/>
        <w:jc w:val="both"/>
        <w:rPr>
          <w:rFonts w:ascii="Times New Roman" w:hAnsi="Times New Roman" w:cs="Times New Roman"/>
          <w:sz w:val="26"/>
          <w:szCs w:val="24"/>
        </w:rPr>
      </w:pPr>
    </w:p>
    <w:p w:rsidR="00F62929" w:rsidRPr="007D2F37" w:rsidRDefault="00F62929" w:rsidP="00FC08DB">
      <w:pPr>
        <w:spacing w:line="360" w:lineRule="auto"/>
        <w:jc w:val="both"/>
        <w:rPr>
          <w:rFonts w:ascii="Times New Roman" w:hAnsi="Times New Roman" w:cs="Times New Roman"/>
          <w:sz w:val="26"/>
          <w:szCs w:val="24"/>
        </w:rPr>
      </w:pPr>
    </w:p>
    <w:p w:rsidR="00F62929" w:rsidRPr="007D2F37" w:rsidRDefault="00F62929" w:rsidP="00FC08DB">
      <w:pPr>
        <w:spacing w:line="360" w:lineRule="auto"/>
        <w:jc w:val="both"/>
        <w:rPr>
          <w:rFonts w:ascii="Times New Roman" w:hAnsi="Times New Roman" w:cs="Times New Roman"/>
          <w:sz w:val="26"/>
          <w:szCs w:val="24"/>
        </w:rPr>
      </w:pPr>
    </w:p>
    <w:p w:rsidR="002540EA" w:rsidRPr="007D2F37" w:rsidRDefault="002540EA" w:rsidP="00FC08DB">
      <w:pPr>
        <w:spacing w:line="360" w:lineRule="auto"/>
        <w:jc w:val="both"/>
        <w:rPr>
          <w:rFonts w:ascii="Times New Roman" w:hAnsi="Times New Roman" w:cs="Times New Roman"/>
          <w:sz w:val="26"/>
          <w:szCs w:val="24"/>
        </w:rPr>
      </w:pPr>
    </w:p>
    <w:p w:rsidR="00A24563" w:rsidRPr="007D2F37" w:rsidRDefault="00A24563" w:rsidP="00FC08DB">
      <w:pPr>
        <w:widowControl w:val="0"/>
        <w:autoSpaceDE w:val="0"/>
        <w:autoSpaceDN w:val="0"/>
        <w:adjustRightInd w:val="0"/>
        <w:spacing w:before="5" w:after="0" w:line="360" w:lineRule="auto"/>
        <w:jc w:val="both"/>
        <w:rPr>
          <w:rFonts w:ascii="Times New Roman" w:eastAsia="Times New Roman" w:hAnsi="Times New Roman" w:cs="Times New Roman"/>
          <w:sz w:val="9"/>
          <w:szCs w:val="7"/>
        </w:rPr>
      </w:pPr>
    </w:p>
    <w:tbl>
      <w:tblPr>
        <w:tblW w:w="0" w:type="auto"/>
        <w:tblInd w:w="-445" w:type="dxa"/>
        <w:tblLayout w:type="fixed"/>
        <w:tblCellMar>
          <w:left w:w="0" w:type="dxa"/>
          <w:right w:w="0" w:type="dxa"/>
        </w:tblCellMar>
        <w:tblLook w:val="0000" w:firstRow="0" w:lastRow="0" w:firstColumn="0" w:lastColumn="0" w:noHBand="0" w:noVBand="0"/>
      </w:tblPr>
      <w:tblGrid>
        <w:gridCol w:w="630"/>
        <w:gridCol w:w="2880"/>
        <w:gridCol w:w="1522"/>
        <w:gridCol w:w="1801"/>
        <w:gridCol w:w="1800"/>
        <w:gridCol w:w="1352"/>
      </w:tblGrid>
      <w:tr w:rsidR="00A24563" w:rsidRPr="007D2F37" w:rsidTr="008457D5">
        <w:trPr>
          <w:trHeight w:hRule="exact" w:val="1653"/>
        </w:trPr>
        <w:tc>
          <w:tcPr>
            <w:tcW w:w="63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after="0" w:line="360" w:lineRule="auto"/>
              <w:jc w:val="both"/>
              <w:rPr>
                <w:rFonts w:ascii="Times New Roman" w:eastAsia="Times New Roman" w:hAnsi="Times New Roman" w:cs="Times New Roman"/>
                <w:b/>
                <w:szCs w:val="20"/>
              </w:rPr>
            </w:pPr>
          </w:p>
          <w:p w:rsidR="00A24563" w:rsidRPr="007D2F37" w:rsidRDefault="00A24563" w:rsidP="00FC08DB">
            <w:pPr>
              <w:widowControl w:val="0"/>
              <w:autoSpaceDE w:val="0"/>
              <w:autoSpaceDN w:val="0"/>
              <w:adjustRightInd w:val="0"/>
              <w:spacing w:before="11" w:after="0" w:line="360" w:lineRule="auto"/>
              <w:jc w:val="both"/>
              <w:rPr>
                <w:rFonts w:ascii="Times New Roman" w:eastAsia="Times New Roman" w:hAnsi="Times New Roman" w:cs="Times New Roman"/>
                <w:b/>
                <w:szCs w:val="20"/>
              </w:rPr>
            </w:pPr>
          </w:p>
          <w:p w:rsidR="00A24563" w:rsidRPr="007D2F37" w:rsidRDefault="00A24563" w:rsidP="00FC08DB">
            <w:pPr>
              <w:widowControl w:val="0"/>
              <w:autoSpaceDE w:val="0"/>
              <w:autoSpaceDN w:val="0"/>
              <w:adjustRightInd w:val="0"/>
              <w:spacing w:after="0" w:line="360" w:lineRule="auto"/>
              <w:ind w:left="102" w:right="193"/>
              <w:jc w:val="both"/>
              <w:rPr>
                <w:rFonts w:ascii="Times New Roman" w:eastAsia="Times New Roman" w:hAnsi="Times New Roman" w:cs="Times New Roman"/>
                <w:b/>
                <w:sz w:val="26"/>
                <w:szCs w:val="24"/>
              </w:rPr>
            </w:pPr>
            <w:r w:rsidRPr="007D2F37">
              <w:rPr>
                <w:rFonts w:ascii="Times New Roman" w:eastAsia="Times New Roman" w:hAnsi="Times New Roman" w:cs="Times New Roman"/>
                <w:b/>
                <w:bCs/>
                <w:spacing w:val="1"/>
                <w:sz w:val="18"/>
                <w:szCs w:val="24"/>
              </w:rPr>
              <w:t>S</w:t>
            </w:r>
            <w:r w:rsidRPr="007D2F37">
              <w:rPr>
                <w:rFonts w:ascii="Times New Roman" w:eastAsia="Times New Roman" w:hAnsi="Times New Roman" w:cs="Times New Roman"/>
                <w:b/>
                <w:bCs/>
                <w:sz w:val="18"/>
                <w:szCs w:val="24"/>
              </w:rPr>
              <w:t>. No</w:t>
            </w:r>
          </w:p>
        </w:tc>
        <w:tc>
          <w:tcPr>
            <w:tcW w:w="288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after="0" w:line="360" w:lineRule="auto"/>
              <w:jc w:val="both"/>
              <w:rPr>
                <w:rFonts w:ascii="Times New Roman" w:eastAsia="Times New Roman" w:hAnsi="Times New Roman" w:cs="Times New Roman"/>
                <w:b/>
                <w:szCs w:val="20"/>
              </w:rPr>
            </w:pPr>
          </w:p>
          <w:p w:rsidR="00A24563" w:rsidRPr="007D2F37" w:rsidRDefault="00A24563" w:rsidP="00FC08DB">
            <w:pPr>
              <w:widowControl w:val="0"/>
              <w:autoSpaceDE w:val="0"/>
              <w:autoSpaceDN w:val="0"/>
              <w:adjustRightInd w:val="0"/>
              <w:spacing w:before="11" w:after="0" w:line="360" w:lineRule="auto"/>
              <w:jc w:val="both"/>
              <w:rPr>
                <w:rFonts w:ascii="Times New Roman" w:eastAsia="Times New Roman" w:hAnsi="Times New Roman" w:cs="Times New Roman"/>
                <w:b/>
                <w:szCs w:val="20"/>
              </w:rPr>
            </w:pPr>
          </w:p>
          <w:p w:rsidR="00A24563" w:rsidRPr="007D2F37" w:rsidRDefault="00A24563" w:rsidP="00FC08DB">
            <w:pPr>
              <w:widowControl w:val="0"/>
              <w:autoSpaceDE w:val="0"/>
              <w:autoSpaceDN w:val="0"/>
              <w:adjustRightInd w:val="0"/>
              <w:spacing w:after="0" w:line="360" w:lineRule="auto"/>
              <w:ind w:left="102"/>
              <w:jc w:val="both"/>
              <w:rPr>
                <w:rFonts w:ascii="Times New Roman" w:eastAsia="Times New Roman" w:hAnsi="Times New Roman" w:cs="Times New Roman"/>
                <w:b/>
                <w:sz w:val="26"/>
                <w:szCs w:val="24"/>
              </w:rPr>
            </w:pPr>
            <w:r w:rsidRPr="007D2F37">
              <w:rPr>
                <w:rFonts w:ascii="Times New Roman" w:eastAsia="Times New Roman" w:hAnsi="Times New Roman" w:cs="Times New Roman"/>
                <w:b/>
                <w:bCs/>
                <w:sz w:val="26"/>
                <w:szCs w:val="24"/>
              </w:rPr>
              <w:t>R</w:t>
            </w:r>
            <w:r w:rsidRPr="007D2F37">
              <w:rPr>
                <w:rFonts w:ascii="Times New Roman" w:eastAsia="Times New Roman" w:hAnsi="Times New Roman" w:cs="Times New Roman"/>
                <w:b/>
                <w:bCs/>
                <w:spacing w:val="-1"/>
                <w:sz w:val="26"/>
                <w:szCs w:val="24"/>
              </w:rPr>
              <w:t>e</w:t>
            </w:r>
            <w:r w:rsidRPr="007D2F37">
              <w:rPr>
                <w:rFonts w:ascii="Times New Roman" w:eastAsia="Times New Roman" w:hAnsi="Times New Roman" w:cs="Times New Roman"/>
                <w:b/>
                <w:bCs/>
                <w:sz w:val="26"/>
                <w:szCs w:val="24"/>
              </w:rPr>
              <w:t>s</w:t>
            </w:r>
            <w:r w:rsidRPr="007D2F37">
              <w:rPr>
                <w:rFonts w:ascii="Times New Roman" w:eastAsia="Times New Roman" w:hAnsi="Times New Roman" w:cs="Times New Roman"/>
                <w:b/>
                <w:bCs/>
                <w:spacing w:val="1"/>
                <w:sz w:val="26"/>
                <w:szCs w:val="24"/>
              </w:rPr>
              <w:t>p</w:t>
            </w:r>
            <w:r w:rsidRPr="007D2F37">
              <w:rPr>
                <w:rFonts w:ascii="Times New Roman" w:eastAsia="Times New Roman" w:hAnsi="Times New Roman" w:cs="Times New Roman"/>
                <w:b/>
                <w:bCs/>
                <w:sz w:val="26"/>
                <w:szCs w:val="24"/>
              </w:rPr>
              <w:t>o</w:t>
            </w:r>
            <w:r w:rsidRPr="007D2F37">
              <w:rPr>
                <w:rFonts w:ascii="Times New Roman" w:eastAsia="Times New Roman" w:hAnsi="Times New Roman" w:cs="Times New Roman"/>
                <w:b/>
                <w:bCs/>
                <w:spacing w:val="1"/>
                <w:sz w:val="26"/>
                <w:szCs w:val="24"/>
              </w:rPr>
              <w:t>nd</w:t>
            </w:r>
            <w:r w:rsidRPr="007D2F37">
              <w:rPr>
                <w:rFonts w:ascii="Times New Roman" w:eastAsia="Times New Roman" w:hAnsi="Times New Roman" w:cs="Times New Roman"/>
                <w:b/>
                <w:bCs/>
                <w:spacing w:val="-1"/>
                <w:sz w:val="26"/>
                <w:szCs w:val="24"/>
              </w:rPr>
              <w:t>e</w:t>
            </w:r>
            <w:r w:rsidRPr="007D2F37">
              <w:rPr>
                <w:rFonts w:ascii="Times New Roman" w:eastAsia="Times New Roman" w:hAnsi="Times New Roman" w:cs="Times New Roman"/>
                <w:b/>
                <w:bCs/>
                <w:spacing w:val="1"/>
                <w:sz w:val="26"/>
                <w:szCs w:val="24"/>
              </w:rPr>
              <w:t>n</w:t>
            </w:r>
            <w:r w:rsidRPr="007D2F37">
              <w:rPr>
                <w:rFonts w:ascii="Times New Roman" w:eastAsia="Times New Roman" w:hAnsi="Times New Roman" w:cs="Times New Roman"/>
                <w:b/>
                <w:bCs/>
                <w:sz w:val="26"/>
                <w:szCs w:val="24"/>
              </w:rPr>
              <w:t>ts</w:t>
            </w:r>
          </w:p>
        </w:tc>
        <w:tc>
          <w:tcPr>
            <w:tcW w:w="1522"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before="12" w:after="0" w:line="360" w:lineRule="auto"/>
              <w:jc w:val="both"/>
              <w:rPr>
                <w:rFonts w:ascii="Times New Roman" w:eastAsia="Times New Roman" w:hAnsi="Times New Roman" w:cs="Times New Roman"/>
                <w:b/>
                <w:szCs w:val="26"/>
              </w:rPr>
            </w:pPr>
          </w:p>
          <w:p w:rsidR="00A24563" w:rsidRPr="007D2F37" w:rsidRDefault="00A24563" w:rsidP="00FC08DB">
            <w:pPr>
              <w:widowControl w:val="0"/>
              <w:autoSpaceDE w:val="0"/>
              <w:autoSpaceDN w:val="0"/>
              <w:adjustRightInd w:val="0"/>
              <w:spacing w:after="0" w:line="360" w:lineRule="auto"/>
              <w:ind w:left="266" w:right="269"/>
              <w:jc w:val="both"/>
              <w:rPr>
                <w:rFonts w:ascii="Times New Roman" w:eastAsia="Times New Roman" w:hAnsi="Times New Roman" w:cs="Times New Roman"/>
                <w:b/>
                <w:szCs w:val="24"/>
              </w:rPr>
            </w:pPr>
            <w:r w:rsidRPr="007D2F37">
              <w:rPr>
                <w:rFonts w:ascii="Times New Roman" w:eastAsia="Times New Roman" w:hAnsi="Times New Roman" w:cs="Times New Roman"/>
                <w:b/>
                <w:bCs/>
                <w:szCs w:val="24"/>
              </w:rPr>
              <w:t>Dist</w:t>
            </w:r>
            <w:r w:rsidRPr="007D2F37">
              <w:rPr>
                <w:rFonts w:ascii="Times New Roman" w:eastAsia="Times New Roman" w:hAnsi="Times New Roman" w:cs="Times New Roman"/>
                <w:b/>
                <w:bCs/>
                <w:spacing w:val="-1"/>
                <w:szCs w:val="24"/>
              </w:rPr>
              <w:t>r</w:t>
            </w:r>
            <w:r w:rsidRPr="007D2F37">
              <w:rPr>
                <w:rFonts w:ascii="Times New Roman" w:eastAsia="Times New Roman" w:hAnsi="Times New Roman" w:cs="Times New Roman"/>
                <w:b/>
                <w:bCs/>
                <w:szCs w:val="24"/>
              </w:rPr>
              <w:t>i</w:t>
            </w:r>
            <w:r w:rsidRPr="007D2F37">
              <w:rPr>
                <w:rFonts w:ascii="Times New Roman" w:eastAsia="Times New Roman" w:hAnsi="Times New Roman" w:cs="Times New Roman"/>
                <w:b/>
                <w:bCs/>
                <w:spacing w:val="1"/>
                <w:szCs w:val="24"/>
              </w:rPr>
              <w:t>bu</w:t>
            </w:r>
            <w:r w:rsidRPr="007D2F37">
              <w:rPr>
                <w:rFonts w:ascii="Times New Roman" w:eastAsia="Times New Roman" w:hAnsi="Times New Roman" w:cs="Times New Roman"/>
                <w:b/>
                <w:bCs/>
                <w:szCs w:val="24"/>
              </w:rPr>
              <w:t>t</w:t>
            </w:r>
            <w:r w:rsidRPr="007D2F37">
              <w:rPr>
                <w:rFonts w:ascii="Times New Roman" w:eastAsia="Times New Roman" w:hAnsi="Times New Roman" w:cs="Times New Roman"/>
                <w:b/>
                <w:bCs/>
                <w:spacing w:val="-2"/>
                <w:szCs w:val="24"/>
              </w:rPr>
              <w:t>e</w:t>
            </w:r>
            <w:r w:rsidRPr="007D2F37">
              <w:rPr>
                <w:rFonts w:ascii="Times New Roman" w:eastAsia="Times New Roman" w:hAnsi="Times New Roman" w:cs="Times New Roman"/>
                <w:b/>
                <w:bCs/>
                <w:szCs w:val="24"/>
              </w:rPr>
              <w:t>d</w:t>
            </w:r>
          </w:p>
          <w:p w:rsidR="00A24563" w:rsidRPr="007D2F37" w:rsidRDefault="00A24563" w:rsidP="00FC08DB">
            <w:pPr>
              <w:widowControl w:val="0"/>
              <w:autoSpaceDE w:val="0"/>
              <w:autoSpaceDN w:val="0"/>
              <w:adjustRightInd w:val="0"/>
              <w:spacing w:after="0" w:line="360" w:lineRule="auto"/>
              <w:ind w:left="81" w:right="84"/>
              <w:jc w:val="both"/>
              <w:rPr>
                <w:rFonts w:ascii="Times New Roman" w:eastAsia="Times New Roman" w:hAnsi="Times New Roman" w:cs="Times New Roman"/>
                <w:b/>
                <w:szCs w:val="24"/>
              </w:rPr>
            </w:pPr>
            <w:r w:rsidRPr="007D2F37">
              <w:rPr>
                <w:rFonts w:ascii="Times New Roman" w:eastAsia="Times New Roman" w:hAnsi="Times New Roman" w:cs="Times New Roman"/>
                <w:b/>
                <w:bCs/>
                <w:szCs w:val="24"/>
              </w:rPr>
              <w:t>Q</w:t>
            </w:r>
            <w:r w:rsidRPr="007D2F37">
              <w:rPr>
                <w:rFonts w:ascii="Times New Roman" w:eastAsia="Times New Roman" w:hAnsi="Times New Roman" w:cs="Times New Roman"/>
                <w:b/>
                <w:bCs/>
                <w:spacing w:val="1"/>
                <w:szCs w:val="24"/>
              </w:rPr>
              <w:t>u</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stio</w:t>
            </w:r>
            <w:r w:rsidRPr="007D2F37">
              <w:rPr>
                <w:rFonts w:ascii="Times New Roman" w:eastAsia="Times New Roman" w:hAnsi="Times New Roman" w:cs="Times New Roman"/>
                <w:b/>
                <w:bCs/>
                <w:spacing w:val="1"/>
                <w:szCs w:val="24"/>
              </w:rPr>
              <w:t>nn</w:t>
            </w:r>
            <w:r w:rsidRPr="007D2F37">
              <w:rPr>
                <w:rFonts w:ascii="Times New Roman" w:eastAsia="Times New Roman" w:hAnsi="Times New Roman" w:cs="Times New Roman"/>
                <w:b/>
                <w:bCs/>
                <w:szCs w:val="24"/>
              </w:rPr>
              <w:t>air</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s</w:t>
            </w:r>
          </w:p>
        </w:tc>
        <w:tc>
          <w:tcPr>
            <w:tcW w:w="1801"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before="12" w:after="0" w:line="360" w:lineRule="auto"/>
              <w:jc w:val="both"/>
              <w:rPr>
                <w:rFonts w:ascii="Times New Roman" w:eastAsia="Times New Roman" w:hAnsi="Times New Roman" w:cs="Times New Roman"/>
                <w:b/>
                <w:szCs w:val="26"/>
              </w:rPr>
            </w:pPr>
          </w:p>
          <w:p w:rsidR="00A24563" w:rsidRPr="007D2F37" w:rsidRDefault="00A24563" w:rsidP="00FC08DB">
            <w:pPr>
              <w:widowControl w:val="0"/>
              <w:autoSpaceDE w:val="0"/>
              <w:autoSpaceDN w:val="0"/>
              <w:adjustRightInd w:val="0"/>
              <w:spacing w:after="0" w:line="360" w:lineRule="auto"/>
              <w:ind w:left="98" w:right="101" w:firstLine="2"/>
              <w:jc w:val="both"/>
              <w:rPr>
                <w:rFonts w:ascii="Times New Roman" w:eastAsia="Times New Roman" w:hAnsi="Times New Roman" w:cs="Times New Roman"/>
                <w:b/>
                <w:bCs/>
                <w:szCs w:val="24"/>
              </w:rPr>
            </w:pPr>
            <w:r w:rsidRPr="007D2F37">
              <w:rPr>
                <w:rFonts w:ascii="Times New Roman" w:eastAsia="Times New Roman" w:hAnsi="Times New Roman" w:cs="Times New Roman"/>
                <w:b/>
                <w:bCs/>
                <w:szCs w:val="24"/>
              </w:rPr>
              <w:t>Valid Q</w:t>
            </w:r>
            <w:r w:rsidRPr="007D2F37">
              <w:rPr>
                <w:rFonts w:ascii="Times New Roman" w:eastAsia="Times New Roman" w:hAnsi="Times New Roman" w:cs="Times New Roman"/>
                <w:b/>
                <w:bCs/>
                <w:spacing w:val="1"/>
                <w:szCs w:val="24"/>
              </w:rPr>
              <w:t>u</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stio</w:t>
            </w:r>
            <w:r w:rsidRPr="007D2F37">
              <w:rPr>
                <w:rFonts w:ascii="Times New Roman" w:eastAsia="Times New Roman" w:hAnsi="Times New Roman" w:cs="Times New Roman"/>
                <w:b/>
                <w:bCs/>
                <w:spacing w:val="1"/>
                <w:szCs w:val="24"/>
              </w:rPr>
              <w:t>nn</w:t>
            </w:r>
            <w:r w:rsidRPr="007D2F37">
              <w:rPr>
                <w:rFonts w:ascii="Times New Roman" w:eastAsia="Times New Roman" w:hAnsi="Times New Roman" w:cs="Times New Roman"/>
                <w:b/>
                <w:bCs/>
                <w:szCs w:val="24"/>
              </w:rPr>
              <w:t>aires R</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turn</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d</w:t>
            </w:r>
          </w:p>
          <w:p w:rsidR="008457D5" w:rsidRPr="007D2F37" w:rsidRDefault="008457D5" w:rsidP="00FC08DB">
            <w:pPr>
              <w:widowControl w:val="0"/>
              <w:autoSpaceDE w:val="0"/>
              <w:autoSpaceDN w:val="0"/>
              <w:adjustRightInd w:val="0"/>
              <w:spacing w:after="0" w:line="360" w:lineRule="auto"/>
              <w:ind w:left="98" w:right="101" w:firstLine="2"/>
              <w:jc w:val="both"/>
              <w:rPr>
                <w:rFonts w:ascii="Times New Roman" w:eastAsia="Times New Roman" w:hAnsi="Times New Roman" w:cs="Times New Roman"/>
                <w:b/>
                <w:bCs/>
                <w:szCs w:val="24"/>
              </w:rPr>
            </w:pPr>
          </w:p>
          <w:p w:rsidR="008457D5" w:rsidRPr="007D2F37" w:rsidRDefault="008457D5" w:rsidP="00FC08DB">
            <w:pPr>
              <w:widowControl w:val="0"/>
              <w:autoSpaceDE w:val="0"/>
              <w:autoSpaceDN w:val="0"/>
              <w:adjustRightInd w:val="0"/>
              <w:spacing w:after="0" w:line="360" w:lineRule="auto"/>
              <w:ind w:left="98" w:right="101" w:firstLine="2"/>
              <w:jc w:val="both"/>
              <w:rPr>
                <w:rFonts w:ascii="Times New Roman" w:eastAsia="Times New Roman" w:hAnsi="Times New Roman" w:cs="Times New Roman"/>
                <w:b/>
                <w:szCs w:val="24"/>
              </w:rPr>
            </w:pPr>
          </w:p>
        </w:tc>
        <w:tc>
          <w:tcPr>
            <w:tcW w:w="180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before="12" w:after="0" w:line="360" w:lineRule="auto"/>
              <w:jc w:val="both"/>
              <w:rPr>
                <w:rFonts w:ascii="Times New Roman" w:eastAsia="Times New Roman" w:hAnsi="Times New Roman" w:cs="Times New Roman"/>
                <w:b/>
                <w:szCs w:val="26"/>
              </w:rPr>
            </w:pPr>
          </w:p>
          <w:p w:rsidR="00A24563" w:rsidRPr="007D2F37" w:rsidRDefault="00A24563" w:rsidP="00FC08DB">
            <w:pPr>
              <w:widowControl w:val="0"/>
              <w:autoSpaceDE w:val="0"/>
              <w:autoSpaceDN w:val="0"/>
              <w:adjustRightInd w:val="0"/>
              <w:spacing w:after="0" w:line="360" w:lineRule="auto"/>
              <w:ind w:left="98" w:right="102"/>
              <w:jc w:val="both"/>
              <w:rPr>
                <w:rFonts w:ascii="Times New Roman" w:eastAsia="Times New Roman" w:hAnsi="Times New Roman" w:cs="Times New Roman"/>
                <w:b/>
                <w:szCs w:val="24"/>
              </w:rPr>
            </w:pPr>
            <w:r w:rsidRPr="007D2F37">
              <w:rPr>
                <w:rFonts w:ascii="Times New Roman" w:eastAsia="Times New Roman" w:hAnsi="Times New Roman" w:cs="Times New Roman"/>
                <w:b/>
                <w:bCs/>
                <w:szCs w:val="24"/>
              </w:rPr>
              <w:t>Q</w:t>
            </w:r>
            <w:r w:rsidRPr="007D2F37">
              <w:rPr>
                <w:rFonts w:ascii="Times New Roman" w:eastAsia="Times New Roman" w:hAnsi="Times New Roman" w:cs="Times New Roman"/>
                <w:b/>
                <w:bCs/>
                <w:spacing w:val="1"/>
                <w:szCs w:val="24"/>
              </w:rPr>
              <w:t>u</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stio</w:t>
            </w:r>
            <w:r w:rsidRPr="007D2F37">
              <w:rPr>
                <w:rFonts w:ascii="Times New Roman" w:eastAsia="Times New Roman" w:hAnsi="Times New Roman" w:cs="Times New Roman"/>
                <w:b/>
                <w:bCs/>
                <w:spacing w:val="1"/>
                <w:szCs w:val="24"/>
              </w:rPr>
              <w:t>nn</w:t>
            </w:r>
            <w:r w:rsidRPr="007D2F37">
              <w:rPr>
                <w:rFonts w:ascii="Times New Roman" w:eastAsia="Times New Roman" w:hAnsi="Times New Roman" w:cs="Times New Roman"/>
                <w:b/>
                <w:bCs/>
                <w:szCs w:val="24"/>
              </w:rPr>
              <w:t>air</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s R</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turn</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d</w:t>
            </w:r>
            <w:r w:rsidRPr="007D2F37">
              <w:rPr>
                <w:rFonts w:ascii="Times New Roman" w:eastAsia="Times New Roman" w:hAnsi="Times New Roman" w:cs="Times New Roman"/>
                <w:b/>
                <w:bCs/>
                <w:spacing w:val="2"/>
                <w:szCs w:val="24"/>
              </w:rPr>
              <w:t xml:space="preserve"> w</w:t>
            </w:r>
            <w:r w:rsidRPr="007D2F37">
              <w:rPr>
                <w:rFonts w:ascii="Times New Roman" w:eastAsia="Times New Roman" w:hAnsi="Times New Roman" w:cs="Times New Roman"/>
                <w:b/>
                <w:bCs/>
                <w:szCs w:val="24"/>
              </w:rPr>
              <w:t xml:space="preserve">ith </w:t>
            </w:r>
            <w:r w:rsidRPr="007D2F37">
              <w:rPr>
                <w:rFonts w:ascii="Times New Roman" w:eastAsia="Times New Roman" w:hAnsi="Times New Roman" w:cs="Times New Roman"/>
                <w:b/>
                <w:bCs/>
                <w:spacing w:val="-1"/>
                <w:szCs w:val="24"/>
              </w:rPr>
              <w:t>err</w:t>
            </w:r>
            <w:r w:rsidRPr="007D2F37">
              <w:rPr>
                <w:rFonts w:ascii="Times New Roman" w:eastAsia="Times New Roman" w:hAnsi="Times New Roman" w:cs="Times New Roman"/>
                <w:b/>
                <w:bCs/>
                <w:spacing w:val="2"/>
                <w:szCs w:val="24"/>
              </w:rPr>
              <w:t>o</w:t>
            </w:r>
            <w:r w:rsidRPr="007D2F37">
              <w:rPr>
                <w:rFonts w:ascii="Times New Roman" w:eastAsia="Times New Roman" w:hAnsi="Times New Roman" w:cs="Times New Roman"/>
                <w:b/>
                <w:bCs/>
                <w:spacing w:val="-1"/>
                <w:szCs w:val="24"/>
              </w:rPr>
              <w:t>r</w:t>
            </w:r>
            <w:r w:rsidRPr="007D2F37">
              <w:rPr>
                <w:rFonts w:ascii="Times New Roman" w:eastAsia="Times New Roman" w:hAnsi="Times New Roman" w:cs="Times New Roman"/>
                <w:b/>
                <w:bCs/>
                <w:szCs w:val="24"/>
              </w:rPr>
              <w:t>s</w:t>
            </w:r>
          </w:p>
        </w:tc>
        <w:tc>
          <w:tcPr>
            <w:tcW w:w="1352"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before="12" w:after="0" w:line="360" w:lineRule="auto"/>
              <w:jc w:val="both"/>
              <w:rPr>
                <w:rFonts w:ascii="Times New Roman" w:eastAsia="Times New Roman" w:hAnsi="Times New Roman" w:cs="Times New Roman"/>
                <w:b/>
                <w:szCs w:val="26"/>
              </w:rPr>
            </w:pPr>
          </w:p>
          <w:p w:rsidR="00A24563" w:rsidRPr="007D2F37" w:rsidRDefault="00A24563" w:rsidP="00FC08DB">
            <w:pPr>
              <w:widowControl w:val="0"/>
              <w:autoSpaceDE w:val="0"/>
              <w:autoSpaceDN w:val="0"/>
              <w:adjustRightInd w:val="0"/>
              <w:spacing w:after="0" w:line="360" w:lineRule="auto"/>
              <w:ind w:left="74" w:right="78" w:firstLine="2"/>
              <w:jc w:val="both"/>
              <w:rPr>
                <w:rFonts w:ascii="Times New Roman" w:eastAsia="Times New Roman" w:hAnsi="Times New Roman" w:cs="Times New Roman"/>
                <w:b/>
                <w:szCs w:val="24"/>
              </w:rPr>
            </w:pPr>
            <w:r w:rsidRPr="007D2F37">
              <w:rPr>
                <w:rFonts w:ascii="Times New Roman" w:eastAsia="Times New Roman" w:hAnsi="Times New Roman" w:cs="Times New Roman"/>
                <w:b/>
                <w:bCs/>
                <w:szCs w:val="24"/>
              </w:rPr>
              <w:t>R</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zCs w:val="24"/>
              </w:rPr>
              <w:t>s</w:t>
            </w:r>
            <w:r w:rsidRPr="007D2F37">
              <w:rPr>
                <w:rFonts w:ascii="Times New Roman" w:eastAsia="Times New Roman" w:hAnsi="Times New Roman" w:cs="Times New Roman"/>
                <w:b/>
                <w:bCs/>
                <w:spacing w:val="1"/>
                <w:szCs w:val="24"/>
              </w:rPr>
              <w:t>p</w:t>
            </w:r>
            <w:r w:rsidRPr="007D2F37">
              <w:rPr>
                <w:rFonts w:ascii="Times New Roman" w:eastAsia="Times New Roman" w:hAnsi="Times New Roman" w:cs="Times New Roman"/>
                <w:b/>
                <w:bCs/>
                <w:szCs w:val="24"/>
              </w:rPr>
              <w:t>o</w:t>
            </w:r>
            <w:r w:rsidRPr="007D2F37">
              <w:rPr>
                <w:rFonts w:ascii="Times New Roman" w:eastAsia="Times New Roman" w:hAnsi="Times New Roman" w:cs="Times New Roman"/>
                <w:b/>
                <w:bCs/>
                <w:spacing w:val="1"/>
                <w:szCs w:val="24"/>
              </w:rPr>
              <w:t>n</w:t>
            </w:r>
            <w:r w:rsidRPr="007D2F37">
              <w:rPr>
                <w:rFonts w:ascii="Times New Roman" w:eastAsia="Times New Roman" w:hAnsi="Times New Roman" w:cs="Times New Roman"/>
                <w:b/>
                <w:bCs/>
                <w:szCs w:val="24"/>
              </w:rPr>
              <w:t xml:space="preserve">se </w:t>
            </w:r>
            <w:r w:rsidRPr="007D2F37">
              <w:rPr>
                <w:rFonts w:ascii="Times New Roman" w:eastAsia="Times New Roman" w:hAnsi="Times New Roman" w:cs="Times New Roman"/>
                <w:b/>
                <w:bCs/>
                <w:spacing w:val="-1"/>
                <w:szCs w:val="24"/>
              </w:rPr>
              <w:t>r</w:t>
            </w:r>
            <w:r w:rsidRPr="007D2F37">
              <w:rPr>
                <w:rFonts w:ascii="Times New Roman" w:eastAsia="Times New Roman" w:hAnsi="Times New Roman" w:cs="Times New Roman"/>
                <w:b/>
                <w:bCs/>
                <w:szCs w:val="24"/>
              </w:rPr>
              <w:t>a</w:t>
            </w:r>
            <w:r w:rsidRPr="007D2F37">
              <w:rPr>
                <w:rFonts w:ascii="Times New Roman" w:eastAsia="Times New Roman" w:hAnsi="Times New Roman" w:cs="Times New Roman"/>
                <w:b/>
                <w:bCs/>
                <w:spacing w:val="-1"/>
                <w:szCs w:val="24"/>
              </w:rPr>
              <w:t>t</w:t>
            </w:r>
            <w:r w:rsidRPr="007D2F37">
              <w:rPr>
                <w:rFonts w:ascii="Times New Roman" w:eastAsia="Times New Roman" w:hAnsi="Times New Roman" w:cs="Times New Roman"/>
                <w:b/>
                <w:bCs/>
                <w:szCs w:val="24"/>
              </w:rPr>
              <w:t>e</w:t>
            </w:r>
            <w:r w:rsidRPr="007D2F37">
              <w:rPr>
                <w:rFonts w:ascii="Times New Roman" w:eastAsia="Times New Roman" w:hAnsi="Times New Roman" w:cs="Times New Roman"/>
                <w:b/>
                <w:bCs/>
                <w:spacing w:val="-1"/>
                <w:szCs w:val="24"/>
              </w:rPr>
              <w:t xml:space="preserve"> </w:t>
            </w:r>
            <w:r w:rsidRPr="007D2F37">
              <w:rPr>
                <w:rFonts w:ascii="Times New Roman" w:eastAsia="Times New Roman" w:hAnsi="Times New Roman" w:cs="Times New Roman"/>
                <w:b/>
                <w:bCs/>
                <w:szCs w:val="24"/>
              </w:rPr>
              <w:t xml:space="preserve">in </w:t>
            </w:r>
            <w:r w:rsidRPr="007D2F37">
              <w:rPr>
                <w:rFonts w:ascii="Times New Roman" w:eastAsia="Times New Roman" w:hAnsi="Times New Roman" w:cs="Times New Roman"/>
                <w:b/>
                <w:bCs/>
                <w:spacing w:val="-3"/>
                <w:szCs w:val="24"/>
              </w:rPr>
              <w:t>P</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pacing w:val="-1"/>
                <w:szCs w:val="24"/>
              </w:rPr>
              <w:t>r</w:t>
            </w:r>
            <w:r w:rsidRPr="007D2F37">
              <w:rPr>
                <w:rFonts w:ascii="Times New Roman" w:eastAsia="Times New Roman" w:hAnsi="Times New Roman" w:cs="Times New Roman"/>
                <w:b/>
                <w:bCs/>
                <w:spacing w:val="1"/>
                <w:szCs w:val="24"/>
              </w:rPr>
              <w:t>c</w:t>
            </w:r>
            <w:r w:rsidRPr="007D2F37">
              <w:rPr>
                <w:rFonts w:ascii="Times New Roman" w:eastAsia="Times New Roman" w:hAnsi="Times New Roman" w:cs="Times New Roman"/>
                <w:b/>
                <w:bCs/>
                <w:spacing w:val="-1"/>
                <w:szCs w:val="24"/>
              </w:rPr>
              <w:t>e</w:t>
            </w:r>
            <w:r w:rsidRPr="007D2F37">
              <w:rPr>
                <w:rFonts w:ascii="Times New Roman" w:eastAsia="Times New Roman" w:hAnsi="Times New Roman" w:cs="Times New Roman"/>
                <w:b/>
                <w:bCs/>
                <w:spacing w:val="1"/>
                <w:szCs w:val="24"/>
              </w:rPr>
              <w:t>n</w:t>
            </w:r>
            <w:r w:rsidRPr="007D2F37">
              <w:rPr>
                <w:rFonts w:ascii="Times New Roman" w:eastAsia="Times New Roman" w:hAnsi="Times New Roman" w:cs="Times New Roman"/>
                <w:b/>
                <w:bCs/>
                <w:szCs w:val="24"/>
              </w:rPr>
              <w:t>tage</w:t>
            </w:r>
          </w:p>
        </w:tc>
      </w:tr>
      <w:tr w:rsidR="00A24563" w:rsidRPr="007D2F37" w:rsidTr="008457D5">
        <w:trPr>
          <w:trHeight w:hRule="exact" w:val="771"/>
        </w:trPr>
        <w:tc>
          <w:tcPr>
            <w:tcW w:w="63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w:t>
            </w:r>
          </w:p>
        </w:tc>
        <w:tc>
          <w:tcPr>
            <w:tcW w:w="288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p>
          <w:p w:rsidR="00A24563" w:rsidRPr="007D2F37" w:rsidRDefault="008457D5"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Residents who  lost Land ownership</w:t>
            </w:r>
          </w:p>
        </w:tc>
        <w:tc>
          <w:tcPr>
            <w:tcW w:w="1522" w:type="dxa"/>
            <w:tcBorders>
              <w:top w:val="single" w:sz="4" w:space="0" w:color="000000"/>
              <w:left w:val="single" w:sz="4" w:space="0" w:color="000000"/>
              <w:bottom w:val="single" w:sz="4" w:space="0" w:color="000000"/>
              <w:right w:val="single" w:sz="4" w:space="0" w:color="000000"/>
            </w:tcBorders>
          </w:tcPr>
          <w:p w:rsidR="00A24563" w:rsidRPr="007D2F37" w:rsidRDefault="008457D5" w:rsidP="00FC08DB">
            <w:pPr>
              <w:widowControl w:val="0"/>
              <w:autoSpaceDE w:val="0"/>
              <w:autoSpaceDN w:val="0"/>
              <w:adjustRightInd w:val="0"/>
              <w:spacing w:after="0" w:line="360" w:lineRule="auto"/>
              <w:ind w:right="67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18</w:t>
            </w:r>
          </w:p>
        </w:tc>
        <w:tc>
          <w:tcPr>
            <w:tcW w:w="1801" w:type="dxa"/>
            <w:tcBorders>
              <w:top w:val="single" w:sz="4" w:space="0" w:color="000000"/>
              <w:left w:val="single" w:sz="4" w:space="0" w:color="000000"/>
              <w:bottom w:val="single" w:sz="4" w:space="0" w:color="000000"/>
              <w:right w:val="single" w:sz="4" w:space="0" w:color="000000"/>
            </w:tcBorders>
          </w:tcPr>
          <w:p w:rsidR="00A24563" w:rsidRPr="007D2F37" w:rsidRDefault="008457D5" w:rsidP="00FC08DB">
            <w:pPr>
              <w:widowControl w:val="0"/>
              <w:autoSpaceDE w:val="0"/>
              <w:autoSpaceDN w:val="0"/>
              <w:adjustRightInd w:val="0"/>
              <w:spacing w:after="0" w:line="360" w:lineRule="auto"/>
              <w:ind w:left="677" w:right="67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13</w:t>
            </w:r>
          </w:p>
        </w:tc>
        <w:tc>
          <w:tcPr>
            <w:tcW w:w="1800" w:type="dxa"/>
            <w:tcBorders>
              <w:top w:val="single" w:sz="4" w:space="0" w:color="000000"/>
              <w:left w:val="single" w:sz="4" w:space="0" w:color="000000"/>
              <w:bottom w:val="single" w:sz="4" w:space="0" w:color="000000"/>
              <w:right w:val="single" w:sz="4" w:space="0" w:color="000000"/>
            </w:tcBorders>
          </w:tcPr>
          <w:p w:rsidR="00A24563" w:rsidRPr="007D2F37" w:rsidRDefault="008457D5" w:rsidP="00FC08DB">
            <w:pPr>
              <w:widowControl w:val="0"/>
              <w:autoSpaceDE w:val="0"/>
              <w:autoSpaceDN w:val="0"/>
              <w:adjustRightInd w:val="0"/>
              <w:spacing w:after="0" w:line="360" w:lineRule="auto"/>
              <w:ind w:left="736" w:right="737"/>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w:t>
            </w:r>
          </w:p>
        </w:tc>
        <w:tc>
          <w:tcPr>
            <w:tcW w:w="1352" w:type="dxa"/>
            <w:tcBorders>
              <w:top w:val="single" w:sz="4" w:space="0" w:color="000000"/>
              <w:left w:val="single" w:sz="4" w:space="0" w:color="000000"/>
              <w:bottom w:val="single" w:sz="4" w:space="0" w:color="000000"/>
              <w:right w:val="single" w:sz="4" w:space="0" w:color="000000"/>
            </w:tcBorders>
          </w:tcPr>
          <w:p w:rsidR="00A24563" w:rsidRPr="007D2F37" w:rsidRDefault="008457D5" w:rsidP="00FC08DB">
            <w:pPr>
              <w:widowControl w:val="0"/>
              <w:autoSpaceDE w:val="0"/>
              <w:autoSpaceDN w:val="0"/>
              <w:adjustRightInd w:val="0"/>
              <w:spacing w:after="0" w:line="360" w:lineRule="auto"/>
              <w:ind w:left="299"/>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72</w:t>
            </w:r>
            <w:r w:rsidR="00F23397" w:rsidRPr="007D2F37">
              <w:rPr>
                <w:rFonts w:ascii="Times New Roman" w:eastAsia="Times New Roman" w:hAnsi="Times New Roman" w:cs="Times New Roman"/>
                <w:sz w:val="26"/>
                <w:szCs w:val="24"/>
              </w:rPr>
              <w:t>.2</w:t>
            </w:r>
            <w:r w:rsidRPr="007D2F37">
              <w:rPr>
                <w:rFonts w:ascii="Times New Roman" w:eastAsia="Times New Roman" w:hAnsi="Times New Roman" w:cs="Times New Roman"/>
                <w:sz w:val="26"/>
                <w:szCs w:val="24"/>
              </w:rPr>
              <w:t>%</w:t>
            </w:r>
          </w:p>
        </w:tc>
      </w:tr>
      <w:tr w:rsidR="00A24563" w:rsidRPr="007D2F37" w:rsidTr="008457D5">
        <w:trPr>
          <w:trHeight w:hRule="exact" w:val="525"/>
        </w:trPr>
        <w:tc>
          <w:tcPr>
            <w:tcW w:w="630" w:type="dxa"/>
            <w:tcBorders>
              <w:top w:val="single" w:sz="4" w:space="0" w:color="000000"/>
              <w:left w:val="single" w:sz="4" w:space="0" w:color="000000"/>
              <w:bottom w:val="single" w:sz="4" w:space="0" w:color="auto"/>
              <w:right w:val="single" w:sz="4" w:space="0" w:color="000000"/>
            </w:tcBorders>
          </w:tcPr>
          <w:p w:rsidR="00A24563" w:rsidRPr="007D2F37" w:rsidRDefault="00A24563"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2.</w:t>
            </w:r>
          </w:p>
        </w:tc>
        <w:tc>
          <w:tcPr>
            <w:tcW w:w="2880" w:type="dxa"/>
            <w:tcBorders>
              <w:top w:val="single" w:sz="4" w:space="0" w:color="000000"/>
              <w:left w:val="single" w:sz="4" w:space="0" w:color="000000"/>
              <w:bottom w:val="single" w:sz="4" w:space="0" w:color="auto"/>
              <w:right w:val="single" w:sz="4" w:space="0" w:color="000000"/>
            </w:tcBorders>
          </w:tcPr>
          <w:p w:rsidR="00A24563" w:rsidRPr="007D2F37" w:rsidRDefault="00A24563"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Informal Settlers</w:t>
            </w:r>
          </w:p>
        </w:tc>
        <w:tc>
          <w:tcPr>
            <w:tcW w:w="1522" w:type="dxa"/>
            <w:tcBorders>
              <w:top w:val="single" w:sz="4" w:space="0" w:color="000000"/>
              <w:left w:val="single" w:sz="4" w:space="0" w:color="000000"/>
              <w:bottom w:val="single" w:sz="4" w:space="0" w:color="auto"/>
              <w:right w:val="single" w:sz="4" w:space="0" w:color="000000"/>
            </w:tcBorders>
          </w:tcPr>
          <w:p w:rsidR="00A24563" w:rsidRPr="007D2F37" w:rsidRDefault="008457D5" w:rsidP="00FC08DB">
            <w:pPr>
              <w:widowControl w:val="0"/>
              <w:autoSpaceDE w:val="0"/>
              <w:autoSpaceDN w:val="0"/>
              <w:adjustRightInd w:val="0"/>
              <w:spacing w:after="0" w:line="360" w:lineRule="auto"/>
              <w:ind w:right="73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27</w:t>
            </w:r>
          </w:p>
        </w:tc>
        <w:tc>
          <w:tcPr>
            <w:tcW w:w="1801" w:type="dxa"/>
            <w:tcBorders>
              <w:top w:val="single" w:sz="4" w:space="0" w:color="000000"/>
              <w:left w:val="single" w:sz="4" w:space="0" w:color="000000"/>
              <w:bottom w:val="single" w:sz="4" w:space="0" w:color="auto"/>
              <w:right w:val="single" w:sz="4" w:space="0" w:color="000000"/>
            </w:tcBorders>
          </w:tcPr>
          <w:p w:rsidR="00A24563" w:rsidRPr="007D2F37" w:rsidRDefault="008457D5" w:rsidP="00FC08DB">
            <w:pPr>
              <w:widowControl w:val="0"/>
              <w:autoSpaceDE w:val="0"/>
              <w:autoSpaceDN w:val="0"/>
              <w:adjustRightInd w:val="0"/>
              <w:spacing w:after="0" w:line="360" w:lineRule="auto"/>
              <w:ind w:left="737" w:right="73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20</w:t>
            </w:r>
          </w:p>
        </w:tc>
        <w:tc>
          <w:tcPr>
            <w:tcW w:w="1800" w:type="dxa"/>
            <w:tcBorders>
              <w:top w:val="single" w:sz="4" w:space="0" w:color="000000"/>
              <w:left w:val="single" w:sz="4" w:space="0" w:color="000000"/>
              <w:bottom w:val="single" w:sz="4" w:space="0" w:color="auto"/>
              <w:right w:val="single" w:sz="4" w:space="0" w:color="000000"/>
            </w:tcBorders>
          </w:tcPr>
          <w:p w:rsidR="00A24563" w:rsidRPr="007D2F37" w:rsidRDefault="008457D5" w:rsidP="00FC08DB">
            <w:pPr>
              <w:widowControl w:val="0"/>
              <w:autoSpaceDE w:val="0"/>
              <w:autoSpaceDN w:val="0"/>
              <w:adjustRightInd w:val="0"/>
              <w:spacing w:after="0" w:line="360" w:lineRule="auto"/>
              <w:ind w:left="616" w:right="618"/>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w:t>
            </w:r>
          </w:p>
        </w:tc>
        <w:tc>
          <w:tcPr>
            <w:tcW w:w="1352" w:type="dxa"/>
            <w:tcBorders>
              <w:top w:val="single" w:sz="4" w:space="0" w:color="000000"/>
              <w:left w:val="single" w:sz="4" w:space="0" w:color="000000"/>
              <w:bottom w:val="single" w:sz="4" w:space="0" w:color="auto"/>
              <w:right w:val="single" w:sz="4" w:space="0" w:color="000000"/>
            </w:tcBorders>
          </w:tcPr>
          <w:p w:rsidR="00A24563" w:rsidRPr="007D2F37" w:rsidRDefault="008457D5" w:rsidP="00FC08DB">
            <w:pPr>
              <w:widowControl w:val="0"/>
              <w:autoSpaceDE w:val="0"/>
              <w:autoSpaceDN w:val="0"/>
              <w:adjustRightInd w:val="0"/>
              <w:spacing w:after="0" w:line="360" w:lineRule="auto"/>
              <w:ind w:left="388"/>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74%</w:t>
            </w:r>
          </w:p>
        </w:tc>
      </w:tr>
      <w:tr w:rsidR="008457D5" w:rsidRPr="007D2F37" w:rsidTr="008457D5">
        <w:trPr>
          <w:trHeight w:val="724"/>
        </w:trPr>
        <w:tc>
          <w:tcPr>
            <w:tcW w:w="630" w:type="dxa"/>
            <w:tcBorders>
              <w:top w:val="single" w:sz="4" w:space="0" w:color="auto"/>
              <w:left w:val="single" w:sz="4" w:space="0" w:color="000000"/>
              <w:right w:val="single" w:sz="4" w:space="0" w:color="000000"/>
            </w:tcBorders>
          </w:tcPr>
          <w:p w:rsidR="008457D5" w:rsidRPr="007D2F37" w:rsidRDefault="008457D5"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3.</w:t>
            </w:r>
          </w:p>
        </w:tc>
        <w:tc>
          <w:tcPr>
            <w:tcW w:w="2880" w:type="dxa"/>
            <w:tcBorders>
              <w:top w:val="single" w:sz="4" w:space="0" w:color="auto"/>
              <w:left w:val="single" w:sz="4" w:space="0" w:color="000000"/>
              <w:right w:val="single" w:sz="4" w:space="0" w:color="000000"/>
            </w:tcBorders>
          </w:tcPr>
          <w:p w:rsidR="008457D5" w:rsidRPr="007D2F37" w:rsidRDefault="008457D5"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Residents who Secured Land Tenure</w:t>
            </w:r>
          </w:p>
        </w:tc>
        <w:tc>
          <w:tcPr>
            <w:tcW w:w="1522" w:type="dxa"/>
            <w:tcBorders>
              <w:top w:val="single" w:sz="4" w:space="0" w:color="auto"/>
              <w:left w:val="single" w:sz="4" w:space="0" w:color="000000"/>
              <w:right w:val="single" w:sz="4" w:space="0" w:color="000000"/>
            </w:tcBorders>
          </w:tcPr>
          <w:p w:rsidR="008457D5" w:rsidRPr="007D2F37" w:rsidRDefault="008457D5" w:rsidP="00FC08DB">
            <w:pPr>
              <w:widowControl w:val="0"/>
              <w:autoSpaceDE w:val="0"/>
              <w:autoSpaceDN w:val="0"/>
              <w:adjustRightInd w:val="0"/>
              <w:spacing w:after="0" w:line="360" w:lineRule="auto"/>
              <w:ind w:right="73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15</w:t>
            </w:r>
          </w:p>
        </w:tc>
        <w:tc>
          <w:tcPr>
            <w:tcW w:w="1801" w:type="dxa"/>
            <w:tcBorders>
              <w:top w:val="single" w:sz="4" w:space="0" w:color="auto"/>
              <w:left w:val="single" w:sz="4" w:space="0" w:color="000000"/>
              <w:right w:val="single" w:sz="4" w:space="0" w:color="000000"/>
            </w:tcBorders>
          </w:tcPr>
          <w:p w:rsidR="008457D5" w:rsidRPr="007D2F37" w:rsidRDefault="008457D5" w:rsidP="00FC08DB">
            <w:pPr>
              <w:widowControl w:val="0"/>
              <w:autoSpaceDE w:val="0"/>
              <w:autoSpaceDN w:val="0"/>
              <w:adjustRightInd w:val="0"/>
              <w:spacing w:after="0" w:line="360" w:lineRule="auto"/>
              <w:ind w:left="737" w:right="73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11</w:t>
            </w:r>
          </w:p>
        </w:tc>
        <w:tc>
          <w:tcPr>
            <w:tcW w:w="1800" w:type="dxa"/>
            <w:tcBorders>
              <w:top w:val="single" w:sz="4" w:space="0" w:color="auto"/>
              <w:left w:val="single" w:sz="4" w:space="0" w:color="000000"/>
              <w:right w:val="single" w:sz="4" w:space="0" w:color="000000"/>
            </w:tcBorders>
          </w:tcPr>
          <w:p w:rsidR="008457D5" w:rsidRPr="007D2F37" w:rsidRDefault="008457D5" w:rsidP="00FC08DB">
            <w:pPr>
              <w:widowControl w:val="0"/>
              <w:autoSpaceDE w:val="0"/>
              <w:autoSpaceDN w:val="0"/>
              <w:adjustRightInd w:val="0"/>
              <w:spacing w:after="0" w:line="360" w:lineRule="auto"/>
              <w:ind w:left="616" w:right="618"/>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w:t>
            </w:r>
          </w:p>
        </w:tc>
        <w:tc>
          <w:tcPr>
            <w:tcW w:w="1352" w:type="dxa"/>
            <w:tcBorders>
              <w:top w:val="single" w:sz="4" w:space="0" w:color="auto"/>
              <w:left w:val="single" w:sz="4" w:space="0" w:color="000000"/>
              <w:right w:val="single" w:sz="4" w:space="0" w:color="000000"/>
            </w:tcBorders>
          </w:tcPr>
          <w:p w:rsidR="008457D5" w:rsidRPr="007D2F37" w:rsidRDefault="008457D5" w:rsidP="00FC08DB">
            <w:pPr>
              <w:widowControl w:val="0"/>
              <w:autoSpaceDE w:val="0"/>
              <w:autoSpaceDN w:val="0"/>
              <w:adjustRightInd w:val="0"/>
              <w:spacing w:after="0" w:line="360" w:lineRule="auto"/>
              <w:ind w:left="388"/>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73</w:t>
            </w:r>
            <w:r w:rsidR="00F23397" w:rsidRPr="007D2F37">
              <w:rPr>
                <w:rFonts w:ascii="Times New Roman" w:eastAsia="Times New Roman" w:hAnsi="Times New Roman" w:cs="Times New Roman"/>
                <w:sz w:val="26"/>
                <w:szCs w:val="24"/>
              </w:rPr>
              <w:t>.3</w:t>
            </w:r>
            <w:r w:rsidRPr="007D2F37">
              <w:rPr>
                <w:rFonts w:ascii="Times New Roman" w:eastAsia="Times New Roman" w:hAnsi="Times New Roman" w:cs="Times New Roman"/>
                <w:sz w:val="26"/>
                <w:szCs w:val="24"/>
              </w:rPr>
              <w:t>%</w:t>
            </w:r>
          </w:p>
        </w:tc>
      </w:tr>
      <w:tr w:rsidR="00A24563" w:rsidRPr="007D2F37" w:rsidTr="008457D5">
        <w:trPr>
          <w:trHeight w:hRule="exact" w:val="888"/>
        </w:trPr>
        <w:tc>
          <w:tcPr>
            <w:tcW w:w="63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after="0" w:line="360" w:lineRule="auto"/>
              <w:jc w:val="both"/>
              <w:rPr>
                <w:rFonts w:ascii="Times New Roman" w:eastAsia="Times New Roman" w:hAnsi="Times New Roman" w:cs="Times New Roman"/>
                <w:sz w:val="26"/>
                <w:szCs w:val="24"/>
              </w:rPr>
            </w:pPr>
          </w:p>
        </w:tc>
        <w:tc>
          <w:tcPr>
            <w:tcW w:w="2880" w:type="dxa"/>
            <w:tcBorders>
              <w:top w:val="single" w:sz="4" w:space="0" w:color="000000"/>
              <w:left w:val="single" w:sz="4" w:space="0" w:color="000000"/>
              <w:bottom w:val="single" w:sz="4" w:space="0" w:color="000000"/>
              <w:right w:val="single" w:sz="4" w:space="0" w:color="000000"/>
            </w:tcBorders>
          </w:tcPr>
          <w:p w:rsidR="00A24563" w:rsidRPr="007D2F37" w:rsidRDefault="00A24563" w:rsidP="00FC08DB">
            <w:pPr>
              <w:widowControl w:val="0"/>
              <w:autoSpaceDE w:val="0"/>
              <w:autoSpaceDN w:val="0"/>
              <w:adjustRightInd w:val="0"/>
              <w:spacing w:after="0" w:line="360" w:lineRule="auto"/>
              <w:ind w:left="102"/>
              <w:jc w:val="both"/>
              <w:rPr>
                <w:rFonts w:ascii="Times New Roman" w:eastAsia="Times New Roman" w:hAnsi="Times New Roman" w:cs="Times New Roman"/>
                <w:sz w:val="26"/>
                <w:szCs w:val="24"/>
              </w:rPr>
            </w:pPr>
            <w:r w:rsidRPr="007D2F37">
              <w:rPr>
                <w:rFonts w:ascii="Times New Roman" w:eastAsia="Times New Roman" w:hAnsi="Times New Roman" w:cs="Times New Roman"/>
                <w:bCs/>
                <w:sz w:val="26"/>
                <w:szCs w:val="24"/>
              </w:rPr>
              <w:t>To</w:t>
            </w:r>
            <w:r w:rsidRPr="007D2F37">
              <w:rPr>
                <w:rFonts w:ascii="Times New Roman" w:eastAsia="Times New Roman" w:hAnsi="Times New Roman" w:cs="Times New Roman"/>
                <w:bCs/>
                <w:spacing w:val="-1"/>
                <w:sz w:val="26"/>
                <w:szCs w:val="24"/>
              </w:rPr>
              <w:t>t</w:t>
            </w:r>
            <w:r w:rsidRPr="007D2F37">
              <w:rPr>
                <w:rFonts w:ascii="Times New Roman" w:eastAsia="Times New Roman" w:hAnsi="Times New Roman" w:cs="Times New Roman"/>
                <w:bCs/>
                <w:sz w:val="26"/>
                <w:szCs w:val="24"/>
              </w:rPr>
              <w:t>al</w:t>
            </w:r>
          </w:p>
        </w:tc>
        <w:tc>
          <w:tcPr>
            <w:tcW w:w="1522" w:type="dxa"/>
            <w:tcBorders>
              <w:top w:val="single" w:sz="4" w:space="0" w:color="000000"/>
              <w:left w:val="single" w:sz="4" w:space="0" w:color="000000"/>
              <w:bottom w:val="single" w:sz="4" w:space="0" w:color="000000"/>
              <w:right w:val="single" w:sz="4" w:space="0" w:color="000000"/>
            </w:tcBorders>
          </w:tcPr>
          <w:p w:rsidR="00A24563" w:rsidRPr="007D2F37" w:rsidRDefault="008457D5" w:rsidP="00FC08DB">
            <w:pPr>
              <w:widowControl w:val="0"/>
              <w:autoSpaceDE w:val="0"/>
              <w:autoSpaceDN w:val="0"/>
              <w:adjustRightInd w:val="0"/>
              <w:spacing w:after="0" w:line="360" w:lineRule="auto"/>
              <w:ind w:right="67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60</w:t>
            </w:r>
          </w:p>
        </w:tc>
        <w:tc>
          <w:tcPr>
            <w:tcW w:w="1801" w:type="dxa"/>
            <w:tcBorders>
              <w:top w:val="single" w:sz="4" w:space="0" w:color="000000"/>
              <w:left w:val="single" w:sz="4" w:space="0" w:color="000000"/>
              <w:bottom w:val="single" w:sz="4" w:space="0" w:color="000000"/>
              <w:right w:val="single" w:sz="4" w:space="0" w:color="000000"/>
            </w:tcBorders>
          </w:tcPr>
          <w:p w:rsidR="00A24563" w:rsidRPr="007D2F37" w:rsidRDefault="008457D5" w:rsidP="00FC08DB">
            <w:pPr>
              <w:widowControl w:val="0"/>
              <w:autoSpaceDE w:val="0"/>
              <w:autoSpaceDN w:val="0"/>
              <w:adjustRightInd w:val="0"/>
              <w:spacing w:after="0" w:line="360" w:lineRule="auto"/>
              <w:ind w:left="677" w:right="676"/>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44</w:t>
            </w:r>
          </w:p>
        </w:tc>
        <w:tc>
          <w:tcPr>
            <w:tcW w:w="1800" w:type="dxa"/>
            <w:tcBorders>
              <w:top w:val="single" w:sz="4" w:space="0" w:color="000000"/>
              <w:left w:val="single" w:sz="4" w:space="0" w:color="000000"/>
              <w:bottom w:val="single" w:sz="4" w:space="0" w:color="000000"/>
              <w:right w:val="single" w:sz="4" w:space="0" w:color="000000"/>
            </w:tcBorders>
          </w:tcPr>
          <w:p w:rsidR="00A24563" w:rsidRPr="007D2F37" w:rsidRDefault="003A0910" w:rsidP="00FC08DB">
            <w:pPr>
              <w:widowControl w:val="0"/>
              <w:autoSpaceDE w:val="0"/>
              <w:autoSpaceDN w:val="0"/>
              <w:adjustRightInd w:val="0"/>
              <w:spacing w:after="0" w:line="360" w:lineRule="auto"/>
              <w:ind w:left="736" w:right="737"/>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1</w:t>
            </w:r>
          </w:p>
        </w:tc>
        <w:tc>
          <w:tcPr>
            <w:tcW w:w="1352" w:type="dxa"/>
            <w:tcBorders>
              <w:top w:val="single" w:sz="4" w:space="0" w:color="000000"/>
              <w:left w:val="single" w:sz="4" w:space="0" w:color="000000"/>
              <w:bottom w:val="single" w:sz="4" w:space="0" w:color="000000"/>
              <w:right w:val="single" w:sz="4" w:space="0" w:color="000000"/>
            </w:tcBorders>
          </w:tcPr>
          <w:p w:rsidR="00A24563" w:rsidRPr="007D2F37" w:rsidRDefault="003A0910" w:rsidP="00FC08DB">
            <w:pPr>
              <w:widowControl w:val="0"/>
              <w:autoSpaceDE w:val="0"/>
              <w:autoSpaceDN w:val="0"/>
              <w:adjustRightInd w:val="0"/>
              <w:spacing w:after="0" w:line="360" w:lineRule="auto"/>
              <w:ind w:left="277"/>
              <w:jc w:val="both"/>
              <w:rPr>
                <w:rFonts w:ascii="Times New Roman" w:eastAsia="Times New Roman" w:hAnsi="Times New Roman" w:cs="Times New Roman"/>
                <w:sz w:val="26"/>
                <w:szCs w:val="24"/>
              </w:rPr>
            </w:pPr>
            <w:r w:rsidRPr="007D2F37">
              <w:rPr>
                <w:rFonts w:ascii="Times New Roman" w:eastAsia="Times New Roman" w:hAnsi="Times New Roman" w:cs="Times New Roman"/>
                <w:sz w:val="26"/>
                <w:szCs w:val="24"/>
              </w:rPr>
              <w:t>73</w:t>
            </w:r>
            <w:r w:rsidR="009C5F37" w:rsidRPr="007D2F37">
              <w:rPr>
                <w:rFonts w:ascii="Times New Roman" w:eastAsia="Times New Roman" w:hAnsi="Times New Roman" w:cs="Times New Roman"/>
                <w:sz w:val="26"/>
                <w:szCs w:val="24"/>
              </w:rPr>
              <w:t>.3</w:t>
            </w:r>
            <w:r w:rsidRPr="007D2F37">
              <w:rPr>
                <w:rFonts w:ascii="Times New Roman" w:eastAsia="Times New Roman" w:hAnsi="Times New Roman" w:cs="Times New Roman"/>
                <w:sz w:val="26"/>
                <w:szCs w:val="24"/>
              </w:rPr>
              <w:t>%</w:t>
            </w:r>
          </w:p>
        </w:tc>
      </w:tr>
    </w:tbl>
    <w:p w:rsidR="003A0910" w:rsidRPr="007D2F37" w:rsidRDefault="003A0910" w:rsidP="00FC08DB">
      <w:pPr>
        <w:widowControl w:val="0"/>
        <w:autoSpaceDE w:val="0"/>
        <w:autoSpaceDN w:val="0"/>
        <w:adjustRightInd w:val="0"/>
        <w:spacing w:after="0" w:line="360" w:lineRule="auto"/>
        <w:jc w:val="both"/>
        <w:rPr>
          <w:rFonts w:ascii="Times New Roman" w:eastAsia="Times New Roman" w:hAnsi="Times New Roman" w:cs="Times New Roman"/>
          <w:sz w:val="26"/>
          <w:szCs w:val="24"/>
        </w:rPr>
      </w:pPr>
    </w:p>
    <w:p w:rsidR="003A0910" w:rsidRPr="007D2F37" w:rsidRDefault="002E7ECD" w:rsidP="00FC08DB">
      <w:pPr>
        <w:widowControl w:val="0"/>
        <w:autoSpaceDE w:val="0"/>
        <w:autoSpaceDN w:val="0"/>
        <w:adjustRightInd w:val="0"/>
        <w:spacing w:after="0" w:line="360" w:lineRule="auto"/>
        <w:jc w:val="both"/>
        <w:rPr>
          <w:rFonts w:ascii="Times New Roman" w:eastAsia="Times New Roman" w:hAnsi="Times New Roman" w:cs="Times New Roman"/>
          <w:b/>
          <w:sz w:val="26"/>
          <w:szCs w:val="24"/>
        </w:rPr>
      </w:pPr>
      <w:r w:rsidRPr="007D2F37">
        <w:rPr>
          <w:rFonts w:ascii="Times New Roman" w:eastAsia="Times New Roman" w:hAnsi="Times New Roman" w:cs="Times New Roman"/>
          <w:b/>
          <w:sz w:val="26"/>
          <w:szCs w:val="24"/>
        </w:rPr>
        <w:t>Table 1</w:t>
      </w:r>
      <w:r w:rsidR="003A0910" w:rsidRPr="007D2F37">
        <w:rPr>
          <w:rFonts w:ascii="Times New Roman" w:eastAsia="Times New Roman" w:hAnsi="Times New Roman" w:cs="Times New Roman"/>
          <w:b/>
          <w:sz w:val="26"/>
          <w:szCs w:val="24"/>
        </w:rPr>
        <w:t xml:space="preserve">:  Distribution of Questionnaires  </w:t>
      </w:r>
    </w:p>
    <w:p w:rsidR="003A0910" w:rsidRPr="007D2F37" w:rsidRDefault="006C2527" w:rsidP="00FC08DB">
      <w:pPr>
        <w:widowControl w:val="0"/>
        <w:autoSpaceDE w:val="0"/>
        <w:autoSpaceDN w:val="0"/>
        <w:adjustRightInd w:val="0"/>
        <w:spacing w:after="0" w:line="360" w:lineRule="auto"/>
        <w:rPr>
          <w:rFonts w:ascii="Times New Roman" w:eastAsia="Times New Roman" w:hAnsi="Times New Roman" w:cs="Times New Roman"/>
          <w:b/>
          <w:sz w:val="26"/>
          <w:szCs w:val="24"/>
        </w:rPr>
        <w:sectPr w:rsidR="003A0910" w:rsidRPr="007D2F37" w:rsidSect="00172C1A">
          <w:pgSz w:w="12240" w:h="15840"/>
          <w:pgMar w:top="940" w:right="860" w:bottom="280" w:left="1720" w:header="0" w:footer="1238" w:gutter="0"/>
          <w:pgNumType w:start="1"/>
          <w:cols w:space="720" w:equalWidth="0">
            <w:col w:w="9660"/>
          </w:cols>
          <w:noEndnote/>
        </w:sectPr>
      </w:pPr>
      <w:r w:rsidRPr="007D2F37">
        <w:rPr>
          <w:rFonts w:ascii="Times New Roman" w:eastAsia="Times New Roman" w:hAnsi="Times New Roman" w:cs="Times New Roman"/>
          <w:b/>
          <w:sz w:val="26"/>
          <w:szCs w:val="24"/>
        </w:rPr>
        <w:t xml:space="preserve"> [Source:  Own S</w:t>
      </w:r>
      <w:r w:rsidR="00266525" w:rsidRPr="007D2F37">
        <w:rPr>
          <w:rFonts w:ascii="Times New Roman" w:eastAsia="Times New Roman" w:hAnsi="Times New Roman" w:cs="Times New Roman"/>
          <w:b/>
          <w:sz w:val="26"/>
          <w:szCs w:val="24"/>
        </w:rPr>
        <w:t>urvey, 202</w:t>
      </w:r>
      <w:r w:rsidR="00F87B6C" w:rsidRPr="007D2F37">
        <w:rPr>
          <w:rFonts w:ascii="Times New Roman" w:eastAsia="Times New Roman" w:hAnsi="Times New Roman" w:cs="Times New Roman"/>
          <w:b/>
          <w:sz w:val="26"/>
          <w:szCs w:val="24"/>
        </w:rPr>
        <w:t>3]</w:t>
      </w:r>
    </w:p>
    <w:p w:rsidR="00F224E7" w:rsidRPr="007D2F37" w:rsidRDefault="00F224E7" w:rsidP="00FC08DB">
      <w:pPr>
        <w:spacing w:line="360" w:lineRule="auto"/>
        <w:jc w:val="both"/>
        <w:rPr>
          <w:rFonts w:ascii="Times New Roman" w:hAnsi="Times New Roman" w:cs="Times New Roman"/>
          <w:sz w:val="26"/>
          <w:szCs w:val="24"/>
        </w:rPr>
      </w:pPr>
    </w:p>
    <w:p w:rsidR="00F224E7" w:rsidRPr="007D2F37" w:rsidRDefault="005545F5" w:rsidP="00A44195">
      <w:pPr>
        <w:pStyle w:val="Heading2"/>
        <w:rPr>
          <w:rFonts w:ascii="Times New Roman" w:hAnsi="Times New Roman" w:cs="Times New Roman"/>
          <w:sz w:val="28"/>
        </w:rPr>
      </w:pPr>
      <w:r w:rsidRPr="007D2F37">
        <w:rPr>
          <w:rFonts w:ascii="Times New Roman" w:hAnsi="Times New Roman" w:cs="Times New Roman"/>
          <w:sz w:val="28"/>
        </w:rPr>
        <w:t xml:space="preserve"> </w:t>
      </w:r>
      <w:bookmarkStart w:id="61" w:name="_Toc136817803"/>
      <w:r w:rsidR="00A44195" w:rsidRPr="007D2F37">
        <w:rPr>
          <w:rFonts w:ascii="Times New Roman" w:hAnsi="Times New Roman" w:cs="Times New Roman"/>
          <w:sz w:val="28"/>
          <w:lang w:val="en-US"/>
        </w:rPr>
        <w:t xml:space="preserve">4.3. </w:t>
      </w:r>
      <w:r w:rsidR="00F224E7" w:rsidRPr="007D2F37">
        <w:rPr>
          <w:rFonts w:ascii="Times New Roman" w:hAnsi="Times New Roman" w:cs="Times New Roman"/>
          <w:sz w:val="28"/>
        </w:rPr>
        <w:t xml:space="preserve">Demographic Characteristics of </w:t>
      </w:r>
      <w:r w:rsidR="000D598A" w:rsidRPr="007D2F37">
        <w:rPr>
          <w:rFonts w:ascii="Times New Roman" w:hAnsi="Times New Roman" w:cs="Times New Roman"/>
          <w:sz w:val="28"/>
        </w:rPr>
        <w:t>Respondents</w:t>
      </w:r>
      <w:bookmarkEnd w:id="61"/>
      <w:r w:rsidR="000D598A" w:rsidRPr="007D2F37">
        <w:rPr>
          <w:rFonts w:ascii="Times New Roman" w:hAnsi="Times New Roman" w:cs="Times New Roman"/>
          <w:sz w:val="28"/>
        </w:rPr>
        <w:t xml:space="preserve"> </w:t>
      </w:r>
    </w:p>
    <w:p w:rsidR="0036227B" w:rsidRPr="007D2F37" w:rsidRDefault="0036227B" w:rsidP="0036227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Table 2, below represents that the democratic </w:t>
      </w:r>
      <w:proofErr w:type="spellStart"/>
      <w:r w:rsidRPr="007D2F37">
        <w:rPr>
          <w:rFonts w:ascii="Times New Roman" w:hAnsi="Times New Roman" w:cs="Times New Roman"/>
          <w:sz w:val="26"/>
          <w:szCs w:val="24"/>
        </w:rPr>
        <w:t>characterstics</w:t>
      </w:r>
      <w:proofErr w:type="spellEnd"/>
      <w:r w:rsidRPr="007D2F37">
        <w:rPr>
          <w:rFonts w:ascii="Times New Roman" w:hAnsi="Times New Roman" w:cs="Times New Roman"/>
          <w:sz w:val="26"/>
          <w:szCs w:val="24"/>
        </w:rPr>
        <w:t xml:space="preserve"> of respondents from residents who lost their land tenure security, informal settlers, and residents who secured their land tenure. </w:t>
      </w:r>
      <w:r w:rsidR="00573034" w:rsidRPr="007D2F37">
        <w:rPr>
          <w:rFonts w:ascii="Times New Roman" w:hAnsi="Times New Roman" w:cs="Times New Roman"/>
          <w:sz w:val="26"/>
          <w:szCs w:val="24"/>
        </w:rPr>
        <w:t>From the</w:t>
      </w:r>
      <w:r w:rsidRPr="007D2F37">
        <w:rPr>
          <w:rFonts w:ascii="Times New Roman" w:hAnsi="Times New Roman" w:cs="Times New Roman"/>
          <w:sz w:val="26"/>
          <w:szCs w:val="24"/>
        </w:rPr>
        <w:t xml:space="preserve"> total respondents of the questioner 33</w:t>
      </w:r>
      <w:r w:rsidR="00573034" w:rsidRPr="007D2F37">
        <w:rPr>
          <w:rFonts w:ascii="Times New Roman" w:hAnsi="Times New Roman" w:cs="Times New Roman"/>
          <w:sz w:val="26"/>
          <w:szCs w:val="24"/>
        </w:rPr>
        <w:t xml:space="preserve">(75%) are male and 11(25%) are female. In age wise majority of the respondents are over age 30. Regarding to educational background the two respondents are illiterate and the others are educate from primary school level to the </w:t>
      </w:r>
      <w:proofErr w:type="spellStart"/>
      <w:r w:rsidR="00573034" w:rsidRPr="007D2F37">
        <w:rPr>
          <w:rFonts w:ascii="Times New Roman" w:hAnsi="Times New Roman" w:cs="Times New Roman"/>
          <w:sz w:val="26"/>
          <w:szCs w:val="24"/>
        </w:rPr>
        <w:t>Masters</w:t>
      </w:r>
      <w:proofErr w:type="spellEnd"/>
      <w:r w:rsidR="00573034" w:rsidRPr="007D2F37">
        <w:rPr>
          <w:rFonts w:ascii="Times New Roman" w:hAnsi="Times New Roman" w:cs="Times New Roman"/>
          <w:sz w:val="26"/>
          <w:szCs w:val="24"/>
        </w:rPr>
        <w:t xml:space="preserve"> degree. </w:t>
      </w:r>
    </w:p>
    <w:p w:rsidR="00F23397" w:rsidRPr="007D2F37" w:rsidRDefault="00087161" w:rsidP="00FC08DB">
      <w:pPr>
        <w:spacing w:line="360" w:lineRule="auto"/>
        <w:jc w:val="both"/>
        <w:rPr>
          <w:rFonts w:ascii="Times New Roman" w:hAnsi="Times New Roman" w:cs="Times New Roman"/>
          <w:color w:val="FF0000"/>
          <w:sz w:val="26"/>
          <w:szCs w:val="24"/>
        </w:rPr>
      </w:pPr>
      <w:r w:rsidRPr="007D2F37">
        <w:rPr>
          <w:rFonts w:ascii="Times New Roman" w:hAnsi="Times New Roman" w:cs="Times New Roman"/>
          <w:noProof/>
          <w:sz w:val="24"/>
        </w:rPr>
        <w:drawing>
          <wp:inline distT="0" distB="0" distL="0" distR="0" wp14:anchorId="0004A2DF" wp14:editId="4CE8EBD3">
            <wp:extent cx="6848475" cy="1143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6300" cy="1150982"/>
                    </a:xfrm>
                    <a:prstGeom prst="rect">
                      <a:avLst/>
                    </a:prstGeom>
                    <a:noFill/>
                    <a:ln>
                      <a:noFill/>
                    </a:ln>
                  </pic:spPr>
                </pic:pic>
              </a:graphicData>
            </a:graphic>
          </wp:inline>
        </w:drawing>
      </w:r>
    </w:p>
    <w:p w:rsidR="00003175" w:rsidRPr="007D2F37" w:rsidRDefault="00266525" w:rsidP="00FC08DB">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rPr>
        <w:t>Table 2</w:t>
      </w:r>
      <w:r w:rsidR="00003175" w:rsidRPr="007D2F37">
        <w:rPr>
          <w:rFonts w:ascii="Times New Roman" w:hAnsi="Times New Roman" w:cs="Times New Roman"/>
          <w:b/>
          <w:sz w:val="26"/>
          <w:szCs w:val="24"/>
        </w:rPr>
        <w:t xml:space="preserve">:  Demographic Characteristics of </w:t>
      </w:r>
      <w:r w:rsidRPr="007D2F37">
        <w:rPr>
          <w:rFonts w:ascii="Times New Roman" w:hAnsi="Times New Roman" w:cs="Times New Roman"/>
          <w:b/>
          <w:sz w:val="26"/>
          <w:szCs w:val="24"/>
        </w:rPr>
        <w:t>Respondents</w:t>
      </w:r>
    </w:p>
    <w:p w:rsidR="00934BCC" w:rsidRPr="007D2F37" w:rsidRDefault="00A915E4" w:rsidP="00FC08DB">
      <w:pPr>
        <w:spacing w:line="360" w:lineRule="auto"/>
        <w:jc w:val="both"/>
        <w:rPr>
          <w:rFonts w:ascii="Times New Roman" w:hAnsi="Times New Roman" w:cs="Times New Roman"/>
          <w:sz w:val="26"/>
          <w:szCs w:val="24"/>
        </w:rPr>
      </w:pPr>
      <w:r w:rsidRPr="007D2F37">
        <w:rPr>
          <w:rFonts w:ascii="Times New Roman" w:hAnsi="Times New Roman" w:cs="Times New Roman"/>
          <w:b/>
          <w:sz w:val="26"/>
          <w:szCs w:val="24"/>
        </w:rPr>
        <w:t>[Source:  Own Survey, 2023</w:t>
      </w:r>
    </w:p>
    <w:p w:rsidR="00323F5F" w:rsidRPr="007D2F37" w:rsidRDefault="00323F5F" w:rsidP="00A44195">
      <w:pPr>
        <w:pStyle w:val="Heading2"/>
        <w:numPr>
          <w:ilvl w:val="1"/>
          <w:numId w:val="5"/>
        </w:numPr>
        <w:rPr>
          <w:rFonts w:ascii="Times New Roman" w:hAnsi="Times New Roman" w:cs="Times New Roman"/>
          <w:sz w:val="28"/>
        </w:rPr>
      </w:pPr>
      <w:bookmarkStart w:id="62" w:name="_Toc136817804"/>
      <w:r w:rsidRPr="007D2F37">
        <w:rPr>
          <w:rFonts w:ascii="Times New Roman" w:hAnsi="Times New Roman" w:cs="Times New Roman"/>
          <w:sz w:val="28"/>
        </w:rPr>
        <w:t>Data Presentation and Analysis</w:t>
      </w:r>
      <w:bookmarkEnd w:id="62"/>
      <w:r w:rsidRPr="007D2F37">
        <w:rPr>
          <w:rFonts w:ascii="Times New Roman" w:hAnsi="Times New Roman" w:cs="Times New Roman"/>
          <w:sz w:val="28"/>
        </w:rPr>
        <w:t xml:space="preserve"> </w:t>
      </w:r>
    </w:p>
    <w:p w:rsidR="00323F5F" w:rsidRPr="007D2F37" w:rsidRDefault="00323F5F"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this section, the data gathered from informal settlers, residents who secured their land ownership rights, residents their lost their ownership rights and </w:t>
      </w:r>
      <w:r w:rsidR="00292A3B" w:rsidRPr="007D2F37">
        <w:rPr>
          <w:rFonts w:ascii="Times New Roman" w:hAnsi="Times New Roman" w:cs="Times New Roman"/>
          <w:sz w:val="26"/>
          <w:szCs w:val="24"/>
        </w:rPr>
        <w:t>the data</w:t>
      </w:r>
      <w:r w:rsidRPr="007D2F37">
        <w:rPr>
          <w:rFonts w:ascii="Times New Roman" w:hAnsi="Times New Roman" w:cs="Times New Roman"/>
          <w:sz w:val="26"/>
          <w:szCs w:val="24"/>
        </w:rPr>
        <w:t xml:space="preserve"> gathered from land administration department of the sub-</w:t>
      </w:r>
      <w:r w:rsidR="00292A3B" w:rsidRPr="007D2F37">
        <w:rPr>
          <w:rFonts w:ascii="Times New Roman" w:hAnsi="Times New Roman" w:cs="Times New Roman"/>
          <w:sz w:val="26"/>
          <w:szCs w:val="24"/>
        </w:rPr>
        <w:t>city are presented, interpreted and</w:t>
      </w:r>
      <w:r w:rsidRPr="007D2F37">
        <w:rPr>
          <w:rFonts w:ascii="Times New Roman" w:hAnsi="Times New Roman" w:cs="Times New Roman"/>
          <w:sz w:val="26"/>
          <w:szCs w:val="24"/>
        </w:rPr>
        <w:t xml:space="preserve"> analyzed. </w:t>
      </w:r>
      <w:r w:rsidR="00292A3B" w:rsidRPr="007D2F37">
        <w:rPr>
          <w:rFonts w:ascii="Times New Roman" w:hAnsi="Times New Roman" w:cs="Times New Roman"/>
          <w:sz w:val="26"/>
          <w:szCs w:val="24"/>
        </w:rPr>
        <w:t xml:space="preserve"> The data presentation and analysis is organized based on five thematic areas, which is </w:t>
      </w:r>
      <w:proofErr w:type="spellStart"/>
      <w:r w:rsidR="00292A3B" w:rsidRPr="007D2F37">
        <w:rPr>
          <w:rFonts w:ascii="Times New Roman" w:hAnsi="Times New Roman" w:cs="Times New Roman"/>
          <w:sz w:val="26"/>
          <w:szCs w:val="24"/>
        </w:rPr>
        <w:t>depende</w:t>
      </w:r>
      <w:proofErr w:type="spellEnd"/>
      <w:r w:rsidR="00292A3B" w:rsidRPr="007D2F37">
        <w:rPr>
          <w:rFonts w:ascii="Times New Roman" w:hAnsi="Times New Roman" w:cs="Times New Roman"/>
          <w:sz w:val="26"/>
          <w:szCs w:val="24"/>
        </w:rPr>
        <w:t xml:space="preserve"> on the objectives and research questions. These thematic areas are </w:t>
      </w:r>
    </w:p>
    <w:p w:rsidR="00323F5F" w:rsidRPr="007D2F37" w:rsidRDefault="00292A3B" w:rsidP="00FC08DB">
      <w:pPr>
        <w:pStyle w:val="ListParagraph"/>
        <w:numPr>
          <w:ilvl w:val="0"/>
          <w:numId w:val="1"/>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Factors affecting  land tenure security in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w:t>
      </w:r>
    </w:p>
    <w:p w:rsidR="00292A3B" w:rsidRPr="007D2F37" w:rsidRDefault="00292A3B" w:rsidP="00FC08DB">
      <w:pPr>
        <w:pStyle w:val="ListParagraph"/>
        <w:numPr>
          <w:ilvl w:val="0"/>
          <w:numId w:val="2"/>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Institutional capacity  to deliver the land tenure    service</w:t>
      </w:r>
    </w:p>
    <w:p w:rsidR="00292A3B" w:rsidRPr="007D2F37" w:rsidRDefault="00292A3B" w:rsidP="00FC08DB">
      <w:pPr>
        <w:pStyle w:val="ListParagraph"/>
        <w:numPr>
          <w:ilvl w:val="0"/>
          <w:numId w:val="3"/>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Evaluating the current land tenure system in relation with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w:t>
      </w:r>
    </w:p>
    <w:p w:rsidR="00FC08DB" w:rsidRPr="007D2F37" w:rsidRDefault="00FC08DB" w:rsidP="00FC08DB">
      <w:pPr>
        <w:pStyle w:val="ListParagraph"/>
        <w:numPr>
          <w:ilvl w:val="0"/>
          <w:numId w:val="4"/>
        </w:numPr>
        <w:rPr>
          <w:rFonts w:ascii="Times New Roman" w:hAnsi="Times New Roman" w:cs="Times New Roman"/>
          <w:sz w:val="26"/>
          <w:szCs w:val="24"/>
        </w:rPr>
      </w:pPr>
      <w:r w:rsidRPr="007D2F37">
        <w:rPr>
          <w:rFonts w:ascii="Times New Roman" w:hAnsi="Times New Roman" w:cs="Times New Roman"/>
          <w:sz w:val="26"/>
          <w:szCs w:val="24"/>
        </w:rPr>
        <w:t>land ownership claims and  informal settlement</w:t>
      </w:r>
    </w:p>
    <w:p w:rsidR="00292A3B" w:rsidRPr="007D2F37" w:rsidRDefault="00292A3B" w:rsidP="00FC08DB">
      <w:pPr>
        <w:pStyle w:val="ListParagraph"/>
        <w:numPr>
          <w:ilvl w:val="0"/>
          <w:numId w:val="4"/>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possible Land Tenure System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FC08DB" w:rsidRPr="007D2F37" w:rsidRDefault="00CD760B" w:rsidP="00A44195">
      <w:pPr>
        <w:pStyle w:val="Heading3"/>
        <w:numPr>
          <w:ilvl w:val="2"/>
          <w:numId w:val="28"/>
        </w:numPr>
        <w:rPr>
          <w:rFonts w:ascii="Times New Roman" w:hAnsi="Times New Roman" w:cs="Times New Roman"/>
          <w:sz w:val="24"/>
        </w:rPr>
      </w:pPr>
      <w:bookmarkStart w:id="63" w:name="_Toc136817805"/>
      <w:r w:rsidRPr="007D2F37">
        <w:rPr>
          <w:rFonts w:ascii="Times New Roman" w:hAnsi="Times New Roman" w:cs="Times New Roman"/>
          <w:sz w:val="24"/>
        </w:rPr>
        <w:lastRenderedPageBreak/>
        <w:t xml:space="preserve">Factors affecting land tenure security in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xml:space="preserve">-urban areas of </w:t>
      </w:r>
      <w:proofErr w:type="spellStart"/>
      <w:r w:rsidRPr="007D2F37">
        <w:rPr>
          <w:rFonts w:ascii="Times New Roman" w:hAnsi="Times New Roman" w:cs="Times New Roman"/>
          <w:sz w:val="24"/>
        </w:rPr>
        <w:t>Lemi-kura</w:t>
      </w:r>
      <w:proofErr w:type="spellEnd"/>
      <w:r w:rsidRPr="007D2F37">
        <w:rPr>
          <w:rFonts w:ascii="Times New Roman" w:hAnsi="Times New Roman" w:cs="Times New Roman"/>
          <w:sz w:val="24"/>
        </w:rPr>
        <w:t xml:space="preserve"> sub-city</w:t>
      </w:r>
      <w:bookmarkEnd w:id="63"/>
    </w:p>
    <w:p w:rsidR="00765D07" w:rsidRPr="007D2F37" w:rsidRDefault="007A1D03" w:rsidP="00A44195">
      <w:pPr>
        <w:pStyle w:val="Heading3"/>
        <w:numPr>
          <w:ilvl w:val="3"/>
          <w:numId w:val="28"/>
        </w:numPr>
        <w:rPr>
          <w:rFonts w:ascii="Times New Roman" w:hAnsi="Times New Roman" w:cs="Times New Roman"/>
          <w:sz w:val="24"/>
        </w:rPr>
      </w:pPr>
      <w:bookmarkStart w:id="64" w:name="_Toc136817806"/>
      <w:r w:rsidRPr="007D2F37">
        <w:rPr>
          <w:rFonts w:ascii="Times New Roman" w:hAnsi="Times New Roman" w:cs="Times New Roman"/>
          <w:sz w:val="24"/>
        </w:rPr>
        <w:t>Responses</w:t>
      </w:r>
      <w:r w:rsidR="00765D07" w:rsidRPr="007D2F37">
        <w:rPr>
          <w:rFonts w:ascii="Times New Roman" w:hAnsi="Times New Roman" w:cs="Times New Roman"/>
          <w:sz w:val="24"/>
        </w:rPr>
        <w:t xml:space="preserve"> of </w:t>
      </w:r>
      <w:r w:rsidR="00D45868" w:rsidRPr="007D2F37">
        <w:rPr>
          <w:rFonts w:ascii="Times New Roman" w:hAnsi="Times New Roman" w:cs="Times New Roman"/>
          <w:sz w:val="24"/>
        </w:rPr>
        <w:t>Informal Settlers</w:t>
      </w:r>
      <w:bookmarkEnd w:id="64"/>
    </w:p>
    <w:p w:rsidR="00D278BD" w:rsidRPr="007D2F37" w:rsidRDefault="00D278BD"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Regarding to factors </w:t>
      </w:r>
      <w:r w:rsidR="00F0647A" w:rsidRPr="007D2F37">
        <w:rPr>
          <w:rFonts w:ascii="Times New Roman" w:hAnsi="Times New Roman" w:cs="Times New Roman"/>
          <w:sz w:val="26"/>
          <w:szCs w:val="24"/>
        </w:rPr>
        <w:t>affecting land</w:t>
      </w:r>
      <w:r w:rsidRPr="007D2F37">
        <w:rPr>
          <w:rFonts w:ascii="Times New Roman" w:hAnsi="Times New Roman" w:cs="Times New Roman"/>
          <w:sz w:val="26"/>
          <w:szCs w:val="24"/>
        </w:rPr>
        <w:t xml:space="preserve"> tenure security </w:t>
      </w:r>
      <w:r w:rsidR="00F0647A" w:rsidRPr="007D2F37">
        <w:rPr>
          <w:rFonts w:ascii="Times New Roman" w:hAnsi="Times New Roman" w:cs="Times New Roman"/>
          <w:sz w:val="26"/>
          <w:szCs w:val="24"/>
        </w:rPr>
        <w:t xml:space="preserve">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nine factors were presented to twenty (20) informal settlers as stated on table 3</w:t>
      </w:r>
      <w:r w:rsidR="00B73951" w:rsidRPr="007D2F37">
        <w:rPr>
          <w:rFonts w:ascii="Times New Roman" w:hAnsi="Times New Roman" w:cs="Times New Roman"/>
          <w:sz w:val="26"/>
          <w:szCs w:val="24"/>
        </w:rPr>
        <w:t xml:space="preserve"> below</w:t>
      </w:r>
      <w:r w:rsidRPr="007D2F37">
        <w:rPr>
          <w:rFonts w:ascii="Times New Roman" w:hAnsi="Times New Roman" w:cs="Times New Roman"/>
          <w:sz w:val="26"/>
          <w:szCs w:val="24"/>
        </w:rPr>
        <w:t xml:space="preserve">.  All of them (100 %) respond that inefficiency of the formal urban land tenure system has impact 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80% of respondents claim that they strongly agree on the impact of inadequate urban land 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w:t>
      </w:r>
      <w:r w:rsidR="00B73951" w:rsidRPr="007D2F37">
        <w:rPr>
          <w:rFonts w:ascii="Times New Roman" w:hAnsi="Times New Roman" w:cs="Times New Roman"/>
          <w:sz w:val="26"/>
          <w:szCs w:val="24"/>
        </w:rPr>
        <w:t xml:space="preserve">urban areas land tenure system. 75% of the respondents are strongly </w:t>
      </w:r>
      <w:proofErr w:type="gramStart"/>
      <w:r w:rsidR="00B73951" w:rsidRPr="007D2F37">
        <w:rPr>
          <w:rFonts w:ascii="Times New Roman" w:hAnsi="Times New Roman" w:cs="Times New Roman"/>
          <w:sz w:val="26"/>
          <w:szCs w:val="24"/>
        </w:rPr>
        <w:t>agree</w:t>
      </w:r>
      <w:proofErr w:type="gramEnd"/>
      <w:r w:rsidR="00B73951" w:rsidRPr="007D2F37">
        <w:rPr>
          <w:rFonts w:ascii="Times New Roman" w:hAnsi="Times New Roman" w:cs="Times New Roman"/>
          <w:sz w:val="26"/>
          <w:szCs w:val="24"/>
        </w:rPr>
        <w:t xml:space="preserve"> and 25% of them just agree that land</w:t>
      </w:r>
      <w:r w:rsidRPr="007D2F37">
        <w:rPr>
          <w:rFonts w:ascii="Times New Roman" w:hAnsi="Times New Roman" w:cs="Times New Roman"/>
          <w:sz w:val="26"/>
          <w:szCs w:val="24"/>
        </w:rPr>
        <w:t xml:space="preserve"> tenure lacks stability due to the pressure imposed by urbanization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r w:rsidR="00B73951" w:rsidRPr="007D2F37">
        <w:rPr>
          <w:rFonts w:ascii="Times New Roman" w:hAnsi="Times New Roman" w:cs="Times New Roman"/>
          <w:sz w:val="26"/>
          <w:szCs w:val="24"/>
        </w:rPr>
        <w:t>. 70% strongly agree and 30% of them just agree that land tenure</w:t>
      </w:r>
      <w:r w:rsidRPr="007D2F37">
        <w:rPr>
          <w:rFonts w:ascii="Times New Roman" w:hAnsi="Times New Roman" w:cs="Times New Roman"/>
          <w:sz w:val="26"/>
          <w:szCs w:val="24"/>
        </w:rPr>
        <w:t xml:space="preserve"> lacks </w:t>
      </w:r>
      <w:r w:rsidR="00B73951" w:rsidRPr="007D2F37">
        <w:rPr>
          <w:rFonts w:ascii="Times New Roman" w:hAnsi="Times New Roman" w:cs="Times New Roman"/>
          <w:sz w:val="26"/>
          <w:szCs w:val="24"/>
        </w:rPr>
        <w:t>stability because</w:t>
      </w:r>
      <w:r w:rsidRPr="007D2F37">
        <w:rPr>
          <w:rFonts w:ascii="Times New Roman" w:hAnsi="Times New Roman" w:cs="Times New Roman"/>
          <w:sz w:val="26"/>
          <w:szCs w:val="24"/>
        </w:rPr>
        <w:t xml:space="preserve"> of the highest growing demand </w:t>
      </w:r>
      <w:proofErr w:type="gramStart"/>
      <w:r w:rsidRPr="007D2F37">
        <w:rPr>
          <w:rFonts w:ascii="Times New Roman" w:hAnsi="Times New Roman" w:cs="Times New Roman"/>
          <w:sz w:val="26"/>
          <w:szCs w:val="24"/>
        </w:rPr>
        <w:t>for  land</w:t>
      </w:r>
      <w:proofErr w:type="gramEnd"/>
      <w:r w:rsidRPr="007D2F37">
        <w:rPr>
          <w:rFonts w:ascii="Times New Roman" w:hAnsi="Times New Roman" w:cs="Times New Roman"/>
          <w:sz w:val="26"/>
          <w:szCs w:val="24"/>
        </w:rPr>
        <w:t xml:space="preserve"> for  non-agricultural projects</w:t>
      </w:r>
      <w:r w:rsidR="00B73951" w:rsidRPr="007D2F37">
        <w:rPr>
          <w:rFonts w:ascii="Times New Roman" w:hAnsi="Times New Roman" w:cs="Times New Roman"/>
          <w:sz w:val="26"/>
          <w:szCs w:val="24"/>
        </w:rPr>
        <w:t xml:space="preserve"> is one of the factor affecting land tenure system in </w:t>
      </w:r>
      <w:proofErr w:type="spellStart"/>
      <w:r w:rsidR="00B73951" w:rsidRPr="007D2F37">
        <w:rPr>
          <w:rFonts w:ascii="Times New Roman" w:hAnsi="Times New Roman" w:cs="Times New Roman"/>
          <w:sz w:val="26"/>
          <w:szCs w:val="24"/>
        </w:rPr>
        <w:t>peri</w:t>
      </w:r>
      <w:proofErr w:type="spellEnd"/>
      <w:r w:rsidR="00B73951" w:rsidRPr="007D2F37">
        <w:rPr>
          <w:rFonts w:ascii="Times New Roman" w:hAnsi="Times New Roman" w:cs="Times New Roman"/>
          <w:sz w:val="26"/>
          <w:szCs w:val="24"/>
        </w:rPr>
        <w:t>-urban areas of the sub-city</w:t>
      </w:r>
      <w:r w:rsidR="00C82B34" w:rsidRPr="007D2F37">
        <w:rPr>
          <w:rFonts w:ascii="Times New Roman" w:hAnsi="Times New Roman" w:cs="Times New Roman"/>
          <w:sz w:val="26"/>
          <w:szCs w:val="24"/>
        </w:rPr>
        <w:t>.</w:t>
      </w:r>
      <w:r w:rsidR="00B73951" w:rsidRPr="007D2F37">
        <w:rPr>
          <w:rFonts w:ascii="Times New Roman" w:hAnsi="Times New Roman" w:cs="Times New Roman"/>
          <w:sz w:val="26"/>
          <w:szCs w:val="24"/>
        </w:rPr>
        <w:t xml:space="preserve"> Among the respondents 75%of them strongly agree and 25% are agree that  l</w:t>
      </w:r>
      <w:r w:rsidRPr="007D2F37">
        <w:rPr>
          <w:rFonts w:ascii="Times New Roman" w:hAnsi="Times New Roman" w:cs="Times New Roman"/>
          <w:sz w:val="26"/>
          <w:szCs w:val="24"/>
        </w:rPr>
        <w:t>and which has been held by local farmers is becoming a potential target area for informal settlements in the sub-city</w:t>
      </w:r>
      <w:r w:rsidR="00B73951" w:rsidRPr="007D2F37">
        <w:rPr>
          <w:rFonts w:ascii="Times New Roman" w:hAnsi="Times New Roman" w:cs="Times New Roman"/>
          <w:sz w:val="26"/>
          <w:szCs w:val="24"/>
        </w:rPr>
        <w:t>. It is one of the factors affecting th</w:t>
      </w:r>
      <w:r w:rsidR="00F0647A" w:rsidRPr="007D2F37">
        <w:rPr>
          <w:rFonts w:ascii="Times New Roman" w:hAnsi="Times New Roman" w:cs="Times New Roman"/>
          <w:sz w:val="26"/>
          <w:szCs w:val="24"/>
        </w:rPr>
        <w:t xml:space="preserve">e tenure system in the sub-city. </w:t>
      </w:r>
      <w:r w:rsidR="00B73951" w:rsidRPr="007D2F37">
        <w:rPr>
          <w:rFonts w:ascii="Times New Roman" w:hAnsi="Times New Roman" w:cs="Times New Roman"/>
          <w:sz w:val="26"/>
          <w:szCs w:val="24"/>
        </w:rPr>
        <w:t xml:space="preserve">80%of the respondents strongly </w:t>
      </w:r>
      <w:r w:rsidR="00F0647A" w:rsidRPr="007D2F37">
        <w:rPr>
          <w:rFonts w:ascii="Times New Roman" w:hAnsi="Times New Roman" w:cs="Times New Roman"/>
          <w:sz w:val="26"/>
          <w:szCs w:val="24"/>
        </w:rPr>
        <w:t>agree and</w:t>
      </w:r>
      <w:r w:rsidR="00B73951" w:rsidRPr="007D2F37">
        <w:rPr>
          <w:rFonts w:ascii="Times New Roman" w:hAnsi="Times New Roman" w:cs="Times New Roman"/>
          <w:sz w:val="26"/>
          <w:szCs w:val="24"/>
        </w:rPr>
        <w:t xml:space="preserve"> 20% of the just agree </w:t>
      </w:r>
      <w:r w:rsidR="00F0647A" w:rsidRPr="007D2F37">
        <w:rPr>
          <w:rFonts w:ascii="Times New Roman" w:hAnsi="Times New Roman" w:cs="Times New Roman"/>
          <w:sz w:val="26"/>
          <w:szCs w:val="24"/>
        </w:rPr>
        <w:t>that informal</w:t>
      </w:r>
      <w:r w:rsidRPr="007D2F37">
        <w:rPr>
          <w:rFonts w:ascii="Times New Roman" w:hAnsi="Times New Roman" w:cs="Times New Roman"/>
          <w:sz w:val="26"/>
          <w:szCs w:val="24"/>
        </w:rPr>
        <w:t xml:space="preserve"> land transaction affects land</w:t>
      </w:r>
      <w:r w:rsidR="005C5EDF" w:rsidRPr="007D2F37">
        <w:rPr>
          <w:rFonts w:ascii="Times New Roman" w:hAnsi="Times New Roman" w:cs="Times New Roman"/>
          <w:sz w:val="26"/>
          <w:szCs w:val="24"/>
        </w:rPr>
        <w:t xml:space="preserve"> tenure security of individuals</w:t>
      </w:r>
      <w:r w:rsidR="00F0647A" w:rsidRPr="007D2F37">
        <w:rPr>
          <w:rFonts w:ascii="Times New Roman" w:hAnsi="Times New Roman" w:cs="Times New Roman"/>
          <w:sz w:val="26"/>
          <w:szCs w:val="24"/>
        </w:rPr>
        <w:t xml:space="preserve">. </w:t>
      </w:r>
      <w:r w:rsidR="005C5EDF" w:rsidRPr="007D2F37">
        <w:rPr>
          <w:rFonts w:ascii="Times New Roman" w:hAnsi="Times New Roman" w:cs="Times New Roman"/>
          <w:sz w:val="26"/>
          <w:szCs w:val="24"/>
        </w:rPr>
        <w:t>And also,</w:t>
      </w:r>
      <w:r w:rsidR="00F0647A" w:rsidRPr="007D2F37">
        <w:rPr>
          <w:rFonts w:ascii="Times New Roman" w:hAnsi="Times New Roman" w:cs="Times New Roman"/>
          <w:sz w:val="24"/>
        </w:rPr>
        <w:t xml:space="preserve"> </w:t>
      </w:r>
      <w:r w:rsidR="00F0647A" w:rsidRPr="007D2F37">
        <w:rPr>
          <w:rFonts w:ascii="Times New Roman" w:hAnsi="Times New Roman" w:cs="Times New Roman"/>
          <w:sz w:val="26"/>
          <w:szCs w:val="24"/>
        </w:rPr>
        <w:t>among the respondents 75%of them strongly agree and 25% are agree that i</w:t>
      </w:r>
      <w:r w:rsidRPr="007D2F37">
        <w:rPr>
          <w:rFonts w:ascii="Times New Roman" w:hAnsi="Times New Roman" w:cs="Times New Roman"/>
          <w:sz w:val="26"/>
          <w:szCs w:val="24"/>
        </w:rPr>
        <w:t>nformal transaction of land affects the buyer to secure land ownership</w:t>
      </w:r>
      <w:r w:rsidR="00F0647A" w:rsidRPr="007D2F37">
        <w:rPr>
          <w:rFonts w:ascii="Times New Roman" w:hAnsi="Times New Roman" w:cs="Times New Roman"/>
          <w:sz w:val="26"/>
          <w:szCs w:val="24"/>
        </w:rPr>
        <w:t xml:space="preserve"> rights. Among the respondents 75%of them strongly agree and 25% on the absence</w:t>
      </w:r>
      <w:r w:rsidRPr="007D2F37">
        <w:rPr>
          <w:rFonts w:ascii="Times New Roman" w:hAnsi="Times New Roman" w:cs="Times New Roman"/>
          <w:sz w:val="26"/>
          <w:szCs w:val="24"/>
        </w:rPr>
        <w:t xml:space="preserve"> of clear justice</w:t>
      </w:r>
      <w:r w:rsidR="00F0647A" w:rsidRPr="007D2F37">
        <w:rPr>
          <w:rFonts w:ascii="Times New Roman" w:hAnsi="Times New Roman" w:cs="Times New Roman"/>
          <w:sz w:val="26"/>
          <w:szCs w:val="24"/>
        </w:rPr>
        <w:t xml:space="preserve"> system to resolve land related d</w:t>
      </w:r>
      <w:r w:rsidRPr="007D2F37">
        <w:rPr>
          <w:rFonts w:ascii="Times New Roman" w:hAnsi="Times New Roman" w:cs="Times New Roman"/>
          <w:sz w:val="26"/>
          <w:szCs w:val="24"/>
        </w:rPr>
        <w:t>isputes</w:t>
      </w:r>
      <w:r w:rsidR="00F0647A" w:rsidRPr="007D2F37">
        <w:rPr>
          <w:rFonts w:ascii="Times New Roman" w:hAnsi="Times New Roman" w:cs="Times New Roman"/>
          <w:sz w:val="26"/>
          <w:szCs w:val="24"/>
        </w:rPr>
        <w:t xml:space="preserve"> in the sub-city. 70% of the respondents strongly agree and 30% of the respondents agree on the negative impact of the e</w:t>
      </w:r>
      <w:r w:rsidRPr="007D2F37">
        <w:rPr>
          <w:rFonts w:ascii="Times New Roman" w:hAnsi="Times New Roman" w:cs="Times New Roman"/>
          <w:sz w:val="26"/>
          <w:szCs w:val="24"/>
        </w:rPr>
        <w:t xml:space="preserve">xpansion of Addis Ababa into instability and insecurity of land tenure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r w:rsidR="00F0647A" w:rsidRPr="007D2F37">
        <w:rPr>
          <w:rFonts w:ascii="Times New Roman" w:hAnsi="Times New Roman" w:cs="Times New Roman"/>
          <w:sz w:val="26"/>
          <w:szCs w:val="24"/>
        </w:rPr>
        <w:t xml:space="preserve"> of the sub-city </w:t>
      </w:r>
    </w:p>
    <w:p w:rsidR="00EF374E" w:rsidRPr="007D2F37" w:rsidRDefault="00EF374E" w:rsidP="00FC08DB">
      <w:pPr>
        <w:spacing w:line="360" w:lineRule="auto"/>
        <w:jc w:val="both"/>
        <w:rPr>
          <w:rFonts w:ascii="Times New Roman" w:hAnsi="Times New Roman" w:cs="Times New Roman"/>
          <w:sz w:val="26"/>
          <w:szCs w:val="24"/>
        </w:rPr>
      </w:pPr>
    </w:p>
    <w:p w:rsidR="00D45868" w:rsidRPr="007D2F37" w:rsidRDefault="00D45868" w:rsidP="00FC08DB">
      <w:pPr>
        <w:spacing w:line="360" w:lineRule="auto"/>
        <w:jc w:val="both"/>
        <w:rPr>
          <w:rFonts w:ascii="Times New Roman" w:hAnsi="Times New Roman" w:cs="Times New Roman"/>
          <w:sz w:val="26"/>
          <w:szCs w:val="24"/>
        </w:rPr>
      </w:pPr>
    </w:p>
    <w:p w:rsidR="00A915E4" w:rsidRPr="007D2F37" w:rsidRDefault="00A915E4" w:rsidP="00FC08DB">
      <w:pPr>
        <w:spacing w:line="360" w:lineRule="auto"/>
        <w:jc w:val="both"/>
        <w:rPr>
          <w:rFonts w:ascii="Times New Roman" w:hAnsi="Times New Roman" w:cs="Times New Roman"/>
          <w:b/>
          <w:sz w:val="26"/>
          <w:szCs w:val="24"/>
          <w:highlight w:val="yellow"/>
        </w:rPr>
      </w:pPr>
    </w:p>
    <w:p w:rsidR="00A915E4" w:rsidRPr="007D2F37" w:rsidRDefault="00A915E4" w:rsidP="00FC08DB">
      <w:pPr>
        <w:spacing w:line="360" w:lineRule="auto"/>
        <w:jc w:val="both"/>
        <w:rPr>
          <w:rFonts w:ascii="Times New Roman" w:hAnsi="Times New Roman" w:cs="Times New Roman"/>
          <w:b/>
          <w:sz w:val="26"/>
          <w:szCs w:val="24"/>
          <w:highlight w:val="yellow"/>
        </w:rPr>
      </w:pPr>
    </w:p>
    <w:p w:rsidR="00A915E4" w:rsidRPr="007D2F37" w:rsidRDefault="00A915E4" w:rsidP="00FC08DB">
      <w:pPr>
        <w:spacing w:line="360" w:lineRule="auto"/>
        <w:jc w:val="both"/>
        <w:rPr>
          <w:rFonts w:ascii="Times New Roman" w:hAnsi="Times New Roman" w:cs="Times New Roman"/>
          <w:b/>
          <w:sz w:val="26"/>
          <w:szCs w:val="24"/>
          <w:highlight w:val="yellow"/>
        </w:rPr>
      </w:pPr>
    </w:p>
    <w:p w:rsidR="00A915E4" w:rsidRPr="007D2F37" w:rsidRDefault="00A915E4" w:rsidP="00FC08DB">
      <w:pPr>
        <w:spacing w:line="360" w:lineRule="auto"/>
        <w:jc w:val="both"/>
        <w:rPr>
          <w:rFonts w:ascii="Times New Roman" w:hAnsi="Times New Roman" w:cs="Times New Roman"/>
          <w:b/>
          <w:sz w:val="26"/>
          <w:szCs w:val="24"/>
          <w:highlight w:val="yellow"/>
        </w:rPr>
      </w:pPr>
    </w:p>
    <w:p w:rsidR="00A915E4" w:rsidRPr="007D2F37" w:rsidRDefault="00A915E4" w:rsidP="00FC08DB">
      <w:pPr>
        <w:spacing w:line="360" w:lineRule="auto"/>
        <w:jc w:val="both"/>
        <w:rPr>
          <w:rFonts w:ascii="Times New Roman" w:hAnsi="Times New Roman" w:cs="Times New Roman"/>
          <w:b/>
          <w:sz w:val="26"/>
          <w:szCs w:val="24"/>
          <w:highlight w:val="yellow"/>
        </w:rPr>
      </w:pPr>
    </w:p>
    <w:tbl>
      <w:tblPr>
        <w:tblW w:w="5000" w:type="pct"/>
        <w:tblLook w:val="04A0" w:firstRow="1" w:lastRow="0" w:firstColumn="1" w:lastColumn="0" w:noHBand="0" w:noVBand="1"/>
      </w:tblPr>
      <w:tblGrid>
        <w:gridCol w:w="416"/>
        <w:gridCol w:w="1624"/>
        <w:gridCol w:w="663"/>
        <w:gridCol w:w="781"/>
        <w:gridCol w:w="553"/>
        <w:gridCol w:w="502"/>
        <w:gridCol w:w="428"/>
        <w:gridCol w:w="683"/>
        <w:gridCol w:w="602"/>
        <w:gridCol w:w="481"/>
        <w:gridCol w:w="520"/>
        <w:gridCol w:w="657"/>
        <w:gridCol w:w="510"/>
        <w:gridCol w:w="1156"/>
      </w:tblGrid>
      <w:tr w:rsidR="002540EA" w:rsidRPr="007D2F37" w:rsidTr="00A44195">
        <w:trPr>
          <w:trHeight w:val="300"/>
        </w:trPr>
        <w:tc>
          <w:tcPr>
            <w:tcW w:w="21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bookmarkStart w:id="65" w:name="RANGE!A5:N15"/>
            <w:r w:rsidRPr="007D2F37">
              <w:rPr>
                <w:rFonts w:ascii="Times New Roman" w:eastAsia="Times New Roman" w:hAnsi="Times New Roman" w:cs="Times New Roman"/>
                <w:color w:val="000000"/>
                <w:sz w:val="20"/>
              </w:rPr>
              <w:t>no</w:t>
            </w:r>
            <w:bookmarkEnd w:id="65"/>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                                  Item </w:t>
            </w:r>
            <w:r w:rsidRPr="007D2F37">
              <w:rPr>
                <w:rFonts w:ascii="Times New Roman" w:eastAsia="Times New Roman" w:hAnsi="Times New Roman" w:cs="Times New Roman"/>
                <w:color w:val="FF0000"/>
                <w:sz w:val="20"/>
                <w:szCs w:val="24"/>
              </w:rPr>
              <w:t xml:space="preserve"> </w:t>
            </w:r>
          </w:p>
        </w:tc>
        <w:tc>
          <w:tcPr>
            <w:tcW w:w="674" w:type="pct"/>
            <w:gridSpan w:val="2"/>
            <w:tcBorders>
              <w:top w:val="single" w:sz="4" w:space="0" w:color="auto"/>
              <w:left w:val="nil"/>
              <w:bottom w:val="single" w:sz="4" w:space="0" w:color="auto"/>
              <w:right w:val="nil"/>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Strongly Agree</w:t>
            </w:r>
          </w:p>
        </w:tc>
        <w:tc>
          <w:tcPr>
            <w:tcW w:w="487" w:type="pct"/>
            <w:gridSpan w:val="2"/>
            <w:tcBorders>
              <w:top w:val="single" w:sz="4" w:space="0" w:color="auto"/>
              <w:left w:val="single" w:sz="4" w:space="0" w:color="auto"/>
              <w:bottom w:val="single" w:sz="4" w:space="0" w:color="auto"/>
              <w:right w:val="nil"/>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Agree</w:t>
            </w:r>
          </w:p>
        </w:tc>
        <w:tc>
          <w:tcPr>
            <w:tcW w:w="536" w:type="pct"/>
            <w:gridSpan w:val="2"/>
            <w:tcBorders>
              <w:top w:val="single" w:sz="4" w:space="0" w:color="auto"/>
              <w:left w:val="single" w:sz="4" w:space="0" w:color="auto"/>
              <w:bottom w:val="single" w:sz="4" w:space="0" w:color="auto"/>
              <w:right w:val="nil"/>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Total </w:t>
            </w:r>
          </w:p>
        </w:tc>
        <w:tc>
          <w:tcPr>
            <w:tcW w:w="526" w:type="pct"/>
            <w:gridSpan w:val="2"/>
            <w:tcBorders>
              <w:top w:val="single" w:sz="4" w:space="0" w:color="auto"/>
              <w:left w:val="single" w:sz="4" w:space="0" w:color="auto"/>
              <w:bottom w:val="single" w:sz="4" w:space="0" w:color="auto"/>
              <w:right w:val="nil"/>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Undecided </w:t>
            </w:r>
          </w:p>
        </w:tc>
        <w:tc>
          <w:tcPr>
            <w:tcW w:w="551" w:type="pct"/>
            <w:gridSpan w:val="2"/>
            <w:tcBorders>
              <w:top w:val="single" w:sz="4" w:space="0" w:color="auto"/>
              <w:left w:val="single" w:sz="4" w:space="0" w:color="auto"/>
              <w:bottom w:val="single" w:sz="4" w:space="0" w:color="auto"/>
              <w:right w:val="nil"/>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Disagree</w:t>
            </w:r>
          </w:p>
        </w:tc>
        <w:tc>
          <w:tcPr>
            <w:tcW w:w="781" w:type="pct"/>
            <w:gridSpan w:val="2"/>
            <w:tcBorders>
              <w:top w:val="single" w:sz="4" w:space="0" w:color="auto"/>
              <w:left w:val="single" w:sz="4" w:space="0" w:color="auto"/>
              <w:bottom w:val="single" w:sz="4" w:space="0" w:color="auto"/>
              <w:right w:val="nil"/>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Strongly Disagree</w:t>
            </w:r>
          </w:p>
        </w:tc>
      </w:tr>
      <w:tr w:rsidR="002540EA" w:rsidRPr="007D2F37" w:rsidTr="00A44195">
        <w:trPr>
          <w:trHeight w:val="375"/>
        </w:trPr>
        <w:tc>
          <w:tcPr>
            <w:tcW w:w="212" w:type="pct"/>
            <w:vMerge/>
            <w:tcBorders>
              <w:top w:val="single" w:sz="4" w:space="0" w:color="auto"/>
              <w:left w:val="single" w:sz="4" w:space="0" w:color="auto"/>
              <w:bottom w:val="single" w:sz="4" w:space="0" w:color="auto"/>
              <w:right w:val="single" w:sz="4" w:space="0" w:color="auto"/>
            </w:tcBorders>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rPr>
            </w:pPr>
          </w:p>
        </w:tc>
        <w:tc>
          <w:tcPr>
            <w:tcW w:w="1234" w:type="pct"/>
            <w:vMerge/>
            <w:tcBorders>
              <w:top w:val="single" w:sz="4" w:space="0" w:color="auto"/>
              <w:left w:val="single" w:sz="4" w:space="0" w:color="auto"/>
              <w:bottom w:val="single" w:sz="4" w:space="0" w:color="auto"/>
              <w:right w:val="single" w:sz="4" w:space="0" w:color="auto"/>
            </w:tcBorders>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365"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255"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231"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213"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292"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233"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243"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308"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23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541"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r>
      <w:tr w:rsidR="002540EA" w:rsidRPr="007D2F37" w:rsidTr="00A44195">
        <w:trPr>
          <w:trHeight w:val="585"/>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 Inefficiency of the formal urban land tenure system has impact on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-urban areas</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20</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600"/>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Inadequate of urban land has impact on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-urban areas land tenure system.</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16</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80</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4</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1260"/>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 Land tenure lacks stability due to the pressure imposed by urbanization in the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-urban areas of the sub-city</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15</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75</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25</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300"/>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4</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Land  tenure lacks stability  because of the highest growing demand for  land for  non-agricultural projects</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14</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70</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6</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30</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1260"/>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Land which has been held by local farmers is becoming a potential target area for informal settlements in the sub-city</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15</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75</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25</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630"/>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6</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Informal land transaction affects land tenure security of individuals.</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16</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80</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4</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Informal transaction of land affects the buyer to secure </w:t>
            </w:r>
            <w:r w:rsidRPr="007D2F37">
              <w:rPr>
                <w:rFonts w:ascii="Times New Roman" w:eastAsia="Times New Roman" w:hAnsi="Times New Roman" w:cs="Times New Roman"/>
                <w:color w:val="000000"/>
                <w:sz w:val="20"/>
                <w:szCs w:val="24"/>
              </w:rPr>
              <w:lastRenderedPageBreak/>
              <w:t xml:space="preserve">land ownership </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lastRenderedPageBreak/>
              <w:t>15</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75</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25</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945"/>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lastRenderedPageBreak/>
              <w:t>8</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There are absence of clear justice system to resolve land related Disputes</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15</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75</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25</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2540EA" w:rsidRPr="007D2F37" w:rsidTr="00A44195">
        <w:trPr>
          <w:trHeight w:val="1260"/>
        </w:trPr>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9</w:t>
            </w:r>
          </w:p>
        </w:tc>
        <w:tc>
          <w:tcPr>
            <w:tcW w:w="1234"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Expansion of Addis Ababa resulted into instability and insecurity of land tenure in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-urban areas</w:t>
            </w:r>
          </w:p>
        </w:tc>
        <w:tc>
          <w:tcPr>
            <w:tcW w:w="309" w:type="pct"/>
            <w:tcBorders>
              <w:top w:val="nil"/>
              <w:left w:val="nil"/>
              <w:bottom w:val="single" w:sz="4" w:space="0" w:color="auto"/>
              <w:right w:val="single" w:sz="4" w:space="0" w:color="auto"/>
            </w:tcBorders>
            <w:shd w:val="clear" w:color="auto" w:fill="auto"/>
            <w:vAlign w:val="center"/>
            <w:hideMark/>
          </w:tcPr>
          <w:p w:rsidR="002540EA" w:rsidRPr="007D2F37" w:rsidRDefault="002540EA" w:rsidP="002540EA">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14</w:t>
            </w:r>
          </w:p>
        </w:tc>
        <w:tc>
          <w:tcPr>
            <w:tcW w:w="36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70</w:t>
            </w:r>
          </w:p>
        </w:tc>
        <w:tc>
          <w:tcPr>
            <w:tcW w:w="255"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6</w:t>
            </w:r>
          </w:p>
        </w:tc>
        <w:tc>
          <w:tcPr>
            <w:tcW w:w="23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30</w:t>
            </w:r>
          </w:p>
        </w:tc>
        <w:tc>
          <w:tcPr>
            <w:tcW w:w="21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32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c>
          <w:tcPr>
            <w:tcW w:w="292"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43"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39"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41" w:type="pct"/>
            <w:tcBorders>
              <w:top w:val="nil"/>
              <w:left w:val="nil"/>
              <w:bottom w:val="single" w:sz="4" w:space="0" w:color="auto"/>
              <w:right w:val="single" w:sz="4" w:space="0" w:color="auto"/>
            </w:tcBorders>
            <w:shd w:val="clear" w:color="auto" w:fill="auto"/>
            <w:noWrap/>
            <w:vAlign w:val="bottom"/>
            <w:hideMark/>
          </w:tcPr>
          <w:p w:rsidR="002540EA" w:rsidRPr="007D2F37" w:rsidRDefault="002540EA" w:rsidP="002540E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bl>
    <w:p w:rsidR="00A915E4" w:rsidRPr="007D2F37" w:rsidRDefault="00A915E4" w:rsidP="00014B30">
      <w:pPr>
        <w:spacing w:line="360" w:lineRule="auto"/>
        <w:jc w:val="center"/>
        <w:rPr>
          <w:rFonts w:ascii="Times New Roman" w:hAnsi="Times New Roman" w:cs="Times New Roman"/>
          <w:b/>
          <w:sz w:val="26"/>
          <w:szCs w:val="24"/>
          <w:highlight w:val="yellow"/>
        </w:rPr>
      </w:pPr>
    </w:p>
    <w:p w:rsidR="00F0647A" w:rsidRPr="007D2F37" w:rsidRDefault="00FC08DB" w:rsidP="00283123">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highlight w:val="yellow"/>
        </w:rPr>
        <w:t>Table 3</w:t>
      </w:r>
      <w:r w:rsidRPr="007D2F37">
        <w:rPr>
          <w:rFonts w:ascii="Times New Roman" w:hAnsi="Times New Roman" w:cs="Times New Roman"/>
          <w:b/>
          <w:sz w:val="26"/>
          <w:szCs w:val="24"/>
        </w:rPr>
        <w:t>:</w:t>
      </w:r>
      <w:r w:rsidR="00283123" w:rsidRPr="007D2F37">
        <w:rPr>
          <w:rFonts w:ascii="Times New Roman" w:hAnsi="Times New Roman" w:cs="Times New Roman"/>
          <w:sz w:val="24"/>
        </w:rPr>
        <w:t xml:space="preserve"> </w:t>
      </w:r>
      <w:r w:rsidR="00283123" w:rsidRPr="007D2F37">
        <w:rPr>
          <w:rFonts w:ascii="Times New Roman" w:hAnsi="Times New Roman" w:cs="Times New Roman"/>
          <w:b/>
          <w:sz w:val="26"/>
          <w:szCs w:val="24"/>
        </w:rPr>
        <w:t>Responses of Informal Settlers about</w:t>
      </w:r>
      <w:r w:rsidR="00283123" w:rsidRPr="007D2F37">
        <w:rPr>
          <w:rFonts w:ascii="Times New Roman" w:hAnsi="Times New Roman" w:cs="Times New Roman"/>
          <w:sz w:val="24"/>
        </w:rPr>
        <w:t xml:space="preserve"> </w:t>
      </w:r>
      <w:r w:rsidR="00283123" w:rsidRPr="007D2F37">
        <w:rPr>
          <w:rFonts w:ascii="Times New Roman" w:hAnsi="Times New Roman" w:cs="Times New Roman"/>
          <w:b/>
          <w:sz w:val="26"/>
          <w:szCs w:val="24"/>
        </w:rPr>
        <w:t>Factors affecting land tenure security</w:t>
      </w:r>
    </w:p>
    <w:p w:rsidR="006C2527" w:rsidRPr="007D2F37" w:rsidRDefault="006C2527" w:rsidP="00FC08DB">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rPr>
        <w:t>[Source:  Own Survey, 2023]</w:t>
      </w:r>
    </w:p>
    <w:p w:rsidR="00F0647A" w:rsidRPr="007D2F37" w:rsidRDefault="00F0647A"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From this data we may infer that</w:t>
      </w:r>
      <w:r w:rsidR="00687C9D" w:rsidRPr="007D2F37">
        <w:rPr>
          <w:rFonts w:ascii="Times New Roman" w:hAnsi="Times New Roman" w:cs="Times New Roman"/>
          <w:sz w:val="26"/>
          <w:szCs w:val="24"/>
        </w:rPr>
        <w:t xml:space="preserve">, the respondents agree that all the nine factors are affecting land tenure system in the sub-city. However, inefficiency of the formal urban land tenure system, inadequate of urban </w:t>
      </w:r>
      <w:r w:rsidR="00D05761" w:rsidRPr="007D2F37">
        <w:rPr>
          <w:rFonts w:ascii="Times New Roman" w:hAnsi="Times New Roman" w:cs="Times New Roman"/>
          <w:sz w:val="26"/>
          <w:szCs w:val="24"/>
        </w:rPr>
        <w:t>and informal</w:t>
      </w:r>
      <w:r w:rsidR="00687C9D" w:rsidRPr="007D2F37">
        <w:rPr>
          <w:rFonts w:ascii="Times New Roman" w:hAnsi="Times New Roman" w:cs="Times New Roman"/>
          <w:sz w:val="26"/>
          <w:szCs w:val="24"/>
        </w:rPr>
        <w:t xml:space="preserve"> land transaction are major factors affecting land tenure security of individuals on </w:t>
      </w:r>
      <w:proofErr w:type="spellStart"/>
      <w:r w:rsidR="00687C9D" w:rsidRPr="007D2F37">
        <w:rPr>
          <w:rFonts w:ascii="Times New Roman" w:hAnsi="Times New Roman" w:cs="Times New Roman"/>
          <w:sz w:val="26"/>
          <w:szCs w:val="24"/>
        </w:rPr>
        <w:t>peri</w:t>
      </w:r>
      <w:proofErr w:type="spellEnd"/>
      <w:r w:rsidR="00687C9D" w:rsidRPr="007D2F37">
        <w:rPr>
          <w:rFonts w:ascii="Times New Roman" w:hAnsi="Times New Roman" w:cs="Times New Roman"/>
          <w:sz w:val="26"/>
          <w:szCs w:val="24"/>
        </w:rPr>
        <w:t xml:space="preserve">-urban areas of the sub-city. </w:t>
      </w:r>
      <w:r w:rsidR="00C82B34" w:rsidRPr="007D2F37">
        <w:rPr>
          <w:rFonts w:ascii="Times New Roman" w:hAnsi="Times New Roman" w:cs="Times New Roman"/>
          <w:sz w:val="26"/>
          <w:szCs w:val="24"/>
        </w:rPr>
        <w:t>And also, during the interview session, it is affirmed by the executors from</w:t>
      </w:r>
      <w:r w:rsidR="00C82B34" w:rsidRPr="007D2F37">
        <w:rPr>
          <w:rFonts w:ascii="Times New Roman" w:hAnsi="Times New Roman" w:cs="Times New Roman"/>
          <w:sz w:val="24"/>
        </w:rPr>
        <w:t xml:space="preserve"> </w:t>
      </w:r>
      <w:r w:rsidR="00C82B34" w:rsidRPr="007D2F37">
        <w:rPr>
          <w:rFonts w:ascii="Times New Roman" w:hAnsi="Times New Roman" w:cs="Times New Roman"/>
          <w:sz w:val="26"/>
          <w:szCs w:val="24"/>
        </w:rPr>
        <w:t>Office Concerned to Providing Ownership Rights or (</w:t>
      </w:r>
      <w:proofErr w:type="spellStart"/>
      <w:r w:rsidR="00C82B34" w:rsidRPr="007D2F37">
        <w:rPr>
          <w:rFonts w:ascii="Nyala" w:hAnsi="Nyala" w:cs="Nyala"/>
          <w:sz w:val="26"/>
          <w:szCs w:val="24"/>
        </w:rPr>
        <w:t>የመብት</w:t>
      </w:r>
      <w:proofErr w:type="spellEnd"/>
      <w:r w:rsidR="00C82B34" w:rsidRPr="007D2F37">
        <w:rPr>
          <w:rFonts w:ascii="Times New Roman" w:hAnsi="Times New Roman" w:cs="Times New Roman"/>
          <w:sz w:val="26"/>
          <w:szCs w:val="24"/>
        </w:rPr>
        <w:t xml:space="preserve"> </w:t>
      </w:r>
      <w:proofErr w:type="spellStart"/>
      <w:r w:rsidR="00C82B34" w:rsidRPr="007D2F37">
        <w:rPr>
          <w:rFonts w:ascii="Nyala" w:hAnsi="Nyala" w:cs="Nyala"/>
          <w:sz w:val="26"/>
          <w:szCs w:val="24"/>
        </w:rPr>
        <w:t>ፈጠራ</w:t>
      </w:r>
      <w:proofErr w:type="spellEnd"/>
      <w:r w:rsidR="00C82B34" w:rsidRPr="007D2F37">
        <w:rPr>
          <w:rFonts w:ascii="Times New Roman" w:hAnsi="Times New Roman" w:cs="Times New Roman"/>
          <w:sz w:val="26"/>
          <w:szCs w:val="24"/>
        </w:rPr>
        <w:t xml:space="preserve"> </w:t>
      </w:r>
      <w:proofErr w:type="spellStart"/>
      <w:r w:rsidR="00C82B34" w:rsidRPr="007D2F37">
        <w:rPr>
          <w:rFonts w:ascii="Nyala" w:hAnsi="Nyala" w:cs="Nyala"/>
          <w:sz w:val="26"/>
          <w:szCs w:val="24"/>
        </w:rPr>
        <w:t>ቡድን</w:t>
      </w:r>
      <w:proofErr w:type="spellEnd"/>
      <w:proofErr w:type="gramStart"/>
      <w:r w:rsidR="00C82B34" w:rsidRPr="007D2F37">
        <w:rPr>
          <w:rFonts w:ascii="Times New Roman" w:hAnsi="Times New Roman" w:cs="Times New Roman"/>
          <w:sz w:val="26"/>
          <w:szCs w:val="24"/>
        </w:rPr>
        <w:t>)</w:t>
      </w:r>
      <w:r w:rsidR="00C82B34" w:rsidRPr="007D2F37">
        <w:rPr>
          <w:rFonts w:ascii="Nyala" w:hAnsi="Nyala" w:cs="Nyala"/>
          <w:sz w:val="26"/>
          <w:szCs w:val="24"/>
        </w:rPr>
        <w:t>፣</w:t>
      </w:r>
      <w:proofErr w:type="gramEnd"/>
      <w:r w:rsidR="00C82B34" w:rsidRPr="007D2F37">
        <w:rPr>
          <w:rFonts w:ascii="Times New Roman" w:hAnsi="Times New Roman" w:cs="Times New Roman"/>
          <w:sz w:val="26"/>
          <w:szCs w:val="24"/>
        </w:rPr>
        <w:t>Office Providing Land Tenure Service or (</w:t>
      </w:r>
      <w:proofErr w:type="spellStart"/>
      <w:r w:rsidR="00C82B34" w:rsidRPr="007D2F37">
        <w:rPr>
          <w:rFonts w:ascii="Nyala" w:hAnsi="Nyala" w:cs="Nyala"/>
          <w:sz w:val="26"/>
          <w:szCs w:val="24"/>
        </w:rPr>
        <w:t>የይዞታ</w:t>
      </w:r>
      <w:proofErr w:type="spellEnd"/>
      <w:r w:rsidR="00C82B34" w:rsidRPr="007D2F37">
        <w:rPr>
          <w:rFonts w:ascii="Times New Roman" w:hAnsi="Times New Roman" w:cs="Times New Roman"/>
          <w:sz w:val="26"/>
          <w:szCs w:val="24"/>
        </w:rPr>
        <w:t xml:space="preserve"> </w:t>
      </w:r>
      <w:proofErr w:type="spellStart"/>
      <w:r w:rsidR="00C82B34" w:rsidRPr="007D2F37">
        <w:rPr>
          <w:rFonts w:ascii="Nyala" w:hAnsi="Nyala" w:cs="Nyala"/>
          <w:sz w:val="26"/>
          <w:szCs w:val="24"/>
        </w:rPr>
        <w:t>አገልገግሎት</w:t>
      </w:r>
      <w:proofErr w:type="spellEnd"/>
      <w:r w:rsidR="00C82B34" w:rsidRPr="007D2F37">
        <w:rPr>
          <w:rFonts w:ascii="Times New Roman" w:hAnsi="Times New Roman" w:cs="Times New Roman"/>
          <w:sz w:val="26"/>
          <w:szCs w:val="24"/>
        </w:rPr>
        <w:t xml:space="preserve"> </w:t>
      </w:r>
      <w:proofErr w:type="spellStart"/>
      <w:r w:rsidR="00C82B34" w:rsidRPr="007D2F37">
        <w:rPr>
          <w:rFonts w:ascii="Nyala" w:hAnsi="Nyala" w:cs="Nyala"/>
          <w:sz w:val="26"/>
          <w:szCs w:val="24"/>
        </w:rPr>
        <w:t>ሰጪ</w:t>
      </w:r>
      <w:proofErr w:type="spellEnd"/>
      <w:r w:rsidR="00C82B34" w:rsidRPr="007D2F37">
        <w:rPr>
          <w:rFonts w:ascii="Times New Roman" w:hAnsi="Times New Roman" w:cs="Times New Roman"/>
          <w:sz w:val="26"/>
          <w:szCs w:val="24"/>
        </w:rPr>
        <w:t xml:space="preserve"> </w:t>
      </w:r>
      <w:proofErr w:type="spellStart"/>
      <w:r w:rsidR="00C82B34" w:rsidRPr="007D2F37">
        <w:rPr>
          <w:rFonts w:ascii="Nyala" w:hAnsi="Nyala" w:cs="Nyala"/>
          <w:sz w:val="26"/>
          <w:szCs w:val="24"/>
        </w:rPr>
        <w:t>ቡድን</w:t>
      </w:r>
      <w:proofErr w:type="spellEnd"/>
      <w:r w:rsidR="00C82B34" w:rsidRPr="007D2F37">
        <w:rPr>
          <w:rFonts w:ascii="Times New Roman" w:hAnsi="Times New Roman" w:cs="Times New Roman"/>
          <w:sz w:val="26"/>
          <w:szCs w:val="24"/>
        </w:rPr>
        <w:t xml:space="preserve"> 2).  They asserted that, in the </w:t>
      </w:r>
      <w:proofErr w:type="spellStart"/>
      <w:r w:rsidR="00C82B34" w:rsidRPr="007D2F37">
        <w:rPr>
          <w:rFonts w:ascii="Times New Roman" w:hAnsi="Times New Roman" w:cs="Times New Roman"/>
          <w:sz w:val="26"/>
          <w:szCs w:val="24"/>
        </w:rPr>
        <w:t>peri</w:t>
      </w:r>
      <w:proofErr w:type="spellEnd"/>
      <w:r w:rsidR="00C82B34" w:rsidRPr="007D2F37">
        <w:rPr>
          <w:rFonts w:ascii="Times New Roman" w:hAnsi="Times New Roman" w:cs="Times New Roman"/>
          <w:sz w:val="26"/>
          <w:szCs w:val="24"/>
        </w:rPr>
        <w:t xml:space="preserve">-urban areas of </w:t>
      </w:r>
      <w:proofErr w:type="spellStart"/>
      <w:r w:rsidR="00C82B34" w:rsidRPr="007D2F37">
        <w:rPr>
          <w:rFonts w:ascii="Times New Roman" w:hAnsi="Times New Roman" w:cs="Times New Roman"/>
          <w:sz w:val="26"/>
          <w:szCs w:val="24"/>
        </w:rPr>
        <w:t>Lemikura</w:t>
      </w:r>
      <w:proofErr w:type="spellEnd"/>
      <w:r w:rsidR="00C82B34" w:rsidRPr="007D2F37">
        <w:rPr>
          <w:rFonts w:ascii="Times New Roman" w:hAnsi="Times New Roman" w:cs="Times New Roman"/>
          <w:sz w:val="26"/>
          <w:szCs w:val="24"/>
        </w:rPr>
        <w:t xml:space="preserve"> sub-city have been challenged by instability and insecurity of land tenure system. </w:t>
      </w:r>
    </w:p>
    <w:p w:rsidR="00F0647A" w:rsidRPr="007D2F37" w:rsidRDefault="00D05761" w:rsidP="00A44195">
      <w:pPr>
        <w:pStyle w:val="Heading3"/>
        <w:numPr>
          <w:ilvl w:val="3"/>
          <w:numId w:val="28"/>
        </w:numPr>
        <w:rPr>
          <w:rFonts w:ascii="Times New Roman" w:hAnsi="Times New Roman" w:cs="Times New Roman"/>
          <w:sz w:val="24"/>
        </w:rPr>
      </w:pPr>
      <w:bookmarkStart w:id="66" w:name="_Toc136817807"/>
      <w:r w:rsidRPr="007D2F37">
        <w:rPr>
          <w:rFonts w:ascii="Times New Roman" w:hAnsi="Times New Roman" w:cs="Times New Roman"/>
          <w:sz w:val="24"/>
        </w:rPr>
        <w:t>Responses of Residents who lost their Land</w:t>
      </w:r>
      <w:bookmarkEnd w:id="66"/>
    </w:p>
    <w:p w:rsidR="007C0785" w:rsidRPr="007D2F37" w:rsidRDefault="00D0576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Regarding to factors affecting land tenure security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ten (10) factors were presented to </w:t>
      </w:r>
      <w:r w:rsidR="00981B34" w:rsidRPr="007D2F37">
        <w:rPr>
          <w:rFonts w:ascii="Times New Roman" w:hAnsi="Times New Roman" w:cs="Times New Roman"/>
          <w:sz w:val="26"/>
          <w:szCs w:val="24"/>
          <w:highlight w:val="yellow"/>
        </w:rPr>
        <w:t>thirteen</w:t>
      </w:r>
      <w:r w:rsidRPr="007D2F37">
        <w:rPr>
          <w:rFonts w:ascii="Times New Roman" w:hAnsi="Times New Roman" w:cs="Times New Roman"/>
          <w:sz w:val="26"/>
          <w:szCs w:val="24"/>
          <w:highlight w:val="yellow"/>
        </w:rPr>
        <w:t xml:space="preserve"> (</w:t>
      </w:r>
      <w:r w:rsidRPr="007D2F37">
        <w:rPr>
          <w:rFonts w:ascii="Times New Roman" w:hAnsi="Times New Roman" w:cs="Times New Roman"/>
          <w:sz w:val="26"/>
          <w:szCs w:val="24"/>
        </w:rPr>
        <w:t>13) residents who lost their land as stated on table 4 below.</w:t>
      </w:r>
    </w:p>
    <w:p w:rsidR="00D67D54" w:rsidRPr="007D2F37" w:rsidRDefault="007C0785"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100% </w:t>
      </w:r>
      <w:r w:rsidR="005736C0" w:rsidRPr="007D2F37">
        <w:rPr>
          <w:rFonts w:ascii="Times New Roman" w:hAnsi="Times New Roman" w:cs="Times New Roman"/>
          <w:sz w:val="26"/>
          <w:szCs w:val="24"/>
        </w:rPr>
        <w:t xml:space="preserve">of </w:t>
      </w:r>
      <w:r w:rsidRPr="007D2F37">
        <w:rPr>
          <w:rFonts w:ascii="Times New Roman" w:hAnsi="Times New Roman" w:cs="Times New Roman"/>
          <w:sz w:val="26"/>
          <w:szCs w:val="24"/>
        </w:rPr>
        <w:t xml:space="preserve">respondents </w:t>
      </w:r>
      <w:r w:rsidR="005736C0" w:rsidRPr="007D2F37">
        <w:rPr>
          <w:rFonts w:ascii="Times New Roman" w:hAnsi="Times New Roman" w:cs="Times New Roman"/>
          <w:sz w:val="26"/>
          <w:szCs w:val="24"/>
        </w:rPr>
        <w:t>from residents</w:t>
      </w:r>
      <w:r w:rsidRPr="007D2F37">
        <w:rPr>
          <w:rFonts w:ascii="Times New Roman" w:hAnsi="Times New Roman" w:cs="Times New Roman"/>
          <w:sz w:val="26"/>
          <w:szCs w:val="24"/>
        </w:rPr>
        <w:t xml:space="preserve"> who lost their land</w:t>
      </w:r>
      <w:r w:rsidR="005736C0" w:rsidRPr="007D2F37">
        <w:rPr>
          <w:rFonts w:ascii="Times New Roman" w:hAnsi="Times New Roman" w:cs="Times New Roman"/>
          <w:sz w:val="26"/>
          <w:szCs w:val="24"/>
        </w:rPr>
        <w:t xml:space="preserve"> strongly agree that t</w:t>
      </w:r>
      <w:r w:rsidRPr="007D2F37">
        <w:rPr>
          <w:rFonts w:ascii="Times New Roman" w:hAnsi="Times New Roman" w:cs="Times New Roman"/>
          <w:sz w:val="26"/>
          <w:szCs w:val="24"/>
        </w:rPr>
        <w:t>he problem of availability of land</w:t>
      </w:r>
      <w:r w:rsidR="005736C0" w:rsidRPr="007D2F37">
        <w:rPr>
          <w:rFonts w:ascii="Times New Roman" w:hAnsi="Times New Roman" w:cs="Times New Roman"/>
          <w:sz w:val="26"/>
          <w:szCs w:val="24"/>
        </w:rPr>
        <w:t xml:space="preserve"> is a factor affecting land tenure system in the sub-city.</w:t>
      </w:r>
      <w:r w:rsidR="00D67D54" w:rsidRPr="007D2F37">
        <w:rPr>
          <w:rFonts w:ascii="Times New Roman" w:hAnsi="Times New Roman" w:cs="Times New Roman"/>
          <w:sz w:val="26"/>
          <w:szCs w:val="24"/>
        </w:rPr>
        <w:t xml:space="preserve"> </w:t>
      </w:r>
      <w:r w:rsidR="004A3B43" w:rsidRPr="007D2F37">
        <w:rPr>
          <w:rFonts w:ascii="Times New Roman" w:hAnsi="Times New Roman" w:cs="Times New Roman"/>
          <w:sz w:val="26"/>
          <w:szCs w:val="24"/>
        </w:rPr>
        <w:t xml:space="preserve">All respondents (100%) strongly agree </w:t>
      </w:r>
      <w:r w:rsidR="00EE3E8D" w:rsidRPr="007D2F37">
        <w:rPr>
          <w:rFonts w:ascii="Times New Roman" w:hAnsi="Times New Roman" w:cs="Times New Roman"/>
          <w:sz w:val="26"/>
          <w:szCs w:val="24"/>
        </w:rPr>
        <w:t>that absence</w:t>
      </w:r>
      <w:r w:rsidRPr="007D2F37">
        <w:rPr>
          <w:rFonts w:ascii="Times New Roman" w:hAnsi="Times New Roman" w:cs="Times New Roman"/>
          <w:sz w:val="26"/>
          <w:szCs w:val="24"/>
        </w:rPr>
        <w:t xml:space="preserve"> of clear land administration </w:t>
      </w:r>
      <w:r w:rsidR="00EE3E8D" w:rsidRPr="007D2F37">
        <w:rPr>
          <w:rFonts w:ascii="Times New Roman" w:hAnsi="Times New Roman" w:cs="Times New Roman"/>
          <w:sz w:val="26"/>
          <w:szCs w:val="24"/>
        </w:rPr>
        <w:t>law affects</w:t>
      </w:r>
      <w:r w:rsidR="004A3B43" w:rsidRPr="007D2F37">
        <w:rPr>
          <w:rFonts w:ascii="Times New Roman" w:hAnsi="Times New Roman" w:cs="Times New Roman"/>
          <w:sz w:val="26"/>
          <w:szCs w:val="24"/>
        </w:rPr>
        <w:t xml:space="preserve"> land tenure system </w:t>
      </w:r>
      <w:r w:rsidRPr="007D2F37">
        <w:rPr>
          <w:rFonts w:ascii="Times New Roman" w:hAnsi="Times New Roman" w:cs="Times New Roman"/>
          <w:sz w:val="26"/>
          <w:szCs w:val="24"/>
        </w:rPr>
        <w:t xml:space="preserve">because </w:t>
      </w:r>
      <w:r w:rsidR="004A3B43" w:rsidRPr="007D2F37">
        <w:rPr>
          <w:rFonts w:ascii="Times New Roman" w:hAnsi="Times New Roman" w:cs="Times New Roman"/>
          <w:sz w:val="26"/>
          <w:szCs w:val="24"/>
        </w:rPr>
        <w:t xml:space="preserve">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become vacuum zones between urban and </w:t>
      </w:r>
      <w:r w:rsidRPr="007D2F37">
        <w:rPr>
          <w:rFonts w:ascii="Times New Roman" w:hAnsi="Times New Roman" w:cs="Times New Roman"/>
          <w:sz w:val="26"/>
          <w:szCs w:val="24"/>
        </w:rPr>
        <w:lastRenderedPageBreak/>
        <w:t>rural areas</w:t>
      </w:r>
      <w:r w:rsidR="004A3B43" w:rsidRPr="007D2F37">
        <w:rPr>
          <w:rFonts w:ascii="Times New Roman" w:hAnsi="Times New Roman" w:cs="Times New Roman"/>
          <w:sz w:val="26"/>
          <w:szCs w:val="24"/>
        </w:rPr>
        <w:t xml:space="preserve">.  (9)(69.2%) of the respondents strongly agree </w:t>
      </w:r>
      <w:r w:rsidR="00EE3E8D" w:rsidRPr="007D2F37">
        <w:rPr>
          <w:rFonts w:ascii="Times New Roman" w:hAnsi="Times New Roman" w:cs="Times New Roman"/>
          <w:sz w:val="26"/>
          <w:szCs w:val="24"/>
        </w:rPr>
        <w:t>and (</w:t>
      </w:r>
      <w:r w:rsidR="004A3B43" w:rsidRPr="007D2F37">
        <w:rPr>
          <w:rFonts w:ascii="Times New Roman" w:hAnsi="Times New Roman" w:cs="Times New Roman"/>
          <w:sz w:val="26"/>
          <w:szCs w:val="24"/>
        </w:rPr>
        <w:t>4</w:t>
      </w:r>
      <w:r w:rsidR="00EE3E8D" w:rsidRPr="007D2F37">
        <w:rPr>
          <w:rFonts w:ascii="Times New Roman" w:hAnsi="Times New Roman" w:cs="Times New Roman"/>
          <w:sz w:val="26"/>
          <w:szCs w:val="24"/>
        </w:rPr>
        <w:t>) (</w:t>
      </w:r>
      <w:r w:rsidR="004A3B43" w:rsidRPr="007D2F37">
        <w:rPr>
          <w:rFonts w:ascii="Times New Roman" w:hAnsi="Times New Roman" w:cs="Times New Roman"/>
          <w:sz w:val="26"/>
          <w:szCs w:val="24"/>
        </w:rPr>
        <w:t>30.8</w:t>
      </w:r>
      <w:r w:rsidR="00EE3E8D" w:rsidRPr="007D2F37">
        <w:rPr>
          <w:rFonts w:ascii="Times New Roman" w:hAnsi="Times New Roman" w:cs="Times New Roman"/>
          <w:sz w:val="26"/>
          <w:szCs w:val="24"/>
        </w:rPr>
        <w:t>%)</w:t>
      </w:r>
      <w:r w:rsidR="004A3B43" w:rsidRPr="007D2F37">
        <w:rPr>
          <w:rFonts w:ascii="Times New Roman" w:hAnsi="Times New Roman" w:cs="Times New Roman"/>
          <w:sz w:val="26"/>
          <w:szCs w:val="24"/>
        </w:rPr>
        <w:t xml:space="preserve"> agree on a</w:t>
      </w:r>
      <w:r w:rsidRPr="007D2F37">
        <w:rPr>
          <w:rFonts w:ascii="Times New Roman" w:hAnsi="Times New Roman" w:cs="Times New Roman"/>
          <w:sz w:val="26"/>
          <w:szCs w:val="24"/>
        </w:rPr>
        <w:t>bsence of clear justice</w:t>
      </w:r>
      <w:r w:rsidR="004A3B43" w:rsidRPr="007D2F37">
        <w:rPr>
          <w:rFonts w:ascii="Times New Roman" w:hAnsi="Times New Roman" w:cs="Times New Roman"/>
          <w:sz w:val="26"/>
          <w:szCs w:val="24"/>
        </w:rPr>
        <w:t xml:space="preserve"> system to resolve land related d</w:t>
      </w:r>
      <w:r w:rsidRPr="007D2F37">
        <w:rPr>
          <w:rFonts w:ascii="Times New Roman" w:hAnsi="Times New Roman" w:cs="Times New Roman"/>
          <w:sz w:val="26"/>
          <w:szCs w:val="24"/>
        </w:rPr>
        <w:t>isputes</w:t>
      </w:r>
      <w:r w:rsidR="004A3B43" w:rsidRPr="007D2F37">
        <w:rPr>
          <w:rFonts w:ascii="Times New Roman" w:hAnsi="Times New Roman" w:cs="Times New Roman"/>
          <w:sz w:val="26"/>
          <w:szCs w:val="24"/>
        </w:rPr>
        <w:t xml:space="preserve"> affect the process of land ownership.  Among the respondents (9) (61.5%) are strongly agree </w:t>
      </w:r>
      <w:r w:rsidR="00EE3E8D" w:rsidRPr="007D2F37">
        <w:rPr>
          <w:rFonts w:ascii="Times New Roman" w:hAnsi="Times New Roman" w:cs="Times New Roman"/>
          <w:sz w:val="26"/>
          <w:szCs w:val="24"/>
        </w:rPr>
        <w:t>and (</w:t>
      </w:r>
      <w:r w:rsidR="004A3B43" w:rsidRPr="007D2F37">
        <w:rPr>
          <w:rFonts w:ascii="Times New Roman" w:hAnsi="Times New Roman" w:cs="Times New Roman"/>
          <w:sz w:val="26"/>
          <w:szCs w:val="24"/>
        </w:rPr>
        <w:t>5) (38.5%) agree that u</w:t>
      </w:r>
      <w:r w:rsidRPr="007D2F37">
        <w:rPr>
          <w:rFonts w:ascii="Times New Roman" w:hAnsi="Times New Roman" w:cs="Times New Roman"/>
          <w:sz w:val="26"/>
          <w:szCs w:val="24"/>
        </w:rPr>
        <w:t>nplanned settlement</w:t>
      </w:r>
      <w:r w:rsidR="004A3B43" w:rsidRPr="007D2F37">
        <w:rPr>
          <w:rFonts w:ascii="Times New Roman" w:hAnsi="Times New Roman" w:cs="Times New Roman"/>
          <w:sz w:val="26"/>
          <w:szCs w:val="24"/>
        </w:rPr>
        <w:t xml:space="preserve"> is among the factors affecting the tenure system.</w:t>
      </w:r>
      <w:r w:rsidR="00EE3E8D" w:rsidRPr="007D2F37">
        <w:rPr>
          <w:rFonts w:ascii="Times New Roman" w:hAnsi="Times New Roman" w:cs="Times New Roman"/>
          <w:sz w:val="26"/>
          <w:szCs w:val="24"/>
        </w:rPr>
        <w:t xml:space="preserve"> </w:t>
      </w:r>
      <w:r w:rsidR="004A3B43" w:rsidRPr="007D2F37">
        <w:rPr>
          <w:rFonts w:ascii="Times New Roman" w:hAnsi="Times New Roman" w:cs="Times New Roman"/>
          <w:sz w:val="26"/>
          <w:szCs w:val="24"/>
        </w:rPr>
        <w:t xml:space="preserve">In the same way (9) (61.5%) are strongly agree </w:t>
      </w:r>
      <w:r w:rsidR="00EE3E8D" w:rsidRPr="007D2F37">
        <w:rPr>
          <w:rFonts w:ascii="Times New Roman" w:hAnsi="Times New Roman" w:cs="Times New Roman"/>
          <w:sz w:val="26"/>
          <w:szCs w:val="24"/>
        </w:rPr>
        <w:t>and (</w:t>
      </w:r>
      <w:r w:rsidR="004A3B43" w:rsidRPr="007D2F37">
        <w:rPr>
          <w:rFonts w:ascii="Times New Roman" w:hAnsi="Times New Roman" w:cs="Times New Roman"/>
          <w:sz w:val="26"/>
          <w:szCs w:val="24"/>
        </w:rPr>
        <w:t>5) (38.5%) agree that u</w:t>
      </w:r>
      <w:r w:rsidRPr="007D2F37">
        <w:rPr>
          <w:rFonts w:ascii="Times New Roman" w:hAnsi="Times New Roman" w:cs="Times New Roman"/>
          <w:sz w:val="26"/>
          <w:szCs w:val="24"/>
        </w:rPr>
        <w:t xml:space="preserve">rban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w:t>
      </w:r>
      <w:r w:rsidR="00EE3E8D" w:rsidRPr="007D2F37">
        <w:rPr>
          <w:rFonts w:ascii="Times New Roman" w:hAnsi="Times New Roman" w:cs="Times New Roman"/>
          <w:sz w:val="26"/>
          <w:szCs w:val="24"/>
        </w:rPr>
        <w:t>urban migration because</w:t>
      </w:r>
      <w:r w:rsidRPr="007D2F37">
        <w:rPr>
          <w:rFonts w:ascii="Times New Roman" w:hAnsi="Times New Roman" w:cs="Times New Roman"/>
          <w:sz w:val="26"/>
          <w:szCs w:val="24"/>
        </w:rPr>
        <w:t xml:space="preserve"> of lack of availability of land in the urban areas</w:t>
      </w:r>
      <w:r w:rsidR="00EE3E8D" w:rsidRPr="007D2F37">
        <w:rPr>
          <w:rFonts w:ascii="Times New Roman" w:hAnsi="Times New Roman" w:cs="Times New Roman"/>
          <w:sz w:val="26"/>
          <w:szCs w:val="24"/>
        </w:rPr>
        <w:t>.</w:t>
      </w:r>
      <w:r w:rsidR="00FC08DB" w:rsidRPr="007D2F37">
        <w:rPr>
          <w:rFonts w:ascii="Times New Roman" w:hAnsi="Times New Roman" w:cs="Times New Roman"/>
          <w:sz w:val="26"/>
          <w:szCs w:val="24"/>
        </w:rPr>
        <w:t xml:space="preserve">  </w:t>
      </w:r>
    </w:p>
    <w:p w:rsidR="00D05761" w:rsidRPr="007D2F37" w:rsidRDefault="00E34A57"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Ten (10) respondents which is 76.9% of the total are strongly agree and 23.1% of them are agree that r</w:t>
      </w:r>
      <w:r w:rsidR="007C0785" w:rsidRPr="007D2F37">
        <w:rPr>
          <w:rFonts w:ascii="Times New Roman" w:hAnsi="Times New Roman" w:cs="Times New Roman"/>
          <w:sz w:val="26"/>
          <w:szCs w:val="24"/>
        </w:rPr>
        <w:t xml:space="preserve">ural to </w:t>
      </w:r>
      <w:proofErr w:type="spellStart"/>
      <w:r w:rsidR="007C0785" w:rsidRPr="007D2F37">
        <w:rPr>
          <w:rFonts w:ascii="Times New Roman" w:hAnsi="Times New Roman" w:cs="Times New Roman"/>
          <w:sz w:val="26"/>
          <w:szCs w:val="24"/>
        </w:rPr>
        <w:t>peri</w:t>
      </w:r>
      <w:proofErr w:type="spellEnd"/>
      <w:r w:rsidR="007C0785" w:rsidRPr="007D2F37">
        <w:rPr>
          <w:rFonts w:ascii="Times New Roman" w:hAnsi="Times New Roman" w:cs="Times New Roman"/>
          <w:sz w:val="26"/>
          <w:szCs w:val="24"/>
        </w:rPr>
        <w:t>-urban migration for job opportunity</w:t>
      </w:r>
      <w:r w:rsidRPr="007D2F37">
        <w:rPr>
          <w:rFonts w:ascii="Times New Roman" w:hAnsi="Times New Roman" w:cs="Times New Roman"/>
          <w:sz w:val="26"/>
          <w:szCs w:val="24"/>
        </w:rPr>
        <w:t xml:space="preserve"> has negative impact on land tenure security in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w:t>
      </w:r>
      <w:r w:rsidR="00D67D54" w:rsidRPr="007D2F37">
        <w:rPr>
          <w:rFonts w:ascii="Times New Roman" w:hAnsi="Times New Roman" w:cs="Times New Roman"/>
          <w:sz w:val="26"/>
          <w:szCs w:val="24"/>
        </w:rPr>
        <w:t xml:space="preserve">. </w:t>
      </w:r>
      <w:r w:rsidRPr="007D2F37">
        <w:rPr>
          <w:rFonts w:ascii="Times New Roman" w:hAnsi="Times New Roman" w:cs="Times New Roman"/>
          <w:sz w:val="26"/>
          <w:szCs w:val="24"/>
        </w:rPr>
        <w:t>84.6% of the respondents which are eleven (11) of them are strongly agree and 15.4% or two (2) respondents are agree that e</w:t>
      </w:r>
      <w:r w:rsidR="007C0785" w:rsidRPr="007D2F37">
        <w:rPr>
          <w:rFonts w:ascii="Times New Roman" w:hAnsi="Times New Roman" w:cs="Times New Roman"/>
          <w:sz w:val="26"/>
          <w:szCs w:val="24"/>
        </w:rPr>
        <w:t>xpansion of urbanization</w:t>
      </w:r>
      <w:r w:rsidRPr="007D2F37">
        <w:rPr>
          <w:rFonts w:ascii="Times New Roman" w:hAnsi="Times New Roman" w:cs="Times New Roman"/>
          <w:sz w:val="26"/>
          <w:szCs w:val="24"/>
        </w:rPr>
        <w:t xml:space="preserve"> has negative impact on the land ownership process</w:t>
      </w:r>
      <w:r w:rsidR="00D67D54" w:rsidRPr="007D2F37">
        <w:rPr>
          <w:rFonts w:ascii="Times New Roman" w:hAnsi="Times New Roman" w:cs="Times New Roman"/>
          <w:sz w:val="26"/>
          <w:szCs w:val="24"/>
        </w:rPr>
        <w:t xml:space="preserve">. </w:t>
      </w:r>
      <w:r w:rsidRPr="007D2F37">
        <w:rPr>
          <w:rFonts w:ascii="Times New Roman" w:hAnsi="Times New Roman" w:cs="Times New Roman"/>
          <w:sz w:val="26"/>
          <w:szCs w:val="24"/>
        </w:rPr>
        <w:t>(9) (69.2%) of the respondents are strongly agree and 30.8% of the total are agree that t</w:t>
      </w:r>
      <w:r w:rsidR="007C0785" w:rsidRPr="007D2F37">
        <w:rPr>
          <w:rFonts w:ascii="Times New Roman" w:hAnsi="Times New Roman" w:cs="Times New Roman"/>
          <w:sz w:val="26"/>
          <w:szCs w:val="24"/>
        </w:rPr>
        <w:t>he capacity of the executers challenges land tenure system</w:t>
      </w:r>
      <w:r w:rsidRPr="007D2F37">
        <w:rPr>
          <w:rFonts w:ascii="Times New Roman" w:hAnsi="Times New Roman" w:cs="Times New Roman"/>
          <w:sz w:val="26"/>
          <w:szCs w:val="24"/>
        </w:rPr>
        <w:t>.</w:t>
      </w:r>
      <w:r w:rsidR="00D67D54" w:rsidRPr="007D2F37">
        <w:rPr>
          <w:rFonts w:ascii="Times New Roman" w:hAnsi="Times New Roman" w:cs="Times New Roman"/>
          <w:sz w:val="26"/>
          <w:szCs w:val="24"/>
        </w:rPr>
        <w:t>12(92.3%) of the respondents are strongly agree and (7.7%) of the respondents are agree that c</w:t>
      </w:r>
      <w:r w:rsidR="007C0785" w:rsidRPr="007D2F37">
        <w:rPr>
          <w:rFonts w:ascii="Times New Roman" w:hAnsi="Times New Roman" w:cs="Times New Roman"/>
          <w:sz w:val="26"/>
          <w:szCs w:val="24"/>
        </w:rPr>
        <w:t>orruption of executers affects land tenure system</w:t>
      </w:r>
      <w:r w:rsidR="00D67D54" w:rsidRPr="007D2F37">
        <w:rPr>
          <w:rFonts w:ascii="Times New Roman" w:hAnsi="Times New Roman" w:cs="Times New Roman"/>
          <w:sz w:val="26"/>
          <w:szCs w:val="24"/>
        </w:rPr>
        <w:t>.  8(61.5%) of the respondents strongly agree and 38.5% of the respondents agree that i</w:t>
      </w:r>
      <w:r w:rsidR="007C0785" w:rsidRPr="007D2F37">
        <w:rPr>
          <w:rFonts w:ascii="Times New Roman" w:hAnsi="Times New Roman" w:cs="Times New Roman"/>
          <w:sz w:val="26"/>
          <w:szCs w:val="24"/>
        </w:rPr>
        <w:t>nformal land development</w:t>
      </w:r>
      <w:r w:rsidR="00D67D54" w:rsidRPr="007D2F37">
        <w:rPr>
          <w:rFonts w:ascii="Times New Roman" w:hAnsi="Times New Roman" w:cs="Times New Roman"/>
          <w:sz w:val="26"/>
          <w:szCs w:val="24"/>
        </w:rPr>
        <w:t xml:space="preserve"> is among the factors affecting land tenure system. </w:t>
      </w:r>
    </w:p>
    <w:p w:rsidR="00F722F2" w:rsidRPr="007D2F37" w:rsidRDefault="00F722F2"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tbl>
      <w:tblPr>
        <w:tblW w:w="10760" w:type="dxa"/>
        <w:tblInd w:w="93" w:type="dxa"/>
        <w:tblLook w:val="04A0" w:firstRow="1" w:lastRow="0" w:firstColumn="1" w:lastColumn="0" w:noHBand="0" w:noVBand="1"/>
      </w:tblPr>
      <w:tblGrid>
        <w:gridCol w:w="560"/>
        <w:gridCol w:w="3340"/>
        <w:gridCol w:w="540"/>
        <w:gridCol w:w="960"/>
        <w:gridCol w:w="640"/>
        <w:gridCol w:w="580"/>
        <w:gridCol w:w="700"/>
        <w:gridCol w:w="560"/>
        <w:gridCol w:w="520"/>
        <w:gridCol w:w="660"/>
        <w:gridCol w:w="520"/>
        <w:gridCol w:w="1180"/>
      </w:tblGrid>
      <w:tr w:rsidR="00F722F2" w:rsidRPr="007D2F37" w:rsidTr="00F722F2">
        <w:trPr>
          <w:trHeight w:val="300"/>
        </w:trPr>
        <w:tc>
          <w:tcPr>
            <w:tcW w:w="560"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F722F2" w:rsidRPr="007D2F37" w:rsidRDefault="00F722F2" w:rsidP="00F722F2">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no</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                                  Item </w:t>
            </w:r>
          </w:p>
        </w:tc>
        <w:tc>
          <w:tcPr>
            <w:tcW w:w="1500" w:type="dxa"/>
            <w:gridSpan w:val="2"/>
            <w:tcBorders>
              <w:top w:val="single" w:sz="4" w:space="0" w:color="auto"/>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Strongly Agree</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       Agree</w:t>
            </w:r>
          </w:p>
        </w:tc>
        <w:tc>
          <w:tcPr>
            <w:tcW w:w="1260" w:type="dxa"/>
            <w:gridSpan w:val="2"/>
            <w:tcBorders>
              <w:top w:val="single" w:sz="4" w:space="0" w:color="auto"/>
              <w:left w:val="nil"/>
              <w:bottom w:val="single" w:sz="4" w:space="0" w:color="auto"/>
              <w:right w:val="nil"/>
            </w:tcBorders>
            <w:shd w:val="clear" w:color="auto" w:fill="auto"/>
            <w:noWrap/>
            <w:vAlign w:val="bottom"/>
            <w:hideMark/>
          </w:tcPr>
          <w:p w:rsidR="00F722F2" w:rsidRPr="007D2F37" w:rsidRDefault="00F722F2" w:rsidP="00F722F2">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Undecided </w:t>
            </w:r>
          </w:p>
        </w:tc>
        <w:tc>
          <w:tcPr>
            <w:tcW w:w="1180" w:type="dxa"/>
            <w:gridSpan w:val="2"/>
            <w:tcBorders>
              <w:top w:val="single" w:sz="4" w:space="0" w:color="auto"/>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     Disagree</w:t>
            </w:r>
          </w:p>
        </w:tc>
        <w:tc>
          <w:tcPr>
            <w:tcW w:w="1700" w:type="dxa"/>
            <w:gridSpan w:val="2"/>
            <w:tcBorders>
              <w:top w:val="single" w:sz="4" w:space="0" w:color="auto"/>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Strongly Disagree</w:t>
            </w:r>
          </w:p>
        </w:tc>
      </w:tr>
      <w:tr w:rsidR="00F722F2" w:rsidRPr="007D2F37" w:rsidTr="00F722F2">
        <w:trPr>
          <w:trHeight w:val="315"/>
        </w:trPr>
        <w:tc>
          <w:tcPr>
            <w:tcW w:w="560" w:type="dxa"/>
            <w:vMerge/>
            <w:tcBorders>
              <w:top w:val="single" w:sz="4" w:space="0" w:color="auto"/>
              <w:left w:val="single" w:sz="4" w:space="0" w:color="auto"/>
              <w:bottom w:val="single" w:sz="4" w:space="0" w:color="000000"/>
              <w:right w:val="nil"/>
            </w:tcBorders>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70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6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11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r>
      <w:tr w:rsidR="00F722F2" w:rsidRPr="007D2F37" w:rsidTr="00F722F2">
        <w:trPr>
          <w:trHeight w:val="315"/>
        </w:trPr>
        <w:tc>
          <w:tcPr>
            <w:tcW w:w="560" w:type="dxa"/>
            <w:tcBorders>
              <w:top w:val="nil"/>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The problem of availability of land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13</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0</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0</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390"/>
        </w:trPr>
        <w:tc>
          <w:tcPr>
            <w:tcW w:w="560" w:type="dxa"/>
            <w:tcBorders>
              <w:top w:val="nil"/>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Absence of clear land administration law because  </w:t>
            </w:r>
            <w:proofErr w:type="spellStart"/>
            <w:r w:rsidRPr="007D2F37">
              <w:rPr>
                <w:rFonts w:ascii="Times New Roman" w:eastAsia="Times New Roman" w:hAnsi="Times New Roman" w:cs="Times New Roman"/>
                <w:color w:val="000000"/>
                <w:sz w:val="18"/>
                <w:szCs w:val="24"/>
              </w:rPr>
              <w:t>peri</w:t>
            </w:r>
            <w:proofErr w:type="spellEnd"/>
            <w:r w:rsidRPr="007D2F37">
              <w:rPr>
                <w:rFonts w:ascii="Times New Roman" w:eastAsia="Times New Roman" w:hAnsi="Times New Roman" w:cs="Times New Roman"/>
                <w:color w:val="000000"/>
                <w:sz w:val="18"/>
                <w:szCs w:val="24"/>
              </w:rPr>
              <w:t xml:space="preserve">-urban areas become  vacuum zones between urban and rural areas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13</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0</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0</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630"/>
        </w:trPr>
        <w:tc>
          <w:tcPr>
            <w:tcW w:w="560" w:type="dxa"/>
            <w:tcBorders>
              <w:top w:val="nil"/>
              <w:left w:val="single" w:sz="4" w:space="0" w:color="auto"/>
              <w:bottom w:val="nil"/>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3</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Absence of clear justice system to resolve land related</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9</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69.2308</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4</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30.8</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315"/>
        </w:trPr>
        <w:tc>
          <w:tcPr>
            <w:tcW w:w="560" w:type="dxa"/>
            <w:tcBorders>
              <w:top w:val="single" w:sz="4" w:space="0" w:color="auto"/>
              <w:left w:val="single" w:sz="4" w:space="0" w:color="auto"/>
              <w:bottom w:val="nil"/>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4</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Unplanned settlement</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8</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61.5385</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5</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38.5</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945"/>
        </w:trPr>
        <w:tc>
          <w:tcPr>
            <w:tcW w:w="560" w:type="dxa"/>
            <w:tcBorders>
              <w:top w:val="single" w:sz="4" w:space="0" w:color="auto"/>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5</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Urban to </w:t>
            </w:r>
            <w:proofErr w:type="spellStart"/>
            <w:r w:rsidRPr="007D2F37">
              <w:rPr>
                <w:rFonts w:ascii="Times New Roman" w:eastAsia="Times New Roman" w:hAnsi="Times New Roman" w:cs="Times New Roman"/>
                <w:color w:val="000000"/>
                <w:sz w:val="18"/>
                <w:szCs w:val="24"/>
              </w:rPr>
              <w:t>peri</w:t>
            </w:r>
            <w:proofErr w:type="spellEnd"/>
            <w:r w:rsidRPr="007D2F37">
              <w:rPr>
                <w:rFonts w:ascii="Times New Roman" w:eastAsia="Times New Roman" w:hAnsi="Times New Roman" w:cs="Times New Roman"/>
                <w:color w:val="000000"/>
                <w:sz w:val="18"/>
                <w:szCs w:val="24"/>
              </w:rPr>
              <w:t xml:space="preserve">-urban  migration  because of lack of availability of land in the urban areas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8</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61.5385</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5</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38.5</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630"/>
        </w:trPr>
        <w:tc>
          <w:tcPr>
            <w:tcW w:w="560" w:type="dxa"/>
            <w:tcBorders>
              <w:top w:val="nil"/>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lastRenderedPageBreak/>
              <w:t>6</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Rural to </w:t>
            </w:r>
            <w:proofErr w:type="spellStart"/>
            <w:r w:rsidRPr="007D2F37">
              <w:rPr>
                <w:rFonts w:ascii="Times New Roman" w:eastAsia="Times New Roman" w:hAnsi="Times New Roman" w:cs="Times New Roman"/>
                <w:color w:val="000000"/>
                <w:sz w:val="18"/>
                <w:szCs w:val="24"/>
              </w:rPr>
              <w:t>peri</w:t>
            </w:r>
            <w:proofErr w:type="spellEnd"/>
            <w:r w:rsidRPr="007D2F37">
              <w:rPr>
                <w:rFonts w:ascii="Times New Roman" w:eastAsia="Times New Roman" w:hAnsi="Times New Roman" w:cs="Times New Roman"/>
                <w:color w:val="000000"/>
                <w:sz w:val="18"/>
                <w:szCs w:val="24"/>
              </w:rPr>
              <w:t xml:space="preserve">-urban migration for job opportunity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10</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76.9231</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3</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23.1</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315"/>
        </w:trPr>
        <w:tc>
          <w:tcPr>
            <w:tcW w:w="560" w:type="dxa"/>
            <w:tcBorders>
              <w:top w:val="nil"/>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7</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Expansion of urbanization</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84.6154</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2</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15.4</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630"/>
        </w:trPr>
        <w:tc>
          <w:tcPr>
            <w:tcW w:w="560" w:type="dxa"/>
            <w:tcBorders>
              <w:top w:val="nil"/>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8</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The capacity of the executers challenges land tenure system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9</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69.2308</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4</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30.8</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630"/>
        </w:trPr>
        <w:tc>
          <w:tcPr>
            <w:tcW w:w="560" w:type="dxa"/>
            <w:tcBorders>
              <w:top w:val="nil"/>
              <w:left w:val="single" w:sz="4" w:space="0" w:color="auto"/>
              <w:bottom w:val="nil"/>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9</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Corruption of executers affects land tenure system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12</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92.3077</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1</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7.69</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r w:rsidR="00F722F2" w:rsidRPr="007D2F37" w:rsidTr="00F722F2">
        <w:trPr>
          <w:trHeight w:val="315"/>
        </w:trPr>
        <w:tc>
          <w:tcPr>
            <w:tcW w:w="560" w:type="dxa"/>
            <w:tcBorders>
              <w:top w:val="single" w:sz="4" w:space="0" w:color="auto"/>
              <w:left w:val="single" w:sz="4" w:space="0" w:color="auto"/>
              <w:bottom w:val="single" w:sz="4" w:space="0" w:color="auto"/>
              <w:right w:val="nil"/>
            </w:tcBorders>
            <w:shd w:val="clear" w:color="auto" w:fill="auto"/>
            <w:noWrap/>
            <w:vAlign w:val="bottom"/>
            <w:hideMark/>
          </w:tcPr>
          <w:p w:rsidR="00F722F2" w:rsidRPr="007D2F37" w:rsidRDefault="00F722F2" w:rsidP="00F722F2">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10</w:t>
            </w:r>
          </w:p>
        </w:tc>
        <w:tc>
          <w:tcPr>
            <w:tcW w:w="3340" w:type="dxa"/>
            <w:tcBorders>
              <w:top w:val="nil"/>
              <w:left w:val="single" w:sz="4" w:space="0" w:color="auto"/>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Informal land development </w:t>
            </w:r>
          </w:p>
        </w:tc>
        <w:tc>
          <w:tcPr>
            <w:tcW w:w="5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8</w:t>
            </w:r>
          </w:p>
        </w:tc>
        <w:tc>
          <w:tcPr>
            <w:tcW w:w="96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61.5385</w:t>
            </w:r>
          </w:p>
        </w:tc>
        <w:tc>
          <w:tcPr>
            <w:tcW w:w="64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5</w:t>
            </w:r>
          </w:p>
        </w:tc>
        <w:tc>
          <w:tcPr>
            <w:tcW w:w="580" w:type="dxa"/>
            <w:tcBorders>
              <w:top w:val="nil"/>
              <w:left w:val="nil"/>
              <w:bottom w:val="single" w:sz="4" w:space="0" w:color="auto"/>
              <w:right w:val="single" w:sz="4" w:space="0" w:color="auto"/>
            </w:tcBorders>
            <w:shd w:val="clear" w:color="auto" w:fill="auto"/>
            <w:vAlign w:val="center"/>
            <w:hideMark/>
          </w:tcPr>
          <w:p w:rsidR="00F722F2" w:rsidRPr="007D2F37" w:rsidRDefault="00F722F2" w:rsidP="00F722F2">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38.5</w:t>
            </w:r>
          </w:p>
        </w:tc>
        <w:tc>
          <w:tcPr>
            <w:tcW w:w="70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66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F722F2" w:rsidRPr="007D2F37" w:rsidRDefault="00F722F2" w:rsidP="00F722F2">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r>
    </w:tbl>
    <w:p w:rsidR="00C67116" w:rsidRPr="007D2F37" w:rsidRDefault="00C67116" w:rsidP="00283123">
      <w:pPr>
        <w:spacing w:line="360" w:lineRule="auto"/>
        <w:jc w:val="center"/>
        <w:rPr>
          <w:rFonts w:ascii="Times New Roman" w:hAnsi="Times New Roman" w:cs="Times New Roman"/>
          <w:b/>
          <w:sz w:val="18"/>
          <w:szCs w:val="24"/>
          <w:highlight w:val="yellow"/>
        </w:rPr>
      </w:pPr>
    </w:p>
    <w:p w:rsidR="00283123" w:rsidRPr="007D2F37" w:rsidRDefault="00D05761" w:rsidP="00283123">
      <w:pPr>
        <w:spacing w:line="360" w:lineRule="auto"/>
        <w:rPr>
          <w:rFonts w:ascii="Times New Roman" w:hAnsi="Times New Roman" w:cs="Times New Roman"/>
          <w:b/>
          <w:sz w:val="24"/>
          <w:szCs w:val="24"/>
        </w:rPr>
      </w:pPr>
      <w:r w:rsidRPr="007D2F37">
        <w:rPr>
          <w:rFonts w:ascii="Times New Roman" w:hAnsi="Times New Roman" w:cs="Times New Roman"/>
          <w:b/>
          <w:sz w:val="24"/>
          <w:szCs w:val="24"/>
          <w:highlight w:val="yellow"/>
        </w:rPr>
        <w:t>Table 4</w:t>
      </w:r>
      <w:r w:rsidR="00D67D54" w:rsidRPr="007D2F37">
        <w:rPr>
          <w:rFonts w:ascii="Times New Roman" w:hAnsi="Times New Roman" w:cs="Times New Roman"/>
          <w:b/>
          <w:sz w:val="24"/>
          <w:szCs w:val="24"/>
          <w:highlight w:val="yellow"/>
        </w:rPr>
        <w:t>:</w:t>
      </w:r>
      <w:r w:rsidR="00C67116" w:rsidRPr="007D2F37">
        <w:rPr>
          <w:rFonts w:ascii="Times New Roman" w:hAnsi="Times New Roman" w:cs="Times New Roman"/>
          <w:b/>
          <w:sz w:val="24"/>
          <w:szCs w:val="24"/>
        </w:rPr>
        <w:t xml:space="preserve">  </w:t>
      </w:r>
      <w:r w:rsidR="00283123" w:rsidRPr="007D2F37">
        <w:rPr>
          <w:rFonts w:ascii="Times New Roman" w:hAnsi="Times New Roman" w:cs="Times New Roman"/>
          <w:b/>
          <w:sz w:val="24"/>
          <w:szCs w:val="24"/>
        </w:rPr>
        <w:t>Responses of Residents who lost their Land about Factors affecting land tenure security</w:t>
      </w:r>
    </w:p>
    <w:p w:rsidR="006C2527" w:rsidRPr="007D2F37" w:rsidRDefault="006C2527" w:rsidP="00C67116">
      <w:pPr>
        <w:spacing w:line="360" w:lineRule="auto"/>
        <w:jc w:val="center"/>
        <w:rPr>
          <w:rFonts w:ascii="Times New Roman" w:hAnsi="Times New Roman" w:cs="Times New Roman"/>
          <w:b/>
          <w:sz w:val="24"/>
          <w:szCs w:val="24"/>
        </w:rPr>
      </w:pPr>
      <w:r w:rsidRPr="007D2F37">
        <w:rPr>
          <w:rFonts w:ascii="Times New Roman" w:hAnsi="Times New Roman" w:cs="Times New Roman"/>
          <w:b/>
          <w:sz w:val="24"/>
          <w:szCs w:val="24"/>
        </w:rPr>
        <w:t>[Source:  Own Survey, 2023]</w:t>
      </w:r>
    </w:p>
    <w:p w:rsidR="00D67D54" w:rsidRPr="007D2F37" w:rsidRDefault="00D67D54"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this data we may conclude that, all respondents from residents who lost their land agree that all the mentioned factors are affecting land tenure system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However, according to the </w:t>
      </w:r>
      <w:r w:rsidR="00D45868" w:rsidRPr="007D2F37">
        <w:rPr>
          <w:rFonts w:ascii="Times New Roman" w:hAnsi="Times New Roman" w:cs="Times New Roman"/>
          <w:sz w:val="26"/>
          <w:szCs w:val="24"/>
        </w:rPr>
        <w:t xml:space="preserve">data the majority of respondents point out that problem of availability of land, </w:t>
      </w:r>
      <w:r w:rsidRPr="007D2F37">
        <w:rPr>
          <w:rFonts w:ascii="Times New Roman" w:hAnsi="Times New Roman" w:cs="Times New Roman"/>
          <w:sz w:val="26"/>
          <w:szCs w:val="24"/>
        </w:rPr>
        <w:t>absence of clear la</w:t>
      </w:r>
      <w:r w:rsidR="00D45868" w:rsidRPr="007D2F37">
        <w:rPr>
          <w:rFonts w:ascii="Times New Roman" w:hAnsi="Times New Roman" w:cs="Times New Roman"/>
          <w:sz w:val="26"/>
          <w:szCs w:val="24"/>
        </w:rPr>
        <w:t xml:space="preserve">nd administration, </w:t>
      </w:r>
      <w:r w:rsidRPr="007D2F37">
        <w:rPr>
          <w:rFonts w:ascii="Times New Roman" w:hAnsi="Times New Roman" w:cs="Times New Roman"/>
          <w:sz w:val="26"/>
          <w:szCs w:val="24"/>
        </w:rPr>
        <w:t>vacuum zone</w:t>
      </w:r>
      <w:r w:rsidR="00D45868" w:rsidRPr="007D2F37">
        <w:rPr>
          <w:rFonts w:ascii="Times New Roman" w:hAnsi="Times New Roman" w:cs="Times New Roman"/>
          <w:sz w:val="26"/>
          <w:szCs w:val="24"/>
        </w:rPr>
        <w:t xml:space="preserve">s between urban and rural areas, </w:t>
      </w:r>
      <w:r w:rsidRPr="007D2F37">
        <w:rPr>
          <w:rFonts w:ascii="Times New Roman" w:hAnsi="Times New Roman" w:cs="Times New Roman"/>
          <w:sz w:val="26"/>
          <w:szCs w:val="24"/>
        </w:rPr>
        <w:t xml:space="preserve">rural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migration for job opportunity</w:t>
      </w:r>
      <w:r w:rsidR="00D45868"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expansion of </w:t>
      </w:r>
      <w:r w:rsidR="00D45868" w:rsidRPr="007D2F37">
        <w:rPr>
          <w:rFonts w:ascii="Times New Roman" w:hAnsi="Times New Roman" w:cs="Times New Roman"/>
          <w:sz w:val="26"/>
          <w:szCs w:val="24"/>
        </w:rPr>
        <w:t>urbanization</w:t>
      </w:r>
      <w:r w:rsidR="00D45868" w:rsidRPr="007D2F37">
        <w:rPr>
          <w:rFonts w:ascii="Times New Roman" w:hAnsi="Times New Roman" w:cs="Times New Roman"/>
          <w:sz w:val="24"/>
        </w:rPr>
        <w:t xml:space="preserve"> and </w:t>
      </w:r>
      <w:r w:rsidR="00D45868" w:rsidRPr="007D2F37">
        <w:rPr>
          <w:rFonts w:ascii="Times New Roman" w:hAnsi="Times New Roman" w:cs="Times New Roman"/>
          <w:sz w:val="26"/>
          <w:szCs w:val="24"/>
        </w:rPr>
        <w:t>corruption of executers</w:t>
      </w:r>
      <w:r w:rsidRPr="007D2F37">
        <w:rPr>
          <w:rFonts w:ascii="Times New Roman" w:hAnsi="Times New Roman" w:cs="Times New Roman"/>
          <w:sz w:val="26"/>
          <w:szCs w:val="24"/>
        </w:rPr>
        <w:t xml:space="preserve"> </w:t>
      </w:r>
      <w:r w:rsidR="00D45868" w:rsidRPr="007D2F37">
        <w:rPr>
          <w:rFonts w:ascii="Times New Roman" w:hAnsi="Times New Roman" w:cs="Times New Roman"/>
          <w:sz w:val="26"/>
          <w:szCs w:val="24"/>
        </w:rPr>
        <w:t>are major obstacles in the</w:t>
      </w:r>
      <w:r w:rsidRPr="007D2F37">
        <w:rPr>
          <w:rFonts w:ascii="Times New Roman" w:hAnsi="Times New Roman" w:cs="Times New Roman"/>
          <w:sz w:val="26"/>
          <w:szCs w:val="24"/>
        </w:rPr>
        <w:t xml:space="preserve"> land </w:t>
      </w:r>
      <w:r w:rsidR="00D45868" w:rsidRPr="007D2F37">
        <w:rPr>
          <w:rFonts w:ascii="Times New Roman" w:hAnsi="Times New Roman" w:cs="Times New Roman"/>
          <w:sz w:val="26"/>
          <w:szCs w:val="24"/>
        </w:rPr>
        <w:t>tenure system.</w:t>
      </w:r>
    </w:p>
    <w:p w:rsidR="00E465F3" w:rsidRPr="007D2F37" w:rsidRDefault="00E465F3"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According to the Proclamation No. 1161/2019 Article 15 stated that, residential housing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landholders incorporated in to towns. Sub-article 1 stated that </w:t>
      </w:r>
      <w:r w:rsidR="00D22448" w:rsidRPr="007D2F37">
        <w:rPr>
          <w:rFonts w:ascii="Times New Roman" w:hAnsi="Times New Roman" w:cs="Times New Roman"/>
          <w:sz w:val="26"/>
          <w:szCs w:val="24"/>
        </w:rPr>
        <w:t>‘</w:t>
      </w:r>
      <w:r w:rsidRPr="007D2F37">
        <w:rPr>
          <w:rFonts w:ascii="Times New Roman" w:hAnsi="Times New Roman" w:cs="Times New Roman"/>
          <w:i/>
          <w:sz w:val="26"/>
          <w:szCs w:val="24"/>
        </w:rPr>
        <w:t xml:space="preserve">a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 urban rural land holder whose residence is removed shall be entitled to not more than 500 sq. meters of land for building per the standard of the urban as it is decided by cabinet of the Regional State, Addis Ababa and Dire </w:t>
      </w:r>
      <w:proofErr w:type="spellStart"/>
      <w:r w:rsidRPr="007D2F37">
        <w:rPr>
          <w:rFonts w:ascii="Times New Roman" w:hAnsi="Times New Roman" w:cs="Times New Roman"/>
          <w:i/>
          <w:sz w:val="26"/>
          <w:szCs w:val="24"/>
        </w:rPr>
        <w:t>Dawa</w:t>
      </w:r>
      <w:proofErr w:type="spellEnd"/>
      <w:r w:rsidRPr="007D2F37">
        <w:rPr>
          <w:rFonts w:ascii="Times New Roman" w:hAnsi="Times New Roman" w:cs="Times New Roman"/>
          <w:i/>
          <w:sz w:val="26"/>
          <w:szCs w:val="24"/>
        </w:rPr>
        <w:t xml:space="preserve"> City Administrations.</w:t>
      </w:r>
      <w:r w:rsidR="00D22448" w:rsidRPr="007D2F37">
        <w:rPr>
          <w:rFonts w:ascii="Times New Roman" w:hAnsi="Times New Roman" w:cs="Times New Roman"/>
          <w:sz w:val="26"/>
          <w:szCs w:val="24"/>
        </w:rPr>
        <w:t>’</w:t>
      </w:r>
      <w:r w:rsidRPr="007D2F37">
        <w:rPr>
          <w:rFonts w:ascii="Times New Roman" w:hAnsi="Times New Roman" w:cs="Times New Roman"/>
          <w:sz w:val="26"/>
          <w:szCs w:val="24"/>
        </w:rPr>
        <w:t xml:space="preserve"> And, sub-article 2:</w:t>
      </w:r>
      <w:r w:rsidRPr="007D2F37">
        <w:rPr>
          <w:rFonts w:ascii="Times New Roman" w:hAnsi="Times New Roman" w:cs="Times New Roman"/>
          <w:i/>
          <w:sz w:val="26"/>
          <w:szCs w:val="24"/>
        </w:rPr>
        <w:t xml:space="preserve"> </w:t>
      </w:r>
      <w:r w:rsidR="00D22448" w:rsidRPr="007D2F37">
        <w:rPr>
          <w:rFonts w:ascii="Times New Roman" w:hAnsi="Times New Roman" w:cs="Times New Roman"/>
          <w:i/>
          <w:sz w:val="26"/>
          <w:szCs w:val="24"/>
        </w:rPr>
        <w:t>‘</w:t>
      </w:r>
      <w:r w:rsidRPr="007D2F37">
        <w:rPr>
          <w:rFonts w:ascii="Times New Roman" w:hAnsi="Times New Roman" w:cs="Times New Roman"/>
          <w:i/>
          <w:sz w:val="26"/>
          <w:szCs w:val="24"/>
        </w:rPr>
        <w:t xml:space="preserve">Child of the displaced, </w:t>
      </w:r>
      <w:proofErr w:type="spellStart"/>
      <w:r w:rsidRPr="007D2F37">
        <w:rPr>
          <w:rFonts w:ascii="Times New Roman" w:hAnsi="Times New Roman" w:cs="Times New Roman"/>
          <w:i/>
          <w:sz w:val="26"/>
          <w:szCs w:val="24"/>
        </w:rPr>
        <w:t>peri</w:t>
      </w:r>
      <w:proofErr w:type="spellEnd"/>
      <w:r w:rsidRPr="007D2F37">
        <w:rPr>
          <w:rFonts w:ascii="Times New Roman" w:hAnsi="Times New Roman" w:cs="Times New Roman"/>
          <w:i/>
          <w:sz w:val="26"/>
          <w:szCs w:val="24"/>
        </w:rPr>
        <w:t xml:space="preserve"> urban landholder the age of 18 and above shall be provided with the minimum size of land per the standard of the town or city provided he lives with his parent</w:t>
      </w:r>
      <w:r w:rsidRPr="007D2F37">
        <w:rPr>
          <w:rFonts w:ascii="Times New Roman" w:hAnsi="Times New Roman" w:cs="Times New Roman"/>
          <w:sz w:val="26"/>
          <w:szCs w:val="24"/>
        </w:rPr>
        <w:t>.</w:t>
      </w:r>
      <w:r w:rsidR="00D22448" w:rsidRPr="007D2F37">
        <w:rPr>
          <w:rFonts w:ascii="Times New Roman" w:hAnsi="Times New Roman" w:cs="Times New Roman"/>
          <w:sz w:val="26"/>
          <w:szCs w:val="24"/>
        </w:rPr>
        <w:t>’</w:t>
      </w:r>
      <w:r w:rsidRPr="007D2F37">
        <w:rPr>
          <w:rFonts w:ascii="Times New Roman" w:hAnsi="Times New Roman" w:cs="Times New Roman"/>
          <w:sz w:val="26"/>
          <w:szCs w:val="24"/>
        </w:rPr>
        <w:t xml:space="preserve"> However, these declarations are not practically applied to secure the rights these citizens. </w:t>
      </w:r>
    </w:p>
    <w:p w:rsidR="00D45868" w:rsidRPr="007D2F37" w:rsidRDefault="00D45868"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lastRenderedPageBreak/>
        <w:t xml:space="preserve">Responses of Residents who Secured Land Tenure </w:t>
      </w:r>
    </w:p>
    <w:p w:rsidR="00013C6C" w:rsidRPr="007D2F37" w:rsidRDefault="00013C6C"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As mentioned on table 5 below the data collected from </w:t>
      </w:r>
      <w:r w:rsidR="00301BC6" w:rsidRPr="007D2F37">
        <w:rPr>
          <w:rFonts w:ascii="Times New Roman" w:hAnsi="Times New Roman" w:cs="Times New Roman"/>
          <w:sz w:val="26"/>
          <w:szCs w:val="24"/>
        </w:rPr>
        <w:t xml:space="preserve">eleven (11) </w:t>
      </w:r>
      <w:r w:rsidRPr="007D2F37">
        <w:rPr>
          <w:rFonts w:ascii="Times New Roman" w:hAnsi="Times New Roman" w:cs="Times New Roman"/>
          <w:sz w:val="26"/>
          <w:szCs w:val="24"/>
        </w:rPr>
        <w:t>residents who secured their land tenure indicate that 7(63.3%)</w:t>
      </w:r>
      <w:r w:rsidR="00301BC6" w:rsidRPr="007D2F37">
        <w:rPr>
          <w:rFonts w:ascii="Times New Roman" w:hAnsi="Times New Roman" w:cs="Times New Roman"/>
          <w:sz w:val="26"/>
          <w:szCs w:val="24"/>
        </w:rPr>
        <w:t xml:space="preserve"> of them strongly agree and 4(36.4%) are agree that the</w:t>
      </w:r>
      <w:r w:rsidRPr="007D2F37">
        <w:rPr>
          <w:rFonts w:ascii="Times New Roman" w:hAnsi="Times New Roman" w:cs="Times New Roman"/>
          <w:sz w:val="26"/>
          <w:szCs w:val="24"/>
        </w:rPr>
        <w:t xml:space="preserve"> availability of land </w:t>
      </w:r>
      <w:r w:rsidR="00301BC6" w:rsidRPr="007D2F37">
        <w:rPr>
          <w:rFonts w:ascii="Times New Roman" w:hAnsi="Times New Roman" w:cs="Times New Roman"/>
          <w:sz w:val="26"/>
          <w:szCs w:val="24"/>
        </w:rPr>
        <w:t xml:space="preserve">problem affects the tenure system in the sub-city. However, all respondents 11(100%) are strongly agree </w:t>
      </w:r>
      <w:r w:rsidR="002B77B3" w:rsidRPr="007D2F37">
        <w:rPr>
          <w:rFonts w:ascii="Times New Roman" w:hAnsi="Times New Roman" w:cs="Times New Roman"/>
          <w:sz w:val="26"/>
          <w:szCs w:val="24"/>
        </w:rPr>
        <w:t>that absence</w:t>
      </w:r>
      <w:r w:rsidR="00301BC6" w:rsidRPr="007D2F37">
        <w:rPr>
          <w:rFonts w:ascii="Times New Roman" w:hAnsi="Times New Roman" w:cs="Times New Roman"/>
          <w:sz w:val="26"/>
          <w:szCs w:val="24"/>
        </w:rPr>
        <w:t xml:space="preserve"> of clear land administration law</w:t>
      </w:r>
      <w:r w:rsidR="00E465F3" w:rsidRPr="007D2F37">
        <w:rPr>
          <w:rFonts w:ascii="Times New Roman" w:hAnsi="Times New Roman" w:cs="Times New Roman"/>
          <w:sz w:val="26"/>
          <w:szCs w:val="24"/>
        </w:rPr>
        <w:t>, vacuum</w:t>
      </w:r>
      <w:r w:rsidR="00301BC6" w:rsidRPr="007D2F37">
        <w:rPr>
          <w:rFonts w:ascii="Times New Roman" w:hAnsi="Times New Roman" w:cs="Times New Roman"/>
          <w:sz w:val="26"/>
          <w:szCs w:val="24"/>
        </w:rPr>
        <w:t xml:space="preserve"> zones between urban and rural areas, absence of clear justice system to resolve land related disputes, unplanned settlement, urban to </w:t>
      </w:r>
      <w:proofErr w:type="spellStart"/>
      <w:r w:rsidR="00301BC6" w:rsidRPr="007D2F37">
        <w:rPr>
          <w:rFonts w:ascii="Times New Roman" w:hAnsi="Times New Roman" w:cs="Times New Roman"/>
          <w:sz w:val="26"/>
          <w:szCs w:val="24"/>
        </w:rPr>
        <w:t>peri</w:t>
      </w:r>
      <w:proofErr w:type="spellEnd"/>
      <w:r w:rsidR="00301BC6" w:rsidRPr="007D2F37">
        <w:rPr>
          <w:rFonts w:ascii="Times New Roman" w:hAnsi="Times New Roman" w:cs="Times New Roman"/>
          <w:sz w:val="26"/>
          <w:szCs w:val="24"/>
        </w:rPr>
        <w:t>-</w:t>
      </w:r>
      <w:r w:rsidR="00283123" w:rsidRPr="007D2F37">
        <w:rPr>
          <w:rFonts w:ascii="Times New Roman" w:hAnsi="Times New Roman" w:cs="Times New Roman"/>
          <w:sz w:val="26"/>
          <w:szCs w:val="24"/>
        </w:rPr>
        <w:t>urban migration</w:t>
      </w:r>
      <w:r w:rsidR="00301BC6" w:rsidRPr="007D2F37">
        <w:rPr>
          <w:rFonts w:ascii="Times New Roman" w:hAnsi="Times New Roman" w:cs="Times New Roman"/>
          <w:sz w:val="26"/>
          <w:szCs w:val="24"/>
        </w:rPr>
        <w:t xml:space="preserve">, lack of availability of land in the urban areas, rural to </w:t>
      </w:r>
      <w:proofErr w:type="spellStart"/>
      <w:r w:rsidR="00301BC6" w:rsidRPr="007D2F37">
        <w:rPr>
          <w:rFonts w:ascii="Times New Roman" w:hAnsi="Times New Roman" w:cs="Times New Roman"/>
          <w:sz w:val="26"/>
          <w:szCs w:val="24"/>
        </w:rPr>
        <w:t>peri</w:t>
      </w:r>
      <w:proofErr w:type="spellEnd"/>
      <w:r w:rsidR="00301BC6" w:rsidRPr="007D2F37">
        <w:rPr>
          <w:rFonts w:ascii="Times New Roman" w:hAnsi="Times New Roman" w:cs="Times New Roman"/>
          <w:sz w:val="26"/>
          <w:szCs w:val="24"/>
        </w:rPr>
        <w:t xml:space="preserve">-urban migration for job opportunity, </w:t>
      </w:r>
      <w:r w:rsidR="002B77B3" w:rsidRPr="007D2F37">
        <w:rPr>
          <w:rFonts w:ascii="Times New Roman" w:hAnsi="Times New Roman" w:cs="Times New Roman"/>
          <w:sz w:val="26"/>
          <w:szCs w:val="24"/>
        </w:rPr>
        <w:t xml:space="preserve">and </w:t>
      </w:r>
      <w:r w:rsidR="00301BC6" w:rsidRPr="007D2F37">
        <w:rPr>
          <w:rFonts w:ascii="Times New Roman" w:hAnsi="Times New Roman" w:cs="Times New Roman"/>
          <w:sz w:val="26"/>
          <w:szCs w:val="24"/>
        </w:rPr>
        <w:t xml:space="preserve">expansion of urbanization </w:t>
      </w:r>
      <w:r w:rsidR="00283123" w:rsidRPr="007D2F37">
        <w:rPr>
          <w:rFonts w:ascii="Times New Roman" w:hAnsi="Times New Roman" w:cs="Times New Roman"/>
          <w:sz w:val="26"/>
          <w:szCs w:val="24"/>
        </w:rPr>
        <w:t>and informal</w:t>
      </w:r>
      <w:r w:rsidR="00301BC6" w:rsidRPr="007D2F37">
        <w:rPr>
          <w:rFonts w:ascii="Times New Roman" w:hAnsi="Times New Roman" w:cs="Times New Roman"/>
          <w:sz w:val="26"/>
          <w:szCs w:val="24"/>
        </w:rPr>
        <w:t xml:space="preserve"> land development</w:t>
      </w:r>
      <w:r w:rsidR="002B77B3" w:rsidRPr="007D2F37">
        <w:rPr>
          <w:rFonts w:ascii="Times New Roman" w:hAnsi="Times New Roman" w:cs="Times New Roman"/>
          <w:sz w:val="26"/>
          <w:szCs w:val="24"/>
        </w:rPr>
        <w:t xml:space="preserve"> factors affects land tenure.  And, 11(100%) of the respondents are strongly agree that the capacity</w:t>
      </w:r>
      <w:r w:rsidRPr="007D2F37">
        <w:rPr>
          <w:rFonts w:ascii="Times New Roman" w:hAnsi="Times New Roman" w:cs="Times New Roman"/>
          <w:sz w:val="26"/>
          <w:szCs w:val="24"/>
        </w:rPr>
        <w:t xml:space="preserve"> of the executers</w:t>
      </w:r>
      <w:r w:rsidR="002B77B3" w:rsidRPr="007D2F37">
        <w:rPr>
          <w:rFonts w:ascii="Times New Roman" w:hAnsi="Times New Roman" w:cs="Times New Roman"/>
          <w:sz w:val="26"/>
          <w:szCs w:val="24"/>
        </w:rPr>
        <w:t xml:space="preserve"> challenges land tenure system and c</w:t>
      </w:r>
      <w:r w:rsidRPr="007D2F37">
        <w:rPr>
          <w:rFonts w:ascii="Times New Roman" w:hAnsi="Times New Roman" w:cs="Times New Roman"/>
          <w:sz w:val="26"/>
          <w:szCs w:val="24"/>
        </w:rPr>
        <w:t xml:space="preserve">orruption of executers </w:t>
      </w:r>
      <w:r w:rsidR="002B77B3" w:rsidRPr="007D2F37">
        <w:rPr>
          <w:rFonts w:ascii="Times New Roman" w:hAnsi="Times New Roman" w:cs="Times New Roman"/>
          <w:sz w:val="26"/>
          <w:szCs w:val="24"/>
        </w:rPr>
        <w:t>are factors affect</w:t>
      </w:r>
      <w:r w:rsidRPr="007D2F37">
        <w:rPr>
          <w:rFonts w:ascii="Times New Roman" w:hAnsi="Times New Roman" w:cs="Times New Roman"/>
          <w:sz w:val="26"/>
          <w:szCs w:val="24"/>
        </w:rPr>
        <w:t xml:space="preserve"> land tenure system</w:t>
      </w:r>
      <w:r w:rsidR="002B77B3" w:rsidRPr="007D2F37">
        <w:rPr>
          <w:rFonts w:ascii="Times New Roman" w:hAnsi="Times New Roman" w:cs="Times New Roman"/>
          <w:sz w:val="26"/>
          <w:szCs w:val="24"/>
        </w:rPr>
        <w:t>.</w:t>
      </w:r>
      <w:r w:rsidRPr="007D2F37">
        <w:rPr>
          <w:rFonts w:ascii="Times New Roman" w:hAnsi="Times New Roman" w:cs="Times New Roman"/>
          <w:sz w:val="26"/>
          <w:szCs w:val="24"/>
        </w:rPr>
        <w:t xml:space="preserve"> </w:t>
      </w: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C849F4" w:rsidRPr="007D2F37" w:rsidRDefault="00C849F4" w:rsidP="00FC08DB">
      <w:pPr>
        <w:spacing w:line="360" w:lineRule="auto"/>
        <w:jc w:val="both"/>
        <w:rPr>
          <w:rFonts w:ascii="Times New Roman" w:hAnsi="Times New Roman" w:cs="Times New Roman"/>
          <w:sz w:val="26"/>
          <w:szCs w:val="24"/>
        </w:rPr>
      </w:pPr>
    </w:p>
    <w:p w:rsidR="00D45868" w:rsidRPr="007D2F37" w:rsidRDefault="00D45868" w:rsidP="00FC08DB">
      <w:pPr>
        <w:spacing w:line="360" w:lineRule="auto"/>
        <w:jc w:val="both"/>
        <w:rPr>
          <w:rFonts w:ascii="Times New Roman" w:hAnsi="Times New Roman" w:cs="Times New Roman"/>
          <w:sz w:val="26"/>
          <w:szCs w:val="24"/>
        </w:rPr>
      </w:pPr>
    </w:p>
    <w:p w:rsidR="00D45868" w:rsidRPr="007D2F37" w:rsidRDefault="00D45868" w:rsidP="00FC08DB">
      <w:pPr>
        <w:spacing w:line="360" w:lineRule="auto"/>
        <w:jc w:val="both"/>
        <w:rPr>
          <w:rFonts w:ascii="Times New Roman" w:hAnsi="Times New Roman" w:cs="Times New Roman"/>
          <w:sz w:val="26"/>
          <w:szCs w:val="24"/>
        </w:rPr>
      </w:pPr>
    </w:p>
    <w:tbl>
      <w:tblPr>
        <w:tblW w:w="10760" w:type="dxa"/>
        <w:tblInd w:w="93" w:type="dxa"/>
        <w:tblLook w:val="04A0" w:firstRow="1" w:lastRow="0" w:firstColumn="1" w:lastColumn="0" w:noHBand="0" w:noVBand="1"/>
      </w:tblPr>
      <w:tblGrid>
        <w:gridCol w:w="560"/>
        <w:gridCol w:w="3334"/>
        <w:gridCol w:w="540"/>
        <w:gridCol w:w="960"/>
        <w:gridCol w:w="640"/>
        <w:gridCol w:w="580"/>
        <w:gridCol w:w="700"/>
        <w:gridCol w:w="560"/>
        <w:gridCol w:w="520"/>
        <w:gridCol w:w="666"/>
        <w:gridCol w:w="520"/>
        <w:gridCol w:w="1180"/>
      </w:tblGrid>
      <w:tr w:rsidR="00C849F4" w:rsidRPr="007D2F37" w:rsidTr="00C849F4">
        <w:trPr>
          <w:trHeight w:val="57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lastRenderedPageBreak/>
              <w:t>no</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                                  Item </w:t>
            </w:r>
          </w:p>
        </w:tc>
        <w:tc>
          <w:tcPr>
            <w:tcW w:w="1500" w:type="dxa"/>
            <w:gridSpan w:val="2"/>
            <w:tcBorders>
              <w:top w:val="single" w:sz="4" w:space="0" w:color="auto"/>
              <w:left w:val="nil"/>
              <w:bottom w:val="single" w:sz="4" w:space="0" w:color="auto"/>
              <w:right w:val="nil"/>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Strongly Agree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Agree</w:t>
            </w:r>
          </w:p>
        </w:tc>
        <w:tc>
          <w:tcPr>
            <w:tcW w:w="1260" w:type="dxa"/>
            <w:gridSpan w:val="2"/>
            <w:tcBorders>
              <w:top w:val="single" w:sz="4" w:space="0" w:color="auto"/>
              <w:left w:val="single" w:sz="4" w:space="0" w:color="auto"/>
              <w:bottom w:val="single" w:sz="4" w:space="0" w:color="auto"/>
              <w:right w:val="nil"/>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Undecided </w:t>
            </w:r>
          </w:p>
        </w:tc>
        <w:tc>
          <w:tcPr>
            <w:tcW w:w="1180" w:type="dxa"/>
            <w:gridSpan w:val="2"/>
            <w:tcBorders>
              <w:top w:val="single" w:sz="4" w:space="0" w:color="auto"/>
              <w:left w:val="single" w:sz="4" w:space="0" w:color="auto"/>
              <w:bottom w:val="single" w:sz="4" w:space="0" w:color="auto"/>
              <w:right w:val="nil"/>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Disagree</w:t>
            </w:r>
          </w:p>
        </w:tc>
        <w:tc>
          <w:tcPr>
            <w:tcW w:w="1700" w:type="dxa"/>
            <w:gridSpan w:val="2"/>
            <w:tcBorders>
              <w:top w:val="single" w:sz="4" w:space="0" w:color="auto"/>
              <w:left w:val="single" w:sz="4" w:space="0" w:color="auto"/>
              <w:bottom w:val="single" w:sz="4" w:space="0" w:color="auto"/>
              <w:right w:val="nil"/>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Strongly Disagree</w:t>
            </w:r>
          </w:p>
        </w:tc>
      </w:tr>
      <w:tr w:rsidR="00C849F4" w:rsidRPr="007D2F37" w:rsidTr="00C849F4">
        <w:trPr>
          <w:trHeight w:val="31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p>
        </w:tc>
        <w:tc>
          <w:tcPr>
            <w:tcW w:w="54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96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64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58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70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56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52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66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c>
          <w:tcPr>
            <w:tcW w:w="52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Fq</w:t>
            </w:r>
            <w:proofErr w:type="spellEnd"/>
          </w:p>
        </w:tc>
        <w:tc>
          <w:tcPr>
            <w:tcW w:w="1180" w:type="dxa"/>
            <w:tcBorders>
              <w:top w:val="nil"/>
              <w:left w:val="nil"/>
              <w:bottom w:val="nil"/>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w:t>
            </w:r>
          </w:p>
        </w:tc>
      </w:tr>
      <w:tr w:rsidR="00C849F4" w:rsidRPr="007D2F37" w:rsidTr="00C849F4">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The problem of availability of land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szCs w:val="24"/>
              </w:rPr>
            </w:pPr>
            <w:r w:rsidRPr="007D2F37">
              <w:rPr>
                <w:rFonts w:ascii="Times New Roman" w:eastAsia="Times New Roman" w:hAnsi="Times New Roman" w:cs="Times New Roman"/>
                <w:b/>
                <w:bCs/>
                <w:color w:val="000000"/>
                <w:sz w:val="20"/>
                <w:szCs w:val="24"/>
              </w:rPr>
              <w:t>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63.6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18.18</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18.1818182</w:t>
            </w:r>
          </w:p>
        </w:tc>
      </w:tr>
      <w:tr w:rsidR="00C849F4" w:rsidRPr="007D2F37" w:rsidTr="00C849F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2</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Absence of clear land administration law because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 xml:space="preserve">-urban areas become  vacuum zones between urban and rural areas </w:t>
            </w:r>
          </w:p>
        </w:tc>
        <w:tc>
          <w:tcPr>
            <w:tcW w:w="5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szCs w:val="24"/>
              </w:rPr>
            </w:pPr>
            <w:r w:rsidRPr="007D2F37">
              <w:rPr>
                <w:rFonts w:ascii="Times New Roman" w:eastAsia="Times New Roman" w:hAnsi="Times New Roman" w:cs="Times New Roman"/>
                <w:b/>
                <w:bCs/>
                <w:color w:val="000000"/>
                <w:sz w:val="20"/>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3</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Absence of clear justice system to resolve land related Disputes</w:t>
            </w:r>
          </w:p>
        </w:tc>
        <w:tc>
          <w:tcPr>
            <w:tcW w:w="5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szCs w:val="24"/>
              </w:rPr>
            </w:pPr>
            <w:r w:rsidRPr="007D2F37">
              <w:rPr>
                <w:rFonts w:ascii="Times New Roman" w:eastAsia="Times New Roman" w:hAnsi="Times New Roman" w:cs="Times New Roman"/>
                <w:b/>
                <w:bCs/>
                <w:color w:val="000000"/>
                <w:sz w:val="20"/>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4</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proofErr w:type="spellStart"/>
            <w:r w:rsidRPr="007D2F37">
              <w:rPr>
                <w:rFonts w:ascii="Times New Roman" w:eastAsia="Times New Roman" w:hAnsi="Times New Roman" w:cs="Times New Roman"/>
                <w:color w:val="000000"/>
                <w:sz w:val="20"/>
                <w:szCs w:val="24"/>
              </w:rPr>
              <w:t>Uplanned</w:t>
            </w:r>
            <w:proofErr w:type="spellEnd"/>
            <w:r w:rsidRPr="007D2F37">
              <w:rPr>
                <w:rFonts w:ascii="Times New Roman" w:eastAsia="Times New Roman" w:hAnsi="Times New Roman" w:cs="Times New Roman"/>
                <w:color w:val="000000"/>
                <w:sz w:val="20"/>
                <w:szCs w:val="24"/>
              </w:rPr>
              <w:t xml:space="preserve"> settlement </w:t>
            </w:r>
          </w:p>
        </w:tc>
        <w:tc>
          <w:tcPr>
            <w:tcW w:w="5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szCs w:val="24"/>
              </w:rPr>
            </w:pPr>
            <w:r w:rsidRPr="007D2F37">
              <w:rPr>
                <w:rFonts w:ascii="Times New Roman" w:eastAsia="Times New Roman" w:hAnsi="Times New Roman" w:cs="Times New Roman"/>
                <w:b/>
                <w:bCs/>
                <w:color w:val="000000"/>
                <w:sz w:val="20"/>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9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5</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Urban to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 xml:space="preserve">-urban  migration  because of lack of availability of land in the urban areas </w:t>
            </w:r>
          </w:p>
        </w:tc>
        <w:tc>
          <w:tcPr>
            <w:tcW w:w="5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szCs w:val="24"/>
              </w:rPr>
            </w:pPr>
            <w:r w:rsidRPr="007D2F37">
              <w:rPr>
                <w:rFonts w:ascii="Times New Roman" w:eastAsia="Times New Roman" w:hAnsi="Times New Roman" w:cs="Times New Roman"/>
                <w:b/>
                <w:bCs/>
                <w:color w:val="000000"/>
                <w:sz w:val="20"/>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6</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Rural to </w:t>
            </w:r>
            <w:proofErr w:type="spellStart"/>
            <w:r w:rsidRPr="007D2F37">
              <w:rPr>
                <w:rFonts w:ascii="Times New Roman" w:eastAsia="Times New Roman" w:hAnsi="Times New Roman" w:cs="Times New Roman"/>
                <w:color w:val="000000"/>
                <w:sz w:val="20"/>
                <w:szCs w:val="24"/>
              </w:rPr>
              <w:t>peri</w:t>
            </w:r>
            <w:proofErr w:type="spellEnd"/>
            <w:r w:rsidRPr="007D2F37">
              <w:rPr>
                <w:rFonts w:ascii="Times New Roman" w:eastAsia="Times New Roman" w:hAnsi="Times New Roman" w:cs="Times New Roman"/>
                <w:color w:val="000000"/>
                <w:sz w:val="20"/>
                <w:szCs w:val="24"/>
              </w:rPr>
              <w:t xml:space="preserve">-urban migration for job opportunity </w:t>
            </w:r>
          </w:p>
        </w:tc>
        <w:tc>
          <w:tcPr>
            <w:tcW w:w="5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szCs w:val="24"/>
              </w:rPr>
            </w:pPr>
            <w:r w:rsidRPr="007D2F37">
              <w:rPr>
                <w:rFonts w:ascii="Times New Roman" w:eastAsia="Times New Roman" w:hAnsi="Times New Roman" w:cs="Times New Roman"/>
                <w:b/>
                <w:bCs/>
                <w:color w:val="000000"/>
                <w:sz w:val="20"/>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Expansion of urbanization</w:t>
            </w:r>
          </w:p>
        </w:tc>
        <w:tc>
          <w:tcPr>
            <w:tcW w:w="5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rPr>
            </w:pPr>
            <w:r w:rsidRPr="007D2F37">
              <w:rPr>
                <w:rFonts w:ascii="Times New Roman" w:eastAsia="Times New Roman" w:hAnsi="Times New Roman" w:cs="Times New Roman"/>
                <w:b/>
                <w:bCs/>
                <w:color w:val="000000"/>
                <w:sz w:val="20"/>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8</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The capacity of the executers challenges land tenure system </w:t>
            </w:r>
          </w:p>
        </w:tc>
        <w:tc>
          <w:tcPr>
            <w:tcW w:w="5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rPr>
            </w:pPr>
            <w:r w:rsidRPr="007D2F37">
              <w:rPr>
                <w:rFonts w:ascii="Times New Roman" w:eastAsia="Times New Roman" w:hAnsi="Times New Roman" w:cs="Times New Roman"/>
                <w:b/>
                <w:bCs/>
                <w:color w:val="000000"/>
                <w:sz w:val="20"/>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9</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 xml:space="preserve">Corruption of executers affects land tenure system </w:t>
            </w:r>
          </w:p>
        </w:tc>
        <w:tc>
          <w:tcPr>
            <w:tcW w:w="5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rPr>
            </w:pPr>
            <w:r w:rsidRPr="007D2F37">
              <w:rPr>
                <w:rFonts w:ascii="Times New Roman" w:eastAsia="Times New Roman" w:hAnsi="Times New Roman" w:cs="Times New Roman"/>
                <w:b/>
                <w:bCs/>
                <w:color w:val="000000"/>
                <w:sz w:val="20"/>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r w:rsidR="00C849F4" w:rsidRPr="007D2F37" w:rsidTr="00C849F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w:t>
            </w:r>
          </w:p>
        </w:tc>
        <w:tc>
          <w:tcPr>
            <w:tcW w:w="334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jc w:val="both"/>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Informal land development</w:t>
            </w:r>
          </w:p>
        </w:tc>
        <w:tc>
          <w:tcPr>
            <w:tcW w:w="5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center"/>
              <w:rPr>
                <w:rFonts w:ascii="Times New Roman" w:eastAsia="Times New Roman" w:hAnsi="Times New Roman" w:cs="Times New Roman"/>
                <w:b/>
                <w:bCs/>
                <w:color w:val="000000"/>
                <w:sz w:val="20"/>
              </w:rPr>
            </w:pPr>
            <w:r w:rsidRPr="007D2F37">
              <w:rPr>
                <w:rFonts w:ascii="Times New Roman" w:eastAsia="Times New Roman" w:hAnsi="Times New Roman" w:cs="Times New Roman"/>
                <w:b/>
                <w:bCs/>
                <w:color w:val="000000"/>
                <w:sz w:val="20"/>
              </w:rPr>
              <w:t>11</w:t>
            </w:r>
          </w:p>
        </w:tc>
        <w:tc>
          <w:tcPr>
            <w:tcW w:w="960" w:type="dxa"/>
            <w:tcBorders>
              <w:top w:val="nil"/>
              <w:left w:val="nil"/>
              <w:bottom w:val="single" w:sz="4" w:space="0" w:color="auto"/>
              <w:right w:val="single" w:sz="4" w:space="0" w:color="auto"/>
            </w:tcBorders>
            <w:shd w:val="clear" w:color="auto" w:fill="auto"/>
            <w:vAlign w:val="center"/>
            <w:hideMark/>
          </w:tcPr>
          <w:p w:rsidR="00C849F4" w:rsidRPr="007D2F37" w:rsidRDefault="00C849F4" w:rsidP="00C849F4">
            <w:pPr>
              <w:spacing w:after="0" w:line="240" w:lineRule="auto"/>
              <w:rPr>
                <w:rFonts w:ascii="Times New Roman" w:eastAsia="Times New Roman" w:hAnsi="Times New Roman" w:cs="Times New Roman"/>
                <w:color w:val="000000"/>
                <w:sz w:val="20"/>
                <w:szCs w:val="24"/>
              </w:rPr>
            </w:pPr>
            <w:r w:rsidRPr="007D2F37">
              <w:rPr>
                <w:rFonts w:ascii="Times New Roman" w:eastAsia="Times New Roman" w:hAnsi="Times New Roman" w:cs="Times New Roman"/>
                <w:color w:val="000000"/>
                <w:sz w:val="20"/>
                <w:szCs w:val="24"/>
              </w:rPr>
              <w:t>100</w:t>
            </w:r>
          </w:p>
        </w:tc>
        <w:tc>
          <w:tcPr>
            <w:tcW w:w="64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52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C849F4" w:rsidRPr="007D2F37" w:rsidRDefault="00C849F4" w:rsidP="00C849F4">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r>
    </w:tbl>
    <w:p w:rsidR="00D45868" w:rsidRPr="007D2F37" w:rsidRDefault="00D45868" w:rsidP="00FC08DB">
      <w:pPr>
        <w:spacing w:line="360" w:lineRule="auto"/>
        <w:jc w:val="both"/>
        <w:rPr>
          <w:rFonts w:ascii="Times New Roman" w:hAnsi="Times New Roman" w:cs="Times New Roman"/>
          <w:sz w:val="26"/>
          <w:szCs w:val="24"/>
        </w:rPr>
      </w:pPr>
    </w:p>
    <w:p w:rsidR="00C67116" w:rsidRPr="007D2F37" w:rsidRDefault="00C67116" w:rsidP="00283123">
      <w:pPr>
        <w:spacing w:line="360" w:lineRule="auto"/>
        <w:jc w:val="center"/>
        <w:rPr>
          <w:rFonts w:ascii="Times New Roman" w:hAnsi="Times New Roman" w:cs="Times New Roman"/>
          <w:b/>
          <w:sz w:val="26"/>
          <w:szCs w:val="24"/>
        </w:rPr>
      </w:pPr>
    </w:p>
    <w:p w:rsidR="00D45868" w:rsidRPr="007D2F37" w:rsidRDefault="00D45868" w:rsidP="00FC08DB">
      <w:pPr>
        <w:spacing w:line="360" w:lineRule="auto"/>
        <w:jc w:val="both"/>
        <w:rPr>
          <w:rFonts w:ascii="Times New Roman" w:hAnsi="Times New Roman" w:cs="Times New Roman"/>
          <w:b/>
          <w:szCs w:val="24"/>
        </w:rPr>
      </w:pPr>
      <w:r w:rsidRPr="007D2F37">
        <w:rPr>
          <w:rFonts w:ascii="Times New Roman" w:hAnsi="Times New Roman" w:cs="Times New Roman"/>
          <w:b/>
          <w:szCs w:val="24"/>
        </w:rPr>
        <w:t>Table 5</w:t>
      </w:r>
      <w:r w:rsidR="00283123" w:rsidRPr="007D2F37">
        <w:rPr>
          <w:rFonts w:ascii="Times New Roman" w:hAnsi="Times New Roman" w:cs="Times New Roman"/>
          <w:b/>
          <w:szCs w:val="24"/>
        </w:rPr>
        <w:t xml:space="preserve">:  Responses of Residents who secured Land Tenure about Factors affecting land tenure security </w:t>
      </w:r>
      <w:r w:rsidR="006C2527" w:rsidRPr="007D2F37">
        <w:rPr>
          <w:rFonts w:ascii="Times New Roman" w:hAnsi="Times New Roman" w:cs="Times New Roman"/>
          <w:b/>
          <w:szCs w:val="24"/>
        </w:rPr>
        <w:t>[Source:  Own Survey, 2023]</w:t>
      </w:r>
    </w:p>
    <w:p w:rsidR="00743740" w:rsidRPr="007D2F37" w:rsidRDefault="002B77B3"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highlight w:val="yellow"/>
        </w:rPr>
        <w:t xml:space="preserve">Theses respondents, residents who secured land tenure, respond to differently from those who lost their land and informal settlers. </w:t>
      </w:r>
      <w:r w:rsidR="00283123" w:rsidRPr="007D2F37">
        <w:rPr>
          <w:rFonts w:ascii="Times New Roman" w:hAnsi="Times New Roman" w:cs="Times New Roman"/>
          <w:sz w:val="26"/>
          <w:szCs w:val="24"/>
        </w:rPr>
        <w:t>And, 11(100%) of the respondents are strongly agree that the capacity of the executers challenges land tenure system and corruption of executers are factors affect land tenure system. For instances,</w:t>
      </w:r>
      <w:r w:rsidR="00283123" w:rsidRPr="007D2F37">
        <w:rPr>
          <w:rFonts w:ascii="Times New Roman" w:hAnsi="Times New Roman" w:cs="Times New Roman"/>
          <w:sz w:val="24"/>
        </w:rPr>
        <w:t xml:space="preserve"> </w:t>
      </w:r>
      <w:r w:rsidR="00283123" w:rsidRPr="007D2F37">
        <w:rPr>
          <w:rFonts w:ascii="Times New Roman" w:hAnsi="Times New Roman" w:cs="Times New Roman"/>
          <w:sz w:val="26"/>
          <w:szCs w:val="24"/>
        </w:rPr>
        <w:t xml:space="preserve">and, 11(100%) of the respondents are strongly agree that the capacity of the executers challenges land tenure system and corruption of executers are factors </w:t>
      </w:r>
      <w:r w:rsidR="005568F2" w:rsidRPr="007D2F37">
        <w:rPr>
          <w:rFonts w:ascii="Times New Roman" w:hAnsi="Times New Roman" w:cs="Times New Roman"/>
          <w:sz w:val="26"/>
          <w:szCs w:val="24"/>
        </w:rPr>
        <w:t>affecting land</w:t>
      </w:r>
      <w:r w:rsidR="00283123" w:rsidRPr="007D2F37">
        <w:rPr>
          <w:rFonts w:ascii="Times New Roman" w:hAnsi="Times New Roman" w:cs="Times New Roman"/>
          <w:sz w:val="26"/>
          <w:szCs w:val="24"/>
        </w:rPr>
        <w:t xml:space="preserve"> tenure system. </w:t>
      </w:r>
      <w:r w:rsidR="005568F2" w:rsidRPr="007D2F37">
        <w:rPr>
          <w:rFonts w:ascii="Times New Roman" w:hAnsi="Times New Roman" w:cs="Times New Roman"/>
          <w:sz w:val="26"/>
          <w:szCs w:val="24"/>
        </w:rPr>
        <w:t xml:space="preserve">This is </w:t>
      </w:r>
      <w:proofErr w:type="gramStart"/>
      <w:r w:rsidR="005568F2" w:rsidRPr="007D2F37">
        <w:rPr>
          <w:rFonts w:ascii="Times New Roman" w:hAnsi="Times New Roman" w:cs="Times New Roman"/>
          <w:sz w:val="26"/>
          <w:szCs w:val="24"/>
          <w:highlight w:val="yellow"/>
        </w:rPr>
        <w:t>conceivably,</w:t>
      </w:r>
      <w:proofErr w:type="gramEnd"/>
      <w:r w:rsidR="005568F2" w:rsidRPr="007D2F37">
        <w:rPr>
          <w:rFonts w:ascii="Times New Roman" w:hAnsi="Times New Roman" w:cs="Times New Roman"/>
          <w:sz w:val="26"/>
          <w:szCs w:val="24"/>
          <w:highlight w:val="yellow"/>
        </w:rPr>
        <w:t xml:space="preserve">  </w:t>
      </w:r>
      <w:r w:rsidRPr="007D2F37">
        <w:rPr>
          <w:rFonts w:ascii="Times New Roman" w:hAnsi="Times New Roman" w:cs="Times New Roman"/>
          <w:sz w:val="26"/>
          <w:szCs w:val="24"/>
          <w:highlight w:val="yellow"/>
        </w:rPr>
        <w:t xml:space="preserve"> they pass through the process of land tenure system</w:t>
      </w:r>
      <w:r w:rsidR="005568F2" w:rsidRPr="007D2F37">
        <w:rPr>
          <w:rFonts w:ascii="Times New Roman" w:hAnsi="Times New Roman" w:cs="Times New Roman"/>
          <w:sz w:val="26"/>
          <w:szCs w:val="24"/>
        </w:rPr>
        <w:t xml:space="preserve"> when they secured their land ownership. </w:t>
      </w:r>
      <w:r w:rsidRPr="007D2F37">
        <w:rPr>
          <w:rFonts w:ascii="Times New Roman" w:hAnsi="Times New Roman" w:cs="Times New Roman"/>
          <w:sz w:val="26"/>
          <w:szCs w:val="24"/>
        </w:rPr>
        <w:t xml:space="preserve">.  </w:t>
      </w:r>
    </w:p>
    <w:p w:rsidR="00D45868" w:rsidRPr="007D2F37" w:rsidRDefault="002B77B3"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When </w:t>
      </w:r>
      <w:r w:rsidR="00743740" w:rsidRPr="007D2F37">
        <w:rPr>
          <w:rFonts w:ascii="Times New Roman" w:hAnsi="Times New Roman" w:cs="Times New Roman"/>
          <w:sz w:val="26"/>
          <w:szCs w:val="24"/>
        </w:rPr>
        <w:t>we analyze</w:t>
      </w:r>
      <w:r w:rsidRPr="007D2F37">
        <w:rPr>
          <w:rFonts w:ascii="Times New Roman" w:hAnsi="Times New Roman" w:cs="Times New Roman"/>
          <w:sz w:val="26"/>
          <w:szCs w:val="24"/>
        </w:rPr>
        <w:t xml:space="preserve"> the mentioned data on table 3, 4, and 5, all respondents from informal settlers, residents who secured their land ownership right, and those who lost their land </w:t>
      </w:r>
      <w:r w:rsidRPr="007D2F37">
        <w:rPr>
          <w:rFonts w:ascii="Times New Roman" w:hAnsi="Times New Roman" w:cs="Times New Roman"/>
          <w:sz w:val="26"/>
          <w:szCs w:val="24"/>
        </w:rPr>
        <w:lastRenderedPageBreak/>
        <w:t xml:space="preserve">agree on </w:t>
      </w:r>
      <w:r w:rsidR="00743740" w:rsidRPr="007D2F37">
        <w:rPr>
          <w:rFonts w:ascii="Times New Roman" w:hAnsi="Times New Roman" w:cs="Times New Roman"/>
          <w:sz w:val="26"/>
          <w:szCs w:val="24"/>
        </w:rPr>
        <w:t>the stated</w:t>
      </w:r>
      <w:r w:rsidRPr="007D2F37">
        <w:rPr>
          <w:rFonts w:ascii="Times New Roman" w:hAnsi="Times New Roman" w:cs="Times New Roman"/>
          <w:sz w:val="26"/>
          <w:szCs w:val="24"/>
        </w:rPr>
        <w:t xml:space="preserve"> factors. </w:t>
      </w:r>
      <w:r w:rsidR="00743740" w:rsidRPr="007D2F37">
        <w:rPr>
          <w:rFonts w:ascii="Times New Roman" w:hAnsi="Times New Roman" w:cs="Times New Roman"/>
          <w:sz w:val="26"/>
          <w:szCs w:val="24"/>
        </w:rPr>
        <w:t xml:space="preserve">This implies that absence of clear land administration law, vacuum zones between urban and rural areas, absence of clear justice system to resolve land related disputes, unplanned settlement, urban to </w:t>
      </w:r>
      <w:proofErr w:type="spellStart"/>
      <w:r w:rsidR="00743740" w:rsidRPr="007D2F37">
        <w:rPr>
          <w:rFonts w:ascii="Times New Roman" w:hAnsi="Times New Roman" w:cs="Times New Roman"/>
          <w:sz w:val="26"/>
          <w:szCs w:val="24"/>
        </w:rPr>
        <w:t>peri</w:t>
      </w:r>
      <w:proofErr w:type="spellEnd"/>
      <w:r w:rsidR="00743740" w:rsidRPr="007D2F37">
        <w:rPr>
          <w:rFonts w:ascii="Times New Roman" w:hAnsi="Times New Roman" w:cs="Times New Roman"/>
          <w:sz w:val="26"/>
          <w:szCs w:val="24"/>
        </w:rPr>
        <w:t xml:space="preserve">-urban migration, lack of availability of land in the urban areas, rural to </w:t>
      </w:r>
      <w:proofErr w:type="spellStart"/>
      <w:r w:rsidR="00743740" w:rsidRPr="007D2F37">
        <w:rPr>
          <w:rFonts w:ascii="Times New Roman" w:hAnsi="Times New Roman" w:cs="Times New Roman"/>
          <w:sz w:val="26"/>
          <w:szCs w:val="24"/>
        </w:rPr>
        <w:t>peri</w:t>
      </w:r>
      <w:proofErr w:type="spellEnd"/>
      <w:r w:rsidR="00743740" w:rsidRPr="007D2F37">
        <w:rPr>
          <w:rFonts w:ascii="Times New Roman" w:hAnsi="Times New Roman" w:cs="Times New Roman"/>
          <w:sz w:val="26"/>
          <w:szCs w:val="24"/>
        </w:rPr>
        <w:t xml:space="preserve">-urban migration for job opportunity, and expansion of urbanization, informal land development factors affects land tenure, the capacity of the executers and corruption of executers are factors that have been  affecting  land tenure system in the </w:t>
      </w:r>
      <w:proofErr w:type="spellStart"/>
      <w:r w:rsidR="00743740" w:rsidRPr="007D2F37">
        <w:rPr>
          <w:rFonts w:ascii="Times New Roman" w:hAnsi="Times New Roman" w:cs="Times New Roman"/>
          <w:sz w:val="26"/>
          <w:szCs w:val="24"/>
        </w:rPr>
        <w:t>peri</w:t>
      </w:r>
      <w:proofErr w:type="spellEnd"/>
      <w:r w:rsidR="00743740" w:rsidRPr="007D2F37">
        <w:rPr>
          <w:rFonts w:ascii="Times New Roman" w:hAnsi="Times New Roman" w:cs="Times New Roman"/>
          <w:sz w:val="26"/>
          <w:szCs w:val="24"/>
        </w:rPr>
        <w:t xml:space="preserve">-urban areas of the sub-city. This inferred fact also supported by endorsed policy of </w:t>
      </w:r>
      <w:r w:rsidR="00743740" w:rsidRPr="007D2F37">
        <w:rPr>
          <w:rFonts w:ascii="Times New Roman" w:hAnsi="Times New Roman" w:cs="Times New Roman"/>
          <w:sz w:val="26"/>
          <w:szCs w:val="24"/>
          <w:highlight w:val="yellow"/>
        </w:rPr>
        <w:t>urbanization, land policy, reports from Federal Ethics and Anti-Corruption Commission.</w:t>
      </w:r>
      <w:r w:rsidR="00743740" w:rsidRPr="007D2F37">
        <w:rPr>
          <w:rFonts w:ascii="Times New Roman" w:hAnsi="Times New Roman" w:cs="Times New Roman"/>
          <w:sz w:val="26"/>
          <w:szCs w:val="24"/>
        </w:rPr>
        <w:t xml:space="preserve"> </w:t>
      </w:r>
    </w:p>
    <w:p w:rsidR="002E7ECD" w:rsidRPr="007D2F37" w:rsidRDefault="00CD760B" w:rsidP="00A44195">
      <w:pPr>
        <w:pStyle w:val="Heading3"/>
        <w:numPr>
          <w:ilvl w:val="2"/>
          <w:numId w:val="28"/>
        </w:numPr>
        <w:rPr>
          <w:rFonts w:ascii="Times New Roman" w:hAnsi="Times New Roman" w:cs="Times New Roman"/>
          <w:sz w:val="24"/>
        </w:rPr>
      </w:pPr>
      <w:bookmarkStart w:id="67" w:name="_Toc136817808"/>
      <w:r w:rsidRPr="007D2F37">
        <w:rPr>
          <w:rFonts w:ascii="Times New Roman" w:hAnsi="Times New Roman" w:cs="Times New Roman"/>
          <w:sz w:val="24"/>
        </w:rPr>
        <w:t>Evaluating Institutional Capacity to Deliver the Land Tenure Service</w:t>
      </w:r>
      <w:bookmarkEnd w:id="67"/>
    </w:p>
    <w:p w:rsidR="00665329" w:rsidRPr="007D2F37" w:rsidRDefault="00665329"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 xml:space="preserve">Responses of Informal Settlers </w:t>
      </w:r>
    </w:p>
    <w:p w:rsidR="000706A4" w:rsidRPr="007D2F37" w:rsidRDefault="000706A4"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informal settlers </w:t>
      </w:r>
      <w:r w:rsidR="002135E1" w:rsidRPr="007D2F37">
        <w:rPr>
          <w:rFonts w:ascii="Times New Roman" w:hAnsi="Times New Roman" w:cs="Times New Roman"/>
          <w:sz w:val="26"/>
          <w:szCs w:val="24"/>
        </w:rPr>
        <w:t>2 (10%</w:t>
      </w:r>
      <w:r w:rsidRPr="007D2F37">
        <w:rPr>
          <w:rFonts w:ascii="Times New Roman" w:hAnsi="Times New Roman" w:cs="Times New Roman"/>
          <w:sz w:val="26"/>
          <w:szCs w:val="24"/>
        </w:rPr>
        <w:t>) of</w:t>
      </w:r>
      <w:r w:rsidR="002135E1" w:rsidRPr="007D2F37">
        <w:rPr>
          <w:rFonts w:ascii="Times New Roman" w:hAnsi="Times New Roman" w:cs="Times New Roman"/>
          <w:sz w:val="26"/>
          <w:szCs w:val="24"/>
        </w:rPr>
        <w:t xml:space="preserve"> respondents are unable to decide whether the land administration offices of the sub-city is near to </w:t>
      </w:r>
      <w:proofErr w:type="spellStart"/>
      <w:r w:rsidR="002135E1" w:rsidRPr="007D2F37">
        <w:rPr>
          <w:rFonts w:ascii="Times New Roman" w:hAnsi="Times New Roman" w:cs="Times New Roman"/>
          <w:sz w:val="26"/>
          <w:szCs w:val="24"/>
        </w:rPr>
        <w:t>peri</w:t>
      </w:r>
      <w:proofErr w:type="spellEnd"/>
      <w:r w:rsidR="002135E1" w:rsidRPr="007D2F37">
        <w:rPr>
          <w:rFonts w:ascii="Times New Roman" w:hAnsi="Times New Roman" w:cs="Times New Roman"/>
          <w:sz w:val="26"/>
          <w:szCs w:val="24"/>
        </w:rPr>
        <w:t>-urban local communities or not.  However</w:t>
      </w:r>
      <w:r w:rsidR="008A2F6A" w:rsidRPr="007D2F37">
        <w:rPr>
          <w:rFonts w:ascii="Times New Roman" w:hAnsi="Times New Roman" w:cs="Times New Roman"/>
          <w:sz w:val="26"/>
          <w:szCs w:val="24"/>
        </w:rPr>
        <w:t>, 5</w:t>
      </w:r>
      <w:r w:rsidR="00FA58C0" w:rsidRPr="007D2F37">
        <w:rPr>
          <w:rFonts w:ascii="Times New Roman" w:hAnsi="Times New Roman" w:cs="Times New Roman"/>
          <w:sz w:val="26"/>
          <w:szCs w:val="24"/>
        </w:rPr>
        <w:t xml:space="preserve">(25%) disagree and 13(65%) strongly disagree </w:t>
      </w:r>
      <w:r w:rsidR="002135E1" w:rsidRPr="007D2F37">
        <w:rPr>
          <w:rFonts w:ascii="Times New Roman" w:hAnsi="Times New Roman" w:cs="Times New Roman"/>
          <w:sz w:val="26"/>
          <w:szCs w:val="24"/>
        </w:rPr>
        <w:t xml:space="preserve">towards the mentioned status of </w:t>
      </w:r>
      <w:r w:rsidR="008A2F6A" w:rsidRPr="007D2F37">
        <w:rPr>
          <w:rFonts w:ascii="Times New Roman" w:hAnsi="Times New Roman" w:cs="Times New Roman"/>
          <w:sz w:val="26"/>
          <w:szCs w:val="24"/>
        </w:rPr>
        <w:t>the land</w:t>
      </w:r>
      <w:r w:rsidR="002135E1" w:rsidRPr="007D2F37">
        <w:rPr>
          <w:rFonts w:ascii="Times New Roman" w:hAnsi="Times New Roman" w:cs="Times New Roman"/>
          <w:sz w:val="26"/>
          <w:szCs w:val="24"/>
        </w:rPr>
        <w:t xml:space="preserve"> administration offices of the sub-city. </w:t>
      </w:r>
      <w:r w:rsidRPr="007D2F37">
        <w:rPr>
          <w:rFonts w:ascii="Times New Roman" w:hAnsi="Times New Roman" w:cs="Times New Roman"/>
          <w:sz w:val="26"/>
          <w:szCs w:val="24"/>
        </w:rPr>
        <w:t xml:space="preserve">Among the respondents </w:t>
      </w:r>
      <w:r w:rsidR="00FA58C0" w:rsidRPr="007D2F37">
        <w:rPr>
          <w:rFonts w:ascii="Times New Roman" w:hAnsi="Times New Roman" w:cs="Times New Roman"/>
          <w:sz w:val="26"/>
          <w:szCs w:val="24"/>
        </w:rPr>
        <w:t xml:space="preserve">4(20%) </w:t>
      </w:r>
      <w:r w:rsidRPr="007D2F37">
        <w:rPr>
          <w:rFonts w:ascii="Times New Roman" w:hAnsi="Times New Roman" w:cs="Times New Roman"/>
          <w:sz w:val="26"/>
          <w:szCs w:val="24"/>
        </w:rPr>
        <w:t xml:space="preserve">are </w:t>
      </w:r>
      <w:r w:rsidR="004C7CFB" w:rsidRPr="007D2F37">
        <w:rPr>
          <w:rFonts w:ascii="Times New Roman" w:hAnsi="Times New Roman" w:cs="Times New Roman"/>
          <w:sz w:val="26"/>
          <w:szCs w:val="24"/>
        </w:rPr>
        <w:t>disagree</w:t>
      </w:r>
      <w:r w:rsidR="00FA58C0" w:rsidRPr="007D2F37">
        <w:rPr>
          <w:rFonts w:ascii="Times New Roman" w:hAnsi="Times New Roman" w:cs="Times New Roman"/>
          <w:sz w:val="26"/>
          <w:szCs w:val="24"/>
        </w:rPr>
        <w:t xml:space="preserve"> and 16(80%) </w:t>
      </w:r>
      <w:r w:rsidRPr="007D2F37">
        <w:rPr>
          <w:rFonts w:ascii="Times New Roman" w:hAnsi="Times New Roman" w:cs="Times New Roman"/>
          <w:sz w:val="26"/>
          <w:szCs w:val="24"/>
        </w:rPr>
        <w:t xml:space="preserve">are </w:t>
      </w:r>
      <w:r w:rsidR="00FA58C0" w:rsidRPr="007D2F37">
        <w:rPr>
          <w:rFonts w:ascii="Times New Roman" w:hAnsi="Times New Roman" w:cs="Times New Roman"/>
          <w:sz w:val="26"/>
          <w:szCs w:val="24"/>
        </w:rPr>
        <w:t>strongly disagree</w:t>
      </w:r>
      <w:r w:rsidRPr="007D2F37">
        <w:rPr>
          <w:rFonts w:ascii="Times New Roman" w:hAnsi="Times New Roman" w:cs="Times New Roman"/>
          <w:sz w:val="26"/>
          <w:szCs w:val="24"/>
        </w:rPr>
        <w:t xml:space="preserve"> towards the assertion that</w:t>
      </w:r>
      <w:r w:rsidR="00FA58C0" w:rsidRPr="007D2F37">
        <w:rPr>
          <w:rFonts w:ascii="Times New Roman" w:hAnsi="Times New Roman" w:cs="Times New Roman"/>
          <w:sz w:val="26"/>
          <w:szCs w:val="24"/>
        </w:rPr>
        <w:t xml:space="preserve"> </w:t>
      </w:r>
      <w:r w:rsidRPr="007D2F37">
        <w:rPr>
          <w:rFonts w:ascii="Times New Roman" w:hAnsi="Times New Roman" w:cs="Times New Roman"/>
          <w:sz w:val="26"/>
          <w:szCs w:val="24"/>
        </w:rPr>
        <w:t>‘l</w:t>
      </w:r>
      <w:r w:rsidR="00933478" w:rsidRPr="007D2F37">
        <w:rPr>
          <w:rFonts w:ascii="Times New Roman" w:hAnsi="Times New Roman" w:cs="Times New Roman"/>
          <w:sz w:val="26"/>
          <w:szCs w:val="24"/>
        </w:rPr>
        <w:t>and administration offices of the sub-city are well structured in human resource and infrastructure</w:t>
      </w:r>
      <w:r w:rsidRPr="007D2F37">
        <w:rPr>
          <w:rFonts w:ascii="Times New Roman" w:hAnsi="Times New Roman" w:cs="Times New Roman"/>
          <w:sz w:val="26"/>
          <w:szCs w:val="24"/>
        </w:rPr>
        <w:t>’.</w:t>
      </w:r>
      <w:r w:rsidR="00F62578"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Among the respondents 11(55%) of them are strongly agree and 8(40%) are agree that ‘land administration offices of the sub-city are in problem of corruption’. However, only 1(5%) of the respondents are disagree on the issue of corruption problems related to the office. </w:t>
      </w:r>
    </w:p>
    <w:p w:rsidR="00475174" w:rsidRPr="007D2F37" w:rsidRDefault="008A2F6A"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the responses of informal settlers, land administration offices of the sub-city are not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 they are not well structured in human resource and infrastructure’ and they  are in problem of corruption.</w:t>
      </w:r>
    </w:p>
    <w:p w:rsidR="00F62578" w:rsidRPr="007D2F37" w:rsidRDefault="000638AD"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On the assessment of land administration offices of the sub-city</w:t>
      </w:r>
      <w:r w:rsidR="00F62578" w:rsidRPr="007D2F37">
        <w:rPr>
          <w:rFonts w:ascii="Times New Roman" w:hAnsi="Times New Roman" w:cs="Times New Roman"/>
          <w:sz w:val="26"/>
          <w:szCs w:val="24"/>
        </w:rPr>
        <w:t>, respondents</w:t>
      </w:r>
      <w:r w:rsidRPr="007D2F37">
        <w:rPr>
          <w:rFonts w:ascii="Times New Roman" w:hAnsi="Times New Roman" w:cs="Times New Roman"/>
          <w:sz w:val="26"/>
          <w:szCs w:val="24"/>
        </w:rPr>
        <w:t xml:space="preserve"> from informal </w:t>
      </w:r>
      <w:r w:rsidR="00F62578" w:rsidRPr="007D2F37">
        <w:rPr>
          <w:rFonts w:ascii="Times New Roman" w:hAnsi="Times New Roman" w:cs="Times New Roman"/>
          <w:sz w:val="26"/>
          <w:szCs w:val="24"/>
        </w:rPr>
        <w:t>settlers 2(10%) agree</w:t>
      </w:r>
      <w:r w:rsidRPr="007D2F37">
        <w:rPr>
          <w:rFonts w:ascii="Times New Roman" w:hAnsi="Times New Roman" w:cs="Times New Roman"/>
          <w:sz w:val="26"/>
          <w:szCs w:val="24"/>
        </w:rPr>
        <w:t>,</w:t>
      </w:r>
      <w:r w:rsidR="00F62578"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9(45%) disagree and 9(45%) strongly </w:t>
      </w:r>
      <w:r w:rsidR="00F62578" w:rsidRPr="007D2F37">
        <w:rPr>
          <w:rFonts w:ascii="Times New Roman" w:hAnsi="Times New Roman" w:cs="Times New Roman"/>
          <w:sz w:val="26"/>
          <w:szCs w:val="24"/>
        </w:rPr>
        <w:t xml:space="preserve">disagree </w:t>
      </w:r>
      <w:proofErr w:type="gramStart"/>
      <w:r w:rsidR="00F62578" w:rsidRPr="007D2F37">
        <w:rPr>
          <w:rFonts w:ascii="Times New Roman" w:hAnsi="Times New Roman" w:cs="Times New Roman"/>
          <w:sz w:val="26"/>
          <w:szCs w:val="24"/>
        </w:rPr>
        <w:t>towards</w:t>
      </w:r>
      <w:r w:rsidRPr="007D2F37">
        <w:rPr>
          <w:rFonts w:ascii="Times New Roman" w:hAnsi="Times New Roman" w:cs="Times New Roman"/>
          <w:sz w:val="26"/>
          <w:szCs w:val="24"/>
        </w:rPr>
        <w:t xml:space="preserve">  </w:t>
      </w:r>
      <w:r w:rsidR="006901C7" w:rsidRPr="007D2F37">
        <w:rPr>
          <w:rFonts w:ascii="Times New Roman" w:hAnsi="Times New Roman" w:cs="Times New Roman"/>
          <w:sz w:val="26"/>
          <w:szCs w:val="24"/>
        </w:rPr>
        <w:t>assertion</w:t>
      </w:r>
      <w:proofErr w:type="gramEnd"/>
      <w:r w:rsidR="006901C7" w:rsidRPr="007D2F37">
        <w:rPr>
          <w:rFonts w:ascii="Times New Roman" w:hAnsi="Times New Roman" w:cs="Times New Roman"/>
          <w:sz w:val="26"/>
          <w:szCs w:val="24"/>
        </w:rPr>
        <w:t xml:space="preserve"> that ‘</w:t>
      </w:r>
      <w:r w:rsidRPr="007D2F37">
        <w:rPr>
          <w:rFonts w:ascii="Times New Roman" w:hAnsi="Times New Roman" w:cs="Times New Roman"/>
          <w:sz w:val="26"/>
          <w:szCs w:val="24"/>
        </w:rPr>
        <w:t xml:space="preserve">services provided by the sub city land administration </w:t>
      </w:r>
      <w:r w:rsidR="006901C7" w:rsidRPr="007D2F37">
        <w:rPr>
          <w:rFonts w:ascii="Times New Roman" w:hAnsi="Times New Roman" w:cs="Times New Roman"/>
          <w:sz w:val="26"/>
          <w:szCs w:val="24"/>
        </w:rPr>
        <w:t xml:space="preserve">office </w:t>
      </w:r>
      <w:r w:rsidRPr="007D2F37">
        <w:rPr>
          <w:rFonts w:ascii="Times New Roman" w:hAnsi="Times New Roman" w:cs="Times New Roman"/>
          <w:sz w:val="26"/>
          <w:szCs w:val="24"/>
        </w:rPr>
        <w:t>are  fair and on the basis of legal principles’</w:t>
      </w:r>
      <w:r w:rsidR="006901C7"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 </w:t>
      </w:r>
      <w:r w:rsidR="006901C7" w:rsidRPr="007D2F37">
        <w:rPr>
          <w:rFonts w:ascii="Times New Roman" w:hAnsi="Times New Roman" w:cs="Times New Roman"/>
          <w:sz w:val="26"/>
          <w:szCs w:val="24"/>
        </w:rPr>
        <w:t xml:space="preserve">To the idea of ‘land administration offices of the sub-city </w:t>
      </w:r>
      <w:r w:rsidR="006901C7" w:rsidRPr="007D2F37">
        <w:rPr>
          <w:rFonts w:ascii="Times New Roman" w:hAnsi="Times New Roman" w:cs="Times New Roman"/>
          <w:sz w:val="26"/>
          <w:szCs w:val="24"/>
        </w:rPr>
        <w:lastRenderedPageBreak/>
        <w:t xml:space="preserve">are </w:t>
      </w:r>
      <w:r w:rsidR="006901C7" w:rsidRPr="007D2F37">
        <w:rPr>
          <w:rFonts w:ascii="Times New Roman" w:hAnsi="Times New Roman" w:cs="Times New Roman"/>
          <w:sz w:val="26"/>
          <w:szCs w:val="24"/>
          <w:highlight w:val="yellow"/>
        </w:rPr>
        <w:t xml:space="preserve">improving their service from time to time to address the needs of </w:t>
      </w:r>
      <w:proofErr w:type="spellStart"/>
      <w:r w:rsidR="006901C7" w:rsidRPr="007D2F37">
        <w:rPr>
          <w:rFonts w:ascii="Times New Roman" w:hAnsi="Times New Roman" w:cs="Times New Roman"/>
          <w:sz w:val="26"/>
          <w:szCs w:val="24"/>
          <w:highlight w:val="yellow"/>
        </w:rPr>
        <w:t>peri</w:t>
      </w:r>
      <w:proofErr w:type="spellEnd"/>
      <w:r w:rsidR="006901C7" w:rsidRPr="007D2F37">
        <w:rPr>
          <w:rFonts w:ascii="Times New Roman" w:hAnsi="Times New Roman" w:cs="Times New Roman"/>
          <w:sz w:val="26"/>
          <w:szCs w:val="24"/>
          <w:highlight w:val="yellow"/>
        </w:rPr>
        <w:t>-urban areas’</w:t>
      </w:r>
      <w:r w:rsidR="006901C7" w:rsidRPr="007D2F37">
        <w:rPr>
          <w:rFonts w:ascii="Times New Roman" w:hAnsi="Times New Roman" w:cs="Times New Roman"/>
          <w:sz w:val="26"/>
          <w:szCs w:val="24"/>
        </w:rPr>
        <w:t xml:space="preserve">, </w:t>
      </w:r>
      <w:r w:rsidR="00F62578" w:rsidRPr="007D2F37">
        <w:rPr>
          <w:rFonts w:ascii="Times New Roman" w:hAnsi="Times New Roman" w:cs="Times New Roman"/>
          <w:sz w:val="26"/>
          <w:szCs w:val="24"/>
        </w:rPr>
        <w:t xml:space="preserve">from the respondents </w:t>
      </w:r>
      <w:r w:rsidR="00FA58C0" w:rsidRPr="007D2F37">
        <w:rPr>
          <w:rFonts w:ascii="Times New Roman" w:hAnsi="Times New Roman" w:cs="Times New Roman"/>
          <w:sz w:val="26"/>
          <w:szCs w:val="24"/>
        </w:rPr>
        <w:t>2(10%)</w:t>
      </w:r>
      <w:r w:rsidR="00F62578" w:rsidRPr="007D2F37">
        <w:rPr>
          <w:rFonts w:ascii="Times New Roman" w:hAnsi="Times New Roman" w:cs="Times New Roman"/>
          <w:sz w:val="26"/>
          <w:szCs w:val="24"/>
        </w:rPr>
        <w:t xml:space="preserve"> are</w:t>
      </w:r>
      <w:r w:rsidR="00FA58C0" w:rsidRPr="007D2F37">
        <w:rPr>
          <w:rFonts w:ascii="Times New Roman" w:hAnsi="Times New Roman" w:cs="Times New Roman"/>
          <w:sz w:val="26"/>
          <w:szCs w:val="24"/>
        </w:rPr>
        <w:t xml:space="preserve"> agree ,8(40%)</w:t>
      </w:r>
      <w:r w:rsidR="00F62578" w:rsidRPr="007D2F37">
        <w:rPr>
          <w:rFonts w:ascii="Times New Roman" w:hAnsi="Times New Roman" w:cs="Times New Roman"/>
          <w:sz w:val="26"/>
          <w:szCs w:val="24"/>
        </w:rPr>
        <w:t xml:space="preserve"> are </w:t>
      </w:r>
      <w:r w:rsidR="00FA58C0" w:rsidRPr="007D2F37">
        <w:rPr>
          <w:rFonts w:ascii="Times New Roman" w:hAnsi="Times New Roman" w:cs="Times New Roman"/>
          <w:sz w:val="26"/>
          <w:szCs w:val="24"/>
        </w:rPr>
        <w:t xml:space="preserve"> disagree and 10(50%) </w:t>
      </w:r>
      <w:r w:rsidR="00F62578" w:rsidRPr="007D2F37">
        <w:rPr>
          <w:rFonts w:ascii="Times New Roman" w:hAnsi="Times New Roman" w:cs="Times New Roman"/>
          <w:sz w:val="26"/>
          <w:szCs w:val="24"/>
        </w:rPr>
        <w:t xml:space="preserve">are </w:t>
      </w:r>
      <w:r w:rsidR="00FA58C0" w:rsidRPr="007D2F37">
        <w:rPr>
          <w:rFonts w:ascii="Times New Roman" w:hAnsi="Times New Roman" w:cs="Times New Roman"/>
          <w:sz w:val="26"/>
          <w:szCs w:val="24"/>
        </w:rPr>
        <w:t>strongly disagree</w:t>
      </w:r>
      <w:r w:rsidR="00F62578" w:rsidRPr="007D2F37">
        <w:rPr>
          <w:rFonts w:ascii="Times New Roman" w:hAnsi="Times New Roman" w:cs="Times New Roman"/>
          <w:sz w:val="26"/>
          <w:szCs w:val="24"/>
        </w:rPr>
        <w:t xml:space="preserve">.  From the respondents </w:t>
      </w:r>
      <w:r w:rsidR="00FA58C0" w:rsidRPr="007D2F37">
        <w:rPr>
          <w:rFonts w:ascii="Times New Roman" w:hAnsi="Times New Roman" w:cs="Times New Roman"/>
          <w:sz w:val="26"/>
          <w:szCs w:val="24"/>
        </w:rPr>
        <w:t xml:space="preserve">5(25%) </w:t>
      </w:r>
      <w:r w:rsidR="00F62578" w:rsidRPr="007D2F37">
        <w:rPr>
          <w:rFonts w:ascii="Times New Roman" w:hAnsi="Times New Roman" w:cs="Times New Roman"/>
          <w:sz w:val="26"/>
          <w:szCs w:val="24"/>
        </w:rPr>
        <w:t xml:space="preserve">are </w:t>
      </w:r>
      <w:r w:rsidR="00FA58C0" w:rsidRPr="007D2F37">
        <w:rPr>
          <w:rFonts w:ascii="Times New Roman" w:hAnsi="Times New Roman" w:cs="Times New Roman"/>
          <w:sz w:val="26"/>
          <w:szCs w:val="24"/>
        </w:rPr>
        <w:t xml:space="preserve">disagree and 15 (75%) </w:t>
      </w:r>
      <w:r w:rsidR="00F62578" w:rsidRPr="007D2F37">
        <w:rPr>
          <w:rFonts w:ascii="Times New Roman" w:hAnsi="Times New Roman" w:cs="Times New Roman"/>
          <w:sz w:val="26"/>
          <w:szCs w:val="24"/>
        </w:rPr>
        <w:t xml:space="preserve">are </w:t>
      </w:r>
      <w:r w:rsidR="00FA58C0" w:rsidRPr="007D2F37">
        <w:rPr>
          <w:rFonts w:ascii="Times New Roman" w:hAnsi="Times New Roman" w:cs="Times New Roman"/>
          <w:sz w:val="26"/>
          <w:szCs w:val="24"/>
        </w:rPr>
        <w:t>strongly disagree</w:t>
      </w:r>
      <w:r w:rsidR="00F62578" w:rsidRPr="007D2F37">
        <w:rPr>
          <w:rFonts w:ascii="Times New Roman" w:hAnsi="Times New Roman" w:cs="Times New Roman"/>
          <w:sz w:val="26"/>
          <w:szCs w:val="24"/>
        </w:rPr>
        <w:t xml:space="preserve"> to the idea that</w:t>
      </w:r>
      <w:r w:rsidR="00FA58C0" w:rsidRPr="007D2F37">
        <w:rPr>
          <w:rFonts w:ascii="Times New Roman" w:hAnsi="Times New Roman" w:cs="Times New Roman"/>
          <w:sz w:val="26"/>
          <w:szCs w:val="24"/>
        </w:rPr>
        <w:t xml:space="preserve"> </w:t>
      </w:r>
      <w:r w:rsidR="00F62578" w:rsidRPr="007D2F37">
        <w:rPr>
          <w:rFonts w:ascii="Times New Roman" w:hAnsi="Times New Roman" w:cs="Times New Roman"/>
          <w:sz w:val="26"/>
          <w:szCs w:val="24"/>
        </w:rPr>
        <w:t>‘l</w:t>
      </w:r>
      <w:r w:rsidR="00933478" w:rsidRPr="007D2F37">
        <w:rPr>
          <w:rFonts w:ascii="Times New Roman" w:hAnsi="Times New Roman" w:cs="Times New Roman"/>
          <w:sz w:val="26"/>
          <w:szCs w:val="24"/>
        </w:rPr>
        <w:t xml:space="preserve">and administration offices of the sub-city </w:t>
      </w:r>
      <w:r w:rsidR="00F62578" w:rsidRPr="007D2F37">
        <w:rPr>
          <w:rFonts w:ascii="Times New Roman" w:hAnsi="Times New Roman" w:cs="Times New Roman"/>
          <w:sz w:val="26"/>
          <w:szCs w:val="24"/>
        </w:rPr>
        <w:t xml:space="preserve">have </w:t>
      </w:r>
      <w:r w:rsidR="00475174" w:rsidRPr="007D2F37">
        <w:rPr>
          <w:rFonts w:ascii="Times New Roman" w:hAnsi="Times New Roman" w:cs="Times New Roman"/>
          <w:sz w:val="26"/>
          <w:szCs w:val="24"/>
        </w:rPr>
        <w:t xml:space="preserve">been </w:t>
      </w:r>
      <w:r w:rsidR="00FC08DB" w:rsidRPr="007D2F37">
        <w:rPr>
          <w:rFonts w:ascii="Times New Roman" w:hAnsi="Times New Roman" w:cs="Times New Roman"/>
          <w:sz w:val="26"/>
          <w:szCs w:val="24"/>
        </w:rPr>
        <w:t>providing information</w:t>
      </w:r>
      <w:r w:rsidR="00933478" w:rsidRPr="007D2F37">
        <w:rPr>
          <w:rFonts w:ascii="Times New Roman" w:hAnsi="Times New Roman" w:cs="Times New Roman"/>
          <w:sz w:val="26"/>
          <w:szCs w:val="24"/>
        </w:rPr>
        <w:t xml:space="preserve"> to informal settlers at early stage of their settlement on how to gain tenure security or not</w:t>
      </w:r>
      <w:r w:rsidR="00F62578" w:rsidRPr="007D2F37">
        <w:rPr>
          <w:rFonts w:ascii="Times New Roman" w:hAnsi="Times New Roman" w:cs="Times New Roman"/>
          <w:sz w:val="26"/>
          <w:szCs w:val="24"/>
        </w:rPr>
        <w:t>.</w:t>
      </w:r>
    </w:p>
    <w:p w:rsidR="00665329" w:rsidRPr="007D2F37" w:rsidRDefault="00475174"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These responses asserted that</w:t>
      </w:r>
      <w:r w:rsidR="00F62578" w:rsidRPr="007D2F37">
        <w:rPr>
          <w:rFonts w:ascii="Times New Roman" w:hAnsi="Times New Roman" w:cs="Times New Roman"/>
          <w:sz w:val="26"/>
          <w:szCs w:val="24"/>
        </w:rPr>
        <w:t xml:space="preserve">, services provided by the sub-city land administration office are not fair and not on the basis of legal principles’. The land administration </w:t>
      </w:r>
      <w:r w:rsidRPr="007D2F37">
        <w:rPr>
          <w:rFonts w:ascii="Times New Roman" w:hAnsi="Times New Roman" w:cs="Times New Roman"/>
          <w:sz w:val="26"/>
          <w:szCs w:val="24"/>
        </w:rPr>
        <w:t>office of the sub-city is</w:t>
      </w:r>
      <w:r w:rsidR="00F62578" w:rsidRPr="007D2F37">
        <w:rPr>
          <w:rFonts w:ascii="Times New Roman" w:hAnsi="Times New Roman" w:cs="Times New Roman"/>
          <w:sz w:val="26"/>
          <w:szCs w:val="24"/>
        </w:rPr>
        <w:t xml:space="preserve"> not improving their service from time to time to address the needs of </w:t>
      </w:r>
      <w:proofErr w:type="spellStart"/>
      <w:r w:rsidR="00F62578" w:rsidRPr="007D2F37">
        <w:rPr>
          <w:rFonts w:ascii="Times New Roman" w:hAnsi="Times New Roman" w:cs="Times New Roman"/>
          <w:sz w:val="26"/>
          <w:szCs w:val="24"/>
        </w:rPr>
        <w:t>peri</w:t>
      </w:r>
      <w:proofErr w:type="spellEnd"/>
      <w:r w:rsidR="00F62578" w:rsidRPr="007D2F37">
        <w:rPr>
          <w:rFonts w:ascii="Times New Roman" w:hAnsi="Times New Roman" w:cs="Times New Roman"/>
          <w:sz w:val="26"/>
          <w:szCs w:val="24"/>
        </w:rPr>
        <w:t xml:space="preserve">-urban areas. </w:t>
      </w:r>
      <w:r w:rsidRPr="007D2F37">
        <w:rPr>
          <w:rFonts w:ascii="Times New Roman" w:hAnsi="Times New Roman" w:cs="Times New Roman"/>
          <w:sz w:val="26"/>
          <w:szCs w:val="24"/>
        </w:rPr>
        <w:t xml:space="preserve">Moreover, land administration offices of the sub-city have not been providing information to informal settlers at early stage of their settlement. To this point, during interview session one of the informal settler from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14 explicate that  the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officials were allowed  informal settlers to register  </w:t>
      </w:r>
      <w:r w:rsidR="008A2F6A" w:rsidRPr="007D2F37">
        <w:rPr>
          <w:rFonts w:ascii="Times New Roman" w:hAnsi="Times New Roman" w:cs="Times New Roman"/>
          <w:sz w:val="26"/>
          <w:szCs w:val="24"/>
        </w:rPr>
        <w:t>in order</w:t>
      </w:r>
      <w:r w:rsidRPr="007D2F37">
        <w:rPr>
          <w:rFonts w:ascii="Times New Roman" w:hAnsi="Times New Roman" w:cs="Times New Roman"/>
          <w:sz w:val="26"/>
          <w:szCs w:val="24"/>
        </w:rPr>
        <w:t xml:space="preserve"> to have electric power service  and water line service. </w:t>
      </w:r>
    </w:p>
    <w:p w:rsidR="00A272DA" w:rsidRPr="007D2F37" w:rsidRDefault="000C4792" w:rsidP="00A272DA">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Moreover</w:t>
      </w:r>
      <w:r w:rsidR="00A272DA" w:rsidRPr="007D2F37">
        <w:rPr>
          <w:rFonts w:ascii="Times New Roman" w:hAnsi="Times New Roman" w:cs="Times New Roman"/>
          <w:sz w:val="26"/>
          <w:szCs w:val="24"/>
        </w:rPr>
        <w:t>, during</w:t>
      </w:r>
      <w:r w:rsidRPr="007D2F37">
        <w:rPr>
          <w:rFonts w:ascii="Times New Roman" w:hAnsi="Times New Roman" w:cs="Times New Roman"/>
          <w:sz w:val="26"/>
          <w:szCs w:val="24"/>
        </w:rPr>
        <w:t xml:space="preserve"> the interview, one of the </w:t>
      </w:r>
      <w:r w:rsidR="00C956C9" w:rsidRPr="007D2F37">
        <w:rPr>
          <w:rFonts w:ascii="Times New Roman" w:hAnsi="Times New Roman" w:cs="Times New Roman"/>
          <w:sz w:val="26"/>
          <w:szCs w:val="24"/>
        </w:rPr>
        <w:t>executors</w:t>
      </w:r>
      <w:r w:rsidRPr="007D2F37">
        <w:rPr>
          <w:rFonts w:ascii="Times New Roman" w:hAnsi="Times New Roman" w:cs="Times New Roman"/>
          <w:sz w:val="26"/>
          <w:szCs w:val="24"/>
        </w:rPr>
        <w:t xml:space="preserve"> from Office Providing Land Tenure Service or </w:t>
      </w:r>
      <w:r w:rsidR="00C956C9" w:rsidRPr="007D2F37">
        <w:rPr>
          <w:rFonts w:ascii="Times New Roman" w:hAnsi="Times New Roman" w:cs="Times New Roman"/>
          <w:sz w:val="26"/>
          <w:szCs w:val="24"/>
        </w:rPr>
        <w:t>(</w:t>
      </w:r>
      <w:proofErr w:type="spellStart"/>
      <w:r w:rsidRPr="007D2F37">
        <w:rPr>
          <w:rFonts w:ascii="Nyala" w:hAnsi="Nyala" w:cs="Nyala"/>
          <w:sz w:val="26"/>
          <w:szCs w:val="24"/>
        </w:rPr>
        <w:t>የይዞታ</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አገልገግሎት</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ሰጪ</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ቡድን</w:t>
      </w:r>
      <w:proofErr w:type="spellEnd"/>
      <w:r w:rsidR="00C956C9" w:rsidRPr="007D2F37">
        <w:rPr>
          <w:rFonts w:ascii="Times New Roman" w:hAnsi="Times New Roman" w:cs="Times New Roman"/>
          <w:sz w:val="26"/>
          <w:szCs w:val="24"/>
        </w:rPr>
        <w:t>)</w:t>
      </w:r>
      <w:r w:rsidRPr="007D2F37">
        <w:rPr>
          <w:rFonts w:ascii="Times New Roman" w:hAnsi="Times New Roman" w:cs="Times New Roman"/>
          <w:sz w:val="26"/>
          <w:szCs w:val="24"/>
        </w:rPr>
        <w:t>; argue that the registration and certification of</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tenure security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are not guarantee citizens’ rights in per-urban areas for a long time. </w:t>
      </w:r>
    </w:p>
    <w:p w:rsidR="00C67116" w:rsidRPr="007D2F37" w:rsidRDefault="00A272DA"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other executor from this department asserted that Illegal land development </w:t>
      </w:r>
      <w:r w:rsidR="00C956C9" w:rsidRPr="007D2F37">
        <w:rPr>
          <w:rFonts w:ascii="Times New Roman" w:hAnsi="Times New Roman" w:cs="Times New Roman"/>
          <w:sz w:val="26"/>
          <w:szCs w:val="24"/>
        </w:rPr>
        <w:t>and governments’</w:t>
      </w:r>
      <w:r w:rsidRPr="007D2F37">
        <w:rPr>
          <w:rFonts w:ascii="Times New Roman" w:hAnsi="Times New Roman" w:cs="Times New Roman"/>
          <w:sz w:val="26"/>
          <w:szCs w:val="24"/>
        </w:rPr>
        <w:t xml:space="preserve"> action to demolish the informal </w:t>
      </w:r>
      <w:r w:rsidR="00C956C9" w:rsidRPr="007D2F37">
        <w:rPr>
          <w:rFonts w:ascii="Times New Roman" w:hAnsi="Times New Roman" w:cs="Times New Roman"/>
          <w:sz w:val="26"/>
          <w:szCs w:val="24"/>
        </w:rPr>
        <w:t>settlers’</w:t>
      </w:r>
      <w:r w:rsidRPr="007D2F37">
        <w:rPr>
          <w:rFonts w:ascii="Times New Roman" w:hAnsi="Times New Roman" w:cs="Times New Roman"/>
          <w:sz w:val="26"/>
          <w:szCs w:val="24"/>
        </w:rPr>
        <w:t xml:space="preserve"> houses and properties on the land are major factors that affect</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residents’ land tenure security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w:t>
      </w:r>
      <w:r w:rsidR="001C0229" w:rsidRPr="007D2F37">
        <w:rPr>
          <w:rFonts w:ascii="Times New Roman" w:hAnsi="Times New Roman" w:cs="Times New Roman"/>
          <w:sz w:val="26"/>
          <w:szCs w:val="24"/>
        </w:rPr>
        <w:t>Also, a</w:t>
      </w:r>
      <w:r w:rsidR="00C956C9" w:rsidRPr="007D2F37">
        <w:rPr>
          <w:rFonts w:ascii="Times New Roman" w:hAnsi="Times New Roman" w:cs="Times New Roman"/>
          <w:sz w:val="26"/>
          <w:szCs w:val="24"/>
        </w:rPr>
        <w:t>n executor from Land Tenure Improvement Office or (</w:t>
      </w:r>
      <w:proofErr w:type="spellStart"/>
      <w:r w:rsidR="00C956C9" w:rsidRPr="007D2F37">
        <w:rPr>
          <w:rFonts w:ascii="Nyala" w:hAnsi="Nyala" w:cs="Nyala"/>
          <w:sz w:val="26"/>
          <w:szCs w:val="24"/>
        </w:rPr>
        <w:t>የይዞታ</w:t>
      </w:r>
      <w:proofErr w:type="spellEnd"/>
      <w:r w:rsidR="00C956C9" w:rsidRPr="007D2F37">
        <w:rPr>
          <w:rFonts w:ascii="Times New Roman" w:hAnsi="Times New Roman" w:cs="Times New Roman"/>
          <w:sz w:val="26"/>
          <w:szCs w:val="24"/>
        </w:rPr>
        <w:t xml:space="preserve"> </w:t>
      </w:r>
      <w:proofErr w:type="spellStart"/>
      <w:r w:rsidR="00C956C9" w:rsidRPr="007D2F37">
        <w:rPr>
          <w:rFonts w:ascii="Nyala" w:hAnsi="Nyala" w:cs="Nyala"/>
          <w:sz w:val="26"/>
          <w:szCs w:val="24"/>
        </w:rPr>
        <w:t>ማስተካከያ</w:t>
      </w:r>
      <w:proofErr w:type="spellEnd"/>
      <w:r w:rsidR="00C956C9" w:rsidRPr="007D2F37">
        <w:rPr>
          <w:rFonts w:ascii="Times New Roman" w:hAnsi="Times New Roman" w:cs="Times New Roman"/>
          <w:sz w:val="26"/>
          <w:szCs w:val="24"/>
        </w:rPr>
        <w:t xml:space="preserve"> </w:t>
      </w:r>
      <w:proofErr w:type="spellStart"/>
      <w:r w:rsidR="00C956C9" w:rsidRPr="007D2F37">
        <w:rPr>
          <w:rFonts w:ascii="Nyala" w:hAnsi="Nyala" w:cs="Nyala"/>
          <w:sz w:val="26"/>
          <w:szCs w:val="24"/>
        </w:rPr>
        <w:t>ቡድን</w:t>
      </w:r>
      <w:proofErr w:type="spellEnd"/>
      <w:r w:rsidR="00C956C9" w:rsidRPr="007D2F37">
        <w:rPr>
          <w:rFonts w:ascii="Times New Roman" w:hAnsi="Times New Roman" w:cs="Times New Roman"/>
          <w:sz w:val="26"/>
          <w:szCs w:val="24"/>
        </w:rPr>
        <w:t>) maintained that</w:t>
      </w:r>
      <w:r w:rsidR="001C0229" w:rsidRPr="007D2F37">
        <w:rPr>
          <w:rFonts w:ascii="Times New Roman" w:hAnsi="Times New Roman" w:cs="Times New Roman"/>
          <w:sz w:val="26"/>
          <w:szCs w:val="24"/>
        </w:rPr>
        <w:t>, overlapping</w:t>
      </w:r>
      <w:r w:rsidR="00C956C9" w:rsidRPr="007D2F37">
        <w:rPr>
          <w:rFonts w:ascii="Times New Roman" w:hAnsi="Times New Roman" w:cs="Times New Roman"/>
          <w:sz w:val="26"/>
          <w:szCs w:val="24"/>
        </w:rPr>
        <w:t xml:space="preserve"> land tenure arrangement in the transitional </w:t>
      </w:r>
      <w:proofErr w:type="spellStart"/>
      <w:r w:rsidR="00C956C9" w:rsidRPr="007D2F37">
        <w:rPr>
          <w:rFonts w:ascii="Times New Roman" w:hAnsi="Times New Roman" w:cs="Times New Roman"/>
          <w:sz w:val="26"/>
          <w:szCs w:val="24"/>
        </w:rPr>
        <w:t>peri</w:t>
      </w:r>
      <w:proofErr w:type="spellEnd"/>
      <w:r w:rsidR="00C956C9" w:rsidRPr="007D2F37">
        <w:rPr>
          <w:rFonts w:ascii="Times New Roman" w:hAnsi="Times New Roman" w:cs="Times New Roman"/>
          <w:sz w:val="26"/>
          <w:szCs w:val="24"/>
        </w:rPr>
        <w:t xml:space="preserve">-urban areas are challenges </w:t>
      </w:r>
      <w:r w:rsidR="001C0229" w:rsidRPr="007D2F37">
        <w:rPr>
          <w:rFonts w:ascii="Times New Roman" w:hAnsi="Times New Roman" w:cs="Times New Roman"/>
          <w:sz w:val="26"/>
          <w:szCs w:val="24"/>
        </w:rPr>
        <w:t>to residents</w:t>
      </w:r>
      <w:r w:rsidR="00C956C9" w:rsidRPr="007D2F37">
        <w:rPr>
          <w:rFonts w:ascii="Times New Roman" w:hAnsi="Times New Roman" w:cs="Times New Roman"/>
          <w:sz w:val="26"/>
          <w:szCs w:val="24"/>
        </w:rPr>
        <w:t xml:space="preserve"> to secure land ownership</w:t>
      </w:r>
      <w:r w:rsidR="005568F2" w:rsidRPr="007D2F37">
        <w:rPr>
          <w:rFonts w:ascii="Times New Roman" w:hAnsi="Times New Roman" w:cs="Times New Roman"/>
          <w:sz w:val="26"/>
          <w:szCs w:val="24"/>
        </w:rPr>
        <w:t xml:space="preserve"> rights.</w:t>
      </w:r>
      <w:r w:rsidR="001D768F" w:rsidRPr="007D2F37">
        <w:rPr>
          <w:rFonts w:ascii="Times New Roman" w:hAnsi="Times New Roman" w:cs="Times New Roman"/>
          <w:sz w:val="26"/>
          <w:szCs w:val="24"/>
        </w:rPr>
        <w:t xml:space="preserve"> Figure 2 below </w:t>
      </w:r>
      <w:proofErr w:type="spellStart"/>
      <w:r w:rsidR="001D768F" w:rsidRPr="007D2F37">
        <w:rPr>
          <w:rFonts w:ascii="Times New Roman" w:hAnsi="Times New Roman" w:cs="Times New Roman"/>
          <w:sz w:val="26"/>
          <w:szCs w:val="24"/>
        </w:rPr>
        <w:t>displaed</w:t>
      </w:r>
      <w:proofErr w:type="spellEnd"/>
      <w:r w:rsidR="001D768F" w:rsidRPr="007D2F37">
        <w:rPr>
          <w:rFonts w:ascii="Times New Roman" w:hAnsi="Times New Roman" w:cs="Times New Roman"/>
          <w:sz w:val="26"/>
          <w:szCs w:val="24"/>
        </w:rPr>
        <w:t xml:space="preserve"> that the services provided by </w:t>
      </w:r>
      <w:proofErr w:type="spellStart"/>
      <w:r w:rsidR="001D768F" w:rsidRPr="007D2F37">
        <w:rPr>
          <w:rFonts w:ascii="Times New Roman" w:hAnsi="Times New Roman" w:cs="Times New Roman"/>
          <w:sz w:val="26"/>
          <w:szCs w:val="24"/>
        </w:rPr>
        <w:t>Lemi</w:t>
      </w:r>
      <w:proofErr w:type="spellEnd"/>
      <w:r w:rsidR="001D768F" w:rsidRPr="007D2F37">
        <w:rPr>
          <w:rFonts w:ascii="Times New Roman" w:hAnsi="Times New Roman" w:cs="Times New Roman"/>
          <w:sz w:val="26"/>
          <w:szCs w:val="24"/>
        </w:rPr>
        <w:t xml:space="preserve"> Kura land development and </w:t>
      </w:r>
      <w:proofErr w:type="spellStart"/>
      <w:r w:rsidR="001D768F" w:rsidRPr="007D2F37">
        <w:rPr>
          <w:rFonts w:ascii="Times New Roman" w:hAnsi="Times New Roman" w:cs="Times New Roman"/>
          <w:sz w:val="26"/>
          <w:szCs w:val="24"/>
        </w:rPr>
        <w:t>adminstration</w:t>
      </w:r>
      <w:proofErr w:type="spellEnd"/>
      <w:r w:rsidR="001D768F" w:rsidRPr="007D2F37">
        <w:rPr>
          <w:rFonts w:ascii="Times New Roman" w:hAnsi="Times New Roman" w:cs="Times New Roman"/>
          <w:sz w:val="26"/>
          <w:szCs w:val="24"/>
        </w:rPr>
        <w:t xml:space="preserve"> office. </w:t>
      </w:r>
    </w:p>
    <w:p w:rsidR="007F3A95" w:rsidRPr="007D2F37" w:rsidRDefault="007F3A95" w:rsidP="007F3A95">
      <w:pPr>
        <w:rPr>
          <w:rFonts w:ascii="Times New Roman" w:hAnsi="Times New Roman" w:cs="Times New Roman"/>
          <w:b/>
          <w:noProof/>
          <w:sz w:val="26"/>
          <w:szCs w:val="24"/>
        </w:rPr>
      </w:pPr>
    </w:p>
    <w:p w:rsidR="005B4623" w:rsidRPr="007D2F37" w:rsidRDefault="001D768F" w:rsidP="002410CD">
      <w:pPr>
        <w:spacing w:line="360" w:lineRule="auto"/>
        <w:jc w:val="center"/>
        <w:rPr>
          <w:rFonts w:ascii="Times New Roman" w:hAnsi="Times New Roman" w:cs="Times New Roman"/>
          <w:b/>
          <w:sz w:val="26"/>
          <w:szCs w:val="24"/>
        </w:rPr>
      </w:pPr>
      <w:r w:rsidRPr="007D2F37">
        <w:rPr>
          <w:rFonts w:ascii="Times New Roman" w:hAnsi="Times New Roman" w:cs="Times New Roman"/>
          <w:b/>
          <w:noProof/>
          <w:sz w:val="26"/>
          <w:szCs w:val="24"/>
        </w:rPr>
        <w:lastRenderedPageBreak/>
        <w:drawing>
          <wp:inline distT="0" distB="0" distL="0" distR="0" wp14:anchorId="1EABDAF1" wp14:editId="41FB165C">
            <wp:extent cx="2219325" cy="6486525"/>
            <wp:effectExtent l="0" t="0" r="9525" b="9525"/>
            <wp:docPr id="2" name="Picture 2" descr="D:\Audio books I\Desktop\ff Questioners Abi\IMG_20230530_09485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udio books I\Desktop\ff Questioners Abi\IMG_20230530_094858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9325" cy="6486525"/>
                    </a:xfrm>
                    <a:prstGeom prst="rect">
                      <a:avLst/>
                    </a:prstGeom>
                    <a:noFill/>
                    <a:ln>
                      <a:noFill/>
                    </a:ln>
                  </pic:spPr>
                </pic:pic>
              </a:graphicData>
            </a:graphic>
          </wp:inline>
        </w:drawing>
      </w:r>
      <w:r w:rsidRPr="007D2F37">
        <w:rPr>
          <w:rFonts w:ascii="Times New Roman" w:hAnsi="Times New Roman" w:cs="Times New Roman"/>
          <w:b/>
          <w:noProof/>
          <w:sz w:val="26"/>
          <w:szCs w:val="24"/>
        </w:rPr>
        <w:drawing>
          <wp:inline distT="0" distB="0" distL="0" distR="0" wp14:anchorId="589593D9" wp14:editId="7D55D028">
            <wp:extent cx="3105150" cy="6286500"/>
            <wp:effectExtent l="0" t="0" r="0" b="0"/>
            <wp:docPr id="9" name="Picture 9" descr="D:\Audio books I\Desktop\ff Questioners Abi\IMG_20230530_09492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udio books I\Desktop\ff Questioners Abi\IMG_20230530_094920_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50" cy="6286500"/>
                    </a:xfrm>
                    <a:prstGeom prst="rect">
                      <a:avLst/>
                    </a:prstGeom>
                    <a:noFill/>
                    <a:ln>
                      <a:noFill/>
                    </a:ln>
                  </pic:spPr>
                </pic:pic>
              </a:graphicData>
            </a:graphic>
          </wp:inline>
        </w:drawing>
      </w:r>
    </w:p>
    <w:p w:rsidR="00CF6742" w:rsidRPr="007D2F37" w:rsidRDefault="00CF6742" w:rsidP="00CF6742">
      <w:pPr>
        <w:rPr>
          <w:rFonts w:ascii="Times New Roman" w:hAnsi="Times New Roman" w:cs="Times New Roman"/>
          <w:b/>
          <w:i/>
          <w:noProof/>
          <w:sz w:val="24"/>
          <w:szCs w:val="24"/>
        </w:rPr>
      </w:pPr>
      <w:r w:rsidRPr="007D2F37">
        <w:rPr>
          <w:rFonts w:ascii="Times New Roman" w:hAnsi="Times New Roman" w:cs="Times New Roman"/>
          <w:b/>
          <w:i/>
          <w:noProof/>
          <w:sz w:val="24"/>
          <w:szCs w:val="24"/>
        </w:rPr>
        <w:t>Figure 2: Services Provided by Lemi Kura Sub-City Land Development and Administration Office</w:t>
      </w:r>
    </w:p>
    <w:p w:rsidR="00CF6742" w:rsidRPr="007D2F37" w:rsidRDefault="00CF6742" w:rsidP="00B33A2B">
      <w:pPr>
        <w:spacing w:line="360" w:lineRule="auto"/>
        <w:rPr>
          <w:rFonts w:ascii="Times New Roman" w:hAnsi="Times New Roman" w:cs="Times New Roman"/>
          <w:b/>
          <w:sz w:val="26"/>
          <w:szCs w:val="24"/>
        </w:rPr>
      </w:pPr>
    </w:p>
    <w:p w:rsidR="00CF6742" w:rsidRPr="007D2F37" w:rsidRDefault="00CF6742" w:rsidP="00B33A2B">
      <w:pPr>
        <w:spacing w:line="360" w:lineRule="auto"/>
        <w:rPr>
          <w:rFonts w:ascii="Times New Roman" w:hAnsi="Times New Roman" w:cs="Times New Roman"/>
          <w:b/>
          <w:sz w:val="26"/>
          <w:szCs w:val="24"/>
        </w:rPr>
      </w:pPr>
    </w:p>
    <w:p w:rsidR="00CF6742" w:rsidRPr="007D2F37" w:rsidRDefault="00CF6742" w:rsidP="00B33A2B">
      <w:pPr>
        <w:spacing w:line="360" w:lineRule="auto"/>
        <w:rPr>
          <w:rFonts w:ascii="Times New Roman" w:hAnsi="Times New Roman" w:cs="Times New Roman"/>
          <w:b/>
          <w:sz w:val="26"/>
          <w:szCs w:val="24"/>
        </w:rPr>
      </w:pPr>
    </w:p>
    <w:tbl>
      <w:tblPr>
        <w:tblW w:w="5000" w:type="pct"/>
        <w:tblLook w:val="04A0" w:firstRow="1" w:lastRow="0" w:firstColumn="1" w:lastColumn="0" w:noHBand="0" w:noVBand="1"/>
      </w:tblPr>
      <w:tblGrid>
        <w:gridCol w:w="456"/>
        <w:gridCol w:w="1938"/>
        <w:gridCol w:w="470"/>
        <w:gridCol w:w="756"/>
        <w:gridCol w:w="470"/>
        <w:gridCol w:w="756"/>
        <w:gridCol w:w="542"/>
        <w:gridCol w:w="714"/>
        <w:gridCol w:w="470"/>
        <w:gridCol w:w="636"/>
        <w:gridCol w:w="535"/>
        <w:gridCol w:w="534"/>
        <w:gridCol w:w="723"/>
        <w:gridCol w:w="576"/>
      </w:tblGrid>
      <w:tr w:rsidR="00CF6742" w:rsidRPr="007D2F37" w:rsidTr="00CF6742">
        <w:trPr>
          <w:trHeight w:val="525"/>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no</w:t>
            </w:r>
          </w:p>
        </w:tc>
        <w:tc>
          <w:tcPr>
            <w:tcW w:w="17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                                                                 </w:t>
            </w:r>
            <w:r w:rsidRPr="007D2F37">
              <w:rPr>
                <w:rFonts w:ascii="Times New Roman" w:eastAsia="Times New Roman" w:hAnsi="Times New Roman" w:cs="Times New Roman"/>
                <w:b/>
                <w:bCs/>
                <w:color w:val="000000"/>
                <w:sz w:val="24"/>
                <w:szCs w:val="18"/>
              </w:rPr>
              <w:t xml:space="preserve"> Item </w:t>
            </w:r>
          </w:p>
        </w:tc>
        <w:tc>
          <w:tcPr>
            <w:tcW w:w="463" w:type="pct"/>
            <w:gridSpan w:val="2"/>
            <w:tcBorders>
              <w:top w:val="single" w:sz="4" w:space="0" w:color="auto"/>
              <w:left w:val="nil"/>
              <w:bottom w:val="single" w:sz="4" w:space="0" w:color="auto"/>
              <w:right w:val="nil"/>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Strongly Agree</w:t>
            </w:r>
          </w:p>
        </w:tc>
        <w:tc>
          <w:tcPr>
            <w:tcW w:w="447" w:type="pct"/>
            <w:gridSpan w:val="2"/>
            <w:tcBorders>
              <w:top w:val="single" w:sz="4" w:space="0" w:color="auto"/>
              <w:left w:val="single" w:sz="4" w:space="0" w:color="auto"/>
              <w:bottom w:val="single" w:sz="4" w:space="0" w:color="auto"/>
              <w:right w:val="nil"/>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       Agree</w:t>
            </w:r>
          </w:p>
        </w:tc>
        <w:tc>
          <w:tcPr>
            <w:tcW w:w="500" w:type="pct"/>
            <w:gridSpan w:val="2"/>
            <w:tcBorders>
              <w:top w:val="single" w:sz="4" w:space="0" w:color="auto"/>
              <w:left w:val="single" w:sz="4" w:space="0" w:color="auto"/>
              <w:bottom w:val="single" w:sz="4" w:space="0" w:color="auto"/>
              <w:right w:val="nil"/>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Undecided </w:t>
            </w:r>
          </w:p>
        </w:tc>
        <w:tc>
          <w:tcPr>
            <w:tcW w:w="454" w:type="pct"/>
            <w:gridSpan w:val="2"/>
            <w:tcBorders>
              <w:top w:val="single" w:sz="4" w:space="0" w:color="auto"/>
              <w:left w:val="single" w:sz="4" w:space="0" w:color="auto"/>
              <w:bottom w:val="single" w:sz="4" w:space="0" w:color="auto"/>
              <w:right w:val="nil"/>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     Disagree</w:t>
            </w:r>
          </w:p>
        </w:tc>
        <w:tc>
          <w:tcPr>
            <w:tcW w:w="446" w:type="pct"/>
            <w:gridSpan w:val="2"/>
            <w:tcBorders>
              <w:top w:val="single" w:sz="4" w:space="0" w:color="auto"/>
              <w:left w:val="single" w:sz="4" w:space="0" w:color="auto"/>
              <w:bottom w:val="single" w:sz="4" w:space="0" w:color="auto"/>
              <w:right w:val="nil"/>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Strongly Disagree</w:t>
            </w:r>
          </w:p>
        </w:tc>
        <w:tc>
          <w:tcPr>
            <w:tcW w:w="262"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Total </w:t>
            </w:r>
          </w:p>
        </w:tc>
        <w:tc>
          <w:tcPr>
            <w:tcW w:w="368"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F6742" w:rsidRPr="007D2F37" w:rsidRDefault="00CF6742" w:rsidP="00CF6742">
            <w:pPr>
              <w:spacing w:after="0" w:line="240" w:lineRule="auto"/>
              <w:jc w:val="center"/>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w:t>
            </w:r>
          </w:p>
        </w:tc>
      </w:tr>
      <w:tr w:rsidR="00CF6742" w:rsidRPr="007D2F37" w:rsidTr="00CF6742">
        <w:trPr>
          <w:trHeight w:val="300"/>
        </w:trPr>
        <w:tc>
          <w:tcPr>
            <w:tcW w:w="337" w:type="pct"/>
            <w:vMerge/>
            <w:tcBorders>
              <w:top w:val="single" w:sz="4" w:space="0" w:color="auto"/>
              <w:left w:val="single" w:sz="4" w:space="0" w:color="auto"/>
              <w:bottom w:val="single" w:sz="4" w:space="0" w:color="auto"/>
              <w:right w:val="single" w:sz="4" w:space="0" w:color="auto"/>
            </w:tcBorders>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
        </w:tc>
        <w:tc>
          <w:tcPr>
            <w:tcW w:w="1721" w:type="pct"/>
            <w:vMerge/>
            <w:tcBorders>
              <w:top w:val="single" w:sz="4" w:space="0" w:color="auto"/>
              <w:left w:val="single" w:sz="4" w:space="0" w:color="auto"/>
              <w:bottom w:val="single" w:sz="4" w:space="0" w:color="auto"/>
              <w:right w:val="single" w:sz="4" w:space="0" w:color="auto"/>
            </w:tcBorders>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roofErr w:type="spellStart"/>
            <w:r w:rsidRPr="007D2F37">
              <w:rPr>
                <w:rFonts w:ascii="Times New Roman" w:eastAsia="Times New Roman" w:hAnsi="Times New Roman" w:cs="Times New Roman"/>
                <w:color w:val="000000"/>
                <w:sz w:val="24"/>
                <w:szCs w:val="18"/>
              </w:rPr>
              <w:t>Fq</w:t>
            </w:r>
            <w:proofErr w:type="spellEnd"/>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roofErr w:type="spellStart"/>
            <w:r w:rsidRPr="007D2F37">
              <w:rPr>
                <w:rFonts w:ascii="Times New Roman" w:eastAsia="Times New Roman" w:hAnsi="Times New Roman" w:cs="Times New Roman"/>
                <w:color w:val="000000"/>
                <w:sz w:val="24"/>
                <w:szCs w:val="18"/>
              </w:rPr>
              <w:t>Fq</w:t>
            </w:r>
            <w:proofErr w:type="spellEnd"/>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roofErr w:type="spellStart"/>
            <w:r w:rsidRPr="007D2F37">
              <w:rPr>
                <w:rFonts w:ascii="Times New Roman" w:eastAsia="Times New Roman" w:hAnsi="Times New Roman" w:cs="Times New Roman"/>
                <w:color w:val="000000"/>
                <w:sz w:val="24"/>
                <w:szCs w:val="18"/>
              </w:rPr>
              <w:t>Fq</w:t>
            </w:r>
            <w:proofErr w:type="spellEnd"/>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roofErr w:type="spellStart"/>
            <w:r w:rsidRPr="007D2F37">
              <w:rPr>
                <w:rFonts w:ascii="Times New Roman" w:eastAsia="Times New Roman" w:hAnsi="Times New Roman" w:cs="Times New Roman"/>
                <w:color w:val="000000"/>
                <w:sz w:val="24"/>
                <w:szCs w:val="18"/>
              </w:rPr>
              <w:t>Fq</w:t>
            </w:r>
            <w:proofErr w:type="spellEnd"/>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roofErr w:type="spellStart"/>
            <w:r w:rsidRPr="007D2F37">
              <w:rPr>
                <w:rFonts w:ascii="Times New Roman" w:eastAsia="Times New Roman" w:hAnsi="Times New Roman" w:cs="Times New Roman"/>
                <w:color w:val="000000"/>
                <w:sz w:val="24"/>
                <w:szCs w:val="18"/>
              </w:rPr>
              <w:t>Fq</w:t>
            </w:r>
            <w:proofErr w:type="spellEnd"/>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w:t>
            </w: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p>
        </w:tc>
      </w:tr>
      <w:tr w:rsidR="00CF6742" w:rsidRPr="007D2F37" w:rsidTr="00CF6742">
        <w:trPr>
          <w:trHeight w:val="480"/>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w:t>
            </w:r>
          </w:p>
        </w:tc>
        <w:tc>
          <w:tcPr>
            <w:tcW w:w="1721" w:type="pct"/>
            <w:tcBorders>
              <w:top w:val="nil"/>
              <w:left w:val="nil"/>
              <w:bottom w:val="single" w:sz="4" w:space="0" w:color="auto"/>
              <w:right w:val="single" w:sz="4" w:space="0" w:color="auto"/>
            </w:tcBorders>
            <w:shd w:val="clear" w:color="auto" w:fill="auto"/>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Land administration offices of the sub-city are  near to </w:t>
            </w:r>
            <w:proofErr w:type="spellStart"/>
            <w:r w:rsidRPr="007D2F37">
              <w:rPr>
                <w:rFonts w:ascii="Times New Roman" w:eastAsia="Times New Roman" w:hAnsi="Times New Roman" w:cs="Times New Roman"/>
                <w:color w:val="000000"/>
                <w:sz w:val="24"/>
                <w:szCs w:val="18"/>
              </w:rPr>
              <w:t>peri</w:t>
            </w:r>
            <w:proofErr w:type="spellEnd"/>
            <w:r w:rsidRPr="007D2F37">
              <w:rPr>
                <w:rFonts w:ascii="Times New Roman" w:eastAsia="Times New Roman" w:hAnsi="Times New Roman" w:cs="Times New Roman"/>
                <w:color w:val="000000"/>
                <w:sz w:val="24"/>
                <w:szCs w:val="18"/>
              </w:rPr>
              <w:t>-urban local communities</w:t>
            </w: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100.0</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5</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41.67</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w:t>
            </w:r>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16.7</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w:t>
            </w:r>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0</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0</w:t>
            </w:r>
          </w:p>
        </w:tc>
        <w:tc>
          <w:tcPr>
            <w:tcW w:w="262"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36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w:t>
            </w:r>
          </w:p>
        </w:tc>
      </w:tr>
      <w:tr w:rsidR="00CF6742" w:rsidRPr="007D2F37" w:rsidTr="00CF6742">
        <w:trPr>
          <w:trHeight w:val="480"/>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w:t>
            </w:r>
          </w:p>
        </w:tc>
        <w:tc>
          <w:tcPr>
            <w:tcW w:w="1721" w:type="pct"/>
            <w:tcBorders>
              <w:top w:val="nil"/>
              <w:left w:val="nil"/>
              <w:bottom w:val="single" w:sz="4" w:space="0" w:color="auto"/>
              <w:right w:val="single" w:sz="4" w:space="0" w:color="auto"/>
            </w:tcBorders>
            <w:shd w:val="clear" w:color="auto" w:fill="auto"/>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Land administration offices of the sub-city are well structured in human resource and infrastructure  </w:t>
            </w: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3</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25.0</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11</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91.67</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4</w:t>
            </w:r>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33.3</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w:t>
            </w:r>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w:t>
            </w:r>
          </w:p>
        </w:tc>
        <w:tc>
          <w:tcPr>
            <w:tcW w:w="262"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36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w:t>
            </w:r>
          </w:p>
        </w:tc>
      </w:tr>
      <w:tr w:rsidR="00CF6742" w:rsidRPr="007D2F37" w:rsidTr="00CF6742">
        <w:trPr>
          <w:trHeight w:val="495"/>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3</w:t>
            </w:r>
          </w:p>
        </w:tc>
        <w:tc>
          <w:tcPr>
            <w:tcW w:w="1721"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Land administration offices of the sub-city are in problem of corruption </w:t>
            </w: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83.3</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7</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58.33</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w:t>
            </w:r>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16.7</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w:t>
            </w:r>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0.0</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w:t>
            </w:r>
          </w:p>
        </w:tc>
        <w:tc>
          <w:tcPr>
            <w:tcW w:w="262"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36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w:t>
            </w:r>
          </w:p>
        </w:tc>
      </w:tr>
      <w:tr w:rsidR="00CF6742" w:rsidRPr="007D2F37" w:rsidTr="00CF6742">
        <w:trPr>
          <w:trHeight w:val="315"/>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4</w:t>
            </w:r>
          </w:p>
        </w:tc>
        <w:tc>
          <w:tcPr>
            <w:tcW w:w="1721"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Land administration offices of the sub-city are providing services in fair and on the basis of legal principles</w:t>
            </w: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3</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25.0</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66.67</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4</w:t>
            </w:r>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33.3</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w:t>
            </w:r>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16.7</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3</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25</w:t>
            </w:r>
          </w:p>
        </w:tc>
        <w:tc>
          <w:tcPr>
            <w:tcW w:w="262"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36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w:t>
            </w:r>
          </w:p>
        </w:tc>
      </w:tr>
      <w:tr w:rsidR="00CF6742" w:rsidRPr="007D2F37" w:rsidTr="00CF6742">
        <w:trPr>
          <w:trHeight w:val="720"/>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5</w:t>
            </w:r>
          </w:p>
        </w:tc>
        <w:tc>
          <w:tcPr>
            <w:tcW w:w="1721" w:type="pct"/>
            <w:tcBorders>
              <w:top w:val="nil"/>
              <w:left w:val="nil"/>
              <w:bottom w:val="single" w:sz="4" w:space="0" w:color="auto"/>
              <w:right w:val="single" w:sz="4" w:space="0" w:color="auto"/>
            </w:tcBorders>
            <w:shd w:val="clear" w:color="auto" w:fill="auto"/>
            <w:vAlign w:val="center"/>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Land administration offices of the sub-city  are improving their service from time to time to address the needs of </w:t>
            </w:r>
            <w:proofErr w:type="spellStart"/>
            <w:r w:rsidRPr="007D2F37">
              <w:rPr>
                <w:rFonts w:ascii="Times New Roman" w:eastAsia="Times New Roman" w:hAnsi="Times New Roman" w:cs="Times New Roman"/>
                <w:color w:val="000000"/>
                <w:sz w:val="24"/>
                <w:szCs w:val="18"/>
              </w:rPr>
              <w:t>peri</w:t>
            </w:r>
            <w:proofErr w:type="spellEnd"/>
            <w:r w:rsidRPr="007D2F37">
              <w:rPr>
                <w:rFonts w:ascii="Times New Roman" w:eastAsia="Times New Roman" w:hAnsi="Times New Roman" w:cs="Times New Roman"/>
                <w:color w:val="000000"/>
                <w:sz w:val="24"/>
                <w:szCs w:val="18"/>
              </w:rPr>
              <w:t>-urban areas</w:t>
            </w: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2</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16.7</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83.33</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7</w:t>
            </w:r>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58.3</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w:t>
            </w:r>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0</w:t>
            </w:r>
          </w:p>
        </w:tc>
        <w:tc>
          <w:tcPr>
            <w:tcW w:w="262"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36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w:t>
            </w:r>
          </w:p>
        </w:tc>
      </w:tr>
      <w:tr w:rsidR="00CF6742" w:rsidRPr="007D2F37" w:rsidTr="00CF6742">
        <w:trPr>
          <w:trHeight w:val="735"/>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6</w:t>
            </w:r>
          </w:p>
        </w:tc>
        <w:tc>
          <w:tcPr>
            <w:tcW w:w="1721"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xml:space="preserve">Land administration offices of the </w:t>
            </w:r>
            <w:r w:rsidRPr="007D2F37">
              <w:rPr>
                <w:rFonts w:ascii="Times New Roman" w:eastAsia="Times New Roman" w:hAnsi="Times New Roman" w:cs="Times New Roman"/>
                <w:color w:val="000000"/>
                <w:sz w:val="24"/>
                <w:szCs w:val="18"/>
              </w:rPr>
              <w:lastRenderedPageBreak/>
              <w:t>sub-city should provide information to informal settlers at early stage of their settlement on how to gain tenure security or not</w:t>
            </w:r>
          </w:p>
        </w:tc>
        <w:tc>
          <w:tcPr>
            <w:tcW w:w="23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lastRenderedPageBreak/>
              <w:t>10</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83.3</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9</w:t>
            </w:r>
          </w:p>
        </w:tc>
        <w:tc>
          <w:tcPr>
            <w:tcW w:w="224"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75</w:t>
            </w:r>
          </w:p>
        </w:tc>
        <w:tc>
          <w:tcPr>
            <w:tcW w:w="216"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w:t>
            </w:r>
          </w:p>
        </w:tc>
        <w:tc>
          <w:tcPr>
            <w:tcW w:w="285"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0.0</w:t>
            </w:r>
          </w:p>
        </w:tc>
        <w:tc>
          <w:tcPr>
            <w:tcW w:w="20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w:t>
            </w:r>
          </w:p>
        </w:tc>
        <w:tc>
          <w:tcPr>
            <w:tcW w:w="247"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8.3</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 </w:t>
            </w:r>
          </w:p>
        </w:tc>
        <w:tc>
          <w:tcPr>
            <w:tcW w:w="223"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0</w:t>
            </w:r>
          </w:p>
        </w:tc>
        <w:tc>
          <w:tcPr>
            <w:tcW w:w="262"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12</w:t>
            </w:r>
          </w:p>
        </w:tc>
        <w:tc>
          <w:tcPr>
            <w:tcW w:w="368" w:type="pct"/>
            <w:tcBorders>
              <w:top w:val="nil"/>
              <w:left w:val="nil"/>
              <w:bottom w:val="single" w:sz="4" w:space="0" w:color="auto"/>
              <w:right w:val="single" w:sz="4" w:space="0" w:color="auto"/>
            </w:tcBorders>
            <w:shd w:val="clear" w:color="auto" w:fill="auto"/>
            <w:vAlign w:val="bottom"/>
            <w:hideMark/>
          </w:tcPr>
          <w:p w:rsidR="00CF6742" w:rsidRPr="007D2F37" w:rsidRDefault="00CF6742" w:rsidP="00CF6742">
            <w:pPr>
              <w:spacing w:after="0" w:line="240" w:lineRule="auto"/>
              <w:jc w:val="right"/>
              <w:rPr>
                <w:rFonts w:ascii="Times New Roman" w:eastAsia="Times New Roman" w:hAnsi="Times New Roman" w:cs="Times New Roman"/>
                <w:color w:val="000000"/>
                <w:sz w:val="24"/>
                <w:szCs w:val="18"/>
              </w:rPr>
            </w:pPr>
            <w:r w:rsidRPr="007D2F37">
              <w:rPr>
                <w:rFonts w:ascii="Times New Roman" w:eastAsia="Times New Roman" w:hAnsi="Times New Roman" w:cs="Times New Roman"/>
                <w:color w:val="000000"/>
                <w:sz w:val="24"/>
                <w:szCs w:val="18"/>
              </w:rPr>
              <w:t>100</w:t>
            </w:r>
          </w:p>
        </w:tc>
      </w:tr>
    </w:tbl>
    <w:p w:rsidR="00CF6742" w:rsidRPr="007D2F37" w:rsidRDefault="00CF6742" w:rsidP="00B33A2B">
      <w:pPr>
        <w:spacing w:line="360" w:lineRule="auto"/>
        <w:rPr>
          <w:rFonts w:ascii="Times New Roman" w:hAnsi="Times New Roman" w:cs="Times New Roman"/>
          <w:b/>
          <w:sz w:val="26"/>
          <w:szCs w:val="24"/>
        </w:rPr>
      </w:pPr>
    </w:p>
    <w:p w:rsidR="00CF6742" w:rsidRPr="007D2F37" w:rsidRDefault="00CF6742" w:rsidP="00B33A2B">
      <w:pPr>
        <w:spacing w:line="360" w:lineRule="auto"/>
        <w:rPr>
          <w:rFonts w:ascii="Times New Roman" w:hAnsi="Times New Roman" w:cs="Times New Roman"/>
          <w:b/>
          <w:sz w:val="26"/>
          <w:szCs w:val="24"/>
        </w:rPr>
      </w:pPr>
    </w:p>
    <w:p w:rsidR="005B4623" w:rsidRPr="007D2F37" w:rsidRDefault="008A2F6A" w:rsidP="00B33A2B">
      <w:pPr>
        <w:spacing w:line="360" w:lineRule="auto"/>
        <w:rPr>
          <w:rFonts w:ascii="Times New Roman" w:hAnsi="Times New Roman" w:cs="Times New Roman"/>
          <w:b/>
          <w:sz w:val="26"/>
          <w:szCs w:val="24"/>
        </w:rPr>
      </w:pPr>
      <w:r w:rsidRPr="007D2F37">
        <w:rPr>
          <w:rFonts w:ascii="Times New Roman" w:hAnsi="Times New Roman" w:cs="Times New Roman"/>
          <w:b/>
          <w:sz w:val="26"/>
          <w:szCs w:val="24"/>
        </w:rPr>
        <w:t>Table 6:</w:t>
      </w:r>
      <w:r w:rsidR="005568F2" w:rsidRPr="007D2F37">
        <w:rPr>
          <w:rFonts w:ascii="Times New Roman" w:hAnsi="Times New Roman" w:cs="Times New Roman"/>
          <w:b/>
          <w:sz w:val="26"/>
          <w:szCs w:val="24"/>
        </w:rPr>
        <w:t xml:space="preserve"> Responses of Informal Settlers of Evaluating Institutional Capacity </w:t>
      </w:r>
      <w:r w:rsidR="006C2527" w:rsidRPr="007D2F37">
        <w:rPr>
          <w:rFonts w:ascii="Times New Roman" w:hAnsi="Times New Roman" w:cs="Times New Roman"/>
          <w:b/>
          <w:sz w:val="26"/>
          <w:szCs w:val="24"/>
        </w:rPr>
        <w:t>[Source:  Own Survey, 2023]</w:t>
      </w:r>
    </w:p>
    <w:p w:rsidR="00F62929" w:rsidRPr="007D2F37" w:rsidRDefault="00F62929" w:rsidP="00B33A2B">
      <w:pPr>
        <w:spacing w:line="360" w:lineRule="auto"/>
        <w:rPr>
          <w:rFonts w:ascii="Times New Roman" w:hAnsi="Times New Roman" w:cs="Times New Roman"/>
          <w:b/>
          <w:sz w:val="26"/>
          <w:szCs w:val="24"/>
        </w:rPr>
      </w:pPr>
    </w:p>
    <w:p w:rsidR="00F62929" w:rsidRPr="007D2F37" w:rsidRDefault="00F62929" w:rsidP="00B33A2B">
      <w:pPr>
        <w:spacing w:line="360" w:lineRule="auto"/>
        <w:rPr>
          <w:rFonts w:ascii="Times New Roman" w:hAnsi="Times New Roman" w:cs="Times New Roman"/>
          <w:b/>
          <w:sz w:val="26"/>
          <w:szCs w:val="24"/>
        </w:rPr>
      </w:pPr>
    </w:p>
    <w:p w:rsidR="00765D07" w:rsidRPr="007D2F37" w:rsidRDefault="00765D07"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 xml:space="preserve">Responses of Residents </w:t>
      </w:r>
      <w:r w:rsidR="00CE3F83" w:rsidRPr="007D2F37">
        <w:rPr>
          <w:rFonts w:ascii="Times New Roman" w:hAnsi="Times New Roman" w:cs="Times New Roman"/>
          <w:sz w:val="24"/>
        </w:rPr>
        <w:t>who lost</w:t>
      </w:r>
      <w:r w:rsidRPr="007D2F37">
        <w:rPr>
          <w:rFonts w:ascii="Times New Roman" w:hAnsi="Times New Roman" w:cs="Times New Roman"/>
          <w:sz w:val="24"/>
        </w:rPr>
        <w:t xml:space="preserve"> their Land</w:t>
      </w:r>
    </w:p>
    <w:p w:rsidR="000F22B6" w:rsidRPr="007D2F37" w:rsidRDefault="00665329"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As mentioned on table 7 </w:t>
      </w:r>
      <w:r w:rsidR="00A61753" w:rsidRPr="007D2F37">
        <w:rPr>
          <w:rFonts w:ascii="Times New Roman" w:hAnsi="Times New Roman" w:cs="Times New Roman"/>
          <w:sz w:val="26"/>
          <w:szCs w:val="24"/>
        </w:rPr>
        <w:t xml:space="preserve">below seven (7) items are included in the questioner </w:t>
      </w:r>
      <w:r w:rsidR="005545F5" w:rsidRPr="007D2F37">
        <w:rPr>
          <w:rFonts w:ascii="Times New Roman" w:hAnsi="Times New Roman" w:cs="Times New Roman"/>
          <w:sz w:val="26"/>
          <w:szCs w:val="24"/>
        </w:rPr>
        <w:t xml:space="preserve">are </w:t>
      </w:r>
      <w:r w:rsidR="00A61753" w:rsidRPr="007D2F37">
        <w:rPr>
          <w:rFonts w:ascii="Times New Roman" w:hAnsi="Times New Roman" w:cs="Times New Roman"/>
          <w:sz w:val="26"/>
          <w:szCs w:val="24"/>
        </w:rPr>
        <w:t>in order t</w:t>
      </w:r>
      <w:r w:rsidR="00CE3F83" w:rsidRPr="007D2F37">
        <w:rPr>
          <w:rFonts w:ascii="Times New Roman" w:hAnsi="Times New Roman" w:cs="Times New Roman"/>
          <w:sz w:val="26"/>
          <w:szCs w:val="24"/>
        </w:rPr>
        <w:t>o evaluate institutional capacity</w:t>
      </w:r>
      <w:r w:rsidR="00A61753" w:rsidRPr="007D2F37">
        <w:rPr>
          <w:rFonts w:ascii="Times New Roman" w:hAnsi="Times New Roman" w:cs="Times New Roman"/>
          <w:sz w:val="26"/>
          <w:szCs w:val="24"/>
        </w:rPr>
        <w:t xml:space="preserve"> of land administration offices of the sub-city of</w:t>
      </w:r>
      <w:r w:rsidR="00CE3F83" w:rsidRPr="007D2F37">
        <w:rPr>
          <w:rFonts w:ascii="Times New Roman" w:hAnsi="Times New Roman" w:cs="Times New Roman"/>
          <w:sz w:val="26"/>
          <w:szCs w:val="24"/>
        </w:rPr>
        <w:t xml:space="preserve"> deliver</w:t>
      </w:r>
      <w:r w:rsidR="00A61753" w:rsidRPr="007D2F37">
        <w:rPr>
          <w:rFonts w:ascii="Times New Roman" w:hAnsi="Times New Roman" w:cs="Times New Roman"/>
          <w:sz w:val="26"/>
          <w:szCs w:val="24"/>
        </w:rPr>
        <w:t>ing</w:t>
      </w:r>
      <w:r w:rsidR="00CE3F83" w:rsidRPr="007D2F37">
        <w:rPr>
          <w:rFonts w:ascii="Times New Roman" w:hAnsi="Times New Roman" w:cs="Times New Roman"/>
          <w:sz w:val="26"/>
          <w:szCs w:val="24"/>
        </w:rPr>
        <w:t xml:space="preserve"> the land tenure service</w:t>
      </w:r>
      <w:r w:rsidR="00A61753" w:rsidRPr="007D2F37">
        <w:rPr>
          <w:rFonts w:ascii="Times New Roman" w:hAnsi="Times New Roman" w:cs="Times New Roman"/>
          <w:sz w:val="26"/>
          <w:szCs w:val="24"/>
        </w:rPr>
        <w:t>. Accordingly, 9 (69.2%) respondents who lost their land are strongly disagree and 4(30.8%) are disagree that to the claim that l</w:t>
      </w:r>
      <w:r w:rsidR="00CE3F83" w:rsidRPr="007D2F37">
        <w:rPr>
          <w:rFonts w:ascii="Times New Roman" w:hAnsi="Times New Roman" w:cs="Times New Roman"/>
          <w:sz w:val="26"/>
          <w:szCs w:val="24"/>
        </w:rPr>
        <w:t xml:space="preserve">and administration offices of the sub-city </w:t>
      </w:r>
      <w:r w:rsidR="00A61753" w:rsidRPr="007D2F37">
        <w:rPr>
          <w:rFonts w:ascii="Times New Roman" w:hAnsi="Times New Roman" w:cs="Times New Roman"/>
          <w:sz w:val="26"/>
          <w:szCs w:val="24"/>
        </w:rPr>
        <w:t>are near</w:t>
      </w:r>
      <w:r w:rsidR="00CE3F83" w:rsidRPr="007D2F37">
        <w:rPr>
          <w:rFonts w:ascii="Times New Roman" w:hAnsi="Times New Roman" w:cs="Times New Roman"/>
          <w:sz w:val="26"/>
          <w:szCs w:val="24"/>
        </w:rPr>
        <w:t xml:space="preserve"> to </w:t>
      </w:r>
      <w:proofErr w:type="spellStart"/>
      <w:r w:rsidR="00CE3F83" w:rsidRPr="007D2F37">
        <w:rPr>
          <w:rFonts w:ascii="Times New Roman" w:hAnsi="Times New Roman" w:cs="Times New Roman"/>
          <w:sz w:val="26"/>
          <w:szCs w:val="24"/>
        </w:rPr>
        <w:t>peri</w:t>
      </w:r>
      <w:proofErr w:type="spellEnd"/>
      <w:r w:rsidR="00CE3F83" w:rsidRPr="007D2F37">
        <w:rPr>
          <w:rFonts w:ascii="Times New Roman" w:hAnsi="Times New Roman" w:cs="Times New Roman"/>
          <w:sz w:val="26"/>
          <w:szCs w:val="24"/>
        </w:rPr>
        <w:t>-urban local communities</w:t>
      </w:r>
      <w:r w:rsidR="00A61753" w:rsidRPr="007D2F37">
        <w:rPr>
          <w:rFonts w:ascii="Times New Roman" w:hAnsi="Times New Roman" w:cs="Times New Roman"/>
          <w:sz w:val="26"/>
          <w:szCs w:val="24"/>
        </w:rPr>
        <w:t xml:space="preserve">. 7(53.8%) are strongly </w:t>
      </w:r>
      <w:r w:rsidR="000F22B6" w:rsidRPr="007D2F37">
        <w:rPr>
          <w:rFonts w:ascii="Times New Roman" w:hAnsi="Times New Roman" w:cs="Times New Roman"/>
          <w:sz w:val="26"/>
          <w:szCs w:val="24"/>
        </w:rPr>
        <w:t>disagree</w:t>
      </w:r>
      <w:r w:rsidR="00A61753" w:rsidRPr="007D2F37">
        <w:rPr>
          <w:rFonts w:ascii="Times New Roman" w:hAnsi="Times New Roman" w:cs="Times New Roman"/>
          <w:sz w:val="26"/>
          <w:szCs w:val="24"/>
        </w:rPr>
        <w:t xml:space="preserve"> and 6(46.2%) are just disagree to the idea of l</w:t>
      </w:r>
      <w:r w:rsidR="00CE3F83" w:rsidRPr="007D2F37">
        <w:rPr>
          <w:rFonts w:ascii="Times New Roman" w:hAnsi="Times New Roman" w:cs="Times New Roman"/>
          <w:sz w:val="26"/>
          <w:szCs w:val="24"/>
        </w:rPr>
        <w:t>and administration offices of the sub-city are well structured in human resource and infrastructure</w:t>
      </w:r>
      <w:r w:rsidR="000F22B6" w:rsidRPr="007D2F37">
        <w:rPr>
          <w:rFonts w:ascii="Times New Roman" w:hAnsi="Times New Roman" w:cs="Times New Roman"/>
          <w:sz w:val="26"/>
          <w:szCs w:val="24"/>
        </w:rPr>
        <w:t xml:space="preserve">. Regarding to the idea of </w:t>
      </w:r>
      <w:r w:rsidR="00CE3F83" w:rsidRPr="007D2F37">
        <w:rPr>
          <w:rFonts w:ascii="Times New Roman" w:hAnsi="Times New Roman" w:cs="Times New Roman"/>
          <w:sz w:val="26"/>
          <w:szCs w:val="24"/>
        </w:rPr>
        <w:t xml:space="preserve">  </w:t>
      </w:r>
      <w:r w:rsidR="000F22B6" w:rsidRPr="007D2F37">
        <w:rPr>
          <w:rFonts w:ascii="Times New Roman" w:hAnsi="Times New Roman" w:cs="Times New Roman"/>
          <w:sz w:val="26"/>
          <w:szCs w:val="24"/>
        </w:rPr>
        <w:t>‘l</w:t>
      </w:r>
      <w:r w:rsidR="00CE3F83" w:rsidRPr="007D2F37">
        <w:rPr>
          <w:rFonts w:ascii="Times New Roman" w:hAnsi="Times New Roman" w:cs="Times New Roman"/>
          <w:sz w:val="26"/>
          <w:szCs w:val="24"/>
        </w:rPr>
        <w:t xml:space="preserve">and administration offices of the sub-city are in problem of </w:t>
      </w:r>
      <w:r w:rsidR="000F22B6" w:rsidRPr="007D2F37">
        <w:rPr>
          <w:rFonts w:ascii="Times New Roman" w:hAnsi="Times New Roman" w:cs="Times New Roman"/>
          <w:sz w:val="26"/>
          <w:szCs w:val="24"/>
        </w:rPr>
        <w:t xml:space="preserve">corruption’, 8(80%) of the respondents are strongly agree and 5(38.5%) of the respondents are just agree.  Regarding to the idea of ‘land administration offices of the sub-city are providing services in fair and on the basis of legal </w:t>
      </w:r>
      <w:r w:rsidR="000F22B6" w:rsidRPr="007D2F37">
        <w:rPr>
          <w:rFonts w:ascii="Times New Roman" w:hAnsi="Times New Roman" w:cs="Times New Roman"/>
          <w:sz w:val="26"/>
          <w:szCs w:val="24"/>
          <w:highlight w:val="yellow"/>
        </w:rPr>
        <w:t>principles’, 6(60%) o</w:t>
      </w:r>
      <w:r w:rsidR="00EB3A58" w:rsidRPr="007D2F37">
        <w:rPr>
          <w:rFonts w:ascii="Times New Roman" w:hAnsi="Times New Roman" w:cs="Times New Roman"/>
          <w:sz w:val="26"/>
          <w:szCs w:val="24"/>
          <w:highlight w:val="yellow"/>
        </w:rPr>
        <w:t>f the respondents</w:t>
      </w:r>
      <w:r w:rsidR="00EB3A58" w:rsidRPr="007D2F37">
        <w:rPr>
          <w:rFonts w:ascii="Times New Roman" w:hAnsi="Times New Roman" w:cs="Times New Roman"/>
          <w:sz w:val="26"/>
          <w:szCs w:val="24"/>
        </w:rPr>
        <w:t xml:space="preserve"> are strongly disagree</w:t>
      </w:r>
      <w:r w:rsidR="000F22B6" w:rsidRPr="007D2F37">
        <w:rPr>
          <w:rFonts w:ascii="Times New Roman" w:hAnsi="Times New Roman" w:cs="Times New Roman"/>
          <w:sz w:val="26"/>
          <w:szCs w:val="24"/>
        </w:rPr>
        <w:t xml:space="preserve"> and 7(53.8%) are just </w:t>
      </w:r>
      <w:r w:rsidR="00EB3A58" w:rsidRPr="007D2F37">
        <w:rPr>
          <w:rFonts w:ascii="Times New Roman" w:hAnsi="Times New Roman" w:cs="Times New Roman"/>
          <w:sz w:val="26"/>
          <w:szCs w:val="24"/>
        </w:rPr>
        <w:t>dis</w:t>
      </w:r>
      <w:r w:rsidR="000F22B6" w:rsidRPr="007D2F37">
        <w:rPr>
          <w:rFonts w:ascii="Times New Roman" w:hAnsi="Times New Roman" w:cs="Times New Roman"/>
          <w:sz w:val="26"/>
          <w:szCs w:val="24"/>
        </w:rPr>
        <w:t xml:space="preserve">agree towards the stated idea. </w:t>
      </w:r>
    </w:p>
    <w:p w:rsidR="00CE3F83" w:rsidRPr="007D2F37" w:rsidRDefault="002415CA"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According to their responses </w:t>
      </w:r>
      <w:r w:rsidR="00EB3A58" w:rsidRPr="007D2F37">
        <w:rPr>
          <w:rFonts w:ascii="Times New Roman" w:hAnsi="Times New Roman" w:cs="Times New Roman"/>
          <w:sz w:val="26"/>
          <w:szCs w:val="24"/>
        </w:rPr>
        <w:t>we can infer</w:t>
      </w:r>
      <w:r w:rsidR="000F22B6" w:rsidRPr="007D2F37">
        <w:rPr>
          <w:rFonts w:ascii="Times New Roman" w:hAnsi="Times New Roman" w:cs="Times New Roman"/>
          <w:sz w:val="26"/>
          <w:szCs w:val="24"/>
        </w:rPr>
        <w:t xml:space="preserve"> that</w:t>
      </w:r>
      <w:r w:rsidR="00EB3A58" w:rsidRPr="007D2F37">
        <w:rPr>
          <w:rFonts w:ascii="Times New Roman" w:hAnsi="Times New Roman" w:cs="Times New Roman"/>
          <w:sz w:val="26"/>
          <w:szCs w:val="24"/>
        </w:rPr>
        <w:t>, land</w:t>
      </w:r>
      <w:r w:rsidR="000F22B6" w:rsidRPr="007D2F37">
        <w:rPr>
          <w:rFonts w:ascii="Times New Roman" w:hAnsi="Times New Roman" w:cs="Times New Roman"/>
          <w:sz w:val="26"/>
          <w:szCs w:val="24"/>
        </w:rPr>
        <w:t xml:space="preserve"> administration offices of the sub-city </w:t>
      </w:r>
      <w:r w:rsidR="00EB3A58" w:rsidRPr="007D2F37">
        <w:rPr>
          <w:rFonts w:ascii="Times New Roman" w:hAnsi="Times New Roman" w:cs="Times New Roman"/>
          <w:sz w:val="26"/>
          <w:szCs w:val="24"/>
        </w:rPr>
        <w:t>are far</w:t>
      </w:r>
      <w:r w:rsidR="000F22B6" w:rsidRPr="007D2F37">
        <w:rPr>
          <w:rFonts w:ascii="Times New Roman" w:hAnsi="Times New Roman" w:cs="Times New Roman"/>
          <w:sz w:val="26"/>
          <w:szCs w:val="24"/>
        </w:rPr>
        <w:t xml:space="preserve"> </w:t>
      </w:r>
      <w:r w:rsidR="00EB3A58" w:rsidRPr="007D2F37">
        <w:rPr>
          <w:rFonts w:ascii="Times New Roman" w:hAnsi="Times New Roman" w:cs="Times New Roman"/>
          <w:sz w:val="26"/>
          <w:szCs w:val="24"/>
        </w:rPr>
        <w:t>from to</w:t>
      </w:r>
      <w:r w:rsidR="000F22B6" w:rsidRPr="007D2F37">
        <w:rPr>
          <w:rFonts w:ascii="Times New Roman" w:hAnsi="Times New Roman" w:cs="Times New Roman"/>
          <w:sz w:val="26"/>
          <w:szCs w:val="24"/>
        </w:rPr>
        <w:t xml:space="preserve"> </w:t>
      </w:r>
      <w:proofErr w:type="spellStart"/>
      <w:r w:rsidR="000F22B6" w:rsidRPr="007D2F37">
        <w:rPr>
          <w:rFonts w:ascii="Times New Roman" w:hAnsi="Times New Roman" w:cs="Times New Roman"/>
          <w:sz w:val="26"/>
          <w:szCs w:val="24"/>
        </w:rPr>
        <w:t>peri</w:t>
      </w:r>
      <w:proofErr w:type="spellEnd"/>
      <w:r w:rsidR="000F22B6" w:rsidRPr="007D2F37">
        <w:rPr>
          <w:rFonts w:ascii="Times New Roman" w:hAnsi="Times New Roman" w:cs="Times New Roman"/>
          <w:sz w:val="26"/>
          <w:szCs w:val="24"/>
        </w:rPr>
        <w:t>-urban local communities</w:t>
      </w:r>
      <w:r w:rsidR="00EB3A58" w:rsidRPr="007D2F37">
        <w:rPr>
          <w:rFonts w:ascii="Times New Roman" w:hAnsi="Times New Roman" w:cs="Times New Roman"/>
          <w:sz w:val="26"/>
          <w:szCs w:val="24"/>
        </w:rPr>
        <w:t xml:space="preserve"> and not</w:t>
      </w:r>
      <w:r w:rsidR="000F22B6" w:rsidRPr="007D2F37">
        <w:rPr>
          <w:rFonts w:ascii="Times New Roman" w:hAnsi="Times New Roman" w:cs="Times New Roman"/>
          <w:sz w:val="26"/>
          <w:szCs w:val="24"/>
        </w:rPr>
        <w:t xml:space="preserve"> well structured in human resource </w:t>
      </w:r>
      <w:r w:rsidR="000F22B6" w:rsidRPr="007D2F37">
        <w:rPr>
          <w:rFonts w:ascii="Times New Roman" w:hAnsi="Times New Roman" w:cs="Times New Roman"/>
          <w:sz w:val="26"/>
          <w:szCs w:val="24"/>
        </w:rPr>
        <w:lastRenderedPageBreak/>
        <w:t>and infrastructure</w:t>
      </w:r>
      <w:r w:rsidR="00EB3A58" w:rsidRPr="007D2F37">
        <w:rPr>
          <w:rFonts w:ascii="Times New Roman" w:hAnsi="Times New Roman" w:cs="Times New Roman"/>
          <w:sz w:val="26"/>
          <w:szCs w:val="24"/>
        </w:rPr>
        <w:t>. As well as, l</w:t>
      </w:r>
      <w:r w:rsidR="000F22B6" w:rsidRPr="007D2F37">
        <w:rPr>
          <w:rFonts w:ascii="Times New Roman" w:hAnsi="Times New Roman" w:cs="Times New Roman"/>
          <w:sz w:val="26"/>
          <w:szCs w:val="24"/>
        </w:rPr>
        <w:t>and administration offices of the sub-cit</w:t>
      </w:r>
      <w:r w:rsidR="00EB3A58" w:rsidRPr="007D2F37">
        <w:rPr>
          <w:rFonts w:ascii="Times New Roman" w:hAnsi="Times New Roman" w:cs="Times New Roman"/>
          <w:sz w:val="26"/>
          <w:szCs w:val="24"/>
        </w:rPr>
        <w:t xml:space="preserve">y are in problem of corruption and they are not </w:t>
      </w:r>
      <w:r w:rsidR="000F22B6" w:rsidRPr="007D2F37">
        <w:rPr>
          <w:rFonts w:ascii="Times New Roman" w:hAnsi="Times New Roman" w:cs="Times New Roman"/>
          <w:sz w:val="26"/>
          <w:szCs w:val="24"/>
        </w:rPr>
        <w:t>providing services in fair and on the basis of legal principles</w:t>
      </w:r>
      <w:r w:rsidRPr="007D2F37">
        <w:rPr>
          <w:rFonts w:ascii="Times New Roman" w:hAnsi="Times New Roman" w:cs="Times New Roman"/>
          <w:sz w:val="26"/>
          <w:szCs w:val="24"/>
        </w:rPr>
        <w:t>.</w:t>
      </w:r>
    </w:p>
    <w:p w:rsidR="00CE3F83" w:rsidRPr="007D2F37" w:rsidRDefault="00A04FED"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9(69.9</w:t>
      </w:r>
      <w:r w:rsidR="00665329" w:rsidRPr="007D2F37">
        <w:rPr>
          <w:rFonts w:ascii="Times New Roman" w:hAnsi="Times New Roman" w:cs="Times New Roman"/>
          <w:sz w:val="26"/>
          <w:szCs w:val="24"/>
        </w:rPr>
        <w:t>%)</w:t>
      </w:r>
      <w:r w:rsidRPr="007D2F37">
        <w:rPr>
          <w:rFonts w:ascii="Times New Roman" w:hAnsi="Times New Roman" w:cs="Times New Roman"/>
          <w:sz w:val="26"/>
          <w:szCs w:val="24"/>
        </w:rPr>
        <w:t xml:space="preserve"> of the respondents strongly disagree and 4(38.8%) are disagree to the assertion of ‘land</w:t>
      </w:r>
      <w:r w:rsidR="00CE3F83" w:rsidRPr="007D2F37">
        <w:rPr>
          <w:rFonts w:ascii="Times New Roman" w:hAnsi="Times New Roman" w:cs="Times New Roman"/>
          <w:sz w:val="26"/>
          <w:szCs w:val="24"/>
        </w:rPr>
        <w:t xml:space="preserve"> administration offices of the sub-city  are improving their service from time to time to address the needs of </w:t>
      </w:r>
      <w:proofErr w:type="spellStart"/>
      <w:r w:rsidR="00CE3F83" w:rsidRPr="007D2F37">
        <w:rPr>
          <w:rFonts w:ascii="Times New Roman" w:hAnsi="Times New Roman" w:cs="Times New Roman"/>
          <w:sz w:val="26"/>
          <w:szCs w:val="24"/>
        </w:rPr>
        <w:t>peri</w:t>
      </w:r>
      <w:proofErr w:type="spellEnd"/>
      <w:r w:rsidR="00CE3F83" w:rsidRPr="007D2F37">
        <w:rPr>
          <w:rFonts w:ascii="Times New Roman" w:hAnsi="Times New Roman" w:cs="Times New Roman"/>
          <w:sz w:val="26"/>
          <w:szCs w:val="24"/>
        </w:rPr>
        <w:t>-urban areas</w:t>
      </w:r>
      <w:r w:rsidRPr="007D2F37">
        <w:rPr>
          <w:rFonts w:ascii="Times New Roman" w:hAnsi="Times New Roman" w:cs="Times New Roman"/>
          <w:sz w:val="26"/>
          <w:szCs w:val="24"/>
        </w:rPr>
        <w:t xml:space="preserve">’. </w:t>
      </w:r>
      <w:r w:rsidR="003C224D" w:rsidRPr="007D2F37">
        <w:rPr>
          <w:rFonts w:ascii="Times New Roman" w:hAnsi="Times New Roman" w:cs="Times New Roman"/>
          <w:sz w:val="26"/>
          <w:szCs w:val="24"/>
        </w:rPr>
        <w:t>3(23.1%) of the respondents are strongly disagree and 10 (76.9%) of the respondents are disagree to the claim, ‘l</w:t>
      </w:r>
      <w:r w:rsidR="00CE3F83" w:rsidRPr="007D2F37">
        <w:rPr>
          <w:rFonts w:ascii="Times New Roman" w:hAnsi="Times New Roman" w:cs="Times New Roman"/>
          <w:sz w:val="26"/>
          <w:szCs w:val="24"/>
        </w:rPr>
        <w:t xml:space="preserve">and administration offices of the sub-city </w:t>
      </w:r>
      <w:r w:rsidR="003C224D" w:rsidRPr="007D2F37">
        <w:rPr>
          <w:rFonts w:ascii="Times New Roman" w:hAnsi="Times New Roman" w:cs="Times New Roman"/>
          <w:sz w:val="26"/>
          <w:szCs w:val="24"/>
        </w:rPr>
        <w:t>are providing information</w:t>
      </w:r>
      <w:r w:rsidR="00CE3F83" w:rsidRPr="007D2F37">
        <w:rPr>
          <w:rFonts w:ascii="Times New Roman" w:hAnsi="Times New Roman" w:cs="Times New Roman"/>
          <w:sz w:val="26"/>
          <w:szCs w:val="24"/>
        </w:rPr>
        <w:t xml:space="preserve"> to informal settlers at early stage of their settlement on ho</w:t>
      </w:r>
      <w:r w:rsidR="003C224D" w:rsidRPr="007D2F37">
        <w:rPr>
          <w:rFonts w:ascii="Times New Roman" w:hAnsi="Times New Roman" w:cs="Times New Roman"/>
          <w:sz w:val="26"/>
          <w:szCs w:val="24"/>
        </w:rPr>
        <w:t xml:space="preserve">w to gain tenure security’. </w:t>
      </w:r>
      <w:r w:rsidR="00FC531A" w:rsidRPr="007D2F37">
        <w:rPr>
          <w:rFonts w:ascii="Times New Roman" w:hAnsi="Times New Roman" w:cs="Times New Roman"/>
          <w:sz w:val="26"/>
          <w:szCs w:val="24"/>
        </w:rPr>
        <w:t>13(100%) of the respondents are strongly agree to the claim that ‘l</w:t>
      </w:r>
      <w:r w:rsidR="00CE3F83" w:rsidRPr="007D2F37">
        <w:rPr>
          <w:rFonts w:ascii="Times New Roman" w:hAnsi="Times New Roman" w:cs="Times New Roman"/>
          <w:sz w:val="26"/>
          <w:szCs w:val="24"/>
        </w:rPr>
        <w:t xml:space="preserve">and administration offices have to </w:t>
      </w:r>
      <w:r w:rsidR="003C224D" w:rsidRPr="007D2F37">
        <w:rPr>
          <w:rFonts w:ascii="Times New Roman" w:hAnsi="Times New Roman" w:cs="Times New Roman"/>
          <w:sz w:val="26"/>
          <w:szCs w:val="24"/>
        </w:rPr>
        <w:t>be near</w:t>
      </w:r>
      <w:r w:rsidR="00CE3F83" w:rsidRPr="007D2F37">
        <w:rPr>
          <w:rFonts w:ascii="Times New Roman" w:hAnsi="Times New Roman" w:cs="Times New Roman"/>
          <w:sz w:val="26"/>
          <w:szCs w:val="24"/>
        </w:rPr>
        <w:t xml:space="preserve"> to </w:t>
      </w:r>
      <w:proofErr w:type="spellStart"/>
      <w:r w:rsidR="00CE3F83" w:rsidRPr="007D2F37">
        <w:rPr>
          <w:rFonts w:ascii="Times New Roman" w:hAnsi="Times New Roman" w:cs="Times New Roman"/>
          <w:sz w:val="26"/>
          <w:szCs w:val="24"/>
        </w:rPr>
        <w:t>peri</w:t>
      </w:r>
      <w:proofErr w:type="spellEnd"/>
      <w:r w:rsidR="00CE3F83" w:rsidRPr="007D2F37">
        <w:rPr>
          <w:rFonts w:ascii="Times New Roman" w:hAnsi="Times New Roman" w:cs="Times New Roman"/>
          <w:sz w:val="26"/>
          <w:szCs w:val="24"/>
        </w:rPr>
        <w:t>-urban local communities</w:t>
      </w:r>
      <w:r w:rsidR="00FC531A" w:rsidRPr="007D2F37">
        <w:rPr>
          <w:rFonts w:ascii="Times New Roman" w:hAnsi="Times New Roman" w:cs="Times New Roman"/>
          <w:sz w:val="26"/>
          <w:szCs w:val="24"/>
        </w:rPr>
        <w:t>’.</w:t>
      </w:r>
    </w:p>
    <w:p w:rsidR="00CF6742" w:rsidRPr="007D2F37" w:rsidRDefault="00CF6742" w:rsidP="00FC08DB">
      <w:pPr>
        <w:spacing w:line="360" w:lineRule="auto"/>
        <w:jc w:val="both"/>
        <w:rPr>
          <w:rFonts w:ascii="Times New Roman" w:hAnsi="Times New Roman" w:cs="Times New Roman"/>
          <w:sz w:val="26"/>
          <w:szCs w:val="24"/>
        </w:rPr>
      </w:pPr>
    </w:p>
    <w:p w:rsidR="00CF6742" w:rsidRPr="007D2F37" w:rsidRDefault="00CF6742" w:rsidP="00FC08DB">
      <w:pPr>
        <w:spacing w:line="360" w:lineRule="auto"/>
        <w:jc w:val="both"/>
        <w:rPr>
          <w:rFonts w:ascii="Times New Roman" w:hAnsi="Times New Roman" w:cs="Times New Roman"/>
          <w:sz w:val="26"/>
          <w:szCs w:val="24"/>
        </w:rPr>
      </w:pPr>
    </w:p>
    <w:p w:rsidR="000F1706" w:rsidRPr="007D2F37" w:rsidRDefault="000F1706" w:rsidP="000F1706">
      <w:pPr>
        <w:spacing w:line="360" w:lineRule="auto"/>
        <w:jc w:val="both"/>
        <w:rPr>
          <w:rFonts w:ascii="Times New Roman" w:hAnsi="Times New Roman" w:cs="Times New Roman"/>
          <w:b/>
          <w:sz w:val="26"/>
          <w:szCs w:val="24"/>
        </w:rPr>
      </w:pPr>
    </w:p>
    <w:p w:rsidR="00F62929" w:rsidRPr="007D2F37" w:rsidRDefault="00F62929" w:rsidP="000F1706">
      <w:pPr>
        <w:spacing w:line="360" w:lineRule="auto"/>
        <w:jc w:val="both"/>
        <w:rPr>
          <w:rFonts w:ascii="Times New Roman" w:hAnsi="Times New Roman" w:cs="Times New Roman"/>
          <w:b/>
          <w:sz w:val="26"/>
          <w:szCs w:val="24"/>
          <w:highlight w:val="yellow"/>
        </w:rPr>
      </w:pPr>
    </w:p>
    <w:p w:rsidR="00F62929" w:rsidRPr="007D2F37" w:rsidRDefault="00054898" w:rsidP="000F1706">
      <w:pPr>
        <w:spacing w:line="360" w:lineRule="auto"/>
        <w:jc w:val="both"/>
        <w:rPr>
          <w:rFonts w:ascii="Times New Roman" w:hAnsi="Times New Roman" w:cs="Times New Roman"/>
          <w:b/>
          <w:sz w:val="26"/>
          <w:szCs w:val="24"/>
          <w:highlight w:val="yellow"/>
        </w:rPr>
      </w:pPr>
      <w:r w:rsidRPr="007D2F37">
        <w:rPr>
          <w:rFonts w:ascii="Times New Roman" w:hAnsi="Times New Roman" w:cs="Times New Roman"/>
          <w:noProof/>
          <w:sz w:val="24"/>
        </w:rPr>
        <w:lastRenderedPageBreak/>
        <w:drawing>
          <wp:inline distT="0" distB="0" distL="0" distR="0" wp14:anchorId="601F970D" wp14:editId="36F2A5C4">
            <wp:extent cx="6611090" cy="544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6471" cy="5452735"/>
                    </a:xfrm>
                    <a:prstGeom prst="rect">
                      <a:avLst/>
                    </a:prstGeom>
                    <a:noFill/>
                    <a:ln>
                      <a:noFill/>
                    </a:ln>
                  </pic:spPr>
                </pic:pic>
              </a:graphicData>
            </a:graphic>
          </wp:inline>
        </w:drawing>
      </w:r>
    </w:p>
    <w:p w:rsidR="00F62929" w:rsidRPr="007D2F37" w:rsidRDefault="00F62929" w:rsidP="000F1706">
      <w:pPr>
        <w:spacing w:line="360" w:lineRule="auto"/>
        <w:jc w:val="both"/>
        <w:rPr>
          <w:rFonts w:ascii="Times New Roman" w:hAnsi="Times New Roman" w:cs="Times New Roman"/>
          <w:b/>
          <w:sz w:val="26"/>
          <w:szCs w:val="24"/>
          <w:highlight w:val="yellow"/>
        </w:rPr>
      </w:pPr>
    </w:p>
    <w:p w:rsidR="006C2527" w:rsidRPr="007D2F37" w:rsidRDefault="005924D6" w:rsidP="000F1706">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highlight w:val="yellow"/>
        </w:rPr>
        <w:t xml:space="preserve"> </w:t>
      </w:r>
      <w:r w:rsidR="00CE3F83" w:rsidRPr="007D2F37">
        <w:rPr>
          <w:rFonts w:ascii="Times New Roman" w:hAnsi="Times New Roman" w:cs="Times New Roman"/>
          <w:b/>
          <w:sz w:val="20"/>
          <w:szCs w:val="24"/>
          <w:highlight w:val="yellow"/>
        </w:rPr>
        <w:t xml:space="preserve">Table </w:t>
      </w:r>
      <w:r w:rsidR="00665329" w:rsidRPr="007D2F37">
        <w:rPr>
          <w:rFonts w:ascii="Times New Roman" w:hAnsi="Times New Roman" w:cs="Times New Roman"/>
          <w:b/>
          <w:sz w:val="20"/>
          <w:szCs w:val="24"/>
          <w:highlight w:val="yellow"/>
        </w:rPr>
        <w:t>7</w:t>
      </w:r>
      <w:r w:rsidR="00CE3F83" w:rsidRPr="007D2F37">
        <w:rPr>
          <w:rFonts w:ascii="Times New Roman" w:hAnsi="Times New Roman" w:cs="Times New Roman"/>
          <w:b/>
          <w:sz w:val="20"/>
          <w:szCs w:val="24"/>
          <w:highlight w:val="yellow"/>
        </w:rPr>
        <w:t>:</w:t>
      </w:r>
      <w:r w:rsidRPr="007D2F37">
        <w:rPr>
          <w:rFonts w:ascii="Times New Roman" w:hAnsi="Times New Roman" w:cs="Times New Roman"/>
          <w:b/>
          <w:sz w:val="20"/>
          <w:szCs w:val="24"/>
        </w:rPr>
        <w:t xml:space="preserve"> </w:t>
      </w:r>
      <w:r w:rsidR="005568F2" w:rsidRPr="007D2F37">
        <w:rPr>
          <w:rFonts w:ascii="Times New Roman" w:hAnsi="Times New Roman" w:cs="Times New Roman"/>
          <w:b/>
          <w:sz w:val="20"/>
          <w:szCs w:val="24"/>
        </w:rPr>
        <w:t xml:space="preserve">Responses of Residents who lost their Land of Evaluating Institutional </w:t>
      </w:r>
      <w:proofErr w:type="gramStart"/>
      <w:r w:rsidR="005568F2" w:rsidRPr="007D2F37">
        <w:rPr>
          <w:rFonts w:ascii="Times New Roman" w:hAnsi="Times New Roman" w:cs="Times New Roman"/>
          <w:b/>
          <w:sz w:val="20"/>
          <w:szCs w:val="24"/>
        </w:rPr>
        <w:t>Capacity :</w:t>
      </w:r>
      <w:proofErr w:type="gramEnd"/>
      <w:r w:rsidR="005568F2" w:rsidRPr="007D2F37">
        <w:rPr>
          <w:rFonts w:ascii="Times New Roman" w:hAnsi="Times New Roman" w:cs="Times New Roman"/>
          <w:b/>
          <w:sz w:val="20"/>
          <w:szCs w:val="24"/>
        </w:rPr>
        <w:t xml:space="preserve"> </w:t>
      </w:r>
      <w:r w:rsidR="006C2527" w:rsidRPr="007D2F37">
        <w:rPr>
          <w:rFonts w:ascii="Times New Roman" w:hAnsi="Times New Roman" w:cs="Times New Roman"/>
          <w:b/>
          <w:sz w:val="20"/>
          <w:szCs w:val="24"/>
        </w:rPr>
        <w:t>[Source:  Own Survey, 2023]</w:t>
      </w:r>
    </w:p>
    <w:p w:rsidR="00091501" w:rsidRPr="007D2F37" w:rsidRDefault="0009150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Accordingly, it implies that these respondents, land administration offices of the sub-</w:t>
      </w:r>
      <w:proofErr w:type="gramStart"/>
      <w:r w:rsidRPr="007D2F37">
        <w:rPr>
          <w:rFonts w:ascii="Times New Roman" w:hAnsi="Times New Roman" w:cs="Times New Roman"/>
          <w:sz w:val="26"/>
          <w:szCs w:val="24"/>
        </w:rPr>
        <w:t>city  is</w:t>
      </w:r>
      <w:proofErr w:type="gramEnd"/>
      <w:r w:rsidRPr="007D2F37">
        <w:rPr>
          <w:rFonts w:ascii="Times New Roman" w:hAnsi="Times New Roman" w:cs="Times New Roman"/>
          <w:sz w:val="26"/>
          <w:szCs w:val="24"/>
        </w:rPr>
        <w:t xml:space="preserve"> not  improving their service from time to time to address the needs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Land administration offices of the sub-city are providing information to informal settlers at early stage of their settlement on how to gain tenure security or not. And, they prefer that land administration offices to be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p w:rsidR="00091501" w:rsidRPr="007D2F37" w:rsidRDefault="0009150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Mo</w:t>
      </w:r>
      <w:r w:rsidR="00933478" w:rsidRPr="007D2F37">
        <w:rPr>
          <w:rFonts w:ascii="Times New Roman" w:hAnsi="Times New Roman" w:cs="Times New Roman"/>
          <w:sz w:val="26"/>
          <w:szCs w:val="24"/>
        </w:rPr>
        <w:t xml:space="preserve">reover, </w:t>
      </w:r>
      <w:r w:rsidRPr="007D2F37">
        <w:rPr>
          <w:rFonts w:ascii="Times New Roman" w:hAnsi="Times New Roman" w:cs="Times New Roman"/>
          <w:sz w:val="26"/>
          <w:szCs w:val="24"/>
        </w:rPr>
        <w:t>the</w:t>
      </w:r>
      <w:r w:rsidR="00CE004F" w:rsidRPr="007D2F37">
        <w:rPr>
          <w:rFonts w:ascii="Times New Roman" w:hAnsi="Times New Roman" w:cs="Times New Roman"/>
          <w:sz w:val="26"/>
          <w:szCs w:val="24"/>
        </w:rPr>
        <w:t xml:space="preserve"> </w:t>
      </w:r>
      <w:r w:rsidR="00933478" w:rsidRPr="007D2F37">
        <w:rPr>
          <w:rFonts w:ascii="Times New Roman" w:hAnsi="Times New Roman" w:cs="Times New Roman"/>
          <w:sz w:val="26"/>
          <w:szCs w:val="24"/>
        </w:rPr>
        <w:t>above mentioned problems of land administration</w:t>
      </w:r>
      <w:r w:rsidRPr="007D2F37">
        <w:rPr>
          <w:rFonts w:ascii="Times New Roman" w:hAnsi="Times New Roman" w:cs="Times New Roman"/>
          <w:sz w:val="26"/>
          <w:szCs w:val="24"/>
        </w:rPr>
        <w:t xml:space="preserve"> are </w:t>
      </w:r>
      <w:r w:rsidR="00933478" w:rsidRPr="007D2F37">
        <w:rPr>
          <w:rFonts w:ascii="Times New Roman" w:hAnsi="Times New Roman" w:cs="Times New Roman"/>
          <w:sz w:val="26"/>
          <w:szCs w:val="24"/>
        </w:rPr>
        <w:t xml:space="preserve">evaluated by the researcher during the interview and observation sessions. </w:t>
      </w:r>
    </w:p>
    <w:p w:rsidR="00091501" w:rsidRPr="007D2F37" w:rsidRDefault="0009150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During the interview majority of respondents from residents </w:t>
      </w:r>
      <w:r w:rsidR="005545F5" w:rsidRPr="007D2F37">
        <w:rPr>
          <w:rFonts w:ascii="Times New Roman" w:hAnsi="Times New Roman" w:cs="Times New Roman"/>
          <w:sz w:val="26"/>
          <w:szCs w:val="24"/>
        </w:rPr>
        <w:t>who lost</w:t>
      </w:r>
      <w:r w:rsidRPr="007D2F37">
        <w:rPr>
          <w:rFonts w:ascii="Times New Roman" w:hAnsi="Times New Roman" w:cs="Times New Roman"/>
          <w:sz w:val="26"/>
          <w:szCs w:val="24"/>
        </w:rPr>
        <w:t xml:space="preserve"> their land claim that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land needs a special administration in terms of land rights because of large </w:t>
      </w:r>
      <w:proofErr w:type="spellStart"/>
      <w:r w:rsidRPr="007D2F37">
        <w:rPr>
          <w:rFonts w:ascii="Times New Roman" w:hAnsi="Times New Roman" w:cs="Times New Roman"/>
          <w:sz w:val="26"/>
          <w:szCs w:val="24"/>
        </w:rPr>
        <w:t>hectar</w:t>
      </w:r>
      <w:proofErr w:type="spellEnd"/>
      <w:r w:rsidRPr="007D2F37">
        <w:rPr>
          <w:rFonts w:ascii="Times New Roman" w:hAnsi="Times New Roman" w:cs="Times New Roman"/>
          <w:sz w:val="26"/>
          <w:szCs w:val="24"/>
        </w:rPr>
        <w:t xml:space="preserve"> of lands are available, however, because of maladministration; citizens are forced to leave their village and to lose their land. In order to solve this problem, they think that the existing land tenure system needs improvements. But, they do not have idea how this to be improved.</w:t>
      </w:r>
    </w:p>
    <w:p w:rsidR="00665329" w:rsidRPr="007D2F37" w:rsidRDefault="00D22448"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During the observation of the two </w:t>
      </w:r>
      <w:proofErr w:type="spellStart"/>
      <w:r w:rsidRPr="007D2F37">
        <w:rPr>
          <w:rFonts w:ascii="Times New Roman" w:hAnsi="Times New Roman" w:cs="Times New Roman"/>
          <w:sz w:val="26"/>
          <w:szCs w:val="24"/>
        </w:rPr>
        <w:t>W</w:t>
      </w:r>
      <w:r w:rsidR="00091501" w:rsidRPr="007D2F37">
        <w:rPr>
          <w:rFonts w:ascii="Times New Roman" w:hAnsi="Times New Roman" w:cs="Times New Roman"/>
          <w:sz w:val="26"/>
          <w:szCs w:val="24"/>
        </w:rPr>
        <w:t>oredas</w:t>
      </w:r>
      <w:proofErr w:type="spellEnd"/>
      <w:r w:rsidR="00091501" w:rsidRPr="007D2F37">
        <w:rPr>
          <w:rFonts w:ascii="Times New Roman" w:hAnsi="Times New Roman" w:cs="Times New Roman"/>
          <w:sz w:val="26"/>
          <w:szCs w:val="24"/>
        </w:rPr>
        <w:t xml:space="preserve"> and </w:t>
      </w:r>
      <w:proofErr w:type="spellStart"/>
      <w:r w:rsidR="00091501" w:rsidRPr="007D2F37">
        <w:rPr>
          <w:rFonts w:ascii="Times New Roman" w:hAnsi="Times New Roman" w:cs="Times New Roman"/>
          <w:sz w:val="26"/>
          <w:szCs w:val="24"/>
        </w:rPr>
        <w:t>Lemi</w:t>
      </w:r>
      <w:proofErr w:type="spellEnd"/>
      <w:r w:rsidR="00091501" w:rsidRPr="007D2F37">
        <w:rPr>
          <w:rFonts w:ascii="Times New Roman" w:hAnsi="Times New Roman" w:cs="Times New Roman"/>
          <w:sz w:val="26"/>
          <w:szCs w:val="24"/>
        </w:rPr>
        <w:t xml:space="preserve"> Kura sub-city administration, it is observed that large </w:t>
      </w:r>
      <w:r w:rsidR="006C137A" w:rsidRPr="007D2F37">
        <w:rPr>
          <w:rFonts w:ascii="Times New Roman" w:hAnsi="Times New Roman" w:cs="Times New Roman"/>
          <w:sz w:val="26"/>
          <w:szCs w:val="24"/>
        </w:rPr>
        <w:t>hectare</w:t>
      </w:r>
      <w:r w:rsidR="00091501" w:rsidRPr="007D2F37">
        <w:rPr>
          <w:rFonts w:ascii="Times New Roman" w:hAnsi="Times New Roman" w:cs="Times New Roman"/>
          <w:sz w:val="26"/>
          <w:szCs w:val="24"/>
        </w:rPr>
        <w:t xml:space="preserve"> of land is available in each </w:t>
      </w:r>
      <w:proofErr w:type="spellStart"/>
      <w:r w:rsidR="00091501" w:rsidRPr="007D2F37">
        <w:rPr>
          <w:rFonts w:ascii="Times New Roman" w:hAnsi="Times New Roman" w:cs="Times New Roman"/>
          <w:sz w:val="26"/>
          <w:szCs w:val="24"/>
        </w:rPr>
        <w:t>woreda</w:t>
      </w:r>
      <w:proofErr w:type="spellEnd"/>
      <w:r w:rsidR="00091501" w:rsidRPr="007D2F37">
        <w:rPr>
          <w:rFonts w:ascii="Times New Roman" w:hAnsi="Times New Roman" w:cs="Times New Roman"/>
          <w:sz w:val="26"/>
          <w:szCs w:val="24"/>
        </w:rPr>
        <w:t>. Regarding to service provision quality, during observation of the land administration office of the sub-city the researcher observed long line of people are waiting  to get ser</w:t>
      </w:r>
      <w:r w:rsidR="005545F5" w:rsidRPr="007D2F37">
        <w:rPr>
          <w:rFonts w:ascii="Times New Roman" w:hAnsi="Times New Roman" w:cs="Times New Roman"/>
          <w:sz w:val="26"/>
          <w:szCs w:val="24"/>
        </w:rPr>
        <w:t xml:space="preserve">vices related to land issues.  </w:t>
      </w:r>
    </w:p>
    <w:p w:rsidR="00E465F3" w:rsidRPr="007D2F37" w:rsidRDefault="00E465F3" w:rsidP="00FC08DB">
      <w:pPr>
        <w:spacing w:line="360" w:lineRule="auto"/>
        <w:jc w:val="both"/>
        <w:rPr>
          <w:rFonts w:ascii="Times New Roman" w:hAnsi="Times New Roman" w:cs="Times New Roman"/>
          <w:sz w:val="26"/>
          <w:szCs w:val="24"/>
          <w:highlight w:val="yellow"/>
        </w:rPr>
      </w:pPr>
      <w:r w:rsidRPr="007D2F37">
        <w:rPr>
          <w:rFonts w:ascii="Times New Roman" w:hAnsi="Times New Roman" w:cs="Times New Roman"/>
          <w:sz w:val="26"/>
          <w:szCs w:val="24"/>
        </w:rPr>
        <w:t xml:space="preserve">However, the 1995 constitution of FDRE article 40 sub-articles 4 and 6  states about land ownership rights as follows:  Sub-article 4: Ethiopian peasants have right to obtain land without payment and the protection against eviction from their possession. The implementation of this provision shall be specified by law. Sub-article 6: Without prejudice to the right of Ethiopian Nations, Nationalities, and Peoples to the ownership of land, government shall ensure the right of private investors to the use of land on the basis of payment arrangements established by law. Particulars shall be determined by </w:t>
      </w:r>
      <w:proofErr w:type="gramStart"/>
      <w:r w:rsidRPr="007D2F37">
        <w:rPr>
          <w:rFonts w:ascii="Times New Roman" w:hAnsi="Times New Roman" w:cs="Times New Roman"/>
          <w:sz w:val="26"/>
          <w:szCs w:val="24"/>
        </w:rPr>
        <w:t>law(</w:t>
      </w:r>
      <w:proofErr w:type="gramEnd"/>
      <w:r w:rsidRPr="007D2F37">
        <w:rPr>
          <w:rFonts w:ascii="Times New Roman" w:hAnsi="Times New Roman" w:cs="Times New Roman"/>
          <w:sz w:val="26"/>
          <w:szCs w:val="24"/>
        </w:rPr>
        <w:t>FDRE Constitution:1995).</w:t>
      </w:r>
    </w:p>
    <w:p w:rsidR="00665329" w:rsidRPr="007D2F37" w:rsidRDefault="00665329"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 xml:space="preserve">Responses of Residents who Secured Land Tenure </w:t>
      </w:r>
    </w:p>
    <w:p w:rsidR="00091501" w:rsidRPr="007D2F37" w:rsidRDefault="0009150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Under this category eleven (11) respondents are returned the questioner. Among this, 4 (36.4%) </w:t>
      </w:r>
      <w:r w:rsidR="00CE004F" w:rsidRPr="007D2F37">
        <w:rPr>
          <w:rFonts w:ascii="Times New Roman" w:hAnsi="Times New Roman" w:cs="Times New Roman"/>
          <w:sz w:val="26"/>
          <w:szCs w:val="24"/>
        </w:rPr>
        <w:t>respondents are</w:t>
      </w:r>
      <w:r w:rsidRPr="007D2F37">
        <w:rPr>
          <w:rFonts w:ascii="Times New Roman" w:hAnsi="Times New Roman" w:cs="Times New Roman"/>
          <w:sz w:val="26"/>
          <w:szCs w:val="24"/>
        </w:rPr>
        <w:t xml:space="preserve"> disagree and 7(63.6%) are strongly disagree to the claim that, ‘land administration offices of the sub-city </w:t>
      </w:r>
      <w:r w:rsidR="00CE004F" w:rsidRPr="007D2F37">
        <w:rPr>
          <w:rFonts w:ascii="Times New Roman" w:hAnsi="Times New Roman" w:cs="Times New Roman"/>
          <w:sz w:val="26"/>
          <w:szCs w:val="24"/>
        </w:rPr>
        <w:t>are near</w:t>
      </w:r>
      <w:r w:rsidRPr="007D2F37">
        <w:rPr>
          <w:rFonts w:ascii="Times New Roman" w:hAnsi="Times New Roman" w:cs="Times New Roman"/>
          <w:sz w:val="26"/>
          <w:szCs w:val="24"/>
        </w:rPr>
        <w:t xml:space="preserve">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p w:rsidR="00091501" w:rsidRPr="007D2F37" w:rsidRDefault="0009150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1(9.</w:t>
      </w:r>
      <w:r w:rsidR="00323A7D" w:rsidRPr="007D2F37">
        <w:rPr>
          <w:rFonts w:ascii="Times New Roman" w:hAnsi="Times New Roman" w:cs="Times New Roman"/>
          <w:sz w:val="26"/>
          <w:szCs w:val="24"/>
        </w:rPr>
        <w:t>1</w:t>
      </w:r>
      <w:r w:rsidRPr="007D2F37">
        <w:rPr>
          <w:rFonts w:ascii="Times New Roman" w:hAnsi="Times New Roman" w:cs="Times New Roman"/>
          <w:sz w:val="26"/>
          <w:szCs w:val="24"/>
        </w:rPr>
        <w:t>%) strongly agree</w:t>
      </w:r>
      <w:r w:rsidR="00323A7D" w:rsidRPr="007D2F37">
        <w:rPr>
          <w:rFonts w:ascii="Times New Roman" w:hAnsi="Times New Roman" w:cs="Times New Roman"/>
          <w:sz w:val="26"/>
          <w:szCs w:val="24"/>
        </w:rPr>
        <w:t>, 1(9.1%) undecided, 3(27.3%) are disagree, 6(54.5%) are strongly disagree towards the idea ‘l</w:t>
      </w:r>
      <w:r w:rsidRPr="007D2F37">
        <w:rPr>
          <w:rFonts w:ascii="Times New Roman" w:hAnsi="Times New Roman" w:cs="Times New Roman"/>
          <w:sz w:val="26"/>
          <w:szCs w:val="24"/>
        </w:rPr>
        <w:t>and administration offices of the sub-city are well structured in human resource and infrastructure</w:t>
      </w:r>
      <w:r w:rsidR="00323A7D" w:rsidRPr="007D2F37">
        <w:rPr>
          <w:rFonts w:ascii="Times New Roman" w:hAnsi="Times New Roman" w:cs="Times New Roman"/>
          <w:sz w:val="26"/>
          <w:szCs w:val="24"/>
        </w:rPr>
        <w:t xml:space="preserve">’. </w:t>
      </w:r>
      <w:r w:rsidR="0098460C" w:rsidRPr="007D2F37">
        <w:rPr>
          <w:rFonts w:ascii="Times New Roman" w:hAnsi="Times New Roman" w:cs="Times New Roman"/>
          <w:sz w:val="26"/>
          <w:szCs w:val="24"/>
        </w:rPr>
        <w:t>Concerning</w:t>
      </w:r>
      <w:r w:rsidR="00323A7D" w:rsidRPr="007D2F37">
        <w:rPr>
          <w:rFonts w:ascii="Times New Roman" w:hAnsi="Times New Roman" w:cs="Times New Roman"/>
          <w:sz w:val="26"/>
          <w:szCs w:val="24"/>
        </w:rPr>
        <w:t xml:space="preserve"> </w:t>
      </w:r>
      <w:r w:rsidR="0098460C" w:rsidRPr="007D2F37">
        <w:rPr>
          <w:rFonts w:ascii="Times New Roman" w:hAnsi="Times New Roman" w:cs="Times New Roman"/>
          <w:sz w:val="26"/>
          <w:szCs w:val="24"/>
        </w:rPr>
        <w:t xml:space="preserve">to </w:t>
      </w:r>
      <w:r w:rsidR="00323A7D" w:rsidRPr="007D2F37">
        <w:rPr>
          <w:rFonts w:ascii="Times New Roman" w:hAnsi="Times New Roman" w:cs="Times New Roman"/>
          <w:sz w:val="26"/>
          <w:szCs w:val="24"/>
        </w:rPr>
        <w:t>the relationship between l</w:t>
      </w:r>
      <w:r w:rsidRPr="007D2F37">
        <w:rPr>
          <w:rFonts w:ascii="Times New Roman" w:hAnsi="Times New Roman" w:cs="Times New Roman"/>
          <w:sz w:val="26"/>
          <w:szCs w:val="24"/>
        </w:rPr>
        <w:t xml:space="preserve">and </w:t>
      </w:r>
      <w:r w:rsidRPr="007D2F37">
        <w:rPr>
          <w:rFonts w:ascii="Times New Roman" w:hAnsi="Times New Roman" w:cs="Times New Roman"/>
          <w:sz w:val="26"/>
          <w:szCs w:val="24"/>
        </w:rPr>
        <w:lastRenderedPageBreak/>
        <w:t xml:space="preserve">administration offices </w:t>
      </w:r>
      <w:r w:rsidR="00323A7D" w:rsidRPr="007D2F37">
        <w:rPr>
          <w:rFonts w:ascii="Times New Roman" w:hAnsi="Times New Roman" w:cs="Times New Roman"/>
          <w:sz w:val="26"/>
          <w:szCs w:val="24"/>
        </w:rPr>
        <w:t xml:space="preserve">and </w:t>
      </w:r>
      <w:r w:rsidRPr="007D2F37">
        <w:rPr>
          <w:rFonts w:ascii="Times New Roman" w:hAnsi="Times New Roman" w:cs="Times New Roman"/>
          <w:sz w:val="26"/>
          <w:szCs w:val="24"/>
        </w:rPr>
        <w:t xml:space="preserve">corruption </w:t>
      </w:r>
      <w:r w:rsidR="00323A7D" w:rsidRPr="007D2F37">
        <w:rPr>
          <w:rFonts w:ascii="Times New Roman" w:hAnsi="Times New Roman" w:cs="Times New Roman"/>
          <w:sz w:val="26"/>
          <w:szCs w:val="24"/>
        </w:rPr>
        <w:t xml:space="preserve">9(81.8%) are strongly agree and 2(18.2%) are agree that the office is in the problem </w:t>
      </w:r>
      <w:r w:rsidR="00613924" w:rsidRPr="007D2F37">
        <w:rPr>
          <w:rFonts w:ascii="Times New Roman" w:hAnsi="Times New Roman" w:cs="Times New Roman"/>
          <w:sz w:val="26"/>
          <w:szCs w:val="24"/>
        </w:rPr>
        <w:t>of corruption</w:t>
      </w:r>
      <w:r w:rsidR="00323A7D" w:rsidRPr="007D2F37">
        <w:rPr>
          <w:rFonts w:ascii="Times New Roman" w:hAnsi="Times New Roman" w:cs="Times New Roman"/>
          <w:sz w:val="26"/>
          <w:szCs w:val="24"/>
        </w:rPr>
        <w:t xml:space="preserve">. </w:t>
      </w:r>
      <w:r w:rsidR="0098460C" w:rsidRPr="007D2F37">
        <w:rPr>
          <w:rFonts w:ascii="Times New Roman" w:hAnsi="Times New Roman" w:cs="Times New Roman"/>
          <w:sz w:val="26"/>
          <w:szCs w:val="24"/>
        </w:rPr>
        <w:t>1(9.1%) of the respondents agree that he claim ‘l</w:t>
      </w:r>
      <w:r w:rsidRPr="007D2F37">
        <w:rPr>
          <w:rFonts w:ascii="Times New Roman" w:hAnsi="Times New Roman" w:cs="Times New Roman"/>
          <w:sz w:val="26"/>
          <w:szCs w:val="24"/>
        </w:rPr>
        <w:t>and administration offices of the sub-city are providing services in fair and on the basis of legal principles</w:t>
      </w:r>
      <w:r w:rsidR="0098460C" w:rsidRPr="007D2F37">
        <w:rPr>
          <w:rFonts w:ascii="Times New Roman" w:hAnsi="Times New Roman" w:cs="Times New Roman"/>
          <w:sz w:val="26"/>
          <w:szCs w:val="24"/>
        </w:rPr>
        <w:t>, and 2(18.2%) of the respondents are unable to decide or evaluate the office in this regard. However, 8(72.7%</w:t>
      </w:r>
      <w:r w:rsidR="00613924" w:rsidRPr="007D2F37">
        <w:rPr>
          <w:rFonts w:ascii="Times New Roman" w:hAnsi="Times New Roman" w:cs="Times New Roman"/>
          <w:sz w:val="26"/>
          <w:szCs w:val="24"/>
        </w:rPr>
        <w:t>) of</w:t>
      </w:r>
      <w:r w:rsidR="0098460C" w:rsidRPr="007D2F37">
        <w:rPr>
          <w:rFonts w:ascii="Times New Roman" w:hAnsi="Times New Roman" w:cs="Times New Roman"/>
          <w:sz w:val="26"/>
          <w:szCs w:val="24"/>
        </w:rPr>
        <w:t xml:space="preserve"> the respondents strongly disagree that to this claim. </w:t>
      </w:r>
    </w:p>
    <w:p w:rsidR="00091501" w:rsidRPr="007D2F37" w:rsidRDefault="00721133"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To the assertion, ‘land administration offices of the sub-city  are improving their service from time to time to address the needs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2 </w:t>
      </w:r>
      <w:r w:rsidR="00613924" w:rsidRPr="007D2F37">
        <w:rPr>
          <w:rFonts w:ascii="Times New Roman" w:hAnsi="Times New Roman" w:cs="Times New Roman"/>
          <w:sz w:val="26"/>
          <w:szCs w:val="24"/>
        </w:rPr>
        <w:t>(18.2%) of the respondents are unable to decide or eva</w:t>
      </w:r>
      <w:r w:rsidRPr="007D2F37">
        <w:rPr>
          <w:rFonts w:ascii="Times New Roman" w:hAnsi="Times New Roman" w:cs="Times New Roman"/>
          <w:sz w:val="26"/>
          <w:szCs w:val="24"/>
        </w:rPr>
        <w:t xml:space="preserve">luate the office in this respect. Nevertheless, 4 (36.4%) of the respondents are disagree and 5(45.5%) of the respondents are strongly disagree to the idea. </w:t>
      </w:r>
    </w:p>
    <w:p w:rsidR="00091501" w:rsidRPr="007D2F37" w:rsidRDefault="00721133"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Among to the respondents, 1(9.1%)  are agree that l</w:t>
      </w:r>
      <w:r w:rsidR="00091501" w:rsidRPr="007D2F37">
        <w:rPr>
          <w:rFonts w:ascii="Times New Roman" w:hAnsi="Times New Roman" w:cs="Times New Roman"/>
          <w:sz w:val="26"/>
          <w:szCs w:val="24"/>
        </w:rPr>
        <w:t xml:space="preserve">and administration offices of the sub-city </w:t>
      </w:r>
      <w:r w:rsidRPr="007D2F37">
        <w:rPr>
          <w:rFonts w:ascii="Times New Roman" w:hAnsi="Times New Roman" w:cs="Times New Roman"/>
          <w:sz w:val="26"/>
          <w:szCs w:val="24"/>
        </w:rPr>
        <w:t xml:space="preserve">are providing </w:t>
      </w:r>
      <w:r w:rsidR="00091501" w:rsidRPr="007D2F37">
        <w:rPr>
          <w:rFonts w:ascii="Times New Roman" w:hAnsi="Times New Roman" w:cs="Times New Roman"/>
          <w:sz w:val="26"/>
          <w:szCs w:val="24"/>
        </w:rPr>
        <w:t xml:space="preserve"> information to informal settlers at early stage of their settlement on how to gain tenure security or not</w:t>
      </w:r>
      <w:r w:rsidRPr="007D2F37">
        <w:rPr>
          <w:rFonts w:ascii="Times New Roman" w:hAnsi="Times New Roman" w:cs="Times New Roman"/>
          <w:sz w:val="26"/>
          <w:szCs w:val="24"/>
        </w:rPr>
        <w:t xml:space="preserve">. However, 7(63.6%) are disagree and </w:t>
      </w:r>
      <w:r w:rsidR="00CE004F" w:rsidRPr="007D2F37">
        <w:rPr>
          <w:rFonts w:ascii="Times New Roman" w:hAnsi="Times New Roman" w:cs="Times New Roman"/>
          <w:sz w:val="26"/>
          <w:szCs w:val="24"/>
        </w:rPr>
        <w:t>3(27.3%) are strongly disagree</w:t>
      </w:r>
      <w:r w:rsidRPr="007D2F37">
        <w:rPr>
          <w:rFonts w:ascii="Times New Roman" w:hAnsi="Times New Roman" w:cs="Times New Roman"/>
          <w:sz w:val="26"/>
          <w:szCs w:val="24"/>
        </w:rPr>
        <w:t xml:space="preserve"> </w:t>
      </w:r>
      <w:r w:rsidR="00CE004F" w:rsidRPr="007D2F37">
        <w:rPr>
          <w:rFonts w:ascii="Times New Roman" w:hAnsi="Times New Roman" w:cs="Times New Roman"/>
          <w:sz w:val="26"/>
          <w:szCs w:val="24"/>
        </w:rPr>
        <w:t>towards this</w:t>
      </w:r>
      <w:r w:rsidRPr="007D2F37">
        <w:rPr>
          <w:rFonts w:ascii="Times New Roman" w:hAnsi="Times New Roman" w:cs="Times New Roman"/>
          <w:sz w:val="26"/>
          <w:szCs w:val="24"/>
        </w:rPr>
        <w:t xml:space="preserve"> idea</w:t>
      </w:r>
      <w:r w:rsidR="00CE004F" w:rsidRPr="007D2F37">
        <w:rPr>
          <w:rFonts w:ascii="Times New Roman" w:hAnsi="Times New Roman" w:cs="Times New Roman"/>
          <w:sz w:val="26"/>
          <w:szCs w:val="24"/>
        </w:rPr>
        <w:t>.  Though, 11(100%) of the respondents are strongly agree that ‘l</w:t>
      </w:r>
      <w:r w:rsidR="00091501" w:rsidRPr="007D2F37">
        <w:rPr>
          <w:rFonts w:ascii="Times New Roman" w:hAnsi="Times New Roman" w:cs="Times New Roman"/>
          <w:sz w:val="26"/>
          <w:szCs w:val="24"/>
        </w:rPr>
        <w:t xml:space="preserve">and administration offices have to </w:t>
      </w:r>
      <w:r w:rsidR="00CE004F" w:rsidRPr="007D2F37">
        <w:rPr>
          <w:rFonts w:ascii="Times New Roman" w:hAnsi="Times New Roman" w:cs="Times New Roman"/>
          <w:sz w:val="26"/>
          <w:szCs w:val="24"/>
        </w:rPr>
        <w:t>be near</w:t>
      </w:r>
      <w:r w:rsidR="00091501" w:rsidRPr="007D2F37">
        <w:rPr>
          <w:rFonts w:ascii="Times New Roman" w:hAnsi="Times New Roman" w:cs="Times New Roman"/>
          <w:sz w:val="26"/>
          <w:szCs w:val="24"/>
        </w:rPr>
        <w:t xml:space="preserve"> to </w:t>
      </w:r>
      <w:proofErr w:type="spellStart"/>
      <w:r w:rsidR="00091501" w:rsidRPr="007D2F37">
        <w:rPr>
          <w:rFonts w:ascii="Times New Roman" w:hAnsi="Times New Roman" w:cs="Times New Roman"/>
          <w:sz w:val="26"/>
          <w:szCs w:val="24"/>
        </w:rPr>
        <w:t>peri</w:t>
      </w:r>
      <w:proofErr w:type="spellEnd"/>
      <w:r w:rsidR="00091501" w:rsidRPr="007D2F37">
        <w:rPr>
          <w:rFonts w:ascii="Times New Roman" w:hAnsi="Times New Roman" w:cs="Times New Roman"/>
          <w:sz w:val="26"/>
          <w:szCs w:val="24"/>
        </w:rPr>
        <w:t>-urban local communities</w:t>
      </w:r>
      <w:r w:rsidR="00CE004F" w:rsidRPr="007D2F37">
        <w:rPr>
          <w:rFonts w:ascii="Times New Roman" w:hAnsi="Times New Roman" w:cs="Times New Roman"/>
          <w:sz w:val="26"/>
          <w:szCs w:val="24"/>
        </w:rPr>
        <w:t>’.</w:t>
      </w:r>
    </w:p>
    <w:p w:rsidR="00462463" w:rsidRPr="007D2F37" w:rsidRDefault="00462463" w:rsidP="00FC08DB">
      <w:pPr>
        <w:spacing w:line="360" w:lineRule="auto"/>
        <w:jc w:val="both"/>
        <w:rPr>
          <w:rFonts w:ascii="Times New Roman" w:hAnsi="Times New Roman" w:cs="Times New Roman"/>
          <w:sz w:val="26"/>
          <w:szCs w:val="24"/>
        </w:rPr>
      </w:pPr>
    </w:p>
    <w:p w:rsidR="00462463" w:rsidRPr="007D2F37" w:rsidRDefault="00462463" w:rsidP="00FC08DB">
      <w:pPr>
        <w:spacing w:line="360" w:lineRule="auto"/>
        <w:jc w:val="both"/>
        <w:rPr>
          <w:rFonts w:ascii="Times New Roman" w:hAnsi="Times New Roman" w:cs="Times New Roman"/>
          <w:sz w:val="26"/>
          <w:szCs w:val="24"/>
        </w:rPr>
      </w:pPr>
    </w:p>
    <w:p w:rsidR="00462463" w:rsidRPr="007D2F37" w:rsidRDefault="00462463" w:rsidP="00FC08DB">
      <w:pPr>
        <w:spacing w:line="360" w:lineRule="auto"/>
        <w:jc w:val="both"/>
        <w:rPr>
          <w:rFonts w:ascii="Times New Roman" w:hAnsi="Times New Roman" w:cs="Times New Roman"/>
          <w:sz w:val="26"/>
          <w:szCs w:val="24"/>
        </w:rPr>
      </w:pPr>
    </w:p>
    <w:p w:rsidR="00462463" w:rsidRPr="007D2F37" w:rsidRDefault="00462463" w:rsidP="00FC08DB">
      <w:pPr>
        <w:spacing w:line="360" w:lineRule="auto"/>
        <w:jc w:val="both"/>
        <w:rPr>
          <w:rFonts w:ascii="Times New Roman" w:hAnsi="Times New Roman" w:cs="Times New Roman"/>
          <w:sz w:val="26"/>
          <w:szCs w:val="24"/>
        </w:rPr>
      </w:pPr>
    </w:p>
    <w:p w:rsidR="00462463" w:rsidRPr="007D2F37" w:rsidRDefault="00462463" w:rsidP="00FC08DB">
      <w:pPr>
        <w:spacing w:line="360" w:lineRule="auto"/>
        <w:jc w:val="both"/>
        <w:rPr>
          <w:rFonts w:ascii="Times New Roman" w:hAnsi="Times New Roman" w:cs="Times New Roman"/>
          <w:sz w:val="26"/>
          <w:szCs w:val="24"/>
        </w:rPr>
      </w:pPr>
    </w:p>
    <w:p w:rsidR="00462463" w:rsidRPr="007D2F37" w:rsidRDefault="00462463" w:rsidP="00FC08DB">
      <w:pPr>
        <w:spacing w:line="360" w:lineRule="auto"/>
        <w:jc w:val="both"/>
        <w:rPr>
          <w:rFonts w:ascii="Times New Roman" w:hAnsi="Times New Roman" w:cs="Times New Roman"/>
          <w:sz w:val="26"/>
          <w:szCs w:val="24"/>
        </w:rPr>
      </w:pPr>
    </w:p>
    <w:p w:rsidR="00462463" w:rsidRPr="007D2F37" w:rsidRDefault="00462463" w:rsidP="00FC08DB">
      <w:pPr>
        <w:spacing w:line="360" w:lineRule="auto"/>
        <w:jc w:val="both"/>
        <w:rPr>
          <w:rFonts w:ascii="Times New Roman" w:hAnsi="Times New Roman" w:cs="Times New Roman"/>
          <w:sz w:val="26"/>
          <w:szCs w:val="24"/>
        </w:rPr>
      </w:pPr>
    </w:p>
    <w:p w:rsidR="00091501" w:rsidRPr="007D2F37" w:rsidRDefault="00091501" w:rsidP="00FC08DB">
      <w:pPr>
        <w:spacing w:line="360" w:lineRule="auto"/>
        <w:jc w:val="both"/>
        <w:rPr>
          <w:rFonts w:ascii="Times New Roman" w:hAnsi="Times New Roman" w:cs="Times New Roman"/>
          <w:sz w:val="26"/>
          <w:szCs w:val="24"/>
          <w:highlight w:val="green"/>
        </w:rPr>
      </w:pPr>
    </w:p>
    <w:p w:rsidR="00091501" w:rsidRPr="007D2F37" w:rsidRDefault="00091501" w:rsidP="00FC08DB">
      <w:pPr>
        <w:spacing w:line="360" w:lineRule="auto"/>
        <w:jc w:val="both"/>
        <w:rPr>
          <w:rFonts w:ascii="Times New Roman" w:hAnsi="Times New Roman" w:cs="Times New Roman"/>
          <w:sz w:val="26"/>
          <w:szCs w:val="24"/>
          <w:highlight w:val="green"/>
        </w:rPr>
      </w:pPr>
    </w:p>
    <w:p w:rsidR="00AE4C92" w:rsidRPr="007D2F37" w:rsidRDefault="00AE4C92" w:rsidP="00FC08DB">
      <w:pPr>
        <w:spacing w:line="360" w:lineRule="auto"/>
        <w:jc w:val="both"/>
        <w:rPr>
          <w:rFonts w:ascii="Times New Roman" w:hAnsi="Times New Roman" w:cs="Times New Roman"/>
          <w:b/>
          <w:sz w:val="26"/>
          <w:szCs w:val="24"/>
          <w:highlight w:val="green"/>
        </w:rPr>
      </w:pPr>
    </w:p>
    <w:p w:rsidR="00AE4C92" w:rsidRPr="007D2F37" w:rsidRDefault="00AE4C92" w:rsidP="00FC08DB">
      <w:pPr>
        <w:spacing w:line="360" w:lineRule="auto"/>
        <w:jc w:val="both"/>
        <w:rPr>
          <w:rFonts w:ascii="Times New Roman" w:hAnsi="Times New Roman" w:cs="Times New Roman"/>
          <w:b/>
          <w:sz w:val="26"/>
          <w:szCs w:val="24"/>
          <w:highlight w:val="green"/>
        </w:rPr>
      </w:pPr>
    </w:p>
    <w:p w:rsidR="00AE4C92" w:rsidRPr="007D2F37" w:rsidRDefault="00AE4C92" w:rsidP="00FC08DB">
      <w:pPr>
        <w:spacing w:line="360" w:lineRule="auto"/>
        <w:jc w:val="both"/>
        <w:rPr>
          <w:rFonts w:ascii="Times New Roman" w:hAnsi="Times New Roman" w:cs="Times New Roman"/>
          <w:b/>
          <w:sz w:val="26"/>
          <w:szCs w:val="24"/>
          <w:highlight w:val="green"/>
        </w:rPr>
      </w:pPr>
    </w:p>
    <w:p w:rsidR="00AE4C92" w:rsidRPr="007D2F37" w:rsidRDefault="00AE4C92" w:rsidP="00FC08DB">
      <w:pPr>
        <w:spacing w:line="360" w:lineRule="auto"/>
        <w:jc w:val="both"/>
        <w:rPr>
          <w:rFonts w:ascii="Times New Roman" w:hAnsi="Times New Roman" w:cs="Times New Roman"/>
          <w:b/>
          <w:sz w:val="26"/>
          <w:szCs w:val="24"/>
          <w:highlight w:val="green"/>
        </w:rPr>
      </w:pPr>
    </w:p>
    <w:tbl>
      <w:tblPr>
        <w:tblW w:w="5982" w:type="pct"/>
        <w:tblInd w:w="-826" w:type="dxa"/>
        <w:tblLook w:val="04A0" w:firstRow="1" w:lastRow="0" w:firstColumn="1" w:lastColumn="0" w:noHBand="0" w:noVBand="1"/>
      </w:tblPr>
      <w:tblGrid>
        <w:gridCol w:w="376"/>
        <w:gridCol w:w="3176"/>
        <w:gridCol w:w="1199"/>
        <w:gridCol w:w="496"/>
        <w:gridCol w:w="887"/>
        <w:gridCol w:w="416"/>
        <w:gridCol w:w="910"/>
        <w:gridCol w:w="496"/>
        <w:gridCol w:w="985"/>
        <w:gridCol w:w="496"/>
        <w:gridCol w:w="1376"/>
        <w:gridCol w:w="496"/>
        <w:gridCol w:w="554"/>
        <w:gridCol w:w="456"/>
      </w:tblGrid>
      <w:tr w:rsidR="004C55F6" w:rsidRPr="007D2F37" w:rsidTr="00A44195">
        <w:trPr>
          <w:trHeight w:val="332"/>
        </w:trPr>
        <w:tc>
          <w:tcPr>
            <w:tcW w:w="16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no</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center"/>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xml:space="preserve">                                                                 </w:t>
            </w:r>
            <w:r w:rsidRPr="007D2F37">
              <w:rPr>
                <w:rFonts w:ascii="Times New Roman" w:eastAsia="Times New Roman" w:hAnsi="Times New Roman" w:cs="Times New Roman"/>
                <w:b/>
                <w:bCs/>
                <w:color w:val="000000"/>
                <w:sz w:val="16"/>
                <w:szCs w:val="18"/>
              </w:rPr>
              <w:t xml:space="preserve"> Item </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Strongly Agree</w:t>
            </w:r>
          </w:p>
        </w:tc>
        <w:tc>
          <w:tcPr>
            <w:tcW w:w="209"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xml:space="preserve">       Agree</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xml:space="preserve">Undecided </w:t>
            </w:r>
          </w:p>
        </w:tc>
        <w:tc>
          <w:tcPr>
            <w:tcW w:w="209"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xml:space="preserve">     Disagree</w:t>
            </w:r>
          </w:p>
        </w:tc>
        <w:tc>
          <w:tcPr>
            <w:tcW w:w="209"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Strongly Disagree</w:t>
            </w:r>
          </w:p>
        </w:tc>
        <w:tc>
          <w:tcPr>
            <w:tcW w:w="209" w:type="pct"/>
            <w:tcBorders>
              <w:top w:val="single" w:sz="4" w:space="0" w:color="auto"/>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22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2463" w:rsidRPr="007D2F37" w:rsidRDefault="00462463" w:rsidP="00462463">
            <w:pPr>
              <w:spacing w:after="0" w:line="240" w:lineRule="auto"/>
              <w:jc w:val="center"/>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xml:space="preserve">Total </w:t>
            </w:r>
          </w:p>
        </w:tc>
        <w:tc>
          <w:tcPr>
            <w:tcW w:w="19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2463" w:rsidRPr="007D2F37" w:rsidRDefault="00462463" w:rsidP="00462463">
            <w:pPr>
              <w:spacing w:after="0" w:line="240" w:lineRule="auto"/>
              <w:jc w:val="center"/>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w:t>
            </w:r>
          </w:p>
        </w:tc>
      </w:tr>
      <w:tr w:rsidR="004C55F6" w:rsidRPr="007D2F37" w:rsidTr="00A44195">
        <w:trPr>
          <w:trHeight w:val="332"/>
        </w:trPr>
        <w:tc>
          <w:tcPr>
            <w:tcW w:w="167" w:type="pct"/>
            <w:vMerge/>
            <w:tcBorders>
              <w:top w:val="single" w:sz="4" w:space="0" w:color="auto"/>
              <w:left w:val="single" w:sz="4" w:space="0" w:color="auto"/>
              <w:bottom w:val="single" w:sz="4" w:space="0" w:color="000000"/>
              <w:right w:val="single" w:sz="4" w:space="0" w:color="auto"/>
            </w:tcBorders>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
        </w:tc>
        <w:tc>
          <w:tcPr>
            <w:tcW w:w="1324" w:type="pct"/>
            <w:vMerge/>
            <w:tcBorders>
              <w:top w:val="single" w:sz="4" w:space="0" w:color="auto"/>
              <w:left w:val="single" w:sz="4" w:space="0" w:color="auto"/>
              <w:bottom w:val="single" w:sz="4" w:space="0" w:color="auto"/>
              <w:right w:val="single" w:sz="4" w:space="0" w:color="auto"/>
            </w:tcBorders>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
        </w:tc>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roofErr w:type="spellStart"/>
            <w:r w:rsidRPr="007D2F37">
              <w:rPr>
                <w:rFonts w:ascii="Times New Roman" w:eastAsia="Times New Roman" w:hAnsi="Times New Roman" w:cs="Times New Roman"/>
                <w:color w:val="000000"/>
                <w:sz w:val="16"/>
                <w:szCs w:val="18"/>
              </w:rPr>
              <w:t>Fq</w:t>
            </w:r>
            <w:proofErr w:type="spellEnd"/>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roofErr w:type="spellStart"/>
            <w:r w:rsidRPr="007D2F37">
              <w:rPr>
                <w:rFonts w:ascii="Times New Roman" w:eastAsia="Times New Roman" w:hAnsi="Times New Roman" w:cs="Times New Roman"/>
                <w:color w:val="000000"/>
                <w:sz w:val="16"/>
                <w:szCs w:val="18"/>
              </w:rPr>
              <w:t>Fq</w:t>
            </w:r>
            <w:proofErr w:type="spellEnd"/>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roofErr w:type="spellStart"/>
            <w:r w:rsidRPr="007D2F37">
              <w:rPr>
                <w:rFonts w:ascii="Times New Roman" w:eastAsia="Times New Roman" w:hAnsi="Times New Roman" w:cs="Times New Roman"/>
                <w:color w:val="000000"/>
                <w:sz w:val="16"/>
                <w:szCs w:val="18"/>
              </w:rPr>
              <w:t>Fq</w:t>
            </w:r>
            <w:proofErr w:type="spellEnd"/>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roofErr w:type="spellStart"/>
            <w:r w:rsidRPr="007D2F37">
              <w:rPr>
                <w:rFonts w:ascii="Times New Roman" w:eastAsia="Times New Roman" w:hAnsi="Times New Roman" w:cs="Times New Roman"/>
                <w:color w:val="000000"/>
                <w:sz w:val="16"/>
                <w:szCs w:val="18"/>
              </w:rPr>
              <w:t>Fq</w:t>
            </w:r>
            <w:proofErr w:type="spellEnd"/>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roofErr w:type="spellStart"/>
            <w:r w:rsidRPr="007D2F37">
              <w:rPr>
                <w:rFonts w:ascii="Times New Roman" w:eastAsia="Times New Roman" w:hAnsi="Times New Roman" w:cs="Times New Roman"/>
                <w:color w:val="000000"/>
                <w:sz w:val="16"/>
                <w:szCs w:val="18"/>
              </w:rPr>
              <w:t>Fq</w:t>
            </w:r>
            <w:proofErr w:type="spellEnd"/>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w:t>
            </w:r>
          </w:p>
        </w:tc>
        <w:tc>
          <w:tcPr>
            <w:tcW w:w="226" w:type="pct"/>
            <w:vMerge/>
            <w:tcBorders>
              <w:top w:val="single" w:sz="4" w:space="0" w:color="auto"/>
              <w:left w:val="single" w:sz="4" w:space="0" w:color="auto"/>
              <w:bottom w:val="single" w:sz="4" w:space="0" w:color="000000"/>
              <w:right w:val="single" w:sz="4" w:space="0" w:color="auto"/>
            </w:tcBorders>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
        </w:tc>
        <w:tc>
          <w:tcPr>
            <w:tcW w:w="195" w:type="pct"/>
            <w:vMerge/>
            <w:tcBorders>
              <w:top w:val="single" w:sz="4" w:space="0" w:color="auto"/>
              <w:left w:val="single" w:sz="4" w:space="0" w:color="auto"/>
              <w:bottom w:val="single" w:sz="4" w:space="0" w:color="000000"/>
              <w:right w:val="single" w:sz="4" w:space="0" w:color="auto"/>
            </w:tcBorders>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p>
        </w:tc>
      </w:tr>
      <w:tr w:rsidR="004C55F6" w:rsidRPr="007D2F37" w:rsidTr="00A44195">
        <w:trPr>
          <w:trHeight w:val="700"/>
        </w:trPr>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w:t>
            </w:r>
          </w:p>
        </w:tc>
        <w:tc>
          <w:tcPr>
            <w:tcW w:w="1324" w:type="pct"/>
            <w:tcBorders>
              <w:top w:val="nil"/>
              <w:left w:val="nil"/>
              <w:bottom w:val="single" w:sz="4" w:space="0" w:color="auto"/>
              <w:right w:val="nil"/>
            </w:tcBorders>
            <w:shd w:val="clear" w:color="auto" w:fill="auto"/>
            <w:vAlign w:val="center"/>
            <w:hideMark/>
          </w:tcPr>
          <w:p w:rsidR="00462463" w:rsidRPr="007D2F37" w:rsidRDefault="00462463" w:rsidP="00462463">
            <w:pPr>
              <w:spacing w:after="0" w:line="240" w:lineRule="auto"/>
              <w:jc w:val="both"/>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 xml:space="preserve">Land administration offices of the sub-city are  near to </w:t>
            </w:r>
            <w:proofErr w:type="spellStart"/>
            <w:r w:rsidRPr="007D2F37">
              <w:rPr>
                <w:rFonts w:ascii="Times New Roman" w:eastAsia="Times New Roman" w:hAnsi="Times New Roman" w:cs="Times New Roman"/>
                <w:color w:val="000000"/>
                <w:sz w:val="16"/>
                <w:szCs w:val="24"/>
              </w:rPr>
              <w:t>peri</w:t>
            </w:r>
            <w:proofErr w:type="spellEnd"/>
            <w:r w:rsidRPr="007D2F37">
              <w:rPr>
                <w:rFonts w:ascii="Times New Roman" w:eastAsia="Times New Roman" w:hAnsi="Times New Roman" w:cs="Times New Roman"/>
                <w:color w:val="000000"/>
                <w:sz w:val="16"/>
                <w:szCs w:val="24"/>
              </w:rPr>
              <w:t>-urban local communities</w:t>
            </w:r>
          </w:p>
        </w:tc>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4</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36.4</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7</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63.6</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r w:rsidR="004C55F6" w:rsidRPr="007D2F37" w:rsidTr="00A44195">
        <w:trPr>
          <w:trHeight w:val="104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2</w:t>
            </w:r>
          </w:p>
        </w:tc>
        <w:tc>
          <w:tcPr>
            <w:tcW w:w="1324" w:type="pct"/>
            <w:tcBorders>
              <w:top w:val="nil"/>
              <w:left w:val="nil"/>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jc w:val="both"/>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 xml:space="preserve">Land administration offices of the sub-city are well structured in human resource and infrastructure  </w:t>
            </w:r>
          </w:p>
        </w:tc>
        <w:tc>
          <w:tcPr>
            <w:tcW w:w="45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1</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9.09</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1</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9.1</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3</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27.3</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6</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54.5</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r w:rsidR="004C55F6" w:rsidRPr="007D2F37" w:rsidTr="00A44195">
        <w:trPr>
          <w:trHeight w:val="33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3</w:t>
            </w:r>
          </w:p>
        </w:tc>
        <w:tc>
          <w:tcPr>
            <w:tcW w:w="1324" w:type="pct"/>
            <w:tcBorders>
              <w:top w:val="nil"/>
              <w:left w:val="nil"/>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 xml:space="preserve">Land administration offices of the sub-city are in problem of corruption </w:t>
            </w:r>
          </w:p>
        </w:tc>
        <w:tc>
          <w:tcPr>
            <w:tcW w:w="45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2</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18.2</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9</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81.8</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r w:rsidR="004C55F6" w:rsidRPr="007D2F37" w:rsidTr="00A44195">
        <w:trPr>
          <w:trHeight w:val="104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4</w:t>
            </w:r>
          </w:p>
        </w:tc>
        <w:tc>
          <w:tcPr>
            <w:tcW w:w="1324" w:type="pct"/>
            <w:tcBorders>
              <w:top w:val="nil"/>
              <w:left w:val="nil"/>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jc w:val="both"/>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Land administration offices of the sub-city are providing services in fair and on the basis of legal principles</w:t>
            </w:r>
          </w:p>
        </w:tc>
        <w:tc>
          <w:tcPr>
            <w:tcW w:w="45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8</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72.7</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1</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9.1</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2</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18.2</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2</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18.2</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r w:rsidR="004C55F6" w:rsidRPr="007D2F37" w:rsidTr="00A44195">
        <w:trPr>
          <w:trHeight w:val="33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5</w:t>
            </w:r>
          </w:p>
        </w:tc>
        <w:tc>
          <w:tcPr>
            <w:tcW w:w="1324" w:type="pct"/>
            <w:tcBorders>
              <w:top w:val="nil"/>
              <w:left w:val="nil"/>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 xml:space="preserve">Land administration offices of the sub-city  are improving their service from time to time to address the needs of </w:t>
            </w:r>
            <w:proofErr w:type="spellStart"/>
            <w:r w:rsidRPr="007D2F37">
              <w:rPr>
                <w:rFonts w:ascii="Times New Roman" w:eastAsia="Times New Roman" w:hAnsi="Times New Roman" w:cs="Times New Roman"/>
                <w:color w:val="000000"/>
                <w:sz w:val="16"/>
                <w:szCs w:val="24"/>
              </w:rPr>
              <w:t>peri</w:t>
            </w:r>
            <w:proofErr w:type="spellEnd"/>
            <w:r w:rsidRPr="007D2F37">
              <w:rPr>
                <w:rFonts w:ascii="Times New Roman" w:eastAsia="Times New Roman" w:hAnsi="Times New Roman" w:cs="Times New Roman"/>
                <w:color w:val="000000"/>
                <w:sz w:val="16"/>
                <w:szCs w:val="24"/>
              </w:rPr>
              <w:t>-urban areas</w:t>
            </w:r>
          </w:p>
        </w:tc>
        <w:tc>
          <w:tcPr>
            <w:tcW w:w="45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2</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18.2</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4</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36.4</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5</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45.5</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r w:rsidR="004C55F6" w:rsidRPr="007D2F37" w:rsidTr="00A44195">
        <w:trPr>
          <w:trHeight w:val="139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6</w:t>
            </w:r>
          </w:p>
        </w:tc>
        <w:tc>
          <w:tcPr>
            <w:tcW w:w="1324" w:type="pct"/>
            <w:tcBorders>
              <w:top w:val="nil"/>
              <w:left w:val="nil"/>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Land administration offices of the sub-city should provide information to informal settlers at early stage of their settlement on how to gain tenure security or not</w:t>
            </w:r>
          </w:p>
        </w:tc>
        <w:tc>
          <w:tcPr>
            <w:tcW w:w="45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1</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9.1</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7</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63.6</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3</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27.3</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r w:rsidR="004C55F6" w:rsidRPr="007D2F37" w:rsidTr="00A44195">
        <w:trPr>
          <w:trHeight w:val="33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7</w:t>
            </w:r>
          </w:p>
        </w:tc>
        <w:tc>
          <w:tcPr>
            <w:tcW w:w="1324" w:type="pct"/>
            <w:tcBorders>
              <w:top w:val="nil"/>
              <w:left w:val="nil"/>
              <w:bottom w:val="single" w:sz="4" w:space="0" w:color="auto"/>
              <w:right w:val="single" w:sz="4" w:space="0" w:color="auto"/>
            </w:tcBorders>
            <w:shd w:val="clear" w:color="auto" w:fill="auto"/>
            <w:vAlign w:val="center"/>
            <w:hideMark/>
          </w:tcPr>
          <w:p w:rsidR="00462463" w:rsidRPr="007D2F37" w:rsidRDefault="00462463" w:rsidP="00462463">
            <w:pPr>
              <w:spacing w:after="0" w:line="240" w:lineRule="auto"/>
              <w:jc w:val="both"/>
              <w:rPr>
                <w:rFonts w:ascii="Times New Roman" w:eastAsia="Times New Roman" w:hAnsi="Times New Roman" w:cs="Times New Roman"/>
                <w:color w:val="000000"/>
                <w:sz w:val="16"/>
                <w:szCs w:val="24"/>
              </w:rPr>
            </w:pPr>
            <w:r w:rsidRPr="007D2F37">
              <w:rPr>
                <w:rFonts w:ascii="Times New Roman" w:eastAsia="Times New Roman" w:hAnsi="Times New Roman" w:cs="Times New Roman"/>
                <w:color w:val="000000"/>
                <w:sz w:val="16"/>
                <w:szCs w:val="24"/>
              </w:rPr>
              <w:t xml:space="preserve">Land administration offices have to be  near to </w:t>
            </w:r>
            <w:proofErr w:type="spellStart"/>
            <w:r w:rsidRPr="007D2F37">
              <w:rPr>
                <w:rFonts w:ascii="Times New Roman" w:eastAsia="Times New Roman" w:hAnsi="Times New Roman" w:cs="Times New Roman"/>
                <w:color w:val="000000"/>
                <w:sz w:val="16"/>
                <w:szCs w:val="24"/>
              </w:rPr>
              <w:t>peri</w:t>
            </w:r>
            <w:proofErr w:type="spellEnd"/>
            <w:r w:rsidRPr="007D2F37">
              <w:rPr>
                <w:rFonts w:ascii="Times New Roman" w:eastAsia="Times New Roman" w:hAnsi="Times New Roman" w:cs="Times New Roman"/>
                <w:color w:val="000000"/>
                <w:sz w:val="16"/>
                <w:szCs w:val="24"/>
              </w:rPr>
              <w:t>-urban local communities</w:t>
            </w:r>
          </w:p>
        </w:tc>
        <w:tc>
          <w:tcPr>
            <w:tcW w:w="45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11</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c>
          <w:tcPr>
            <w:tcW w:w="34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17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364"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w:t>
            </w:r>
          </w:p>
        </w:tc>
        <w:tc>
          <w:tcPr>
            <w:tcW w:w="380"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528"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rPr>
                <w:rFonts w:ascii="Times New Roman" w:eastAsia="Times New Roman" w:hAnsi="Times New Roman" w:cs="Times New Roman"/>
                <w:color w:val="000000"/>
                <w:sz w:val="16"/>
              </w:rPr>
            </w:pPr>
            <w:r w:rsidRPr="007D2F37">
              <w:rPr>
                <w:rFonts w:ascii="Times New Roman" w:eastAsia="Times New Roman" w:hAnsi="Times New Roman" w:cs="Times New Roman"/>
                <w:color w:val="000000"/>
                <w:sz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0.0</w:t>
            </w:r>
          </w:p>
        </w:tc>
        <w:tc>
          <w:tcPr>
            <w:tcW w:w="226"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11</w:t>
            </w:r>
          </w:p>
        </w:tc>
        <w:tc>
          <w:tcPr>
            <w:tcW w:w="195" w:type="pct"/>
            <w:tcBorders>
              <w:top w:val="nil"/>
              <w:left w:val="nil"/>
              <w:bottom w:val="single" w:sz="4" w:space="0" w:color="auto"/>
              <w:right w:val="single" w:sz="4" w:space="0" w:color="auto"/>
            </w:tcBorders>
            <w:shd w:val="clear" w:color="auto" w:fill="auto"/>
            <w:noWrap/>
            <w:vAlign w:val="bottom"/>
            <w:hideMark/>
          </w:tcPr>
          <w:p w:rsidR="00462463" w:rsidRPr="007D2F37" w:rsidRDefault="00462463" w:rsidP="00462463">
            <w:pPr>
              <w:spacing w:after="0" w:line="240" w:lineRule="auto"/>
              <w:jc w:val="right"/>
              <w:rPr>
                <w:rFonts w:ascii="Times New Roman" w:eastAsia="Times New Roman" w:hAnsi="Times New Roman" w:cs="Times New Roman"/>
                <w:color w:val="000000"/>
                <w:sz w:val="16"/>
                <w:szCs w:val="18"/>
              </w:rPr>
            </w:pPr>
            <w:r w:rsidRPr="007D2F37">
              <w:rPr>
                <w:rFonts w:ascii="Times New Roman" w:eastAsia="Times New Roman" w:hAnsi="Times New Roman" w:cs="Times New Roman"/>
                <w:color w:val="000000"/>
                <w:sz w:val="16"/>
                <w:szCs w:val="18"/>
              </w:rPr>
              <w:t>100</w:t>
            </w:r>
          </w:p>
        </w:tc>
      </w:tr>
    </w:tbl>
    <w:p w:rsidR="005568F2" w:rsidRPr="007D2F37" w:rsidRDefault="005568F2" w:rsidP="005568F2">
      <w:pPr>
        <w:spacing w:line="360" w:lineRule="auto"/>
        <w:jc w:val="center"/>
        <w:rPr>
          <w:rFonts w:ascii="Times New Roman" w:hAnsi="Times New Roman" w:cs="Times New Roman"/>
          <w:b/>
          <w:sz w:val="26"/>
          <w:szCs w:val="24"/>
          <w:highlight w:val="green"/>
        </w:rPr>
      </w:pPr>
    </w:p>
    <w:p w:rsidR="005568F2" w:rsidRPr="007D2F37" w:rsidRDefault="00665329" w:rsidP="005568F2">
      <w:pPr>
        <w:spacing w:line="360" w:lineRule="auto"/>
        <w:rPr>
          <w:rFonts w:ascii="Times New Roman" w:hAnsi="Times New Roman" w:cs="Times New Roman"/>
          <w:b/>
          <w:szCs w:val="24"/>
          <w:highlight w:val="green"/>
        </w:rPr>
      </w:pPr>
      <w:r w:rsidRPr="007D2F37">
        <w:rPr>
          <w:rFonts w:ascii="Times New Roman" w:hAnsi="Times New Roman" w:cs="Times New Roman"/>
          <w:b/>
          <w:szCs w:val="24"/>
          <w:highlight w:val="green"/>
        </w:rPr>
        <w:t>Table 8</w:t>
      </w:r>
      <w:proofErr w:type="gramStart"/>
      <w:r w:rsidRPr="007D2F37">
        <w:rPr>
          <w:rFonts w:ascii="Times New Roman" w:hAnsi="Times New Roman" w:cs="Times New Roman"/>
          <w:b/>
          <w:szCs w:val="24"/>
          <w:highlight w:val="green"/>
        </w:rPr>
        <w:t>:</w:t>
      </w:r>
      <w:r w:rsidR="005568F2" w:rsidRPr="007D2F37">
        <w:rPr>
          <w:rFonts w:ascii="Times New Roman" w:hAnsi="Times New Roman" w:cs="Times New Roman"/>
          <w:sz w:val="20"/>
        </w:rPr>
        <w:t xml:space="preserve"> </w:t>
      </w:r>
      <w:r w:rsidR="005568F2" w:rsidRPr="007D2F37">
        <w:rPr>
          <w:rFonts w:ascii="Times New Roman" w:hAnsi="Times New Roman" w:cs="Times New Roman"/>
          <w:b/>
          <w:szCs w:val="24"/>
        </w:rPr>
        <w:t>:</w:t>
      </w:r>
      <w:proofErr w:type="gramEnd"/>
      <w:r w:rsidR="005568F2" w:rsidRPr="007D2F37">
        <w:rPr>
          <w:rFonts w:ascii="Times New Roman" w:hAnsi="Times New Roman" w:cs="Times New Roman"/>
          <w:b/>
          <w:szCs w:val="24"/>
        </w:rPr>
        <w:t xml:space="preserve"> Responses of Residents who Secured Land Tenure of Evaluating Institutional Capacity</w:t>
      </w:r>
    </w:p>
    <w:p w:rsidR="006C2527" w:rsidRPr="007D2F37" w:rsidRDefault="006C2527" w:rsidP="00AE4C92">
      <w:pPr>
        <w:spacing w:line="360" w:lineRule="auto"/>
        <w:jc w:val="center"/>
        <w:rPr>
          <w:rFonts w:ascii="Times New Roman" w:hAnsi="Times New Roman" w:cs="Times New Roman"/>
          <w:b/>
          <w:szCs w:val="24"/>
          <w:highlight w:val="green"/>
        </w:rPr>
      </w:pPr>
      <w:r w:rsidRPr="007D2F37">
        <w:rPr>
          <w:rFonts w:ascii="Times New Roman" w:hAnsi="Times New Roman" w:cs="Times New Roman"/>
          <w:b/>
          <w:szCs w:val="24"/>
        </w:rPr>
        <w:t>[Source:  Own Survey, 2023]</w:t>
      </w:r>
    </w:p>
    <w:p w:rsidR="00CE004F" w:rsidRPr="007D2F37" w:rsidRDefault="00CE004F"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Although they are secured their land tenure, they </w:t>
      </w:r>
      <w:r w:rsidR="00933478" w:rsidRPr="007D2F37">
        <w:rPr>
          <w:rFonts w:ascii="Times New Roman" w:hAnsi="Times New Roman" w:cs="Times New Roman"/>
          <w:sz w:val="26"/>
          <w:szCs w:val="24"/>
        </w:rPr>
        <w:t xml:space="preserve">stated that they are dissatisfied on the institutional capacity to deliver the land tenure service. All these respondents are </w:t>
      </w:r>
      <w:r w:rsidR="001916CB" w:rsidRPr="007D2F37">
        <w:rPr>
          <w:rFonts w:ascii="Times New Roman" w:hAnsi="Times New Roman" w:cs="Times New Roman"/>
          <w:sz w:val="26"/>
          <w:szCs w:val="24"/>
        </w:rPr>
        <w:t>interested that</w:t>
      </w:r>
      <w:r w:rsidR="00933478" w:rsidRPr="007D2F37">
        <w:rPr>
          <w:rFonts w:ascii="Times New Roman" w:hAnsi="Times New Roman" w:cs="Times New Roman"/>
          <w:sz w:val="26"/>
          <w:szCs w:val="24"/>
        </w:rPr>
        <w:t xml:space="preserve"> if ‘land administration offices are to be near to </w:t>
      </w:r>
      <w:proofErr w:type="spellStart"/>
      <w:r w:rsidR="00933478" w:rsidRPr="007D2F37">
        <w:rPr>
          <w:rFonts w:ascii="Times New Roman" w:hAnsi="Times New Roman" w:cs="Times New Roman"/>
          <w:sz w:val="26"/>
          <w:szCs w:val="24"/>
        </w:rPr>
        <w:t>peri</w:t>
      </w:r>
      <w:proofErr w:type="spellEnd"/>
      <w:r w:rsidR="00933478" w:rsidRPr="007D2F37">
        <w:rPr>
          <w:rFonts w:ascii="Times New Roman" w:hAnsi="Times New Roman" w:cs="Times New Roman"/>
          <w:sz w:val="26"/>
          <w:szCs w:val="24"/>
        </w:rPr>
        <w:t>-urban local communities’.</w:t>
      </w:r>
    </w:p>
    <w:p w:rsidR="00FE2315" w:rsidRPr="007D2F37" w:rsidRDefault="00FE2315" w:rsidP="00A44195">
      <w:pPr>
        <w:pStyle w:val="Heading3"/>
        <w:numPr>
          <w:ilvl w:val="2"/>
          <w:numId w:val="28"/>
        </w:numPr>
        <w:rPr>
          <w:rFonts w:ascii="Times New Roman" w:hAnsi="Times New Roman" w:cs="Times New Roman"/>
          <w:sz w:val="24"/>
        </w:rPr>
      </w:pPr>
      <w:bookmarkStart w:id="68" w:name="_Toc136817809"/>
      <w:r w:rsidRPr="007D2F37">
        <w:rPr>
          <w:rFonts w:ascii="Times New Roman" w:hAnsi="Times New Roman" w:cs="Times New Roman"/>
          <w:sz w:val="24"/>
        </w:rPr>
        <w:lastRenderedPageBreak/>
        <w:t xml:space="preserve">Evaluating the </w:t>
      </w:r>
      <w:r w:rsidR="00492A0F" w:rsidRPr="007D2F37">
        <w:rPr>
          <w:rFonts w:ascii="Times New Roman" w:hAnsi="Times New Roman" w:cs="Times New Roman"/>
          <w:sz w:val="24"/>
        </w:rPr>
        <w:t xml:space="preserve">Current Land Tenure System </w:t>
      </w:r>
      <w:r w:rsidRPr="007D2F37">
        <w:rPr>
          <w:rFonts w:ascii="Times New Roman" w:hAnsi="Times New Roman" w:cs="Times New Roman"/>
          <w:sz w:val="24"/>
        </w:rPr>
        <w:t xml:space="preserve">in </w:t>
      </w:r>
      <w:r w:rsidR="00492A0F" w:rsidRPr="007D2F37">
        <w:rPr>
          <w:rFonts w:ascii="Times New Roman" w:hAnsi="Times New Roman" w:cs="Times New Roman"/>
          <w:sz w:val="24"/>
        </w:rPr>
        <w:t xml:space="preserve">Relation </w:t>
      </w:r>
      <w:r w:rsidRPr="007D2F37">
        <w:rPr>
          <w:rFonts w:ascii="Times New Roman" w:hAnsi="Times New Roman" w:cs="Times New Roman"/>
          <w:sz w:val="24"/>
        </w:rPr>
        <w:t xml:space="preserve">with the </w:t>
      </w:r>
      <w:proofErr w:type="spellStart"/>
      <w:r w:rsidR="00492A0F" w:rsidRPr="007D2F37">
        <w:rPr>
          <w:rFonts w:ascii="Times New Roman" w:hAnsi="Times New Roman" w:cs="Times New Roman"/>
          <w:sz w:val="24"/>
        </w:rPr>
        <w:t>Peri</w:t>
      </w:r>
      <w:proofErr w:type="spellEnd"/>
      <w:r w:rsidR="00492A0F" w:rsidRPr="007D2F37">
        <w:rPr>
          <w:rFonts w:ascii="Times New Roman" w:hAnsi="Times New Roman" w:cs="Times New Roman"/>
          <w:sz w:val="24"/>
        </w:rPr>
        <w:t>-Urban Area</w:t>
      </w:r>
      <w:bookmarkEnd w:id="68"/>
    </w:p>
    <w:p w:rsidR="00725AAC" w:rsidRPr="007D2F37" w:rsidRDefault="00725AAC"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this issue the researcher distributed questioners to informal settlers (20) and to residents who secured land tenure. It mean that residents who lost their land are excluded from evaluating the current land tenure system, however they are invited to express their perception towards the system during the interview session. They are excluded for the </w:t>
      </w:r>
      <w:r w:rsidR="00ED1951" w:rsidRPr="007D2F37">
        <w:rPr>
          <w:rFonts w:ascii="Times New Roman" w:hAnsi="Times New Roman" w:cs="Times New Roman"/>
          <w:sz w:val="26"/>
          <w:szCs w:val="24"/>
        </w:rPr>
        <w:t xml:space="preserve">reason that, the researcher believes that </w:t>
      </w:r>
      <w:r w:rsidRPr="007D2F37">
        <w:rPr>
          <w:rFonts w:ascii="Times New Roman" w:hAnsi="Times New Roman" w:cs="Times New Roman"/>
          <w:sz w:val="26"/>
          <w:szCs w:val="24"/>
        </w:rPr>
        <w:t>they are already dissatisfied to the system</w:t>
      </w:r>
      <w:r w:rsidR="00ED1951" w:rsidRPr="007D2F37">
        <w:rPr>
          <w:rFonts w:ascii="Times New Roman" w:hAnsi="Times New Roman" w:cs="Times New Roman"/>
          <w:sz w:val="26"/>
          <w:szCs w:val="24"/>
        </w:rPr>
        <w:t xml:space="preserve">, their evaluation will not be genuine. </w:t>
      </w:r>
    </w:p>
    <w:p w:rsidR="00FE2315" w:rsidRPr="007D2F37" w:rsidRDefault="005545F5"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 xml:space="preserve"> </w:t>
      </w:r>
      <w:r w:rsidR="00FE2315" w:rsidRPr="007D2F37">
        <w:rPr>
          <w:rFonts w:ascii="Times New Roman" w:hAnsi="Times New Roman" w:cs="Times New Roman"/>
          <w:sz w:val="24"/>
        </w:rPr>
        <w:t>Responses of Informal Settlers</w:t>
      </w:r>
    </w:p>
    <w:p w:rsidR="00614BE1" w:rsidRPr="007D2F37" w:rsidRDefault="001916CB"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Table 9 below</w:t>
      </w:r>
      <w:r w:rsidR="00591E07" w:rsidRPr="007D2F37">
        <w:rPr>
          <w:rFonts w:ascii="Times New Roman" w:hAnsi="Times New Roman" w:cs="Times New Roman"/>
          <w:sz w:val="26"/>
          <w:szCs w:val="24"/>
        </w:rPr>
        <w:t xml:space="preserve"> summarized that, </w:t>
      </w:r>
      <w:r w:rsidR="00492A0F" w:rsidRPr="007D2F37">
        <w:rPr>
          <w:rFonts w:ascii="Times New Roman" w:hAnsi="Times New Roman" w:cs="Times New Roman"/>
          <w:sz w:val="26"/>
          <w:szCs w:val="24"/>
        </w:rPr>
        <w:t>respondent’s</w:t>
      </w:r>
      <w:r w:rsidR="00591E07" w:rsidRPr="007D2F37">
        <w:rPr>
          <w:rFonts w:ascii="Times New Roman" w:hAnsi="Times New Roman" w:cs="Times New Roman"/>
          <w:sz w:val="26"/>
          <w:szCs w:val="24"/>
        </w:rPr>
        <w:t xml:space="preserve"> perception towards the existing land tenure system. Accordingly, 5(25%) of the respondents </w:t>
      </w:r>
      <w:r w:rsidR="00A63805" w:rsidRPr="007D2F37">
        <w:rPr>
          <w:rFonts w:ascii="Times New Roman" w:hAnsi="Times New Roman" w:cs="Times New Roman"/>
          <w:sz w:val="26"/>
          <w:szCs w:val="24"/>
        </w:rPr>
        <w:t>are disagree</w:t>
      </w:r>
      <w:r w:rsidR="00591E07" w:rsidRPr="007D2F37">
        <w:rPr>
          <w:rFonts w:ascii="Times New Roman" w:hAnsi="Times New Roman" w:cs="Times New Roman"/>
          <w:sz w:val="26"/>
          <w:szCs w:val="24"/>
        </w:rPr>
        <w:t xml:space="preserve"> and also 15 (75%) of them strongly disagree towards the claim that ‘the existing land tenure system improves living conditions for the </w:t>
      </w:r>
      <w:proofErr w:type="spellStart"/>
      <w:r w:rsidR="00591E07" w:rsidRPr="007D2F37">
        <w:rPr>
          <w:rFonts w:ascii="Times New Roman" w:hAnsi="Times New Roman" w:cs="Times New Roman"/>
          <w:sz w:val="26"/>
          <w:szCs w:val="24"/>
        </w:rPr>
        <w:t>peri</w:t>
      </w:r>
      <w:proofErr w:type="spellEnd"/>
      <w:r w:rsidR="00591E07" w:rsidRPr="007D2F37">
        <w:rPr>
          <w:rFonts w:ascii="Times New Roman" w:hAnsi="Times New Roman" w:cs="Times New Roman"/>
          <w:sz w:val="26"/>
          <w:szCs w:val="24"/>
        </w:rPr>
        <w:t xml:space="preserve">-urban population in the sub-city’. Among the respondents, </w:t>
      </w:r>
      <w:r w:rsidR="000F0F68" w:rsidRPr="007D2F37">
        <w:rPr>
          <w:rFonts w:ascii="Times New Roman" w:hAnsi="Times New Roman" w:cs="Times New Roman"/>
          <w:sz w:val="26"/>
          <w:szCs w:val="24"/>
        </w:rPr>
        <w:t>2</w:t>
      </w:r>
      <w:r w:rsidR="00581636" w:rsidRPr="007D2F37">
        <w:rPr>
          <w:rFonts w:ascii="Times New Roman" w:hAnsi="Times New Roman" w:cs="Times New Roman"/>
          <w:sz w:val="26"/>
          <w:szCs w:val="24"/>
        </w:rPr>
        <w:t xml:space="preserve"> (10%)</w:t>
      </w:r>
      <w:r w:rsidR="00591E07" w:rsidRPr="007D2F37">
        <w:rPr>
          <w:rFonts w:ascii="Times New Roman" w:hAnsi="Times New Roman" w:cs="Times New Roman"/>
          <w:sz w:val="26"/>
          <w:szCs w:val="24"/>
        </w:rPr>
        <w:t xml:space="preserve"> are unable</w:t>
      </w:r>
      <w:r w:rsidR="00581636" w:rsidRPr="007D2F37">
        <w:rPr>
          <w:rFonts w:ascii="Times New Roman" w:hAnsi="Times New Roman" w:cs="Times New Roman"/>
          <w:sz w:val="26"/>
          <w:szCs w:val="24"/>
        </w:rPr>
        <w:t xml:space="preserve"> </w:t>
      </w:r>
      <w:r w:rsidR="00591E07" w:rsidRPr="007D2F37">
        <w:rPr>
          <w:rFonts w:ascii="Times New Roman" w:hAnsi="Times New Roman" w:cs="Times New Roman"/>
          <w:sz w:val="26"/>
          <w:szCs w:val="24"/>
        </w:rPr>
        <w:t xml:space="preserve">to decide, </w:t>
      </w:r>
      <w:r w:rsidR="000F0F68" w:rsidRPr="007D2F37">
        <w:rPr>
          <w:rFonts w:ascii="Times New Roman" w:hAnsi="Times New Roman" w:cs="Times New Roman"/>
          <w:sz w:val="26"/>
          <w:szCs w:val="24"/>
        </w:rPr>
        <w:t>5</w:t>
      </w:r>
      <w:r w:rsidR="00581636" w:rsidRPr="007D2F37">
        <w:rPr>
          <w:rFonts w:ascii="Times New Roman" w:hAnsi="Times New Roman" w:cs="Times New Roman"/>
          <w:sz w:val="26"/>
          <w:szCs w:val="24"/>
        </w:rPr>
        <w:t xml:space="preserve"> (25%) </w:t>
      </w:r>
      <w:r w:rsidR="00591E07" w:rsidRPr="007D2F37">
        <w:rPr>
          <w:rFonts w:ascii="Times New Roman" w:hAnsi="Times New Roman" w:cs="Times New Roman"/>
          <w:sz w:val="26"/>
          <w:szCs w:val="24"/>
        </w:rPr>
        <w:t>are</w:t>
      </w:r>
      <w:r w:rsidR="000F0F68" w:rsidRPr="007D2F37">
        <w:rPr>
          <w:rFonts w:ascii="Times New Roman" w:hAnsi="Times New Roman" w:cs="Times New Roman"/>
          <w:sz w:val="26"/>
          <w:szCs w:val="24"/>
        </w:rPr>
        <w:t xml:space="preserve"> disagree,</w:t>
      </w:r>
      <w:r w:rsidR="00591E07" w:rsidRPr="007D2F37">
        <w:rPr>
          <w:rFonts w:ascii="Times New Roman" w:hAnsi="Times New Roman" w:cs="Times New Roman"/>
          <w:sz w:val="26"/>
          <w:szCs w:val="24"/>
        </w:rPr>
        <w:t xml:space="preserve"> and 13</w:t>
      </w:r>
      <w:r w:rsidR="00581636" w:rsidRPr="007D2F37">
        <w:rPr>
          <w:rFonts w:ascii="Times New Roman" w:hAnsi="Times New Roman" w:cs="Times New Roman"/>
          <w:sz w:val="26"/>
          <w:szCs w:val="24"/>
        </w:rPr>
        <w:t xml:space="preserve"> (65%</w:t>
      </w:r>
      <w:r w:rsidR="00591E07" w:rsidRPr="007D2F37">
        <w:rPr>
          <w:rFonts w:ascii="Times New Roman" w:hAnsi="Times New Roman" w:cs="Times New Roman"/>
          <w:sz w:val="26"/>
          <w:szCs w:val="24"/>
        </w:rPr>
        <w:t xml:space="preserve">) are </w:t>
      </w:r>
      <w:r w:rsidR="000F0F68" w:rsidRPr="007D2F37">
        <w:rPr>
          <w:rFonts w:ascii="Times New Roman" w:hAnsi="Times New Roman" w:cs="Times New Roman"/>
          <w:sz w:val="26"/>
          <w:szCs w:val="24"/>
        </w:rPr>
        <w:t xml:space="preserve">strongly disagree </w:t>
      </w:r>
      <w:r w:rsidR="00591E07" w:rsidRPr="007D2F37">
        <w:rPr>
          <w:rFonts w:ascii="Times New Roman" w:hAnsi="Times New Roman" w:cs="Times New Roman"/>
          <w:sz w:val="26"/>
          <w:szCs w:val="24"/>
        </w:rPr>
        <w:t>to the claim that ‘t</w:t>
      </w:r>
      <w:r w:rsidR="00614BE1" w:rsidRPr="007D2F37">
        <w:rPr>
          <w:rFonts w:ascii="Times New Roman" w:hAnsi="Times New Roman" w:cs="Times New Roman"/>
          <w:sz w:val="26"/>
          <w:szCs w:val="24"/>
        </w:rPr>
        <w:t xml:space="preserve">he existing land tenure system improves the legal and regulatory environment related to </w:t>
      </w:r>
      <w:r w:rsidR="00591E07" w:rsidRPr="007D2F37">
        <w:rPr>
          <w:rFonts w:ascii="Times New Roman" w:hAnsi="Times New Roman" w:cs="Times New Roman"/>
          <w:sz w:val="26"/>
          <w:szCs w:val="24"/>
        </w:rPr>
        <w:t>housing in</w:t>
      </w:r>
      <w:r w:rsidR="00614BE1" w:rsidRPr="007D2F37">
        <w:rPr>
          <w:rFonts w:ascii="Times New Roman" w:hAnsi="Times New Roman" w:cs="Times New Roman"/>
          <w:sz w:val="26"/>
          <w:szCs w:val="24"/>
        </w:rPr>
        <w:t xml:space="preserve"> the </w:t>
      </w:r>
      <w:proofErr w:type="spellStart"/>
      <w:r w:rsidR="00614BE1" w:rsidRPr="007D2F37">
        <w:rPr>
          <w:rFonts w:ascii="Times New Roman" w:hAnsi="Times New Roman" w:cs="Times New Roman"/>
          <w:sz w:val="26"/>
          <w:szCs w:val="24"/>
        </w:rPr>
        <w:t>peri</w:t>
      </w:r>
      <w:proofErr w:type="spellEnd"/>
      <w:r w:rsidR="00614BE1" w:rsidRPr="007D2F37">
        <w:rPr>
          <w:rFonts w:ascii="Times New Roman" w:hAnsi="Times New Roman" w:cs="Times New Roman"/>
          <w:sz w:val="26"/>
          <w:szCs w:val="24"/>
        </w:rPr>
        <w:t>-urban areas of the sub-city</w:t>
      </w:r>
      <w:r w:rsidR="00591E07" w:rsidRPr="007D2F37">
        <w:rPr>
          <w:rFonts w:ascii="Times New Roman" w:hAnsi="Times New Roman" w:cs="Times New Roman"/>
          <w:sz w:val="26"/>
          <w:szCs w:val="24"/>
        </w:rPr>
        <w:t>’.</w:t>
      </w:r>
    </w:p>
    <w:p w:rsidR="004C55F6" w:rsidRPr="007D2F37" w:rsidRDefault="00A63805"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Among these respondents, </w:t>
      </w:r>
      <w:r w:rsidR="00581636" w:rsidRPr="007D2F37">
        <w:rPr>
          <w:rFonts w:ascii="Times New Roman" w:hAnsi="Times New Roman" w:cs="Times New Roman"/>
          <w:sz w:val="26"/>
          <w:szCs w:val="24"/>
        </w:rPr>
        <w:t xml:space="preserve">3 (15%) </w:t>
      </w:r>
      <w:r w:rsidRPr="007D2F37">
        <w:rPr>
          <w:rFonts w:ascii="Times New Roman" w:hAnsi="Times New Roman" w:cs="Times New Roman"/>
          <w:sz w:val="26"/>
          <w:szCs w:val="24"/>
        </w:rPr>
        <w:t>are unable to decide, 2</w:t>
      </w:r>
      <w:r w:rsidR="00581636" w:rsidRPr="007D2F37">
        <w:rPr>
          <w:rFonts w:ascii="Times New Roman" w:hAnsi="Times New Roman" w:cs="Times New Roman"/>
          <w:sz w:val="26"/>
          <w:szCs w:val="24"/>
        </w:rPr>
        <w:t xml:space="preserve"> (10%</w:t>
      </w:r>
      <w:r w:rsidRPr="007D2F37">
        <w:rPr>
          <w:rFonts w:ascii="Times New Roman" w:hAnsi="Times New Roman" w:cs="Times New Roman"/>
          <w:sz w:val="26"/>
          <w:szCs w:val="24"/>
        </w:rPr>
        <w:t xml:space="preserve">) are </w:t>
      </w:r>
      <w:r w:rsidR="000F0F68" w:rsidRPr="007D2F37">
        <w:rPr>
          <w:rFonts w:ascii="Times New Roman" w:hAnsi="Times New Roman" w:cs="Times New Roman"/>
          <w:sz w:val="26"/>
          <w:szCs w:val="24"/>
        </w:rPr>
        <w:t>disagree</w:t>
      </w:r>
      <w:proofErr w:type="gramStart"/>
      <w:r w:rsidR="000F0F68" w:rsidRPr="007D2F37">
        <w:rPr>
          <w:rFonts w:ascii="Times New Roman" w:hAnsi="Times New Roman" w:cs="Times New Roman"/>
          <w:sz w:val="26"/>
          <w:szCs w:val="24"/>
        </w:rPr>
        <w:t xml:space="preserve">,  </w:t>
      </w:r>
      <w:r w:rsidRPr="007D2F37">
        <w:rPr>
          <w:rFonts w:ascii="Times New Roman" w:hAnsi="Times New Roman" w:cs="Times New Roman"/>
          <w:sz w:val="26"/>
          <w:szCs w:val="24"/>
        </w:rPr>
        <w:t>and</w:t>
      </w:r>
      <w:proofErr w:type="gramEnd"/>
      <w:r w:rsidRPr="007D2F37">
        <w:rPr>
          <w:rFonts w:ascii="Times New Roman" w:hAnsi="Times New Roman" w:cs="Times New Roman"/>
          <w:sz w:val="26"/>
          <w:szCs w:val="24"/>
        </w:rPr>
        <w:t xml:space="preserve"> </w:t>
      </w:r>
      <w:r w:rsidR="000F0F68" w:rsidRPr="007D2F37">
        <w:rPr>
          <w:rFonts w:ascii="Times New Roman" w:hAnsi="Times New Roman" w:cs="Times New Roman"/>
          <w:sz w:val="26"/>
          <w:szCs w:val="24"/>
        </w:rPr>
        <w:t>15</w:t>
      </w:r>
      <w:r w:rsidR="00581636" w:rsidRPr="007D2F37">
        <w:rPr>
          <w:rFonts w:ascii="Times New Roman" w:hAnsi="Times New Roman" w:cs="Times New Roman"/>
          <w:sz w:val="26"/>
          <w:szCs w:val="24"/>
        </w:rPr>
        <w:t xml:space="preserve"> (75%) </w:t>
      </w:r>
      <w:r w:rsidR="000F0F68"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are </w:t>
      </w:r>
      <w:r w:rsidR="000F0F68" w:rsidRPr="007D2F37">
        <w:rPr>
          <w:rFonts w:ascii="Times New Roman" w:hAnsi="Times New Roman" w:cs="Times New Roman"/>
          <w:sz w:val="26"/>
          <w:szCs w:val="24"/>
        </w:rPr>
        <w:t xml:space="preserve">strongly disagree </w:t>
      </w:r>
      <w:r w:rsidRPr="007D2F37">
        <w:rPr>
          <w:rFonts w:ascii="Times New Roman" w:hAnsi="Times New Roman" w:cs="Times New Roman"/>
          <w:sz w:val="26"/>
          <w:szCs w:val="24"/>
        </w:rPr>
        <w:t>towards the assertion that ‘t</w:t>
      </w:r>
      <w:r w:rsidR="00614BE1" w:rsidRPr="007D2F37">
        <w:rPr>
          <w:rFonts w:ascii="Times New Roman" w:hAnsi="Times New Roman" w:cs="Times New Roman"/>
          <w:sz w:val="26"/>
          <w:szCs w:val="24"/>
        </w:rPr>
        <w:t xml:space="preserve">he existing land tenure system is increasing the supply of affordable legal shelter in the </w:t>
      </w:r>
      <w:proofErr w:type="spellStart"/>
      <w:r w:rsidR="00614BE1" w:rsidRPr="007D2F37">
        <w:rPr>
          <w:rFonts w:ascii="Times New Roman" w:hAnsi="Times New Roman" w:cs="Times New Roman"/>
          <w:sz w:val="26"/>
          <w:szCs w:val="24"/>
        </w:rPr>
        <w:t>peri</w:t>
      </w:r>
      <w:proofErr w:type="spellEnd"/>
      <w:r w:rsidR="00614BE1" w:rsidRPr="007D2F37">
        <w:rPr>
          <w:rFonts w:ascii="Times New Roman" w:hAnsi="Times New Roman" w:cs="Times New Roman"/>
          <w:sz w:val="26"/>
          <w:szCs w:val="24"/>
        </w:rPr>
        <w:t>-urban areas of the sub-city</w:t>
      </w:r>
      <w:r w:rsidRPr="007D2F37">
        <w:rPr>
          <w:rFonts w:ascii="Times New Roman" w:hAnsi="Times New Roman" w:cs="Times New Roman"/>
          <w:sz w:val="26"/>
          <w:szCs w:val="24"/>
        </w:rPr>
        <w:t xml:space="preserve">’. Regarding to the claim that, the existing land tenure system leads to the rise of land dispute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w:t>
      </w:r>
      <w:r w:rsidR="00581636" w:rsidRPr="007D2F37">
        <w:rPr>
          <w:rFonts w:ascii="Times New Roman" w:hAnsi="Times New Roman" w:cs="Times New Roman"/>
          <w:sz w:val="26"/>
          <w:szCs w:val="24"/>
        </w:rPr>
        <w:t>11(55</w:t>
      </w:r>
      <w:r w:rsidR="0041720B"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of the respondents are </w:t>
      </w:r>
      <w:r w:rsidR="0041720B" w:rsidRPr="007D2F37">
        <w:rPr>
          <w:rFonts w:ascii="Times New Roman" w:hAnsi="Times New Roman" w:cs="Times New Roman"/>
          <w:sz w:val="26"/>
          <w:szCs w:val="24"/>
        </w:rPr>
        <w:t xml:space="preserve">strongly agree </w:t>
      </w:r>
      <w:r w:rsidR="00591E07" w:rsidRPr="007D2F37">
        <w:rPr>
          <w:rFonts w:ascii="Times New Roman" w:hAnsi="Times New Roman" w:cs="Times New Roman"/>
          <w:sz w:val="26"/>
          <w:szCs w:val="24"/>
        </w:rPr>
        <w:t>6(30</w:t>
      </w:r>
      <w:r w:rsidR="0041720B"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are </w:t>
      </w:r>
      <w:r w:rsidR="0041720B" w:rsidRPr="007D2F37">
        <w:rPr>
          <w:rFonts w:ascii="Times New Roman" w:hAnsi="Times New Roman" w:cs="Times New Roman"/>
          <w:sz w:val="26"/>
          <w:szCs w:val="24"/>
        </w:rPr>
        <w:t xml:space="preserve">agree, </w:t>
      </w:r>
      <w:r w:rsidR="00591E07" w:rsidRPr="007D2F37">
        <w:rPr>
          <w:rFonts w:ascii="Times New Roman" w:hAnsi="Times New Roman" w:cs="Times New Roman"/>
          <w:sz w:val="26"/>
          <w:szCs w:val="24"/>
        </w:rPr>
        <w:t>2(10</w:t>
      </w:r>
      <w:r w:rsidR="000F0F68"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are unable to decided </w:t>
      </w:r>
      <w:r w:rsidR="00D62095" w:rsidRPr="007D2F37">
        <w:rPr>
          <w:rFonts w:ascii="Times New Roman" w:hAnsi="Times New Roman" w:cs="Times New Roman"/>
          <w:sz w:val="26"/>
          <w:szCs w:val="24"/>
        </w:rPr>
        <w:t>and 1</w:t>
      </w:r>
      <w:r w:rsidR="000F0F68" w:rsidRPr="007D2F37">
        <w:rPr>
          <w:rFonts w:ascii="Times New Roman" w:hAnsi="Times New Roman" w:cs="Times New Roman"/>
          <w:sz w:val="26"/>
          <w:szCs w:val="24"/>
        </w:rPr>
        <w:t>(</w:t>
      </w:r>
      <w:r w:rsidR="00591E07" w:rsidRPr="007D2F37">
        <w:rPr>
          <w:rFonts w:ascii="Times New Roman" w:hAnsi="Times New Roman" w:cs="Times New Roman"/>
          <w:sz w:val="26"/>
          <w:szCs w:val="24"/>
        </w:rPr>
        <w:t>5</w:t>
      </w:r>
      <w:r w:rsidR="000F0F68" w:rsidRPr="007D2F37">
        <w:rPr>
          <w:rFonts w:ascii="Times New Roman" w:hAnsi="Times New Roman" w:cs="Times New Roman"/>
          <w:sz w:val="26"/>
          <w:szCs w:val="24"/>
        </w:rPr>
        <w:t>%</w:t>
      </w:r>
      <w:r w:rsidR="00D62095" w:rsidRPr="007D2F37">
        <w:rPr>
          <w:rFonts w:ascii="Times New Roman" w:hAnsi="Times New Roman" w:cs="Times New Roman"/>
          <w:sz w:val="26"/>
          <w:szCs w:val="24"/>
        </w:rPr>
        <w:t>) and strongly</w:t>
      </w:r>
      <w:r w:rsidRPr="007D2F37">
        <w:rPr>
          <w:rFonts w:ascii="Times New Roman" w:hAnsi="Times New Roman" w:cs="Times New Roman"/>
          <w:sz w:val="26"/>
          <w:szCs w:val="24"/>
        </w:rPr>
        <w:t xml:space="preserve"> disagree.  On the subject of ‘the existing land tenure system exposed to corruption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w:t>
      </w:r>
      <w:r w:rsidR="00581636" w:rsidRPr="007D2F37">
        <w:rPr>
          <w:rFonts w:ascii="Times New Roman" w:hAnsi="Times New Roman" w:cs="Times New Roman"/>
          <w:sz w:val="26"/>
          <w:szCs w:val="24"/>
        </w:rPr>
        <w:t xml:space="preserve">15 (75%) </w:t>
      </w:r>
      <w:r w:rsidRPr="007D2F37">
        <w:rPr>
          <w:rFonts w:ascii="Times New Roman" w:hAnsi="Times New Roman" w:cs="Times New Roman"/>
          <w:sz w:val="26"/>
          <w:szCs w:val="24"/>
        </w:rPr>
        <w:t xml:space="preserve">of the respondents are </w:t>
      </w:r>
      <w:r w:rsidR="0041720B" w:rsidRPr="007D2F37">
        <w:rPr>
          <w:rFonts w:ascii="Times New Roman" w:hAnsi="Times New Roman" w:cs="Times New Roman"/>
          <w:sz w:val="26"/>
          <w:szCs w:val="24"/>
        </w:rPr>
        <w:t>strongly agree</w:t>
      </w:r>
      <w:r w:rsidRPr="007D2F37">
        <w:rPr>
          <w:rFonts w:ascii="Times New Roman" w:hAnsi="Times New Roman" w:cs="Times New Roman"/>
          <w:sz w:val="26"/>
          <w:szCs w:val="24"/>
        </w:rPr>
        <w:t xml:space="preserve"> </w:t>
      </w:r>
      <w:r w:rsidR="00D62095" w:rsidRPr="007D2F37">
        <w:rPr>
          <w:rFonts w:ascii="Times New Roman" w:hAnsi="Times New Roman" w:cs="Times New Roman"/>
          <w:sz w:val="26"/>
          <w:szCs w:val="24"/>
        </w:rPr>
        <w:t>and 5</w:t>
      </w:r>
      <w:r w:rsidR="00581636" w:rsidRPr="007D2F37">
        <w:rPr>
          <w:rFonts w:ascii="Times New Roman" w:hAnsi="Times New Roman" w:cs="Times New Roman"/>
          <w:sz w:val="26"/>
          <w:szCs w:val="24"/>
        </w:rPr>
        <w:t xml:space="preserve"> (25%) </w:t>
      </w:r>
      <w:r w:rsidRPr="007D2F37">
        <w:rPr>
          <w:rFonts w:ascii="Times New Roman" w:hAnsi="Times New Roman" w:cs="Times New Roman"/>
          <w:sz w:val="26"/>
          <w:szCs w:val="24"/>
        </w:rPr>
        <w:t xml:space="preserve">are </w:t>
      </w:r>
      <w:r w:rsidR="001916CB" w:rsidRPr="007D2F37">
        <w:rPr>
          <w:rFonts w:ascii="Times New Roman" w:hAnsi="Times New Roman" w:cs="Times New Roman"/>
          <w:sz w:val="26"/>
          <w:szCs w:val="24"/>
        </w:rPr>
        <w:t>agree</w:t>
      </w:r>
      <w:r w:rsidRPr="007D2F37">
        <w:rPr>
          <w:rFonts w:ascii="Times New Roman" w:hAnsi="Times New Roman" w:cs="Times New Roman"/>
          <w:sz w:val="26"/>
          <w:szCs w:val="24"/>
        </w:rPr>
        <w:t>.</w:t>
      </w: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p w:rsidR="00A44195" w:rsidRPr="007D2F37" w:rsidRDefault="00A44195" w:rsidP="00FC08DB">
      <w:pPr>
        <w:spacing w:line="360" w:lineRule="auto"/>
        <w:jc w:val="both"/>
        <w:rPr>
          <w:rFonts w:ascii="Times New Roman" w:hAnsi="Times New Roman" w:cs="Times New Roman"/>
          <w:sz w:val="26"/>
          <w:szCs w:val="24"/>
        </w:rPr>
      </w:pPr>
    </w:p>
    <w:tbl>
      <w:tblPr>
        <w:tblW w:w="10140" w:type="dxa"/>
        <w:tblInd w:w="93" w:type="dxa"/>
        <w:tblLook w:val="04A0" w:firstRow="1" w:lastRow="0" w:firstColumn="1" w:lastColumn="0" w:noHBand="0" w:noVBand="1"/>
      </w:tblPr>
      <w:tblGrid>
        <w:gridCol w:w="660"/>
        <w:gridCol w:w="1857"/>
        <w:gridCol w:w="1043"/>
        <w:gridCol w:w="606"/>
        <w:gridCol w:w="497"/>
        <w:gridCol w:w="606"/>
        <w:gridCol w:w="579"/>
        <w:gridCol w:w="677"/>
        <w:gridCol w:w="520"/>
        <w:gridCol w:w="636"/>
        <w:gridCol w:w="520"/>
        <w:gridCol w:w="636"/>
        <w:gridCol w:w="723"/>
        <w:gridCol w:w="580"/>
      </w:tblGrid>
      <w:tr w:rsidR="004C55F6" w:rsidRPr="007D2F37" w:rsidTr="00A44195">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No. </w:t>
            </w:r>
          </w:p>
        </w:tc>
        <w:tc>
          <w:tcPr>
            <w:tcW w:w="2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 xml:space="preserve">                                  Item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Strongly Agree</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w:t>
            </w:r>
          </w:p>
        </w:tc>
        <w:tc>
          <w:tcPr>
            <w:tcW w:w="1077" w:type="dxa"/>
            <w:gridSpan w:val="2"/>
            <w:tcBorders>
              <w:top w:val="single" w:sz="4" w:space="0" w:color="auto"/>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       Agree</w:t>
            </w:r>
          </w:p>
        </w:tc>
        <w:tc>
          <w:tcPr>
            <w:tcW w:w="1182" w:type="dxa"/>
            <w:gridSpan w:val="2"/>
            <w:tcBorders>
              <w:top w:val="single" w:sz="4" w:space="0" w:color="auto"/>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Undecided </w:t>
            </w:r>
          </w:p>
        </w:tc>
        <w:tc>
          <w:tcPr>
            <w:tcW w:w="1127" w:type="dxa"/>
            <w:gridSpan w:val="2"/>
            <w:tcBorders>
              <w:top w:val="single" w:sz="4" w:space="0" w:color="auto"/>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     Disagree</w:t>
            </w:r>
          </w:p>
        </w:tc>
        <w:tc>
          <w:tcPr>
            <w:tcW w:w="1127" w:type="dxa"/>
            <w:gridSpan w:val="2"/>
            <w:tcBorders>
              <w:top w:val="single" w:sz="4" w:space="0" w:color="auto"/>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Strongly Disagree</w:t>
            </w:r>
          </w:p>
        </w:tc>
        <w:tc>
          <w:tcPr>
            <w:tcW w:w="66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Total </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w:t>
            </w:r>
          </w:p>
        </w:tc>
      </w:tr>
      <w:tr w:rsidR="004C55F6" w:rsidRPr="007D2F37" w:rsidTr="00A44195">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p>
        </w:tc>
        <w:tc>
          <w:tcPr>
            <w:tcW w:w="953"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proofErr w:type="spellStart"/>
            <w:r w:rsidRPr="007D2F37">
              <w:rPr>
                <w:rFonts w:ascii="Times New Roman" w:eastAsia="Times New Roman" w:hAnsi="Times New Roman" w:cs="Times New Roman"/>
                <w:color w:val="000000"/>
                <w:sz w:val="26"/>
                <w:szCs w:val="24"/>
              </w:rPr>
              <w:t>Fq</w:t>
            </w:r>
            <w:proofErr w:type="spellEnd"/>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w:t>
            </w:r>
          </w:p>
        </w:tc>
        <w:tc>
          <w:tcPr>
            <w:tcW w:w="501"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proofErr w:type="spellStart"/>
            <w:r w:rsidRPr="007D2F37">
              <w:rPr>
                <w:rFonts w:ascii="Times New Roman" w:eastAsia="Times New Roman" w:hAnsi="Times New Roman" w:cs="Times New Roman"/>
                <w:color w:val="000000"/>
                <w:sz w:val="26"/>
                <w:szCs w:val="24"/>
              </w:rPr>
              <w:t>Fq</w:t>
            </w:r>
            <w:proofErr w:type="spellEnd"/>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w:t>
            </w:r>
          </w:p>
        </w:tc>
        <w:tc>
          <w:tcPr>
            <w:tcW w:w="545"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proofErr w:type="spellStart"/>
            <w:r w:rsidRPr="007D2F37">
              <w:rPr>
                <w:rFonts w:ascii="Times New Roman" w:eastAsia="Times New Roman" w:hAnsi="Times New Roman" w:cs="Times New Roman"/>
                <w:color w:val="000000"/>
                <w:sz w:val="26"/>
                <w:szCs w:val="24"/>
              </w:rPr>
              <w:t>Fq</w:t>
            </w:r>
            <w:proofErr w:type="spellEnd"/>
          </w:p>
        </w:tc>
        <w:tc>
          <w:tcPr>
            <w:tcW w:w="637"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proofErr w:type="spellStart"/>
            <w:r w:rsidRPr="007D2F37">
              <w:rPr>
                <w:rFonts w:ascii="Times New Roman" w:eastAsia="Times New Roman" w:hAnsi="Times New Roman" w:cs="Times New Roman"/>
                <w:color w:val="000000"/>
                <w:sz w:val="26"/>
                <w:szCs w:val="24"/>
              </w:rPr>
              <w:t>Fq</w:t>
            </w:r>
            <w:proofErr w:type="spellEnd"/>
          </w:p>
        </w:tc>
        <w:tc>
          <w:tcPr>
            <w:tcW w:w="607"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w:t>
            </w:r>
          </w:p>
        </w:tc>
        <w:tc>
          <w:tcPr>
            <w:tcW w:w="520"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proofErr w:type="spellStart"/>
            <w:r w:rsidRPr="007D2F37">
              <w:rPr>
                <w:rFonts w:ascii="Times New Roman" w:eastAsia="Times New Roman" w:hAnsi="Times New Roman" w:cs="Times New Roman"/>
                <w:color w:val="000000"/>
                <w:sz w:val="26"/>
                <w:szCs w:val="24"/>
              </w:rPr>
              <w:t>Fq</w:t>
            </w:r>
            <w:proofErr w:type="spellEnd"/>
          </w:p>
        </w:tc>
        <w:tc>
          <w:tcPr>
            <w:tcW w:w="607"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w:t>
            </w:r>
          </w:p>
        </w:tc>
        <w:tc>
          <w:tcPr>
            <w:tcW w:w="669" w:type="dxa"/>
            <w:vMerge/>
            <w:tcBorders>
              <w:top w:val="single" w:sz="4" w:space="0" w:color="auto"/>
              <w:left w:val="single" w:sz="4" w:space="0" w:color="auto"/>
              <w:bottom w:val="single" w:sz="4" w:space="0" w:color="000000"/>
              <w:right w:val="single" w:sz="4" w:space="0" w:color="auto"/>
            </w:tcBorders>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4"/>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4C55F6" w:rsidRPr="007D2F37" w:rsidRDefault="004C55F6" w:rsidP="004C55F6">
            <w:pPr>
              <w:spacing w:after="0" w:line="240" w:lineRule="auto"/>
              <w:rPr>
                <w:rFonts w:ascii="Times New Roman" w:eastAsia="Times New Roman" w:hAnsi="Times New Roman" w:cs="Times New Roman"/>
                <w:color w:val="000000"/>
                <w:sz w:val="24"/>
              </w:rPr>
            </w:pPr>
          </w:p>
        </w:tc>
      </w:tr>
      <w:tr w:rsidR="004C55F6" w:rsidRPr="007D2F37" w:rsidTr="00A44195">
        <w:trPr>
          <w:trHeight w:val="12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w:t>
            </w:r>
          </w:p>
        </w:tc>
        <w:tc>
          <w:tcPr>
            <w:tcW w:w="2189" w:type="dxa"/>
            <w:tcBorders>
              <w:top w:val="nil"/>
              <w:left w:val="nil"/>
              <w:bottom w:val="single" w:sz="4" w:space="0" w:color="auto"/>
              <w:right w:val="single" w:sz="4" w:space="0" w:color="auto"/>
            </w:tcBorders>
            <w:shd w:val="clear" w:color="auto" w:fill="auto"/>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The existing land tenure system improves living conditions for the </w:t>
            </w:r>
            <w:proofErr w:type="spellStart"/>
            <w:r w:rsidRPr="007D2F37">
              <w:rPr>
                <w:rFonts w:ascii="Times New Roman" w:eastAsia="Times New Roman" w:hAnsi="Times New Roman" w:cs="Times New Roman"/>
                <w:color w:val="000000"/>
                <w:sz w:val="24"/>
              </w:rPr>
              <w:t>peri</w:t>
            </w:r>
            <w:proofErr w:type="spellEnd"/>
            <w:r w:rsidRPr="007D2F37">
              <w:rPr>
                <w:rFonts w:ascii="Times New Roman" w:eastAsia="Times New Roman" w:hAnsi="Times New Roman" w:cs="Times New Roman"/>
                <w:color w:val="000000"/>
                <w:sz w:val="24"/>
              </w:rPr>
              <w:t>-urban population in the sub-city</w:t>
            </w:r>
          </w:p>
        </w:tc>
        <w:tc>
          <w:tcPr>
            <w:tcW w:w="953"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40</w:t>
            </w:r>
          </w:p>
        </w:tc>
        <w:tc>
          <w:tcPr>
            <w:tcW w:w="501"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5</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33</w:t>
            </w:r>
          </w:p>
        </w:tc>
        <w:tc>
          <w:tcPr>
            <w:tcW w:w="545"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w:t>
            </w:r>
          </w:p>
        </w:tc>
        <w:tc>
          <w:tcPr>
            <w:tcW w:w="63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13.3</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5</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33.3</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13.3</w:t>
            </w:r>
          </w:p>
        </w:tc>
        <w:tc>
          <w:tcPr>
            <w:tcW w:w="669"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15</w:t>
            </w:r>
          </w:p>
        </w:tc>
        <w:tc>
          <w:tcPr>
            <w:tcW w:w="58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100</w:t>
            </w:r>
          </w:p>
        </w:tc>
      </w:tr>
      <w:tr w:rsidR="004C55F6" w:rsidRPr="007D2F37" w:rsidTr="00A44195">
        <w:trPr>
          <w:trHeight w:val="15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w:t>
            </w:r>
          </w:p>
        </w:tc>
        <w:tc>
          <w:tcPr>
            <w:tcW w:w="2189" w:type="dxa"/>
            <w:tcBorders>
              <w:top w:val="nil"/>
              <w:left w:val="nil"/>
              <w:bottom w:val="single" w:sz="4" w:space="0" w:color="auto"/>
              <w:right w:val="single" w:sz="4" w:space="0" w:color="auto"/>
            </w:tcBorders>
            <w:shd w:val="clear" w:color="auto" w:fill="auto"/>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The existing land tenure system  improves the legal and regulatory environment related to housing  in the </w:t>
            </w:r>
            <w:proofErr w:type="spellStart"/>
            <w:r w:rsidRPr="007D2F37">
              <w:rPr>
                <w:rFonts w:ascii="Times New Roman" w:eastAsia="Times New Roman" w:hAnsi="Times New Roman" w:cs="Times New Roman"/>
                <w:color w:val="000000"/>
                <w:sz w:val="24"/>
              </w:rPr>
              <w:t>peri</w:t>
            </w:r>
            <w:proofErr w:type="spellEnd"/>
            <w:r w:rsidRPr="007D2F37">
              <w:rPr>
                <w:rFonts w:ascii="Times New Roman" w:eastAsia="Times New Roman" w:hAnsi="Times New Roman" w:cs="Times New Roman"/>
                <w:color w:val="000000"/>
                <w:sz w:val="24"/>
              </w:rPr>
              <w:t>-urban areas of the sub-city</w:t>
            </w:r>
          </w:p>
        </w:tc>
        <w:tc>
          <w:tcPr>
            <w:tcW w:w="953"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3</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20</w:t>
            </w:r>
          </w:p>
        </w:tc>
        <w:tc>
          <w:tcPr>
            <w:tcW w:w="501"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7</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47</w:t>
            </w:r>
          </w:p>
        </w:tc>
        <w:tc>
          <w:tcPr>
            <w:tcW w:w="545"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w:t>
            </w:r>
          </w:p>
        </w:tc>
        <w:tc>
          <w:tcPr>
            <w:tcW w:w="63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13.3</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5</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33.3</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3</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20</w:t>
            </w:r>
          </w:p>
        </w:tc>
        <w:tc>
          <w:tcPr>
            <w:tcW w:w="669"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15</w:t>
            </w:r>
          </w:p>
        </w:tc>
        <w:tc>
          <w:tcPr>
            <w:tcW w:w="58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100</w:t>
            </w:r>
          </w:p>
        </w:tc>
      </w:tr>
      <w:tr w:rsidR="004C55F6" w:rsidRPr="007D2F37" w:rsidTr="00A44195">
        <w:trPr>
          <w:trHeight w:val="15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lastRenderedPageBreak/>
              <w:t>3</w:t>
            </w:r>
          </w:p>
        </w:tc>
        <w:tc>
          <w:tcPr>
            <w:tcW w:w="2189" w:type="dxa"/>
            <w:tcBorders>
              <w:top w:val="nil"/>
              <w:left w:val="nil"/>
              <w:bottom w:val="single" w:sz="4" w:space="0" w:color="auto"/>
              <w:right w:val="single" w:sz="4" w:space="0" w:color="auto"/>
            </w:tcBorders>
            <w:shd w:val="clear" w:color="auto" w:fill="auto"/>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The existing land tenure system is increasing the supply of affordable legal shelter in the </w:t>
            </w:r>
            <w:proofErr w:type="spellStart"/>
            <w:r w:rsidRPr="007D2F37">
              <w:rPr>
                <w:rFonts w:ascii="Times New Roman" w:eastAsia="Times New Roman" w:hAnsi="Times New Roman" w:cs="Times New Roman"/>
                <w:color w:val="000000"/>
                <w:sz w:val="24"/>
              </w:rPr>
              <w:t>peri</w:t>
            </w:r>
            <w:proofErr w:type="spellEnd"/>
            <w:r w:rsidRPr="007D2F37">
              <w:rPr>
                <w:rFonts w:ascii="Times New Roman" w:eastAsia="Times New Roman" w:hAnsi="Times New Roman" w:cs="Times New Roman"/>
                <w:color w:val="000000"/>
                <w:sz w:val="24"/>
              </w:rPr>
              <w:t xml:space="preserve">-urban areas of the sub-city </w:t>
            </w:r>
          </w:p>
        </w:tc>
        <w:tc>
          <w:tcPr>
            <w:tcW w:w="953"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5</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33</w:t>
            </w:r>
          </w:p>
        </w:tc>
        <w:tc>
          <w:tcPr>
            <w:tcW w:w="501"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40</w:t>
            </w:r>
          </w:p>
        </w:tc>
        <w:tc>
          <w:tcPr>
            <w:tcW w:w="545"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3</w:t>
            </w:r>
          </w:p>
        </w:tc>
        <w:tc>
          <w:tcPr>
            <w:tcW w:w="63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20</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6</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40</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0</w:t>
            </w:r>
          </w:p>
        </w:tc>
        <w:tc>
          <w:tcPr>
            <w:tcW w:w="669"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15</w:t>
            </w:r>
          </w:p>
        </w:tc>
        <w:tc>
          <w:tcPr>
            <w:tcW w:w="58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100</w:t>
            </w:r>
          </w:p>
        </w:tc>
      </w:tr>
      <w:tr w:rsidR="004C55F6" w:rsidRPr="007D2F37" w:rsidTr="00A44195">
        <w:trPr>
          <w:trHeight w:val="12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4</w:t>
            </w:r>
          </w:p>
        </w:tc>
        <w:tc>
          <w:tcPr>
            <w:tcW w:w="2189" w:type="dxa"/>
            <w:tcBorders>
              <w:top w:val="nil"/>
              <w:left w:val="nil"/>
              <w:bottom w:val="single" w:sz="4" w:space="0" w:color="auto"/>
              <w:right w:val="single" w:sz="4" w:space="0" w:color="auto"/>
            </w:tcBorders>
            <w:shd w:val="clear" w:color="auto" w:fill="auto"/>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The existing land tenure system leads to the rise of land dispute in the </w:t>
            </w:r>
            <w:proofErr w:type="spellStart"/>
            <w:r w:rsidRPr="007D2F37">
              <w:rPr>
                <w:rFonts w:ascii="Times New Roman" w:eastAsia="Times New Roman" w:hAnsi="Times New Roman" w:cs="Times New Roman"/>
                <w:color w:val="000000"/>
                <w:sz w:val="24"/>
              </w:rPr>
              <w:t>peri</w:t>
            </w:r>
            <w:proofErr w:type="spellEnd"/>
            <w:r w:rsidRPr="007D2F37">
              <w:rPr>
                <w:rFonts w:ascii="Times New Roman" w:eastAsia="Times New Roman" w:hAnsi="Times New Roman" w:cs="Times New Roman"/>
                <w:color w:val="000000"/>
                <w:sz w:val="24"/>
              </w:rPr>
              <w:t>-urban areas of the sub-city</w:t>
            </w:r>
          </w:p>
        </w:tc>
        <w:tc>
          <w:tcPr>
            <w:tcW w:w="953"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11</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73</w:t>
            </w:r>
          </w:p>
        </w:tc>
        <w:tc>
          <w:tcPr>
            <w:tcW w:w="501"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40</w:t>
            </w:r>
          </w:p>
        </w:tc>
        <w:tc>
          <w:tcPr>
            <w:tcW w:w="545"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2</w:t>
            </w:r>
          </w:p>
        </w:tc>
        <w:tc>
          <w:tcPr>
            <w:tcW w:w="63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13.3</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0</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6.7</w:t>
            </w:r>
          </w:p>
        </w:tc>
        <w:tc>
          <w:tcPr>
            <w:tcW w:w="669"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15</w:t>
            </w:r>
          </w:p>
        </w:tc>
        <w:tc>
          <w:tcPr>
            <w:tcW w:w="58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100</w:t>
            </w:r>
          </w:p>
        </w:tc>
      </w:tr>
      <w:tr w:rsidR="004C55F6" w:rsidRPr="007D2F37" w:rsidTr="00A44195">
        <w:trPr>
          <w:trHeight w:val="12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center"/>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5</w:t>
            </w:r>
          </w:p>
        </w:tc>
        <w:tc>
          <w:tcPr>
            <w:tcW w:w="2189" w:type="dxa"/>
            <w:tcBorders>
              <w:top w:val="nil"/>
              <w:left w:val="nil"/>
              <w:bottom w:val="single" w:sz="4" w:space="0" w:color="auto"/>
              <w:right w:val="single" w:sz="4" w:space="0" w:color="auto"/>
            </w:tcBorders>
            <w:shd w:val="clear" w:color="auto" w:fill="auto"/>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xml:space="preserve">The existing land tenure system exposed  to corruption in the </w:t>
            </w:r>
            <w:proofErr w:type="spellStart"/>
            <w:r w:rsidRPr="007D2F37">
              <w:rPr>
                <w:rFonts w:ascii="Times New Roman" w:eastAsia="Times New Roman" w:hAnsi="Times New Roman" w:cs="Times New Roman"/>
                <w:color w:val="000000"/>
                <w:sz w:val="24"/>
              </w:rPr>
              <w:t>peri</w:t>
            </w:r>
            <w:proofErr w:type="spellEnd"/>
            <w:r w:rsidRPr="007D2F37">
              <w:rPr>
                <w:rFonts w:ascii="Times New Roman" w:eastAsia="Times New Roman" w:hAnsi="Times New Roman" w:cs="Times New Roman"/>
                <w:color w:val="000000"/>
                <w:sz w:val="24"/>
              </w:rPr>
              <w:t>-urban areas of the sub-city</w:t>
            </w:r>
          </w:p>
        </w:tc>
        <w:tc>
          <w:tcPr>
            <w:tcW w:w="953"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15</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100</w:t>
            </w:r>
          </w:p>
        </w:tc>
        <w:tc>
          <w:tcPr>
            <w:tcW w:w="501"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15</w:t>
            </w:r>
          </w:p>
        </w:tc>
        <w:tc>
          <w:tcPr>
            <w:tcW w:w="576" w:type="dxa"/>
            <w:tcBorders>
              <w:top w:val="nil"/>
              <w:left w:val="nil"/>
              <w:bottom w:val="single" w:sz="4" w:space="0" w:color="auto"/>
              <w:right w:val="single" w:sz="4" w:space="0" w:color="auto"/>
            </w:tcBorders>
            <w:shd w:val="clear" w:color="auto" w:fill="auto"/>
            <w:vAlign w:val="center"/>
            <w:hideMark/>
          </w:tcPr>
          <w:p w:rsidR="004C55F6" w:rsidRPr="007D2F37" w:rsidRDefault="004C55F6" w:rsidP="004C55F6">
            <w:pPr>
              <w:spacing w:after="0" w:line="240" w:lineRule="auto"/>
              <w:jc w:val="right"/>
              <w:rPr>
                <w:rFonts w:ascii="Times New Roman" w:eastAsia="Times New Roman" w:hAnsi="Times New Roman" w:cs="Times New Roman"/>
                <w:color w:val="000000"/>
                <w:sz w:val="26"/>
                <w:szCs w:val="24"/>
              </w:rPr>
            </w:pPr>
            <w:r w:rsidRPr="007D2F37">
              <w:rPr>
                <w:rFonts w:ascii="Times New Roman" w:eastAsia="Times New Roman" w:hAnsi="Times New Roman" w:cs="Times New Roman"/>
                <w:color w:val="000000"/>
                <w:sz w:val="26"/>
                <w:szCs w:val="24"/>
              </w:rPr>
              <w:t>100</w:t>
            </w:r>
          </w:p>
        </w:tc>
        <w:tc>
          <w:tcPr>
            <w:tcW w:w="545"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w:t>
            </w:r>
          </w:p>
        </w:tc>
        <w:tc>
          <w:tcPr>
            <w:tcW w:w="63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0</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0</w:t>
            </w:r>
          </w:p>
        </w:tc>
        <w:tc>
          <w:tcPr>
            <w:tcW w:w="52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 </w:t>
            </w:r>
          </w:p>
        </w:tc>
        <w:tc>
          <w:tcPr>
            <w:tcW w:w="607"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0</w:t>
            </w:r>
          </w:p>
        </w:tc>
        <w:tc>
          <w:tcPr>
            <w:tcW w:w="669"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15</w:t>
            </w:r>
          </w:p>
        </w:tc>
        <w:tc>
          <w:tcPr>
            <w:tcW w:w="580" w:type="dxa"/>
            <w:tcBorders>
              <w:top w:val="nil"/>
              <w:left w:val="nil"/>
              <w:bottom w:val="single" w:sz="4" w:space="0" w:color="auto"/>
              <w:right w:val="single" w:sz="4" w:space="0" w:color="auto"/>
            </w:tcBorders>
            <w:shd w:val="clear" w:color="auto" w:fill="auto"/>
            <w:noWrap/>
            <w:vAlign w:val="bottom"/>
            <w:hideMark/>
          </w:tcPr>
          <w:p w:rsidR="004C55F6" w:rsidRPr="007D2F37" w:rsidRDefault="004C55F6" w:rsidP="004C55F6">
            <w:pPr>
              <w:spacing w:after="0" w:line="240" w:lineRule="auto"/>
              <w:jc w:val="right"/>
              <w:rPr>
                <w:rFonts w:ascii="Times New Roman" w:eastAsia="Times New Roman" w:hAnsi="Times New Roman" w:cs="Times New Roman"/>
                <w:color w:val="000000"/>
                <w:sz w:val="24"/>
              </w:rPr>
            </w:pPr>
            <w:r w:rsidRPr="007D2F37">
              <w:rPr>
                <w:rFonts w:ascii="Times New Roman" w:eastAsia="Times New Roman" w:hAnsi="Times New Roman" w:cs="Times New Roman"/>
                <w:color w:val="000000"/>
                <w:sz w:val="24"/>
              </w:rPr>
              <w:t>100</w:t>
            </w:r>
          </w:p>
        </w:tc>
      </w:tr>
    </w:tbl>
    <w:p w:rsidR="00042651" w:rsidRPr="007D2F37" w:rsidRDefault="00042651" w:rsidP="00042651">
      <w:pPr>
        <w:spacing w:line="360" w:lineRule="auto"/>
        <w:jc w:val="center"/>
        <w:rPr>
          <w:rFonts w:ascii="Times New Roman" w:hAnsi="Times New Roman" w:cs="Times New Roman"/>
          <w:b/>
          <w:sz w:val="26"/>
          <w:szCs w:val="24"/>
          <w:highlight w:val="green"/>
        </w:rPr>
      </w:pPr>
    </w:p>
    <w:p w:rsidR="006C2527" w:rsidRPr="007D2F37" w:rsidRDefault="00614BE1" w:rsidP="00FC08DB">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highlight w:val="green"/>
        </w:rPr>
        <w:t>Table 9:</w:t>
      </w:r>
      <w:r w:rsidR="00340691" w:rsidRPr="007D2F37">
        <w:rPr>
          <w:rFonts w:ascii="Times New Roman" w:hAnsi="Times New Roman" w:cs="Times New Roman"/>
          <w:b/>
          <w:sz w:val="26"/>
          <w:szCs w:val="24"/>
        </w:rPr>
        <w:t xml:space="preserve"> Responses of Informal Settlers in </w:t>
      </w:r>
      <w:r w:rsidR="005568F2" w:rsidRPr="007D2F37">
        <w:rPr>
          <w:rFonts w:ascii="Times New Roman" w:hAnsi="Times New Roman" w:cs="Times New Roman"/>
          <w:b/>
          <w:sz w:val="26"/>
          <w:szCs w:val="24"/>
        </w:rPr>
        <w:t xml:space="preserve">Evaluating the Current Land Tenure System </w:t>
      </w:r>
      <w:r w:rsidR="00340691" w:rsidRPr="007D2F37">
        <w:rPr>
          <w:rFonts w:ascii="Times New Roman" w:hAnsi="Times New Roman" w:cs="Times New Roman"/>
          <w:b/>
          <w:sz w:val="26"/>
          <w:szCs w:val="24"/>
        </w:rPr>
        <w:t xml:space="preserve">       </w:t>
      </w:r>
      <w:r w:rsidR="006C2527" w:rsidRPr="007D2F37">
        <w:rPr>
          <w:rFonts w:ascii="Times New Roman" w:hAnsi="Times New Roman" w:cs="Times New Roman"/>
          <w:b/>
          <w:sz w:val="26"/>
          <w:szCs w:val="24"/>
        </w:rPr>
        <w:t>[Source:  Own Survey, 2023]</w:t>
      </w:r>
    </w:p>
    <w:p w:rsidR="00FE2315" w:rsidRPr="007D2F37" w:rsidRDefault="00A63805"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these we can deduce that, </w:t>
      </w:r>
      <w:r w:rsidR="00D62095" w:rsidRPr="007D2F37">
        <w:rPr>
          <w:rFonts w:ascii="Times New Roman" w:hAnsi="Times New Roman" w:cs="Times New Roman"/>
          <w:sz w:val="26"/>
          <w:szCs w:val="24"/>
        </w:rPr>
        <w:t xml:space="preserve">the respondents confirm that, </w:t>
      </w:r>
      <w:r w:rsidRPr="007D2F37">
        <w:rPr>
          <w:rFonts w:ascii="Times New Roman" w:hAnsi="Times New Roman" w:cs="Times New Roman"/>
          <w:sz w:val="26"/>
          <w:szCs w:val="24"/>
        </w:rPr>
        <w:t xml:space="preserve">the existing land tenure system has not improves living conditions for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population</w:t>
      </w:r>
      <w:r w:rsidR="00D62095" w:rsidRPr="007D2F37">
        <w:rPr>
          <w:rFonts w:ascii="Times New Roman" w:hAnsi="Times New Roman" w:cs="Times New Roman"/>
          <w:sz w:val="26"/>
          <w:szCs w:val="24"/>
        </w:rPr>
        <w:t>,</w:t>
      </w:r>
      <w:r w:rsidR="00D62095" w:rsidRPr="007D2F37">
        <w:rPr>
          <w:rFonts w:ascii="Times New Roman" w:hAnsi="Times New Roman" w:cs="Times New Roman"/>
          <w:sz w:val="24"/>
        </w:rPr>
        <w:t xml:space="preserve"> not </w:t>
      </w:r>
      <w:r w:rsidR="00D62095" w:rsidRPr="007D2F37">
        <w:rPr>
          <w:rFonts w:ascii="Times New Roman" w:hAnsi="Times New Roman" w:cs="Times New Roman"/>
          <w:sz w:val="26"/>
          <w:szCs w:val="24"/>
        </w:rPr>
        <w:t>supplying an affordable legal shelter</w:t>
      </w:r>
      <w:r w:rsidR="00D62095" w:rsidRPr="007D2F37">
        <w:rPr>
          <w:rFonts w:ascii="Times New Roman" w:hAnsi="Times New Roman" w:cs="Times New Roman"/>
          <w:sz w:val="24"/>
        </w:rPr>
        <w:t xml:space="preserve"> </w:t>
      </w:r>
      <w:r w:rsidR="00D62095" w:rsidRPr="007D2F37">
        <w:rPr>
          <w:rFonts w:ascii="Times New Roman" w:hAnsi="Times New Roman" w:cs="Times New Roman"/>
          <w:sz w:val="26"/>
          <w:szCs w:val="24"/>
        </w:rPr>
        <w:t xml:space="preserve">in the </w:t>
      </w:r>
      <w:proofErr w:type="spellStart"/>
      <w:r w:rsidR="00D62095" w:rsidRPr="007D2F37">
        <w:rPr>
          <w:rFonts w:ascii="Times New Roman" w:hAnsi="Times New Roman" w:cs="Times New Roman"/>
          <w:sz w:val="26"/>
          <w:szCs w:val="24"/>
        </w:rPr>
        <w:t>peri</w:t>
      </w:r>
      <w:proofErr w:type="spellEnd"/>
      <w:r w:rsidR="00D62095" w:rsidRPr="007D2F37">
        <w:rPr>
          <w:rFonts w:ascii="Times New Roman" w:hAnsi="Times New Roman" w:cs="Times New Roman"/>
          <w:sz w:val="26"/>
          <w:szCs w:val="24"/>
        </w:rPr>
        <w:t xml:space="preserve">-urban areas of the sub-city.  The existing land tenure system exposed to corruption and source to the rise of land dispute in the </w:t>
      </w:r>
      <w:proofErr w:type="spellStart"/>
      <w:r w:rsidR="00D62095" w:rsidRPr="007D2F37">
        <w:rPr>
          <w:rFonts w:ascii="Times New Roman" w:hAnsi="Times New Roman" w:cs="Times New Roman"/>
          <w:sz w:val="26"/>
          <w:szCs w:val="24"/>
        </w:rPr>
        <w:t>peri</w:t>
      </w:r>
      <w:proofErr w:type="spellEnd"/>
      <w:r w:rsidR="00D62095" w:rsidRPr="007D2F37">
        <w:rPr>
          <w:rFonts w:ascii="Times New Roman" w:hAnsi="Times New Roman" w:cs="Times New Roman"/>
          <w:sz w:val="26"/>
          <w:szCs w:val="24"/>
        </w:rPr>
        <w:t>-urban areas of the sub-city</w:t>
      </w:r>
      <w:r w:rsidR="0059526F" w:rsidRPr="007D2F37">
        <w:rPr>
          <w:rFonts w:ascii="Times New Roman" w:hAnsi="Times New Roman" w:cs="Times New Roman"/>
          <w:sz w:val="26"/>
          <w:szCs w:val="24"/>
        </w:rPr>
        <w:t>.</w:t>
      </w:r>
      <w:r w:rsidR="00D62095" w:rsidRPr="007D2F37">
        <w:rPr>
          <w:rFonts w:ascii="Times New Roman" w:hAnsi="Times New Roman" w:cs="Times New Roman"/>
          <w:sz w:val="26"/>
          <w:szCs w:val="24"/>
        </w:rPr>
        <w:t xml:space="preserve">  </w:t>
      </w:r>
    </w:p>
    <w:p w:rsidR="005E125B" w:rsidRPr="007D2F37" w:rsidRDefault="00492A0F"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Responses of Residents Who Secured Land Tenure</w:t>
      </w:r>
    </w:p>
    <w:p w:rsidR="0065309A" w:rsidRPr="007D2F37" w:rsidRDefault="00EB773B"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researcher gathered data, regarding to the existing land tenure system, </w:t>
      </w:r>
      <w:r w:rsidR="00492A0F" w:rsidRPr="007D2F37">
        <w:rPr>
          <w:rFonts w:ascii="Times New Roman" w:hAnsi="Times New Roman" w:cs="Times New Roman"/>
          <w:sz w:val="26"/>
          <w:szCs w:val="24"/>
        </w:rPr>
        <w:t xml:space="preserve">from sample respondents, who secure their land tenure </w:t>
      </w:r>
      <w:r w:rsidRPr="007D2F37">
        <w:rPr>
          <w:rFonts w:ascii="Times New Roman" w:hAnsi="Times New Roman" w:cs="Times New Roman"/>
          <w:sz w:val="26"/>
          <w:szCs w:val="24"/>
        </w:rPr>
        <w:t>as</w:t>
      </w:r>
      <w:r w:rsidR="00492A0F" w:rsidRPr="007D2F37">
        <w:rPr>
          <w:rFonts w:ascii="Times New Roman" w:hAnsi="Times New Roman" w:cs="Times New Roman"/>
          <w:sz w:val="26"/>
          <w:szCs w:val="24"/>
        </w:rPr>
        <w:t xml:space="preserve"> stated on table 10 </w:t>
      </w:r>
      <w:r w:rsidRPr="007D2F37">
        <w:rPr>
          <w:rFonts w:ascii="Times New Roman" w:hAnsi="Times New Roman" w:cs="Times New Roman"/>
          <w:sz w:val="26"/>
          <w:szCs w:val="24"/>
        </w:rPr>
        <w:t xml:space="preserve">below. Accordingly, </w:t>
      </w:r>
      <w:r w:rsidR="005E125B" w:rsidRPr="007D2F37">
        <w:rPr>
          <w:rFonts w:ascii="Times New Roman" w:hAnsi="Times New Roman" w:cs="Times New Roman"/>
          <w:sz w:val="26"/>
          <w:szCs w:val="24"/>
        </w:rPr>
        <w:t>t</w:t>
      </w:r>
      <w:r w:rsidRPr="007D2F37">
        <w:rPr>
          <w:rFonts w:ascii="Times New Roman" w:hAnsi="Times New Roman" w:cs="Times New Roman"/>
          <w:sz w:val="26"/>
          <w:szCs w:val="24"/>
        </w:rPr>
        <w:t>o the claim that ‘t</w:t>
      </w:r>
      <w:r w:rsidR="00492A0F" w:rsidRPr="007D2F37">
        <w:rPr>
          <w:rFonts w:ascii="Times New Roman" w:hAnsi="Times New Roman" w:cs="Times New Roman"/>
          <w:sz w:val="26"/>
          <w:szCs w:val="24"/>
        </w:rPr>
        <w:t xml:space="preserve">he existing land tenure system improves living conditions for the </w:t>
      </w:r>
      <w:proofErr w:type="spellStart"/>
      <w:r w:rsidR="00492A0F" w:rsidRPr="007D2F37">
        <w:rPr>
          <w:rFonts w:ascii="Times New Roman" w:hAnsi="Times New Roman" w:cs="Times New Roman"/>
          <w:sz w:val="26"/>
          <w:szCs w:val="24"/>
        </w:rPr>
        <w:t>peri</w:t>
      </w:r>
      <w:proofErr w:type="spellEnd"/>
      <w:r w:rsidR="00492A0F" w:rsidRPr="007D2F37">
        <w:rPr>
          <w:rFonts w:ascii="Times New Roman" w:hAnsi="Times New Roman" w:cs="Times New Roman"/>
          <w:sz w:val="26"/>
          <w:szCs w:val="24"/>
        </w:rPr>
        <w:t>-urban population in the sub-city</w:t>
      </w:r>
      <w:r w:rsidRPr="007D2F37">
        <w:rPr>
          <w:rFonts w:ascii="Times New Roman" w:hAnsi="Times New Roman" w:cs="Times New Roman"/>
          <w:sz w:val="26"/>
          <w:szCs w:val="24"/>
        </w:rPr>
        <w:t>’</w:t>
      </w:r>
      <w:r w:rsidR="005E125B" w:rsidRPr="007D2F37">
        <w:rPr>
          <w:rFonts w:ascii="Times New Roman" w:hAnsi="Times New Roman" w:cs="Times New Roman"/>
          <w:sz w:val="26"/>
          <w:szCs w:val="24"/>
        </w:rPr>
        <w:t xml:space="preserve"> 6(54.5%) are disagree and 5(45.4%) are strongly agree</w:t>
      </w:r>
      <w:r w:rsidR="00EB102A"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To the </w:t>
      </w:r>
      <w:r w:rsidRPr="007D2F37">
        <w:rPr>
          <w:rFonts w:ascii="Times New Roman" w:hAnsi="Times New Roman" w:cs="Times New Roman"/>
          <w:sz w:val="26"/>
          <w:szCs w:val="24"/>
        </w:rPr>
        <w:lastRenderedPageBreak/>
        <w:t>proposition that ‘t</w:t>
      </w:r>
      <w:r w:rsidR="00492A0F" w:rsidRPr="007D2F37">
        <w:rPr>
          <w:rFonts w:ascii="Times New Roman" w:hAnsi="Times New Roman" w:cs="Times New Roman"/>
          <w:sz w:val="26"/>
          <w:szCs w:val="24"/>
        </w:rPr>
        <w:t>he existing land tenure system improves</w:t>
      </w:r>
      <w:r w:rsidR="005E125B" w:rsidRPr="007D2F37">
        <w:rPr>
          <w:rFonts w:ascii="Times New Roman" w:hAnsi="Times New Roman" w:cs="Times New Roman"/>
          <w:sz w:val="26"/>
          <w:szCs w:val="24"/>
        </w:rPr>
        <w:t xml:space="preserve"> living conditions for the </w:t>
      </w:r>
      <w:r w:rsidR="00492A0F" w:rsidRPr="007D2F37">
        <w:rPr>
          <w:rFonts w:ascii="Times New Roman" w:hAnsi="Times New Roman" w:cs="Times New Roman"/>
          <w:sz w:val="26"/>
          <w:szCs w:val="24"/>
        </w:rPr>
        <w:t>urban population in the sub-city</w:t>
      </w:r>
      <w:r w:rsidRPr="007D2F37">
        <w:rPr>
          <w:rFonts w:ascii="Times New Roman" w:hAnsi="Times New Roman" w:cs="Times New Roman"/>
          <w:sz w:val="26"/>
          <w:szCs w:val="24"/>
        </w:rPr>
        <w:t>’</w:t>
      </w:r>
      <w:r w:rsidR="005E125B" w:rsidRPr="007D2F37">
        <w:rPr>
          <w:rFonts w:ascii="Times New Roman" w:hAnsi="Times New Roman" w:cs="Times New Roman"/>
          <w:sz w:val="26"/>
          <w:szCs w:val="24"/>
        </w:rPr>
        <w:t xml:space="preserve"> 1(9.1%) is unable to </w:t>
      </w:r>
      <w:r w:rsidR="00544948" w:rsidRPr="007D2F37">
        <w:rPr>
          <w:rFonts w:ascii="Times New Roman" w:hAnsi="Times New Roman" w:cs="Times New Roman"/>
          <w:sz w:val="26"/>
          <w:szCs w:val="24"/>
        </w:rPr>
        <w:t>decide</w:t>
      </w:r>
      <w:r w:rsidR="005E125B" w:rsidRPr="007D2F37">
        <w:rPr>
          <w:rFonts w:ascii="Times New Roman" w:hAnsi="Times New Roman" w:cs="Times New Roman"/>
          <w:sz w:val="26"/>
          <w:szCs w:val="24"/>
        </w:rPr>
        <w:t xml:space="preserve">, 5(45.4%) are disagree to the claim, and 5 (45.4%) are strongly disagree to the </w:t>
      </w:r>
      <w:r w:rsidR="00EB102A" w:rsidRPr="007D2F37">
        <w:rPr>
          <w:rFonts w:ascii="Times New Roman" w:hAnsi="Times New Roman" w:cs="Times New Roman"/>
          <w:sz w:val="26"/>
          <w:szCs w:val="24"/>
        </w:rPr>
        <w:t>proposition.</w:t>
      </w:r>
      <w:r w:rsidR="0065309A" w:rsidRPr="007D2F37">
        <w:rPr>
          <w:rFonts w:ascii="Times New Roman" w:hAnsi="Times New Roman" w:cs="Times New Roman"/>
          <w:sz w:val="26"/>
          <w:szCs w:val="24"/>
        </w:rPr>
        <w:t xml:space="preserve"> </w:t>
      </w:r>
      <w:r w:rsidR="001F00A4" w:rsidRPr="007D2F37">
        <w:rPr>
          <w:rFonts w:ascii="Times New Roman" w:hAnsi="Times New Roman" w:cs="Times New Roman"/>
          <w:sz w:val="26"/>
          <w:szCs w:val="24"/>
        </w:rPr>
        <w:t>To this point, it seems that the respondents confirm that</w:t>
      </w:r>
      <w:r w:rsidR="00EB102A" w:rsidRPr="007D2F37">
        <w:rPr>
          <w:rFonts w:ascii="Times New Roman" w:hAnsi="Times New Roman" w:cs="Times New Roman"/>
          <w:sz w:val="26"/>
          <w:szCs w:val="24"/>
        </w:rPr>
        <w:t xml:space="preserve">, </w:t>
      </w:r>
      <w:r w:rsidR="00EB102A" w:rsidRPr="007D2F37">
        <w:rPr>
          <w:rFonts w:ascii="Times New Roman" w:hAnsi="Times New Roman" w:cs="Times New Roman"/>
          <w:sz w:val="24"/>
        </w:rPr>
        <w:t>the</w:t>
      </w:r>
      <w:r w:rsidR="001F00A4" w:rsidRPr="007D2F37">
        <w:rPr>
          <w:rFonts w:ascii="Times New Roman" w:hAnsi="Times New Roman" w:cs="Times New Roman"/>
          <w:sz w:val="26"/>
          <w:szCs w:val="24"/>
        </w:rPr>
        <w:t xml:space="preserve"> existing land tenure system </w:t>
      </w:r>
      <w:r w:rsidR="00EB102A" w:rsidRPr="007D2F37">
        <w:rPr>
          <w:rFonts w:ascii="Times New Roman" w:hAnsi="Times New Roman" w:cs="Times New Roman"/>
          <w:sz w:val="26"/>
          <w:szCs w:val="24"/>
        </w:rPr>
        <w:t xml:space="preserve">cannot improve </w:t>
      </w:r>
      <w:proofErr w:type="gramStart"/>
      <w:r w:rsidR="00EB102A" w:rsidRPr="007D2F37">
        <w:rPr>
          <w:rFonts w:ascii="Times New Roman" w:hAnsi="Times New Roman" w:cs="Times New Roman"/>
          <w:sz w:val="26"/>
          <w:szCs w:val="24"/>
        </w:rPr>
        <w:t xml:space="preserve">the </w:t>
      </w:r>
      <w:r w:rsidR="001F00A4" w:rsidRPr="007D2F37">
        <w:rPr>
          <w:rFonts w:ascii="Times New Roman" w:hAnsi="Times New Roman" w:cs="Times New Roman"/>
          <w:sz w:val="26"/>
          <w:szCs w:val="24"/>
        </w:rPr>
        <w:t xml:space="preserve"> living</w:t>
      </w:r>
      <w:proofErr w:type="gramEnd"/>
      <w:r w:rsidR="001F00A4" w:rsidRPr="007D2F37">
        <w:rPr>
          <w:rFonts w:ascii="Times New Roman" w:hAnsi="Times New Roman" w:cs="Times New Roman"/>
          <w:sz w:val="26"/>
          <w:szCs w:val="24"/>
        </w:rPr>
        <w:t xml:space="preserve"> conditions </w:t>
      </w:r>
      <w:r w:rsidR="00EB102A" w:rsidRPr="007D2F37">
        <w:rPr>
          <w:rFonts w:ascii="Times New Roman" w:hAnsi="Times New Roman" w:cs="Times New Roman"/>
          <w:sz w:val="26"/>
          <w:szCs w:val="24"/>
        </w:rPr>
        <w:t xml:space="preserve">both urban and </w:t>
      </w:r>
      <w:proofErr w:type="spellStart"/>
      <w:r w:rsidR="00EB102A" w:rsidRPr="007D2F37">
        <w:rPr>
          <w:rFonts w:ascii="Times New Roman" w:hAnsi="Times New Roman" w:cs="Times New Roman"/>
          <w:sz w:val="26"/>
          <w:szCs w:val="24"/>
        </w:rPr>
        <w:t>peri</w:t>
      </w:r>
      <w:proofErr w:type="spellEnd"/>
      <w:r w:rsidR="00EB102A" w:rsidRPr="007D2F37">
        <w:rPr>
          <w:rFonts w:ascii="Times New Roman" w:hAnsi="Times New Roman" w:cs="Times New Roman"/>
          <w:sz w:val="26"/>
          <w:szCs w:val="24"/>
        </w:rPr>
        <w:t xml:space="preserve">-urban population. </w:t>
      </w:r>
    </w:p>
    <w:p w:rsidR="0065309A" w:rsidRPr="007D2F37" w:rsidRDefault="00EB773B"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To the statement that ‘t</w:t>
      </w:r>
      <w:r w:rsidR="00492A0F" w:rsidRPr="007D2F37">
        <w:rPr>
          <w:rFonts w:ascii="Times New Roman" w:hAnsi="Times New Roman" w:cs="Times New Roman"/>
          <w:sz w:val="26"/>
          <w:szCs w:val="24"/>
        </w:rPr>
        <w:t xml:space="preserve">he existing land tenure </w:t>
      </w:r>
      <w:r w:rsidR="00544948" w:rsidRPr="007D2F37">
        <w:rPr>
          <w:rFonts w:ascii="Times New Roman" w:hAnsi="Times New Roman" w:cs="Times New Roman"/>
          <w:sz w:val="26"/>
          <w:szCs w:val="24"/>
        </w:rPr>
        <w:t>system improves</w:t>
      </w:r>
      <w:r w:rsidR="00492A0F" w:rsidRPr="007D2F37">
        <w:rPr>
          <w:rFonts w:ascii="Times New Roman" w:hAnsi="Times New Roman" w:cs="Times New Roman"/>
          <w:sz w:val="26"/>
          <w:szCs w:val="24"/>
        </w:rPr>
        <w:t xml:space="preserve"> the legal and regulatory environment related to </w:t>
      </w:r>
      <w:r w:rsidR="00544948" w:rsidRPr="007D2F37">
        <w:rPr>
          <w:rFonts w:ascii="Times New Roman" w:hAnsi="Times New Roman" w:cs="Times New Roman"/>
          <w:sz w:val="26"/>
          <w:szCs w:val="24"/>
        </w:rPr>
        <w:t>housing in</w:t>
      </w:r>
      <w:r w:rsidR="00492A0F" w:rsidRPr="007D2F37">
        <w:rPr>
          <w:rFonts w:ascii="Times New Roman" w:hAnsi="Times New Roman" w:cs="Times New Roman"/>
          <w:sz w:val="26"/>
          <w:szCs w:val="24"/>
        </w:rPr>
        <w:t xml:space="preserve"> the </w:t>
      </w:r>
      <w:proofErr w:type="spellStart"/>
      <w:r w:rsidR="00492A0F" w:rsidRPr="007D2F37">
        <w:rPr>
          <w:rFonts w:ascii="Times New Roman" w:hAnsi="Times New Roman" w:cs="Times New Roman"/>
          <w:sz w:val="26"/>
          <w:szCs w:val="24"/>
        </w:rPr>
        <w:t>peri</w:t>
      </w:r>
      <w:proofErr w:type="spellEnd"/>
      <w:r w:rsidR="00492A0F" w:rsidRPr="007D2F37">
        <w:rPr>
          <w:rFonts w:ascii="Times New Roman" w:hAnsi="Times New Roman" w:cs="Times New Roman"/>
          <w:sz w:val="26"/>
          <w:szCs w:val="24"/>
        </w:rPr>
        <w:t>-urban areas of the sub-city</w:t>
      </w:r>
      <w:r w:rsidRPr="007D2F37">
        <w:rPr>
          <w:rFonts w:ascii="Times New Roman" w:hAnsi="Times New Roman" w:cs="Times New Roman"/>
          <w:sz w:val="26"/>
          <w:szCs w:val="24"/>
        </w:rPr>
        <w:t>’</w:t>
      </w:r>
      <w:r w:rsidR="001F00A4" w:rsidRPr="007D2F37">
        <w:rPr>
          <w:rFonts w:ascii="Times New Roman" w:hAnsi="Times New Roman" w:cs="Times New Roman"/>
          <w:sz w:val="26"/>
          <w:szCs w:val="24"/>
        </w:rPr>
        <w:t>, 2</w:t>
      </w:r>
      <w:r w:rsidR="00544948" w:rsidRPr="007D2F37">
        <w:rPr>
          <w:rFonts w:ascii="Times New Roman" w:hAnsi="Times New Roman" w:cs="Times New Roman"/>
          <w:sz w:val="26"/>
          <w:szCs w:val="24"/>
        </w:rPr>
        <w:t xml:space="preserve">(18.1%) are unable to decide, 5(45.4 %) are disagreed, </w:t>
      </w:r>
      <w:r w:rsidR="001F00A4" w:rsidRPr="007D2F37">
        <w:rPr>
          <w:rFonts w:ascii="Times New Roman" w:hAnsi="Times New Roman" w:cs="Times New Roman"/>
          <w:sz w:val="26"/>
          <w:szCs w:val="24"/>
        </w:rPr>
        <w:t>and 4</w:t>
      </w:r>
      <w:r w:rsidR="00544948" w:rsidRPr="007D2F37">
        <w:rPr>
          <w:rFonts w:ascii="Times New Roman" w:hAnsi="Times New Roman" w:cs="Times New Roman"/>
          <w:sz w:val="26"/>
          <w:szCs w:val="24"/>
        </w:rPr>
        <w:t>(45.4 %)</w:t>
      </w:r>
      <w:r w:rsidR="0065309A" w:rsidRPr="007D2F37">
        <w:rPr>
          <w:rFonts w:ascii="Times New Roman" w:hAnsi="Times New Roman" w:cs="Times New Roman"/>
          <w:sz w:val="26"/>
          <w:szCs w:val="24"/>
        </w:rPr>
        <w:t>. Moreover, from the respondents</w:t>
      </w:r>
      <w:r w:rsidR="00377D76" w:rsidRPr="007D2F37">
        <w:rPr>
          <w:rFonts w:ascii="Times New Roman" w:hAnsi="Times New Roman" w:cs="Times New Roman"/>
          <w:sz w:val="26"/>
          <w:szCs w:val="24"/>
        </w:rPr>
        <w:t xml:space="preserve"> 1</w:t>
      </w:r>
      <w:r w:rsidR="001F00A4" w:rsidRPr="007D2F37">
        <w:rPr>
          <w:rFonts w:ascii="Times New Roman" w:hAnsi="Times New Roman" w:cs="Times New Roman"/>
          <w:sz w:val="26"/>
          <w:szCs w:val="24"/>
        </w:rPr>
        <w:t xml:space="preserve"> </w:t>
      </w:r>
      <w:r w:rsidR="00377D76" w:rsidRPr="007D2F37">
        <w:rPr>
          <w:rFonts w:ascii="Times New Roman" w:hAnsi="Times New Roman" w:cs="Times New Roman"/>
          <w:sz w:val="26"/>
          <w:szCs w:val="24"/>
        </w:rPr>
        <w:t>(9.1%) is strongly agree, 2(18.2%)</w:t>
      </w:r>
      <w:r w:rsidR="001F00A4" w:rsidRPr="007D2F37">
        <w:rPr>
          <w:rFonts w:ascii="Times New Roman" w:hAnsi="Times New Roman" w:cs="Times New Roman"/>
          <w:sz w:val="26"/>
          <w:szCs w:val="24"/>
        </w:rPr>
        <w:t xml:space="preserve"> are disagree and 8</w:t>
      </w:r>
      <w:r w:rsidR="005E125B" w:rsidRPr="007D2F37">
        <w:rPr>
          <w:rFonts w:ascii="Times New Roman" w:hAnsi="Times New Roman" w:cs="Times New Roman"/>
          <w:sz w:val="26"/>
          <w:szCs w:val="24"/>
        </w:rPr>
        <w:t>(</w:t>
      </w:r>
      <w:r w:rsidR="001F00A4" w:rsidRPr="007D2F37">
        <w:rPr>
          <w:rFonts w:ascii="Times New Roman" w:hAnsi="Times New Roman" w:cs="Times New Roman"/>
          <w:sz w:val="26"/>
          <w:szCs w:val="24"/>
        </w:rPr>
        <w:t>72.7</w:t>
      </w:r>
      <w:r w:rsidR="005E125B" w:rsidRPr="007D2F37">
        <w:rPr>
          <w:rFonts w:ascii="Times New Roman" w:hAnsi="Times New Roman" w:cs="Times New Roman"/>
          <w:sz w:val="26"/>
          <w:szCs w:val="24"/>
        </w:rPr>
        <w:t>%)</w:t>
      </w:r>
      <w:r w:rsidR="001F00A4" w:rsidRPr="007D2F37">
        <w:rPr>
          <w:rFonts w:ascii="Times New Roman" w:hAnsi="Times New Roman" w:cs="Times New Roman"/>
          <w:sz w:val="26"/>
          <w:szCs w:val="24"/>
        </w:rPr>
        <w:t xml:space="preserve"> are disagree t</w:t>
      </w:r>
      <w:r w:rsidRPr="007D2F37">
        <w:rPr>
          <w:rFonts w:ascii="Times New Roman" w:hAnsi="Times New Roman" w:cs="Times New Roman"/>
          <w:sz w:val="26"/>
          <w:szCs w:val="24"/>
        </w:rPr>
        <w:t>o the statement that ‘the</w:t>
      </w:r>
      <w:r w:rsidR="00492A0F" w:rsidRPr="007D2F37">
        <w:rPr>
          <w:rFonts w:ascii="Times New Roman" w:hAnsi="Times New Roman" w:cs="Times New Roman"/>
          <w:sz w:val="26"/>
          <w:szCs w:val="24"/>
        </w:rPr>
        <w:t xml:space="preserve"> existing land tenure system is increasing the supply of affordable legal shelter in the </w:t>
      </w:r>
      <w:proofErr w:type="spellStart"/>
      <w:r w:rsidR="00492A0F" w:rsidRPr="007D2F37">
        <w:rPr>
          <w:rFonts w:ascii="Times New Roman" w:hAnsi="Times New Roman" w:cs="Times New Roman"/>
          <w:sz w:val="26"/>
          <w:szCs w:val="24"/>
        </w:rPr>
        <w:t>peri</w:t>
      </w:r>
      <w:proofErr w:type="spellEnd"/>
      <w:r w:rsidR="00492A0F" w:rsidRPr="007D2F37">
        <w:rPr>
          <w:rFonts w:ascii="Times New Roman" w:hAnsi="Times New Roman" w:cs="Times New Roman"/>
          <w:sz w:val="26"/>
          <w:szCs w:val="24"/>
        </w:rPr>
        <w:t>-urban areas of the sub-</w:t>
      </w:r>
      <w:r w:rsidR="0065309A" w:rsidRPr="007D2F37">
        <w:rPr>
          <w:rFonts w:ascii="Times New Roman" w:hAnsi="Times New Roman" w:cs="Times New Roman"/>
          <w:sz w:val="26"/>
          <w:szCs w:val="24"/>
        </w:rPr>
        <w:t xml:space="preserve">city’. </w:t>
      </w:r>
    </w:p>
    <w:p w:rsidR="001F00A4" w:rsidRPr="007D2F37" w:rsidRDefault="00EB773B"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Regarding to the claim </w:t>
      </w:r>
      <w:r w:rsidR="001F00A4" w:rsidRPr="007D2F37">
        <w:rPr>
          <w:rFonts w:ascii="Times New Roman" w:hAnsi="Times New Roman" w:cs="Times New Roman"/>
          <w:sz w:val="26"/>
          <w:szCs w:val="24"/>
        </w:rPr>
        <w:t>that ‘the</w:t>
      </w:r>
      <w:r w:rsidR="00492A0F" w:rsidRPr="007D2F37">
        <w:rPr>
          <w:rFonts w:ascii="Times New Roman" w:hAnsi="Times New Roman" w:cs="Times New Roman"/>
          <w:sz w:val="26"/>
          <w:szCs w:val="24"/>
        </w:rPr>
        <w:t xml:space="preserve"> existing land tenure system leads to the rise of land dispute in the </w:t>
      </w:r>
      <w:proofErr w:type="spellStart"/>
      <w:r w:rsidR="00492A0F" w:rsidRPr="007D2F37">
        <w:rPr>
          <w:rFonts w:ascii="Times New Roman" w:hAnsi="Times New Roman" w:cs="Times New Roman"/>
          <w:sz w:val="26"/>
          <w:szCs w:val="24"/>
        </w:rPr>
        <w:t>peri</w:t>
      </w:r>
      <w:proofErr w:type="spellEnd"/>
      <w:r w:rsidR="00492A0F" w:rsidRPr="007D2F37">
        <w:rPr>
          <w:rFonts w:ascii="Times New Roman" w:hAnsi="Times New Roman" w:cs="Times New Roman"/>
          <w:sz w:val="26"/>
          <w:szCs w:val="24"/>
        </w:rPr>
        <w:t>-urban areas of the sub-city</w:t>
      </w:r>
      <w:r w:rsidRPr="007D2F37">
        <w:rPr>
          <w:rFonts w:ascii="Times New Roman" w:hAnsi="Times New Roman" w:cs="Times New Roman"/>
          <w:sz w:val="26"/>
          <w:szCs w:val="24"/>
        </w:rPr>
        <w:t>’</w:t>
      </w:r>
      <w:r w:rsidR="001F00A4" w:rsidRPr="007D2F37">
        <w:rPr>
          <w:rFonts w:ascii="Times New Roman" w:hAnsi="Times New Roman" w:cs="Times New Roman"/>
          <w:sz w:val="26"/>
          <w:szCs w:val="24"/>
        </w:rPr>
        <w:t>, 7 (63.6%) are strongly agree, 3(27.3%) are agree and 1 (9.1%) is disagree</w:t>
      </w:r>
      <w:r w:rsidR="0065309A" w:rsidRPr="007D2F37">
        <w:rPr>
          <w:rFonts w:ascii="Times New Roman" w:hAnsi="Times New Roman" w:cs="Times New Roman"/>
          <w:sz w:val="26"/>
          <w:szCs w:val="24"/>
        </w:rPr>
        <w:t xml:space="preserve">. Likewise, from the respondents, </w:t>
      </w:r>
      <w:r w:rsidR="001F00A4" w:rsidRPr="007D2F37">
        <w:rPr>
          <w:rFonts w:ascii="Times New Roman" w:hAnsi="Times New Roman" w:cs="Times New Roman"/>
          <w:sz w:val="26"/>
          <w:szCs w:val="24"/>
        </w:rPr>
        <w:t>7 (63.6%) are strongly agree, 3(27.3%) are agree and 1 (9.1%) is disagree towards t</w:t>
      </w:r>
      <w:r w:rsidR="00492A0F" w:rsidRPr="007D2F37">
        <w:rPr>
          <w:rFonts w:ascii="Times New Roman" w:hAnsi="Times New Roman" w:cs="Times New Roman"/>
          <w:sz w:val="26"/>
          <w:szCs w:val="24"/>
        </w:rPr>
        <w:t xml:space="preserve">he </w:t>
      </w:r>
      <w:r w:rsidR="001F00A4" w:rsidRPr="007D2F37">
        <w:rPr>
          <w:rFonts w:ascii="Times New Roman" w:hAnsi="Times New Roman" w:cs="Times New Roman"/>
          <w:sz w:val="26"/>
          <w:szCs w:val="24"/>
        </w:rPr>
        <w:t xml:space="preserve">assertion that the </w:t>
      </w:r>
      <w:r w:rsidR="00492A0F" w:rsidRPr="007D2F37">
        <w:rPr>
          <w:rFonts w:ascii="Times New Roman" w:hAnsi="Times New Roman" w:cs="Times New Roman"/>
          <w:sz w:val="26"/>
          <w:szCs w:val="24"/>
        </w:rPr>
        <w:t xml:space="preserve">existing land tenure system </w:t>
      </w:r>
      <w:r w:rsidRPr="007D2F37">
        <w:rPr>
          <w:rFonts w:ascii="Times New Roman" w:hAnsi="Times New Roman" w:cs="Times New Roman"/>
          <w:sz w:val="26"/>
          <w:szCs w:val="24"/>
        </w:rPr>
        <w:t>exposed to</w:t>
      </w:r>
      <w:r w:rsidR="00492A0F" w:rsidRPr="007D2F37">
        <w:rPr>
          <w:rFonts w:ascii="Times New Roman" w:hAnsi="Times New Roman" w:cs="Times New Roman"/>
          <w:sz w:val="26"/>
          <w:szCs w:val="24"/>
        </w:rPr>
        <w:t xml:space="preserve"> corruption in the </w:t>
      </w:r>
      <w:proofErr w:type="spellStart"/>
      <w:r w:rsidR="00492A0F" w:rsidRPr="007D2F37">
        <w:rPr>
          <w:rFonts w:ascii="Times New Roman" w:hAnsi="Times New Roman" w:cs="Times New Roman"/>
          <w:sz w:val="26"/>
          <w:szCs w:val="24"/>
        </w:rPr>
        <w:t>peri</w:t>
      </w:r>
      <w:proofErr w:type="spellEnd"/>
      <w:r w:rsidR="00492A0F" w:rsidRPr="007D2F37">
        <w:rPr>
          <w:rFonts w:ascii="Times New Roman" w:hAnsi="Times New Roman" w:cs="Times New Roman"/>
          <w:sz w:val="26"/>
          <w:szCs w:val="24"/>
        </w:rPr>
        <w:t>-urban areas of the sub-city</w:t>
      </w:r>
      <w:r w:rsidR="0065309A" w:rsidRPr="007D2F37">
        <w:rPr>
          <w:rFonts w:ascii="Times New Roman" w:hAnsi="Times New Roman" w:cs="Times New Roman"/>
          <w:sz w:val="26"/>
          <w:szCs w:val="24"/>
        </w:rPr>
        <w:t xml:space="preserve">’. </w:t>
      </w:r>
      <w:r w:rsidR="001F00A4" w:rsidRPr="007D2F37">
        <w:rPr>
          <w:rFonts w:ascii="Times New Roman" w:hAnsi="Times New Roman" w:cs="Times New Roman"/>
          <w:sz w:val="26"/>
          <w:szCs w:val="24"/>
        </w:rPr>
        <w:t>All the respondents, 11(100%) are strongly disagree towards the claim that, ‘l</w:t>
      </w:r>
      <w:r w:rsidR="00492A0F" w:rsidRPr="007D2F37">
        <w:rPr>
          <w:rFonts w:ascii="Times New Roman" w:hAnsi="Times New Roman" w:cs="Times New Roman"/>
          <w:sz w:val="26"/>
          <w:szCs w:val="24"/>
        </w:rPr>
        <w:t xml:space="preserve">and ownership rights is easily gained in </w:t>
      </w:r>
      <w:proofErr w:type="spellStart"/>
      <w:r w:rsidR="00492A0F" w:rsidRPr="007D2F37">
        <w:rPr>
          <w:rFonts w:ascii="Times New Roman" w:hAnsi="Times New Roman" w:cs="Times New Roman"/>
          <w:sz w:val="26"/>
          <w:szCs w:val="24"/>
        </w:rPr>
        <w:t>peri</w:t>
      </w:r>
      <w:proofErr w:type="spellEnd"/>
      <w:r w:rsidR="00492A0F" w:rsidRPr="007D2F37">
        <w:rPr>
          <w:rFonts w:ascii="Times New Roman" w:hAnsi="Times New Roman" w:cs="Times New Roman"/>
          <w:sz w:val="26"/>
          <w:szCs w:val="24"/>
        </w:rPr>
        <w:t>-urban areas</w:t>
      </w:r>
      <w:r w:rsidR="001F00A4" w:rsidRPr="007D2F37">
        <w:rPr>
          <w:rFonts w:ascii="Times New Roman" w:hAnsi="Times New Roman" w:cs="Times New Roman"/>
          <w:sz w:val="26"/>
          <w:szCs w:val="24"/>
        </w:rPr>
        <w:t>’</w:t>
      </w:r>
      <w:r w:rsidR="0065309A" w:rsidRPr="007D2F37">
        <w:rPr>
          <w:rFonts w:ascii="Times New Roman" w:hAnsi="Times New Roman" w:cs="Times New Roman"/>
          <w:sz w:val="26"/>
          <w:szCs w:val="24"/>
        </w:rPr>
        <w:t>.</w:t>
      </w:r>
    </w:p>
    <w:p w:rsidR="00B62123" w:rsidRPr="007D2F37" w:rsidRDefault="00EB102A"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this we may likely conclude that, the respondents are not satisfied by the current land tenure system, they mentioned corruption, legal issues, rigid or bureaucratic system is some of the problems land administration structure. Moreover, the system is incapable to resolve or to minimizes disputes arise because of land issues.  </w:t>
      </w:r>
    </w:p>
    <w:p w:rsidR="001F00A4" w:rsidRPr="007D2F37" w:rsidRDefault="00EB102A"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  </w:t>
      </w:r>
    </w:p>
    <w:tbl>
      <w:tblPr>
        <w:tblW w:w="5000" w:type="pct"/>
        <w:tblInd w:w="-705" w:type="dxa"/>
        <w:tblLook w:val="04A0" w:firstRow="1" w:lastRow="0" w:firstColumn="1" w:lastColumn="0" w:noHBand="0" w:noVBand="1"/>
      </w:tblPr>
      <w:tblGrid>
        <w:gridCol w:w="504"/>
        <w:gridCol w:w="2230"/>
        <w:gridCol w:w="477"/>
        <w:gridCol w:w="960"/>
        <w:gridCol w:w="500"/>
        <w:gridCol w:w="558"/>
        <w:gridCol w:w="517"/>
        <w:gridCol w:w="568"/>
        <w:gridCol w:w="559"/>
        <w:gridCol w:w="618"/>
        <w:gridCol w:w="643"/>
        <w:gridCol w:w="1011"/>
        <w:gridCol w:w="628"/>
        <w:gridCol w:w="508"/>
      </w:tblGrid>
      <w:tr w:rsidR="00B62123" w:rsidRPr="007D2F37" w:rsidTr="00B62123">
        <w:trPr>
          <w:trHeight w:val="300"/>
        </w:trPr>
        <w:tc>
          <w:tcPr>
            <w:tcW w:w="24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No.</w:t>
            </w:r>
          </w:p>
        </w:tc>
        <w:tc>
          <w:tcPr>
            <w:tcW w:w="108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                                  Item </w:t>
            </w:r>
          </w:p>
        </w:tc>
        <w:tc>
          <w:tcPr>
            <w:tcW w:w="685" w:type="pct"/>
            <w:gridSpan w:val="2"/>
            <w:tcBorders>
              <w:top w:val="single" w:sz="4" w:space="0" w:color="auto"/>
              <w:left w:val="nil"/>
              <w:bottom w:val="single" w:sz="4" w:space="0" w:color="auto"/>
              <w:right w:val="nil"/>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Strongly Agree</w:t>
            </w:r>
          </w:p>
        </w:tc>
        <w:tc>
          <w:tcPr>
            <w:tcW w:w="529" w:type="pct"/>
            <w:gridSpan w:val="2"/>
            <w:tcBorders>
              <w:top w:val="single" w:sz="4" w:space="0" w:color="auto"/>
              <w:left w:val="single" w:sz="4" w:space="0" w:color="auto"/>
              <w:bottom w:val="single" w:sz="4" w:space="0" w:color="auto"/>
              <w:right w:val="nil"/>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 xml:space="preserve">       Agree</w:t>
            </w:r>
          </w:p>
        </w:tc>
        <w:tc>
          <w:tcPr>
            <w:tcW w:w="537" w:type="pct"/>
            <w:gridSpan w:val="2"/>
            <w:tcBorders>
              <w:top w:val="single" w:sz="4" w:space="0" w:color="auto"/>
              <w:left w:val="single" w:sz="4" w:space="0" w:color="auto"/>
              <w:bottom w:val="single" w:sz="4" w:space="0" w:color="auto"/>
              <w:right w:val="nil"/>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 xml:space="preserve">Undecided </w:t>
            </w:r>
          </w:p>
        </w:tc>
        <w:tc>
          <w:tcPr>
            <w:tcW w:w="562" w:type="pct"/>
            <w:gridSpan w:val="2"/>
            <w:tcBorders>
              <w:top w:val="single" w:sz="4" w:space="0" w:color="auto"/>
              <w:left w:val="single" w:sz="4" w:space="0" w:color="auto"/>
              <w:bottom w:val="single" w:sz="4" w:space="0" w:color="auto"/>
              <w:right w:val="nil"/>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 xml:space="preserve">     Disagree</w:t>
            </w:r>
          </w:p>
        </w:tc>
        <w:tc>
          <w:tcPr>
            <w:tcW w:w="792" w:type="pct"/>
            <w:gridSpan w:val="2"/>
            <w:tcBorders>
              <w:top w:val="single" w:sz="4" w:space="0" w:color="auto"/>
              <w:left w:val="single" w:sz="4" w:space="0" w:color="auto"/>
              <w:bottom w:val="single" w:sz="4" w:space="0" w:color="auto"/>
              <w:right w:val="nil"/>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Strongly Disagree</w:t>
            </w:r>
          </w:p>
        </w:tc>
        <w:tc>
          <w:tcPr>
            <w:tcW w:w="30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 xml:space="preserve">Total </w:t>
            </w:r>
          </w:p>
        </w:tc>
        <w:tc>
          <w:tcPr>
            <w:tcW w:w="25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2123" w:rsidRPr="007D2F37" w:rsidRDefault="00B62123" w:rsidP="00B62123">
            <w:pPr>
              <w:spacing w:after="0" w:line="240" w:lineRule="auto"/>
              <w:jc w:val="center"/>
              <w:rPr>
                <w:rFonts w:ascii="Times New Roman" w:eastAsia="Times New Roman" w:hAnsi="Times New Roman" w:cs="Times New Roman"/>
                <w:color w:val="000000"/>
              </w:rPr>
            </w:pPr>
            <w:r w:rsidRPr="007D2F37">
              <w:rPr>
                <w:rFonts w:ascii="Times New Roman" w:eastAsia="Times New Roman" w:hAnsi="Times New Roman" w:cs="Times New Roman"/>
                <w:color w:val="000000"/>
              </w:rPr>
              <w:t>%</w:t>
            </w:r>
          </w:p>
        </w:tc>
      </w:tr>
      <w:tr w:rsidR="00B62123" w:rsidRPr="007D2F37" w:rsidTr="00B62123">
        <w:trPr>
          <w:trHeight w:val="315"/>
        </w:trPr>
        <w:tc>
          <w:tcPr>
            <w:tcW w:w="247" w:type="pct"/>
            <w:vMerge/>
            <w:tcBorders>
              <w:top w:val="single" w:sz="4" w:space="0" w:color="auto"/>
              <w:left w:val="single" w:sz="4" w:space="0" w:color="auto"/>
              <w:bottom w:val="single" w:sz="4" w:space="0" w:color="000000"/>
              <w:right w:val="single" w:sz="4" w:space="0" w:color="auto"/>
            </w:tcBorders>
            <w:vAlign w:val="center"/>
            <w:hideMark/>
          </w:tcPr>
          <w:p w:rsidR="00B62123" w:rsidRPr="007D2F37" w:rsidRDefault="00B62123" w:rsidP="00B62123">
            <w:pPr>
              <w:spacing w:after="0" w:line="240" w:lineRule="auto"/>
              <w:rPr>
                <w:rFonts w:ascii="Times New Roman" w:eastAsia="Times New Roman" w:hAnsi="Times New Roman" w:cs="Times New Roman"/>
                <w:color w:val="000000"/>
              </w:rPr>
            </w:pPr>
          </w:p>
        </w:tc>
        <w:tc>
          <w:tcPr>
            <w:tcW w:w="1084" w:type="pct"/>
            <w:vMerge/>
            <w:tcBorders>
              <w:top w:val="single" w:sz="4" w:space="0" w:color="auto"/>
              <w:left w:val="single" w:sz="4" w:space="0" w:color="auto"/>
              <w:bottom w:val="single" w:sz="4" w:space="0" w:color="000000"/>
              <w:right w:val="single" w:sz="4" w:space="0" w:color="auto"/>
            </w:tcBorders>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p>
        </w:tc>
        <w:tc>
          <w:tcPr>
            <w:tcW w:w="223"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proofErr w:type="spellStart"/>
            <w:r w:rsidRPr="007D2F37">
              <w:rPr>
                <w:rFonts w:ascii="Times New Roman" w:eastAsia="Times New Roman" w:hAnsi="Times New Roman" w:cs="Times New Roman"/>
                <w:color w:val="000000"/>
                <w:szCs w:val="24"/>
              </w:rPr>
              <w:t>Fq</w:t>
            </w:r>
            <w:proofErr w:type="spellEnd"/>
          </w:p>
        </w:tc>
        <w:tc>
          <w:tcPr>
            <w:tcW w:w="462"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w:t>
            </w:r>
          </w:p>
        </w:tc>
        <w:tc>
          <w:tcPr>
            <w:tcW w:w="249"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proofErr w:type="spellStart"/>
            <w:r w:rsidRPr="007D2F37">
              <w:rPr>
                <w:rFonts w:ascii="Times New Roman" w:eastAsia="Times New Roman" w:hAnsi="Times New Roman" w:cs="Times New Roman"/>
                <w:color w:val="000000"/>
                <w:szCs w:val="24"/>
              </w:rPr>
              <w:t>Fq</w:t>
            </w:r>
            <w:proofErr w:type="spellEnd"/>
          </w:p>
        </w:tc>
        <w:tc>
          <w:tcPr>
            <w:tcW w:w="280"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w:t>
            </w:r>
          </w:p>
        </w:tc>
        <w:tc>
          <w:tcPr>
            <w:tcW w:w="255"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proofErr w:type="spellStart"/>
            <w:r w:rsidRPr="007D2F37">
              <w:rPr>
                <w:rFonts w:ascii="Times New Roman" w:eastAsia="Times New Roman" w:hAnsi="Times New Roman" w:cs="Times New Roman"/>
                <w:color w:val="000000"/>
                <w:szCs w:val="24"/>
              </w:rPr>
              <w:t>Fq</w:t>
            </w:r>
            <w:proofErr w:type="spellEnd"/>
          </w:p>
        </w:tc>
        <w:tc>
          <w:tcPr>
            <w:tcW w:w="282"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w:t>
            </w:r>
          </w:p>
        </w:tc>
        <w:tc>
          <w:tcPr>
            <w:tcW w:w="266"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proofErr w:type="spellStart"/>
            <w:r w:rsidRPr="007D2F37">
              <w:rPr>
                <w:rFonts w:ascii="Times New Roman" w:eastAsia="Times New Roman" w:hAnsi="Times New Roman" w:cs="Times New Roman"/>
                <w:color w:val="000000"/>
                <w:szCs w:val="24"/>
              </w:rPr>
              <w:t>Fq</w:t>
            </w:r>
            <w:proofErr w:type="spellEnd"/>
          </w:p>
        </w:tc>
        <w:tc>
          <w:tcPr>
            <w:tcW w:w="296"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w:t>
            </w:r>
          </w:p>
        </w:tc>
        <w:tc>
          <w:tcPr>
            <w:tcW w:w="305"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proofErr w:type="spellStart"/>
            <w:r w:rsidRPr="007D2F37">
              <w:rPr>
                <w:rFonts w:ascii="Times New Roman" w:eastAsia="Times New Roman" w:hAnsi="Times New Roman" w:cs="Times New Roman"/>
                <w:color w:val="000000"/>
                <w:szCs w:val="24"/>
              </w:rPr>
              <w:t>Fq</w:t>
            </w:r>
            <w:proofErr w:type="spellEnd"/>
          </w:p>
        </w:tc>
        <w:tc>
          <w:tcPr>
            <w:tcW w:w="487" w:type="pct"/>
            <w:tcBorders>
              <w:top w:val="nil"/>
              <w:left w:val="nil"/>
              <w:bottom w:val="nil"/>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w:t>
            </w:r>
          </w:p>
        </w:tc>
        <w:tc>
          <w:tcPr>
            <w:tcW w:w="306" w:type="pct"/>
            <w:vMerge/>
            <w:tcBorders>
              <w:top w:val="single" w:sz="4" w:space="0" w:color="auto"/>
              <w:left w:val="single" w:sz="4" w:space="0" w:color="auto"/>
              <w:bottom w:val="single" w:sz="4" w:space="0" w:color="000000"/>
              <w:right w:val="single" w:sz="4" w:space="0" w:color="auto"/>
            </w:tcBorders>
            <w:vAlign w:val="center"/>
            <w:hideMark/>
          </w:tcPr>
          <w:p w:rsidR="00B62123" w:rsidRPr="007D2F37" w:rsidRDefault="00B62123" w:rsidP="00B62123">
            <w:pPr>
              <w:spacing w:after="0" w:line="240" w:lineRule="auto"/>
              <w:rPr>
                <w:rFonts w:ascii="Times New Roman" w:eastAsia="Times New Roman" w:hAnsi="Times New Roman" w:cs="Times New Roman"/>
                <w:color w:val="000000"/>
              </w:rPr>
            </w:pPr>
          </w:p>
        </w:tc>
        <w:tc>
          <w:tcPr>
            <w:tcW w:w="256" w:type="pct"/>
            <w:vMerge/>
            <w:tcBorders>
              <w:top w:val="single" w:sz="4" w:space="0" w:color="auto"/>
              <w:left w:val="single" w:sz="4" w:space="0" w:color="auto"/>
              <w:bottom w:val="single" w:sz="4" w:space="0" w:color="000000"/>
              <w:right w:val="single" w:sz="4" w:space="0" w:color="auto"/>
            </w:tcBorders>
            <w:vAlign w:val="center"/>
            <w:hideMark/>
          </w:tcPr>
          <w:p w:rsidR="00B62123" w:rsidRPr="007D2F37" w:rsidRDefault="00B62123" w:rsidP="00B62123">
            <w:pPr>
              <w:spacing w:after="0" w:line="240" w:lineRule="auto"/>
              <w:rPr>
                <w:rFonts w:ascii="Times New Roman" w:eastAsia="Times New Roman" w:hAnsi="Times New Roman" w:cs="Times New Roman"/>
                <w:color w:val="000000"/>
              </w:rPr>
            </w:pPr>
          </w:p>
        </w:tc>
      </w:tr>
      <w:tr w:rsidR="00B62123" w:rsidRPr="007D2F37" w:rsidTr="00B62123">
        <w:trPr>
          <w:trHeight w:val="870"/>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lastRenderedPageBreak/>
              <w:t>1</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The existing land tenure system improves living conditions for the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-urban population in the sub-city</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2"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6</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54.5</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5</w:t>
            </w:r>
          </w:p>
        </w:tc>
        <w:tc>
          <w:tcPr>
            <w:tcW w:w="487" w:type="pct"/>
            <w:tcBorders>
              <w:top w:val="single" w:sz="4" w:space="0" w:color="auto"/>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45.5</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r w:rsidR="00B62123" w:rsidRPr="007D2F37" w:rsidTr="00B62123">
        <w:trPr>
          <w:trHeight w:val="94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2</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The existing land tenure system improves living conditions for the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-urban population in the sub-city</w:t>
            </w:r>
          </w:p>
        </w:tc>
        <w:tc>
          <w:tcPr>
            <w:tcW w:w="223"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49"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0"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5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w:t>
            </w:r>
          </w:p>
        </w:tc>
        <w:tc>
          <w:tcPr>
            <w:tcW w:w="28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9.1</w:t>
            </w:r>
          </w:p>
        </w:tc>
        <w:tc>
          <w:tcPr>
            <w:tcW w:w="26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5</w:t>
            </w:r>
          </w:p>
        </w:tc>
        <w:tc>
          <w:tcPr>
            <w:tcW w:w="29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45.5</w:t>
            </w:r>
          </w:p>
        </w:tc>
        <w:tc>
          <w:tcPr>
            <w:tcW w:w="30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5</w:t>
            </w:r>
          </w:p>
        </w:tc>
        <w:tc>
          <w:tcPr>
            <w:tcW w:w="487"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45.5</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r w:rsidR="00B62123" w:rsidRPr="007D2F37" w:rsidTr="00B62123">
        <w:trPr>
          <w:trHeight w:val="630"/>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3</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both"/>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The existing land tenure system  improves the legal and regulatory environment related to housing  in the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-urban areas of the sub-city</w:t>
            </w:r>
          </w:p>
        </w:tc>
        <w:tc>
          <w:tcPr>
            <w:tcW w:w="223"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49"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0"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5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2</w:t>
            </w:r>
          </w:p>
        </w:tc>
        <w:tc>
          <w:tcPr>
            <w:tcW w:w="28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18.2</w:t>
            </w:r>
          </w:p>
        </w:tc>
        <w:tc>
          <w:tcPr>
            <w:tcW w:w="26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5</w:t>
            </w:r>
          </w:p>
        </w:tc>
        <w:tc>
          <w:tcPr>
            <w:tcW w:w="29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45.5</w:t>
            </w:r>
          </w:p>
        </w:tc>
        <w:tc>
          <w:tcPr>
            <w:tcW w:w="30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4</w:t>
            </w:r>
          </w:p>
        </w:tc>
        <w:tc>
          <w:tcPr>
            <w:tcW w:w="487"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36.4</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r w:rsidR="00B62123" w:rsidRPr="007D2F37" w:rsidTr="00B62123">
        <w:trPr>
          <w:trHeight w:val="31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4</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both"/>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The existing land tenure system is increasing the supply of affordable legal shelter in the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 xml:space="preserve">-urban areas of the sub-city </w:t>
            </w:r>
          </w:p>
        </w:tc>
        <w:tc>
          <w:tcPr>
            <w:tcW w:w="223"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w:t>
            </w:r>
          </w:p>
        </w:tc>
        <w:tc>
          <w:tcPr>
            <w:tcW w:w="46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9.1</w:t>
            </w:r>
          </w:p>
        </w:tc>
        <w:tc>
          <w:tcPr>
            <w:tcW w:w="249"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0"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5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6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2</w:t>
            </w:r>
          </w:p>
        </w:tc>
        <w:tc>
          <w:tcPr>
            <w:tcW w:w="29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18.2</w:t>
            </w:r>
          </w:p>
        </w:tc>
        <w:tc>
          <w:tcPr>
            <w:tcW w:w="30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8</w:t>
            </w:r>
          </w:p>
        </w:tc>
        <w:tc>
          <w:tcPr>
            <w:tcW w:w="487"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72.7</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r w:rsidR="00B62123" w:rsidRPr="007D2F37" w:rsidTr="00B62123">
        <w:trPr>
          <w:trHeight w:val="31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5</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both"/>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The existing land tenure system leads to the rise of land dispute in the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-urban areas of the sub-city</w:t>
            </w:r>
          </w:p>
        </w:tc>
        <w:tc>
          <w:tcPr>
            <w:tcW w:w="223"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7</w:t>
            </w:r>
          </w:p>
        </w:tc>
        <w:tc>
          <w:tcPr>
            <w:tcW w:w="46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63.6</w:t>
            </w:r>
          </w:p>
        </w:tc>
        <w:tc>
          <w:tcPr>
            <w:tcW w:w="249"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3</w:t>
            </w:r>
          </w:p>
        </w:tc>
        <w:tc>
          <w:tcPr>
            <w:tcW w:w="280"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27.3</w:t>
            </w:r>
          </w:p>
        </w:tc>
        <w:tc>
          <w:tcPr>
            <w:tcW w:w="25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6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w:t>
            </w:r>
          </w:p>
        </w:tc>
        <w:tc>
          <w:tcPr>
            <w:tcW w:w="29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9.1</w:t>
            </w:r>
          </w:p>
        </w:tc>
        <w:tc>
          <w:tcPr>
            <w:tcW w:w="30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487"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r w:rsidR="00B62123" w:rsidRPr="007D2F37" w:rsidTr="00B62123">
        <w:trPr>
          <w:trHeight w:val="31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6</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both"/>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The existing land tenure system exposed  to corruption in the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-urban areas of the sub-city</w:t>
            </w:r>
          </w:p>
        </w:tc>
        <w:tc>
          <w:tcPr>
            <w:tcW w:w="223"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7</w:t>
            </w:r>
          </w:p>
        </w:tc>
        <w:tc>
          <w:tcPr>
            <w:tcW w:w="46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63.6</w:t>
            </w:r>
          </w:p>
        </w:tc>
        <w:tc>
          <w:tcPr>
            <w:tcW w:w="249"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3</w:t>
            </w:r>
          </w:p>
        </w:tc>
        <w:tc>
          <w:tcPr>
            <w:tcW w:w="280"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27.3</w:t>
            </w:r>
          </w:p>
        </w:tc>
        <w:tc>
          <w:tcPr>
            <w:tcW w:w="25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6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w:t>
            </w:r>
          </w:p>
        </w:tc>
        <w:tc>
          <w:tcPr>
            <w:tcW w:w="29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9.1</w:t>
            </w:r>
          </w:p>
        </w:tc>
        <w:tc>
          <w:tcPr>
            <w:tcW w:w="30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487"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r w:rsidR="00B62123" w:rsidRPr="007D2F37" w:rsidTr="00B62123">
        <w:trPr>
          <w:trHeight w:val="300"/>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jc w:val="center"/>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7</w:t>
            </w:r>
          </w:p>
        </w:tc>
        <w:tc>
          <w:tcPr>
            <w:tcW w:w="1084" w:type="pct"/>
            <w:tcBorders>
              <w:top w:val="nil"/>
              <w:left w:val="nil"/>
              <w:bottom w:val="single" w:sz="4" w:space="0" w:color="auto"/>
              <w:right w:val="single" w:sz="4" w:space="0" w:color="auto"/>
            </w:tcBorders>
            <w:shd w:val="clear" w:color="auto" w:fill="auto"/>
            <w:vAlign w:val="center"/>
            <w:hideMark/>
          </w:tcPr>
          <w:p w:rsidR="00B62123" w:rsidRPr="007D2F37" w:rsidRDefault="00B62123" w:rsidP="00B62123">
            <w:pPr>
              <w:spacing w:after="0" w:line="240" w:lineRule="auto"/>
              <w:rPr>
                <w:rFonts w:ascii="Times New Roman" w:eastAsia="Times New Roman" w:hAnsi="Times New Roman" w:cs="Times New Roman"/>
                <w:color w:val="000000"/>
                <w:szCs w:val="24"/>
              </w:rPr>
            </w:pPr>
            <w:r w:rsidRPr="007D2F37">
              <w:rPr>
                <w:rFonts w:ascii="Times New Roman" w:eastAsia="Times New Roman" w:hAnsi="Times New Roman" w:cs="Times New Roman"/>
                <w:color w:val="000000"/>
                <w:szCs w:val="24"/>
              </w:rPr>
              <w:t xml:space="preserve">Land ownership rights is easily gained in </w:t>
            </w:r>
            <w:proofErr w:type="spellStart"/>
            <w:r w:rsidRPr="007D2F37">
              <w:rPr>
                <w:rFonts w:ascii="Times New Roman" w:eastAsia="Times New Roman" w:hAnsi="Times New Roman" w:cs="Times New Roman"/>
                <w:color w:val="000000"/>
                <w:szCs w:val="24"/>
              </w:rPr>
              <w:t>peri</w:t>
            </w:r>
            <w:proofErr w:type="spellEnd"/>
            <w:r w:rsidRPr="007D2F37">
              <w:rPr>
                <w:rFonts w:ascii="Times New Roman" w:eastAsia="Times New Roman" w:hAnsi="Times New Roman" w:cs="Times New Roman"/>
                <w:color w:val="000000"/>
                <w:szCs w:val="24"/>
              </w:rPr>
              <w:t>-urban areas</w:t>
            </w:r>
          </w:p>
        </w:tc>
        <w:tc>
          <w:tcPr>
            <w:tcW w:w="223"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49"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0"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5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82"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26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rPr>
                <w:rFonts w:ascii="Times New Roman" w:eastAsia="Times New Roman" w:hAnsi="Times New Roman" w:cs="Times New Roman"/>
                <w:color w:val="000000"/>
              </w:rPr>
            </w:pPr>
            <w:r w:rsidRPr="007D2F37">
              <w:rPr>
                <w:rFonts w:ascii="Times New Roman" w:eastAsia="Times New Roman" w:hAnsi="Times New Roman" w:cs="Times New Roman"/>
                <w:color w:val="000000"/>
              </w:rPr>
              <w:t> </w:t>
            </w:r>
          </w:p>
        </w:tc>
        <w:tc>
          <w:tcPr>
            <w:tcW w:w="29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0</w:t>
            </w:r>
          </w:p>
        </w:tc>
        <w:tc>
          <w:tcPr>
            <w:tcW w:w="305"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487"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c>
          <w:tcPr>
            <w:tcW w:w="30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11</w:t>
            </w:r>
          </w:p>
        </w:tc>
        <w:tc>
          <w:tcPr>
            <w:tcW w:w="256" w:type="pct"/>
            <w:tcBorders>
              <w:top w:val="nil"/>
              <w:left w:val="nil"/>
              <w:bottom w:val="single" w:sz="4" w:space="0" w:color="auto"/>
              <w:right w:val="single" w:sz="4" w:space="0" w:color="auto"/>
            </w:tcBorders>
            <w:shd w:val="clear" w:color="auto" w:fill="auto"/>
            <w:noWrap/>
            <w:vAlign w:val="bottom"/>
            <w:hideMark/>
          </w:tcPr>
          <w:p w:rsidR="00B62123" w:rsidRPr="007D2F37" w:rsidRDefault="00B62123" w:rsidP="00B62123">
            <w:pPr>
              <w:spacing w:after="0" w:line="240" w:lineRule="auto"/>
              <w:jc w:val="right"/>
              <w:rPr>
                <w:rFonts w:ascii="Times New Roman" w:eastAsia="Times New Roman" w:hAnsi="Times New Roman" w:cs="Times New Roman"/>
                <w:color w:val="000000"/>
              </w:rPr>
            </w:pPr>
            <w:r w:rsidRPr="007D2F37">
              <w:rPr>
                <w:rFonts w:ascii="Times New Roman" w:eastAsia="Times New Roman" w:hAnsi="Times New Roman" w:cs="Times New Roman"/>
                <w:color w:val="000000"/>
              </w:rPr>
              <w:t>100</w:t>
            </w:r>
          </w:p>
        </w:tc>
      </w:tr>
    </w:tbl>
    <w:p w:rsidR="002410CD" w:rsidRPr="007D2F37" w:rsidRDefault="002410CD" w:rsidP="001D768F">
      <w:pPr>
        <w:spacing w:line="360" w:lineRule="auto"/>
        <w:jc w:val="center"/>
        <w:rPr>
          <w:rFonts w:ascii="Times New Roman" w:hAnsi="Times New Roman" w:cs="Times New Roman"/>
          <w:b/>
          <w:sz w:val="24"/>
          <w:szCs w:val="24"/>
          <w:highlight w:val="green"/>
        </w:rPr>
      </w:pPr>
    </w:p>
    <w:p w:rsidR="006C2527" w:rsidRPr="007D2F37" w:rsidRDefault="00D62095" w:rsidP="002410CD">
      <w:pPr>
        <w:spacing w:line="360" w:lineRule="auto"/>
        <w:jc w:val="center"/>
        <w:rPr>
          <w:rFonts w:ascii="Times New Roman" w:hAnsi="Times New Roman" w:cs="Times New Roman"/>
          <w:b/>
          <w:sz w:val="24"/>
          <w:szCs w:val="24"/>
          <w:highlight w:val="green"/>
        </w:rPr>
      </w:pPr>
      <w:r w:rsidRPr="007D2F37">
        <w:rPr>
          <w:rFonts w:ascii="Times New Roman" w:hAnsi="Times New Roman" w:cs="Times New Roman"/>
          <w:b/>
          <w:sz w:val="24"/>
          <w:szCs w:val="24"/>
          <w:highlight w:val="green"/>
        </w:rPr>
        <w:t>Table 10</w:t>
      </w:r>
      <w:r w:rsidR="006C2527" w:rsidRPr="007D2F37">
        <w:rPr>
          <w:rFonts w:ascii="Times New Roman" w:hAnsi="Times New Roman" w:cs="Times New Roman"/>
          <w:b/>
          <w:sz w:val="24"/>
          <w:szCs w:val="24"/>
        </w:rPr>
        <w:t>:</w:t>
      </w:r>
      <w:r w:rsidR="00340691" w:rsidRPr="007D2F37">
        <w:rPr>
          <w:rFonts w:ascii="Times New Roman" w:hAnsi="Times New Roman" w:cs="Times New Roman"/>
        </w:rPr>
        <w:t xml:space="preserve"> </w:t>
      </w:r>
      <w:r w:rsidR="00340691" w:rsidRPr="007D2F37">
        <w:rPr>
          <w:rFonts w:ascii="Times New Roman" w:hAnsi="Times New Roman" w:cs="Times New Roman"/>
          <w:b/>
          <w:sz w:val="24"/>
          <w:szCs w:val="24"/>
        </w:rPr>
        <w:t xml:space="preserve">Responses of Residents Who Secured Land Tenure in Evaluating the Current Land Tenure System        </w:t>
      </w:r>
      <w:r w:rsidR="006C2527" w:rsidRPr="007D2F37">
        <w:rPr>
          <w:rFonts w:ascii="Times New Roman" w:hAnsi="Times New Roman" w:cs="Times New Roman"/>
          <w:b/>
          <w:sz w:val="24"/>
          <w:szCs w:val="24"/>
        </w:rPr>
        <w:t>[Source:  Own Survey, 2023</w:t>
      </w:r>
      <w:r w:rsidR="006C2527" w:rsidRPr="007D2F37">
        <w:rPr>
          <w:rFonts w:ascii="Times New Roman" w:hAnsi="Times New Roman" w:cs="Times New Roman"/>
          <w:b/>
          <w:sz w:val="26"/>
          <w:szCs w:val="24"/>
        </w:rPr>
        <w:t>]</w:t>
      </w:r>
    </w:p>
    <w:p w:rsidR="005545F5" w:rsidRPr="007D2F37" w:rsidRDefault="008F4FC8"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the concern of evaluating the current land tenure system, during the interview session with respondents who lost their land, </w:t>
      </w:r>
      <w:r w:rsidRPr="007D2F37">
        <w:rPr>
          <w:rFonts w:ascii="Times New Roman" w:hAnsi="Times New Roman" w:cs="Times New Roman"/>
          <w:sz w:val="24"/>
        </w:rPr>
        <w:t>all</w:t>
      </w:r>
      <w:r w:rsidRPr="007D2F37">
        <w:rPr>
          <w:rFonts w:ascii="Times New Roman" w:hAnsi="Times New Roman" w:cs="Times New Roman"/>
          <w:sz w:val="26"/>
          <w:szCs w:val="24"/>
        </w:rPr>
        <w:t xml:space="preserve"> 13(100%)</w:t>
      </w:r>
      <w:r w:rsidR="00EB773B" w:rsidRPr="007D2F37">
        <w:rPr>
          <w:rFonts w:ascii="Times New Roman" w:hAnsi="Times New Roman" w:cs="Times New Roman"/>
          <w:sz w:val="26"/>
          <w:szCs w:val="24"/>
        </w:rPr>
        <w:t xml:space="preserve"> of them </w:t>
      </w:r>
      <w:r w:rsidRPr="007D2F37">
        <w:rPr>
          <w:rFonts w:ascii="Times New Roman" w:hAnsi="Times New Roman" w:cs="Times New Roman"/>
          <w:sz w:val="26"/>
          <w:szCs w:val="24"/>
        </w:rPr>
        <w:t>approve</w:t>
      </w:r>
      <w:r w:rsidR="00EB773B" w:rsidRPr="007D2F37">
        <w:rPr>
          <w:rFonts w:ascii="Times New Roman" w:hAnsi="Times New Roman" w:cs="Times New Roman"/>
          <w:sz w:val="26"/>
          <w:szCs w:val="24"/>
        </w:rPr>
        <w:t xml:space="preserve"> that urban boundary </w:t>
      </w:r>
      <w:r w:rsidR="00EB773B" w:rsidRPr="007D2F37">
        <w:rPr>
          <w:rFonts w:ascii="Times New Roman" w:hAnsi="Times New Roman" w:cs="Times New Roman"/>
          <w:sz w:val="26"/>
          <w:szCs w:val="24"/>
        </w:rPr>
        <w:lastRenderedPageBreak/>
        <w:t xml:space="preserve">expansion affects the </w:t>
      </w:r>
      <w:r w:rsidRPr="007D2F37">
        <w:rPr>
          <w:rFonts w:ascii="Times New Roman" w:hAnsi="Times New Roman" w:cs="Times New Roman"/>
          <w:sz w:val="26"/>
          <w:szCs w:val="24"/>
        </w:rPr>
        <w:t xml:space="preserve">existing </w:t>
      </w:r>
      <w:r w:rsidR="00EB773B" w:rsidRPr="007D2F37">
        <w:rPr>
          <w:rFonts w:ascii="Times New Roman" w:hAnsi="Times New Roman" w:cs="Times New Roman"/>
          <w:sz w:val="26"/>
          <w:szCs w:val="24"/>
        </w:rPr>
        <w:t xml:space="preserve">land tenure system in </w:t>
      </w:r>
      <w:proofErr w:type="spellStart"/>
      <w:r w:rsidR="00EB773B" w:rsidRPr="007D2F37">
        <w:rPr>
          <w:rFonts w:ascii="Times New Roman" w:hAnsi="Times New Roman" w:cs="Times New Roman"/>
          <w:sz w:val="26"/>
          <w:szCs w:val="24"/>
        </w:rPr>
        <w:t>peri</w:t>
      </w:r>
      <w:proofErr w:type="spellEnd"/>
      <w:r w:rsidR="00EB773B" w:rsidRPr="007D2F37">
        <w:rPr>
          <w:rFonts w:ascii="Times New Roman" w:hAnsi="Times New Roman" w:cs="Times New Roman"/>
          <w:sz w:val="26"/>
          <w:szCs w:val="24"/>
        </w:rPr>
        <w:t xml:space="preserve">-urban areas because of enforcing poor citizens to leave their land. </w:t>
      </w:r>
      <w:r w:rsidRPr="007D2F37">
        <w:rPr>
          <w:rFonts w:ascii="Times New Roman" w:hAnsi="Times New Roman" w:cs="Times New Roman"/>
          <w:sz w:val="26"/>
          <w:szCs w:val="24"/>
        </w:rPr>
        <w:t>And also, they confirm</w:t>
      </w:r>
      <w:r w:rsidR="00EB773B" w:rsidRPr="007D2F37">
        <w:rPr>
          <w:rFonts w:ascii="Times New Roman" w:hAnsi="Times New Roman" w:cs="Times New Roman"/>
          <w:sz w:val="26"/>
          <w:szCs w:val="24"/>
        </w:rPr>
        <w:t xml:space="preserve"> that land tenure insecurity challenges in </w:t>
      </w:r>
      <w:proofErr w:type="spellStart"/>
      <w:r w:rsidR="00EB773B" w:rsidRPr="007D2F37">
        <w:rPr>
          <w:rFonts w:ascii="Times New Roman" w:hAnsi="Times New Roman" w:cs="Times New Roman"/>
          <w:sz w:val="26"/>
          <w:szCs w:val="24"/>
        </w:rPr>
        <w:t>peri</w:t>
      </w:r>
      <w:proofErr w:type="spellEnd"/>
      <w:r w:rsidR="00EB773B" w:rsidRPr="007D2F37">
        <w:rPr>
          <w:rFonts w:ascii="Times New Roman" w:hAnsi="Times New Roman" w:cs="Times New Roman"/>
          <w:sz w:val="26"/>
          <w:szCs w:val="24"/>
        </w:rPr>
        <w:t>-urban areas are different from those of urban areas in Addis Ababa because the center has more attenti</w:t>
      </w:r>
      <w:r w:rsidR="005545F5" w:rsidRPr="007D2F37">
        <w:rPr>
          <w:rFonts w:ascii="Times New Roman" w:hAnsi="Times New Roman" w:cs="Times New Roman"/>
          <w:sz w:val="26"/>
          <w:szCs w:val="24"/>
        </w:rPr>
        <w:t xml:space="preserve">on than the </w:t>
      </w:r>
      <w:proofErr w:type="spellStart"/>
      <w:r w:rsidR="005545F5" w:rsidRPr="007D2F37">
        <w:rPr>
          <w:rFonts w:ascii="Times New Roman" w:hAnsi="Times New Roman" w:cs="Times New Roman"/>
          <w:sz w:val="26"/>
          <w:szCs w:val="24"/>
        </w:rPr>
        <w:t>peri</w:t>
      </w:r>
      <w:proofErr w:type="spellEnd"/>
      <w:r w:rsidR="005545F5" w:rsidRPr="007D2F37">
        <w:rPr>
          <w:rFonts w:ascii="Times New Roman" w:hAnsi="Times New Roman" w:cs="Times New Roman"/>
          <w:sz w:val="26"/>
          <w:szCs w:val="24"/>
        </w:rPr>
        <w:t xml:space="preserve">-urban areas.  </w:t>
      </w:r>
    </w:p>
    <w:p w:rsidR="0059526F" w:rsidRPr="007D2F37" w:rsidRDefault="00A44195" w:rsidP="00A44195">
      <w:pPr>
        <w:pStyle w:val="Heading3"/>
        <w:rPr>
          <w:rFonts w:ascii="Times New Roman" w:hAnsi="Times New Roman" w:cs="Times New Roman"/>
          <w:sz w:val="24"/>
        </w:rPr>
      </w:pPr>
      <w:bookmarkStart w:id="69" w:name="_Toc136817810"/>
      <w:r w:rsidRPr="007D2F37">
        <w:rPr>
          <w:rFonts w:ascii="Times New Roman" w:hAnsi="Times New Roman" w:cs="Times New Roman"/>
          <w:sz w:val="24"/>
        </w:rPr>
        <w:t xml:space="preserve">4.1.4. </w:t>
      </w:r>
      <w:r w:rsidR="0059526F" w:rsidRPr="007D2F37">
        <w:rPr>
          <w:rFonts w:ascii="Times New Roman" w:hAnsi="Times New Roman" w:cs="Times New Roman"/>
          <w:sz w:val="24"/>
        </w:rPr>
        <w:t>Data</w:t>
      </w:r>
      <w:r w:rsidR="00627A35" w:rsidRPr="007D2F37">
        <w:rPr>
          <w:rFonts w:ascii="Times New Roman" w:hAnsi="Times New Roman" w:cs="Times New Roman"/>
          <w:sz w:val="24"/>
        </w:rPr>
        <w:t xml:space="preserve"> C</w:t>
      </w:r>
      <w:r w:rsidR="0059526F" w:rsidRPr="007D2F37">
        <w:rPr>
          <w:rFonts w:ascii="Times New Roman" w:hAnsi="Times New Roman" w:cs="Times New Roman"/>
          <w:sz w:val="24"/>
        </w:rPr>
        <w:t>ollected from Informal Settlers on Land Ownership claims, Informal</w:t>
      </w:r>
      <w:bookmarkEnd w:id="69"/>
    </w:p>
    <w:p w:rsidR="0059526F" w:rsidRPr="007D2F37" w:rsidRDefault="0059526F" w:rsidP="005545F5">
      <w:pPr>
        <w:spacing w:line="240" w:lineRule="auto"/>
        <w:jc w:val="center"/>
        <w:rPr>
          <w:rFonts w:ascii="Times New Roman" w:hAnsi="Times New Roman" w:cs="Times New Roman"/>
          <w:b/>
          <w:sz w:val="26"/>
          <w:szCs w:val="24"/>
        </w:rPr>
      </w:pPr>
      <w:r w:rsidRPr="007D2F37">
        <w:rPr>
          <w:rFonts w:ascii="Times New Roman" w:hAnsi="Times New Roman" w:cs="Times New Roman"/>
          <w:b/>
          <w:sz w:val="26"/>
          <w:szCs w:val="24"/>
        </w:rPr>
        <w:t>Settlement and Possible Land Tenure System</w:t>
      </w:r>
      <w:r w:rsidRPr="007D2F37">
        <w:rPr>
          <w:rFonts w:ascii="Times New Roman" w:hAnsi="Times New Roman" w:cs="Times New Roman"/>
          <w:b/>
          <w:sz w:val="24"/>
        </w:rPr>
        <w:t xml:space="preserve"> </w:t>
      </w:r>
      <w:r w:rsidRPr="007D2F37">
        <w:rPr>
          <w:rFonts w:ascii="Times New Roman" w:hAnsi="Times New Roman" w:cs="Times New Roman"/>
          <w:b/>
          <w:sz w:val="26"/>
          <w:szCs w:val="24"/>
        </w:rPr>
        <w:t xml:space="preserve">for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urban Areas</w:t>
      </w:r>
    </w:p>
    <w:p w:rsidR="00627A35" w:rsidRPr="007D2F37" w:rsidRDefault="00A44195"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 xml:space="preserve"> </w:t>
      </w:r>
      <w:r w:rsidR="00627A35" w:rsidRPr="007D2F37">
        <w:rPr>
          <w:rFonts w:ascii="Times New Roman" w:hAnsi="Times New Roman" w:cs="Times New Roman"/>
          <w:sz w:val="24"/>
        </w:rPr>
        <w:t>Land Ownership Claims and Informal Settlement</w:t>
      </w:r>
    </w:p>
    <w:p w:rsidR="00311829" w:rsidRPr="007D2F37" w:rsidRDefault="00311829"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Regarding to land ownership claims and informal settlement</w:t>
      </w:r>
      <w:r w:rsidR="005545F5" w:rsidRPr="007D2F37">
        <w:rPr>
          <w:rFonts w:ascii="Times New Roman" w:hAnsi="Times New Roman" w:cs="Times New Roman"/>
          <w:sz w:val="26"/>
          <w:szCs w:val="24"/>
        </w:rPr>
        <w:t>, 19</w:t>
      </w:r>
      <w:r w:rsidRPr="007D2F37">
        <w:rPr>
          <w:rFonts w:ascii="Times New Roman" w:hAnsi="Times New Roman" w:cs="Times New Roman"/>
          <w:sz w:val="26"/>
          <w:szCs w:val="24"/>
        </w:rPr>
        <w:t>(95%) respondents from informal settlers are strongly agree and 1 (5%) agree to the assertion that, ‘l</w:t>
      </w:r>
      <w:r w:rsidR="00627A35" w:rsidRPr="007D2F37">
        <w:rPr>
          <w:rFonts w:ascii="Times New Roman" w:hAnsi="Times New Roman" w:cs="Times New Roman"/>
          <w:sz w:val="26"/>
          <w:szCs w:val="24"/>
        </w:rPr>
        <w:t>and ownership is unaffordable to low income citizens</w:t>
      </w:r>
      <w:r w:rsidRPr="007D2F37">
        <w:rPr>
          <w:rFonts w:ascii="Times New Roman" w:hAnsi="Times New Roman" w:cs="Times New Roman"/>
          <w:sz w:val="26"/>
          <w:szCs w:val="24"/>
        </w:rPr>
        <w:t>’</w:t>
      </w:r>
      <w:r w:rsidR="005545F5" w:rsidRPr="007D2F37">
        <w:rPr>
          <w:rFonts w:ascii="Times New Roman" w:hAnsi="Times New Roman" w:cs="Times New Roman"/>
          <w:sz w:val="26"/>
          <w:szCs w:val="24"/>
        </w:rPr>
        <w:t>.</w:t>
      </w:r>
      <w:r w:rsidR="00627A35" w:rsidRPr="007D2F37">
        <w:rPr>
          <w:rFonts w:ascii="Times New Roman" w:hAnsi="Times New Roman" w:cs="Times New Roman"/>
          <w:sz w:val="26"/>
          <w:szCs w:val="24"/>
        </w:rPr>
        <w:t xml:space="preserve"> </w:t>
      </w:r>
    </w:p>
    <w:p w:rsidR="00627A35" w:rsidRPr="007D2F37" w:rsidRDefault="00311829"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To the claim, ‘s</w:t>
      </w:r>
      <w:r w:rsidR="00627A35" w:rsidRPr="007D2F37">
        <w:rPr>
          <w:rFonts w:ascii="Times New Roman" w:hAnsi="Times New Roman" w:cs="Times New Roman"/>
          <w:sz w:val="26"/>
          <w:szCs w:val="24"/>
        </w:rPr>
        <w:t>ecured land tenure is one of the property rights of citizens stated on the constitution</w:t>
      </w:r>
      <w:r w:rsidRPr="007D2F37">
        <w:rPr>
          <w:rFonts w:ascii="Times New Roman" w:hAnsi="Times New Roman" w:cs="Times New Roman"/>
          <w:sz w:val="26"/>
          <w:szCs w:val="24"/>
        </w:rPr>
        <w:t>’, 13(65%) are strongly agree and 7 (35%</w:t>
      </w:r>
      <w:proofErr w:type="gramStart"/>
      <w:r w:rsidRPr="007D2F37">
        <w:rPr>
          <w:rFonts w:ascii="Times New Roman" w:hAnsi="Times New Roman" w:cs="Times New Roman"/>
          <w:sz w:val="26"/>
          <w:szCs w:val="24"/>
        </w:rPr>
        <w:t xml:space="preserve">) </w:t>
      </w:r>
      <w:r w:rsidR="00D4338D" w:rsidRPr="007D2F37">
        <w:rPr>
          <w:rFonts w:ascii="Times New Roman" w:hAnsi="Times New Roman" w:cs="Times New Roman"/>
          <w:sz w:val="26"/>
          <w:szCs w:val="24"/>
        </w:rPr>
        <w:t xml:space="preserve"> of</w:t>
      </w:r>
      <w:proofErr w:type="gramEnd"/>
      <w:r w:rsidR="00D4338D" w:rsidRPr="007D2F37">
        <w:rPr>
          <w:rFonts w:ascii="Times New Roman" w:hAnsi="Times New Roman" w:cs="Times New Roman"/>
          <w:sz w:val="26"/>
          <w:szCs w:val="24"/>
        </w:rPr>
        <w:t xml:space="preserve"> the agree. 19(95%) of the  respondents from informal settlers are strongly agree and 1 (5%) agree to the assertion that, ‘t</w:t>
      </w:r>
      <w:r w:rsidR="00627A35" w:rsidRPr="007D2F37">
        <w:rPr>
          <w:rFonts w:ascii="Times New Roman" w:hAnsi="Times New Roman" w:cs="Times New Roman"/>
          <w:sz w:val="26"/>
          <w:szCs w:val="24"/>
        </w:rPr>
        <w:t>he process of acquiring formal certificate of land ownership exposed to corruption</w:t>
      </w:r>
      <w:r w:rsidR="00D4338D" w:rsidRPr="007D2F37">
        <w:rPr>
          <w:rFonts w:ascii="Times New Roman" w:hAnsi="Times New Roman" w:cs="Times New Roman"/>
          <w:sz w:val="26"/>
          <w:szCs w:val="24"/>
        </w:rPr>
        <w:t>’. And, regarding to the claim, ‘t</w:t>
      </w:r>
      <w:r w:rsidR="00627A35" w:rsidRPr="007D2F37">
        <w:rPr>
          <w:rFonts w:ascii="Times New Roman" w:hAnsi="Times New Roman" w:cs="Times New Roman"/>
          <w:sz w:val="26"/>
          <w:szCs w:val="24"/>
        </w:rPr>
        <w:t xml:space="preserve">he process of acquiring formal certificate of land ownership economically </w:t>
      </w:r>
      <w:r w:rsidR="00D4338D" w:rsidRPr="007D2F37">
        <w:rPr>
          <w:rFonts w:ascii="Times New Roman" w:hAnsi="Times New Roman" w:cs="Times New Roman"/>
          <w:sz w:val="26"/>
          <w:szCs w:val="24"/>
        </w:rPr>
        <w:t>affects the</w:t>
      </w:r>
      <w:r w:rsidR="00627A35" w:rsidRPr="007D2F37">
        <w:rPr>
          <w:rFonts w:ascii="Times New Roman" w:hAnsi="Times New Roman" w:cs="Times New Roman"/>
          <w:sz w:val="26"/>
          <w:szCs w:val="24"/>
        </w:rPr>
        <w:t xml:space="preserve"> informal </w:t>
      </w:r>
      <w:r w:rsidR="00D4338D" w:rsidRPr="007D2F37">
        <w:rPr>
          <w:rFonts w:ascii="Times New Roman" w:hAnsi="Times New Roman" w:cs="Times New Roman"/>
          <w:sz w:val="26"/>
          <w:szCs w:val="24"/>
        </w:rPr>
        <w:t>settlers 12 (60%) are strongly agree and 8(40%) of them just agree to the stated assertion.</w:t>
      </w:r>
      <w:r w:rsidR="00696676" w:rsidRPr="007D2F37">
        <w:rPr>
          <w:rFonts w:ascii="Times New Roman" w:hAnsi="Times New Roman" w:cs="Times New Roman"/>
          <w:sz w:val="26"/>
          <w:szCs w:val="24"/>
        </w:rPr>
        <w:t xml:space="preserve"> </w:t>
      </w:r>
      <w:r w:rsidR="00D4338D" w:rsidRPr="007D2F37">
        <w:rPr>
          <w:rFonts w:ascii="Times New Roman" w:hAnsi="Times New Roman" w:cs="Times New Roman"/>
          <w:sz w:val="26"/>
          <w:szCs w:val="24"/>
        </w:rPr>
        <w:t>From the respondents, 11(55%) of them are strongly agree and 9(45 %) are agree to proposition that. ‘</w:t>
      </w:r>
      <w:proofErr w:type="gramStart"/>
      <w:r w:rsidR="00D4338D" w:rsidRPr="007D2F37">
        <w:rPr>
          <w:rFonts w:ascii="Times New Roman" w:hAnsi="Times New Roman" w:cs="Times New Roman"/>
          <w:sz w:val="26"/>
          <w:szCs w:val="24"/>
        </w:rPr>
        <w:t>t</w:t>
      </w:r>
      <w:r w:rsidR="00627A35" w:rsidRPr="007D2F37">
        <w:rPr>
          <w:rFonts w:ascii="Times New Roman" w:hAnsi="Times New Roman" w:cs="Times New Roman"/>
          <w:sz w:val="26"/>
          <w:szCs w:val="24"/>
        </w:rPr>
        <w:t>he</w:t>
      </w:r>
      <w:proofErr w:type="gramEnd"/>
      <w:r w:rsidR="00627A35" w:rsidRPr="007D2F37">
        <w:rPr>
          <w:rFonts w:ascii="Times New Roman" w:hAnsi="Times New Roman" w:cs="Times New Roman"/>
          <w:sz w:val="26"/>
          <w:szCs w:val="24"/>
        </w:rPr>
        <w:t xml:space="preserve"> process of acquiring formal certificate of land ownership enforces the informal settlers to give money  to corrupt officials</w:t>
      </w:r>
      <w:r w:rsidR="00D4338D" w:rsidRPr="007D2F37">
        <w:rPr>
          <w:rFonts w:ascii="Times New Roman" w:hAnsi="Times New Roman" w:cs="Times New Roman"/>
          <w:sz w:val="26"/>
          <w:szCs w:val="24"/>
        </w:rPr>
        <w:t>’.</w:t>
      </w:r>
    </w:p>
    <w:p w:rsidR="00D4338D" w:rsidRPr="007D2F37" w:rsidRDefault="00D4338D"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Accordingly, </w:t>
      </w:r>
      <w:r w:rsidR="00696676" w:rsidRPr="007D2F37">
        <w:rPr>
          <w:rFonts w:ascii="Times New Roman" w:hAnsi="Times New Roman" w:cs="Times New Roman"/>
          <w:sz w:val="26"/>
          <w:szCs w:val="24"/>
        </w:rPr>
        <w:t>we may infer that, although secured land tenure is one of the property rights of citizens stated on the constitution, land price is unaffordable to low income citizens. In addition, the process of acquiring formal certificate of land ownership exposed to corruption’</w:t>
      </w:r>
    </w:p>
    <w:p w:rsidR="00AD7732" w:rsidRPr="007D2F37" w:rsidRDefault="00AD7732" w:rsidP="00FC08DB">
      <w:pPr>
        <w:spacing w:line="360" w:lineRule="auto"/>
        <w:jc w:val="both"/>
        <w:rPr>
          <w:rFonts w:ascii="Times New Roman" w:hAnsi="Times New Roman" w:cs="Times New Roman"/>
          <w:sz w:val="26"/>
          <w:szCs w:val="24"/>
        </w:rPr>
      </w:pPr>
    </w:p>
    <w:p w:rsidR="00AD7732" w:rsidRPr="007D2F37" w:rsidRDefault="00AD7732" w:rsidP="00FC08DB">
      <w:pPr>
        <w:spacing w:line="360" w:lineRule="auto"/>
        <w:jc w:val="both"/>
        <w:rPr>
          <w:rFonts w:ascii="Times New Roman" w:hAnsi="Times New Roman" w:cs="Times New Roman"/>
          <w:sz w:val="26"/>
          <w:szCs w:val="24"/>
        </w:rPr>
      </w:pPr>
    </w:p>
    <w:p w:rsidR="00AD7732" w:rsidRPr="007D2F37" w:rsidRDefault="00AD7732" w:rsidP="00FC08DB">
      <w:pPr>
        <w:spacing w:line="360" w:lineRule="auto"/>
        <w:jc w:val="both"/>
        <w:rPr>
          <w:rFonts w:ascii="Times New Roman" w:hAnsi="Times New Roman" w:cs="Times New Roman"/>
          <w:sz w:val="26"/>
          <w:szCs w:val="24"/>
        </w:rPr>
      </w:pPr>
    </w:p>
    <w:p w:rsidR="00AD7732" w:rsidRPr="007D2F37" w:rsidRDefault="00AD7732" w:rsidP="00FC08DB">
      <w:pPr>
        <w:spacing w:line="360" w:lineRule="auto"/>
        <w:jc w:val="both"/>
        <w:rPr>
          <w:rFonts w:ascii="Times New Roman" w:hAnsi="Times New Roman" w:cs="Times New Roman"/>
          <w:sz w:val="26"/>
          <w:szCs w:val="24"/>
        </w:rPr>
      </w:pPr>
    </w:p>
    <w:p w:rsidR="00AD7732" w:rsidRPr="007D2F37" w:rsidRDefault="00AD7732" w:rsidP="00FC08DB">
      <w:pPr>
        <w:spacing w:line="360" w:lineRule="auto"/>
        <w:jc w:val="both"/>
        <w:rPr>
          <w:rFonts w:ascii="Times New Roman" w:hAnsi="Times New Roman" w:cs="Times New Roman"/>
          <w:sz w:val="26"/>
          <w:szCs w:val="24"/>
        </w:rPr>
      </w:pPr>
    </w:p>
    <w:p w:rsidR="00AD7732" w:rsidRPr="007D2F37" w:rsidRDefault="00AD7732" w:rsidP="00FC08DB">
      <w:pPr>
        <w:spacing w:line="360" w:lineRule="auto"/>
        <w:jc w:val="both"/>
        <w:rPr>
          <w:rFonts w:ascii="Times New Roman" w:hAnsi="Times New Roman" w:cs="Times New Roman"/>
          <w:sz w:val="26"/>
          <w:szCs w:val="24"/>
        </w:rPr>
      </w:pPr>
    </w:p>
    <w:p w:rsidR="00627A35" w:rsidRPr="007D2F37" w:rsidRDefault="00627A35" w:rsidP="00FC08DB">
      <w:pPr>
        <w:spacing w:line="360" w:lineRule="auto"/>
        <w:jc w:val="both"/>
        <w:rPr>
          <w:rFonts w:ascii="Times New Roman" w:hAnsi="Times New Roman" w:cs="Times New Roman"/>
          <w:sz w:val="26"/>
          <w:szCs w:val="24"/>
        </w:rPr>
      </w:pPr>
    </w:p>
    <w:p w:rsidR="006C25A5" w:rsidRPr="007D2F37" w:rsidRDefault="006C25A5" w:rsidP="00FC08DB">
      <w:pPr>
        <w:spacing w:line="360" w:lineRule="auto"/>
        <w:jc w:val="both"/>
        <w:rPr>
          <w:rFonts w:ascii="Times New Roman" w:hAnsi="Times New Roman" w:cs="Times New Roman"/>
          <w:b/>
          <w:sz w:val="26"/>
          <w:szCs w:val="24"/>
          <w:highlight w:val="green"/>
        </w:rPr>
      </w:pPr>
    </w:p>
    <w:tbl>
      <w:tblPr>
        <w:tblpPr w:leftFromText="180" w:rightFromText="180" w:horzAnchor="page" w:tblpX="1" w:tblpY="540"/>
        <w:tblW w:w="6397" w:type="pct"/>
        <w:tblLook w:val="04A0" w:firstRow="1" w:lastRow="0" w:firstColumn="1" w:lastColumn="0" w:noHBand="0" w:noVBand="1"/>
      </w:tblPr>
      <w:tblGrid>
        <w:gridCol w:w="647"/>
        <w:gridCol w:w="2605"/>
        <w:gridCol w:w="603"/>
        <w:gridCol w:w="1049"/>
        <w:gridCol w:w="522"/>
        <w:gridCol w:w="801"/>
        <w:gridCol w:w="674"/>
        <w:gridCol w:w="615"/>
        <w:gridCol w:w="522"/>
        <w:gridCol w:w="916"/>
        <w:gridCol w:w="522"/>
        <w:gridCol w:w="1073"/>
        <w:gridCol w:w="1078"/>
        <w:gridCol w:w="625"/>
      </w:tblGrid>
      <w:tr w:rsidR="008C347F" w:rsidRPr="007D2F37" w:rsidTr="002857DB">
        <w:trPr>
          <w:trHeight w:val="266"/>
        </w:trPr>
        <w:tc>
          <w:tcPr>
            <w:tcW w:w="26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no</w:t>
            </w:r>
          </w:p>
        </w:tc>
        <w:tc>
          <w:tcPr>
            <w:tcW w:w="1063" w:type="pct"/>
            <w:vMerge w:val="restart"/>
            <w:tcBorders>
              <w:top w:val="single" w:sz="4" w:space="0" w:color="auto"/>
              <w:left w:val="single" w:sz="4" w:space="0" w:color="auto"/>
              <w:bottom w:val="nil"/>
              <w:right w:val="single" w:sz="4" w:space="0" w:color="000000"/>
            </w:tcBorders>
            <w:shd w:val="clear" w:color="auto" w:fill="auto"/>
            <w:noWrap/>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 xml:space="preserve">                                  Item </w:t>
            </w:r>
            <w:r w:rsidRPr="007D2F37">
              <w:rPr>
                <w:rFonts w:ascii="Times New Roman" w:eastAsia="Times New Roman" w:hAnsi="Times New Roman" w:cs="Times New Roman"/>
                <w:color w:val="FF0000"/>
                <w:sz w:val="18"/>
                <w:szCs w:val="24"/>
              </w:rPr>
              <w:t xml:space="preserve"> </w:t>
            </w:r>
          </w:p>
        </w:tc>
        <w:tc>
          <w:tcPr>
            <w:tcW w:w="674" w:type="pct"/>
            <w:gridSpan w:val="2"/>
            <w:tcBorders>
              <w:top w:val="single" w:sz="4" w:space="0" w:color="auto"/>
              <w:left w:val="nil"/>
              <w:bottom w:val="single" w:sz="4" w:space="0" w:color="auto"/>
              <w:right w:val="nil"/>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Strongly Agree</w:t>
            </w:r>
          </w:p>
        </w:tc>
        <w:tc>
          <w:tcPr>
            <w:tcW w:w="540" w:type="pct"/>
            <w:gridSpan w:val="2"/>
            <w:tcBorders>
              <w:top w:val="single" w:sz="4" w:space="0" w:color="auto"/>
              <w:left w:val="single" w:sz="4" w:space="0" w:color="auto"/>
              <w:bottom w:val="single" w:sz="4" w:space="0" w:color="auto"/>
              <w:right w:val="nil"/>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       Agree</w:t>
            </w:r>
          </w:p>
        </w:tc>
        <w:tc>
          <w:tcPr>
            <w:tcW w:w="526" w:type="pct"/>
            <w:gridSpan w:val="2"/>
            <w:tcBorders>
              <w:top w:val="single" w:sz="4" w:space="0" w:color="auto"/>
              <w:left w:val="single" w:sz="4" w:space="0" w:color="auto"/>
              <w:bottom w:val="single" w:sz="4" w:space="0" w:color="auto"/>
              <w:right w:val="nil"/>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Undecided </w:t>
            </w:r>
          </w:p>
        </w:tc>
        <w:tc>
          <w:tcPr>
            <w:tcW w:w="587" w:type="pct"/>
            <w:gridSpan w:val="2"/>
            <w:tcBorders>
              <w:top w:val="single" w:sz="4" w:space="0" w:color="auto"/>
              <w:left w:val="single" w:sz="4" w:space="0" w:color="auto"/>
              <w:bottom w:val="single" w:sz="4" w:space="0" w:color="auto"/>
              <w:right w:val="nil"/>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     Disagree</w:t>
            </w:r>
          </w:p>
        </w:tc>
        <w:tc>
          <w:tcPr>
            <w:tcW w:w="651" w:type="pct"/>
            <w:gridSpan w:val="2"/>
            <w:tcBorders>
              <w:top w:val="single" w:sz="4" w:space="0" w:color="auto"/>
              <w:left w:val="single" w:sz="4" w:space="0" w:color="auto"/>
              <w:bottom w:val="single" w:sz="4" w:space="0" w:color="auto"/>
              <w:right w:val="nil"/>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Strongly Disagree</w:t>
            </w:r>
          </w:p>
        </w:tc>
        <w:tc>
          <w:tcPr>
            <w:tcW w:w="44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Total </w:t>
            </w:r>
          </w:p>
        </w:tc>
        <w:tc>
          <w:tcPr>
            <w:tcW w:w="25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D7732" w:rsidRPr="007D2F37" w:rsidRDefault="00AD7732" w:rsidP="008C347F">
            <w:pPr>
              <w:spacing w:after="0" w:line="240" w:lineRule="auto"/>
              <w:jc w:val="center"/>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w:t>
            </w:r>
          </w:p>
        </w:tc>
      </w:tr>
      <w:tr w:rsidR="008C347F" w:rsidRPr="007D2F37" w:rsidTr="002857DB">
        <w:trPr>
          <w:trHeight w:val="280"/>
        </w:trPr>
        <w:tc>
          <w:tcPr>
            <w:tcW w:w="264" w:type="pct"/>
            <w:vMerge/>
            <w:tcBorders>
              <w:top w:val="single" w:sz="4" w:space="0" w:color="auto"/>
              <w:left w:val="single" w:sz="4" w:space="0" w:color="auto"/>
              <w:bottom w:val="single" w:sz="4" w:space="0" w:color="000000"/>
              <w:right w:val="single" w:sz="4" w:space="0" w:color="auto"/>
            </w:tcBorders>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rPr>
            </w:pPr>
          </w:p>
        </w:tc>
        <w:tc>
          <w:tcPr>
            <w:tcW w:w="1063" w:type="pct"/>
            <w:vMerge/>
            <w:tcBorders>
              <w:top w:val="single" w:sz="4" w:space="0" w:color="auto"/>
              <w:left w:val="single" w:sz="4" w:space="0" w:color="auto"/>
              <w:bottom w:val="nil"/>
              <w:right w:val="single" w:sz="4" w:space="0" w:color="000000"/>
            </w:tcBorders>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p>
        </w:tc>
        <w:tc>
          <w:tcPr>
            <w:tcW w:w="246"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428"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213"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327"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275"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251"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213"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374"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213"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proofErr w:type="spellStart"/>
            <w:r w:rsidRPr="007D2F37">
              <w:rPr>
                <w:rFonts w:ascii="Times New Roman" w:eastAsia="Times New Roman" w:hAnsi="Times New Roman" w:cs="Times New Roman"/>
                <w:color w:val="000000"/>
                <w:sz w:val="18"/>
                <w:szCs w:val="24"/>
              </w:rPr>
              <w:t>Fq</w:t>
            </w:r>
            <w:proofErr w:type="spellEnd"/>
          </w:p>
        </w:tc>
        <w:tc>
          <w:tcPr>
            <w:tcW w:w="438" w:type="pct"/>
            <w:tcBorders>
              <w:top w:val="nil"/>
              <w:left w:val="nil"/>
              <w:bottom w:val="nil"/>
              <w:right w:val="single" w:sz="4" w:space="0" w:color="auto"/>
            </w:tcBorders>
            <w:shd w:val="clear" w:color="auto" w:fill="auto"/>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szCs w:val="24"/>
              </w:rPr>
            </w:pPr>
            <w:r w:rsidRPr="007D2F37">
              <w:rPr>
                <w:rFonts w:ascii="Times New Roman" w:eastAsia="Times New Roman" w:hAnsi="Times New Roman" w:cs="Times New Roman"/>
                <w:color w:val="000000"/>
                <w:sz w:val="18"/>
                <w:szCs w:val="24"/>
              </w:rPr>
              <w:t>%</w:t>
            </w:r>
          </w:p>
        </w:tc>
        <w:tc>
          <w:tcPr>
            <w:tcW w:w="440" w:type="pct"/>
            <w:vMerge/>
            <w:tcBorders>
              <w:top w:val="single" w:sz="4" w:space="0" w:color="auto"/>
              <w:left w:val="single" w:sz="4" w:space="0" w:color="auto"/>
              <w:bottom w:val="single" w:sz="4" w:space="0" w:color="000000"/>
              <w:right w:val="single" w:sz="4" w:space="0" w:color="auto"/>
            </w:tcBorders>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rsidR="00AD7732" w:rsidRPr="007D2F37" w:rsidRDefault="00AD7732" w:rsidP="008C347F">
            <w:pPr>
              <w:spacing w:after="0" w:line="240" w:lineRule="auto"/>
              <w:rPr>
                <w:rFonts w:ascii="Times New Roman" w:eastAsia="Times New Roman" w:hAnsi="Times New Roman" w:cs="Times New Roman"/>
                <w:color w:val="000000"/>
                <w:sz w:val="18"/>
              </w:rPr>
            </w:pPr>
          </w:p>
        </w:tc>
      </w:tr>
      <w:tr w:rsidR="008C347F" w:rsidRPr="007D2F37" w:rsidTr="002857DB">
        <w:trPr>
          <w:trHeight w:val="533"/>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w:t>
            </w:r>
          </w:p>
        </w:tc>
        <w:tc>
          <w:tcPr>
            <w:tcW w:w="1063" w:type="pct"/>
            <w:tcBorders>
              <w:top w:val="single" w:sz="4" w:space="0" w:color="auto"/>
              <w:left w:val="nil"/>
              <w:bottom w:val="single" w:sz="4" w:space="0" w:color="auto"/>
              <w:right w:val="single" w:sz="4" w:space="0" w:color="auto"/>
            </w:tcBorders>
            <w:shd w:val="clear" w:color="auto" w:fill="auto"/>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 In </w:t>
            </w:r>
            <w:proofErr w:type="spellStart"/>
            <w:r w:rsidRPr="007D2F37">
              <w:rPr>
                <w:rFonts w:ascii="Times New Roman" w:eastAsia="Times New Roman" w:hAnsi="Times New Roman" w:cs="Times New Roman"/>
                <w:color w:val="000000"/>
                <w:sz w:val="18"/>
              </w:rPr>
              <w:t>Addia</w:t>
            </w:r>
            <w:proofErr w:type="spellEnd"/>
            <w:r w:rsidRPr="007D2F37">
              <w:rPr>
                <w:rFonts w:ascii="Times New Roman" w:eastAsia="Times New Roman" w:hAnsi="Times New Roman" w:cs="Times New Roman"/>
                <w:color w:val="000000"/>
                <w:sz w:val="18"/>
              </w:rPr>
              <w:t xml:space="preserve"> Ababa Land ownership is unaffordable to low income citizens </w:t>
            </w:r>
          </w:p>
        </w:tc>
        <w:tc>
          <w:tcPr>
            <w:tcW w:w="246"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19</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95</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5</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440"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20</w:t>
            </w:r>
          </w:p>
        </w:tc>
        <w:tc>
          <w:tcPr>
            <w:tcW w:w="25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100</w:t>
            </w:r>
          </w:p>
        </w:tc>
      </w:tr>
      <w:tr w:rsidR="008C347F" w:rsidRPr="007D2F37" w:rsidTr="002857DB">
        <w:trPr>
          <w:trHeight w:val="799"/>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w:t>
            </w:r>
          </w:p>
        </w:tc>
        <w:tc>
          <w:tcPr>
            <w:tcW w:w="1063" w:type="pct"/>
            <w:tcBorders>
              <w:top w:val="nil"/>
              <w:left w:val="nil"/>
              <w:bottom w:val="single" w:sz="4" w:space="0" w:color="auto"/>
              <w:right w:val="single" w:sz="4" w:space="0" w:color="auto"/>
            </w:tcBorders>
            <w:shd w:val="clear" w:color="auto" w:fill="auto"/>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Secured land tenure is one of the property rights of citizens stated on the constitution  of the state</w:t>
            </w:r>
          </w:p>
        </w:tc>
        <w:tc>
          <w:tcPr>
            <w:tcW w:w="246"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13</w:t>
            </w:r>
          </w:p>
        </w:tc>
        <w:tc>
          <w:tcPr>
            <w:tcW w:w="42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65</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7</w:t>
            </w:r>
          </w:p>
        </w:tc>
        <w:tc>
          <w:tcPr>
            <w:tcW w:w="327"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35</w:t>
            </w:r>
          </w:p>
        </w:tc>
        <w:tc>
          <w:tcPr>
            <w:tcW w:w="27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51"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374"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43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440"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20</w:t>
            </w:r>
          </w:p>
        </w:tc>
        <w:tc>
          <w:tcPr>
            <w:tcW w:w="25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100</w:t>
            </w:r>
          </w:p>
        </w:tc>
      </w:tr>
      <w:tr w:rsidR="008C347F" w:rsidRPr="007D2F37" w:rsidTr="002857DB">
        <w:trPr>
          <w:trHeight w:val="533"/>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3</w:t>
            </w:r>
          </w:p>
        </w:tc>
        <w:tc>
          <w:tcPr>
            <w:tcW w:w="1063" w:type="pct"/>
            <w:tcBorders>
              <w:top w:val="nil"/>
              <w:left w:val="nil"/>
              <w:bottom w:val="single" w:sz="4" w:space="0" w:color="auto"/>
              <w:right w:val="single" w:sz="4" w:space="0" w:color="auto"/>
            </w:tcBorders>
            <w:shd w:val="clear" w:color="auto" w:fill="auto"/>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The process of acquiring formal certificate of land ownership exposed to corruption </w:t>
            </w:r>
          </w:p>
        </w:tc>
        <w:tc>
          <w:tcPr>
            <w:tcW w:w="246"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19</w:t>
            </w:r>
          </w:p>
        </w:tc>
        <w:tc>
          <w:tcPr>
            <w:tcW w:w="42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95</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w:t>
            </w:r>
          </w:p>
        </w:tc>
        <w:tc>
          <w:tcPr>
            <w:tcW w:w="327"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5</w:t>
            </w:r>
          </w:p>
        </w:tc>
        <w:tc>
          <w:tcPr>
            <w:tcW w:w="27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51"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374"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43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440"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20</w:t>
            </w:r>
          </w:p>
        </w:tc>
        <w:tc>
          <w:tcPr>
            <w:tcW w:w="25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100</w:t>
            </w:r>
          </w:p>
        </w:tc>
      </w:tr>
      <w:tr w:rsidR="008C347F" w:rsidRPr="007D2F37" w:rsidTr="002857DB">
        <w:trPr>
          <w:trHeight w:val="799"/>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4</w:t>
            </w:r>
          </w:p>
        </w:tc>
        <w:tc>
          <w:tcPr>
            <w:tcW w:w="1063" w:type="pct"/>
            <w:tcBorders>
              <w:top w:val="nil"/>
              <w:left w:val="nil"/>
              <w:bottom w:val="single" w:sz="4" w:space="0" w:color="auto"/>
              <w:right w:val="single" w:sz="4" w:space="0" w:color="auto"/>
            </w:tcBorders>
            <w:shd w:val="clear" w:color="auto" w:fill="auto"/>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The process of acquiring formal certificate of land ownership economically affects  the informal settlers </w:t>
            </w:r>
          </w:p>
        </w:tc>
        <w:tc>
          <w:tcPr>
            <w:tcW w:w="246"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12</w:t>
            </w:r>
          </w:p>
        </w:tc>
        <w:tc>
          <w:tcPr>
            <w:tcW w:w="42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60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8</w:t>
            </w:r>
          </w:p>
        </w:tc>
        <w:tc>
          <w:tcPr>
            <w:tcW w:w="327"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40</w:t>
            </w:r>
          </w:p>
        </w:tc>
        <w:tc>
          <w:tcPr>
            <w:tcW w:w="27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51"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374"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43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440"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20</w:t>
            </w:r>
          </w:p>
        </w:tc>
        <w:tc>
          <w:tcPr>
            <w:tcW w:w="25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100</w:t>
            </w:r>
          </w:p>
        </w:tc>
      </w:tr>
      <w:tr w:rsidR="008C347F" w:rsidRPr="007D2F37" w:rsidTr="002857DB">
        <w:trPr>
          <w:trHeight w:val="799"/>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5</w:t>
            </w:r>
          </w:p>
        </w:tc>
        <w:tc>
          <w:tcPr>
            <w:tcW w:w="1063" w:type="pct"/>
            <w:tcBorders>
              <w:top w:val="nil"/>
              <w:left w:val="nil"/>
              <w:bottom w:val="single" w:sz="4" w:space="0" w:color="auto"/>
              <w:right w:val="single" w:sz="4" w:space="0" w:color="auto"/>
            </w:tcBorders>
            <w:shd w:val="clear" w:color="auto" w:fill="auto"/>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xml:space="preserve"> The process of acquiring formal certificate of land ownership enforces the informal settlers to give money  to corrupt officials </w:t>
            </w:r>
          </w:p>
        </w:tc>
        <w:tc>
          <w:tcPr>
            <w:tcW w:w="246"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11</w:t>
            </w:r>
          </w:p>
        </w:tc>
        <w:tc>
          <w:tcPr>
            <w:tcW w:w="42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55</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9</w:t>
            </w:r>
          </w:p>
        </w:tc>
        <w:tc>
          <w:tcPr>
            <w:tcW w:w="327"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45</w:t>
            </w:r>
          </w:p>
        </w:tc>
        <w:tc>
          <w:tcPr>
            <w:tcW w:w="27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51"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374"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213"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 </w:t>
            </w:r>
          </w:p>
        </w:tc>
        <w:tc>
          <w:tcPr>
            <w:tcW w:w="438"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0</w:t>
            </w:r>
          </w:p>
        </w:tc>
        <w:tc>
          <w:tcPr>
            <w:tcW w:w="440"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20</w:t>
            </w:r>
          </w:p>
        </w:tc>
        <w:tc>
          <w:tcPr>
            <w:tcW w:w="255" w:type="pct"/>
            <w:tcBorders>
              <w:top w:val="nil"/>
              <w:left w:val="nil"/>
              <w:bottom w:val="single" w:sz="4" w:space="0" w:color="auto"/>
              <w:right w:val="single" w:sz="4" w:space="0" w:color="auto"/>
            </w:tcBorders>
            <w:shd w:val="clear" w:color="auto" w:fill="auto"/>
            <w:noWrap/>
            <w:vAlign w:val="bottom"/>
            <w:hideMark/>
          </w:tcPr>
          <w:p w:rsidR="00AD7732" w:rsidRPr="007D2F37" w:rsidRDefault="00AD7732" w:rsidP="008C347F">
            <w:pPr>
              <w:spacing w:after="0" w:line="240" w:lineRule="auto"/>
              <w:jc w:val="right"/>
              <w:rPr>
                <w:rFonts w:ascii="Times New Roman" w:eastAsia="Times New Roman" w:hAnsi="Times New Roman" w:cs="Times New Roman"/>
                <w:color w:val="000000"/>
                <w:sz w:val="18"/>
              </w:rPr>
            </w:pPr>
            <w:r w:rsidRPr="007D2F37">
              <w:rPr>
                <w:rFonts w:ascii="Times New Roman" w:eastAsia="Times New Roman" w:hAnsi="Times New Roman" w:cs="Times New Roman"/>
                <w:color w:val="000000"/>
                <w:sz w:val="18"/>
              </w:rPr>
              <w:t>100</w:t>
            </w:r>
          </w:p>
        </w:tc>
      </w:tr>
    </w:tbl>
    <w:p w:rsidR="00340691" w:rsidRPr="007D2F37" w:rsidRDefault="00627A35" w:rsidP="00FC08DB">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highlight w:val="green"/>
        </w:rPr>
        <w:t>Table 11:</w:t>
      </w:r>
      <w:r w:rsidR="00340691" w:rsidRPr="007D2F37">
        <w:rPr>
          <w:rFonts w:ascii="Times New Roman" w:hAnsi="Times New Roman" w:cs="Times New Roman"/>
          <w:sz w:val="24"/>
        </w:rPr>
        <w:t xml:space="preserve"> </w:t>
      </w:r>
      <w:r w:rsidR="00340691" w:rsidRPr="007D2F37">
        <w:rPr>
          <w:rFonts w:ascii="Times New Roman" w:hAnsi="Times New Roman" w:cs="Times New Roman"/>
          <w:b/>
          <w:sz w:val="26"/>
          <w:szCs w:val="24"/>
        </w:rPr>
        <w:t xml:space="preserve">Land Ownership Claims and Informal Settlement </w:t>
      </w:r>
    </w:p>
    <w:p w:rsidR="006C2527" w:rsidRPr="007D2F37" w:rsidRDefault="006C2527" w:rsidP="00FC08DB">
      <w:pPr>
        <w:spacing w:line="360" w:lineRule="auto"/>
        <w:jc w:val="both"/>
        <w:rPr>
          <w:rFonts w:ascii="Times New Roman" w:hAnsi="Times New Roman" w:cs="Times New Roman"/>
          <w:b/>
          <w:sz w:val="26"/>
          <w:szCs w:val="24"/>
        </w:rPr>
      </w:pPr>
      <w:r w:rsidRPr="007D2F37">
        <w:rPr>
          <w:rFonts w:ascii="Times New Roman" w:hAnsi="Times New Roman" w:cs="Times New Roman"/>
          <w:b/>
          <w:sz w:val="26"/>
          <w:szCs w:val="24"/>
        </w:rPr>
        <w:t>[Source:  Own Survey, 2023]</w:t>
      </w:r>
    </w:p>
    <w:p w:rsidR="002250C1" w:rsidRPr="007D2F37" w:rsidRDefault="002250C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addition to this, during the interview session with informal settlers, they explain that, informal land transaction affected the land tenure security of settlers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because it is not legal and it is source of insecurity.  And, the buyer of the land is taken as illegal settler and the house is called as ‘</w:t>
      </w:r>
      <w:proofErr w:type="spellStart"/>
      <w:r w:rsidRPr="007D2F37">
        <w:rPr>
          <w:rFonts w:ascii="Nyala" w:hAnsi="Nyala" w:cs="Nyala"/>
          <w:sz w:val="26"/>
          <w:szCs w:val="24"/>
        </w:rPr>
        <w:t>የጨረቃ</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ቤት</w:t>
      </w:r>
      <w:proofErr w:type="spellEnd"/>
      <w:r w:rsidRPr="007D2F37">
        <w:rPr>
          <w:rFonts w:ascii="Times New Roman" w:hAnsi="Times New Roman" w:cs="Times New Roman"/>
          <w:sz w:val="26"/>
          <w:szCs w:val="24"/>
        </w:rPr>
        <w:t xml:space="preserve">’. The major actors are land brokers, </w:t>
      </w:r>
      <w:proofErr w:type="spellStart"/>
      <w:r w:rsidRPr="007D2F37">
        <w:rPr>
          <w:rFonts w:ascii="Nyala" w:hAnsi="Nyala" w:cs="Nyala"/>
          <w:sz w:val="26"/>
          <w:szCs w:val="24"/>
        </w:rPr>
        <w:t>ደንብ</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አስከባ</w:t>
      </w:r>
      <w:proofErr w:type="gramStart"/>
      <w:r w:rsidRPr="007D2F37">
        <w:rPr>
          <w:rFonts w:ascii="Nyala" w:hAnsi="Nyala" w:cs="Nyala"/>
          <w:sz w:val="26"/>
          <w:szCs w:val="24"/>
        </w:rPr>
        <w:t>ሪ</w:t>
      </w:r>
      <w:proofErr w:type="spellEnd"/>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who are a part of the government structure), farmers, and other land owners.</w:t>
      </w:r>
    </w:p>
    <w:p w:rsidR="00696676" w:rsidRPr="007D2F37" w:rsidRDefault="002250C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 xml:space="preserve"> Three respondents from informal settlers, one from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4 and two from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14 explain that how the so called </w:t>
      </w:r>
      <w:proofErr w:type="spellStart"/>
      <w:r w:rsidRPr="007D2F37">
        <w:rPr>
          <w:rFonts w:ascii="Nyala" w:hAnsi="Nyala" w:cs="Nyala"/>
          <w:sz w:val="26"/>
          <w:szCs w:val="24"/>
        </w:rPr>
        <w:t>ደንብ</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አስከባሪ</w:t>
      </w:r>
      <w:proofErr w:type="spellEnd"/>
      <w:r w:rsidRPr="007D2F37">
        <w:rPr>
          <w:rFonts w:ascii="Times New Roman" w:hAnsi="Times New Roman" w:cs="Times New Roman"/>
          <w:sz w:val="26"/>
          <w:szCs w:val="24"/>
        </w:rPr>
        <w:t xml:space="preserve">   become actors in the process, they said that ‘these groups are claiming a certain amount of money and allowed the individuals to construct their houses.’  </w:t>
      </w:r>
    </w:p>
    <w:p w:rsidR="0027086E" w:rsidRPr="007D2F37" w:rsidRDefault="002250C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Moreover, during the interview these residents</w:t>
      </w:r>
      <w:r w:rsidR="00826642" w:rsidRPr="007D2F37">
        <w:rPr>
          <w:rFonts w:ascii="Times New Roman" w:hAnsi="Times New Roman" w:cs="Times New Roman"/>
          <w:sz w:val="26"/>
          <w:szCs w:val="24"/>
        </w:rPr>
        <w:t xml:space="preserve"> mentioned that they are in constant fear of losing their settlement at one day. </w:t>
      </w:r>
      <w:r w:rsidRPr="007D2F37">
        <w:rPr>
          <w:rFonts w:ascii="Times New Roman" w:hAnsi="Times New Roman" w:cs="Times New Roman"/>
          <w:sz w:val="26"/>
          <w:szCs w:val="24"/>
        </w:rPr>
        <w:t xml:space="preserve"> </w:t>
      </w:r>
      <w:r w:rsidR="00826642" w:rsidRPr="007D2F37">
        <w:rPr>
          <w:rFonts w:ascii="Times New Roman" w:hAnsi="Times New Roman" w:cs="Times New Roman"/>
          <w:sz w:val="26"/>
          <w:szCs w:val="24"/>
        </w:rPr>
        <w:t xml:space="preserve">And, they </w:t>
      </w:r>
      <w:r w:rsidRPr="007D2F37">
        <w:rPr>
          <w:rFonts w:ascii="Times New Roman" w:hAnsi="Times New Roman" w:cs="Times New Roman"/>
          <w:sz w:val="26"/>
          <w:szCs w:val="24"/>
        </w:rPr>
        <w:t xml:space="preserve">propose that the solution of providing formal land tenure certificate is on the hands of the government.  One respondent from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4 mentioned that the government can sell land for informal settlers, which can be payable in the long period of time like condominium payment package and, however one respondent, says that the government ha</w:t>
      </w:r>
      <w:r w:rsidR="005545F5" w:rsidRPr="007D2F37">
        <w:rPr>
          <w:rFonts w:ascii="Times New Roman" w:hAnsi="Times New Roman" w:cs="Times New Roman"/>
          <w:sz w:val="26"/>
          <w:szCs w:val="24"/>
        </w:rPr>
        <w:t>s to give them the land freely.</w:t>
      </w:r>
      <w:r w:rsidR="00BC5F8B" w:rsidRPr="007D2F37">
        <w:rPr>
          <w:rFonts w:ascii="Times New Roman" w:hAnsi="Times New Roman" w:cs="Times New Roman"/>
          <w:sz w:val="24"/>
        </w:rPr>
        <w:t xml:space="preserve"> However, an executor from Office Providing Land Tenure Service or </w:t>
      </w:r>
      <w:proofErr w:type="spellStart"/>
      <w:r w:rsidR="00BC5F8B" w:rsidRPr="007D2F37">
        <w:rPr>
          <w:rFonts w:ascii="Nyala" w:hAnsi="Nyala" w:cs="Nyala"/>
          <w:sz w:val="24"/>
        </w:rPr>
        <w:t>የይዞታ</w:t>
      </w:r>
      <w:proofErr w:type="spellEnd"/>
      <w:r w:rsidR="00BC5F8B" w:rsidRPr="007D2F37">
        <w:rPr>
          <w:rFonts w:ascii="Times New Roman" w:hAnsi="Times New Roman" w:cs="Times New Roman"/>
          <w:sz w:val="24"/>
        </w:rPr>
        <w:t xml:space="preserve"> </w:t>
      </w:r>
      <w:r w:rsidR="00C956C9" w:rsidRPr="007D2F37">
        <w:rPr>
          <w:rFonts w:ascii="Times New Roman" w:hAnsi="Times New Roman" w:cs="Times New Roman"/>
          <w:sz w:val="24"/>
        </w:rPr>
        <w:t>(</w:t>
      </w:r>
      <w:proofErr w:type="spellStart"/>
      <w:r w:rsidR="00BC5F8B" w:rsidRPr="007D2F37">
        <w:rPr>
          <w:rFonts w:ascii="Nyala" w:hAnsi="Nyala" w:cs="Nyala"/>
          <w:sz w:val="24"/>
        </w:rPr>
        <w:t>አገልገግሎት</w:t>
      </w:r>
      <w:proofErr w:type="spellEnd"/>
      <w:r w:rsidR="00BC5F8B" w:rsidRPr="007D2F37">
        <w:rPr>
          <w:rFonts w:ascii="Times New Roman" w:hAnsi="Times New Roman" w:cs="Times New Roman"/>
          <w:sz w:val="24"/>
        </w:rPr>
        <w:t xml:space="preserve"> </w:t>
      </w:r>
      <w:proofErr w:type="spellStart"/>
      <w:r w:rsidR="00BC5F8B" w:rsidRPr="007D2F37">
        <w:rPr>
          <w:rFonts w:ascii="Nyala" w:hAnsi="Nyala" w:cs="Nyala"/>
          <w:sz w:val="24"/>
        </w:rPr>
        <w:t>ሰጪ</w:t>
      </w:r>
      <w:proofErr w:type="spellEnd"/>
      <w:r w:rsidR="00BC5F8B" w:rsidRPr="007D2F37">
        <w:rPr>
          <w:rFonts w:ascii="Times New Roman" w:hAnsi="Times New Roman" w:cs="Times New Roman"/>
          <w:sz w:val="24"/>
        </w:rPr>
        <w:t xml:space="preserve"> </w:t>
      </w:r>
      <w:proofErr w:type="spellStart"/>
      <w:r w:rsidR="00BC5F8B" w:rsidRPr="007D2F37">
        <w:rPr>
          <w:rFonts w:ascii="Nyala" w:hAnsi="Nyala" w:cs="Nyala"/>
          <w:sz w:val="24"/>
        </w:rPr>
        <w:t>ቡድን</w:t>
      </w:r>
      <w:proofErr w:type="spellEnd"/>
      <w:r w:rsidR="00C956C9" w:rsidRPr="007D2F37">
        <w:rPr>
          <w:rFonts w:ascii="Times New Roman" w:hAnsi="Times New Roman" w:cs="Times New Roman"/>
          <w:sz w:val="24"/>
        </w:rPr>
        <w:t>)</w:t>
      </w:r>
      <w:r w:rsidR="00BC5F8B" w:rsidRPr="007D2F37">
        <w:rPr>
          <w:rFonts w:ascii="Times New Roman" w:hAnsi="Times New Roman" w:cs="Times New Roman"/>
          <w:sz w:val="24"/>
        </w:rPr>
        <w:t xml:space="preserve"> </w:t>
      </w:r>
      <w:r w:rsidR="00BC5F8B" w:rsidRPr="007D2F37">
        <w:rPr>
          <w:rFonts w:ascii="Times New Roman" w:hAnsi="Times New Roman" w:cs="Times New Roman"/>
          <w:sz w:val="26"/>
          <w:szCs w:val="24"/>
        </w:rPr>
        <w:t xml:space="preserve">categorized the land ownership claims of informal settlers as illegal claim. </w:t>
      </w:r>
    </w:p>
    <w:p w:rsidR="0027086E" w:rsidRPr="007D2F37" w:rsidRDefault="00627A35" w:rsidP="00A44195">
      <w:pPr>
        <w:pStyle w:val="Heading4"/>
        <w:numPr>
          <w:ilvl w:val="3"/>
          <w:numId w:val="28"/>
        </w:numPr>
        <w:rPr>
          <w:rFonts w:ascii="Times New Roman" w:hAnsi="Times New Roman" w:cs="Times New Roman"/>
          <w:sz w:val="24"/>
        </w:rPr>
      </w:pPr>
      <w:r w:rsidRPr="007D2F37">
        <w:rPr>
          <w:rFonts w:ascii="Times New Roman" w:hAnsi="Times New Roman" w:cs="Times New Roman"/>
          <w:sz w:val="24"/>
        </w:rPr>
        <w:t xml:space="preserve">Possible Land Tenure System for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 urban Areas</w:t>
      </w:r>
    </w:p>
    <w:p w:rsidR="00A048E3" w:rsidRPr="007D2F37" w:rsidRDefault="002250C1"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As indicated </w:t>
      </w:r>
      <w:r w:rsidR="00826642" w:rsidRPr="007D2F37">
        <w:rPr>
          <w:rFonts w:ascii="Times New Roman" w:hAnsi="Times New Roman" w:cs="Times New Roman"/>
          <w:sz w:val="26"/>
          <w:szCs w:val="24"/>
        </w:rPr>
        <w:t xml:space="preserve">on table 12 below, </w:t>
      </w:r>
      <w:r w:rsidRPr="007D2F37">
        <w:rPr>
          <w:rFonts w:ascii="Times New Roman" w:hAnsi="Times New Roman" w:cs="Times New Roman"/>
          <w:sz w:val="26"/>
          <w:szCs w:val="24"/>
        </w:rPr>
        <w:t>respondents from informal</w:t>
      </w:r>
      <w:r w:rsidR="00826642" w:rsidRPr="007D2F37">
        <w:rPr>
          <w:rFonts w:ascii="Times New Roman" w:hAnsi="Times New Roman" w:cs="Times New Roman"/>
          <w:sz w:val="26"/>
          <w:szCs w:val="24"/>
        </w:rPr>
        <w:t xml:space="preserve"> settlers</w:t>
      </w:r>
      <w:r w:rsidRPr="007D2F37">
        <w:rPr>
          <w:rFonts w:ascii="Times New Roman" w:hAnsi="Times New Roman" w:cs="Times New Roman"/>
          <w:sz w:val="26"/>
          <w:szCs w:val="24"/>
        </w:rPr>
        <w:t xml:space="preserve"> </w:t>
      </w:r>
      <w:r w:rsidR="00A048E3" w:rsidRPr="007D2F37">
        <w:rPr>
          <w:rFonts w:ascii="Times New Roman" w:hAnsi="Times New Roman" w:cs="Times New Roman"/>
          <w:sz w:val="26"/>
          <w:szCs w:val="24"/>
        </w:rPr>
        <w:t xml:space="preserve">7 (35%) </w:t>
      </w:r>
      <w:r w:rsidR="005E77A0" w:rsidRPr="007D2F37">
        <w:rPr>
          <w:rFonts w:ascii="Times New Roman" w:hAnsi="Times New Roman" w:cs="Times New Roman"/>
          <w:sz w:val="26"/>
          <w:szCs w:val="24"/>
        </w:rPr>
        <w:t>of the</w:t>
      </w:r>
      <w:r w:rsidR="0027086E" w:rsidRPr="007D2F37">
        <w:rPr>
          <w:rFonts w:ascii="Times New Roman" w:hAnsi="Times New Roman" w:cs="Times New Roman"/>
          <w:sz w:val="26"/>
          <w:szCs w:val="24"/>
        </w:rPr>
        <w:t>m</w:t>
      </w:r>
      <w:r w:rsidR="005E77A0" w:rsidRPr="007D2F37">
        <w:rPr>
          <w:rFonts w:ascii="Times New Roman" w:hAnsi="Times New Roman" w:cs="Times New Roman"/>
          <w:sz w:val="26"/>
          <w:szCs w:val="24"/>
        </w:rPr>
        <w:t xml:space="preserve"> are unable to decide</w:t>
      </w:r>
      <w:r w:rsidR="00F87B6C" w:rsidRPr="007D2F37">
        <w:rPr>
          <w:rFonts w:ascii="Times New Roman" w:hAnsi="Times New Roman" w:cs="Times New Roman"/>
          <w:sz w:val="26"/>
          <w:szCs w:val="24"/>
        </w:rPr>
        <w:t>, 12</w:t>
      </w:r>
      <w:r w:rsidR="00A048E3" w:rsidRPr="007D2F37">
        <w:rPr>
          <w:rFonts w:ascii="Times New Roman" w:hAnsi="Times New Roman" w:cs="Times New Roman"/>
          <w:sz w:val="26"/>
          <w:szCs w:val="24"/>
        </w:rPr>
        <w:t xml:space="preserve"> (</w:t>
      </w:r>
      <w:r w:rsidR="005E77A0" w:rsidRPr="007D2F37">
        <w:rPr>
          <w:rFonts w:ascii="Times New Roman" w:hAnsi="Times New Roman" w:cs="Times New Roman"/>
          <w:sz w:val="26"/>
          <w:szCs w:val="24"/>
        </w:rPr>
        <w:t>60</w:t>
      </w:r>
      <w:r w:rsidR="00A048E3" w:rsidRPr="007D2F37">
        <w:rPr>
          <w:rFonts w:ascii="Times New Roman" w:hAnsi="Times New Roman" w:cs="Times New Roman"/>
          <w:sz w:val="26"/>
          <w:szCs w:val="24"/>
        </w:rPr>
        <w:t>%)</w:t>
      </w:r>
      <w:r w:rsidR="005E77A0" w:rsidRPr="007D2F37">
        <w:rPr>
          <w:rFonts w:ascii="Times New Roman" w:hAnsi="Times New Roman" w:cs="Times New Roman"/>
          <w:sz w:val="26"/>
          <w:szCs w:val="24"/>
        </w:rPr>
        <w:t xml:space="preserve"> are disagree </w:t>
      </w:r>
      <w:r w:rsidR="0027086E" w:rsidRPr="007D2F37">
        <w:rPr>
          <w:rFonts w:ascii="Times New Roman" w:hAnsi="Times New Roman" w:cs="Times New Roman"/>
          <w:sz w:val="26"/>
          <w:szCs w:val="24"/>
        </w:rPr>
        <w:t>and 1</w:t>
      </w:r>
      <w:r w:rsidR="00A048E3" w:rsidRPr="007D2F37">
        <w:rPr>
          <w:rFonts w:ascii="Times New Roman" w:hAnsi="Times New Roman" w:cs="Times New Roman"/>
          <w:sz w:val="26"/>
          <w:szCs w:val="24"/>
        </w:rPr>
        <w:t xml:space="preserve"> (5%)</w:t>
      </w:r>
      <w:r w:rsidR="005E77A0" w:rsidRPr="007D2F37">
        <w:rPr>
          <w:rFonts w:ascii="Times New Roman" w:hAnsi="Times New Roman" w:cs="Times New Roman"/>
          <w:sz w:val="26"/>
          <w:szCs w:val="24"/>
        </w:rPr>
        <w:t xml:space="preserve"> of the</w:t>
      </w:r>
      <w:r w:rsidR="0027086E" w:rsidRPr="007D2F37">
        <w:rPr>
          <w:rFonts w:ascii="Times New Roman" w:hAnsi="Times New Roman" w:cs="Times New Roman"/>
          <w:sz w:val="26"/>
          <w:szCs w:val="24"/>
        </w:rPr>
        <w:t>m</w:t>
      </w:r>
      <w:r w:rsidR="005E77A0" w:rsidRPr="007D2F37">
        <w:rPr>
          <w:rFonts w:ascii="Times New Roman" w:hAnsi="Times New Roman" w:cs="Times New Roman"/>
          <w:sz w:val="26"/>
          <w:szCs w:val="24"/>
        </w:rPr>
        <w:t xml:space="preserve"> is strongly disagree to </w:t>
      </w:r>
      <w:r w:rsidR="0027086E" w:rsidRPr="007D2F37">
        <w:rPr>
          <w:rFonts w:ascii="Times New Roman" w:hAnsi="Times New Roman" w:cs="Times New Roman"/>
          <w:sz w:val="26"/>
          <w:szCs w:val="24"/>
        </w:rPr>
        <w:t>the system</w:t>
      </w:r>
      <w:r w:rsidR="005E77A0" w:rsidRPr="007D2F37">
        <w:rPr>
          <w:rFonts w:ascii="Times New Roman" w:hAnsi="Times New Roman" w:cs="Times New Roman"/>
          <w:sz w:val="26"/>
          <w:szCs w:val="24"/>
        </w:rPr>
        <w:t xml:space="preserve"> that, ‘the r</w:t>
      </w:r>
      <w:r w:rsidR="00A048E3" w:rsidRPr="007D2F37">
        <w:rPr>
          <w:rFonts w:ascii="Times New Roman" w:hAnsi="Times New Roman" w:cs="Times New Roman"/>
          <w:sz w:val="26"/>
          <w:szCs w:val="24"/>
        </w:rPr>
        <w:t xml:space="preserve">ecognition and </w:t>
      </w:r>
      <w:proofErr w:type="spellStart"/>
      <w:r w:rsidR="00A048E3" w:rsidRPr="007D2F37">
        <w:rPr>
          <w:rFonts w:ascii="Times New Roman" w:hAnsi="Times New Roman" w:cs="Times New Roman"/>
          <w:sz w:val="26"/>
          <w:szCs w:val="24"/>
        </w:rPr>
        <w:t>recordal</w:t>
      </w:r>
      <w:proofErr w:type="spellEnd"/>
      <w:r w:rsidR="00A048E3" w:rsidRPr="007D2F37">
        <w:rPr>
          <w:rFonts w:ascii="Times New Roman" w:hAnsi="Times New Roman" w:cs="Times New Roman"/>
          <w:sz w:val="26"/>
          <w:szCs w:val="24"/>
        </w:rPr>
        <w:t xml:space="preserve"> of customary land tenure system is good for in the </w:t>
      </w:r>
      <w:proofErr w:type="spellStart"/>
      <w:r w:rsidR="00A048E3" w:rsidRPr="007D2F37">
        <w:rPr>
          <w:rFonts w:ascii="Times New Roman" w:hAnsi="Times New Roman" w:cs="Times New Roman"/>
          <w:sz w:val="26"/>
          <w:szCs w:val="24"/>
        </w:rPr>
        <w:t>peri</w:t>
      </w:r>
      <w:proofErr w:type="spellEnd"/>
      <w:r w:rsidR="00A048E3" w:rsidRPr="007D2F37">
        <w:rPr>
          <w:rFonts w:ascii="Times New Roman" w:hAnsi="Times New Roman" w:cs="Times New Roman"/>
          <w:sz w:val="26"/>
          <w:szCs w:val="24"/>
        </w:rPr>
        <w:t>-urban areas of the sub-city</w:t>
      </w:r>
      <w:r w:rsidR="005E77A0" w:rsidRPr="007D2F37">
        <w:rPr>
          <w:rFonts w:ascii="Times New Roman" w:hAnsi="Times New Roman" w:cs="Times New Roman"/>
          <w:sz w:val="26"/>
          <w:szCs w:val="24"/>
        </w:rPr>
        <w:t>.’</w:t>
      </w:r>
    </w:p>
    <w:p w:rsidR="00A048E3" w:rsidRPr="007D2F37" w:rsidRDefault="005E77A0"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To the </w:t>
      </w:r>
      <w:r w:rsidR="0027086E" w:rsidRPr="007D2F37">
        <w:rPr>
          <w:rFonts w:ascii="Times New Roman" w:hAnsi="Times New Roman" w:cs="Times New Roman"/>
          <w:sz w:val="26"/>
          <w:szCs w:val="24"/>
        </w:rPr>
        <w:t>concept of</w:t>
      </w:r>
      <w:r w:rsidRPr="007D2F37">
        <w:rPr>
          <w:rFonts w:ascii="Times New Roman" w:hAnsi="Times New Roman" w:cs="Times New Roman"/>
          <w:sz w:val="26"/>
          <w:szCs w:val="24"/>
        </w:rPr>
        <w:t xml:space="preserve"> ‘using hybrid adaptable land tenure system is good for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r w:rsidR="0027086E" w:rsidRPr="007D2F37">
        <w:rPr>
          <w:rFonts w:ascii="Times New Roman" w:hAnsi="Times New Roman" w:cs="Times New Roman"/>
          <w:sz w:val="26"/>
          <w:szCs w:val="24"/>
        </w:rPr>
        <w:t>’,</w:t>
      </w:r>
      <w:r w:rsidRPr="007D2F37">
        <w:rPr>
          <w:rFonts w:ascii="Times New Roman" w:hAnsi="Times New Roman" w:cs="Times New Roman"/>
          <w:sz w:val="26"/>
          <w:szCs w:val="24"/>
        </w:rPr>
        <w:t xml:space="preserve"> </w:t>
      </w:r>
      <w:r w:rsidR="0027086E" w:rsidRPr="007D2F37">
        <w:rPr>
          <w:rFonts w:ascii="Times New Roman" w:hAnsi="Times New Roman" w:cs="Times New Roman"/>
          <w:sz w:val="26"/>
          <w:szCs w:val="24"/>
        </w:rPr>
        <w:t>a</w:t>
      </w:r>
      <w:r w:rsidRPr="007D2F37">
        <w:rPr>
          <w:rFonts w:ascii="Times New Roman" w:hAnsi="Times New Roman" w:cs="Times New Roman"/>
          <w:sz w:val="26"/>
          <w:szCs w:val="24"/>
        </w:rPr>
        <w:t>mong the respondents 14</w:t>
      </w:r>
      <w:r w:rsidR="00A048E3" w:rsidRPr="007D2F37">
        <w:rPr>
          <w:rFonts w:ascii="Times New Roman" w:hAnsi="Times New Roman" w:cs="Times New Roman"/>
          <w:sz w:val="26"/>
          <w:szCs w:val="24"/>
        </w:rPr>
        <w:t>(</w:t>
      </w:r>
      <w:r w:rsidRPr="007D2F37">
        <w:rPr>
          <w:rFonts w:ascii="Times New Roman" w:hAnsi="Times New Roman" w:cs="Times New Roman"/>
          <w:sz w:val="26"/>
          <w:szCs w:val="24"/>
        </w:rPr>
        <w:t>70</w:t>
      </w:r>
      <w:r w:rsidR="00A048E3" w:rsidRPr="007D2F37">
        <w:rPr>
          <w:rFonts w:ascii="Times New Roman" w:hAnsi="Times New Roman" w:cs="Times New Roman"/>
          <w:sz w:val="26"/>
          <w:szCs w:val="24"/>
        </w:rPr>
        <w:t xml:space="preserve">%) </w:t>
      </w:r>
      <w:r w:rsidRPr="007D2F37">
        <w:rPr>
          <w:rFonts w:ascii="Times New Roman" w:hAnsi="Times New Roman" w:cs="Times New Roman"/>
          <w:sz w:val="26"/>
          <w:szCs w:val="24"/>
        </w:rPr>
        <w:t>of the</w:t>
      </w:r>
      <w:r w:rsidR="0027086E" w:rsidRPr="007D2F37">
        <w:rPr>
          <w:rFonts w:ascii="Times New Roman" w:hAnsi="Times New Roman" w:cs="Times New Roman"/>
          <w:sz w:val="26"/>
          <w:szCs w:val="24"/>
        </w:rPr>
        <w:t>m</w:t>
      </w:r>
      <w:r w:rsidRPr="007D2F37">
        <w:rPr>
          <w:rFonts w:ascii="Times New Roman" w:hAnsi="Times New Roman" w:cs="Times New Roman"/>
          <w:sz w:val="26"/>
          <w:szCs w:val="24"/>
        </w:rPr>
        <w:t xml:space="preserve"> are strongly </w:t>
      </w:r>
      <w:r w:rsidR="0027086E" w:rsidRPr="007D2F37">
        <w:rPr>
          <w:rFonts w:ascii="Times New Roman" w:hAnsi="Times New Roman" w:cs="Times New Roman"/>
          <w:sz w:val="26"/>
          <w:szCs w:val="24"/>
        </w:rPr>
        <w:t>agree and 6</w:t>
      </w:r>
      <w:r w:rsidRPr="007D2F37">
        <w:rPr>
          <w:rFonts w:ascii="Times New Roman" w:hAnsi="Times New Roman" w:cs="Times New Roman"/>
          <w:sz w:val="26"/>
          <w:szCs w:val="24"/>
        </w:rPr>
        <w:t xml:space="preserve"> </w:t>
      </w:r>
      <w:r w:rsidR="00A048E3" w:rsidRPr="007D2F37">
        <w:rPr>
          <w:rFonts w:ascii="Times New Roman" w:hAnsi="Times New Roman" w:cs="Times New Roman"/>
          <w:sz w:val="26"/>
          <w:szCs w:val="24"/>
        </w:rPr>
        <w:t>(</w:t>
      </w:r>
      <w:r w:rsidRPr="007D2F37">
        <w:rPr>
          <w:rFonts w:ascii="Times New Roman" w:hAnsi="Times New Roman" w:cs="Times New Roman"/>
          <w:sz w:val="26"/>
          <w:szCs w:val="24"/>
        </w:rPr>
        <w:t>30%) of the</w:t>
      </w:r>
      <w:r w:rsidR="00F87B6C" w:rsidRPr="007D2F37">
        <w:rPr>
          <w:rFonts w:ascii="Times New Roman" w:hAnsi="Times New Roman" w:cs="Times New Roman"/>
          <w:sz w:val="26"/>
          <w:szCs w:val="24"/>
        </w:rPr>
        <w:t>m</w:t>
      </w:r>
      <w:r w:rsidRPr="007D2F37">
        <w:rPr>
          <w:rFonts w:ascii="Times New Roman" w:hAnsi="Times New Roman" w:cs="Times New Roman"/>
          <w:sz w:val="26"/>
          <w:szCs w:val="24"/>
        </w:rPr>
        <w:t xml:space="preserve"> are </w:t>
      </w:r>
      <w:r w:rsidR="0027086E" w:rsidRPr="007D2F37">
        <w:rPr>
          <w:rFonts w:ascii="Times New Roman" w:hAnsi="Times New Roman" w:cs="Times New Roman"/>
          <w:sz w:val="26"/>
          <w:szCs w:val="24"/>
        </w:rPr>
        <w:t xml:space="preserve">just </w:t>
      </w:r>
      <w:r w:rsidRPr="007D2F37">
        <w:rPr>
          <w:rFonts w:ascii="Times New Roman" w:hAnsi="Times New Roman" w:cs="Times New Roman"/>
          <w:sz w:val="26"/>
          <w:szCs w:val="24"/>
        </w:rPr>
        <w:t>agree</w:t>
      </w:r>
      <w:r w:rsidR="0027086E" w:rsidRPr="007D2F37">
        <w:rPr>
          <w:rFonts w:ascii="Times New Roman" w:hAnsi="Times New Roman" w:cs="Times New Roman"/>
          <w:sz w:val="26"/>
          <w:szCs w:val="24"/>
        </w:rPr>
        <w:t xml:space="preserve">. </w:t>
      </w:r>
    </w:p>
    <w:p w:rsidR="00E86BFA" w:rsidRPr="007D2F37" w:rsidRDefault="0027086E" w:rsidP="00E86BFA">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the respondents 15 </w:t>
      </w:r>
      <w:r w:rsidR="00A048E3" w:rsidRPr="007D2F37">
        <w:rPr>
          <w:rFonts w:ascii="Times New Roman" w:hAnsi="Times New Roman" w:cs="Times New Roman"/>
          <w:sz w:val="26"/>
          <w:szCs w:val="24"/>
        </w:rPr>
        <w:t>(</w:t>
      </w:r>
      <w:r w:rsidRPr="007D2F37">
        <w:rPr>
          <w:rFonts w:ascii="Times New Roman" w:hAnsi="Times New Roman" w:cs="Times New Roman"/>
          <w:sz w:val="26"/>
          <w:szCs w:val="24"/>
        </w:rPr>
        <w:t>75</w:t>
      </w:r>
      <w:r w:rsidR="00A048E3" w:rsidRPr="007D2F37">
        <w:rPr>
          <w:rFonts w:ascii="Times New Roman" w:hAnsi="Times New Roman" w:cs="Times New Roman"/>
          <w:sz w:val="26"/>
          <w:szCs w:val="24"/>
        </w:rPr>
        <w:t>%)</w:t>
      </w:r>
      <w:r w:rsidR="00C929E2" w:rsidRPr="007D2F37">
        <w:rPr>
          <w:rFonts w:ascii="Times New Roman" w:hAnsi="Times New Roman" w:cs="Times New Roman"/>
          <w:sz w:val="26"/>
          <w:szCs w:val="24"/>
        </w:rPr>
        <w:t xml:space="preserve"> of them strongly agree and </w:t>
      </w:r>
      <w:r w:rsidRPr="007D2F37">
        <w:rPr>
          <w:rFonts w:ascii="Times New Roman" w:hAnsi="Times New Roman" w:cs="Times New Roman"/>
          <w:sz w:val="26"/>
          <w:szCs w:val="24"/>
        </w:rPr>
        <w:t xml:space="preserve">5 </w:t>
      </w:r>
      <w:r w:rsidR="00A048E3" w:rsidRPr="007D2F37">
        <w:rPr>
          <w:rFonts w:ascii="Times New Roman" w:hAnsi="Times New Roman" w:cs="Times New Roman"/>
          <w:sz w:val="26"/>
          <w:szCs w:val="24"/>
        </w:rPr>
        <w:t>(</w:t>
      </w:r>
      <w:r w:rsidRPr="007D2F37">
        <w:rPr>
          <w:rFonts w:ascii="Times New Roman" w:hAnsi="Times New Roman" w:cs="Times New Roman"/>
          <w:sz w:val="26"/>
          <w:szCs w:val="24"/>
        </w:rPr>
        <w:t>25</w:t>
      </w:r>
      <w:r w:rsidR="00A048E3" w:rsidRPr="007D2F37">
        <w:rPr>
          <w:rFonts w:ascii="Times New Roman" w:hAnsi="Times New Roman" w:cs="Times New Roman"/>
          <w:sz w:val="26"/>
          <w:szCs w:val="24"/>
        </w:rPr>
        <w:t>%)</w:t>
      </w:r>
      <w:r w:rsidRPr="007D2F37">
        <w:rPr>
          <w:rFonts w:ascii="Times New Roman" w:hAnsi="Times New Roman" w:cs="Times New Roman"/>
          <w:sz w:val="26"/>
          <w:szCs w:val="24"/>
        </w:rPr>
        <w:t xml:space="preserve"> </w:t>
      </w:r>
      <w:r w:rsidR="00F87B6C" w:rsidRPr="007D2F37">
        <w:rPr>
          <w:rFonts w:ascii="Times New Roman" w:hAnsi="Times New Roman" w:cs="Times New Roman"/>
          <w:sz w:val="26"/>
          <w:szCs w:val="24"/>
        </w:rPr>
        <w:t>are</w:t>
      </w:r>
      <w:r w:rsidRPr="007D2F37">
        <w:rPr>
          <w:rFonts w:ascii="Times New Roman" w:hAnsi="Times New Roman" w:cs="Times New Roman"/>
          <w:sz w:val="26"/>
          <w:szCs w:val="24"/>
        </w:rPr>
        <w:t xml:space="preserve"> agree that ‘f</w:t>
      </w:r>
      <w:r w:rsidR="00A048E3" w:rsidRPr="007D2F37">
        <w:rPr>
          <w:rFonts w:ascii="Times New Roman" w:hAnsi="Times New Roman" w:cs="Times New Roman"/>
          <w:sz w:val="26"/>
          <w:szCs w:val="24"/>
        </w:rPr>
        <w:t xml:space="preserve">ollowing the existing land tenure system laws is good for </w:t>
      </w:r>
      <w:proofErr w:type="spellStart"/>
      <w:r w:rsidR="00A048E3" w:rsidRPr="007D2F37">
        <w:rPr>
          <w:rFonts w:ascii="Times New Roman" w:hAnsi="Times New Roman" w:cs="Times New Roman"/>
          <w:sz w:val="26"/>
          <w:szCs w:val="24"/>
        </w:rPr>
        <w:t>peri</w:t>
      </w:r>
      <w:proofErr w:type="spellEnd"/>
      <w:r w:rsidR="00A048E3" w:rsidRPr="007D2F37">
        <w:rPr>
          <w:rFonts w:ascii="Times New Roman" w:hAnsi="Times New Roman" w:cs="Times New Roman"/>
          <w:sz w:val="26"/>
          <w:szCs w:val="24"/>
        </w:rPr>
        <w:t xml:space="preserve">-urban areas with institutional </w:t>
      </w:r>
      <w:r w:rsidRPr="007D2F37">
        <w:rPr>
          <w:rFonts w:ascii="Times New Roman" w:hAnsi="Times New Roman" w:cs="Times New Roman"/>
          <w:sz w:val="26"/>
          <w:szCs w:val="24"/>
        </w:rPr>
        <w:t>capacity improvement’. As well as, 17 (85%) are strongly agree and 3</w:t>
      </w:r>
      <w:r w:rsidR="00A048E3" w:rsidRPr="007D2F37">
        <w:rPr>
          <w:rFonts w:ascii="Times New Roman" w:hAnsi="Times New Roman" w:cs="Times New Roman"/>
          <w:sz w:val="26"/>
          <w:szCs w:val="24"/>
        </w:rPr>
        <w:t>(</w:t>
      </w:r>
      <w:r w:rsidRPr="007D2F37">
        <w:rPr>
          <w:rFonts w:ascii="Times New Roman" w:hAnsi="Times New Roman" w:cs="Times New Roman"/>
          <w:sz w:val="26"/>
          <w:szCs w:val="24"/>
        </w:rPr>
        <w:t>15%) are agree that, ‘i</w:t>
      </w:r>
      <w:r w:rsidR="00A048E3" w:rsidRPr="007D2F37">
        <w:rPr>
          <w:rFonts w:ascii="Times New Roman" w:hAnsi="Times New Roman" w:cs="Times New Roman"/>
          <w:sz w:val="26"/>
          <w:szCs w:val="24"/>
        </w:rPr>
        <w:t>ndependent</w:t>
      </w:r>
      <w:r w:rsidR="00E86BFA" w:rsidRPr="007D2F37">
        <w:rPr>
          <w:rFonts w:ascii="Times New Roman" w:hAnsi="Times New Roman" w:cs="Times New Roman"/>
          <w:sz w:val="26"/>
          <w:szCs w:val="24"/>
        </w:rPr>
        <w:t xml:space="preserve"> office and law for land ownership is necessary in the </w:t>
      </w:r>
      <w:proofErr w:type="spellStart"/>
      <w:r w:rsidR="00E86BFA" w:rsidRPr="007D2F37">
        <w:rPr>
          <w:rFonts w:ascii="Times New Roman" w:hAnsi="Times New Roman" w:cs="Times New Roman"/>
          <w:sz w:val="26"/>
          <w:szCs w:val="24"/>
        </w:rPr>
        <w:t>peri</w:t>
      </w:r>
      <w:proofErr w:type="spellEnd"/>
      <w:r w:rsidR="00E86BFA" w:rsidRPr="007D2F37">
        <w:rPr>
          <w:rFonts w:ascii="Times New Roman" w:hAnsi="Times New Roman" w:cs="Times New Roman"/>
          <w:sz w:val="26"/>
          <w:szCs w:val="24"/>
        </w:rPr>
        <w:t xml:space="preserve">-urban areas of Addis Ababa’. </w:t>
      </w:r>
    </w:p>
    <w:tbl>
      <w:tblPr>
        <w:tblW w:w="5414" w:type="pct"/>
        <w:tblLayout w:type="fixed"/>
        <w:tblLook w:val="04A0" w:firstRow="1" w:lastRow="0" w:firstColumn="1" w:lastColumn="0" w:noHBand="0" w:noVBand="1"/>
      </w:tblPr>
      <w:tblGrid>
        <w:gridCol w:w="310"/>
        <w:gridCol w:w="3949"/>
        <w:gridCol w:w="628"/>
        <w:gridCol w:w="452"/>
        <w:gridCol w:w="639"/>
        <w:gridCol w:w="346"/>
        <w:gridCol w:w="454"/>
        <w:gridCol w:w="454"/>
        <w:gridCol w:w="87"/>
        <w:gridCol w:w="353"/>
        <w:gridCol w:w="537"/>
        <w:gridCol w:w="363"/>
        <w:gridCol w:w="630"/>
        <w:gridCol w:w="630"/>
        <w:gridCol w:w="537"/>
      </w:tblGrid>
      <w:tr w:rsidR="00E86BFA" w:rsidRPr="007D2F37" w:rsidTr="00A44195">
        <w:trPr>
          <w:trHeight w:val="300"/>
        </w:trPr>
        <w:tc>
          <w:tcPr>
            <w:tcW w:w="1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no</w:t>
            </w:r>
          </w:p>
        </w:tc>
        <w:tc>
          <w:tcPr>
            <w:tcW w:w="19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Item </w:t>
            </w:r>
            <w:r w:rsidRPr="007D2F37">
              <w:rPr>
                <w:rFonts w:ascii="Times New Roman" w:eastAsia="Times New Roman" w:hAnsi="Times New Roman" w:cs="Times New Roman"/>
                <w:color w:val="FF0000"/>
                <w:sz w:val="20"/>
              </w:rPr>
              <w:t xml:space="preserve"> </w:t>
            </w:r>
          </w:p>
        </w:tc>
        <w:tc>
          <w:tcPr>
            <w:tcW w:w="521" w:type="pct"/>
            <w:gridSpan w:val="2"/>
            <w:tcBorders>
              <w:top w:val="single" w:sz="4" w:space="0" w:color="auto"/>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Strongly Agree</w:t>
            </w:r>
          </w:p>
        </w:tc>
        <w:tc>
          <w:tcPr>
            <w:tcW w:w="475" w:type="pct"/>
            <w:gridSpan w:val="2"/>
            <w:tcBorders>
              <w:top w:val="single" w:sz="4" w:space="0" w:color="auto"/>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Agree</w:t>
            </w:r>
          </w:p>
        </w:tc>
        <w:tc>
          <w:tcPr>
            <w:tcW w:w="480" w:type="pct"/>
            <w:gridSpan w:val="3"/>
            <w:tcBorders>
              <w:top w:val="single" w:sz="4" w:space="0" w:color="auto"/>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Undecided </w:t>
            </w:r>
          </w:p>
        </w:tc>
        <w:tc>
          <w:tcPr>
            <w:tcW w:w="4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Disagree</w:t>
            </w:r>
          </w:p>
        </w:tc>
        <w:tc>
          <w:tcPr>
            <w:tcW w:w="47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Strongly Disagree</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Total </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center"/>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w:t>
            </w:r>
          </w:p>
        </w:tc>
      </w:tr>
      <w:tr w:rsidR="00E86BFA" w:rsidRPr="007D2F37" w:rsidTr="00A44195">
        <w:trPr>
          <w:trHeight w:val="315"/>
        </w:trPr>
        <w:tc>
          <w:tcPr>
            <w:tcW w:w="149" w:type="pct"/>
            <w:vMerge/>
            <w:tcBorders>
              <w:top w:val="single" w:sz="4" w:space="0" w:color="auto"/>
              <w:left w:val="single" w:sz="4" w:space="0" w:color="auto"/>
              <w:bottom w:val="single" w:sz="4" w:space="0" w:color="auto"/>
              <w:right w:val="single" w:sz="4" w:space="0" w:color="auto"/>
            </w:tcBorders>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
        </w:tc>
        <w:tc>
          <w:tcPr>
            <w:tcW w:w="303"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roofErr w:type="spellStart"/>
            <w:r w:rsidRPr="007D2F37">
              <w:rPr>
                <w:rFonts w:ascii="Times New Roman" w:eastAsia="Times New Roman" w:hAnsi="Times New Roman" w:cs="Times New Roman"/>
                <w:color w:val="000000"/>
                <w:sz w:val="20"/>
              </w:rPr>
              <w:t>Fq</w:t>
            </w:r>
            <w:proofErr w:type="spellEnd"/>
          </w:p>
        </w:tc>
        <w:tc>
          <w:tcPr>
            <w:tcW w:w="218"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w:t>
            </w:r>
          </w:p>
        </w:tc>
        <w:tc>
          <w:tcPr>
            <w:tcW w:w="308"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roofErr w:type="spellStart"/>
            <w:r w:rsidRPr="007D2F37">
              <w:rPr>
                <w:rFonts w:ascii="Times New Roman" w:eastAsia="Times New Roman" w:hAnsi="Times New Roman" w:cs="Times New Roman"/>
                <w:color w:val="000000"/>
                <w:sz w:val="20"/>
              </w:rPr>
              <w:t>Fq</w:t>
            </w:r>
            <w:proofErr w:type="spellEnd"/>
          </w:p>
        </w:tc>
        <w:tc>
          <w:tcPr>
            <w:tcW w:w="167"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w:t>
            </w:r>
          </w:p>
        </w:tc>
        <w:tc>
          <w:tcPr>
            <w:tcW w:w="219"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roofErr w:type="spellStart"/>
            <w:r w:rsidRPr="007D2F37">
              <w:rPr>
                <w:rFonts w:ascii="Times New Roman" w:eastAsia="Times New Roman" w:hAnsi="Times New Roman" w:cs="Times New Roman"/>
                <w:color w:val="000000"/>
                <w:sz w:val="20"/>
              </w:rPr>
              <w:t>Fq</w:t>
            </w:r>
            <w:proofErr w:type="spellEnd"/>
          </w:p>
        </w:tc>
        <w:tc>
          <w:tcPr>
            <w:tcW w:w="219"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w:t>
            </w:r>
          </w:p>
        </w:tc>
        <w:tc>
          <w:tcPr>
            <w:tcW w:w="212" w:type="pct"/>
            <w:gridSpan w:val="2"/>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roofErr w:type="spellStart"/>
            <w:r w:rsidRPr="007D2F37">
              <w:rPr>
                <w:rFonts w:ascii="Times New Roman" w:eastAsia="Times New Roman" w:hAnsi="Times New Roman" w:cs="Times New Roman"/>
                <w:color w:val="000000"/>
                <w:sz w:val="20"/>
              </w:rPr>
              <w:t>Fq</w:t>
            </w:r>
            <w:proofErr w:type="spellEnd"/>
          </w:p>
        </w:tc>
        <w:tc>
          <w:tcPr>
            <w:tcW w:w="259"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w:t>
            </w:r>
          </w:p>
        </w:tc>
        <w:tc>
          <w:tcPr>
            <w:tcW w:w="175"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roofErr w:type="spellStart"/>
            <w:r w:rsidRPr="007D2F37">
              <w:rPr>
                <w:rFonts w:ascii="Times New Roman" w:eastAsia="Times New Roman" w:hAnsi="Times New Roman" w:cs="Times New Roman"/>
                <w:color w:val="000000"/>
                <w:sz w:val="20"/>
              </w:rPr>
              <w:t>Fq</w:t>
            </w:r>
            <w:proofErr w:type="spellEnd"/>
          </w:p>
        </w:tc>
        <w:tc>
          <w:tcPr>
            <w:tcW w:w="304" w:type="pct"/>
            <w:tcBorders>
              <w:top w:val="nil"/>
              <w:left w:val="nil"/>
              <w:bottom w:val="single" w:sz="4" w:space="0" w:color="auto"/>
              <w:right w:val="single" w:sz="4" w:space="0" w:color="auto"/>
            </w:tcBorders>
            <w:shd w:val="clear" w:color="auto" w:fill="auto"/>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
        </w:tc>
      </w:tr>
      <w:tr w:rsidR="00E86BFA" w:rsidRPr="007D2F37" w:rsidTr="00A44195">
        <w:trPr>
          <w:trHeight w:val="1035"/>
        </w:trPr>
        <w:tc>
          <w:tcPr>
            <w:tcW w:w="149" w:type="pct"/>
            <w:tcBorders>
              <w:top w:val="nil"/>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w:t>
            </w:r>
          </w:p>
        </w:tc>
        <w:tc>
          <w:tcPr>
            <w:tcW w:w="1904" w:type="pct"/>
            <w:tcBorders>
              <w:top w:val="nil"/>
              <w:left w:val="nil"/>
              <w:bottom w:val="single" w:sz="4" w:space="0" w:color="auto"/>
              <w:right w:val="single" w:sz="4" w:space="0" w:color="auto"/>
            </w:tcBorders>
            <w:shd w:val="clear" w:color="auto" w:fill="auto"/>
            <w:noWrap/>
            <w:vAlign w:val="center"/>
            <w:hideMark/>
          </w:tcPr>
          <w:p w:rsidR="00E86BFA" w:rsidRPr="007D2F37" w:rsidRDefault="00E86BFA" w:rsidP="00E86BFA">
            <w:pPr>
              <w:spacing w:after="0" w:line="240" w:lineRule="auto"/>
              <w:jc w:val="both"/>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Recognition and </w:t>
            </w:r>
            <w:proofErr w:type="spellStart"/>
            <w:r w:rsidRPr="007D2F37">
              <w:rPr>
                <w:rFonts w:ascii="Times New Roman" w:eastAsia="Times New Roman" w:hAnsi="Times New Roman" w:cs="Times New Roman"/>
                <w:color w:val="000000"/>
                <w:sz w:val="20"/>
              </w:rPr>
              <w:t>recordal</w:t>
            </w:r>
            <w:proofErr w:type="spellEnd"/>
            <w:r w:rsidRPr="007D2F37">
              <w:rPr>
                <w:rFonts w:ascii="Times New Roman" w:eastAsia="Times New Roman" w:hAnsi="Times New Roman" w:cs="Times New Roman"/>
                <w:color w:val="000000"/>
                <w:sz w:val="20"/>
              </w:rPr>
              <w:t xml:space="preserve"> of customary land tenure system is good for in the </w:t>
            </w:r>
            <w:proofErr w:type="spellStart"/>
            <w:r w:rsidRPr="007D2F37">
              <w:rPr>
                <w:rFonts w:ascii="Times New Roman" w:eastAsia="Times New Roman" w:hAnsi="Times New Roman" w:cs="Times New Roman"/>
                <w:color w:val="000000"/>
                <w:sz w:val="20"/>
              </w:rPr>
              <w:t>peri</w:t>
            </w:r>
            <w:proofErr w:type="spellEnd"/>
            <w:r w:rsidRPr="007D2F37">
              <w:rPr>
                <w:rFonts w:ascii="Times New Roman" w:eastAsia="Times New Roman" w:hAnsi="Times New Roman" w:cs="Times New Roman"/>
                <w:color w:val="000000"/>
                <w:sz w:val="20"/>
              </w:rPr>
              <w:t>-urban areas of the sub-city</w:t>
            </w:r>
          </w:p>
        </w:tc>
        <w:tc>
          <w:tcPr>
            <w:tcW w:w="303"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67"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35</w:t>
            </w:r>
          </w:p>
        </w:tc>
        <w:tc>
          <w:tcPr>
            <w:tcW w:w="212" w:type="pct"/>
            <w:gridSpan w:val="2"/>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12</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60</w:t>
            </w:r>
          </w:p>
        </w:tc>
        <w:tc>
          <w:tcPr>
            <w:tcW w:w="175"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r>
      <w:tr w:rsidR="00E86BFA" w:rsidRPr="007D2F37" w:rsidTr="00A44195">
        <w:trPr>
          <w:trHeight w:val="1125"/>
        </w:trPr>
        <w:tc>
          <w:tcPr>
            <w:tcW w:w="149" w:type="pct"/>
            <w:tcBorders>
              <w:top w:val="nil"/>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w:t>
            </w:r>
          </w:p>
        </w:tc>
        <w:tc>
          <w:tcPr>
            <w:tcW w:w="1904" w:type="pct"/>
            <w:tcBorders>
              <w:top w:val="nil"/>
              <w:left w:val="nil"/>
              <w:bottom w:val="single" w:sz="4" w:space="0" w:color="auto"/>
              <w:right w:val="single" w:sz="4" w:space="0" w:color="auto"/>
            </w:tcBorders>
            <w:shd w:val="clear" w:color="auto" w:fill="auto"/>
            <w:noWrap/>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 Using hybrid adaptable land tenure system is good for in the </w:t>
            </w:r>
            <w:proofErr w:type="spellStart"/>
            <w:r w:rsidRPr="007D2F37">
              <w:rPr>
                <w:rFonts w:ascii="Times New Roman" w:eastAsia="Times New Roman" w:hAnsi="Times New Roman" w:cs="Times New Roman"/>
                <w:color w:val="000000"/>
                <w:sz w:val="20"/>
              </w:rPr>
              <w:t>peri</w:t>
            </w:r>
            <w:proofErr w:type="spellEnd"/>
            <w:r w:rsidRPr="007D2F37">
              <w:rPr>
                <w:rFonts w:ascii="Times New Roman" w:eastAsia="Times New Roman" w:hAnsi="Times New Roman" w:cs="Times New Roman"/>
                <w:color w:val="000000"/>
                <w:sz w:val="20"/>
              </w:rPr>
              <w:t>-urban areas of the sub-city</w:t>
            </w:r>
          </w:p>
        </w:tc>
        <w:tc>
          <w:tcPr>
            <w:tcW w:w="303"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14</w:t>
            </w:r>
          </w:p>
        </w:tc>
        <w:tc>
          <w:tcPr>
            <w:tcW w:w="21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70</w:t>
            </w:r>
          </w:p>
        </w:tc>
        <w:tc>
          <w:tcPr>
            <w:tcW w:w="30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6</w:t>
            </w:r>
          </w:p>
        </w:tc>
        <w:tc>
          <w:tcPr>
            <w:tcW w:w="167"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30</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12" w:type="pct"/>
            <w:gridSpan w:val="2"/>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175"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r>
      <w:tr w:rsidR="00E86BFA" w:rsidRPr="007D2F37" w:rsidTr="00A44195">
        <w:trPr>
          <w:trHeight w:val="1185"/>
        </w:trPr>
        <w:tc>
          <w:tcPr>
            <w:tcW w:w="149" w:type="pct"/>
            <w:tcBorders>
              <w:top w:val="nil"/>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w:t>
            </w:r>
          </w:p>
        </w:tc>
        <w:tc>
          <w:tcPr>
            <w:tcW w:w="1904" w:type="pct"/>
            <w:tcBorders>
              <w:top w:val="nil"/>
              <w:left w:val="nil"/>
              <w:bottom w:val="single" w:sz="4" w:space="0" w:color="auto"/>
              <w:right w:val="single" w:sz="4" w:space="0" w:color="auto"/>
            </w:tcBorders>
            <w:shd w:val="clear" w:color="auto" w:fill="auto"/>
            <w:noWrap/>
            <w:vAlign w:val="center"/>
            <w:hideMark/>
          </w:tcPr>
          <w:p w:rsidR="00E86BFA" w:rsidRPr="007D2F37" w:rsidRDefault="00E86BFA" w:rsidP="00E86BFA">
            <w:pPr>
              <w:spacing w:after="0" w:line="240" w:lineRule="auto"/>
              <w:jc w:val="both"/>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Following the existing land tenure system laws is good for </w:t>
            </w:r>
            <w:proofErr w:type="spellStart"/>
            <w:r w:rsidRPr="007D2F37">
              <w:rPr>
                <w:rFonts w:ascii="Times New Roman" w:eastAsia="Times New Roman" w:hAnsi="Times New Roman" w:cs="Times New Roman"/>
                <w:color w:val="000000"/>
                <w:sz w:val="20"/>
              </w:rPr>
              <w:t>peri</w:t>
            </w:r>
            <w:proofErr w:type="spellEnd"/>
            <w:r w:rsidRPr="007D2F37">
              <w:rPr>
                <w:rFonts w:ascii="Times New Roman" w:eastAsia="Times New Roman" w:hAnsi="Times New Roman" w:cs="Times New Roman"/>
                <w:color w:val="000000"/>
                <w:sz w:val="20"/>
              </w:rPr>
              <w:t>-urban areas with institutional capacity  improvement</w:t>
            </w:r>
          </w:p>
        </w:tc>
        <w:tc>
          <w:tcPr>
            <w:tcW w:w="303"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15</w:t>
            </w:r>
          </w:p>
        </w:tc>
        <w:tc>
          <w:tcPr>
            <w:tcW w:w="21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75</w:t>
            </w:r>
          </w:p>
        </w:tc>
        <w:tc>
          <w:tcPr>
            <w:tcW w:w="30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5</w:t>
            </w:r>
          </w:p>
        </w:tc>
        <w:tc>
          <w:tcPr>
            <w:tcW w:w="167"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25</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12" w:type="pct"/>
            <w:gridSpan w:val="2"/>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175"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r>
      <w:tr w:rsidR="00E86BFA" w:rsidRPr="007D2F37" w:rsidTr="00A44195">
        <w:trPr>
          <w:trHeight w:val="300"/>
        </w:trPr>
        <w:tc>
          <w:tcPr>
            <w:tcW w:w="149"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4</w:t>
            </w:r>
          </w:p>
        </w:tc>
        <w:tc>
          <w:tcPr>
            <w:tcW w:w="19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6BFA" w:rsidRPr="007D2F37" w:rsidRDefault="00E86BFA" w:rsidP="00E86BFA">
            <w:pPr>
              <w:spacing w:after="0" w:line="240" w:lineRule="auto"/>
              <w:jc w:val="both"/>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xml:space="preserve">Independent office and law of  for  land ownership is necessary in the </w:t>
            </w:r>
            <w:proofErr w:type="spellStart"/>
            <w:r w:rsidRPr="007D2F37">
              <w:rPr>
                <w:rFonts w:ascii="Times New Roman" w:eastAsia="Times New Roman" w:hAnsi="Times New Roman" w:cs="Times New Roman"/>
                <w:color w:val="000000"/>
                <w:sz w:val="20"/>
              </w:rPr>
              <w:t>peri</w:t>
            </w:r>
            <w:proofErr w:type="spellEnd"/>
            <w:r w:rsidRPr="007D2F37">
              <w:rPr>
                <w:rFonts w:ascii="Times New Roman" w:eastAsia="Times New Roman" w:hAnsi="Times New Roman" w:cs="Times New Roman"/>
                <w:color w:val="000000"/>
                <w:sz w:val="20"/>
              </w:rPr>
              <w:t xml:space="preserve">-urban areas of Addis Ababa </w:t>
            </w:r>
          </w:p>
        </w:tc>
        <w:tc>
          <w:tcPr>
            <w:tcW w:w="303"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17</w:t>
            </w:r>
          </w:p>
        </w:tc>
        <w:tc>
          <w:tcPr>
            <w:tcW w:w="21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85</w:t>
            </w:r>
          </w:p>
        </w:tc>
        <w:tc>
          <w:tcPr>
            <w:tcW w:w="30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3</w:t>
            </w:r>
          </w:p>
        </w:tc>
        <w:tc>
          <w:tcPr>
            <w:tcW w:w="167"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15</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212" w:type="pct"/>
            <w:gridSpan w:val="2"/>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175"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20</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jc w:val="right"/>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100</w:t>
            </w:r>
          </w:p>
        </w:tc>
      </w:tr>
      <w:tr w:rsidR="00E86BFA" w:rsidRPr="007D2F37" w:rsidTr="00A44195">
        <w:trPr>
          <w:trHeight w:val="300"/>
        </w:trPr>
        <w:tc>
          <w:tcPr>
            <w:tcW w:w="149" w:type="pct"/>
            <w:vMerge/>
            <w:tcBorders>
              <w:top w:val="nil"/>
              <w:left w:val="single" w:sz="4" w:space="0" w:color="auto"/>
              <w:bottom w:val="single" w:sz="4" w:space="0" w:color="auto"/>
              <w:right w:val="single" w:sz="4" w:space="0" w:color="auto"/>
            </w:tcBorders>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
        </w:tc>
        <w:tc>
          <w:tcPr>
            <w:tcW w:w="1904" w:type="pct"/>
            <w:vMerge/>
            <w:tcBorders>
              <w:top w:val="nil"/>
              <w:left w:val="single" w:sz="4" w:space="0" w:color="auto"/>
              <w:bottom w:val="single" w:sz="4" w:space="0" w:color="auto"/>
              <w:right w:val="single" w:sz="4" w:space="0" w:color="auto"/>
            </w:tcBorders>
            <w:vAlign w:val="center"/>
            <w:hideMark/>
          </w:tcPr>
          <w:p w:rsidR="00E86BFA" w:rsidRPr="007D2F37" w:rsidRDefault="00E86BFA" w:rsidP="00E86BFA">
            <w:pPr>
              <w:spacing w:after="0" w:line="240" w:lineRule="auto"/>
              <w:rPr>
                <w:rFonts w:ascii="Times New Roman" w:eastAsia="Times New Roman" w:hAnsi="Times New Roman" w:cs="Times New Roman"/>
                <w:color w:val="000000"/>
                <w:sz w:val="20"/>
              </w:rPr>
            </w:pPr>
          </w:p>
        </w:tc>
        <w:tc>
          <w:tcPr>
            <w:tcW w:w="303"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308"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67"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12" w:type="pct"/>
            <w:gridSpan w:val="2"/>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175"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c>
          <w:tcPr>
            <w:tcW w:w="259" w:type="pct"/>
            <w:tcBorders>
              <w:top w:val="nil"/>
              <w:left w:val="nil"/>
              <w:bottom w:val="single" w:sz="4" w:space="0" w:color="auto"/>
              <w:right w:val="single" w:sz="4" w:space="0" w:color="auto"/>
            </w:tcBorders>
            <w:shd w:val="clear" w:color="auto" w:fill="auto"/>
            <w:noWrap/>
            <w:vAlign w:val="bottom"/>
            <w:hideMark/>
          </w:tcPr>
          <w:p w:rsidR="00E86BFA" w:rsidRPr="007D2F37" w:rsidRDefault="00E86BFA" w:rsidP="00E86BFA">
            <w:pPr>
              <w:spacing w:after="0" w:line="240" w:lineRule="auto"/>
              <w:rPr>
                <w:rFonts w:ascii="Times New Roman" w:eastAsia="Times New Roman" w:hAnsi="Times New Roman" w:cs="Times New Roman"/>
                <w:color w:val="000000"/>
                <w:sz w:val="20"/>
              </w:rPr>
            </w:pPr>
            <w:r w:rsidRPr="007D2F37">
              <w:rPr>
                <w:rFonts w:ascii="Times New Roman" w:eastAsia="Times New Roman" w:hAnsi="Times New Roman" w:cs="Times New Roman"/>
                <w:color w:val="000000"/>
                <w:sz w:val="20"/>
              </w:rPr>
              <w:t> </w:t>
            </w:r>
          </w:p>
        </w:tc>
      </w:tr>
    </w:tbl>
    <w:p w:rsidR="00C929E2" w:rsidRPr="007D2F37" w:rsidRDefault="00C929E2" w:rsidP="00FC08DB">
      <w:pPr>
        <w:spacing w:line="360" w:lineRule="auto"/>
        <w:jc w:val="both"/>
        <w:rPr>
          <w:rFonts w:ascii="Times New Roman" w:hAnsi="Times New Roman" w:cs="Times New Roman"/>
          <w:sz w:val="26"/>
          <w:szCs w:val="24"/>
        </w:rPr>
      </w:pPr>
    </w:p>
    <w:p w:rsidR="006C2527" w:rsidRPr="007D2F37" w:rsidRDefault="00627A35" w:rsidP="00E86BFA">
      <w:pPr>
        <w:spacing w:line="360" w:lineRule="auto"/>
        <w:rPr>
          <w:rFonts w:ascii="Times New Roman" w:hAnsi="Times New Roman" w:cs="Times New Roman"/>
          <w:b/>
          <w:sz w:val="26"/>
          <w:szCs w:val="24"/>
        </w:rPr>
      </w:pPr>
      <w:r w:rsidRPr="007D2F37">
        <w:rPr>
          <w:rFonts w:ascii="Times New Roman" w:hAnsi="Times New Roman" w:cs="Times New Roman"/>
          <w:b/>
          <w:sz w:val="26"/>
          <w:szCs w:val="24"/>
          <w:highlight w:val="green"/>
        </w:rPr>
        <w:t>Table 12:</w:t>
      </w:r>
      <w:r w:rsidRPr="007D2F37">
        <w:rPr>
          <w:rFonts w:ascii="Times New Roman" w:hAnsi="Times New Roman" w:cs="Times New Roman"/>
          <w:b/>
          <w:sz w:val="26"/>
          <w:szCs w:val="24"/>
        </w:rPr>
        <w:t xml:space="preserve"> </w:t>
      </w:r>
      <w:r w:rsidR="00340691" w:rsidRPr="007D2F37">
        <w:rPr>
          <w:rFonts w:ascii="Times New Roman" w:hAnsi="Times New Roman" w:cs="Times New Roman"/>
          <w:b/>
          <w:sz w:val="26"/>
          <w:szCs w:val="24"/>
        </w:rPr>
        <w:t xml:space="preserve">Possible Land Tenure System for </w:t>
      </w:r>
      <w:proofErr w:type="spellStart"/>
      <w:r w:rsidR="00340691" w:rsidRPr="007D2F37">
        <w:rPr>
          <w:rFonts w:ascii="Times New Roman" w:hAnsi="Times New Roman" w:cs="Times New Roman"/>
          <w:b/>
          <w:sz w:val="26"/>
          <w:szCs w:val="24"/>
        </w:rPr>
        <w:t>Peri</w:t>
      </w:r>
      <w:proofErr w:type="spellEnd"/>
      <w:r w:rsidR="00340691" w:rsidRPr="007D2F37">
        <w:rPr>
          <w:rFonts w:ascii="Times New Roman" w:hAnsi="Times New Roman" w:cs="Times New Roman"/>
          <w:b/>
          <w:sz w:val="26"/>
          <w:szCs w:val="24"/>
        </w:rPr>
        <w:t>- urban Areas</w:t>
      </w:r>
      <w:r w:rsidR="001D768F" w:rsidRPr="007D2F37">
        <w:rPr>
          <w:rFonts w:ascii="Times New Roman" w:hAnsi="Times New Roman" w:cs="Times New Roman"/>
          <w:b/>
          <w:sz w:val="26"/>
          <w:szCs w:val="24"/>
        </w:rPr>
        <w:t xml:space="preserve"> </w:t>
      </w:r>
      <w:r w:rsidR="006C2527" w:rsidRPr="007D2F37">
        <w:rPr>
          <w:rFonts w:ascii="Times New Roman" w:hAnsi="Times New Roman" w:cs="Times New Roman"/>
          <w:b/>
          <w:sz w:val="26"/>
          <w:szCs w:val="24"/>
        </w:rPr>
        <w:t>[Source:  Own Survey, 2023]</w:t>
      </w:r>
    </w:p>
    <w:p w:rsidR="002E7ECD" w:rsidRPr="007D2F37" w:rsidRDefault="002E7ECD" w:rsidP="00FC08DB">
      <w:pPr>
        <w:spacing w:line="360" w:lineRule="auto"/>
        <w:jc w:val="both"/>
        <w:rPr>
          <w:rFonts w:ascii="Times New Roman" w:hAnsi="Times New Roman" w:cs="Times New Roman"/>
          <w:sz w:val="26"/>
          <w:szCs w:val="24"/>
        </w:rPr>
      </w:pPr>
    </w:p>
    <w:p w:rsidR="002E7ECD" w:rsidRPr="007D2F37" w:rsidRDefault="00F87B6C"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From this we may conclude that, informal settler are not interested on recognition and </w:t>
      </w:r>
      <w:proofErr w:type="spellStart"/>
      <w:r w:rsidRPr="007D2F37">
        <w:rPr>
          <w:rFonts w:ascii="Times New Roman" w:hAnsi="Times New Roman" w:cs="Times New Roman"/>
          <w:sz w:val="26"/>
          <w:szCs w:val="24"/>
        </w:rPr>
        <w:t>recordal</w:t>
      </w:r>
      <w:proofErr w:type="spellEnd"/>
      <w:r w:rsidRPr="007D2F37">
        <w:rPr>
          <w:rFonts w:ascii="Times New Roman" w:hAnsi="Times New Roman" w:cs="Times New Roman"/>
          <w:sz w:val="26"/>
          <w:szCs w:val="24"/>
        </w:rPr>
        <w:t xml:space="preserve"> of customary land tenure system, instead they claim that using hybrid adaptable land tenure system is good for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They emphasized on institutional capacity improvement and restructuring independent office and law for land ownership are necessary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Addis Ababa’</w:t>
      </w:r>
    </w:p>
    <w:p w:rsidR="006C137A" w:rsidRPr="007D2F37" w:rsidRDefault="006C137A" w:rsidP="006C137A">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In addition, the other executor from Office Concerned to Providing Ownership Rights or </w:t>
      </w:r>
      <w:proofErr w:type="spellStart"/>
      <w:r w:rsidRPr="007D2F37">
        <w:rPr>
          <w:rFonts w:ascii="Nyala" w:hAnsi="Nyala" w:cs="Nyala"/>
          <w:sz w:val="26"/>
          <w:szCs w:val="24"/>
        </w:rPr>
        <w:t>የመብት</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ፈጠራ</w:t>
      </w:r>
      <w:proofErr w:type="spellEnd"/>
      <w:r w:rsidRPr="007D2F37">
        <w:rPr>
          <w:rFonts w:ascii="Times New Roman" w:hAnsi="Times New Roman" w:cs="Times New Roman"/>
          <w:sz w:val="26"/>
          <w:szCs w:val="24"/>
        </w:rPr>
        <w:t xml:space="preserve"> </w:t>
      </w:r>
      <w:proofErr w:type="spellStart"/>
      <w:r w:rsidRPr="007D2F37">
        <w:rPr>
          <w:rFonts w:ascii="Nyala" w:hAnsi="Nyala" w:cs="Nyala"/>
          <w:sz w:val="26"/>
          <w:szCs w:val="24"/>
        </w:rPr>
        <w:t>ቡድን</w:t>
      </w:r>
      <w:proofErr w:type="spellEnd"/>
      <w:r w:rsidRPr="007D2F37">
        <w:rPr>
          <w:rFonts w:ascii="Times New Roman" w:hAnsi="Times New Roman" w:cs="Times New Roman"/>
          <w:sz w:val="26"/>
          <w:szCs w:val="24"/>
        </w:rPr>
        <w:t xml:space="preserve"> affirms that in some conditions the office uniquely understand land ownership rights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population.</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 </w:t>
      </w:r>
    </w:p>
    <w:p w:rsidR="002E7ECD" w:rsidRPr="007D2F37" w:rsidRDefault="00982C4B" w:rsidP="00FC08DB">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key informants </w:t>
      </w:r>
      <w:r w:rsidR="00810BBB" w:rsidRPr="007D2F37">
        <w:rPr>
          <w:rFonts w:ascii="Times New Roman" w:hAnsi="Times New Roman" w:cs="Times New Roman"/>
          <w:sz w:val="26"/>
          <w:szCs w:val="24"/>
        </w:rPr>
        <w:t xml:space="preserve"> from Land Tenure Improvement Office (</w:t>
      </w:r>
      <w:proofErr w:type="spellStart"/>
      <w:r w:rsidR="00810BBB" w:rsidRPr="007D2F37">
        <w:rPr>
          <w:rFonts w:ascii="Nyala" w:hAnsi="Nyala" w:cs="Nyala"/>
          <w:sz w:val="26"/>
          <w:szCs w:val="24"/>
        </w:rPr>
        <w:t>የይዞታ</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ማስተካከያ</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ቡድን</w:t>
      </w:r>
      <w:proofErr w:type="spellEnd"/>
      <w:r w:rsidRPr="007D2F37">
        <w:rPr>
          <w:rFonts w:ascii="Times New Roman" w:hAnsi="Times New Roman" w:cs="Times New Roman"/>
          <w:sz w:val="26"/>
          <w:szCs w:val="24"/>
        </w:rPr>
        <w:t>)</w:t>
      </w:r>
      <w:r w:rsidR="00810BBB" w:rsidRPr="007D2F37">
        <w:rPr>
          <w:rFonts w:ascii="Times New Roman" w:hAnsi="Times New Roman" w:cs="Times New Roman"/>
          <w:sz w:val="26"/>
          <w:szCs w:val="24"/>
        </w:rPr>
        <w:t>, Office Concerned t</w:t>
      </w:r>
      <w:r w:rsidRPr="007D2F37">
        <w:rPr>
          <w:rFonts w:ascii="Times New Roman" w:hAnsi="Times New Roman" w:cs="Times New Roman"/>
          <w:sz w:val="26"/>
          <w:szCs w:val="24"/>
        </w:rPr>
        <w:t>o Providing Ownership Rights (</w:t>
      </w:r>
      <w:proofErr w:type="spellStart"/>
      <w:r w:rsidR="00810BBB" w:rsidRPr="007D2F37">
        <w:rPr>
          <w:rFonts w:ascii="Nyala" w:hAnsi="Nyala" w:cs="Nyala"/>
          <w:sz w:val="26"/>
          <w:szCs w:val="24"/>
        </w:rPr>
        <w:t>የመብት</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ፈጠራ</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ቡድን</w:t>
      </w:r>
      <w:proofErr w:type="spellEnd"/>
      <w:r w:rsidR="00810BBB" w:rsidRPr="007D2F37">
        <w:rPr>
          <w:rFonts w:ascii="Times New Roman" w:hAnsi="Times New Roman" w:cs="Times New Roman"/>
          <w:sz w:val="26"/>
          <w:szCs w:val="24"/>
        </w:rPr>
        <w:t>)</w:t>
      </w:r>
      <w:r w:rsidR="00810BBB" w:rsidRPr="007D2F37">
        <w:rPr>
          <w:rFonts w:ascii="Nyala" w:hAnsi="Nyala" w:cs="Nyala"/>
          <w:sz w:val="26"/>
          <w:szCs w:val="24"/>
        </w:rPr>
        <w:t>፣</w:t>
      </w:r>
      <w:r w:rsidR="00810BBB" w:rsidRPr="007D2F37">
        <w:rPr>
          <w:rFonts w:ascii="Times New Roman" w:hAnsi="Times New Roman" w:cs="Times New Roman"/>
          <w:sz w:val="26"/>
          <w:szCs w:val="24"/>
        </w:rPr>
        <w:t>Office Providing Land T</w:t>
      </w:r>
      <w:r w:rsidRPr="007D2F37">
        <w:rPr>
          <w:rFonts w:ascii="Times New Roman" w:hAnsi="Times New Roman" w:cs="Times New Roman"/>
          <w:sz w:val="26"/>
          <w:szCs w:val="24"/>
        </w:rPr>
        <w:t>enure Service (</w:t>
      </w:r>
      <w:proofErr w:type="spellStart"/>
      <w:r w:rsidR="00810BBB" w:rsidRPr="007D2F37">
        <w:rPr>
          <w:rFonts w:ascii="Nyala" w:hAnsi="Nyala" w:cs="Nyala"/>
          <w:sz w:val="26"/>
          <w:szCs w:val="24"/>
        </w:rPr>
        <w:t>የይዞታ</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አገልገግሎት</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ሰጪ</w:t>
      </w:r>
      <w:proofErr w:type="spellEnd"/>
      <w:r w:rsidR="00810BBB" w:rsidRPr="007D2F37">
        <w:rPr>
          <w:rFonts w:ascii="Times New Roman" w:hAnsi="Times New Roman" w:cs="Times New Roman"/>
          <w:sz w:val="26"/>
          <w:szCs w:val="24"/>
        </w:rPr>
        <w:t xml:space="preserve"> </w:t>
      </w:r>
      <w:proofErr w:type="spellStart"/>
      <w:r w:rsidR="00810BBB" w:rsidRPr="007D2F37">
        <w:rPr>
          <w:rFonts w:ascii="Nyala" w:hAnsi="Nyala" w:cs="Nyala"/>
          <w:sz w:val="26"/>
          <w:szCs w:val="24"/>
        </w:rPr>
        <w:t>ቡድን</w:t>
      </w:r>
      <w:proofErr w:type="spellEnd"/>
      <w:r w:rsidRPr="007D2F37">
        <w:rPr>
          <w:rFonts w:ascii="Times New Roman" w:hAnsi="Times New Roman" w:cs="Times New Roman"/>
          <w:sz w:val="26"/>
          <w:szCs w:val="24"/>
        </w:rPr>
        <w:t xml:space="preserve"> ) agree that the existing land tenure </w:t>
      </w:r>
      <w:r w:rsidRPr="007D2F37">
        <w:rPr>
          <w:rFonts w:ascii="Times New Roman" w:hAnsi="Times New Roman" w:cs="Times New Roman"/>
          <w:sz w:val="26"/>
          <w:szCs w:val="24"/>
        </w:rPr>
        <w:lastRenderedPageBreak/>
        <w:t xml:space="preserve">system is challenging to both the executors and residents.  Thus, it should be improved based on </w:t>
      </w:r>
      <w:r w:rsidR="00810BBB" w:rsidRPr="007D2F37">
        <w:rPr>
          <w:rFonts w:ascii="Times New Roman" w:hAnsi="Times New Roman" w:cs="Times New Roman"/>
          <w:sz w:val="26"/>
          <w:szCs w:val="24"/>
        </w:rPr>
        <w:t>research</w:t>
      </w:r>
      <w:r w:rsidR="006C2527" w:rsidRPr="007D2F37">
        <w:rPr>
          <w:rFonts w:ascii="Times New Roman" w:hAnsi="Times New Roman" w:cs="Times New Roman"/>
          <w:sz w:val="26"/>
          <w:szCs w:val="24"/>
        </w:rPr>
        <w:t xml:space="preserve"> and commitment from the government. </w:t>
      </w:r>
      <w:r w:rsidR="00810BBB" w:rsidRPr="007D2F37">
        <w:rPr>
          <w:rFonts w:ascii="Times New Roman" w:hAnsi="Times New Roman" w:cs="Times New Roman"/>
          <w:sz w:val="26"/>
          <w:szCs w:val="24"/>
        </w:rPr>
        <w:t xml:space="preserve"> </w:t>
      </w:r>
    </w:p>
    <w:p w:rsidR="002E7ECD" w:rsidRPr="007D2F37" w:rsidRDefault="00340691" w:rsidP="001860A3">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To sum up</w:t>
      </w:r>
      <w:r w:rsidR="001860A3" w:rsidRPr="007D2F37">
        <w:rPr>
          <w:rFonts w:ascii="Times New Roman" w:hAnsi="Times New Roman" w:cs="Times New Roman"/>
          <w:sz w:val="26"/>
          <w:szCs w:val="24"/>
        </w:rPr>
        <w:t>, on</w:t>
      </w:r>
      <w:r w:rsidRPr="007D2F37">
        <w:rPr>
          <w:rFonts w:ascii="Times New Roman" w:hAnsi="Times New Roman" w:cs="Times New Roman"/>
          <w:sz w:val="26"/>
          <w:szCs w:val="24"/>
        </w:rPr>
        <w:t xml:space="preserve"> the basis of data gathered through questioner and interview from informal settlers, residents lost their land , and those secured their land ownership rights, interview of executors</w:t>
      </w:r>
      <w:r w:rsidR="001860A3" w:rsidRPr="007D2F37">
        <w:rPr>
          <w:rFonts w:ascii="Times New Roman" w:hAnsi="Times New Roman" w:cs="Times New Roman"/>
          <w:sz w:val="26"/>
          <w:szCs w:val="24"/>
        </w:rPr>
        <w:t xml:space="preserve"> from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 xml:space="preserve"> Kura sub-city land development and administration offices</w:t>
      </w:r>
      <w:r w:rsidR="001860A3" w:rsidRPr="007D2F37">
        <w:rPr>
          <w:rFonts w:ascii="Times New Roman" w:hAnsi="Times New Roman" w:cs="Times New Roman"/>
          <w:sz w:val="26"/>
          <w:szCs w:val="24"/>
        </w:rPr>
        <w:t xml:space="preserve">, the researchers observation and analysis of the 1995 FDRE </w:t>
      </w:r>
      <w:r w:rsidRPr="007D2F37">
        <w:rPr>
          <w:rFonts w:ascii="Times New Roman" w:hAnsi="Times New Roman" w:cs="Times New Roman"/>
          <w:sz w:val="26"/>
          <w:szCs w:val="24"/>
        </w:rPr>
        <w:t xml:space="preserve"> </w:t>
      </w:r>
      <w:r w:rsidR="001860A3" w:rsidRPr="007D2F37">
        <w:rPr>
          <w:rFonts w:ascii="Times New Roman" w:hAnsi="Times New Roman" w:cs="Times New Roman"/>
          <w:sz w:val="26"/>
          <w:szCs w:val="24"/>
        </w:rPr>
        <w:t xml:space="preserve">constitution , Federal Democratic Republic of Ethiopia (FDRE), Ethiopian Building regulation, regulation No. 243/2011  and other proclamations on land development, ownership and administration the researcher arrived to the conclusion that the existing land tenure system has a negative impact on  </w:t>
      </w:r>
      <w:proofErr w:type="spellStart"/>
      <w:r w:rsidR="001860A3" w:rsidRPr="007D2F37">
        <w:rPr>
          <w:rFonts w:ascii="Times New Roman" w:hAnsi="Times New Roman" w:cs="Times New Roman"/>
          <w:sz w:val="26"/>
          <w:szCs w:val="24"/>
        </w:rPr>
        <w:t>peri</w:t>
      </w:r>
      <w:proofErr w:type="spellEnd"/>
      <w:r w:rsidR="001860A3" w:rsidRPr="007D2F37">
        <w:rPr>
          <w:rFonts w:ascii="Times New Roman" w:hAnsi="Times New Roman" w:cs="Times New Roman"/>
          <w:sz w:val="26"/>
          <w:szCs w:val="24"/>
        </w:rPr>
        <w:t xml:space="preserve">-urban communities in </w:t>
      </w:r>
      <w:proofErr w:type="spellStart"/>
      <w:r w:rsidR="001860A3" w:rsidRPr="007D2F37">
        <w:rPr>
          <w:rFonts w:ascii="Times New Roman" w:hAnsi="Times New Roman" w:cs="Times New Roman"/>
          <w:sz w:val="26"/>
          <w:szCs w:val="24"/>
        </w:rPr>
        <w:t>Lamikura</w:t>
      </w:r>
      <w:proofErr w:type="spellEnd"/>
      <w:r w:rsidR="001860A3" w:rsidRPr="007D2F37">
        <w:rPr>
          <w:rFonts w:ascii="Times New Roman" w:hAnsi="Times New Roman" w:cs="Times New Roman"/>
          <w:sz w:val="26"/>
          <w:szCs w:val="24"/>
        </w:rPr>
        <w:t xml:space="preserve"> sub-city, which arises because informal land development or unplanned settlements, weak institutional capacity  to deliver the land tenure service effectively.  </w:t>
      </w:r>
    </w:p>
    <w:p w:rsidR="001860A3" w:rsidRPr="007D2F37" w:rsidRDefault="001860A3" w:rsidP="003D69C1">
      <w:pPr>
        <w:spacing w:line="360" w:lineRule="auto"/>
        <w:jc w:val="both"/>
        <w:rPr>
          <w:rFonts w:ascii="Times New Roman" w:hAnsi="Times New Roman" w:cs="Times New Roman"/>
          <w:sz w:val="26"/>
          <w:szCs w:val="24"/>
        </w:rPr>
      </w:pPr>
    </w:p>
    <w:p w:rsidR="002E7ECD" w:rsidRPr="007D2F37" w:rsidRDefault="002E7ECD" w:rsidP="00FC08DB">
      <w:pPr>
        <w:spacing w:line="360" w:lineRule="auto"/>
        <w:jc w:val="both"/>
        <w:rPr>
          <w:rFonts w:ascii="Times New Roman" w:hAnsi="Times New Roman" w:cs="Times New Roman"/>
          <w:sz w:val="26"/>
          <w:szCs w:val="24"/>
        </w:rPr>
      </w:pPr>
    </w:p>
    <w:p w:rsidR="002E7ECD" w:rsidRPr="007D2F37" w:rsidRDefault="002E7ECD" w:rsidP="00FC08DB">
      <w:pPr>
        <w:spacing w:line="360" w:lineRule="auto"/>
        <w:jc w:val="both"/>
        <w:rPr>
          <w:rFonts w:ascii="Times New Roman" w:hAnsi="Times New Roman" w:cs="Times New Roman"/>
          <w:sz w:val="26"/>
          <w:szCs w:val="24"/>
        </w:rPr>
      </w:pPr>
    </w:p>
    <w:p w:rsidR="001D768F" w:rsidRPr="007D2F37" w:rsidRDefault="001D768F" w:rsidP="001860A3">
      <w:pPr>
        <w:spacing w:line="360" w:lineRule="auto"/>
        <w:jc w:val="center"/>
        <w:rPr>
          <w:rFonts w:ascii="Times New Roman" w:hAnsi="Times New Roman" w:cs="Times New Roman"/>
          <w:b/>
          <w:sz w:val="26"/>
          <w:szCs w:val="24"/>
        </w:rPr>
      </w:pPr>
    </w:p>
    <w:p w:rsidR="001D768F" w:rsidRPr="007D2F37" w:rsidRDefault="001D768F" w:rsidP="001860A3">
      <w:pPr>
        <w:spacing w:line="360" w:lineRule="auto"/>
        <w:jc w:val="center"/>
        <w:rPr>
          <w:rFonts w:ascii="Times New Roman" w:hAnsi="Times New Roman" w:cs="Times New Roman"/>
          <w:b/>
          <w:sz w:val="26"/>
          <w:szCs w:val="24"/>
        </w:rPr>
      </w:pPr>
    </w:p>
    <w:p w:rsidR="00F224E7" w:rsidRPr="007D2F37" w:rsidRDefault="00F224E7" w:rsidP="005C5182">
      <w:pPr>
        <w:pStyle w:val="Heading1"/>
        <w:rPr>
          <w:rFonts w:cs="Times New Roman"/>
          <w:sz w:val="30"/>
        </w:rPr>
      </w:pPr>
      <w:bookmarkStart w:id="70" w:name="_Toc136817811"/>
      <w:r w:rsidRPr="007D2F37">
        <w:rPr>
          <w:rFonts w:cs="Times New Roman"/>
          <w:sz w:val="30"/>
        </w:rPr>
        <w:t>Chapter Five</w:t>
      </w:r>
      <w:bookmarkEnd w:id="70"/>
    </w:p>
    <w:p w:rsidR="00F224E7" w:rsidRPr="007D2F37" w:rsidRDefault="00F224E7" w:rsidP="005C5182">
      <w:pPr>
        <w:pStyle w:val="Heading2"/>
        <w:rPr>
          <w:rFonts w:ascii="Times New Roman" w:hAnsi="Times New Roman" w:cs="Times New Roman"/>
          <w:sz w:val="28"/>
        </w:rPr>
      </w:pPr>
      <w:bookmarkStart w:id="71" w:name="_Toc136817812"/>
      <w:r w:rsidRPr="007D2F37">
        <w:rPr>
          <w:rFonts w:ascii="Times New Roman" w:hAnsi="Times New Roman" w:cs="Times New Roman"/>
          <w:sz w:val="28"/>
        </w:rPr>
        <w:t>Summary of Findings, Conclusion and Recommendations</w:t>
      </w:r>
      <w:bookmarkEnd w:id="71"/>
    </w:p>
    <w:p w:rsidR="001860A3" w:rsidRPr="007D2F37" w:rsidRDefault="00454B90" w:rsidP="005C5182">
      <w:pPr>
        <w:pStyle w:val="Heading2"/>
        <w:rPr>
          <w:rFonts w:ascii="Times New Roman" w:hAnsi="Times New Roman" w:cs="Times New Roman"/>
          <w:sz w:val="28"/>
        </w:rPr>
      </w:pPr>
      <w:r w:rsidRPr="007D2F37">
        <w:rPr>
          <w:rFonts w:ascii="Times New Roman" w:hAnsi="Times New Roman" w:cs="Times New Roman"/>
          <w:sz w:val="28"/>
        </w:rPr>
        <w:t xml:space="preserve"> </w:t>
      </w:r>
      <w:bookmarkStart w:id="72" w:name="_Toc136817813"/>
      <w:r w:rsidR="005C5182" w:rsidRPr="007D2F37">
        <w:rPr>
          <w:rFonts w:ascii="Times New Roman" w:hAnsi="Times New Roman" w:cs="Times New Roman"/>
          <w:sz w:val="28"/>
          <w:lang w:val="en-US"/>
        </w:rPr>
        <w:t xml:space="preserve">5.1. </w:t>
      </w:r>
      <w:r w:rsidR="001860A3" w:rsidRPr="007D2F37">
        <w:rPr>
          <w:rFonts w:ascii="Times New Roman" w:hAnsi="Times New Roman" w:cs="Times New Roman"/>
          <w:sz w:val="28"/>
        </w:rPr>
        <w:t>Introduction</w:t>
      </w:r>
      <w:bookmarkEnd w:id="72"/>
      <w:r w:rsidR="001860A3" w:rsidRPr="007D2F37">
        <w:rPr>
          <w:rFonts w:ascii="Times New Roman" w:hAnsi="Times New Roman" w:cs="Times New Roman"/>
          <w:sz w:val="28"/>
        </w:rPr>
        <w:t xml:space="preserve"> </w:t>
      </w:r>
    </w:p>
    <w:p w:rsidR="003D69C1" w:rsidRPr="007D2F37" w:rsidRDefault="003D69C1" w:rsidP="003D69C1">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main objectives of this research is to evaluate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Lami</w:t>
      </w:r>
      <w:proofErr w:type="spellEnd"/>
      <w:r w:rsidRPr="007D2F37">
        <w:rPr>
          <w:rFonts w:ascii="Times New Roman" w:hAnsi="Times New Roman" w:cs="Times New Roman"/>
          <w:sz w:val="26"/>
          <w:szCs w:val="24"/>
        </w:rPr>
        <w:t xml:space="preserve"> Kura Sub-City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04-Arabsa and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14-Yeka </w:t>
      </w:r>
      <w:proofErr w:type="spellStart"/>
      <w:r w:rsidRPr="007D2F37">
        <w:rPr>
          <w:rFonts w:ascii="Times New Roman" w:hAnsi="Times New Roman" w:cs="Times New Roman"/>
          <w:sz w:val="26"/>
          <w:szCs w:val="24"/>
        </w:rPr>
        <w:t>Abado</w:t>
      </w:r>
      <w:proofErr w:type="spellEnd"/>
      <w:r w:rsidRPr="007D2F37">
        <w:rPr>
          <w:rFonts w:ascii="Times New Roman" w:hAnsi="Times New Roman" w:cs="Times New Roman"/>
          <w:sz w:val="26"/>
          <w:szCs w:val="24"/>
        </w:rPr>
        <w:t xml:space="preserve"> trough identifying factors affecting  land tenure security in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evaluating institutional capacity  to deliver the land tenure   service, evaluating the current land tenure system in relation with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 evaluate the responses of informal </w:t>
      </w:r>
      <w:r w:rsidRPr="007D2F37">
        <w:rPr>
          <w:rFonts w:ascii="Times New Roman" w:hAnsi="Times New Roman" w:cs="Times New Roman"/>
          <w:sz w:val="26"/>
          <w:szCs w:val="24"/>
        </w:rPr>
        <w:lastRenderedPageBreak/>
        <w:t xml:space="preserve">settlers towards  land ownership claims and  informal settlement and the possible land tenure system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w:t>
      </w:r>
      <w:proofErr w:type="spellStart"/>
      <w:r w:rsidRPr="007D2F37">
        <w:rPr>
          <w:rFonts w:ascii="Times New Roman" w:hAnsi="Times New Roman" w:cs="Times New Roman"/>
          <w:sz w:val="26"/>
          <w:szCs w:val="24"/>
        </w:rPr>
        <w:t>Lemi</w:t>
      </w:r>
      <w:proofErr w:type="spellEnd"/>
      <w:r w:rsidRPr="007D2F37">
        <w:rPr>
          <w:rFonts w:ascii="Times New Roman" w:hAnsi="Times New Roman" w:cs="Times New Roman"/>
          <w:sz w:val="26"/>
          <w:szCs w:val="24"/>
        </w:rPr>
        <w:t>-Kura sub-city</w:t>
      </w:r>
    </w:p>
    <w:p w:rsidR="001860A3" w:rsidRPr="007D2F37" w:rsidRDefault="003D69C1" w:rsidP="001860A3">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Using a triangulation strategy, the study evaluates the land tenure system and pointed out the suggestions of this research study. Using relevant theoretical and conceptual frameworks developed in chapter two, the analysis and interpretation of primary and secondary data has led to key findings, which the researcher believes have effectively answered the four(4) research questions posed under section 1.4 of chapter one. </w:t>
      </w:r>
      <w:r w:rsidR="006A0C5E" w:rsidRPr="007D2F37">
        <w:rPr>
          <w:rFonts w:ascii="Times New Roman" w:hAnsi="Times New Roman" w:cs="Times New Roman"/>
          <w:sz w:val="26"/>
          <w:szCs w:val="24"/>
        </w:rPr>
        <w:t>Thus, the following summary of findings, conclusion and recommendations are carefully drawn from the analysis and interpretation of the data in chapter four.</w:t>
      </w:r>
    </w:p>
    <w:p w:rsidR="001860A3" w:rsidRPr="007D2F37" w:rsidRDefault="009275DC" w:rsidP="005C5182">
      <w:pPr>
        <w:pStyle w:val="Heading2"/>
        <w:rPr>
          <w:rFonts w:ascii="Times New Roman" w:hAnsi="Times New Roman" w:cs="Times New Roman"/>
          <w:sz w:val="28"/>
        </w:rPr>
      </w:pPr>
      <w:r w:rsidRPr="007D2F37">
        <w:rPr>
          <w:rFonts w:ascii="Times New Roman" w:hAnsi="Times New Roman" w:cs="Times New Roman"/>
          <w:sz w:val="28"/>
        </w:rPr>
        <w:t xml:space="preserve"> </w:t>
      </w:r>
      <w:bookmarkStart w:id="73" w:name="_Toc136817814"/>
      <w:r w:rsidR="005C5182" w:rsidRPr="007D2F37">
        <w:rPr>
          <w:rFonts w:ascii="Times New Roman" w:hAnsi="Times New Roman" w:cs="Times New Roman"/>
          <w:sz w:val="28"/>
          <w:lang w:val="en-US"/>
        </w:rPr>
        <w:t xml:space="preserve">5.2. </w:t>
      </w:r>
      <w:r w:rsidR="00F224E7" w:rsidRPr="007D2F37">
        <w:rPr>
          <w:rFonts w:ascii="Times New Roman" w:hAnsi="Times New Roman" w:cs="Times New Roman"/>
          <w:sz w:val="28"/>
        </w:rPr>
        <w:t>Summary of Findings</w:t>
      </w:r>
      <w:bookmarkEnd w:id="73"/>
      <w:r w:rsidR="00F224E7" w:rsidRPr="007D2F37">
        <w:rPr>
          <w:rFonts w:ascii="Times New Roman" w:hAnsi="Times New Roman" w:cs="Times New Roman"/>
          <w:sz w:val="28"/>
        </w:rPr>
        <w:t xml:space="preserve"> </w:t>
      </w:r>
    </w:p>
    <w:p w:rsidR="009275DC" w:rsidRPr="007D2F37" w:rsidRDefault="009275DC" w:rsidP="009275DC">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This study is focused on the evaluating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Lami</w:t>
      </w:r>
      <w:proofErr w:type="spellEnd"/>
      <w:r w:rsidRPr="007D2F37">
        <w:rPr>
          <w:rFonts w:ascii="Times New Roman" w:hAnsi="Times New Roman" w:cs="Times New Roman"/>
          <w:sz w:val="26"/>
          <w:szCs w:val="24"/>
        </w:rPr>
        <w:t xml:space="preserve"> Kura Sub-</w:t>
      </w:r>
      <w:r w:rsidR="006A1950" w:rsidRPr="007D2F37">
        <w:rPr>
          <w:rFonts w:ascii="Times New Roman" w:hAnsi="Times New Roman" w:cs="Times New Roman"/>
          <w:sz w:val="26"/>
          <w:szCs w:val="24"/>
        </w:rPr>
        <w:t xml:space="preserve">City </w:t>
      </w:r>
      <w:proofErr w:type="spellStart"/>
      <w:r w:rsidR="006A1950"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04-Arabsa and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14-Yeka </w:t>
      </w:r>
      <w:proofErr w:type="spellStart"/>
      <w:r w:rsidRPr="007D2F37">
        <w:rPr>
          <w:rFonts w:ascii="Times New Roman" w:hAnsi="Times New Roman" w:cs="Times New Roman"/>
          <w:sz w:val="26"/>
          <w:szCs w:val="24"/>
        </w:rPr>
        <w:t>Abado</w:t>
      </w:r>
      <w:proofErr w:type="spellEnd"/>
      <w:r w:rsidRPr="007D2F37">
        <w:rPr>
          <w:rFonts w:ascii="Times New Roman" w:hAnsi="Times New Roman" w:cs="Times New Roman"/>
          <w:sz w:val="26"/>
          <w:szCs w:val="24"/>
        </w:rPr>
        <w:t xml:space="preserve"> </w:t>
      </w:r>
      <w:r w:rsidR="006A1950" w:rsidRPr="007D2F37">
        <w:rPr>
          <w:rFonts w:ascii="Times New Roman" w:hAnsi="Times New Roman" w:cs="Times New Roman"/>
          <w:sz w:val="26"/>
          <w:szCs w:val="24"/>
        </w:rPr>
        <w:t>through evaluating</w:t>
      </w:r>
      <w:r w:rsidRPr="007D2F37">
        <w:rPr>
          <w:rFonts w:ascii="Times New Roman" w:hAnsi="Times New Roman" w:cs="Times New Roman"/>
          <w:sz w:val="26"/>
          <w:szCs w:val="24"/>
        </w:rPr>
        <w:t xml:space="preserve"> factors </w:t>
      </w:r>
      <w:r w:rsidR="006A1950" w:rsidRPr="007D2F37">
        <w:rPr>
          <w:rFonts w:ascii="Times New Roman" w:hAnsi="Times New Roman" w:cs="Times New Roman"/>
          <w:sz w:val="26"/>
          <w:szCs w:val="24"/>
        </w:rPr>
        <w:t>affecting land</w:t>
      </w:r>
      <w:r w:rsidRPr="007D2F37">
        <w:rPr>
          <w:rFonts w:ascii="Times New Roman" w:hAnsi="Times New Roman" w:cs="Times New Roman"/>
          <w:sz w:val="26"/>
          <w:szCs w:val="24"/>
        </w:rPr>
        <w:t xml:space="preserve"> tenure security and institutional </w:t>
      </w:r>
      <w:proofErr w:type="gramStart"/>
      <w:r w:rsidRPr="007D2F37">
        <w:rPr>
          <w:rFonts w:ascii="Times New Roman" w:hAnsi="Times New Roman" w:cs="Times New Roman"/>
          <w:sz w:val="26"/>
          <w:szCs w:val="24"/>
        </w:rPr>
        <w:t>capacity  to</w:t>
      </w:r>
      <w:proofErr w:type="gramEnd"/>
      <w:r w:rsidRPr="007D2F37">
        <w:rPr>
          <w:rFonts w:ascii="Times New Roman" w:hAnsi="Times New Roman" w:cs="Times New Roman"/>
          <w:sz w:val="26"/>
          <w:szCs w:val="24"/>
        </w:rPr>
        <w:t xml:space="preserve"> deliver the land tenure  service.</w:t>
      </w:r>
    </w:p>
    <w:p w:rsidR="00454B90" w:rsidRPr="007D2F37" w:rsidRDefault="009275DC" w:rsidP="009275DC">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The study resulted in important findings, s</w:t>
      </w:r>
      <w:r w:rsidR="00624450" w:rsidRPr="007D2F37">
        <w:rPr>
          <w:rFonts w:ascii="Times New Roman" w:hAnsi="Times New Roman" w:cs="Times New Roman"/>
          <w:sz w:val="26"/>
          <w:szCs w:val="24"/>
        </w:rPr>
        <w:t xml:space="preserve">ome of which addressed to improve the institutional capacity of land development and administration office of </w:t>
      </w:r>
      <w:proofErr w:type="spellStart"/>
      <w:r w:rsidR="00624450" w:rsidRPr="007D2F37">
        <w:rPr>
          <w:rFonts w:ascii="Times New Roman" w:hAnsi="Times New Roman" w:cs="Times New Roman"/>
          <w:sz w:val="26"/>
          <w:szCs w:val="24"/>
        </w:rPr>
        <w:t>Lemi</w:t>
      </w:r>
      <w:proofErr w:type="spellEnd"/>
      <w:r w:rsidR="00624450" w:rsidRPr="007D2F37">
        <w:rPr>
          <w:rFonts w:ascii="Times New Roman" w:hAnsi="Times New Roman" w:cs="Times New Roman"/>
          <w:sz w:val="26"/>
          <w:szCs w:val="24"/>
        </w:rPr>
        <w:t xml:space="preserve"> Kura sub-city. </w:t>
      </w:r>
      <w:r w:rsidRPr="007D2F37">
        <w:rPr>
          <w:rFonts w:ascii="Times New Roman" w:hAnsi="Times New Roman" w:cs="Times New Roman"/>
          <w:sz w:val="26"/>
          <w:szCs w:val="24"/>
        </w:rPr>
        <w:t xml:space="preserve">Therefore, based on the results obtained, the following major findings have been made in accordance with the objectives of this </w:t>
      </w:r>
      <w:r w:rsidR="00624450" w:rsidRPr="007D2F37">
        <w:rPr>
          <w:rFonts w:ascii="Times New Roman" w:hAnsi="Times New Roman" w:cs="Times New Roman"/>
          <w:sz w:val="26"/>
          <w:szCs w:val="24"/>
        </w:rPr>
        <w:t>research. The</w:t>
      </w:r>
      <w:r w:rsidRPr="007D2F37">
        <w:rPr>
          <w:rFonts w:ascii="Times New Roman" w:hAnsi="Times New Roman" w:cs="Times New Roman"/>
          <w:sz w:val="26"/>
          <w:szCs w:val="24"/>
        </w:rPr>
        <w:t xml:space="preserve"> finding of the research gained from the information given by the respondents briefly explained as follows.</w:t>
      </w:r>
    </w:p>
    <w:p w:rsidR="00624450" w:rsidRPr="007D2F37" w:rsidRDefault="00624450" w:rsidP="009275DC">
      <w:pPr>
        <w:spacing w:line="360" w:lineRule="auto"/>
        <w:jc w:val="both"/>
        <w:rPr>
          <w:rFonts w:ascii="Times New Roman" w:hAnsi="Times New Roman" w:cs="Times New Roman"/>
          <w:sz w:val="26"/>
          <w:szCs w:val="24"/>
        </w:rPr>
      </w:pPr>
    </w:p>
    <w:p w:rsidR="00624450" w:rsidRPr="007D2F37" w:rsidRDefault="00624450" w:rsidP="009275DC">
      <w:pPr>
        <w:spacing w:line="360" w:lineRule="auto"/>
        <w:jc w:val="both"/>
        <w:rPr>
          <w:rFonts w:ascii="Times New Roman" w:hAnsi="Times New Roman" w:cs="Times New Roman"/>
          <w:sz w:val="26"/>
          <w:szCs w:val="24"/>
        </w:rPr>
      </w:pPr>
    </w:p>
    <w:p w:rsidR="00D22448" w:rsidRPr="007D2F37" w:rsidRDefault="00624450"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The majo</w:t>
      </w:r>
      <w:r w:rsidR="00B95FF4" w:rsidRPr="007D2F37">
        <w:rPr>
          <w:rFonts w:ascii="Times New Roman" w:hAnsi="Times New Roman" w:cs="Times New Roman"/>
          <w:sz w:val="26"/>
          <w:szCs w:val="24"/>
        </w:rPr>
        <w:t>rity of the respondents identified that, inefficiency of the formal urban land tenure system, i</w:t>
      </w:r>
      <w:r w:rsidR="0012207A" w:rsidRPr="007D2F37">
        <w:rPr>
          <w:rFonts w:ascii="Times New Roman" w:hAnsi="Times New Roman" w:cs="Times New Roman"/>
          <w:sz w:val="26"/>
          <w:szCs w:val="24"/>
        </w:rPr>
        <w:t>nadequate of urban land and i</w:t>
      </w:r>
      <w:r w:rsidR="00B95FF4" w:rsidRPr="007D2F37">
        <w:rPr>
          <w:rFonts w:ascii="Times New Roman" w:hAnsi="Times New Roman" w:cs="Times New Roman"/>
          <w:sz w:val="26"/>
          <w:szCs w:val="24"/>
        </w:rPr>
        <w:t xml:space="preserve">nformal land </w:t>
      </w:r>
      <w:r w:rsidR="0012207A" w:rsidRPr="007D2F37">
        <w:rPr>
          <w:rFonts w:ascii="Times New Roman" w:hAnsi="Times New Roman" w:cs="Times New Roman"/>
          <w:sz w:val="26"/>
          <w:szCs w:val="24"/>
        </w:rPr>
        <w:t xml:space="preserve">transaction are challenging </w:t>
      </w:r>
      <w:r w:rsidR="00B95FF4" w:rsidRPr="007D2F37">
        <w:rPr>
          <w:rFonts w:ascii="Times New Roman" w:hAnsi="Times New Roman" w:cs="Times New Roman"/>
          <w:sz w:val="26"/>
          <w:szCs w:val="24"/>
        </w:rPr>
        <w:t xml:space="preserve">on </w:t>
      </w:r>
      <w:r w:rsidR="0012207A" w:rsidRPr="007D2F37">
        <w:rPr>
          <w:rFonts w:ascii="Times New Roman" w:hAnsi="Times New Roman" w:cs="Times New Roman"/>
          <w:sz w:val="26"/>
          <w:szCs w:val="24"/>
        </w:rPr>
        <w:t xml:space="preserve">land tenure system in the </w:t>
      </w:r>
      <w:proofErr w:type="spellStart"/>
      <w:r w:rsidR="0012207A" w:rsidRPr="007D2F37">
        <w:rPr>
          <w:rFonts w:ascii="Times New Roman" w:hAnsi="Times New Roman" w:cs="Times New Roman"/>
          <w:sz w:val="26"/>
          <w:szCs w:val="24"/>
        </w:rPr>
        <w:t>peri</w:t>
      </w:r>
      <w:proofErr w:type="spellEnd"/>
      <w:r w:rsidR="0012207A" w:rsidRPr="007D2F37">
        <w:rPr>
          <w:rFonts w:ascii="Times New Roman" w:hAnsi="Times New Roman" w:cs="Times New Roman"/>
          <w:sz w:val="26"/>
          <w:szCs w:val="24"/>
        </w:rPr>
        <w:t xml:space="preserve">-urban areas. </w:t>
      </w:r>
    </w:p>
    <w:p w:rsidR="00D22448" w:rsidRPr="007D2F37" w:rsidRDefault="00D22448"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majority of respondents point out that problem of availability of land, absence of clear land administration, vacuum zones between urban and rural areas, rural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w:t>
      </w:r>
      <w:r w:rsidRPr="007D2F37">
        <w:rPr>
          <w:rFonts w:ascii="Times New Roman" w:hAnsi="Times New Roman" w:cs="Times New Roman"/>
          <w:sz w:val="26"/>
          <w:szCs w:val="24"/>
        </w:rPr>
        <w:lastRenderedPageBreak/>
        <w:t>urban migration for job opportunity, expansion of urbanization and corruption of executers are major obstacles in the land tenure system.</w:t>
      </w:r>
    </w:p>
    <w:p w:rsidR="0012207A" w:rsidRPr="007D2F37" w:rsidRDefault="0012207A"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The majority of respondents from informal settlers, residents who secured land tenure, and residents who lost their land claim that l</w:t>
      </w:r>
      <w:r w:rsidR="00B95FF4" w:rsidRPr="007D2F37">
        <w:rPr>
          <w:rFonts w:ascii="Times New Roman" w:hAnsi="Times New Roman" w:cs="Times New Roman"/>
          <w:sz w:val="26"/>
          <w:szCs w:val="24"/>
        </w:rPr>
        <w:t>and tenure lacks stability due to the pressure imposed by urbanization</w:t>
      </w:r>
      <w:r w:rsidRPr="007D2F37">
        <w:rPr>
          <w:rFonts w:ascii="Times New Roman" w:hAnsi="Times New Roman" w:cs="Times New Roman"/>
          <w:sz w:val="24"/>
        </w:rPr>
        <w:t xml:space="preserve"> and the </w:t>
      </w:r>
      <w:r w:rsidRPr="007D2F37">
        <w:rPr>
          <w:rFonts w:ascii="Times New Roman" w:hAnsi="Times New Roman" w:cs="Times New Roman"/>
          <w:sz w:val="26"/>
          <w:szCs w:val="24"/>
        </w:rPr>
        <w:t xml:space="preserve">highest growing demand for land </w:t>
      </w:r>
      <w:proofErr w:type="gramStart"/>
      <w:r w:rsidRPr="007D2F37">
        <w:rPr>
          <w:rFonts w:ascii="Times New Roman" w:hAnsi="Times New Roman" w:cs="Times New Roman"/>
          <w:sz w:val="26"/>
          <w:szCs w:val="24"/>
        </w:rPr>
        <w:t>for  non</w:t>
      </w:r>
      <w:proofErr w:type="gramEnd"/>
      <w:r w:rsidRPr="007D2F37">
        <w:rPr>
          <w:rFonts w:ascii="Times New Roman" w:hAnsi="Times New Roman" w:cs="Times New Roman"/>
          <w:sz w:val="26"/>
          <w:szCs w:val="24"/>
        </w:rPr>
        <w:t xml:space="preserve">-agricultural projects </w:t>
      </w:r>
      <w:r w:rsidR="00B95FF4" w:rsidRPr="007D2F37">
        <w:rPr>
          <w:rFonts w:ascii="Times New Roman" w:hAnsi="Times New Roman" w:cs="Times New Roman"/>
          <w:sz w:val="26"/>
          <w:szCs w:val="24"/>
        </w:rPr>
        <w:t xml:space="preserve"> in the </w:t>
      </w:r>
      <w:proofErr w:type="spellStart"/>
      <w:r w:rsidR="00B95FF4" w:rsidRPr="007D2F37">
        <w:rPr>
          <w:rFonts w:ascii="Times New Roman" w:hAnsi="Times New Roman" w:cs="Times New Roman"/>
          <w:sz w:val="26"/>
          <w:szCs w:val="24"/>
        </w:rPr>
        <w:t>peri</w:t>
      </w:r>
      <w:proofErr w:type="spellEnd"/>
      <w:r w:rsidR="00B95FF4" w:rsidRPr="007D2F37">
        <w:rPr>
          <w:rFonts w:ascii="Times New Roman" w:hAnsi="Times New Roman" w:cs="Times New Roman"/>
          <w:sz w:val="26"/>
          <w:szCs w:val="24"/>
        </w:rPr>
        <w:t>-urban areas of the sub-city</w:t>
      </w:r>
      <w:r w:rsidRPr="007D2F37">
        <w:rPr>
          <w:rFonts w:ascii="Times New Roman" w:hAnsi="Times New Roman" w:cs="Times New Roman"/>
          <w:sz w:val="26"/>
          <w:szCs w:val="24"/>
        </w:rPr>
        <w:t>.</w:t>
      </w:r>
    </w:p>
    <w:p w:rsidR="00624450" w:rsidRPr="007D2F37" w:rsidRDefault="004A33F8"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Regarding to informal settlement, the respondents confirm that l</w:t>
      </w:r>
      <w:r w:rsidR="00B95FF4" w:rsidRPr="007D2F37">
        <w:rPr>
          <w:rFonts w:ascii="Times New Roman" w:hAnsi="Times New Roman" w:cs="Times New Roman"/>
          <w:sz w:val="26"/>
          <w:szCs w:val="24"/>
        </w:rPr>
        <w:t>and which has been held by local farmers is becoming a potential target area for informal settlements in the sub-city</w:t>
      </w:r>
      <w:r w:rsidRPr="007D2F37">
        <w:rPr>
          <w:rFonts w:ascii="Times New Roman" w:hAnsi="Times New Roman" w:cs="Times New Roman"/>
          <w:sz w:val="26"/>
          <w:szCs w:val="24"/>
        </w:rPr>
        <w:t>.</w:t>
      </w:r>
    </w:p>
    <w:p w:rsidR="006A1950" w:rsidRPr="007D2F37" w:rsidRDefault="006A1950" w:rsidP="006A1950">
      <w:pPr>
        <w:pStyle w:val="ListParagraph"/>
        <w:spacing w:line="360" w:lineRule="auto"/>
        <w:ind w:left="360"/>
        <w:jc w:val="both"/>
        <w:rPr>
          <w:rFonts w:ascii="Times New Roman" w:hAnsi="Times New Roman" w:cs="Times New Roman"/>
          <w:sz w:val="26"/>
          <w:szCs w:val="24"/>
        </w:rPr>
      </w:pPr>
    </w:p>
    <w:p w:rsidR="006A1950" w:rsidRPr="007D2F37" w:rsidRDefault="00D22448"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Regarding to institutional </w:t>
      </w:r>
      <w:r w:rsidR="006A1950" w:rsidRPr="007D2F37">
        <w:rPr>
          <w:rFonts w:ascii="Times New Roman" w:hAnsi="Times New Roman" w:cs="Times New Roman"/>
          <w:sz w:val="26"/>
          <w:szCs w:val="24"/>
        </w:rPr>
        <w:t>capacity to</w:t>
      </w:r>
      <w:r w:rsidRPr="007D2F37">
        <w:rPr>
          <w:rFonts w:ascii="Times New Roman" w:hAnsi="Times New Roman" w:cs="Times New Roman"/>
          <w:sz w:val="26"/>
          <w:szCs w:val="24"/>
        </w:rPr>
        <w:t xml:space="preserve"> deliver the land tenure   service majority of the respondents </w:t>
      </w:r>
      <w:r w:rsidR="006A1950" w:rsidRPr="007D2F37">
        <w:rPr>
          <w:rFonts w:ascii="Times New Roman" w:hAnsi="Times New Roman" w:cs="Times New Roman"/>
          <w:sz w:val="26"/>
          <w:szCs w:val="24"/>
        </w:rPr>
        <w:t>evaluate that</w:t>
      </w:r>
      <w:r w:rsidRPr="007D2F37">
        <w:rPr>
          <w:rFonts w:ascii="Times New Roman" w:hAnsi="Times New Roman" w:cs="Times New Roman"/>
          <w:sz w:val="26"/>
          <w:szCs w:val="24"/>
        </w:rPr>
        <w:t xml:space="preserve">, </w:t>
      </w:r>
      <w:r w:rsidR="006A1950" w:rsidRPr="007D2F37">
        <w:rPr>
          <w:rFonts w:ascii="Times New Roman" w:hAnsi="Times New Roman" w:cs="Times New Roman"/>
          <w:sz w:val="26"/>
          <w:szCs w:val="24"/>
        </w:rPr>
        <w:t>l</w:t>
      </w:r>
      <w:r w:rsidRPr="007D2F37">
        <w:rPr>
          <w:rFonts w:ascii="Times New Roman" w:hAnsi="Times New Roman" w:cs="Times New Roman"/>
          <w:sz w:val="26"/>
          <w:szCs w:val="24"/>
        </w:rPr>
        <w:t>and administration offices of the sub-city are not well structured in huma</w:t>
      </w:r>
      <w:r w:rsidR="006A1950" w:rsidRPr="007D2F37">
        <w:rPr>
          <w:rFonts w:ascii="Times New Roman" w:hAnsi="Times New Roman" w:cs="Times New Roman"/>
          <w:sz w:val="26"/>
          <w:szCs w:val="24"/>
        </w:rPr>
        <w:t xml:space="preserve">n resource and infrastructure, </w:t>
      </w:r>
      <w:r w:rsidRPr="007D2F37">
        <w:rPr>
          <w:rFonts w:ascii="Times New Roman" w:hAnsi="Times New Roman" w:cs="Times New Roman"/>
          <w:sz w:val="26"/>
          <w:szCs w:val="24"/>
        </w:rPr>
        <w:t xml:space="preserve">offices </w:t>
      </w:r>
      <w:r w:rsidR="006A1950" w:rsidRPr="007D2F37">
        <w:rPr>
          <w:rFonts w:ascii="Times New Roman" w:hAnsi="Times New Roman" w:cs="Times New Roman"/>
          <w:sz w:val="26"/>
          <w:szCs w:val="24"/>
        </w:rPr>
        <w:t>is in the problem corruption, the service they provided is not fair</w:t>
      </w:r>
      <w:r w:rsidRPr="007D2F37">
        <w:rPr>
          <w:rFonts w:ascii="Times New Roman" w:hAnsi="Times New Roman" w:cs="Times New Roman"/>
          <w:sz w:val="26"/>
          <w:szCs w:val="24"/>
        </w:rPr>
        <w:t xml:space="preserve"> and on the basis of legal principles</w:t>
      </w:r>
      <w:r w:rsidR="006A1950" w:rsidRPr="007D2F37">
        <w:rPr>
          <w:rFonts w:ascii="Times New Roman" w:hAnsi="Times New Roman" w:cs="Times New Roman"/>
          <w:sz w:val="26"/>
          <w:szCs w:val="24"/>
        </w:rPr>
        <w:t xml:space="preserve"> and they are not provide timely information to the residents. However, l</w:t>
      </w:r>
      <w:r w:rsidRPr="007D2F37">
        <w:rPr>
          <w:rFonts w:ascii="Times New Roman" w:hAnsi="Times New Roman" w:cs="Times New Roman"/>
          <w:sz w:val="26"/>
          <w:szCs w:val="24"/>
        </w:rPr>
        <w:t>and administration offices of the sub-</w:t>
      </w:r>
      <w:r w:rsidR="006A1950" w:rsidRPr="007D2F37">
        <w:rPr>
          <w:rFonts w:ascii="Times New Roman" w:hAnsi="Times New Roman" w:cs="Times New Roman"/>
          <w:sz w:val="26"/>
          <w:szCs w:val="24"/>
        </w:rPr>
        <w:t>city are</w:t>
      </w:r>
      <w:r w:rsidRPr="007D2F37">
        <w:rPr>
          <w:rFonts w:ascii="Times New Roman" w:hAnsi="Times New Roman" w:cs="Times New Roman"/>
          <w:sz w:val="26"/>
          <w:szCs w:val="24"/>
        </w:rPr>
        <w:t xml:space="preserve"> </w:t>
      </w:r>
      <w:r w:rsidR="006A1950" w:rsidRPr="007D2F37">
        <w:rPr>
          <w:rFonts w:ascii="Times New Roman" w:hAnsi="Times New Roman" w:cs="Times New Roman"/>
          <w:sz w:val="26"/>
          <w:szCs w:val="24"/>
        </w:rPr>
        <w:t xml:space="preserve">not </w:t>
      </w:r>
      <w:r w:rsidRPr="007D2F37">
        <w:rPr>
          <w:rFonts w:ascii="Times New Roman" w:hAnsi="Times New Roman" w:cs="Times New Roman"/>
          <w:sz w:val="26"/>
          <w:szCs w:val="24"/>
        </w:rPr>
        <w:t xml:space="preserve">improving their service from time to time to address the needs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r w:rsidR="006A1950" w:rsidRPr="007D2F37">
        <w:rPr>
          <w:rFonts w:ascii="Times New Roman" w:hAnsi="Times New Roman" w:cs="Times New Roman"/>
          <w:sz w:val="26"/>
          <w:szCs w:val="24"/>
        </w:rPr>
        <w:t xml:space="preserve">. </w:t>
      </w:r>
      <w:r w:rsidR="00624450" w:rsidRPr="007D2F37">
        <w:rPr>
          <w:rFonts w:ascii="Times New Roman" w:hAnsi="Times New Roman" w:cs="Times New Roman"/>
          <w:sz w:val="26"/>
          <w:szCs w:val="24"/>
        </w:rPr>
        <w:t xml:space="preserve">In terms of </w:t>
      </w:r>
      <w:r w:rsidR="0012207A" w:rsidRPr="007D2F37">
        <w:rPr>
          <w:rFonts w:ascii="Times New Roman" w:hAnsi="Times New Roman" w:cs="Times New Roman"/>
          <w:sz w:val="26"/>
          <w:szCs w:val="24"/>
        </w:rPr>
        <w:t xml:space="preserve">fairness and legal issues  </w:t>
      </w:r>
      <w:r w:rsidR="00624450" w:rsidRPr="007D2F37">
        <w:rPr>
          <w:rFonts w:ascii="Times New Roman" w:hAnsi="Times New Roman" w:cs="Times New Roman"/>
          <w:sz w:val="26"/>
          <w:szCs w:val="24"/>
        </w:rPr>
        <w:t xml:space="preserve"> the majority of the respondents accepted that</w:t>
      </w:r>
      <w:r w:rsidR="006A1950" w:rsidRPr="007D2F37">
        <w:rPr>
          <w:rFonts w:ascii="Times New Roman" w:hAnsi="Times New Roman" w:cs="Times New Roman"/>
          <w:sz w:val="26"/>
          <w:szCs w:val="24"/>
        </w:rPr>
        <w:t xml:space="preserve">, </w:t>
      </w:r>
      <w:r w:rsidR="006A1950" w:rsidRPr="007D2F37">
        <w:rPr>
          <w:rFonts w:ascii="Times New Roman" w:hAnsi="Times New Roman" w:cs="Times New Roman"/>
          <w:sz w:val="24"/>
        </w:rPr>
        <w:t>there</w:t>
      </w:r>
      <w:r w:rsidR="0012207A" w:rsidRPr="007D2F37">
        <w:rPr>
          <w:rFonts w:ascii="Times New Roman" w:hAnsi="Times New Roman" w:cs="Times New Roman"/>
          <w:sz w:val="26"/>
          <w:szCs w:val="24"/>
        </w:rPr>
        <w:t xml:space="preserve"> </w:t>
      </w:r>
      <w:r w:rsidR="006A1950" w:rsidRPr="007D2F37">
        <w:rPr>
          <w:rFonts w:ascii="Times New Roman" w:hAnsi="Times New Roman" w:cs="Times New Roman"/>
          <w:sz w:val="26"/>
          <w:szCs w:val="24"/>
        </w:rPr>
        <w:t>is absence</w:t>
      </w:r>
      <w:r w:rsidR="0012207A" w:rsidRPr="007D2F37">
        <w:rPr>
          <w:rFonts w:ascii="Times New Roman" w:hAnsi="Times New Roman" w:cs="Times New Roman"/>
          <w:sz w:val="26"/>
          <w:szCs w:val="24"/>
        </w:rPr>
        <w:t xml:space="preserve"> of clear justice system to resolve land related disputes in the </w:t>
      </w:r>
      <w:proofErr w:type="spellStart"/>
      <w:r w:rsidR="0012207A" w:rsidRPr="007D2F37">
        <w:rPr>
          <w:rFonts w:ascii="Times New Roman" w:hAnsi="Times New Roman" w:cs="Times New Roman"/>
          <w:sz w:val="26"/>
          <w:szCs w:val="24"/>
        </w:rPr>
        <w:t>peri</w:t>
      </w:r>
      <w:proofErr w:type="spellEnd"/>
      <w:r w:rsidR="0012207A" w:rsidRPr="007D2F37">
        <w:rPr>
          <w:rFonts w:ascii="Times New Roman" w:hAnsi="Times New Roman" w:cs="Times New Roman"/>
          <w:sz w:val="26"/>
          <w:szCs w:val="24"/>
        </w:rPr>
        <w:t>-urban areas of the sub-city.</w:t>
      </w:r>
    </w:p>
    <w:p w:rsidR="006A1950" w:rsidRPr="007D2F37" w:rsidRDefault="006A1950" w:rsidP="006A1950">
      <w:pPr>
        <w:pStyle w:val="ListParagraph"/>
        <w:spacing w:line="360" w:lineRule="auto"/>
        <w:ind w:left="360"/>
        <w:jc w:val="both"/>
        <w:rPr>
          <w:rFonts w:ascii="Times New Roman" w:hAnsi="Times New Roman" w:cs="Times New Roman"/>
          <w:sz w:val="26"/>
          <w:szCs w:val="24"/>
        </w:rPr>
      </w:pPr>
    </w:p>
    <w:p w:rsidR="00950481" w:rsidRPr="007D2F37" w:rsidRDefault="004A33F8"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Regarding to the possible land tenure system, majority of the </w:t>
      </w:r>
      <w:r w:rsidR="006A1950" w:rsidRPr="007D2F37">
        <w:rPr>
          <w:rFonts w:ascii="Times New Roman" w:hAnsi="Times New Roman" w:cs="Times New Roman"/>
          <w:sz w:val="26"/>
          <w:szCs w:val="24"/>
        </w:rPr>
        <w:t>respondents claim</w:t>
      </w:r>
      <w:r w:rsidRPr="007D2F37">
        <w:rPr>
          <w:rFonts w:ascii="Times New Roman" w:hAnsi="Times New Roman" w:cs="Times New Roman"/>
          <w:sz w:val="26"/>
          <w:szCs w:val="24"/>
        </w:rPr>
        <w:t xml:space="preserve"> that using hybrid adaptable land tenure system is good for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They emphasized on institutional capacity improvement and restructuring independent office and law for land ownership are necessary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Addis Ababa’</w:t>
      </w:r>
      <w:r w:rsidR="00950481" w:rsidRPr="007D2F37">
        <w:rPr>
          <w:rFonts w:ascii="Times New Roman" w:hAnsi="Times New Roman" w:cs="Times New Roman"/>
          <w:sz w:val="26"/>
          <w:szCs w:val="24"/>
        </w:rPr>
        <w:t>.</w:t>
      </w:r>
    </w:p>
    <w:p w:rsidR="008900F7" w:rsidRPr="007D2F37" w:rsidRDefault="008900F7" w:rsidP="008900F7">
      <w:pPr>
        <w:pStyle w:val="ListParagraph"/>
        <w:rPr>
          <w:rFonts w:ascii="Times New Roman" w:hAnsi="Times New Roman" w:cs="Times New Roman"/>
          <w:sz w:val="26"/>
          <w:szCs w:val="24"/>
        </w:rPr>
      </w:pPr>
    </w:p>
    <w:p w:rsidR="008900F7" w:rsidRPr="007D2F37" w:rsidRDefault="008900F7" w:rsidP="002456CD">
      <w:pPr>
        <w:pStyle w:val="ListParagraph"/>
        <w:numPr>
          <w:ilvl w:val="0"/>
          <w:numId w:val="7"/>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The findings of this project revealed that land rights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have been challenged, which has resulted in instability and insecurity of land tenure. The rapid growth rate of urbanization and the resulting compulsory acquisition and reallocation</w:t>
      </w:r>
      <w:r w:rsidRPr="007D2F37">
        <w:rPr>
          <w:rFonts w:ascii="Times New Roman" w:hAnsi="Times New Roman" w:cs="Times New Roman"/>
          <w:sz w:val="24"/>
        </w:rPr>
        <w:t xml:space="preserve"> </w:t>
      </w:r>
      <w:r w:rsidRPr="007D2F37">
        <w:rPr>
          <w:rFonts w:ascii="Times New Roman" w:hAnsi="Times New Roman" w:cs="Times New Roman"/>
          <w:sz w:val="26"/>
          <w:szCs w:val="24"/>
        </w:rPr>
        <w:lastRenderedPageBreak/>
        <w:t xml:space="preserve">of land by the government has precipitated a wave of denial and termination of existing land rights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w:t>
      </w:r>
    </w:p>
    <w:p w:rsidR="001860A3" w:rsidRPr="007D2F37" w:rsidRDefault="005C5182" w:rsidP="005C5182">
      <w:pPr>
        <w:pStyle w:val="Heading2"/>
        <w:numPr>
          <w:ilvl w:val="1"/>
          <w:numId w:val="32"/>
        </w:numPr>
        <w:rPr>
          <w:rFonts w:ascii="Times New Roman" w:hAnsi="Times New Roman" w:cs="Times New Roman"/>
          <w:sz w:val="28"/>
        </w:rPr>
      </w:pPr>
      <w:r w:rsidRPr="007D2F37">
        <w:rPr>
          <w:rFonts w:ascii="Times New Roman" w:hAnsi="Times New Roman" w:cs="Times New Roman"/>
          <w:sz w:val="28"/>
          <w:lang w:val="en-US"/>
        </w:rPr>
        <w:t xml:space="preserve"> </w:t>
      </w:r>
      <w:bookmarkStart w:id="74" w:name="_Toc136817815"/>
      <w:r w:rsidR="00F224E7" w:rsidRPr="007D2F37">
        <w:rPr>
          <w:rFonts w:ascii="Times New Roman" w:hAnsi="Times New Roman" w:cs="Times New Roman"/>
          <w:sz w:val="28"/>
        </w:rPr>
        <w:t>Conclusion</w:t>
      </w:r>
      <w:bookmarkEnd w:id="74"/>
      <w:r w:rsidR="00F224E7" w:rsidRPr="007D2F37">
        <w:rPr>
          <w:rFonts w:ascii="Times New Roman" w:hAnsi="Times New Roman" w:cs="Times New Roman"/>
          <w:sz w:val="28"/>
        </w:rPr>
        <w:t xml:space="preserve"> </w:t>
      </w:r>
    </w:p>
    <w:p w:rsidR="006A1950" w:rsidRPr="007D2F37" w:rsidRDefault="006A1950" w:rsidP="006A195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This study is conducted to evaluate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the case of </w:t>
      </w:r>
      <w:proofErr w:type="spellStart"/>
      <w:r w:rsidR="006060EA" w:rsidRPr="007D2F37">
        <w:rPr>
          <w:rFonts w:ascii="Times New Roman" w:hAnsi="Times New Roman" w:cs="Times New Roman"/>
          <w:sz w:val="26"/>
          <w:szCs w:val="24"/>
        </w:rPr>
        <w:t>Lami</w:t>
      </w:r>
      <w:proofErr w:type="spellEnd"/>
      <w:r w:rsidR="006060EA" w:rsidRPr="007D2F37">
        <w:rPr>
          <w:rFonts w:ascii="Times New Roman" w:hAnsi="Times New Roman" w:cs="Times New Roman"/>
          <w:sz w:val="26"/>
          <w:szCs w:val="24"/>
        </w:rPr>
        <w:t xml:space="preserve"> Kura Sub-City</w:t>
      </w:r>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04- </w:t>
      </w:r>
      <w:proofErr w:type="spellStart"/>
      <w:r w:rsidRPr="007D2F37">
        <w:rPr>
          <w:rFonts w:ascii="Times New Roman" w:hAnsi="Times New Roman" w:cs="Times New Roman"/>
          <w:sz w:val="26"/>
          <w:szCs w:val="24"/>
        </w:rPr>
        <w:t>Arabsa</w:t>
      </w:r>
      <w:proofErr w:type="spellEnd"/>
      <w:r w:rsidRPr="007D2F37">
        <w:rPr>
          <w:rFonts w:ascii="Times New Roman" w:hAnsi="Times New Roman" w:cs="Times New Roman"/>
          <w:sz w:val="26"/>
          <w:szCs w:val="24"/>
        </w:rPr>
        <w:t xml:space="preserve"> and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14- </w:t>
      </w:r>
      <w:proofErr w:type="spellStart"/>
      <w:r w:rsidRPr="007D2F37">
        <w:rPr>
          <w:rFonts w:ascii="Times New Roman" w:hAnsi="Times New Roman" w:cs="Times New Roman"/>
          <w:sz w:val="26"/>
          <w:szCs w:val="24"/>
        </w:rPr>
        <w:t>Yeka</w:t>
      </w:r>
      <w:proofErr w:type="spell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Abado</w:t>
      </w:r>
      <w:proofErr w:type="spellEnd"/>
      <w:r w:rsidR="006060EA"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The study participants were </w:t>
      </w:r>
      <w:r w:rsidR="006060EA" w:rsidRPr="007D2F37">
        <w:rPr>
          <w:rFonts w:ascii="Times New Roman" w:hAnsi="Times New Roman" w:cs="Times New Roman"/>
          <w:sz w:val="26"/>
          <w:szCs w:val="24"/>
        </w:rPr>
        <w:t>residents who lost their land</w:t>
      </w:r>
      <w:r w:rsidRPr="007D2F37">
        <w:rPr>
          <w:rFonts w:ascii="Times New Roman" w:hAnsi="Times New Roman" w:cs="Times New Roman"/>
          <w:sz w:val="26"/>
          <w:szCs w:val="24"/>
        </w:rPr>
        <w:t xml:space="preserve">, </w:t>
      </w:r>
      <w:r w:rsidR="006060EA" w:rsidRPr="007D2F37">
        <w:rPr>
          <w:rFonts w:ascii="Times New Roman" w:hAnsi="Times New Roman" w:cs="Times New Roman"/>
          <w:sz w:val="26"/>
          <w:szCs w:val="24"/>
        </w:rPr>
        <w:t xml:space="preserve">residents who secure land ownership rights, informal settlers and </w:t>
      </w:r>
      <w:proofErr w:type="spellStart"/>
      <w:r w:rsidR="006060EA" w:rsidRPr="007D2F37">
        <w:rPr>
          <w:rFonts w:ascii="Times New Roman" w:hAnsi="Times New Roman" w:cs="Times New Roman"/>
          <w:sz w:val="26"/>
          <w:szCs w:val="24"/>
        </w:rPr>
        <w:t>Lemi</w:t>
      </w:r>
      <w:proofErr w:type="spellEnd"/>
      <w:r w:rsidR="006060EA" w:rsidRPr="007D2F37">
        <w:rPr>
          <w:rFonts w:ascii="Times New Roman" w:hAnsi="Times New Roman" w:cs="Times New Roman"/>
          <w:sz w:val="26"/>
          <w:szCs w:val="24"/>
        </w:rPr>
        <w:t xml:space="preserve"> Kura sub-city land development and administration office </w:t>
      </w:r>
      <w:r w:rsidR="00BC4820" w:rsidRPr="007D2F37">
        <w:rPr>
          <w:rFonts w:ascii="Times New Roman" w:hAnsi="Times New Roman" w:cs="Times New Roman"/>
          <w:sz w:val="26"/>
          <w:szCs w:val="24"/>
        </w:rPr>
        <w:t>executor.</w:t>
      </w:r>
    </w:p>
    <w:p w:rsidR="00BC4820" w:rsidRPr="007D2F37" w:rsidRDefault="00BC4820" w:rsidP="00BC482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What are factors that affect the land tenure system in the study area? </w:t>
      </w:r>
      <w:proofErr w:type="gramStart"/>
      <w:r w:rsidRPr="007D2F37">
        <w:rPr>
          <w:rFonts w:ascii="Times New Roman" w:hAnsi="Times New Roman" w:cs="Times New Roman"/>
          <w:sz w:val="26"/>
          <w:szCs w:val="24"/>
        </w:rPr>
        <w:t>the</w:t>
      </w:r>
      <w:proofErr w:type="gramEnd"/>
      <w:r w:rsidRPr="007D2F37">
        <w:rPr>
          <w:rFonts w:ascii="Times New Roman" w:hAnsi="Times New Roman" w:cs="Times New Roman"/>
          <w:sz w:val="26"/>
          <w:szCs w:val="24"/>
        </w:rPr>
        <w:t xml:space="preserve"> problem of availability of land, absence of clear land administration law because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become  vacuum zones between urban and rural areas. Absence of clear justice system to resolve land related disputes, </w:t>
      </w:r>
      <w:r w:rsidR="00927801" w:rsidRPr="007D2F37">
        <w:rPr>
          <w:rFonts w:ascii="Times New Roman" w:hAnsi="Times New Roman" w:cs="Times New Roman"/>
          <w:sz w:val="26"/>
          <w:szCs w:val="24"/>
        </w:rPr>
        <w:t>unplanned</w:t>
      </w:r>
      <w:r w:rsidRPr="007D2F37">
        <w:rPr>
          <w:rFonts w:ascii="Times New Roman" w:hAnsi="Times New Roman" w:cs="Times New Roman"/>
          <w:sz w:val="26"/>
          <w:szCs w:val="24"/>
        </w:rPr>
        <w:t xml:space="preserve"> settlement, urban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w:t>
      </w:r>
      <w:r w:rsidR="00927801" w:rsidRPr="007D2F37">
        <w:rPr>
          <w:rFonts w:ascii="Times New Roman" w:hAnsi="Times New Roman" w:cs="Times New Roman"/>
          <w:sz w:val="26"/>
          <w:szCs w:val="24"/>
        </w:rPr>
        <w:t>urban migration because</w:t>
      </w:r>
      <w:r w:rsidRPr="007D2F37">
        <w:rPr>
          <w:rFonts w:ascii="Times New Roman" w:hAnsi="Times New Roman" w:cs="Times New Roman"/>
          <w:sz w:val="26"/>
          <w:szCs w:val="24"/>
        </w:rPr>
        <w:t xml:space="preserve"> of lack of availability of land in the urban areas, rural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migration for job opportunity, expansion of urbanization, the capacity of the executers challenges land tenure system, corruption of executers affects land tenure system and informal land development</w:t>
      </w:r>
      <w:r w:rsidR="00927801" w:rsidRPr="007D2F37">
        <w:rPr>
          <w:rFonts w:ascii="Times New Roman" w:hAnsi="Times New Roman" w:cs="Times New Roman"/>
          <w:sz w:val="26"/>
          <w:szCs w:val="24"/>
        </w:rPr>
        <w:t xml:space="preserve">. </w:t>
      </w:r>
    </w:p>
    <w:p w:rsidR="00927801" w:rsidRPr="007D2F37" w:rsidRDefault="0090300F" w:rsidP="00927801">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What is the feature of informal land development or unplanned settlements in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 </w:t>
      </w:r>
      <w:r w:rsidR="00927801" w:rsidRPr="007D2F37">
        <w:rPr>
          <w:rFonts w:ascii="Times New Roman" w:hAnsi="Times New Roman" w:cs="Times New Roman"/>
          <w:sz w:val="26"/>
          <w:szCs w:val="24"/>
        </w:rPr>
        <w:t>Houses are built through illegal transaction and illegal settlement or ‘</w:t>
      </w:r>
      <w:proofErr w:type="spellStart"/>
      <w:r w:rsidR="00927801" w:rsidRPr="007D2F37">
        <w:rPr>
          <w:rFonts w:ascii="Nyala" w:hAnsi="Nyala" w:cs="Nyala"/>
          <w:sz w:val="26"/>
          <w:szCs w:val="24"/>
        </w:rPr>
        <w:t>የጨረቃ</w:t>
      </w:r>
      <w:proofErr w:type="spellEnd"/>
      <w:r w:rsidR="00927801" w:rsidRPr="007D2F37">
        <w:rPr>
          <w:rFonts w:ascii="Times New Roman" w:hAnsi="Times New Roman" w:cs="Times New Roman"/>
          <w:sz w:val="26"/>
          <w:szCs w:val="24"/>
        </w:rPr>
        <w:t xml:space="preserve"> </w:t>
      </w:r>
      <w:proofErr w:type="spellStart"/>
      <w:r w:rsidR="00927801" w:rsidRPr="007D2F37">
        <w:rPr>
          <w:rFonts w:ascii="Nyala" w:hAnsi="Nyala" w:cs="Nyala"/>
          <w:sz w:val="26"/>
          <w:szCs w:val="24"/>
        </w:rPr>
        <w:t>ቤት</w:t>
      </w:r>
      <w:proofErr w:type="spellEnd"/>
      <w:r w:rsidR="00927801" w:rsidRPr="007D2F37">
        <w:rPr>
          <w:rFonts w:ascii="Times New Roman" w:hAnsi="Times New Roman" w:cs="Times New Roman"/>
          <w:sz w:val="26"/>
          <w:szCs w:val="24"/>
        </w:rPr>
        <w:t xml:space="preserve">’. The major actors are land brokers, </w:t>
      </w:r>
      <w:proofErr w:type="spellStart"/>
      <w:r w:rsidR="00927801" w:rsidRPr="007D2F37">
        <w:rPr>
          <w:rFonts w:ascii="Nyala" w:hAnsi="Nyala" w:cs="Nyala"/>
          <w:sz w:val="26"/>
          <w:szCs w:val="24"/>
        </w:rPr>
        <w:t>ደንብ</w:t>
      </w:r>
      <w:proofErr w:type="spellEnd"/>
      <w:r w:rsidR="00927801" w:rsidRPr="007D2F37">
        <w:rPr>
          <w:rFonts w:ascii="Times New Roman" w:hAnsi="Times New Roman" w:cs="Times New Roman"/>
          <w:sz w:val="26"/>
          <w:szCs w:val="24"/>
        </w:rPr>
        <w:t xml:space="preserve"> </w:t>
      </w:r>
      <w:proofErr w:type="spellStart"/>
      <w:r w:rsidR="00927801" w:rsidRPr="007D2F37">
        <w:rPr>
          <w:rFonts w:ascii="Nyala" w:hAnsi="Nyala" w:cs="Nyala"/>
          <w:sz w:val="26"/>
          <w:szCs w:val="24"/>
        </w:rPr>
        <w:t>አስከባሪ</w:t>
      </w:r>
      <w:proofErr w:type="spellEnd"/>
      <w:r w:rsidR="00927801" w:rsidRPr="007D2F37">
        <w:rPr>
          <w:rFonts w:ascii="Times New Roman" w:hAnsi="Times New Roman" w:cs="Times New Roman"/>
          <w:sz w:val="26"/>
          <w:szCs w:val="24"/>
        </w:rPr>
        <w:t xml:space="preserve"> (who are a part of the government structure), farmers, and other land owners.</w:t>
      </w:r>
    </w:p>
    <w:p w:rsidR="00950481" w:rsidRPr="007D2F37" w:rsidRDefault="00927801" w:rsidP="00950481">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What are the effects of unplanned settlements on the land tenure</w:t>
      </w:r>
      <w:r w:rsidR="0090300F" w:rsidRPr="007D2F37">
        <w:rPr>
          <w:rFonts w:ascii="Times New Roman" w:hAnsi="Times New Roman" w:cs="Times New Roman"/>
          <w:sz w:val="26"/>
          <w:szCs w:val="24"/>
        </w:rPr>
        <w:t xml:space="preserve"> system in</w:t>
      </w:r>
      <w:r w:rsidRPr="007D2F37">
        <w:rPr>
          <w:rFonts w:ascii="Times New Roman" w:hAnsi="Times New Roman" w:cs="Times New Roman"/>
          <w:sz w:val="26"/>
          <w:szCs w:val="24"/>
        </w:rPr>
        <w:t xml:space="preserve">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w:t>
      </w:r>
      <w:r w:rsidR="00950481" w:rsidRPr="007D2F37">
        <w:rPr>
          <w:rFonts w:ascii="Times New Roman" w:hAnsi="Times New Roman" w:cs="Times New Roman"/>
          <w:sz w:val="26"/>
          <w:szCs w:val="24"/>
        </w:rPr>
        <w:t xml:space="preserve">  Secured land tenure is one of the property rights of citizens stated on the constitution, however, land ownership is unaffordable to low income citizens</w:t>
      </w:r>
      <w:r w:rsidR="00D32766" w:rsidRPr="007D2F37">
        <w:rPr>
          <w:rFonts w:ascii="Times New Roman" w:hAnsi="Times New Roman" w:cs="Times New Roman"/>
          <w:sz w:val="26"/>
          <w:szCs w:val="24"/>
        </w:rPr>
        <w:t>.</w:t>
      </w:r>
      <w:r w:rsidR="00950481" w:rsidRPr="007D2F37">
        <w:rPr>
          <w:rFonts w:ascii="Times New Roman" w:hAnsi="Times New Roman" w:cs="Times New Roman"/>
          <w:sz w:val="26"/>
          <w:szCs w:val="24"/>
        </w:rPr>
        <w:t xml:space="preserve"> The process of acquiring formal certificate of land ownership economically affects the informal settlers and exposed to corruption. To acquiring formal certificate of land ownership enforces the informal settlers to give money to corrupt officials.</w:t>
      </w:r>
    </w:p>
    <w:p w:rsidR="0090300F" w:rsidRPr="007D2F37" w:rsidRDefault="00950481" w:rsidP="00950481">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 xml:space="preserve">How capacities of land administration offices look like in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 </w:t>
      </w:r>
      <w:r w:rsidR="00D32766" w:rsidRPr="007D2F37">
        <w:rPr>
          <w:rFonts w:ascii="Times New Roman" w:hAnsi="Times New Roman" w:cs="Times New Roman"/>
          <w:sz w:val="26"/>
          <w:szCs w:val="24"/>
        </w:rPr>
        <w:t xml:space="preserve">Land administration offices of the sub-city are not well structured and are not improving their service from time to time to address the needs of </w:t>
      </w:r>
      <w:proofErr w:type="spellStart"/>
      <w:r w:rsidR="00D32766" w:rsidRPr="007D2F37">
        <w:rPr>
          <w:rFonts w:ascii="Times New Roman" w:hAnsi="Times New Roman" w:cs="Times New Roman"/>
          <w:sz w:val="26"/>
          <w:szCs w:val="24"/>
        </w:rPr>
        <w:t>peri</w:t>
      </w:r>
      <w:proofErr w:type="spellEnd"/>
      <w:r w:rsidR="00D32766" w:rsidRPr="007D2F37">
        <w:rPr>
          <w:rFonts w:ascii="Times New Roman" w:hAnsi="Times New Roman" w:cs="Times New Roman"/>
          <w:sz w:val="26"/>
          <w:szCs w:val="24"/>
        </w:rPr>
        <w:t>-urban areas</w:t>
      </w:r>
      <w:r w:rsidR="001059E5" w:rsidRPr="007D2F37">
        <w:rPr>
          <w:rFonts w:ascii="Times New Roman" w:hAnsi="Times New Roman" w:cs="Times New Roman"/>
          <w:sz w:val="26"/>
          <w:szCs w:val="24"/>
        </w:rPr>
        <w:t xml:space="preserve">, as the result land tenure security of </w:t>
      </w:r>
      <w:proofErr w:type="spellStart"/>
      <w:r w:rsidR="001059E5" w:rsidRPr="007D2F37">
        <w:rPr>
          <w:rFonts w:ascii="Times New Roman" w:hAnsi="Times New Roman" w:cs="Times New Roman"/>
          <w:sz w:val="26"/>
          <w:szCs w:val="24"/>
        </w:rPr>
        <w:t>peri</w:t>
      </w:r>
      <w:proofErr w:type="spellEnd"/>
      <w:r w:rsidR="001059E5" w:rsidRPr="007D2F37">
        <w:rPr>
          <w:rFonts w:ascii="Times New Roman" w:hAnsi="Times New Roman" w:cs="Times New Roman"/>
          <w:sz w:val="26"/>
          <w:szCs w:val="24"/>
        </w:rPr>
        <w:t xml:space="preserve">-urban areas are endanger. </w:t>
      </w:r>
    </w:p>
    <w:p w:rsidR="0090300F" w:rsidRPr="007D2F37" w:rsidRDefault="0090300F" w:rsidP="00927801">
      <w:pPr>
        <w:spacing w:line="360" w:lineRule="auto"/>
        <w:jc w:val="both"/>
        <w:rPr>
          <w:rFonts w:ascii="Times New Roman" w:hAnsi="Times New Roman" w:cs="Times New Roman"/>
          <w:sz w:val="26"/>
          <w:szCs w:val="24"/>
        </w:rPr>
      </w:pPr>
    </w:p>
    <w:p w:rsidR="0090300F" w:rsidRPr="007D2F37" w:rsidRDefault="00D32766" w:rsidP="00927801">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Generally, the study revealed that the</w:t>
      </w:r>
      <w:r w:rsidR="007B6523" w:rsidRPr="007D2F37">
        <w:rPr>
          <w:rFonts w:ascii="Times New Roman" w:hAnsi="Times New Roman" w:cs="Times New Roman"/>
          <w:sz w:val="26"/>
          <w:szCs w:val="24"/>
        </w:rPr>
        <w:t xml:space="preserve"> implementation land</w:t>
      </w:r>
      <w:r w:rsidRPr="007D2F37">
        <w:rPr>
          <w:rFonts w:ascii="Times New Roman" w:hAnsi="Times New Roman" w:cs="Times New Roman"/>
          <w:sz w:val="26"/>
          <w:szCs w:val="24"/>
        </w:rPr>
        <w:t xml:space="preserve"> tenure system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007B6523" w:rsidRPr="007D2F37">
        <w:rPr>
          <w:rFonts w:ascii="Times New Roman" w:hAnsi="Times New Roman" w:cs="Times New Roman"/>
          <w:sz w:val="26"/>
          <w:szCs w:val="24"/>
        </w:rPr>
        <w:t>Lemi</w:t>
      </w:r>
      <w:proofErr w:type="spellEnd"/>
      <w:r w:rsidR="007B6523" w:rsidRPr="007D2F37">
        <w:rPr>
          <w:rFonts w:ascii="Times New Roman" w:hAnsi="Times New Roman" w:cs="Times New Roman"/>
          <w:sz w:val="26"/>
          <w:szCs w:val="24"/>
        </w:rPr>
        <w:t xml:space="preserve"> Kura sub-city is</w:t>
      </w:r>
      <w:r w:rsidRPr="007D2F37">
        <w:rPr>
          <w:rFonts w:ascii="Times New Roman" w:hAnsi="Times New Roman" w:cs="Times New Roman"/>
          <w:sz w:val="26"/>
          <w:szCs w:val="24"/>
        </w:rPr>
        <w:t xml:space="preserve"> extremely</w:t>
      </w:r>
      <w:r w:rsidR="007B6523" w:rsidRPr="007D2F37">
        <w:rPr>
          <w:rFonts w:ascii="Times New Roman" w:hAnsi="Times New Roman" w:cs="Times New Roman"/>
          <w:sz w:val="26"/>
          <w:szCs w:val="24"/>
        </w:rPr>
        <w:t xml:space="preserve"> inefficient. </w:t>
      </w:r>
      <w:r w:rsidRPr="007D2F37">
        <w:rPr>
          <w:rFonts w:ascii="Times New Roman" w:hAnsi="Times New Roman" w:cs="Times New Roman"/>
          <w:sz w:val="26"/>
          <w:szCs w:val="24"/>
        </w:rPr>
        <w:t xml:space="preserve">The study found that it has exhaustive factors for the </w:t>
      </w:r>
      <w:r w:rsidR="007B6523" w:rsidRPr="007D2F37">
        <w:rPr>
          <w:rFonts w:ascii="Times New Roman" w:hAnsi="Times New Roman" w:cs="Times New Roman"/>
          <w:sz w:val="26"/>
          <w:szCs w:val="24"/>
        </w:rPr>
        <w:t xml:space="preserve">inefficient land tenure system to the </w:t>
      </w:r>
      <w:proofErr w:type="spellStart"/>
      <w:r w:rsidR="007B6523" w:rsidRPr="007D2F37">
        <w:rPr>
          <w:rFonts w:ascii="Times New Roman" w:hAnsi="Times New Roman" w:cs="Times New Roman"/>
          <w:sz w:val="26"/>
          <w:szCs w:val="24"/>
        </w:rPr>
        <w:t>peri</w:t>
      </w:r>
      <w:proofErr w:type="spellEnd"/>
      <w:r w:rsidR="007B6523" w:rsidRPr="007D2F37">
        <w:rPr>
          <w:rFonts w:ascii="Times New Roman" w:hAnsi="Times New Roman" w:cs="Times New Roman"/>
          <w:sz w:val="26"/>
          <w:szCs w:val="24"/>
        </w:rPr>
        <w:t xml:space="preserve">-urban areas. </w:t>
      </w:r>
      <w:r w:rsidRPr="007D2F37">
        <w:rPr>
          <w:rFonts w:ascii="Times New Roman" w:hAnsi="Times New Roman" w:cs="Times New Roman"/>
          <w:sz w:val="26"/>
          <w:szCs w:val="24"/>
        </w:rPr>
        <w:t xml:space="preserve"> Although the main challenge for the </w:t>
      </w:r>
      <w:r w:rsidR="007B6523" w:rsidRPr="007D2F37">
        <w:rPr>
          <w:rFonts w:ascii="Times New Roman" w:hAnsi="Times New Roman" w:cs="Times New Roman"/>
          <w:sz w:val="26"/>
          <w:szCs w:val="24"/>
        </w:rPr>
        <w:t xml:space="preserve">land tenure security </w:t>
      </w:r>
      <w:r w:rsidRPr="007D2F37">
        <w:rPr>
          <w:rFonts w:ascii="Times New Roman" w:hAnsi="Times New Roman" w:cs="Times New Roman"/>
          <w:sz w:val="26"/>
          <w:szCs w:val="24"/>
        </w:rPr>
        <w:t xml:space="preserve">is accounted to the </w:t>
      </w:r>
      <w:r w:rsidR="007B6523" w:rsidRPr="007D2F37">
        <w:rPr>
          <w:rFonts w:ascii="Times New Roman" w:hAnsi="Times New Roman" w:cs="Times New Roman"/>
          <w:sz w:val="26"/>
          <w:szCs w:val="24"/>
        </w:rPr>
        <w:t>land development and administration office</w:t>
      </w:r>
      <w:r w:rsidRPr="007D2F37">
        <w:rPr>
          <w:rFonts w:ascii="Times New Roman" w:hAnsi="Times New Roman" w:cs="Times New Roman"/>
          <w:sz w:val="26"/>
          <w:szCs w:val="24"/>
        </w:rPr>
        <w:t>,</w:t>
      </w:r>
      <w:r w:rsidR="007B6523" w:rsidRPr="007D2F37">
        <w:rPr>
          <w:rFonts w:ascii="Times New Roman" w:hAnsi="Times New Roman" w:cs="Times New Roman"/>
          <w:sz w:val="26"/>
          <w:szCs w:val="24"/>
        </w:rPr>
        <w:t xml:space="preserve"> expansion of both the regional state and Addis Ababa.  </w:t>
      </w:r>
      <w:r w:rsidRPr="007D2F37">
        <w:rPr>
          <w:rFonts w:ascii="Times New Roman" w:hAnsi="Times New Roman" w:cs="Times New Roman"/>
          <w:sz w:val="26"/>
          <w:szCs w:val="24"/>
        </w:rPr>
        <w:t xml:space="preserve">As a result, </w:t>
      </w:r>
      <w:r w:rsidR="007B6523" w:rsidRPr="007D2F37">
        <w:rPr>
          <w:rFonts w:ascii="Times New Roman" w:hAnsi="Times New Roman" w:cs="Times New Roman"/>
          <w:sz w:val="26"/>
          <w:szCs w:val="24"/>
        </w:rPr>
        <w:t xml:space="preserve">the land development and administration office </w:t>
      </w:r>
      <w:r w:rsidRPr="007D2F37">
        <w:rPr>
          <w:rFonts w:ascii="Times New Roman" w:hAnsi="Times New Roman" w:cs="Times New Roman"/>
          <w:sz w:val="26"/>
          <w:szCs w:val="24"/>
        </w:rPr>
        <w:t>should consider</w:t>
      </w:r>
      <w:r w:rsidR="009D6FB0" w:rsidRPr="007D2F37">
        <w:rPr>
          <w:rFonts w:ascii="Times New Roman" w:hAnsi="Times New Roman" w:cs="Times New Roman"/>
          <w:sz w:val="26"/>
          <w:szCs w:val="24"/>
        </w:rPr>
        <w:t xml:space="preserve"> </w:t>
      </w:r>
      <w:r w:rsidR="009061FB" w:rsidRPr="007D2F37">
        <w:rPr>
          <w:rFonts w:ascii="Times New Roman" w:hAnsi="Times New Roman" w:cs="Times New Roman"/>
          <w:sz w:val="26"/>
          <w:szCs w:val="24"/>
        </w:rPr>
        <w:t>improving</w:t>
      </w:r>
      <w:r w:rsidR="009D6FB0" w:rsidRPr="007D2F37">
        <w:rPr>
          <w:rFonts w:ascii="Times New Roman" w:hAnsi="Times New Roman" w:cs="Times New Roman"/>
          <w:sz w:val="26"/>
          <w:szCs w:val="24"/>
        </w:rPr>
        <w:t xml:space="preserve"> their service to </w:t>
      </w:r>
      <w:proofErr w:type="spellStart"/>
      <w:r w:rsidR="009D6FB0" w:rsidRPr="007D2F37">
        <w:rPr>
          <w:rFonts w:ascii="Times New Roman" w:hAnsi="Times New Roman" w:cs="Times New Roman"/>
          <w:sz w:val="26"/>
          <w:szCs w:val="24"/>
        </w:rPr>
        <w:t>peri</w:t>
      </w:r>
      <w:proofErr w:type="spellEnd"/>
      <w:r w:rsidR="009D6FB0" w:rsidRPr="007D2F37">
        <w:rPr>
          <w:rFonts w:ascii="Times New Roman" w:hAnsi="Times New Roman" w:cs="Times New Roman"/>
          <w:sz w:val="26"/>
          <w:szCs w:val="24"/>
        </w:rPr>
        <w:t xml:space="preserve">-urban areas and the government in general has to establish independent </w:t>
      </w:r>
      <w:r w:rsidR="009061FB" w:rsidRPr="007D2F37">
        <w:rPr>
          <w:rFonts w:ascii="Times New Roman" w:hAnsi="Times New Roman" w:cs="Times New Roman"/>
          <w:sz w:val="26"/>
          <w:szCs w:val="24"/>
        </w:rPr>
        <w:t xml:space="preserve">land tenure security administration to </w:t>
      </w:r>
      <w:proofErr w:type="spellStart"/>
      <w:r w:rsidR="009061FB" w:rsidRPr="007D2F37">
        <w:rPr>
          <w:rFonts w:ascii="Times New Roman" w:hAnsi="Times New Roman" w:cs="Times New Roman"/>
          <w:sz w:val="26"/>
          <w:szCs w:val="24"/>
        </w:rPr>
        <w:t>peri</w:t>
      </w:r>
      <w:proofErr w:type="spellEnd"/>
      <w:r w:rsidR="009061FB" w:rsidRPr="007D2F37">
        <w:rPr>
          <w:rFonts w:ascii="Times New Roman" w:hAnsi="Times New Roman" w:cs="Times New Roman"/>
          <w:sz w:val="26"/>
          <w:szCs w:val="24"/>
        </w:rPr>
        <w:t>-urban areas in Addis Ababa</w:t>
      </w:r>
      <w:r w:rsidRPr="007D2F37">
        <w:rPr>
          <w:rFonts w:ascii="Times New Roman" w:hAnsi="Times New Roman" w:cs="Times New Roman"/>
          <w:sz w:val="26"/>
          <w:szCs w:val="24"/>
        </w:rPr>
        <w:t>.</w:t>
      </w:r>
    </w:p>
    <w:p w:rsidR="00F224E7" w:rsidRPr="007D2F37" w:rsidRDefault="001B3193" w:rsidP="005C5182">
      <w:pPr>
        <w:pStyle w:val="Heading2"/>
        <w:numPr>
          <w:ilvl w:val="1"/>
          <w:numId w:val="32"/>
        </w:numPr>
        <w:rPr>
          <w:rFonts w:ascii="Times New Roman" w:hAnsi="Times New Roman" w:cs="Times New Roman"/>
          <w:sz w:val="28"/>
          <w:highlight w:val="green"/>
        </w:rPr>
      </w:pPr>
      <w:r w:rsidRPr="007D2F37">
        <w:rPr>
          <w:rFonts w:ascii="Times New Roman" w:hAnsi="Times New Roman" w:cs="Times New Roman"/>
          <w:sz w:val="28"/>
        </w:rPr>
        <w:t xml:space="preserve"> </w:t>
      </w:r>
      <w:bookmarkStart w:id="75" w:name="_Toc136817816"/>
      <w:r w:rsidR="00F224E7" w:rsidRPr="007D2F37">
        <w:rPr>
          <w:rFonts w:ascii="Times New Roman" w:hAnsi="Times New Roman" w:cs="Times New Roman"/>
          <w:sz w:val="28"/>
          <w:highlight w:val="green"/>
        </w:rPr>
        <w:t>Recommendations</w:t>
      </w:r>
      <w:bookmarkEnd w:id="75"/>
      <w:r w:rsidR="00F224E7" w:rsidRPr="007D2F37">
        <w:rPr>
          <w:rFonts w:ascii="Times New Roman" w:hAnsi="Times New Roman" w:cs="Times New Roman"/>
          <w:sz w:val="28"/>
          <w:highlight w:val="green"/>
        </w:rPr>
        <w:t xml:space="preserve"> </w:t>
      </w:r>
    </w:p>
    <w:p w:rsidR="00525D43" w:rsidRPr="007D2F37" w:rsidRDefault="00525D43" w:rsidP="00525D43">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As summarized in the above parts land tenure security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w:t>
      </w:r>
      <w:r w:rsidR="005D342D" w:rsidRPr="007D2F37">
        <w:rPr>
          <w:rFonts w:ascii="Times New Roman" w:hAnsi="Times New Roman" w:cs="Times New Roman"/>
          <w:sz w:val="26"/>
          <w:szCs w:val="24"/>
        </w:rPr>
        <w:t xml:space="preserve">in </w:t>
      </w:r>
      <w:proofErr w:type="spellStart"/>
      <w:r w:rsidR="005D342D" w:rsidRPr="007D2F37">
        <w:rPr>
          <w:rFonts w:ascii="Times New Roman" w:hAnsi="Times New Roman" w:cs="Times New Roman"/>
          <w:sz w:val="26"/>
          <w:szCs w:val="24"/>
        </w:rPr>
        <w:t>Lemi</w:t>
      </w:r>
      <w:proofErr w:type="spellEnd"/>
      <w:r w:rsidR="005D342D" w:rsidRPr="007D2F37">
        <w:rPr>
          <w:rFonts w:ascii="Times New Roman" w:hAnsi="Times New Roman" w:cs="Times New Roman"/>
          <w:sz w:val="26"/>
          <w:szCs w:val="24"/>
        </w:rPr>
        <w:t xml:space="preserve"> Kura sub-city, </w:t>
      </w:r>
      <w:proofErr w:type="gramStart"/>
      <w:r w:rsidRPr="007D2F37">
        <w:rPr>
          <w:rFonts w:ascii="Times New Roman" w:hAnsi="Times New Roman" w:cs="Times New Roman"/>
          <w:sz w:val="26"/>
          <w:szCs w:val="24"/>
        </w:rPr>
        <w:t>has</w:t>
      </w:r>
      <w:proofErr w:type="gramEnd"/>
      <w:r w:rsidRPr="007D2F37">
        <w:rPr>
          <w:rFonts w:ascii="Times New Roman" w:hAnsi="Times New Roman" w:cs="Times New Roman"/>
          <w:sz w:val="26"/>
          <w:szCs w:val="24"/>
        </w:rPr>
        <w:t xml:space="preserve"> so many weaknesses</w:t>
      </w:r>
      <w:r w:rsidR="005D342D" w:rsidRPr="007D2F37">
        <w:rPr>
          <w:rFonts w:ascii="Times New Roman" w:hAnsi="Times New Roman" w:cs="Times New Roman"/>
          <w:sz w:val="26"/>
          <w:szCs w:val="24"/>
        </w:rPr>
        <w:t xml:space="preserve">. Recommendations </w:t>
      </w:r>
      <w:r w:rsidRPr="007D2F37">
        <w:rPr>
          <w:rFonts w:ascii="Times New Roman" w:hAnsi="Times New Roman" w:cs="Times New Roman"/>
          <w:sz w:val="26"/>
          <w:szCs w:val="24"/>
        </w:rPr>
        <w:t>are forwarded based on the result on the study:</w:t>
      </w:r>
    </w:p>
    <w:p w:rsidR="008900F7" w:rsidRPr="007D2F37" w:rsidRDefault="005D342D" w:rsidP="002456CD">
      <w:pPr>
        <w:pStyle w:val="ListParagraph"/>
        <w:numPr>
          <w:ilvl w:val="0"/>
          <w:numId w:val="8"/>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To </w:t>
      </w:r>
      <w:r w:rsidR="009D5115" w:rsidRPr="007D2F37">
        <w:rPr>
          <w:rFonts w:ascii="Times New Roman" w:hAnsi="Times New Roman" w:cs="Times New Roman"/>
          <w:sz w:val="26"/>
          <w:szCs w:val="24"/>
        </w:rPr>
        <w:t xml:space="preserve">secure land tenure security of </w:t>
      </w:r>
      <w:proofErr w:type="spellStart"/>
      <w:r w:rsidR="009D5115" w:rsidRPr="007D2F37">
        <w:rPr>
          <w:rFonts w:ascii="Times New Roman" w:hAnsi="Times New Roman" w:cs="Times New Roman"/>
          <w:sz w:val="26"/>
          <w:szCs w:val="24"/>
        </w:rPr>
        <w:t>peri</w:t>
      </w:r>
      <w:proofErr w:type="spellEnd"/>
      <w:r w:rsidR="009D5115" w:rsidRPr="007D2F37">
        <w:rPr>
          <w:rFonts w:ascii="Times New Roman" w:hAnsi="Times New Roman" w:cs="Times New Roman"/>
          <w:sz w:val="26"/>
          <w:szCs w:val="24"/>
        </w:rPr>
        <w:t xml:space="preserve">-urban residents the land </w:t>
      </w:r>
      <w:r w:rsidR="001059E5" w:rsidRPr="007D2F37">
        <w:rPr>
          <w:rFonts w:ascii="Times New Roman" w:hAnsi="Times New Roman" w:cs="Times New Roman"/>
          <w:sz w:val="26"/>
          <w:szCs w:val="24"/>
        </w:rPr>
        <w:t>administration</w:t>
      </w:r>
      <w:r w:rsidR="009D5115" w:rsidRPr="007D2F37">
        <w:rPr>
          <w:rFonts w:ascii="Times New Roman" w:hAnsi="Times New Roman" w:cs="Times New Roman"/>
          <w:sz w:val="26"/>
          <w:szCs w:val="24"/>
        </w:rPr>
        <w:t xml:space="preserve"> offices of the sub-city has </w:t>
      </w:r>
      <w:r w:rsidR="00C678A7" w:rsidRPr="007D2F37">
        <w:rPr>
          <w:rFonts w:ascii="Times New Roman" w:hAnsi="Times New Roman" w:cs="Times New Roman"/>
          <w:sz w:val="26"/>
          <w:szCs w:val="24"/>
        </w:rPr>
        <w:t>to improve</w:t>
      </w:r>
      <w:r w:rsidR="009D5115" w:rsidRPr="007D2F37">
        <w:rPr>
          <w:rFonts w:ascii="Times New Roman" w:hAnsi="Times New Roman" w:cs="Times New Roman"/>
          <w:sz w:val="26"/>
          <w:szCs w:val="24"/>
        </w:rPr>
        <w:t xml:space="preserve"> the land administration institutional framework, e</w:t>
      </w:r>
      <w:r w:rsidR="008900F7" w:rsidRPr="007D2F37">
        <w:rPr>
          <w:rFonts w:ascii="Times New Roman" w:hAnsi="Times New Roman" w:cs="Times New Roman"/>
          <w:sz w:val="26"/>
          <w:szCs w:val="24"/>
        </w:rPr>
        <w:t xml:space="preserve">stablish a system that can incorporate </w:t>
      </w:r>
      <w:proofErr w:type="spellStart"/>
      <w:r w:rsidR="008900F7" w:rsidRPr="007D2F37">
        <w:rPr>
          <w:rFonts w:ascii="Times New Roman" w:hAnsi="Times New Roman" w:cs="Times New Roman"/>
          <w:sz w:val="26"/>
          <w:szCs w:val="24"/>
        </w:rPr>
        <w:t>peri</w:t>
      </w:r>
      <w:proofErr w:type="spellEnd"/>
      <w:r w:rsidR="008900F7" w:rsidRPr="007D2F37">
        <w:rPr>
          <w:rFonts w:ascii="Times New Roman" w:hAnsi="Times New Roman" w:cs="Times New Roman"/>
          <w:sz w:val="26"/>
          <w:szCs w:val="24"/>
        </w:rPr>
        <w:t>-urban land rights</w:t>
      </w:r>
      <w:r w:rsidR="009D5115" w:rsidRPr="007D2F37">
        <w:rPr>
          <w:rFonts w:ascii="Times New Roman" w:hAnsi="Times New Roman" w:cs="Times New Roman"/>
          <w:sz w:val="26"/>
          <w:szCs w:val="24"/>
        </w:rPr>
        <w:t xml:space="preserve"> </w:t>
      </w:r>
      <w:r w:rsidR="00C678A7" w:rsidRPr="007D2F37">
        <w:rPr>
          <w:rFonts w:ascii="Times New Roman" w:hAnsi="Times New Roman" w:cs="Times New Roman"/>
          <w:sz w:val="26"/>
          <w:szCs w:val="24"/>
        </w:rPr>
        <w:t>and avoid</w:t>
      </w:r>
      <w:r w:rsidR="009D5115" w:rsidRPr="007D2F37">
        <w:rPr>
          <w:rFonts w:ascii="Times New Roman" w:hAnsi="Times New Roman" w:cs="Times New Roman"/>
          <w:sz w:val="26"/>
          <w:szCs w:val="24"/>
        </w:rPr>
        <w:t xml:space="preserve"> hostile measures and </w:t>
      </w:r>
      <w:r w:rsidR="001059E5" w:rsidRPr="007D2F37">
        <w:rPr>
          <w:rFonts w:ascii="Times New Roman" w:hAnsi="Times New Roman" w:cs="Times New Roman"/>
          <w:sz w:val="26"/>
          <w:szCs w:val="24"/>
        </w:rPr>
        <w:t xml:space="preserve">has to </w:t>
      </w:r>
      <w:r w:rsidR="009D5115" w:rsidRPr="007D2F37">
        <w:rPr>
          <w:rFonts w:ascii="Times New Roman" w:hAnsi="Times New Roman" w:cs="Times New Roman"/>
          <w:sz w:val="26"/>
          <w:szCs w:val="24"/>
        </w:rPr>
        <w:t>move towards regularization</w:t>
      </w:r>
      <w:r w:rsidR="001059E5" w:rsidRPr="007D2F37">
        <w:rPr>
          <w:rFonts w:ascii="Times New Roman" w:hAnsi="Times New Roman" w:cs="Times New Roman"/>
          <w:sz w:val="26"/>
          <w:szCs w:val="24"/>
        </w:rPr>
        <w:t xml:space="preserve">. </w:t>
      </w:r>
    </w:p>
    <w:p w:rsidR="008900F7" w:rsidRPr="007D2F37" w:rsidRDefault="00C678A7" w:rsidP="002456CD">
      <w:pPr>
        <w:pStyle w:val="ListParagraph"/>
        <w:numPr>
          <w:ilvl w:val="0"/>
          <w:numId w:val="8"/>
        </w:num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All concerned bodies or stakeholders should improve the existing land tenure security system to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residents. Therefor</w:t>
      </w:r>
      <w:r w:rsidR="00040994" w:rsidRPr="007D2F37">
        <w:rPr>
          <w:rFonts w:ascii="Times New Roman" w:hAnsi="Times New Roman" w:cs="Times New Roman"/>
          <w:sz w:val="26"/>
          <w:szCs w:val="24"/>
        </w:rPr>
        <w:t>e</w:t>
      </w:r>
      <w:proofErr w:type="gramStart"/>
      <w:r w:rsidR="00040994"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 </w:t>
      </w:r>
      <w:r w:rsidR="00040994" w:rsidRPr="007D2F37">
        <w:rPr>
          <w:rFonts w:ascii="Times New Roman" w:hAnsi="Times New Roman" w:cs="Times New Roman"/>
          <w:sz w:val="26"/>
          <w:szCs w:val="24"/>
        </w:rPr>
        <w:t>Land</w:t>
      </w:r>
      <w:proofErr w:type="gramEnd"/>
      <w:r w:rsidR="00040994" w:rsidRPr="007D2F37">
        <w:rPr>
          <w:rFonts w:ascii="Times New Roman" w:hAnsi="Times New Roman" w:cs="Times New Roman"/>
          <w:sz w:val="26"/>
          <w:szCs w:val="24"/>
        </w:rPr>
        <w:t xml:space="preserve"> Development and Administration  Office of Addis Ababa city administration and  </w:t>
      </w:r>
      <w:proofErr w:type="spellStart"/>
      <w:r w:rsidR="00040994" w:rsidRPr="007D2F37">
        <w:rPr>
          <w:rFonts w:ascii="Times New Roman" w:hAnsi="Times New Roman" w:cs="Times New Roman"/>
          <w:sz w:val="26"/>
          <w:szCs w:val="24"/>
        </w:rPr>
        <w:t>Lemi</w:t>
      </w:r>
      <w:proofErr w:type="spellEnd"/>
      <w:r w:rsidR="00040994" w:rsidRPr="007D2F37">
        <w:rPr>
          <w:rFonts w:ascii="Times New Roman" w:hAnsi="Times New Roman" w:cs="Times New Roman"/>
          <w:sz w:val="26"/>
          <w:szCs w:val="24"/>
        </w:rPr>
        <w:t xml:space="preserve"> Kura sub-city, Land Bank Coordination, Developed Land and Transfer Office and Land Tenure Administration Office are responsible stakeholders to the issue to improve the system.</w:t>
      </w:r>
    </w:p>
    <w:p w:rsidR="00357DA3" w:rsidRPr="007D2F37" w:rsidRDefault="00357DA3" w:rsidP="00FC08DB">
      <w:pPr>
        <w:spacing w:line="360" w:lineRule="auto"/>
        <w:jc w:val="both"/>
        <w:rPr>
          <w:rFonts w:ascii="Times New Roman" w:hAnsi="Times New Roman" w:cs="Times New Roman"/>
          <w:b/>
          <w:sz w:val="26"/>
          <w:szCs w:val="24"/>
        </w:rPr>
      </w:pPr>
    </w:p>
    <w:p w:rsidR="00357DA3" w:rsidRPr="007D2F37" w:rsidRDefault="00357DA3" w:rsidP="00FC08DB">
      <w:pPr>
        <w:spacing w:line="360" w:lineRule="auto"/>
        <w:jc w:val="both"/>
        <w:rPr>
          <w:rFonts w:ascii="Times New Roman" w:hAnsi="Times New Roman" w:cs="Times New Roman"/>
          <w:b/>
          <w:sz w:val="26"/>
          <w:szCs w:val="24"/>
        </w:rPr>
      </w:pPr>
    </w:p>
    <w:p w:rsidR="00357DA3" w:rsidRPr="007D2F37" w:rsidRDefault="00357DA3" w:rsidP="00FC08DB">
      <w:pPr>
        <w:spacing w:line="360" w:lineRule="auto"/>
        <w:jc w:val="both"/>
        <w:rPr>
          <w:rFonts w:ascii="Times New Roman" w:hAnsi="Times New Roman" w:cs="Times New Roman"/>
          <w:b/>
          <w:sz w:val="26"/>
          <w:szCs w:val="24"/>
        </w:rPr>
      </w:pPr>
    </w:p>
    <w:p w:rsidR="00357DA3" w:rsidRPr="007D2F37" w:rsidRDefault="00357DA3" w:rsidP="00FC08DB">
      <w:pPr>
        <w:spacing w:line="360" w:lineRule="auto"/>
        <w:jc w:val="both"/>
        <w:rPr>
          <w:rFonts w:ascii="Times New Roman" w:hAnsi="Times New Roman" w:cs="Times New Roman"/>
          <w:b/>
          <w:sz w:val="26"/>
          <w:szCs w:val="24"/>
        </w:rPr>
      </w:pPr>
    </w:p>
    <w:p w:rsidR="005824A0" w:rsidRPr="007D2F37" w:rsidRDefault="005824A0" w:rsidP="005824A0">
      <w:pPr>
        <w:spacing w:line="360" w:lineRule="auto"/>
        <w:jc w:val="both"/>
        <w:rPr>
          <w:rFonts w:ascii="Times New Roman" w:hAnsi="Times New Roman" w:cs="Times New Roman"/>
          <w:b/>
          <w:sz w:val="26"/>
          <w:szCs w:val="24"/>
        </w:rPr>
      </w:pPr>
    </w:p>
    <w:p w:rsidR="005824A0" w:rsidRPr="007D2F37" w:rsidRDefault="005824A0" w:rsidP="005C5182">
      <w:pPr>
        <w:pStyle w:val="Heading1"/>
        <w:rPr>
          <w:rFonts w:cs="Times New Roman"/>
          <w:sz w:val="30"/>
        </w:rPr>
      </w:pPr>
      <w:bookmarkStart w:id="76" w:name="_Toc136817817"/>
      <w:r w:rsidRPr="007D2F37">
        <w:rPr>
          <w:rFonts w:cs="Times New Roman"/>
          <w:sz w:val="30"/>
        </w:rPr>
        <w:t>References</w:t>
      </w:r>
      <w:bookmarkEnd w:id="76"/>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Arko-Adjei</w:t>
      </w:r>
      <w:proofErr w:type="spellEnd"/>
      <w:r w:rsidRPr="007D2F37">
        <w:rPr>
          <w:rFonts w:ascii="Times New Roman" w:hAnsi="Times New Roman" w:cs="Times New Roman"/>
          <w:sz w:val="26"/>
          <w:szCs w:val="24"/>
        </w:rPr>
        <w:t>, A</w:t>
      </w:r>
      <w:proofErr w:type="gramStart"/>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 xml:space="preserve"> 2011). Adapting land administration to the institutional framework of customary </w:t>
      </w:r>
    </w:p>
    <w:p w:rsidR="005824A0" w:rsidRPr="007D2F37" w:rsidRDefault="005824A0" w:rsidP="005824A0">
      <w:pPr>
        <w:spacing w:line="360" w:lineRule="auto"/>
        <w:ind w:left="720"/>
        <w:jc w:val="both"/>
        <w:rPr>
          <w:rFonts w:ascii="Times New Roman" w:hAnsi="Times New Roman" w:cs="Times New Roman"/>
          <w:b/>
          <w:sz w:val="26"/>
          <w:szCs w:val="24"/>
        </w:rPr>
      </w:pPr>
      <w:proofErr w:type="gramStart"/>
      <w:r w:rsidRPr="007D2F37">
        <w:rPr>
          <w:rFonts w:ascii="Times New Roman" w:hAnsi="Times New Roman" w:cs="Times New Roman"/>
          <w:sz w:val="26"/>
          <w:szCs w:val="24"/>
        </w:rPr>
        <w:t>tenure</w:t>
      </w:r>
      <w:proofErr w:type="gramEnd"/>
      <w:r w:rsidRPr="007D2F37">
        <w:rPr>
          <w:rFonts w:ascii="Times New Roman" w:hAnsi="Times New Roman" w:cs="Times New Roman"/>
          <w:sz w:val="26"/>
          <w:szCs w:val="24"/>
        </w:rPr>
        <w:t xml:space="preserve">: The case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Ghana. Ph.D. Thesis, Delft University of Technology, Delft, </w:t>
      </w:r>
      <w:proofErr w:type="gramStart"/>
      <w:r w:rsidRPr="007D2F37">
        <w:rPr>
          <w:rFonts w:ascii="Times New Roman" w:hAnsi="Times New Roman" w:cs="Times New Roman"/>
          <w:sz w:val="26"/>
          <w:szCs w:val="24"/>
        </w:rPr>
        <w:t>The</w:t>
      </w:r>
      <w:proofErr w:type="gramEnd"/>
      <w:r w:rsidRPr="007D2F37">
        <w:rPr>
          <w:rFonts w:ascii="Times New Roman" w:hAnsi="Times New Roman" w:cs="Times New Roman"/>
          <w:sz w:val="26"/>
          <w:szCs w:val="24"/>
        </w:rPr>
        <w:t xml:space="preserve"> Netherlands</w:t>
      </w:r>
      <w:r w:rsidRPr="007D2F37">
        <w:rPr>
          <w:rFonts w:ascii="Times New Roman" w:hAnsi="Times New Roman" w:cs="Times New Roman"/>
          <w:b/>
          <w:sz w:val="26"/>
          <w:szCs w:val="24"/>
        </w:rPr>
        <w:t>.</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Bekure</w:t>
      </w:r>
      <w:proofErr w:type="spellEnd"/>
      <w:r w:rsidRPr="007D2F37">
        <w:rPr>
          <w:rFonts w:ascii="Times New Roman" w:hAnsi="Times New Roman" w:cs="Times New Roman"/>
          <w:sz w:val="26"/>
          <w:szCs w:val="24"/>
        </w:rPr>
        <w:t xml:space="preserve"> S., </w:t>
      </w:r>
      <w:proofErr w:type="spellStart"/>
      <w:r w:rsidRPr="007D2F37">
        <w:rPr>
          <w:rFonts w:ascii="Times New Roman" w:hAnsi="Times New Roman" w:cs="Times New Roman"/>
          <w:sz w:val="26"/>
          <w:szCs w:val="24"/>
        </w:rPr>
        <w:t>Mulatu</w:t>
      </w:r>
      <w:proofErr w:type="spellEnd"/>
      <w:r w:rsidRPr="007D2F37">
        <w:rPr>
          <w:rFonts w:ascii="Times New Roman" w:hAnsi="Times New Roman" w:cs="Times New Roman"/>
          <w:sz w:val="26"/>
          <w:szCs w:val="24"/>
        </w:rPr>
        <w:t xml:space="preserve"> A., </w:t>
      </w:r>
      <w:proofErr w:type="spellStart"/>
      <w:r w:rsidRPr="007D2F37">
        <w:rPr>
          <w:rFonts w:ascii="Times New Roman" w:hAnsi="Times New Roman" w:cs="Times New Roman"/>
          <w:sz w:val="26"/>
          <w:szCs w:val="24"/>
        </w:rPr>
        <w:t>Abebe</w:t>
      </w:r>
      <w:proofErr w:type="spellEnd"/>
      <w:r w:rsidRPr="007D2F37">
        <w:rPr>
          <w:rFonts w:ascii="Times New Roman" w:hAnsi="Times New Roman" w:cs="Times New Roman"/>
          <w:sz w:val="26"/>
          <w:szCs w:val="24"/>
        </w:rPr>
        <w:t xml:space="preserve"> G., &amp; Roth M. (2006).</w:t>
      </w:r>
      <w:proofErr w:type="gramEnd"/>
      <w:r w:rsidRPr="007D2F37">
        <w:rPr>
          <w:rFonts w:ascii="Times New Roman" w:hAnsi="Times New Roman" w:cs="Times New Roman"/>
          <w:sz w:val="26"/>
          <w:szCs w:val="24"/>
        </w:rPr>
        <w:t xml:space="preserve"> Removing limitations of current Ethiopian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rural</w:t>
      </w:r>
      <w:proofErr w:type="gramEnd"/>
      <w:r w:rsidRPr="007D2F37">
        <w:rPr>
          <w:rFonts w:ascii="Times New Roman" w:hAnsi="Times New Roman" w:cs="Times New Roman"/>
          <w:sz w:val="26"/>
          <w:szCs w:val="24"/>
        </w:rPr>
        <w:t xml:space="preserve"> land policy and land administration. Washington, DC: Workshop on Land Policies &amp; Legal Empowerment of the Poor.</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Belachew</w:t>
      </w:r>
      <w:proofErr w:type="spellEnd"/>
      <w:r w:rsidRPr="007D2F37">
        <w:rPr>
          <w:rFonts w:ascii="Times New Roman" w:hAnsi="Times New Roman" w:cs="Times New Roman"/>
          <w:sz w:val="26"/>
          <w:szCs w:val="24"/>
        </w:rPr>
        <w:t>, M., &amp;</w:t>
      </w:r>
      <w:proofErr w:type="spellStart"/>
      <w:r w:rsidRPr="007D2F37">
        <w:rPr>
          <w:rFonts w:ascii="Times New Roman" w:hAnsi="Times New Roman" w:cs="Times New Roman"/>
          <w:sz w:val="26"/>
          <w:szCs w:val="24"/>
        </w:rPr>
        <w:t>Aytenfisu</w:t>
      </w:r>
      <w:proofErr w:type="spellEnd"/>
      <w:r w:rsidRPr="007D2F37">
        <w:rPr>
          <w:rFonts w:ascii="Times New Roman" w:hAnsi="Times New Roman" w:cs="Times New Roman"/>
          <w:sz w:val="26"/>
          <w:szCs w:val="24"/>
        </w:rPr>
        <w:t>, S. (2010).</w:t>
      </w:r>
      <w:proofErr w:type="gramEnd"/>
      <w:r w:rsidRPr="007D2F37">
        <w:rPr>
          <w:rFonts w:ascii="Times New Roman" w:hAnsi="Times New Roman" w:cs="Times New Roman"/>
          <w:sz w:val="26"/>
          <w:szCs w:val="24"/>
        </w:rPr>
        <w:t xml:space="preserve"> Facing the challenges in building sustainable land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administration</w:t>
      </w:r>
      <w:proofErr w:type="gramEnd"/>
      <w:r w:rsidRPr="007D2F37">
        <w:rPr>
          <w:rFonts w:ascii="Times New Roman" w:hAnsi="Times New Roman" w:cs="Times New Roman"/>
          <w:sz w:val="26"/>
          <w:szCs w:val="24"/>
        </w:rPr>
        <w:t xml:space="preserve"> capacity in Ethiopia. FIG Congress 2010, “Facing the Challenges Building the Capacity,” Sydney, Australia, 11–16</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Birner</w:t>
      </w:r>
      <w:proofErr w:type="spellEnd"/>
      <w:r w:rsidRPr="007D2F37">
        <w:rPr>
          <w:rFonts w:ascii="Times New Roman" w:hAnsi="Times New Roman" w:cs="Times New Roman"/>
          <w:sz w:val="26"/>
          <w:szCs w:val="24"/>
        </w:rPr>
        <w:t xml:space="preserve">, R., and A. </w:t>
      </w:r>
      <w:proofErr w:type="spellStart"/>
      <w:proofErr w:type="gramStart"/>
      <w:r w:rsidRPr="007D2F37">
        <w:rPr>
          <w:rFonts w:ascii="Times New Roman" w:hAnsi="Times New Roman" w:cs="Times New Roman"/>
          <w:sz w:val="26"/>
          <w:szCs w:val="24"/>
        </w:rPr>
        <w:t>Okumo</w:t>
      </w:r>
      <w:proofErr w:type="spellEnd"/>
      <w:r w:rsidRPr="007D2F37">
        <w:rPr>
          <w:rFonts w:ascii="Times New Roman" w:hAnsi="Times New Roman" w:cs="Times New Roman"/>
          <w:sz w:val="26"/>
          <w:szCs w:val="24"/>
        </w:rPr>
        <w:t xml:space="preserve">  (</w:t>
      </w:r>
      <w:proofErr w:type="gramEnd"/>
      <w:r w:rsidRPr="007D2F37">
        <w:rPr>
          <w:rFonts w:ascii="Times New Roman" w:hAnsi="Times New Roman" w:cs="Times New Roman"/>
          <w:sz w:val="26"/>
          <w:szCs w:val="24"/>
        </w:rPr>
        <w:t xml:space="preserve">2011). Challenges of Land Governance in Nigeria: Insights from a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 xml:space="preserve">Case Study in </w:t>
      </w:r>
      <w:proofErr w:type="spellStart"/>
      <w:r w:rsidRPr="007D2F37">
        <w:rPr>
          <w:rFonts w:ascii="Times New Roman" w:hAnsi="Times New Roman" w:cs="Times New Roman"/>
          <w:sz w:val="26"/>
          <w:szCs w:val="24"/>
        </w:rPr>
        <w:t>OndoState.Nigeria</w:t>
      </w:r>
      <w:proofErr w:type="spellEnd"/>
      <w:r w:rsidRPr="007D2F37">
        <w:rPr>
          <w:rFonts w:ascii="Times New Roman" w:hAnsi="Times New Roman" w:cs="Times New Roman"/>
          <w:sz w:val="26"/>
          <w:szCs w:val="24"/>
        </w:rPr>
        <w:t xml:space="preserve"> Strategy Support Program (NSSP) Working Paper 22.</w:t>
      </w:r>
      <w:proofErr w:type="gramEnd"/>
      <w:r w:rsidRPr="007D2F37">
        <w:rPr>
          <w:rFonts w:ascii="Times New Roman" w:hAnsi="Times New Roman" w:cs="Times New Roman"/>
          <w:sz w:val="26"/>
          <w:szCs w:val="24"/>
        </w:rPr>
        <w:t xml:space="preserve"> Abuja: International Food Policy Research Institute</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Bodurtha</w:t>
      </w:r>
      <w:proofErr w:type="spellEnd"/>
      <w:r w:rsidRPr="007D2F37">
        <w:rPr>
          <w:rFonts w:ascii="Times New Roman" w:hAnsi="Times New Roman" w:cs="Times New Roman"/>
          <w:sz w:val="26"/>
          <w:szCs w:val="24"/>
        </w:rPr>
        <w:t xml:space="preserve"> P, Caron J, </w:t>
      </w:r>
      <w:proofErr w:type="spellStart"/>
      <w:r w:rsidRPr="007D2F37">
        <w:rPr>
          <w:rFonts w:ascii="Times New Roman" w:hAnsi="Times New Roman" w:cs="Times New Roman"/>
          <w:sz w:val="26"/>
          <w:szCs w:val="24"/>
        </w:rPr>
        <w:t>Chemeda</w:t>
      </w:r>
      <w:proofErr w:type="spellEnd"/>
      <w:r w:rsidRPr="007D2F37">
        <w:rPr>
          <w:rFonts w:ascii="Times New Roman" w:hAnsi="Times New Roman" w:cs="Times New Roman"/>
          <w:sz w:val="26"/>
          <w:szCs w:val="24"/>
        </w:rPr>
        <w:t xml:space="preserve"> J, </w:t>
      </w:r>
      <w:proofErr w:type="spellStart"/>
      <w:r w:rsidRPr="007D2F37">
        <w:rPr>
          <w:rFonts w:ascii="Times New Roman" w:hAnsi="Times New Roman" w:cs="Times New Roman"/>
          <w:sz w:val="26"/>
          <w:szCs w:val="24"/>
        </w:rPr>
        <w:t>Shakhmetova</w:t>
      </w:r>
      <w:proofErr w:type="spellEnd"/>
      <w:r w:rsidRPr="007D2F37">
        <w:rPr>
          <w:rFonts w:ascii="Times New Roman" w:hAnsi="Times New Roman" w:cs="Times New Roman"/>
          <w:sz w:val="26"/>
          <w:szCs w:val="24"/>
        </w:rPr>
        <w:t xml:space="preserve"> D, Vo L (2011) Land Reform in Ethiopia: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Recommendations for reform.</w:t>
      </w:r>
      <w:proofErr w:type="gramEnd"/>
      <w:r w:rsidRPr="007D2F37">
        <w:rPr>
          <w:rFonts w:ascii="Times New Roman" w:hAnsi="Times New Roman" w:cs="Times New Roman"/>
          <w:sz w:val="26"/>
          <w:szCs w:val="24"/>
        </w:rPr>
        <w:t xml:space="preserve"> Document Prepared for Solidarity Movement.</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lastRenderedPageBreak/>
        <w:t>Bosena</w:t>
      </w:r>
      <w:proofErr w:type="spell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Ayele</w:t>
      </w:r>
      <w:proofErr w:type="spellEnd"/>
      <w:proofErr w:type="gramStart"/>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TebarekLika</w:t>
      </w:r>
      <w:proofErr w:type="spellEnd"/>
      <w:proofErr w:type="gramEnd"/>
      <w:r w:rsidRPr="007D2F37">
        <w:rPr>
          <w:rFonts w:ascii="Times New Roman" w:hAnsi="Times New Roman" w:cs="Times New Roman"/>
          <w:sz w:val="26"/>
          <w:szCs w:val="24"/>
        </w:rPr>
        <w:t>,  &amp;</w:t>
      </w:r>
      <w:proofErr w:type="spellStart"/>
      <w:r w:rsidRPr="007D2F37">
        <w:rPr>
          <w:rFonts w:ascii="Times New Roman" w:hAnsi="Times New Roman" w:cs="Times New Roman"/>
          <w:sz w:val="26"/>
          <w:szCs w:val="24"/>
        </w:rPr>
        <w:t>YeshitelaHabetemariam</w:t>
      </w:r>
      <w:proofErr w:type="spellEnd"/>
      <w:r w:rsidRPr="007D2F37">
        <w:rPr>
          <w:rFonts w:ascii="Times New Roman" w:hAnsi="Times New Roman" w:cs="Times New Roman"/>
          <w:sz w:val="26"/>
          <w:szCs w:val="24"/>
        </w:rPr>
        <w:t xml:space="preserve"> (2022).  Assessing green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infrastructure</w:t>
      </w:r>
      <w:proofErr w:type="gramEnd"/>
      <w:r w:rsidRPr="007D2F37">
        <w:rPr>
          <w:rFonts w:ascii="Times New Roman" w:hAnsi="Times New Roman" w:cs="Times New Roman"/>
          <w:sz w:val="26"/>
          <w:szCs w:val="24"/>
        </w:rPr>
        <w:t xml:space="preserve"> spatial plans in Addis Ababa, Ethiopia Springer    Socio-Ecological Practice Research 4(2)  DOI: 10.1007/s42532-022-00115-9</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Bruce, J. W. (1998). Review of land tenure terminology</w:t>
      </w:r>
      <w:proofErr w:type="gramStart"/>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 xml:space="preserve"> Tenure Brief, No. 1, Land Tenure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Centre, University of Wisconsin, Madison.</w:t>
      </w:r>
      <w:proofErr w:type="gramEnd"/>
    </w:p>
    <w:p w:rsidR="005824A0" w:rsidRPr="007D2F37" w:rsidRDefault="005824A0" w:rsidP="005824A0">
      <w:pPr>
        <w:spacing w:line="360" w:lineRule="auto"/>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Cotula</w:t>
      </w:r>
      <w:proofErr w:type="spellEnd"/>
      <w:r w:rsidRPr="007D2F37">
        <w:rPr>
          <w:rFonts w:ascii="Times New Roman" w:hAnsi="Times New Roman" w:cs="Times New Roman"/>
          <w:sz w:val="26"/>
          <w:szCs w:val="24"/>
        </w:rPr>
        <w:t xml:space="preserve">, L. &amp; </w:t>
      </w:r>
      <w:proofErr w:type="spellStart"/>
      <w:r w:rsidRPr="007D2F37">
        <w:rPr>
          <w:rFonts w:ascii="Times New Roman" w:hAnsi="Times New Roman" w:cs="Times New Roman"/>
          <w:sz w:val="26"/>
          <w:szCs w:val="24"/>
        </w:rPr>
        <w:t>Neve</w:t>
      </w:r>
      <w:proofErr w:type="spellEnd"/>
      <w:r w:rsidRPr="007D2F37">
        <w:rPr>
          <w:rFonts w:ascii="Times New Roman" w:hAnsi="Times New Roman" w:cs="Times New Roman"/>
          <w:sz w:val="26"/>
          <w:szCs w:val="24"/>
        </w:rPr>
        <w:t>, B. (2007).</w:t>
      </w:r>
      <w:proofErr w:type="gramEnd"/>
      <w:r w:rsidRPr="007D2F37">
        <w:rPr>
          <w:rFonts w:ascii="Times New Roman" w:hAnsi="Times New Roman" w:cs="Times New Roman"/>
          <w:sz w:val="26"/>
          <w:szCs w:val="24"/>
        </w:rPr>
        <w:t xml:space="preserve"> The Drivers of Change Changes in Customary Land Tenure </w:t>
      </w:r>
    </w:p>
    <w:p w:rsidR="005824A0" w:rsidRPr="007D2F37" w:rsidRDefault="005824A0" w:rsidP="005824A0">
      <w:pPr>
        <w:spacing w:line="360" w:lineRule="auto"/>
        <w:ind w:left="720"/>
        <w:rPr>
          <w:rFonts w:ascii="Times New Roman" w:hAnsi="Times New Roman" w:cs="Times New Roman"/>
          <w:sz w:val="26"/>
          <w:szCs w:val="24"/>
        </w:rPr>
      </w:pPr>
      <w:r w:rsidRPr="007D2F37">
        <w:rPr>
          <w:rFonts w:ascii="Times New Roman" w:hAnsi="Times New Roman" w:cs="Times New Roman"/>
          <w:sz w:val="26"/>
          <w:szCs w:val="24"/>
        </w:rPr>
        <w:t xml:space="preserve">Systems </w:t>
      </w:r>
      <w:proofErr w:type="gramStart"/>
      <w:r w:rsidRPr="007D2F37">
        <w:rPr>
          <w:rFonts w:ascii="Times New Roman" w:hAnsi="Times New Roman" w:cs="Times New Roman"/>
          <w:sz w:val="26"/>
          <w:szCs w:val="24"/>
        </w:rPr>
        <w:t>In</w:t>
      </w:r>
      <w:proofErr w:type="gramEnd"/>
      <w:r w:rsidRPr="007D2F37">
        <w:rPr>
          <w:rFonts w:ascii="Times New Roman" w:hAnsi="Times New Roman" w:cs="Times New Roman"/>
          <w:sz w:val="26"/>
          <w:szCs w:val="24"/>
        </w:rPr>
        <w:t xml:space="preserve"> Africa. Russell Press.</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Crewett</w:t>
      </w:r>
      <w:proofErr w:type="spellEnd"/>
      <w:r w:rsidRPr="007D2F37">
        <w:rPr>
          <w:rFonts w:ascii="Times New Roman" w:hAnsi="Times New Roman" w:cs="Times New Roman"/>
          <w:sz w:val="26"/>
          <w:szCs w:val="24"/>
        </w:rPr>
        <w:t xml:space="preserve"> W, </w:t>
      </w:r>
      <w:proofErr w:type="spellStart"/>
      <w:r w:rsidRPr="007D2F37">
        <w:rPr>
          <w:rFonts w:ascii="Times New Roman" w:hAnsi="Times New Roman" w:cs="Times New Roman"/>
          <w:sz w:val="26"/>
          <w:szCs w:val="24"/>
        </w:rPr>
        <w:t>Ayalneh</w:t>
      </w:r>
      <w:proofErr w:type="spellEnd"/>
      <w:r w:rsidRPr="007D2F37">
        <w:rPr>
          <w:rFonts w:ascii="Times New Roman" w:hAnsi="Times New Roman" w:cs="Times New Roman"/>
          <w:sz w:val="26"/>
          <w:szCs w:val="24"/>
        </w:rPr>
        <w:t xml:space="preserve"> B, </w:t>
      </w:r>
      <w:proofErr w:type="spellStart"/>
      <w:r w:rsidRPr="007D2F37">
        <w:rPr>
          <w:rFonts w:ascii="Times New Roman" w:hAnsi="Times New Roman" w:cs="Times New Roman"/>
          <w:sz w:val="26"/>
          <w:szCs w:val="24"/>
        </w:rPr>
        <w:t>Benedikt</w:t>
      </w:r>
      <w:proofErr w:type="spellEnd"/>
      <w:r w:rsidRPr="007D2F37">
        <w:rPr>
          <w:rFonts w:ascii="Times New Roman" w:hAnsi="Times New Roman" w:cs="Times New Roman"/>
          <w:sz w:val="26"/>
          <w:szCs w:val="24"/>
        </w:rPr>
        <w:t xml:space="preserve"> K (2008). “Land Tenure in Ethiopia: Continuity and Change,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 xml:space="preserve">Shifting Rulers, and the Quest for State Control” </w:t>
      </w:r>
      <w:proofErr w:type="spellStart"/>
      <w:r w:rsidRPr="007D2F37">
        <w:rPr>
          <w:rFonts w:ascii="Times New Roman" w:hAnsi="Times New Roman" w:cs="Times New Roman"/>
          <w:sz w:val="26"/>
          <w:szCs w:val="24"/>
        </w:rPr>
        <w:t>CAPRi</w:t>
      </w:r>
      <w:proofErr w:type="spellEnd"/>
      <w:r w:rsidRPr="007D2F37">
        <w:rPr>
          <w:rFonts w:ascii="Times New Roman" w:hAnsi="Times New Roman" w:cs="Times New Roman"/>
          <w:sz w:val="26"/>
          <w:szCs w:val="24"/>
        </w:rPr>
        <w:t xml:space="preserve"> Working Paper No. 91.</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Deininger</w:t>
      </w:r>
      <w:proofErr w:type="spellEnd"/>
      <w:r w:rsidRPr="007D2F37">
        <w:rPr>
          <w:rFonts w:ascii="Times New Roman" w:hAnsi="Times New Roman" w:cs="Times New Roman"/>
          <w:sz w:val="26"/>
          <w:szCs w:val="24"/>
        </w:rPr>
        <w:t xml:space="preserve"> K. (2003). Land policies for growth and poverty reduction: A World Bank policy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research</w:t>
      </w:r>
      <w:proofErr w:type="gramEnd"/>
      <w:r w:rsidRPr="007D2F37">
        <w:rPr>
          <w:rFonts w:ascii="Times New Roman" w:hAnsi="Times New Roman" w:cs="Times New Roman"/>
          <w:sz w:val="26"/>
          <w:szCs w:val="24"/>
        </w:rPr>
        <w:t xml:space="preserve"> report. Washington, DC: The World Bank and Oxford University Press.</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Denscombe</w:t>
      </w:r>
      <w:proofErr w:type="spellEnd"/>
      <w:r w:rsidRPr="007D2F37">
        <w:rPr>
          <w:rFonts w:ascii="Times New Roman" w:hAnsi="Times New Roman" w:cs="Times New Roman"/>
          <w:sz w:val="26"/>
          <w:szCs w:val="24"/>
        </w:rPr>
        <w:t>, M. (2007).</w:t>
      </w:r>
      <w:proofErr w:type="gramEnd"/>
      <w:r w:rsidRPr="007D2F37">
        <w:rPr>
          <w:rFonts w:ascii="Times New Roman" w:hAnsi="Times New Roman" w:cs="Times New Roman"/>
          <w:sz w:val="26"/>
          <w:szCs w:val="24"/>
        </w:rPr>
        <w:t xml:space="preserve"> The Good Research Guide for Small scale Social Research Projects,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Berkshire, Open University Press.</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Doeveren</w:t>
      </w:r>
      <w:proofErr w:type="spellEnd"/>
      <w:r w:rsidRPr="007D2F37">
        <w:rPr>
          <w:rFonts w:ascii="Times New Roman" w:hAnsi="Times New Roman" w:cs="Times New Roman"/>
          <w:sz w:val="26"/>
          <w:szCs w:val="24"/>
        </w:rPr>
        <w:t>, V. (2011).</w:t>
      </w:r>
      <w:proofErr w:type="gramEnd"/>
      <w:r w:rsidRPr="007D2F37">
        <w:rPr>
          <w:rFonts w:ascii="Times New Roman" w:hAnsi="Times New Roman" w:cs="Times New Roman"/>
          <w:sz w:val="26"/>
          <w:szCs w:val="24"/>
        </w:rPr>
        <w:t xml:space="preserve"> “Rethinking Good Governance,” Public Integrity 13(4): 301-318.</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Enemark</w:t>
      </w:r>
      <w:proofErr w:type="spellEnd"/>
      <w:r w:rsidRPr="007D2F37">
        <w:rPr>
          <w:rFonts w:ascii="Times New Roman" w:hAnsi="Times New Roman" w:cs="Times New Roman"/>
          <w:sz w:val="26"/>
          <w:szCs w:val="24"/>
        </w:rPr>
        <w:t>, S. (2009).</w:t>
      </w:r>
      <w:proofErr w:type="gramEnd"/>
      <w:r w:rsidRPr="007D2F37">
        <w:rPr>
          <w:rFonts w:ascii="Times New Roman" w:hAnsi="Times New Roman" w:cs="Times New Roman"/>
          <w:sz w:val="26"/>
          <w:szCs w:val="24"/>
        </w:rPr>
        <w:t xml:space="preserve"> “Land Administration System, managing rights, restrictions and responsible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lastRenderedPageBreak/>
        <w:t>in</w:t>
      </w:r>
      <w:proofErr w:type="gramEnd"/>
      <w:r w:rsidRPr="007D2F37">
        <w:rPr>
          <w:rFonts w:ascii="Times New Roman" w:hAnsi="Times New Roman" w:cs="Times New Roman"/>
          <w:sz w:val="26"/>
          <w:szCs w:val="24"/>
        </w:rPr>
        <w:t xml:space="preserve"> land.” Map World Forum, Hyderabad, India, February 10-13, 2009. http://citeseerx.ist.psu.edu/viewdoc</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Fitsum</w:t>
      </w:r>
      <w:proofErr w:type="spell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Hagos</w:t>
      </w:r>
      <w:proofErr w:type="spellEnd"/>
      <w:r w:rsidRPr="007D2F37">
        <w:rPr>
          <w:rFonts w:ascii="Times New Roman" w:hAnsi="Times New Roman" w:cs="Times New Roman"/>
          <w:sz w:val="26"/>
          <w:szCs w:val="24"/>
        </w:rPr>
        <w:t xml:space="preserve">, John Pender, and </w:t>
      </w:r>
      <w:proofErr w:type="spellStart"/>
      <w:r w:rsidRPr="007D2F37">
        <w:rPr>
          <w:rFonts w:ascii="Times New Roman" w:hAnsi="Times New Roman" w:cs="Times New Roman"/>
          <w:sz w:val="26"/>
          <w:szCs w:val="24"/>
        </w:rPr>
        <w:t>GebreselassieNega</w:t>
      </w:r>
      <w:proofErr w:type="spellEnd"/>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 xml:space="preserve"> (1999). Land Degradation in the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 xml:space="preserve">Highlands of </w:t>
      </w:r>
      <w:proofErr w:type="spellStart"/>
      <w:r w:rsidRPr="007D2F37">
        <w:rPr>
          <w:rFonts w:ascii="Times New Roman" w:hAnsi="Times New Roman" w:cs="Times New Roman"/>
          <w:sz w:val="26"/>
          <w:szCs w:val="24"/>
        </w:rPr>
        <w:t>Tigray</w:t>
      </w:r>
      <w:proofErr w:type="spellEnd"/>
      <w:r w:rsidRPr="007D2F37">
        <w:rPr>
          <w:rFonts w:ascii="Times New Roman" w:hAnsi="Times New Roman" w:cs="Times New Roman"/>
          <w:sz w:val="26"/>
          <w:szCs w:val="24"/>
        </w:rPr>
        <w:t xml:space="preserve"> and Strategies for Sustainable Land Management: Socio Economics and Policy Research Working Paper. Nairobi: International Livestock Research Institute.</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Gebregziabher</w:t>
      </w:r>
      <w:proofErr w:type="spellEnd"/>
      <w:r w:rsidRPr="007D2F37">
        <w:rPr>
          <w:rFonts w:ascii="Times New Roman" w:hAnsi="Times New Roman" w:cs="Times New Roman"/>
          <w:sz w:val="26"/>
          <w:szCs w:val="24"/>
        </w:rPr>
        <w:t xml:space="preserve"> G, Holden ST (2011) Distress rentals and the land rental market as a safety net: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contract</w:t>
      </w:r>
      <w:proofErr w:type="gramEnd"/>
      <w:r w:rsidRPr="007D2F37">
        <w:rPr>
          <w:rFonts w:ascii="Times New Roman" w:hAnsi="Times New Roman" w:cs="Times New Roman"/>
          <w:sz w:val="26"/>
          <w:szCs w:val="24"/>
        </w:rPr>
        <w:t xml:space="preserve"> choice evidence from </w:t>
      </w:r>
      <w:proofErr w:type="spellStart"/>
      <w:r w:rsidRPr="007D2F37">
        <w:rPr>
          <w:rFonts w:ascii="Times New Roman" w:hAnsi="Times New Roman" w:cs="Times New Roman"/>
          <w:sz w:val="26"/>
          <w:szCs w:val="24"/>
        </w:rPr>
        <w:t>Tigray</w:t>
      </w:r>
      <w:proofErr w:type="spellEnd"/>
      <w:r w:rsidRPr="007D2F37">
        <w:rPr>
          <w:rFonts w:ascii="Times New Roman" w:hAnsi="Times New Roman" w:cs="Times New Roman"/>
          <w:sz w:val="26"/>
          <w:szCs w:val="24"/>
        </w:rPr>
        <w:t xml:space="preserve">, Ethiopia. </w:t>
      </w:r>
      <w:proofErr w:type="spellStart"/>
      <w:r w:rsidRPr="007D2F37">
        <w:rPr>
          <w:rFonts w:ascii="Times New Roman" w:hAnsi="Times New Roman" w:cs="Times New Roman"/>
          <w:sz w:val="26"/>
          <w:szCs w:val="24"/>
        </w:rPr>
        <w:t>Agric</w:t>
      </w:r>
      <w:proofErr w:type="spellEnd"/>
      <w:r w:rsidRPr="007D2F37">
        <w:rPr>
          <w:rFonts w:ascii="Times New Roman" w:hAnsi="Times New Roman" w:cs="Times New Roman"/>
          <w:sz w:val="26"/>
          <w:szCs w:val="24"/>
        </w:rPr>
        <w:t xml:space="preserve"> Econ 42:45–60</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Hao</w:t>
      </w:r>
      <w:proofErr w:type="spellEnd"/>
      <w:r w:rsidRPr="007D2F37">
        <w:rPr>
          <w:rFonts w:ascii="Times New Roman" w:hAnsi="Times New Roman" w:cs="Times New Roman"/>
          <w:sz w:val="26"/>
          <w:szCs w:val="24"/>
        </w:rPr>
        <w:t>, L. (2012).</w:t>
      </w:r>
      <w:proofErr w:type="gramEnd"/>
      <w:r w:rsidRPr="007D2F37">
        <w:rPr>
          <w:rFonts w:ascii="Times New Roman" w:hAnsi="Times New Roman" w:cs="Times New Roman"/>
          <w:sz w:val="26"/>
          <w:szCs w:val="24"/>
        </w:rPr>
        <w:t xml:space="preserve"> Cumulative Causation of Rural Migration and Initial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-Urbanization in </w:t>
      </w:r>
    </w:p>
    <w:p w:rsidR="005824A0" w:rsidRPr="007D2F37" w:rsidRDefault="005824A0" w:rsidP="005824A0">
      <w:pPr>
        <w:spacing w:line="360" w:lineRule="auto"/>
        <w:ind w:left="720"/>
        <w:jc w:val="both"/>
        <w:rPr>
          <w:rFonts w:ascii="Times New Roman" w:hAnsi="Times New Roman" w:cs="Times New Roman"/>
          <w:sz w:val="26"/>
          <w:szCs w:val="24"/>
        </w:rPr>
      </w:pPr>
      <w:proofErr w:type="spellStart"/>
      <w:r w:rsidRPr="007D2F37">
        <w:rPr>
          <w:rFonts w:ascii="Times New Roman" w:hAnsi="Times New Roman" w:cs="Times New Roman"/>
          <w:sz w:val="26"/>
          <w:szCs w:val="24"/>
        </w:rPr>
        <w:t>China.Chinese</w:t>
      </w:r>
      <w:proofErr w:type="spellEnd"/>
      <w:r w:rsidRPr="007D2F37">
        <w:rPr>
          <w:rFonts w:ascii="Times New Roman" w:hAnsi="Times New Roman" w:cs="Times New Roman"/>
          <w:sz w:val="26"/>
          <w:szCs w:val="24"/>
        </w:rPr>
        <w:t xml:space="preserve"> Sociological Review, 44(3), 6-33.</w:t>
      </w:r>
    </w:p>
    <w:p w:rsidR="005824A0" w:rsidRPr="007D2F37" w:rsidRDefault="005824A0" w:rsidP="005824A0">
      <w:pPr>
        <w:spacing w:line="360" w:lineRule="auto"/>
        <w:jc w:val="both"/>
        <w:rPr>
          <w:rFonts w:ascii="Times New Roman" w:hAnsi="Times New Roman" w:cs="Times New Roman"/>
          <w:sz w:val="26"/>
          <w:szCs w:val="24"/>
        </w:rPr>
      </w:pPr>
      <w:proofErr w:type="gramStart"/>
      <w:r w:rsidRPr="007D2F37">
        <w:rPr>
          <w:rFonts w:ascii="Times New Roman" w:hAnsi="Times New Roman" w:cs="Times New Roman"/>
          <w:sz w:val="26"/>
          <w:szCs w:val="24"/>
        </w:rPr>
        <w:t>Home, R. (2004).</w:t>
      </w:r>
      <w:proofErr w:type="gramEnd"/>
      <w:r w:rsidRPr="007D2F37">
        <w:rPr>
          <w:rFonts w:ascii="Times New Roman" w:hAnsi="Times New Roman" w:cs="Times New Roman"/>
          <w:sz w:val="26"/>
          <w:szCs w:val="24"/>
        </w:rPr>
        <w:t xml:space="preserve"> Outside </w:t>
      </w:r>
      <w:proofErr w:type="gramStart"/>
      <w:r w:rsidRPr="007D2F37">
        <w:rPr>
          <w:rFonts w:ascii="Times New Roman" w:hAnsi="Times New Roman" w:cs="Times New Roman"/>
          <w:sz w:val="26"/>
          <w:szCs w:val="24"/>
        </w:rPr>
        <w:t>de</w:t>
      </w:r>
      <w:proofErr w:type="gramEnd"/>
      <w:r w:rsidRPr="007D2F37">
        <w:rPr>
          <w:rFonts w:ascii="Times New Roman" w:hAnsi="Times New Roman" w:cs="Times New Roman"/>
          <w:sz w:val="26"/>
          <w:szCs w:val="24"/>
        </w:rPr>
        <w:t xml:space="preserve"> Soto's Bell Jar: Colonial/Postcolonial Land Law and the Exclusion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of</w:t>
      </w:r>
      <w:proofErr w:type="gramEnd"/>
      <w:r w:rsidRPr="007D2F37">
        <w:rPr>
          <w:rFonts w:ascii="Times New Roman" w:hAnsi="Times New Roman" w:cs="Times New Roman"/>
          <w:sz w:val="26"/>
          <w:szCs w:val="24"/>
        </w:rPr>
        <w:t xml:space="preserve">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Poor. In: Home, R. &amp; LIM, H. (eds.) Demystifying the Mystery of Capital:  Land Tenure and Poverty in Africa and the Caribbean. London: Cavendish Publishing Limited.</w:t>
      </w:r>
    </w:p>
    <w:p w:rsidR="005824A0" w:rsidRPr="007D2F37" w:rsidRDefault="005824A0" w:rsidP="005824A0">
      <w:pPr>
        <w:spacing w:line="360" w:lineRule="auto"/>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Joireman</w:t>
      </w:r>
      <w:proofErr w:type="spellEnd"/>
      <w:r w:rsidRPr="007D2F37">
        <w:rPr>
          <w:rFonts w:ascii="Times New Roman" w:hAnsi="Times New Roman" w:cs="Times New Roman"/>
          <w:sz w:val="26"/>
          <w:szCs w:val="24"/>
        </w:rPr>
        <w:t>, S. (2000).Property Rights and Political Development in Ethiopia and Eritrea.</w:t>
      </w:r>
      <w:proofErr w:type="gramEnd"/>
      <w:r w:rsidRPr="007D2F37">
        <w:rPr>
          <w:rFonts w:ascii="Times New Roman" w:hAnsi="Times New Roman" w:cs="Times New Roman"/>
          <w:sz w:val="26"/>
          <w:szCs w:val="24"/>
        </w:rPr>
        <w:t xml:space="preserve"> Oxford: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 xml:space="preserve">James </w:t>
      </w:r>
      <w:proofErr w:type="spellStart"/>
      <w:r w:rsidRPr="007D2F37">
        <w:rPr>
          <w:rFonts w:ascii="Times New Roman" w:hAnsi="Times New Roman" w:cs="Times New Roman"/>
          <w:sz w:val="26"/>
          <w:szCs w:val="24"/>
        </w:rPr>
        <w:t>Currey</w:t>
      </w:r>
      <w:proofErr w:type="spellEnd"/>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Kothari C.R. (2004) Research Methodology: Methods and Techniques. 2nd Edition, New Age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International Publishers, New Delhi</w:t>
      </w:r>
    </w:p>
    <w:p w:rsidR="005824A0" w:rsidRPr="007D2F37" w:rsidRDefault="005824A0" w:rsidP="005824A0">
      <w:pPr>
        <w:spacing w:line="360" w:lineRule="auto"/>
        <w:jc w:val="both"/>
        <w:rPr>
          <w:rFonts w:ascii="Times New Roman" w:hAnsi="Times New Roman" w:cs="Times New Roman"/>
          <w:sz w:val="26"/>
          <w:szCs w:val="24"/>
        </w:rPr>
      </w:pPr>
      <w:proofErr w:type="gramStart"/>
      <w:r w:rsidRPr="007D2F37">
        <w:rPr>
          <w:rFonts w:ascii="Times New Roman" w:hAnsi="Times New Roman" w:cs="Times New Roman"/>
          <w:sz w:val="26"/>
          <w:szCs w:val="24"/>
        </w:rPr>
        <w:lastRenderedPageBreak/>
        <w:t>Metz M (2007).</w:t>
      </w:r>
      <w:proofErr w:type="gramEnd"/>
      <w:r w:rsidRPr="007D2F37">
        <w:rPr>
          <w:rFonts w:ascii="Times New Roman" w:hAnsi="Times New Roman" w:cs="Times New Roman"/>
          <w:sz w:val="26"/>
          <w:szCs w:val="24"/>
        </w:rPr>
        <w:t xml:space="preserve"> “Land Tenure in Modern Ethiopia” in </w:t>
      </w:r>
      <w:proofErr w:type="spellStart"/>
      <w:r w:rsidRPr="007D2F37">
        <w:rPr>
          <w:rFonts w:ascii="Times New Roman" w:hAnsi="Times New Roman" w:cs="Times New Roman"/>
          <w:sz w:val="26"/>
          <w:szCs w:val="24"/>
        </w:rPr>
        <w:t>SiegbertUhlig</w:t>
      </w:r>
      <w:proofErr w:type="spellEnd"/>
      <w:r w:rsidRPr="007D2F37">
        <w:rPr>
          <w:rFonts w:ascii="Times New Roman" w:hAnsi="Times New Roman" w:cs="Times New Roman"/>
          <w:sz w:val="26"/>
          <w:szCs w:val="24"/>
        </w:rPr>
        <w:t xml:space="preserve">, editor. Encyclopedia </w:t>
      </w:r>
    </w:p>
    <w:p w:rsidR="005824A0" w:rsidRPr="007D2F37" w:rsidRDefault="005824A0" w:rsidP="005824A0">
      <w:pPr>
        <w:spacing w:line="360" w:lineRule="auto"/>
        <w:ind w:left="720"/>
        <w:jc w:val="both"/>
        <w:rPr>
          <w:rFonts w:ascii="Times New Roman" w:hAnsi="Times New Roman" w:cs="Times New Roman"/>
          <w:sz w:val="26"/>
          <w:szCs w:val="24"/>
        </w:rPr>
      </w:pPr>
      <w:proofErr w:type="spellStart"/>
      <w:proofErr w:type="gramStart"/>
      <w:r w:rsidRPr="007D2F37">
        <w:rPr>
          <w:rFonts w:ascii="Times New Roman" w:hAnsi="Times New Roman" w:cs="Times New Roman"/>
          <w:sz w:val="26"/>
          <w:szCs w:val="24"/>
        </w:rPr>
        <w:t>Aethiopica.Vol</w:t>
      </w:r>
      <w:proofErr w:type="spellEnd"/>
      <w:r w:rsidRPr="007D2F37">
        <w:rPr>
          <w:rFonts w:ascii="Times New Roman" w:hAnsi="Times New Roman" w:cs="Times New Roman"/>
          <w:sz w:val="26"/>
          <w:szCs w:val="24"/>
        </w:rPr>
        <w:t>. 3.</w:t>
      </w:r>
      <w:proofErr w:type="gramEnd"/>
      <w:r w:rsidRPr="007D2F37">
        <w:rPr>
          <w:rFonts w:ascii="Times New Roman" w:hAnsi="Times New Roman" w:cs="Times New Roman"/>
          <w:sz w:val="26"/>
          <w:szCs w:val="24"/>
        </w:rPr>
        <w:t xml:space="preserve"> Wiesbaden: </w:t>
      </w:r>
      <w:proofErr w:type="spellStart"/>
      <w:r w:rsidRPr="007D2F37">
        <w:rPr>
          <w:rFonts w:ascii="Times New Roman" w:hAnsi="Times New Roman" w:cs="Times New Roman"/>
          <w:sz w:val="26"/>
          <w:szCs w:val="24"/>
        </w:rPr>
        <w:t>HarrassowitzVerlag</w:t>
      </w:r>
      <w:proofErr w:type="spellEnd"/>
      <w:r w:rsidRPr="007D2F37">
        <w:rPr>
          <w:rFonts w:ascii="Times New Roman" w:hAnsi="Times New Roman" w:cs="Times New Roman"/>
          <w:sz w:val="26"/>
          <w:szCs w:val="24"/>
        </w:rPr>
        <w:t>.</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Mintewab</w:t>
      </w:r>
      <w:proofErr w:type="spellEnd"/>
      <w:r w:rsidRPr="007D2F37">
        <w:rPr>
          <w:rFonts w:ascii="Times New Roman" w:hAnsi="Times New Roman" w:cs="Times New Roman"/>
          <w:sz w:val="26"/>
          <w:szCs w:val="24"/>
        </w:rPr>
        <w:t xml:space="preserve"> B, Holden S (2010). “The Role of Land Certification in Reducing Gender Gaps in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Productivity in Rural Ethiopia” in Environment for Development: Discussion Paper Series. November 2010.</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Mubangizi</w:t>
      </w:r>
      <w:proofErr w:type="spellEnd"/>
      <w:r w:rsidRPr="007D2F37">
        <w:rPr>
          <w:rFonts w:ascii="Times New Roman" w:hAnsi="Times New Roman" w:cs="Times New Roman"/>
          <w:sz w:val="26"/>
          <w:szCs w:val="24"/>
        </w:rPr>
        <w:t xml:space="preserve">, J.; Kaya, H. African Indigenous Knowledge Systems and Human Rights: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 xml:space="preserve">Implications for Higher Education, Based on the South African </w:t>
      </w:r>
      <w:proofErr w:type="spellStart"/>
      <w:r w:rsidRPr="007D2F37">
        <w:rPr>
          <w:rFonts w:ascii="Times New Roman" w:hAnsi="Times New Roman" w:cs="Times New Roman"/>
          <w:sz w:val="26"/>
          <w:szCs w:val="24"/>
        </w:rPr>
        <w:t>Experience.Int</w:t>
      </w:r>
      <w:proofErr w:type="spellEnd"/>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 xml:space="preserve"> J. African </w:t>
      </w:r>
      <w:proofErr w:type="spellStart"/>
      <w:r w:rsidRPr="007D2F37">
        <w:rPr>
          <w:rFonts w:ascii="Times New Roman" w:hAnsi="Times New Roman" w:cs="Times New Roman"/>
          <w:sz w:val="26"/>
          <w:szCs w:val="24"/>
        </w:rPr>
        <w:t>Renaiss</w:t>
      </w:r>
      <w:proofErr w:type="spellEnd"/>
      <w:r w:rsidRPr="007D2F37">
        <w:rPr>
          <w:rFonts w:ascii="Times New Roman" w:hAnsi="Times New Roman" w:cs="Times New Roman"/>
          <w:sz w:val="26"/>
          <w:szCs w:val="24"/>
        </w:rPr>
        <w:t xml:space="preserve">. Stud. Multi Inter </w:t>
      </w:r>
      <w:proofErr w:type="spellStart"/>
      <w:r w:rsidRPr="007D2F37">
        <w:rPr>
          <w:rFonts w:ascii="Times New Roman" w:hAnsi="Times New Roman" w:cs="Times New Roman"/>
          <w:sz w:val="26"/>
          <w:szCs w:val="24"/>
        </w:rPr>
        <w:t>Transdiscipl</w:t>
      </w:r>
      <w:proofErr w:type="spellEnd"/>
      <w:r w:rsidRPr="007D2F37">
        <w:rPr>
          <w:rFonts w:ascii="Times New Roman" w:hAnsi="Times New Roman" w:cs="Times New Roman"/>
          <w:sz w:val="26"/>
          <w:szCs w:val="24"/>
        </w:rPr>
        <w:t>. 2015, 10, 125–142.</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Nkwae</w:t>
      </w:r>
      <w:proofErr w:type="spellEnd"/>
      <w:r w:rsidRPr="007D2F37">
        <w:rPr>
          <w:rFonts w:ascii="Times New Roman" w:hAnsi="Times New Roman" w:cs="Times New Roman"/>
          <w:sz w:val="26"/>
          <w:szCs w:val="24"/>
        </w:rPr>
        <w:t xml:space="preserve">, B. (2006). Conceptual Framework for </w:t>
      </w:r>
      <w:proofErr w:type="spellStart"/>
      <w:r w:rsidRPr="007D2F37">
        <w:rPr>
          <w:rFonts w:ascii="Times New Roman" w:hAnsi="Times New Roman" w:cs="Times New Roman"/>
          <w:sz w:val="26"/>
          <w:szCs w:val="24"/>
        </w:rPr>
        <w:t>Modelling</w:t>
      </w:r>
      <w:proofErr w:type="spellEnd"/>
      <w:r w:rsidRPr="007D2F37">
        <w:rPr>
          <w:rFonts w:ascii="Times New Roman" w:hAnsi="Times New Roman" w:cs="Times New Roman"/>
          <w:sz w:val="26"/>
          <w:szCs w:val="24"/>
        </w:rPr>
        <w:t xml:space="preserve"> and Analyzing </w:t>
      </w:r>
      <w:proofErr w:type="spellStart"/>
      <w:r w:rsidRPr="007D2F37">
        <w:rPr>
          <w:rFonts w:ascii="Times New Roman" w:hAnsi="Times New Roman" w:cs="Times New Roman"/>
          <w:sz w:val="26"/>
          <w:szCs w:val="24"/>
        </w:rPr>
        <w:t>Periurban</w:t>
      </w:r>
      <w:proofErr w:type="spellEnd"/>
      <w:r w:rsidRPr="007D2F37">
        <w:rPr>
          <w:rFonts w:ascii="Times New Roman" w:hAnsi="Times New Roman" w:cs="Times New Roman"/>
          <w:sz w:val="26"/>
          <w:szCs w:val="24"/>
        </w:rPr>
        <w:t xml:space="preserve"> Land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 xml:space="preserve">Problems in Southern </w:t>
      </w:r>
      <w:proofErr w:type="spellStart"/>
      <w:r w:rsidRPr="007D2F37">
        <w:rPr>
          <w:rFonts w:ascii="Times New Roman" w:hAnsi="Times New Roman" w:cs="Times New Roman"/>
          <w:sz w:val="26"/>
          <w:szCs w:val="24"/>
        </w:rPr>
        <w:t>Africa.PhD</w:t>
      </w:r>
      <w:proofErr w:type="spellEnd"/>
      <w:r w:rsidRPr="007D2F37">
        <w:rPr>
          <w:rFonts w:ascii="Times New Roman" w:hAnsi="Times New Roman" w:cs="Times New Roman"/>
          <w:sz w:val="26"/>
          <w:szCs w:val="24"/>
        </w:rPr>
        <w:t xml:space="preserve"> Dissertation, University of New Brunswick.</w:t>
      </w:r>
      <w:proofErr w:type="gramEnd"/>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Ostrom</w:t>
      </w:r>
      <w:proofErr w:type="spellEnd"/>
      <w:r w:rsidRPr="007D2F37">
        <w:rPr>
          <w:rFonts w:ascii="Times New Roman" w:hAnsi="Times New Roman" w:cs="Times New Roman"/>
          <w:sz w:val="26"/>
          <w:szCs w:val="24"/>
        </w:rPr>
        <w:t xml:space="preserve">, E. (1999). </w:t>
      </w:r>
      <w:proofErr w:type="gramStart"/>
      <w:r w:rsidRPr="007D2F37">
        <w:rPr>
          <w:rFonts w:ascii="Times New Roman" w:hAnsi="Times New Roman" w:cs="Times New Roman"/>
          <w:sz w:val="26"/>
          <w:szCs w:val="24"/>
        </w:rPr>
        <w:t>Private and Common Property Rights.</w:t>
      </w:r>
      <w:proofErr w:type="gramEnd"/>
      <w:r w:rsidRPr="007D2F37">
        <w:rPr>
          <w:rFonts w:ascii="Times New Roman" w:hAnsi="Times New Roman" w:cs="Times New Roman"/>
          <w:sz w:val="26"/>
          <w:szCs w:val="24"/>
        </w:rPr>
        <w:t xml:space="preserve"> Workshop in Political Theory and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Policy Analysis and Center for the Study of Institutions, Population, and Environmental Change, Indiana University.</w:t>
      </w:r>
      <w:proofErr w:type="gramEnd"/>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Payne, G. 2000. Urban Land Tenure Policy Options: Titles or Rights</w:t>
      </w:r>
      <w:proofErr w:type="gramStart"/>
      <w:r w:rsidRPr="007D2F37">
        <w:rPr>
          <w:rFonts w:ascii="Times New Roman" w:hAnsi="Times New Roman" w:cs="Times New Roman"/>
          <w:sz w:val="26"/>
          <w:szCs w:val="24"/>
        </w:rPr>
        <w:t>? .</w:t>
      </w:r>
      <w:proofErr w:type="gramEnd"/>
      <w:r w:rsidRPr="007D2F37">
        <w:rPr>
          <w:rFonts w:ascii="Times New Roman" w:hAnsi="Times New Roman" w:cs="Times New Roman"/>
          <w:sz w:val="26"/>
          <w:szCs w:val="24"/>
        </w:rPr>
        <w:t xml:space="preserve"> World Bank Urban </w:t>
      </w:r>
    </w:p>
    <w:p w:rsidR="005824A0" w:rsidRPr="007D2F37" w:rsidRDefault="005824A0" w:rsidP="005824A0">
      <w:pPr>
        <w:spacing w:line="360" w:lineRule="auto"/>
        <w:ind w:left="720"/>
        <w:jc w:val="both"/>
        <w:rPr>
          <w:rFonts w:ascii="Times New Roman" w:hAnsi="Times New Roman" w:cs="Times New Roman"/>
          <w:sz w:val="26"/>
          <w:szCs w:val="24"/>
        </w:rPr>
      </w:pPr>
      <w:proofErr w:type="spellStart"/>
      <w:r w:rsidRPr="007D2F37">
        <w:rPr>
          <w:rFonts w:ascii="Times New Roman" w:hAnsi="Times New Roman" w:cs="Times New Roman"/>
          <w:sz w:val="26"/>
          <w:szCs w:val="24"/>
        </w:rPr>
        <w:t>Forum.Westfields</w:t>
      </w:r>
      <w:proofErr w:type="spellEnd"/>
      <w:r w:rsidRPr="007D2F37">
        <w:rPr>
          <w:rFonts w:ascii="Times New Roman" w:hAnsi="Times New Roman" w:cs="Times New Roman"/>
          <w:sz w:val="26"/>
          <w:szCs w:val="24"/>
        </w:rPr>
        <w:t xml:space="preserve"> Marriott, Virginia, USA 03-05 April, 2000.</w:t>
      </w:r>
    </w:p>
    <w:p w:rsidR="005824A0" w:rsidRPr="007D2F37" w:rsidRDefault="005824A0" w:rsidP="005824A0">
      <w:pPr>
        <w:spacing w:line="360" w:lineRule="auto"/>
        <w:rPr>
          <w:rFonts w:ascii="Times New Roman" w:hAnsi="Times New Roman" w:cs="Times New Roman"/>
          <w:sz w:val="26"/>
          <w:szCs w:val="24"/>
        </w:rPr>
      </w:pPr>
      <w:proofErr w:type="spellStart"/>
      <w:r w:rsidRPr="007D2F37">
        <w:rPr>
          <w:rFonts w:ascii="Times New Roman" w:hAnsi="Times New Roman" w:cs="Times New Roman"/>
          <w:sz w:val="26"/>
          <w:szCs w:val="24"/>
        </w:rPr>
        <w:t>Ravetz</w:t>
      </w:r>
      <w:proofErr w:type="spellEnd"/>
      <w:r w:rsidRPr="007D2F37">
        <w:rPr>
          <w:rFonts w:ascii="Times New Roman" w:hAnsi="Times New Roman" w:cs="Times New Roman"/>
          <w:sz w:val="26"/>
          <w:szCs w:val="24"/>
        </w:rPr>
        <w:t xml:space="preserve">, J., </w:t>
      </w:r>
      <w:proofErr w:type="spellStart"/>
      <w:r w:rsidRPr="007D2F37">
        <w:rPr>
          <w:rFonts w:ascii="Times New Roman" w:hAnsi="Times New Roman" w:cs="Times New Roman"/>
          <w:sz w:val="26"/>
          <w:szCs w:val="24"/>
        </w:rPr>
        <w:t>Fertner</w:t>
      </w:r>
      <w:proofErr w:type="spellEnd"/>
      <w:r w:rsidRPr="007D2F37">
        <w:rPr>
          <w:rFonts w:ascii="Times New Roman" w:hAnsi="Times New Roman" w:cs="Times New Roman"/>
          <w:sz w:val="26"/>
          <w:szCs w:val="24"/>
        </w:rPr>
        <w:t xml:space="preserve">, C., Nielsen, T.S. (2013). The Dynamic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w:t>
      </w:r>
      <w:proofErr w:type="spellStart"/>
      <w:r w:rsidRPr="007D2F37">
        <w:rPr>
          <w:rFonts w:ascii="Times New Roman" w:hAnsi="Times New Roman" w:cs="Times New Roman"/>
          <w:sz w:val="26"/>
          <w:szCs w:val="24"/>
        </w:rPr>
        <w:t>urbanization.Peri</w:t>
      </w:r>
      <w:proofErr w:type="spellEnd"/>
      <w:r w:rsidRPr="007D2F37">
        <w:rPr>
          <w:rFonts w:ascii="Times New Roman" w:hAnsi="Times New Roman" w:cs="Times New Roman"/>
          <w:sz w:val="26"/>
          <w:szCs w:val="24"/>
        </w:rPr>
        <w:t xml:space="preserve">-urban </w:t>
      </w:r>
    </w:p>
    <w:p w:rsidR="005824A0" w:rsidRPr="007D2F37" w:rsidRDefault="005824A0" w:rsidP="005824A0">
      <w:pPr>
        <w:spacing w:line="360" w:lineRule="auto"/>
        <w:ind w:left="720"/>
        <w:rPr>
          <w:rFonts w:ascii="Times New Roman" w:hAnsi="Times New Roman" w:cs="Times New Roman"/>
          <w:sz w:val="26"/>
          <w:szCs w:val="24"/>
        </w:rPr>
      </w:pPr>
      <w:proofErr w:type="gramStart"/>
      <w:r w:rsidRPr="007D2F37">
        <w:rPr>
          <w:rFonts w:ascii="Times New Roman" w:hAnsi="Times New Roman" w:cs="Times New Roman"/>
          <w:sz w:val="26"/>
          <w:szCs w:val="24"/>
        </w:rPr>
        <w:t>futures</w:t>
      </w:r>
      <w:proofErr w:type="gramEnd"/>
      <w:r w:rsidRPr="007D2F37">
        <w:rPr>
          <w:rFonts w:ascii="Times New Roman" w:hAnsi="Times New Roman" w:cs="Times New Roman"/>
          <w:sz w:val="26"/>
          <w:szCs w:val="24"/>
        </w:rPr>
        <w:t>: Scenarios and Models, edited by Nilsson et al. Berlin: Springer</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 xml:space="preserve">Simon, D., D. McGregor, K. </w:t>
      </w:r>
      <w:proofErr w:type="spellStart"/>
      <w:r w:rsidRPr="007D2F37">
        <w:rPr>
          <w:rFonts w:ascii="Times New Roman" w:hAnsi="Times New Roman" w:cs="Times New Roman"/>
          <w:sz w:val="26"/>
          <w:szCs w:val="24"/>
        </w:rPr>
        <w:t>Nsiah-Gyabaah</w:t>
      </w:r>
      <w:proofErr w:type="spellEnd"/>
      <w:r w:rsidRPr="007D2F37">
        <w:rPr>
          <w:rFonts w:ascii="Times New Roman" w:hAnsi="Times New Roman" w:cs="Times New Roman"/>
          <w:sz w:val="26"/>
          <w:szCs w:val="24"/>
        </w:rPr>
        <w:t xml:space="preserve"> (2004) </w:t>
      </w:r>
      <w:proofErr w:type="gramStart"/>
      <w:r w:rsidRPr="007D2F37">
        <w:rPr>
          <w:rFonts w:ascii="Times New Roman" w:hAnsi="Times New Roman" w:cs="Times New Roman"/>
          <w:sz w:val="26"/>
          <w:szCs w:val="24"/>
        </w:rPr>
        <w:t>The</w:t>
      </w:r>
      <w:proofErr w:type="gramEnd"/>
      <w:r w:rsidRPr="007D2F37">
        <w:rPr>
          <w:rFonts w:ascii="Times New Roman" w:hAnsi="Times New Roman" w:cs="Times New Roman"/>
          <w:sz w:val="26"/>
          <w:szCs w:val="24"/>
        </w:rPr>
        <w:t xml:space="preserve"> Changing Urban-Rural Interface of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African Cities: Definitional Issues and an Application to Kumasi, Ghana. Environment and Urbanization 16, 235-248.</w:t>
      </w:r>
    </w:p>
    <w:p w:rsidR="005824A0" w:rsidRPr="007D2F37" w:rsidRDefault="005824A0" w:rsidP="005824A0">
      <w:pPr>
        <w:spacing w:line="360" w:lineRule="auto"/>
        <w:jc w:val="both"/>
        <w:rPr>
          <w:rFonts w:ascii="Times New Roman" w:hAnsi="Times New Roman" w:cs="Times New Roman"/>
          <w:sz w:val="26"/>
          <w:szCs w:val="24"/>
        </w:rPr>
      </w:pPr>
      <w:proofErr w:type="spellStart"/>
      <w:r w:rsidRPr="007D2F37">
        <w:rPr>
          <w:rFonts w:ascii="Times New Roman" w:hAnsi="Times New Roman" w:cs="Times New Roman"/>
          <w:sz w:val="26"/>
          <w:szCs w:val="24"/>
        </w:rPr>
        <w:t>Teklu</w:t>
      </w:r>
      <w:proofErr w:type="spellEnd"/>
      <w:r w:rsidRPr="007D2F37">
        <w:rPr>
          <w:rFonts w:ascii="Times New Roman" w:hAnsi="Times New Roman" w:cs="Times New Roman"/>
          <w:sz w:val="26"/>
          <w:szCs w:val="24"/>
        </w:rPr>
        <w:t xml:space="preserve"> A (2004) </w:t>
      </w:r>
      <w:proofErr w:type="gramStart"/>
      <w:r w:rsidRPr="007D2F37">
        <w:rPr>
          <w:rFonts w:ascii="Times New Roman" w:hAnsi="Times New Roman" w:cs="Times New Roman"/>
          <w:sz w:val="26"/>
          <w:szCs w:val="24"/>
        </w:rPr>
        <w:t>Rural</w:t>
      </w:r>
      <w:proofErr w:type="gramEnd"/>
      <w:r w:rsidRPr="007D2F37">
        <w:rPr>
          <w:rFonts w:ascii="Times New Roman" w:hAnsi="Times New Roman" w:cs="Times New Roman"/>
          <w:sz w:val="26"/>
          <w:szCs w:val="24"/>
        </w:rPr>
        <w:t xml:space="preserve"> land, emerging rental land markets and public policy in Ethiopia. African </w:t>
      </w:r>
    </w:p>
    <w:p w:rsidR="005824A0" w:rsidRPr="007D2F37" w:rsidRDefault="005824A0" w:rsidP="005824A0">
      <w:pPr>
        <w:spacing w:line="360" w:lineRule="auto"/>
        <w:ind w:left="720"/>
        <w:jc w:val="both"/>
        <w:rPr>
          <w:rFonts w:ascii="Times New Roman" w:hAnsi="Times New Roman" w:cs="Times New Roman"/>
          <w:sz w:val="26"/>
          <w:szCs w:val="24"/>
        </w:rPr>
      </w:pPr>
      <w:proofErr w:type="spellStart"/>
      <w:r w:rsidRPr="007D2F37">
        <w:rPr>
          <w:rFonts w:ascii="Times New Roman" w:hAnsi="Times New Roman" w:cs="Times New Roman"/>
          <w:sz w:val="26"/>
          <w:szCs w:val="24"/>
        </w:rPr>
        <w:t>Dev</w:t>
      </w:r>
      <w:proofErr w:type="spellEnd"/>
      <w:r w:rsidRPr="007D2F37">
        <w:rPr>
          <w:rFonts w:ascii="Times New Roman" w:hAnsi="Times New Roman" w:cs="Times New Roman"/>
          <w:sz w:val="26"/>
          <w:szCs w:val="24"/>
        </w:rPr>
        <w:t xml:space="preserve"> Rev 16(1):169–202.</w:t>
      </w:r>
    </w:p>
    <w:p w:rsidR="005824A0" w:rsidRPr="007D2F37" w:rsidRDefault="005824A0" w:rsidP="005824A0">
      <w:pPr>
        <w:spacing w:line="360" w:lineRule="auto"/>
        <w:jc w:val="both"/>
        <w:rPr>
          <w:rFonts w:ascii="Times New Roman" w:hAnsi="Times New Roman" w:cs="Times New Roman"/>
          <w:sz w:val="26"/>
          <w:szCs w:val="24"/>
        </w:rPr>
      </w:pPr>
      <w:proofErr w:type="gramStart"/>
      <w:r w:rsidRPr="007D2F37">
        <w:rPr>
          <w:rFonts w:ascii="Times New Roman" w:hAnsi="Times New Roman" w:cs="Times New Roman"/>
          <w:sz w:val="26"/>
          <w:szCs w:val="24"/>
        </w:rPr>
        <w:t>Webster, D. &amp;Muller, L. (2004).</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-urbanization- Zone of Urban-Rural Transition.</w:t>
      </w:r>
      <w:proofErr w:type="gramEnd"/>
      <w:r w:rsidRPr="007D2F37">
        <w:rPr>
          <w:rFonts w:ascii="Times New Roman" w:hAnsi="Times New Roman" w:cs="Times New Roman"/>
          <w:sz w:val="26"/>
          <w:szCs w:val="24"/>
        </w:rPr>
        <w:t xml:space="preserve"> Human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 xml:space="preserve">Settlement Development, </w:t>
      </w:r>
      <w:proofErr w:type="spellStart"/>
      <w:r w:rsidRPr="007D2F37">
        <w:rPr>
          <w:rFonts w:ascii="Times New Roman" w:hAnsi="Times New Roman" w:cs="Times New Roman"/>
          <w:sz w:val="26"/>
          <w:szCs w:val="24"/>
        </w:rPr>
        <w:t>Vol</w:t>
      </w:r>
      <w:proofErr w:type="spellEnd"/>
      <w:r w:rsidRPr="007D2F37">
        <w:rPr>
          <w:rFonts w:ascii="Times New Roman" w:hAnsi="Times New Roman" w:cs="Times New Roman"/>
          <w:sz w:val="26"/>
          <w:szCs w:val="24"/>
        </w:rPr>
        <w:t xml:space="preserve"> 1. </w:t>
      </w:r>
      <w:proofErr w:type="spellStart"/>
      <w:r w:rsidRPr="007D2F37">
        <w:rPr>
          <w:rFonts w:ascii="Times New Roman" w:hAnsi="Times New Roman" w:cs="Times New Roman"/>
          <w:sz w:val="26"/>
          <w:szCs w:val="24"/>
        </w:rPr>
        <w:t>pp</w:t>
      </w:r>
      <w:proofErr w:type="spellEnd"/>
      <w:r w:rsidRPr="007D2F37">
        <w:rPr>
          <w:rFonts w:ascii="Times New Roman" w:hAnsi="Times New Roman" w:cs="Times New Roman"/>
          <w:sz w:val="26"/>
          <w:szCs w:val="24"/>
        </w:rPr>
        <w:t xml:space="preserve"> 281-290</w:t>
      </w:r>
    </w:p>
    <w:p w:rsidR="005824A0" w:rsidRPr="007D2F37" w:rsidRDefault="005824A0" w:rsidP="005824A0">
      <w:pPr>
        <w:spacing w:line="360" w:lineRule="auto"/>
        <w:jc w:val="both"/>
        <w:rPr>
          <w:rFonts w:ascii="Times New Roman" w:hAnsi="Times New Roman" w:cs="Times New Roman"/>
          <w:sz w:val="26"/>
          <w:szCs w:val="24"/>
        </w:rPr>
      </w:pPr>
      <w:proofErr w:type="gramStart"/>
      <w:r w:rsidRPr="007D2F37">
        <w:rPr>
          <w:rFonts w:ascii="Times New Roman" w:hAnsi="Times New Roman" w:cs="Times New Roman"/>
          <w:sz w:val="26"/>
          <w:szCs w:val="24"/>
        </w:rPr>
        <w:t xml:space="preserve">Williamson, I., </w:t>
      </w:r>
      <w:proofErr w:type="spellStart"/>
      <w:r w:rsidRPr="007D2F37">
        <w:rPr>
          <w:rFonts w:ascii="Times New Roman" w:hAnsi="Times New Roman" w:cs="Times New Roman"/>
          <w:sz w:val="26"/>
          <w:szCs w:val="24"/>
        </w:rPr>
        <w:t>Enemark</w:t>
      </w:r>
      <w:proofErr w:type="spellEnd"/>
      <w:r w:rsidRPr="007D2F37">
        <w:rPr>
          <w:rFonts w:ascii="Times New Roman" w:hAnsi="Times New Roman" w:cs="Times New Roman"/>
          <w:sz w:val="26"/>
          <w:szCs w:val="24"/>
        </w:rPr>
        <w:t>, S., Wallace, J. &amp;</w:t>
      </w:r>
      <w:proofErr w:type="spellStart"/>
      <w:r w:rsidRPr="007D2F37">
        <w:rPr>
          <w:rFonts w:ascii="Times New Roman" w:hAnsi="Times New Roman" w:cs="Times New Roman"/>
          <w:sz w:val="26"/>
          <w:szCs w:val="24"/>
        </w:rPr>
        <w:t>Rajabifard</w:t>
      </w:r>
      <w:proofErr w:type="spellEnd"/>
      <w:r w:rsidRPr="007D2F37">
        <w:rPr>
          <w:rFonts w:ascii="Times New Roman" w:hAnsi="Times New Roman" w:cs="Times New Roman"/>
          <w:sz w:val="26"/>
          <w:szCs w:val="24"/>
        </w:rPr>
        <w:t>, A. (2010).</w:t>
      </w:r>
      <w:proofErr w:type="gramEnd"/>
      <w:r w:rsidRPr="007D2F37">
        <w:rPr>
          <w:rFonts w:ascii="Times New Roman" w:hAnsi="Times New Roman" w:cs="Times New Roman"/>
          <w:sz w:val="26"/>
          <w:szCs w:val="24"/>
        </w:rPr>
        <w:t xml:space="preserve"> Land Administration For </w:t>
      </w:r>
    </w:p>
    <w:p w:rsidR="005824A0" w:rsidRPr="007D2F37" w:rsidRDefault="005824A0" w:rsidP="005824A0">
      <w:pPr>
        <w:spacing w:line="360" w:lineRule="auto"/>
        <w:ind w:left="720"/>
        <w:jc w:val="both"/>
        <w:rPr>
          <w:rFonts w:ascii="Times New Roman" w:hAnsi="Times New Roman" w:cs="Times New Roman"/>
          <w:sz w:val="26"/>
          <w:szCs w:val="24"/>
        </w:rPr>
      </w:pPr>
      <w:r w:rsidRPr="007D2F37">
        <w:rPr>
          <w:rFonts w:ascii="Times New Roman" w:hAnsi="Times New Roman" w:cs="Times New Roman"/>
          <w:sz w:val="26"/>
          <w:szCs w:val="24"/>
        </w:rPr>
        <w:t>Sustainable Development, Redlands, California, ESRI Press Academics</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Federal Democratic Republic of Ethiopia (FDRE), Constitution of the Federal Democratic </w:t>
      </w:r>
    </w:p>
    <w:p w:rsidR="005824A0" w:rsidRPr="007D2F37" w:rsidRDefault="005824A0" w:rsidP="005824A0">
      <w:pPr>
        <w:spacing w:line="360" w:lineRule="auto"/>
        <w:ind w:left="720"/>
        <w:jc w:val="both"/>
        <w:rPr>
          <w:rFonts w:ascii="Times New Roman" w:hAnsi="Times New Roman" w:cs="Times New Roman"/>
          <w:sz w:val="26"/>
          <w:szCs w:val="24"/>
        </w:rPr>
      </w:pPr>
      <w:proofErr w:type="gramStart"/>
      <w:r w:rsidRPr="007D2F37">
        <w:rPr>
          <w:rFonts w:ascii="Times New Roman" w:hAnsi="Times New Roman" w:cs="Times New Roman"/>
          <w:sz w:val="26"/>
          <w:szCs w:val="24"/>
        </w:rPr>
        <w:t>Republic of Ethiopia.</w:t>
      </w:r>
      <w:proofErr w:type="gramEnd"/>
      <w:r w:rsidRPr="007D2F37">
        <w:rPr>
          <w:rFonts w:ascii="Times New Roman" w:hAnsi="Times New Roman" w:cs="Times New Roman"/>
          <w:sz w:val="26"/>
          <w:szCs w:val="24"/>
        </w:rPr>
        <w:t xml:space="preserve"> Addis Ababa, 1995</w:t>
      </w:r>
    </w:p>
    <w:p w:rsidR="005824A0" w:rsidRPr="007D2F37" w:rsidRDefault="005824A0" w:rsidP="005824A0">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Federal Democratic Republic of Ethiopia (FDRE), Ethiopian Building Proclamation,  </w:t>
      </w:r>
    </w:p>
    <w:p w:rsidR="005824A0" w:rsidRPr="007D2F37" w:rsidRDefault="005824A0" w:rsidP="005824A0">
      <w:pPr>
        <w:spacing w:line="360" w:lineRule="auto"/>
        <w:ind w:left="720"/>
        <w:jc w:val="both"/>
        <w:rPr>
          <w:rFonts w:ascii="Times New Roman" w:hAnsi="Times New Roman" w:cs="Times New Roman"/>
          <w:sz w:val="24"/>
          <w:szCs w:val="24"/>
        </w:rPr>
      </w:pPr>
      <w:r w:rsidRPr="007D2F37">
        <w:rPr>
          <w:rFonts w:ascii="Times New Roman" w:hAnsi="Times New Roman" w:cs="Times New Roman"/>
          <w:sz w:val="24"/>
          <w:szCs w:val="24"/>
        </w:rPr>
        <w:t>Proclamation No. 624/2009, Addis Ababa, 2009</w:t>
      </w:r>
    </w:p>
    <w:p w:rsidR="005824A0" w:rsidRPr="007D2F37" w:rsidRDefault="005824A0" w:rsidP="005824A0">
      <w:pPr>
        <w:spacing w:line="360" w:lineRule="auto"/>
        <w:jc w:val="both"/>
        <w:rPr>
          <w:rFonts w:ascii="Times New Roman" w:hAnsi="Times New Roman" w:cs="Times New Roman"/>
          <w:sz w:val="24"/>
          <w:szCs w:val="24"/>
        </w:rPr>
      </w:pPr>
      <w:r w:rsidRPr="007D2F37">
        <w:rPr>
          <w:rFonts w:ascii="Times New Roman" w:hAnsi="Times New Roman" w:cs="Times New Roman"/>
          <w:sz w:val="24"/>
          <w:szCs w:val="24"/>
        </w:rPr>
        <w:t xml:space="preserve">Federal Democratic Republic of Ethiopia (FDRE), Ethiopian Building regulation, regulation </w:t>
      </w:r>
      <w:proofErr w:type="gramStart"/>
      <w:r w:rsidRPr="007D2F37">
        <w:rPr>
          <w:rFonts w:ascii="Times New Roman" w:hAnsi="Times New Roman" w:cs="Times New Roman"/>
          <w:sz w:val="24"/>
          <w:szCs w:val="24"/>
        </w:rPr>
        <w:t>No</w:t>
      </w:r>
      <w:proofErr w:type="gramEnd"/>
      <w:r w:rsidRPr="007D2F37">
        <w:rPr>
          <w:rFonts w:ascii="Times New Roman" w:hAnsi="Times New Roman" w:cs="Times New Roman"/>
          <w:sz w:val="24"/>
          <w:szCs w:val="24"/>
        </w:rPr>
        <w:t xml:space="preserve">. </w:t>
      </w:r>
    </w:p>
    <w:p w:rsidR="005824A0" w:rsidRPr="007D2F37" w:rsidRDefault="005824A0" w:rsidP="005824A0">
      <w:pPr>
        <w:spacing w:line="360" w:lineRule="auto"/>
        <w:ind w:left="720"/>
        <w:jc w:val="both"/>
        <w:rPr>
          <w:rFonts w:ascii="Times New Roman" w:hAnsi="Times New Roman" w:cs="Times New Roman"/>
          <w:sz w:val="24"/>
          <w:szCs w:val="24"/>
        </w:rPr>
      </w:pPr>
      <w:r w:rsidRPr="007D2F37">
        <w:rPr>
          <w:rFonts w:ascii="Times New Roman" w:hAnsi="Times New Roman" w:cs="Times New Roman"/>
          <w:sz w:val="24"/>
          <w:szCs w:val="24"/>
        </w:rPr>
        <w:t>243/2011, Addis Ababa, 2011</w:t>
      </w:r>
    </w:p>
    <w:p w:rsidR="005824A0" w:rsidRPr="007D2F37" w:rsidRDefault="005824A0" w:rsidP="005824A0">
      <w:pPr>
        <w:spacing w:line="360" w:lineRule="auto"/>
        <w:ind w:left="900" w:hanging="810"/>
        <w:jc w:val="both"/>
        <w:rPr>
          <w:rFonts w:ascii="Times New Roman" w:hAnsi="Times New Roman" w:cs="Times New Roman"/>
          <w:sz w:val="24"/>
          <w:szCs w:val="24"/>
        </w:rPr>
      </w:pPr>
      <w:r w:rsidRPr="007D2F37">
        <w:rPr>
          <w:rFonts w:ascii="Times New Roman" w:hAnsi="Times New Roman" w:cs="Times New Roman"/>
          <w:sz w:val="24"/>
          <w:szCs w:val="24"/>
        </w:rPr>
        <w:t>Federal Democratic Republic of Ethiopia (FDRE), a Proclamation to Provide for the Expropriation of Land holdings for Public purposes and Payment of Compensation Proclamation No. 455/2005, Addis Ababa, 2005</w:t>
      </w:r>
    </w:p>
    <w:p w:rsidR="005824A0" w:rsidRPr="007D2F37" w:rsidRDefault="005824A0" w:rsidP="005824A0">
      <w:pPr>
        <w:spacing w:line="360" w:lineRule="auto"/>
        <w:jc w:val="both"/>
        <w:rPr>
          <w:rFonts w:ascii="Times New Roman" w:hAnsi="Times New Roman" w:cs="Times New Roman"/>
          <w:sz w:val="24"/>
          <w:szCs w:val="24"/>
        </w:rPr>
      </w:pPr>
      <w:proofErr w:type="gramStart"/>
      <w:r w:rsidRPr="007D2F37">
        <w:rPr>
          <w:rFonts w:ascii="Times New Roman" w:hAnsi="Times New Roman" w:cs="Times New Roman"/>
          <w:sz w:val="24"/>
          <w:szCs w:val="24"/>
        </w:rPr>
        <w:lastRenderedPageBreak/>
        <w:t>UNECA 2004.</w:t>
      </w:r>
      <w:proofErr w:type="gramEnd"/>
      <w:r w:rsidRPr="007D2F37">
        <w:rPr>
          <w:rFonts w:ascii="Times New Roman" w:hAnsi="Times New Roman" w:cs="Times New Roman"/>
          <w:sz w:val="24"/>
          <w:szCs w:val="24"/>
        </w:rPr>
        <w:t xml:space="preserve"> Land Tenure Systems and their Impacts on Food Security and Sustainable </w:t>
      </w:r>
    </w:p>
    <w:p w:rsidR="005824A0" w:rsidRPr="007D2F37" w:rsidRDefault="005824A0" w:rsidP="005824A0">
      <w:pPr>
        <w:spacing w:line="360" w:lineRule="auto"/>
        <w:ind w:left="720"/>
        <w:jc w:val="both"/>
        <w:rPr>
          <w:rFonts w:ascii="Times New Roman" w:hAnsi="Times New Roman" w:cs="Times New Roman"/>
          <w:sz w:val="24"/>
          <w:szCs w:val="24"/>
        </w:rPr>
      </w:pPr>
      <w:r w:rsidRPr="007D2F37">
        <w:rPr>
          <w:rFonts w:ascii="Times New Roman" w:hAnsi="Times New Roman" w:cs="Times New Roman"/>
          <w:sz w:val="24"/>
          <w:szCs w:val="24"/>
        </w:rPr>
        <w:t xml:space="preserve">Development in Africa, Addis </w:t>
      </w:r>
      <w:proofErr w:type="spellStart"/>
      <w:r w:rsidRPr="007D2F37">
        <w:rPr>
          <w:rFonts w:ascii="Times New Roman" w:hAnsi="Times New Roman" w:cs="Times New Roman"/>
          <w:sz w:val="24"/>
          <w:szCs w:val="24"/>
        </w:rPr>
        <w:t>Abeba</w:t>
      </w:r>
      <w:proofErr w:type="gramStart"/>
      <w:r w:rsidRPr="007D2F37">
        <w:rPr>
          <w:rFonts w:ascii="Times New Roman" w:hAnsi="Times New Roman" w:cs="Times New Roman"/>
          <w:sz w:val="24"/>
          <w:szCs w:val="24"/>
        </w:rPr>
        <w:t>,Ethiopia</w:t>
      </w:r>
      <w:proofErr w:type="spellEnd"/>
      <w:proofErr w:type="gramEnd"/>
      <w:r w:rsidRPr="007D2F37">
        <w:rPr>
          <w:rFonts w:ascii="Times New Roman" w:hAnsi="Times New Roman" w:cs="Times New Roman"/>
          <w:sz w:val="24"/>
          <w:szCs w:val="24"/>
        </w:rPr>
        <w:t xml:space="preserve">, </w:t>
      </w:r>
      <w:proofErr w:type="spellStart"/>
      <w:r w:rsidRPr="007D2F37">
        <w:rPr>
          <w:rFonts w:ascii="Times New Roman" w:hAnsi="Times New Roman" w:cs="Times New Roman"/>
          <w:sz w:val="24"/>
          <w:szCs w:val="24"/>
        </w:rPr>
        <w:t>UNited</w:t>
      </w:r>
      <w:proofErr w:type="spellEnd"/>
      <w:r w:rsidRPr="007D2F37">
        <w:rPr>
          <w:rFonts w:ascii="Times New Roman" w:hAnsi="Times New Roman" w:cs="Times New Roman"/>
          <w:sz w:val="24"/>
          <w:szCs w:val="24"/>
        </w:rPr>
        <w:t xml:space="preserve"> Nations Economic Commission for Africa (UNECA).</w:t>
      </w:r>
    </w:p>
    <w:p w:rsidR="005824A0" w:rsidRPr="007D2F37" w:rsidRDefault="005824A0" w:rsidP="005824A0">
      <w:pPr>
        <w:spacing w:line="360" w:lineRule="auto"/>
        <w:jc w:val="both"/>
        <w:rPr>
          <w:rFonts w:ascii="Times New Roman" w:hAnsi="Times New Roman" w:cs="Times New Roman"/>
          <w:sz w:val="24"/>
          <w:szCs w:val="24"/>
        </w:rPr>
      </w:pPr>
      <w:proofErr w:type="gramStart"/>
      <w:r w:rsidRPr="007D2F37">
        <w:rPr>
          <w:rFonts w:ascii="Times New Roman" w:hAnsi="Times New Roman" w:cs="Times New Roman"/>
          <w:sz w:val="24"/>
          <w:szCs w:val="24"/>
        </w:rPr>
        <w:t>UNFPA 2007.</w:t>
      </w:r>
      <w:proofErr w:type="gramEnd"/>
      <w:r w:rsidRPr="007D2F37">
        <w:rPr>
          <w:rFonts w:ascii="Times New Roman" w:hAnsi="Times New Roman" w:cs="Times New Roman"/>
          <w:sz w:val="24"/>
          <w:szCs w:val="24"/>
        </w:rPr>
        <w:t xml:space="preserve"> ‘Unleashing the Potential of Urban Growth’, State of World Population 2007, </w:t>
      </w:r>
    </w:p>
    <w:p w:rsidR="005824A0" w:rsidRPr="007D2F37" w:rsidRDefault="005824A0" w:rsidP="005824A0">
      <w:pPr>
        <w:spacing w:line="360" w:lineRule="auto"/>
        <w:ind w:firstLine="720"/>
        <w:jc w:val="both"/>
        <w:rPr>
          <w:rFonts w:ascii="Times New Roman" w:hAnsi="Times New Roman" w:cs="Times New Roman"/>
          <w:sz w:val="24"/>
          <w:szCs w:val="24"/>
        </w:rPr>
      </w:pPr>
      <w:r w:rsidRPr="007D2F37">
        <w:rPr>
          <w:rFonts w:ascii="Times New Roman" w:hAnsi="Times New Roman" w:cs="Times New Roman"/>
          <w:sz w:val="24"/>
          <w:szCs w:val="24"/>
        </w:rPr>
        <w:t>New York: United Nations FPA.</w:t>
      </w:r>
    </w:p>
    <w:p w:rsidR="005824A0" w:rsidRPr="007D2F37" w:rsidRDefault="005824A0" w:rsidP="005824A0">
      <w:pPr>
        <w:spacing w:line="360" w:lineRule="auto"/>
        <w:jc w:val="both"/>
        <w:rPr>
          <w:rFonts w:ascii="Times New Roman" w:hAnsi="Times New Roman" w:cs="Times New Roman"/>
          <w:szCs w:val="24"/>
        </w:rPr>
      </w:pPr>
      <w:proofErr w:type="gramStart"/>
      <w:r w:rsidRPr="007D2F37">
        <w:rPr>
          <w:rFonts w:ascii="Times New Roman" w:hAnsi="Times New Roman" w:cs="Times New Roman"/>
          <w:szCs w:val="24"/>
        </w:rPr>
        <w:t>UN-HABITAT 2008.</w:t>
      </w:r>
      <w:proofErr w:type="gramEnd"/>
      <w:r w:rsidRPr="007D2F37">
        <w:rPr>
          <w:rFonts w:ascii="Times New Roman" w:hAnsi="Times New Roman" w:cs="Times New Roman"/>
          <w:szCs w:val="24"/>
        </w:rPr>
        <w:t xml:space="preserve"> Secure Land Rights for All, Nairobi, Kenya.</w:t>
      </w:r>
    </w:p>
    <w:p w:rsidR="005824A0" w:rsidRPr="007D2F37" w:rsidRDefault="005824A0" w:rsidP="005824A0">
      <w:pPr>
        <w:spacing w:line="360" w:lineRule="auto"/>
        <w:jc w:val="both"/>
        <w:rPr>
          <w:rFonts w:ascii="Times New Roman" w:hAnsi="Times New Roman" w:cs="Times New Roman"/>
          <w:szCs w:val="24"/>
        </w:rPr>
      </w:pPr>
      <w:proofErr w:type="gramStart"/>
      <w:r w:rsidRPr="007D2F37">
        <w:rPr>
          <w:rFonts w:ascii="Times New Roman" w:hAnsi="Times New Roman" w:cs="Times New Roman"/>
          <w:szCs w:val="24"/>
        </w:rPr>
        <w:t>UN-HABITAT 2012.</w:t>
      </w:r>
      <w:proofErr w:type="gramEnd"/>
      <w:r w:rsidRPr="007D2F37">
        <w:rPr>
          <w:rFonts w:ascii="Times New Roman" w:hAnsi="Times New Roman" w:cs="Times New Roman"/>
          <w:szCs w:val="24"/>
        </w:rPr>
        <w:t xml:space="preserve"> Secure Land Rights for All, Nairobi, Kenya.</w:t>
      </w:r>
    </w:p>
    <w:p w:rsidR="005824A0" w:rsidRPr="007D2F37" w:rsidRDefault="005824A0" w:rsidP="00FC08DB">
      <w:pPr>
        <w:spacing w:line="360" w:lineRule="auto"/>
        <w:jc w:val="both"/>
        <w:rPr>
          <w:rFonts w:ascii="Times New Roman" w:hAnsi="Times New Roman" w:cs="Times New Roman"/>
          <w:b/>
          <w:sz w:val="26"/>
          <w:szCs w:val="24"/>
        </w:rPr>
      </w:pPr>
    </w:p>
    <w:p w:rsidR="00F224E7" w:rsidRPr="007D2F37" w:rsidRDefault="00F224E7" w:rsidP="005C5182">
      <w:pPr>
        <w:pStyle w:val="Heading1"/>
        <w:rPr>
          <w:rFonts w:cs="Times New Roman"/>
          <w:sz w:val="30"/>
        </w:rPr>
      </w:pPr>
      <w:bookmarkStart w:id="77" w:name="_Toc136817818"/>
      <w:r w:rsidRPr="007D2F37">
        <w:rPr>
          <w:rFonts w:cs="Times New Roman"/>
          <w:sz w:val="30"/>
        </w:rPr>
        <w:t>Appendix</w:t>
      </w:r>
      <w:r w:rsidR="00AB1C1C" w:rsidRPr="007D2F37">
        <w:rPr>
          <w:rFonts w:cs="Times New Roman"/>
          <w:sz w:val="30"/>
        </w:rPr>
        <w:t>es</w:t>
      </w:r>
      <w:bookmarkEnd w:id="77"/>
    </w:p>
    <w:p w:rsidR="00357DA3" w:rsidRPr="007D2F37" w:rsidRDefault="00357DA3" w:rsidP="005C5182">
      <w:pPr>
        <w:pStyle w:val="Heading2"/>
        <w:rPr>
          <w:rFonts w:ascii="Times New Roman" w:hAnsi="Times New Roman" w:cs="Times New Roman"/>
          <w:sz w:val="28"/>
        </w:rPr>
      </w:pPr>
      <w:bookmarkStart w:id="78" w:name="_Toc136817819"/>
      <w:r w:rsidRPr="007D2F37">
        <w:rPr>
          <w:rFonts w:ascii="Times New Roman" w:hAnsi="Times New Roman" w:cs="Times New Roman"/>
          <w:sz w:val="28"/>
        </w:rPr>
        <w:t>Appendix 1</w:t>
      </w:r>
      <w:bookmarkEnd w:id="78"/>
    </w:p>
    <w:p w:rsidR="00975B59" w:rsidRPr="007D2F37" w:rsidRDefault="00975B59" w:rsidP="00975B59">
      <w:pPr>
        <w:jc w:val="center"/>
        <w:rPr>
          <w:rFonts w:ascii="Times New Roman" w:hAnsi="Times New Roman" w:cs="Times New Roman"/>
          <w:b/>
          <w:sz w:val="30"/>
          <w:szCs w:val="24"/>
        </w:rPr>
      </w:pPr>
      <w:proofErr w:type="spellStart"/>
      <w:r w:rsidRPr="007D2F37">
        <w:rPr>
          <w:rFonts w:ascii="Times New Roman" w:hAnsi="Times New Roman" w:cs="Times New Roman"/>
          <w:b/>
          <w:sz w:val="30"/>
          <w:szCs w:val="24"/>
        </w:rPr>
        <w:t>Kotebe</w:t>
      </w:r>
      <w:proofErr w:type="spellEnd"/>
      <w:r w:rsidRPr="007D2F37">
        <w:rPr>
          <w:rFonts w:ascii="Times New Roman" w:hAnsi="Times New Roman" w:cs="Times New Roman"/>
          <w:b/>
          <w:sz w:val="30"/>
          <w:szCs w:val="24"/>
        </w:rPr>
        <w:t xml:space="preserve"> University of Education</w:t>
      </w:r>
    </w:p>
    <w:p w:rsidR="00975B59" w:rsidRPr="007D2F37" w:rsidRDefault="00975B59" w:rsidP="00975B59">
      <w:pPr>
        <w:jc w:val="center"/>
        <w:rPr>
          <w:rFonts w:ascii="Times New Roman" w:hAnsi="Times New Roman" w:cs="Times New Roman"/>
          <w:b/>
          <w:sz w:val="30"/>
          <w:szCs w:val="24"/>
        </w:rPr>
      </w:pPr>
      <w:r w:rsidRPr="007D2F37">
        <w:rPr>
          <w:rFonts w:ascii="Times New Roman" w:hAnsi="Times New Roman" w:cs="Times New Roman"/>
          <w:b/>
          <w:sz w:val="30"/>
          <w:szCs w:val="24"/>
        </w:rPr>
        <w:t>Faculty of Urban Land Management</w:t>
      </w:r>
    </w:p>
    <w:p w:rsidR="00975B59" w:rsidRPr="007D2F37" w:rsidRDefault="00975B59" w:rsidP="00975B59">
      <w:pPr>
        <w:jc w:val="center"/>
        <w:rPr>
          <w:rFonts w:ascii="Times New Roman" w:hAnsi="Times New Roman" w:cs="Times New Roman"/>
          <w:b/>
          <w:sz w:val="26"/>
          <w:szCs w:val="24"/>
        </w:rPr>
      </w:pPr>
      <w:r w:rsidRPr="007D2F37">
        <w:rPr>
          <w:rFonts w:ascii="Times New Roman" w:hAnsi="Times New Roman" w:cs="Times New Roman"/>
          <w:b/>
          <w:sz w:val="26"/>
          <w:szCs w:val="24"/>
        </w:rPr>
        <w:t>Department of Urban Land Administration</w:t>
      </w:r>
    </w:p>
    <w:p w:rsidR="00975B59" w:rsidRPr="007D2F37" w:rsidRDefault="00975B59" w:rsidP="00975B59">
      <w:pPr>
        <w:jc w:val="center"/>
        <w:rPr>
          <w:rFonts w:ascii="Times New Roman" w:hAnsi="Times New Roman" w:cs="Times New Roman"/>
          <w:b/>
          <w:sz w:val="26"/>
          <w:szCs w:val="24"/>
          <w:u w:val="single"/>
        </w:rPr>
      </w:pPr>
      <w:r w:rsidRPr="007D2F37">
        <w:rPr>
          <w:rFonts w:ascii="Times New Roman" w:hAnsi="Times New Roman" w:cs="Times New Roman"/>
          <w:b/>
          <w:sz w:val="26"/>
          <w:szCs w:val="24"/>
          <w:u w:val="single"/>
        </w:rPr>
        <w:t>Questioner for Respondents from Informal Settlers</w:t>
      </w:r>
    </w:p>
    <w:p w:rsidR="00975B59" w:rsidRPr="007D2F37" w:rsidRDefault="00975B59" w:rsidP="00975B59">
      <w:pPr>
        <w:tabs>
          <w:tab w:val="left" w:pos="4155"/>
        </w:tabs>
        <w:rPr>
          <w:rFonts w:ascii="Times New Roman" w:hAnsi="Times New Roman" w:cs="Times New Roman"/>
          <w:sz w:val="26"/>
          <w:szCs w:val="24"/>
        </w:rPr>
      </w:pPr>
      <w:r w:rsidRPr="007D2F37">
        <w:rPr>
          <w:rFonts w:ascii="Times New Roman" w:hAnsi="Times New Roman" w:cs="Times New Roman"/>
          <w:sz w:val="26"/>
          <w:szCs w:val="24"/>
        </w:rPr>
        <w:tab/>
      </w:r>
    </w:p>
    <w:p w:rsidR="00975B59" w:rsidRPr="007D2F37" w:rsidRDefault="00975B59" w:rsidP="00975B59">
      <w:pPr>
        <w:jc w:val="center"/>
        <w:rPr>
          <w:rFonts w:ascii="Times New Roman" w:hAnsi="Times New Roman" w:cs="Times New Roman"/>
          <w:b/>
          <w:sz w:val="26"/>
          <w:szCs w:val="24"/>
        </w:rPr>
      </w:pPr>
      <w:r w:rsidRPr="007D2F37">
        <w:rPr>
          <w:rFonts w:ascii="Times New Roman" w:hAnsi="Times New Roman" w:cs="Times New Roman"/>
          <w:sz w:val="26"/>
          <w:szCs w:val="24"/>
          <w:u w:val="single"/>
        </w:rPr>
        <w:t xml:space="preserve">Research Title: </w:t>
      </w:r>
      <w:r w:rsidRPr="007D2F37">
        <w:rPr>
          <w:rFonts w:ascii="Times New Roman" w:hAnsi="Times New Roman" w:cs="Times New Roman"/>
          <w:b/>
          <w:sz w:val="26"/>
          <w:szCs w:val="24"/>
        </w:rPr>
        <w:t xml:space="preserve">Evaluating Land Tenure System 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Areas: The Case of </w:t>
      </w:r>
      <w:proofErr w:type="spellStart"/>
      <w:r w:rsidRPr="007D2F37">
        <w:rPr>
          <w:rFonts w:ascii="Times New Roman" w:hAnsi="Times New Roman" w:cs="Times New Roman"/>
          <w:b/>
          <w:sz w:val="26"/>
          <w:szCs w:val="24"/>
        </w:rPr>
        <w:t>Lami</w:t>
      </w:r>
      <w:proofErr w:type="spellEnd"/>
      <w:r w:rsidRPr="007D2F37">
        <w:rPr>
          <w:rFonts w:ascii="Times New Roman" w:hAnsi="Times New Roman" w:cs="Times New Roman"/>
          <w:b/>
          <w:sz w:val="26"/>
          <w:szCs w:val="24"/>
        </w:rPr>
        <w:t xml:space="preserve">    Kura Sub-City, Addis Ababa</w:t>
      </w:r>
    </w:p>
    <w:p w:rsidR="00975B59" w:rsidRPr="007D2F37" w:rsidRDefault="00975B59" w:rsidP="00975B59">
      <w:pPr>
        <w:jc w:val="both"/>
        <w:rPr>
          <w:rFonts w:ascii="Times New Roman" w:hAnsi="Times New Roman" w:cs="Times New Roman"/>
          <w:b/>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My name is Abraham </w:t>
      </w:r>
      <w:proofErr w:type="spellStart"/>
      <w:r w:rsidRPr="007D2F37">
        <w:rPr>
          <w:rFonts w:ascii="Times New Roman" w:hAnsi="Times New Roman" w:cs="Times New Roman"/>
          <w:sz w:val="26"/>
          <w:szCs w:val="24"/>
        </w:rPr>
        <w:t>Gebru</w:t>
      </w:r>
      <w:proofErr w:type="spellEnd"/>
      <w:r w:rsidRPr="007D2F37">
        <w:rPr>
          <w:rFonts w:ascii="Times New Roman" w:hAnsi="Times New Roman" w:cs="Times New Roman"/>
          <w:sz w:val="26"/>
          <w:szCs w:val="24"/>
        </w:rPr>
        <w:t xml:space="preserve">, a Masters student in Department of Urban Land Administration at </w:t>
      </w:r>
      <w:proofErr w:type="spellStart"/>
      <w:r w:rsidRPr="007D2F37">
        <w:rPr>
          <w:rFonts w:ascii="Times New Roman" w:hAnsi="Times New Roman" w:cs="Times New Roman"/>
          <w:sz w:val="26"/>
          <w:szCs w:val="24"/>
        </w:rPr>
        <w:t>Kotebe</w:t>
      </w:r>
      <w:proofErr w:type="spellEnd"/>
      <w:r w:rsidRPr="007D2F37">
        <w:rPr>
          <w:rFonts w:ascii="Times New Roman" w:hAnsi="Times New Roman" w:cs="Times New Roman"/>
          <w:sz w:val="26"/>
          <w:szCs w:val="24"/>
        </w:rPr>
        <w:t xml:space="preserve"> University of Education. As part of the requirement for the award of the Master’s degree, I am expected to undertake a research study on evaluating a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the case of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 The information that you respond shall be used as a primary data in this study and I promise that the information gathered will be used fully and with due attention for academic purpose only and I would like to assure you that the data collected will not be misused anyways. </w:t>
      </w: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lastRenderedPageBreak/>
        <w:t>I really appreciate your cooperation and I want to remind you that your response will be of great help for this study.  Dear respondents, no need to write name, please put tick (√) in closed ended questions and please feel free to express in open ended question as possible.</w:t>
      </w:r>
    </w:p>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right"/>
        <w:rPr>
          <w:rFonts w:ascii="Times New Roman" w:hAnsi="Times New Roman" w:cs="Times New Roman"/>
          <w:b/>
          <w:sz w:val="26"/>
          <w:szCs w:val="24"/>
        </w:rPr>
      </w:pPr>
      <w:r w:rsidRPr="007D2F37">
        <w:rPr>
          <w:rFonts w:ascii="Times New Roman" w:hAnsi="Times New Roman" w:cs="Times New Roman"/>
          <w:b/>
          <w:sz w:val="26"/>
          <w:szCs w:val="24"/>
        </w:rPr>
        <w:t>Thank you for your participation!</w:t>
      </w:r>
    </w:p>
    <w:p w:rsidR="00975B59" w:rsidRPr="007D2F37" w:rsidRDefault="00975B59" w:rsidP="00975B59">
      <w:pPr>
        <w:jc w:val="right"/>
        <w:rPr>
          <w:rFonts w:ascii="Times New Roman" w:hAnsi="Times New Roman" w:cs="Times New Roman"/>
          <w:b/>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2456CD">
      <w:pPr>
        <w:numPr>
          <w:ilvl w:val="0"/>
          <w:numId w:val="19"/>
        </w:numPr>
        <w:contextualSpacing/>
        <w:rPr>
          <w:rFonts w:ascii="Times New Roman" w:hAnsi="Times New Roman" w:cs="Times New Roman"/>
          <w:b/>
          <w:sz w:val="26"/>
          <w:szCs w:val="24"/>
        </w:rPr>
      </w:pPr>
      <w:r w:rsidRPr="007D2F37">
        <w:rPr>
          <w:rFonts w:ascii="Times New Roman" w:hAnsi="Times New Roman" w:cs="Times New Roman"/>
          <w:b/>
          <w:sz w:val="26"/>
          <w:szCs w:val="24"/>
        </w:rPr>
        <w:t>Demographic Characteristics Of The Respondents:</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The background information of the respondents: Put tick (√) the most appropriate answer based on the given information in the box and writes the correct information for open ended questions in the spaces provided.</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A. Sex</w:t>
      </w:r>
      <w:r w:rsidRPr="007D2F37">
        <w:rPr>
          <w:rFonts w:ascii="Nyala" w:hAnsi="Nyala" w:cs="Nyala"/>
          <w:sz w:val="26"/>
          <w:szCs w:val="24"/>
        </w:rPr>
        <w:t>፡</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1. Male </w:t>
      </w:r>
      <w:r w:rsidRPr="007D2F37">
        <w:rPr>
          <w:rFonts w:ascii="Times New Roman" w:hAnsi="Times New Roman" w:cs="Times New Roman"/>
          <w:sz w:val="26"/>
          <w:szCs w:val="24"/>
        </w:rPr>
        <w:t>       2. Female</w:t>
      </w:r>
      <w:r w:rsidRPr="007D2F37">
        <w:rPr>
          <w:rFonts w:ascii="Times New Roman" w:hAnsi="Times New Roman" w:cs="Times New Roman"/>
          <w:sz w:val="26"/>
          <w:szCs w:val="24"/>
        </w:rPr>
        <w:t></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B. Age:  18-20 </w:t>
      </w:r>
      <w:r w:rsidRPr="007D2F37">
        <w:rPr>
          <w:rFonts w:ascii="Times New Roman" w:hAnsi="Times New Roman" w:cs="Times New Roman"/>
          <w:sz w:val="26"/>
          <w:szCs w:val="24"/>
        </w:rPr>
        <w:t xml:space="preserve">   21-23 </w:t>
      </w:r>
      <w:r w:rsidRPr="007D2F37">
        <w:rPr>
          <w:rFonts w:ascii="Times New Roman" w:hAnsi="Times New Roman" w:cs="Times New Roman"/>
          <w:sz w:val="26"/>
          <w:szCs w:val="24"/>
        </w:rPr>
        <w:t xml:space="preserve">   24-30 </w:t>
      </w:r>
      <w:proofErr w:type="gramStart"/>
      <w:r w:rsidRPr="007D2F37">
        <w:rPr>
          <w:rFonts w:ascii="Times New Roman" w:hAnsi="Times New Roman" w:cs="Times New Roman"/>
          <w:sz w:val="26"/>
          <w:szCs w:val="24"/>
        </w:rPr>
        <w:t>  31</w:t>
      </w:r>
      <w:proofErr w:type="gramEnd"/>
      <w:r w:rsidRPr="007D2F37">
        <w:rPr>
          <w:rFonts w:ascii="Times New Roman" w:hAnsi="Times New Roman" w:cs="Times New Roman"/>
          <w:sz w:val="26"/>
          <w:szCs w:val="24"/>
        </w:rPr>
        <w:t xml:space="preserve">-35 </w:t>
      </w:r>
      <w:r w:rsidRPr="007D2F37">
        <w:rPr>
          <w:rFonts w:ascii="Times New Roman" w:hAnsi="Times New Roman" w:cs="Times New Roman"/>
          <w:sz w:val="26"/>
          <w:szCs w:val="24"/>
        </w:rPr>
        <w:t xml:space="preserve">  36-50  </w:t>
      </w:r>
      <w:r w:rsidRPr="007D2F37">
        <w:rPr>
          <w:rFonts w:ascii="Times New Roman" w:hAnsi="Times New Roman" w:cs="Times New Roman"/>
          <w:sz w:val="26"/>
          <w:szCs w:val="24"/>
        </w:rPr>
        <w:t xml:space="preserve">   above 50   </w:t>
      </w:r>
      <w:r w:rsidRPr="007D2F37">
        <w:rPr>
          <w:rFonts w:ascii="Times New Roman" w:hAnsi="Times New Roman" w:cs="Times New Roman"/>
          <w:sz w:val="26"/>
          <w:szCs w:val="24"/>
        </w:rPr>
        <w:t></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C. </w:t>
      </w:r>
      <w:proofErr w:type="gramStart"/>
      <w:r w:rsidRPr="007D2F37">
        <w:rPr>
          <w:rFonts w:ascii="Times New Roman" w:hAnsi="Times New Roman" w:cs="Times New Roman"/>
          <w:sz w:val="26"/>
          <w:szCs w:val="24"/>
        </w:rPr>
        <w:t>Education  Background</w:t>
      </w:r>
      <w:proofErr w:type="gramEnd"/>
      <w:r w:rsidRPr="007D2F37">
        <w:rPr>
          <w:rFonts w:ascii="Times New Roman" w:hAnsi="Times New Roman" w:cs="Times New Roman"/>
          <w:sz w:val="26"/>
          <w:szCs w:val="24"/>
        </w:rPr>
        <w:t>:</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1. Illiterate </w:t>
      </w:r>
      <w:r w:rsidRPr="007D2F37">
        <w:rPr>
          <w:rFonts w:ascii="Times New Roman" w:hAnsi="Times New Roman" w:cs="Times New Roman"/>
          <w:sz w:val="26"/>
          <w:szCs w:val="24"/>
        </w:rPr>
        <w:t xml:space="preserve"> 2. </w:t>
      </w:r>
      <w:proofErr w:type="gramStart"/>
      <w:r w:rsidRPr="007D2F37">
        <w:rPr>
          <w:rFonts w:ascii="Times New Roman" w:hAnsi="Times New Roman" w:cs="Times New Roman"/>
          <w:sz w:val="26"/>
          <w:szCs w:val="24"/>
        </w:rPr>
        <w:t xml:space="preserve">Primary Education    </w:t>
      </w:r>
      <w:r w:rsidRPr="007D2F37">
        <w:rPr>
          <w:rFonts w:ascii="Times New Roman" w:hAnsi="Times New Roman" w:cs="Times New Roman"/>
          <w:sz w:val="26"/>
          <w:szCs w:val="24"/>
        </w:rPr>
        <w:t>       3.</w:t>
      </w:r>
      <w:proofErr w:type="gramEnd"/>
      <w:r w:rsidRPr="007D2F37">
        <w:rPr>
          <w:rFonts w:ascii="Times New Roman" w:hAnsi="Times New Roman" w:cs="Times New Roman"/>
          <w:sz w:val="26"/>
          <w:szCs w:val="24"/>
        </w:rPr>
        <w:t xml:space="preserve"> Secondary Education </w:t>
      </w:r>
      <w:r w:rsidRPr="007D2F37">
        <w:rPr>
          <w:rFonts w:ascii="Times New Roman" w:hAnsi="Times New Roman" w:cs="Times New Roman"/>
          <w:sz w:val="26"/>
          <w:szCs w:val="24"/>
        </w:rPr>
        <w:t xml:space="preserve"> </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4. Diploma and Certificate </w:t>
      </w:r>
      <w:r w:rsidRPr="007D2F37">
        <w:rPr>
          <w:rFonts w:ascii="Times New Roman" w:hAnsi="Times New Roman" w:cs="Times New Roman"/>
          <w:sz w:val="26"/>
          <w:szCs w:val="24"/>
        </w:rPr>
        <w:t xml:space="preserve">         5. </w:t>
      </w:r>
      <w:proofErr w:type="gramStart"/>
      <w:r w:rsidRPr="007D2F37">
        <w:rPr>
          <w:rFonts w:ascii="Times New Roman" w:hAnsi="Times New Roman" w:cs="Times New Roman"/>
          <w:sz w:val="26"/>
          <w:szCs w:val="24"/>
        </w:rPr>
        <w:t xml:space="preserve">First Degree </w:t>
      </w:r>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Masters  7</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8.</w:t>
      </w:r>
      <w:proofErr w:type="gram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Phd</w:t>
      </w:r>
      <w:proofErr w:type="spell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9</w:t>
      </w:r>
      <w:proofErr w:type="gramEnd"/>
      <w:r w:rsidRPr="007D2F37">
        <w:rPr>
          <w:rFonts w:ascii="Times New Roman" w:hAnsi="Times New Roman" w:cs="Times New Roman"/>
          <w:sz w:val="26"/>
          <w:szCs w:val="24"/>
        </w:rPr>
        <w:t xml:space="preserve">.  Others </w:t>
      </w:r>
      <w:r w:rsidRPr="007D2F37">
        <w:rPr>
          <w:rFonts w:ascii="Times New Roman" w:hAnsi="Times New Roman" w:cs="Times New Roman"/>
          <w:sz w:val="26"/>
          <w:szCs w:val="24"/>
        </w:rPr>
        <w:t></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D. Specify your Profession/Work_________________________________________</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lastRenderedPageBreak/>
        <w:t xml:space="preserve">E.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_____________________________________</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F. Years you are occupant in this area:</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1. </w:t>
      </w:r>
      <w:r w:rsidRPr="007D2F37">
        <w:rPr>
          <w:rFonts w:ascii="Times New Roman" w:hAnsi="Times New Roman" w:cs="Times New Roman"/>
          <w:sz w:val="26"/>
          <w:szCs w:val="24"/>
        </w:rPr>
        <w:t xml:space="preserve"> 1-5 years   2. </w:t>
      </w:r>
      <w:proofErr w:type="gramStart"/>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-10 years 3. </w:t>
      </w:r>
      <w:proofErr w:type="gramStart"/>
      <w:r w:rsidRPr="007D2F37">
        <w:rPr>
          <w:rFonts w:ascii="Times New Roman" w:hAnsi="Times New Roman" w:cs="Times New Roman"/>
          <w:sz w:val="26"/>
          <w:szCs w:val="24"/>
        </w:rPr>
        <w:t>  11</w:t>
      </w:r>
      <w:proofErr w:type="gramEnd"/>
      <w:r w:rsidRPr="007D2F37">
        <w:rPr>
          <w:rFonts w:ascii="Times New Roman" w:hAnsi="Times New Roman" w:cs="Times New Roman"/>
          <w:sz w:val="26"/>
          <w:szCs w:val="24"/>
        </w:rPr>
        <w:t xml:space="preserve">-15 years 4. </w:t>
      </w:r>
      <w:proofErr w:type="gramStart"/>
      <w:r w:rsidRPr="007D2F37">
        <w:rPr>
          <w:rFonts w:ascii="Times New Roman" w:hAnsi="Times New Roman" w:cs="Times New Roman"/>
          <w:sz w:val="26"/>
          <w:szCs w:val="24"/>
        </w:rPr>
        <w:t> 16-20 years 5.</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21-25 years   6.</w:t>
      </w:r>
      <w:proofErr w:type="gram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26-</w:t>
      </w:r>
      <w:proofErr w:type="gramStart"/>
      <w:r w:rsidRPr="007D2F37">
        <w:rPr>
          <w:rFonts w:ascii="Times New Roman" w:hAnsi="Times New Roman" w:cs="Times New Roman"/>
          <w:sz w:val="26"/>
          <w:szCs w:val="24"/>
        </w:rPr>
        <w:t>30  years</w:t>
      </w:r>
      <w:proofErr w:type="gramEnd"/>
      <w:r w:rsidRPr="007D2F37">
        <w:rPr>
          <w:rFonts w:ascii="Times New Roman" w:hAnsi="Times New Roman" w:cs="Times New Roman"/>
          <w:sz w:val="26"/>
          <w:szCs w:val="24"/>
        </w:rPr>
        <w:t xml:space="preserve">    7.  </w:t>
      </w:r>
      <w:proofErr w:type="gramStart"/>
      <w:r w:rsidRPr="007D2F37">
        <w:rPr>
          <w:rFonts w:ascii="Times New Roman" w:hAnsi="Times New Roman" w:cs="Times New Roman"/>
          <w:sz w:val="26"/>
          <w:szCs w:val="24"/>
        </w:rPr>
        <w:t> 31-35 years     8.</w:t>
      </w:r>
      <w:proofErr w:type="gram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other</w:t>
      </w:r>
      <w:proofErr w:type="gramEnd"/>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G. You work experience 1. </w:t>
      </w:r>
      <w:proofErr w:type="gramStart"/>
      <w:r w:rsidRPr="007D2F37">
        <w:rPr>
          <w:rFonts w:ascii="Times New Roman" w:hAnsi="Times New Roman" w:cs="Times New Roman"/>
          <w:sz w:val="26"/>
          <w:szCs w:val="24"/>
        </w:rPr>
        <w:t> 1-5 years    2.</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-10 years 3. </w:t>
      </w:r>
      <w:proofErr w:type="gramStart"/>
      <w:r w:rsidRPr="007D2F37">
        <w:rPr>
          <w:rFonts w:ascii="Times New Roman" w:hAnsi="Times New Roman" w:cs="Times New Roman"/>
          <w:sz w:val="26"/>
          <w:szCs w:val="24"/>
        </w:rPr>
        <w:t>  11</w:t>
      </w:r>
      <w:proofErr w:type="gramEnd"/>
      <w:r w:rsidRPr="007D2F37">
        <w:rPr>
          <w:rFonts w:ascii="Times New Roman" w:hAnsi="Times New Roman" w:cs="Times New Roman"/>
          <w:sz w:val="26"/>
          <w:szCs w:val="24"/>
        </w:rPr>
        <w:t xml:space="preserve">-15 years 4. </w:t>
      </w:r>
      <w:r w:rsidRPr="007D2F37">
        <w:rPr>
          <w:rFonts w:ascii="Times New Roman" w:hAnsi="Times New Roman" w:cs="Times New Roman"/>
          <w:sz w:val="26"/>
          <w:szCs w:val="24"/>
        </w:rPr>
        <w:t xml:space="preserve"> 16-20 years </w:t>
      </w: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ab/>
      </w:r>
      <w:r w:rsidRPr="007D2F37">
        <w:rPr>
          <w:rFonts w:ascii="Times New Roman" w:hAnsi="Times New Roman" w:cs="Times New Roman"/>
          <w:sz w:val="26"/>
          <w:szCs w:val="24"/>
        </w:rPr>
        <w:tab/>
      </w:r>
      <w:r w:rsidRPr="007D2F37">
        <w:rPr>
          <w:rFonts w:ascii="Times New Roman" w:hAnsi="Times New Roman" w:cs="Times New Roman"/>
          <w:sz w:val="26"/>
          <w:szCs w:val="24"/>
        </w:rPr>
        <w:tab/>
        <w:t xml:space="preserve">     5. </w:t>
      </w:r>
      <w:r w:rsidRPr="007D2F37">
        <w:rPr>
          <w:rFonts w:ascii="Times New Roman" w:hAnsi="Times New Roman" w:cs="Times New Roman"/>
          <w:sz w:val="26"/>
          <w:szCs w:val="24"/>
        </w:rPr>
        <w:t xml:space="preserve"> 21-25 years   6. </w:t>
      </w:r>
      <w:r w:rsidRPr="007D2F37">
        <w:rPr>
          <w:rFonts w:ascii="Times New Roman" w:hAnsi="Times New Roman" w:cs="Times New Roman"/>
          <w:sz w:val="26"/>
          <w:szCs w:val="24"/>
        </w:rPr>
        <w:t> 26-</w:t>
      </w:r>
      <w:proofErr w:type="gramStart"/>
      <w:r w:rsidRPr="007D2F37">
        <w:rPr>
          <w:rFonts w:ascii="Times New Roman" w:hAnsi="Times New Roman" w:cs="Times New Roman"/>
          <w:sz w:val="26"/>
          <w:szCs w:val="24"/>
        </w:rPr>
        <w:t>30  years</w:t>
      </w:r>
      <w:proofErr w:type="gramEnd"/>
      <w:r w:rsidRPr="007D2F37">
        <w:rPr>
          <w:rFonts w:ascii="Times New Roman" w:hAnsi="Times New Roman" w:cs="Times New Roman"/>
          <w:sz w:val="26"/>
          <w:szCs w:val="24"/>
        </w:rPr>
        <w:t xml:space="preserve">    7.  </w:t>
      </w:r>
      <w:proofErr w:type="gramStart"/>
      <w:r w:rsidRPr="007D2F37">
        <w:rPr>
          <w:rFonts w:ascii="Times New Roman" w:hAnsi="Times New Roman" w:cs="Times New Roman"/>
          <w:sz w:val="26"/>
          <w:szCs w:val="24"/>
        </w:rPr>
        <w:t> 31-35 years     8.</w:t>
      </w:r>
      <w:proofErr w:type="gram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other</w:t>
      </w:r>
      <w:proofErr w:type="gramEnd"/>
      <w:r w:rsidRPr="007D2F37">
        <w:rPr>
          <w:rFonts w:ascii="Times New Roman" w:hAnsi="Times New Roman" w:cs="Times New Roman"/>
          <w:sz w:val="26"/>
          <w:szCs w:val="24"/>
        </w:rPr>
        <w:t xml:space="preserve"> </w:t>
      </w: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ab/>
      </w: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5C5182" w:rsidRPr="007D2F37" w:rsidRDefault="00975B59" w:rsidP="005C5182">
      <w:pPr>
        <w:pStyle w:val="Heading1"/>
        <w:rPr>
          <w:rFonts w:cs="Times New Roman"/>
          <w:sz w:val="30"/>
        </w:rPr>
      </w:pPr>
      <w:bookmarkStart w:id="79" w:name="_Toc136817820"/>
      <w:r w:rsidRPr="007D2F37">
        <w:rPr>
          <w:rFonts w:cs="Times New Roman"/>
          <w:sz w:val="30"/>
        </w:rPr>
        <w:t>Part I:</w:t>
      </w:r>
      <w:bookmarkEnd w:id="79"/>
      <w:r w:rsidRPr="007D2F37">
        <w:rPr>
          <w:rFonts w:cs="Times New Roman"/>
          <w:sz w:val="30"/>
        </w:rPr>
        <w:t xml:space="preserve"> </w:t>
      </w: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b/>
          <w:sz w:val="26"/>
          <w:szCs w:val="24"/>
        </w:rPr>
        <w:t>Close ended questions: Dear respondents!</w:t>
      </w:r>
      <w:r w:rsidRPr="007D2F37">
        <w:rPr>
          <w:rFonts w:ascii="Times New Roman" w:hAnsi="Times New Roman" w:cs="Times New Roman"/>
          <w:sz w:val="26"/>
          <w:szCs w:val="24"/>
        </w:rPr>
        <w:t xml:space="preserve"> Put tick (√) for the most appropriate idea and experience for you to those stated in the box as the abbreviation indicated on the right side on this page!  </w:t>
      </w:r>
    </w:p>
    <w:p w:rsidR="00975B59" w:rsidRPr="007D2F37" w:rsidRDefault="00975B59" w:rsidP="00975B59">
      <w:pPr>
        <w:ind w:left="360"/>
        <w:contextualSpacing/>
        <w:jc w:val="both"/>
        <w:rPr>
          <w:rFonts w:ascii="Times New Roman" w:hAnsi="Times New Roman" w:cs="Times New Roman"/>
          <w:sz w:val="26"/>
          <w:szCs w:val="24"/>
        </w:rPr>
      </w:pPr>
    </w:p>
    <w:tbl>
      <w:tblPr>
        <w:tblStyle w:val="TableGrid6"/>
        <w:tblW w:w="0" w:type="auto"/>
        <w:jc w:val="right"/>
        <w:tblLook w:val="04A0" w:firstRow="1" w:lastRow="0" w:firstColumn="1" w:lastColumn="0" w:noHBand="0" w:noVBand="1"/>
      </w:tblPr>
      <w:tblGrid>
        <w:gridCol w:w="2088"/>
        <w:gridCol w:w="1170"/>
      </w:tblGrid>
      <w:tr w:rsidR="00975B59" w:rsidRPr="007D2F37" w:rsidTr="00AB1C1C">
        <w:trPr>
          <w:jc w:val="right"/>
        </w:trPr>
        <w:tc>
          <w:tcPr>
            <w:tcW w:w="2088"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Strongly Agree</w:t>
            </w:r>
          </w:p>
        </w:tc>
        <w:tc>
          <w:tcPr>
            <w:tcW w:w="11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SA</w:t>
            </w:r>
          </w:p>
        </w:tc>
      </w:tr>
      <w:tr w:rsidR="00975B59" w:rsidRPr="007D2F37" w:rsidTr="00AB1C1C">
        <w:trPr>
          <w:jc w:val="right"/>
        </w:trPr>
        <w:tc>
          <w:tcPr>
            <w:tcW w:w="2088"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Agree</w:t>
            </w:r>
          </w:p>
        </w:tc>
        <w:tc>
          <w:tcPr>
            <w:tcW w:w="11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A</w:t>
            </w:r>
          </w:p>
        </w:tc>
      </w:tr>
      <w:tr w:rsidR="00975B59" w:rsidRPr="007D2F37" w:rsidTr="00AB1C1C">
        <w:trPr>
          <w:jc w:val="right"/>
        </w:trPr>
        <w:tc>
          <w:tcPr>
            <w:tcW w:w="2088"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Undecided</w:t>
            </w:r>
          </w:p>
        </w:tc>
        <w:tc>
          <w:tcPr>
            <w:tcW w:w="11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UD</w:t>
            </w:r>
          </w:p>
        </w:tc>
      </w:tr>
      <w:tr w:rsidR="00975B59" w:rsidRPr="007D2F37" w:rsidTr="00975B59">
        <w:trPr>
          <w:trHeight w:val="360"/>
          <w:jc w:val="right"/>
        </w:trPr>
        <w:tc>
          <w:tcPr>
            <w:tcW w:w="2088"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Disagree</w:t>
            </w:r>
          </w:p>
        </w:tc>
        <w:tc>
          <w:tcPr>
            <w:tcW w:w="11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DA</w:t>
            </w:r>
          </w:p>
        </w:tc>
      </w:tr>
      <w:tr w:rsidR="00975B59" w:rsidRPr="007D2F37" w:rsidTr="00AB1C1C">
        <w:trPr>
          <w:trHeight w:val="195"/>
          <w:jc w:val="right"/>
        </w:trPr>
        <w:tc>
          <w:tcPr>
            <w:tcW w:w="2088" w:type="dxa"/>
          </w:tcPr>
          <w:p w:rsidR="00975B59" w:rsidRPr="007D2F37" w:rsidRDefault="00975B59" w:rsidP="00AB1C1C">
            <w:pPr>
              <w:rPr>
                <w:rFonts w:ascii="Times New Roman" w:hAnsi="Times New Roman" w:cs="Times New Roman"/>
                <w:sz w:val="24"/>
              </w:rPr>
            </w:pPr>
            <w:r w:rsidRPr="007D2F37">
              <w:rPr>
                <w:rFonts w:ascii="Times New Roman" w:hAnsi="Times New Roman" w:cs="Times New Roman"/>
                <w:sz w:val="24"/>
              </w:rPr>
              <w:t>Strongly Disagree</w:t>
            </w:r>
          </w:p>
        </w:tc>
        <w:tc>
          <w:tcPr>
            <w:tcW w:w="1170" w:type="dxa"/>
          </w:tcPr>
          <w:p w:rsidR="00975B59" w:rsidRPr="007D2F37" w:rsidRDefault="00975B59" w:rsidP="00AB1C1C">
            <w:pPr>
              <w:rPr>
                <w:rFonts w:ascii="Times New Roman" w:hAnsi="Times New Roman" w:cs="Times New Roman"/>
                <w:sz w:val="24"/>
              </w:rPr>
            </w:pPr>
            <w:r w:rsidRPr="007D2F37">
              <w:rPr>
                <w:rFonts w:ascii="Times New Roman" w:hAnsi="Times New Roman" w:cs="Times New Roman"/>
                <w:sz w:val="24"/>
              </w:rPr>
              <w:t>SD</w:t>
            </w:r>
          </w:p>
        </w:tc>
      </w:tr>
    </w:tbl>
    <w:p w:rsidR="00975B59" w:rsidRPr="007D2F37" w:rsidRDefault="00975B59" w:rsidP="00975B59">
      <w:pPr>
        <w:rPr>
          <w:rFonts w:ascii="Times New Roman" w:hAnsi="Times New Roman" w:cs="Times New Roman"/>
          <w:sz w:val="26"/>
          <w:szCs w:val="24"/>
        </w:rPr>
      </w:pPr>
    </w:p>
    <w:tbl>
      <w:tblPr>
        <w:tblStyle w:val="TableGrid6"/>
        <w:tblW w:w="9692" w:type="dxa"/>
        <w:tblLook w:val="04A0" w:firstRow="1" w:lastRow="0" w:firstColumn="1" w:lastColumn="0" w:noHBand="0" w:noVBand="1"/>
      </w:tblPr>
      <w:tblGrid>
        <w:gridCol w:w="600"/>
        <w:gridCol w:w="5971"/>
        <w:gridCol w:w="717"/>
        <w:gridCol w:w="607"/>
        <w:gridCol w:w="391"/>
        <w:gridCol w:w="257"/>
        <w:gridCol w:w="301"/>
        <w:gridCol w:w="291"/>
        <w:gridCol w:w="442"/>
        <w:gridCol w:w="115"/>
      </w:tblGrid>
      <w:tr w:rsidR="00975B59" w:rsidRPr="007D2F37" w:rsidTr="00975B59">
        <w:trPr>
          <w:gridAfter w:val="1"/>
          <w:wAfter w:w="116" w:type="dxa"/>
          <w:trHeight w:val="345"/>
        </w:trPr>
        <w:tc>
          <w:tcPr>
            <w:tcW w:w="570" w:type="dxa"/>
            <w:vMerge w:val="restart"/>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No.</w:t>
            </w:r>
          </w:p>
        </w:tc>
        <w:tc>
          <w:tcPr>
            <w:tcW w:w="6403" w:type="dxa"/>
            <w:vMerge w:val="restart"/>
          </w:tcPr>
          <w:p w:rsidR="00975B59" w:rsidRPr="007D2F37" w:rsidRDefault="00975B59" w:rsidP="00975B59">
            <w:pPr>
              <w:jc w:val="center"/>
              <w:rPr>
                <w:rFonts w:ascii="Times New Roman" w:hAnsi="Times New Roman" w:cs="Times New Roman"/>
                <w:b/>
                <w:sz w:val="26"/>
                <w:szCs w:val="24"/>
              </w:rPr>
            </w:pPr>
            <w:r w:rsidRPr="007D2F37">
              <w:rPr>
                <w:rFonts w:ascii="Times New Roman" w:hAnsi="Times New Roman" w:cs="Times New Roman"/>
                <w:b/>
                <w:sz w:val="26"/>
                <w:szCs w:val="24"/>
              </w:rPr>
              <w:t xml:space="preserve">Section I:  Factors affecting  land tenure security in </w:t>
            </w:r>
            <w:r w:rsidRPr="007D2F37">
              <w:rPr>
                <w:rFonts w:ascii="Times New Roman" w:hAnsi="Times New Roman" w:cs="Times New Roman"/>
                <w:b/>
                <w:sz w:val="24"/>
              </w:rPr>
              <w:t xml:space="preserve"> </w:t>
            </w:r>
            <w:r w:rsidRPr="007D2F37">
              <w:rPr>
                <w:rFonts w:ascii="Times New Roman" w:hAnsi="Times New Roman" w:cs="Times New Roman"/>
                <w:b/>
                <w:sz w:val="26"/>
                <w:szCs w:val="24"/>
              </w:rPr>
              <w:lastRenderedPageBreak/>
              <w:t xml:space="preserve">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areas of </w:t>
            </w:r>
            <w:proofErr w:type="spellStart"/>
            <w:r w:rsidRPr="007D2F37">
              <w:rPr>
                <w:rFonts w:ascii="Times New Roman" w:hAnsi="Times New Roman" w:cs="Times New Roman"/>
                <w:b/>
                <w:sz w:val="26"/>
                <w:szCs w:val="24"/>
              </w:rPr>
              <w:t>Lemi-kura</w:t>
            </w:r>
            <w:proofErr w:type="spellEnd"/>
            <w:r w:rsidRPr="007D2F37">
              <w:rPr>
                <w:rFonts w:ascii="Times New Roman" w:hAnsi="Times New Roman" w:cs="Times New Roman"/>
                <w:b/>
                <w:sz w:val="26"/>
                <w:szCs w:val="24"/>
              </w:rPr>
              <w:t xml:space="preserve"> sub-city</w:t>
            </w:r>
          </w:p>
        </w:tc>
        <w:tc>
          <w:tcPr>
            <w:tcW w:w="2603" w:type="dxa"/>
            <w:gridSpan w:val="7"/>
          </w:tcPr>
          <w:p w:rsidR="00975B59" w:rsidRPr="007D2F37" w:rsidRDefault="00975B59" w:rsidP="00975B59">
            <w:pPr>
              <w:jc w:val="center"/>
              <w:rPr>
                <w:rFonts w:ascii="Times New Roman" w:hAnsi="Times New Roman" w:cs="Times New Roman"/>
                <w:sz w:val="26"/>
                <w:szCs w:val="24"/>
              </w:rPr>
            </w:pPr>
            <w:r w:rsidRPr="007D2F37">
              <w:rPr>
                <w:rFonts w:ascii="Times New Roman" w:hAnsi="Times New Roman" w:cs="Times New Roman"/>
                <w:sz w:val="26"/>
                <w:szCs w:val="24"/>
              </w:rPr>
              <w:lastRenderedPageBreak/>
              <w:t>Scale</w:t>
            </w:r>
          </w:p>
        </w:tc>
      </w:tr>
      <w:tr w:rsidR="00975B59" w:rsidRPr="007D2F37" w:rsidTr="00975B59">
        <w:trPr>
          <w:trHeight w:val="210"/>
        </w:trPr>
        <w:tc>
          <w:tcPr>
            <w:tcW w:w="570" w:type="dxa"/>
            <w:vMerge/>
          </w:tcPr>
          <w:p w:rsidR="00975B59" w:rsidRPr="007D2F37" w:rsidRDefault="00975B59" w:rsidP="00975B59">
            <w:pPr>
              <w:jc w:val="both"/>
              <w:rPr>
                <w:rFonts w:ascii="Times New Roman" w:hAnsi="Times New Roman" w:cs="Times New Roman"/>
                <w:sz w:val="26"/>
                <w:szCs w:val="24"/>
              </w:rPr>
            </w:pPr>
          </w:p>
        </w:tc>
        <w:tc>
          <w:tcPr>
            <w:tcW w:w="6403" w:type="dxa"/>
            <w:vMerge/>
          </w:tcPr>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SA</w:t>
            </w:r>
          </w:p>
        </w:tc>
        <w:tc>
          <w:tcPr>
            <w:tcW w:w="628"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A</w:t>
            </w:r>
          </w:p>
        </w:tc>
        <w:tc>
          <w:tcPr>
            <w:tcW w:w="563" w:type="dxa"/>
            <w:gridSpan w:val="2"/>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UD</w:t>
            </w:r>
          </w:p>
        </w:tc>
        <w:tc>
          <w:tcPr>
            <w:tcW w:w="236" w:type="dxa"/>
            <w:gridSpan w:val="2"/>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DA</w:t>
            </w:r>
          </w:p>
        </w:tc>
        <w:tc>
          <w:tcPr>
            <w:tcW w:w="558" w:type="dxa"/>
            <w:gridSpan w:val="2"/>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SA</w:t>
            </w:r>
          </w:p>
        </w:tc>
      </w:tr>
      <w:tr w:rsidR="00975B59" w:rsidRPr="007D2F37" w:rsidTr="00975B59">
        <w:trPr>
          <w:trHeight w:val="54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lastRenderedPageBreak/>
              <w:t>1</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 Inefficiency of the formal urban land tenure system has impact 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tc>
        <w:tc>
          <w:tcPr>
            <w:tcW w:w="734"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r>
      <w:tr w:rsidR="00975B59" w:rsidRPr="007D2F37" w:rsidTr="00975B59">
        <w:trPr>
          <w:trHeight w:val="90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Inadequate of urban land has impact on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land tenure system.</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trHeight w:val="100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 Land tenure lacks stability due to the pressure imposed by urbanization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trHeight w:val="67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4</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Land  tenure lacks stability  because of the highest growing demand for  land for  non-agricultural projects</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trHeight w:val="70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5</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Land which has been held by local farmers is becoming a potential target area for informal settlements in the sub-city</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trHeight w:val="51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6</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Informal land transaction affects land tenure security of individuals.</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trHeight w:val="85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7</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Informal transaction of land affects the buyer to secure land ownership </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563" w:type="dxa"/>
            <w:gridSpan w:val="2"/>
          </w:tcPr>
          <w:p w:rsidR="00975B59" w:rsidRPr="007D2F37" w:rsidRDefault="00975B59" w:rsidP="00975B59">
            <w:pPr>
              <w:jc w:val="both"/>
              <w:rPr>
                <w:rFonts w:ascii="Times New Roman" w:hAnsi="Times New Roman" w:cs="Times New Roman"/>
                <w:sz w:val="26"/>
                <w:szCs w:val="24"/>
              </w:rPr>
            </w:pPr>
          </w:p>
        </w:tc>
        <w:tc>
          <w:tcPr>
            <w:tcW w:w="236"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118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8</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There are absence of clear justice system to resolve land related</w:t>
            </w: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Disputes</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603"/>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9</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Expansion of Addis Ababa resulted into instability and insecurity of land tenure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73"/>
        </w:trPr>
        <w:tc>
          <w:tcPr>
            <w:tcW w:w="570" w:type="dxa"/>
            <w:shd w:val="clear" w:color="auto" w:fill="FFFF00"/>
          </w:tcPr>
          <w:p w:rsidR="00975B59" w:rsidRPr="007D2F37" w:rsidRDefault="00975B59" w:rsidP="00975B59">
            <w:pPr>
              <w:jc w:val="both"/>
              <w:rPr>
                <w:rFonts w:ascii="Times New Roman" w:hAnsi="Times New Roman" w:cs="Times New Roman"/>
                <w:sz w:val="26"/>
                <w:szCs w:val="24"/>
              </w:rPr>
            </w:pPr>
          </w:p>
        </w:tc>
        <w:tc>
          <w:tcPr>
            <w:tcW w:w="6403" w:type="dxa"/>
            <w:shd w:val="clear" w:color="auto" w:fill="FFFF00"/>
          </w:tcPr>
          <w:p w:rsidR="00975B59" w:rsidRPr="007D2F37" w:rsidRDefault="00975B59" w:rsidP="00975B59">
            <w:pPr>
              <w:jc w:val="both"/>
              <w:rPr>
                <w:rFonts w:ascii="Times New Roman" w:hAnsi="Times New Roman" w:cs="Times New Roman"/>
                <w:b/>
                <w:sz w:val="26"/>
                <w:szCs w:val="24"/>
              </w:rPr>
            </w:pPr>
          </w:p>
          <w:p w:rsidR="00975B59" w:rsidRPr="007D2F37" w:rsidRDefault="00975B59" w:rsidP="00975B59">
            <w:pPr>
              <w:jc w:val="both"/>
              <w:rPr>
                <w:rFonts w:ascii="Times New Roman" w:hAnsi="Times New Roman" w:cs="Times New Roman"/>
                <w:b/>
                <w:sz w:val="26"/>
                <w:szCs w:val="24"/>
              </w:rPr>
            </w:pPr>
            <w:r w:rsidRPr="007D2F37">
              <w:rPr>
                <w:rFonts w:ascii="Times New Roman" w:hAnsi="Times New Roman" w:cs="Times New Roman"/>
                <w:b/>
                <w:sz w:val="26"/>
                <w:szCs w:val="24"/>
              </w:rPr>
              <w:t>Section II:  land ownership claims and  informal settlement</w:t>
            </w:r>
          </w:p>
        </w:tc>
        <w:tc>
          <w:tcPr>
            <w:tcW w:w="734" w:type="dxa"/>
            <w:shd w:val="clear" w:color="auto" w:fill="FFFF00"/>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628" w:type="dxa"/>
            <w:shd w:val="clear" w:color="auto" w:fill="FFFF00"/>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300" w:type="dxa"/>
            <w:shd w:val="clear" w:color="auto" w:fill="FFFF00"/>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383" w:type="dxa"/>
            <w:gridSpan w:val="2"/>
            <w:shd w:val="clear" w:color="auto" w:fill="FFFF00"/>
          </w:tcPr>
          <w:p w:rsidR="00975B59" w:rsidRPr="007D2F37" w:rsidRDefault="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558" w:type="dxa"/>
            <w:gridSpan w:val="2"/>
            <w:shd w:val="clear" w:color="auto" w:fill="FFFF00"/>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467"/>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1</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b/>
                <w:sz w:val="26"/>
                <w:szCs w:val="24"/>
              </w:rPr>
            </w:pPr>
            <w:r w:rsidRPr="007D2F37">
              <w:rPr>
                <w:rFonts w:ascii="Times New Roman" w:hAnsi="Times New Roman" w:cs="Times New Roman"/>
                <w:sz w:val="26"/>
                <w:szCs w:val="24"/>
              </w:rPr>
              <w:t xml:space="preserve">Land ownership is unaffordable to low income citizens </w:t>
            </w:r>
          </w:p>
        </w:tc>
        <w:tc>
          <w:tcPr>
            <w:tcW w:w="734" w:type="dxa"/>
          </w:tcPr>
          <w:p w:rsidR="00975B59" w:rsidRPr="007D2F37" w:rsidRDefault="00975B59" w:rsidP="00975B59">
            <w:pPr>
              <w:jc w:val="both"/>
              <w:rPr>
                <w:rFonts w:ascii="Times New Roman" w:hAnsi="Times New Roman" w:cs="Times New Roman"/>
                <w:sz w:val="26"/>
                <w:szCs w:val="24"/>
                <w:highlight w:val="green"/>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503"/>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2</w:t>
            </w:r>
          </w:p>
          <w:p w:rsidR="00975B59" w:rsidRPr="007D2F37" w:rsidRDefault="00975B59" w:rsidP="00975B59">
            <w:pPr>
              <w:jc w:val="both"/>
              <w:rPr>
                <w:rFonts w:ascii="Times New Roman" w:hAnsi="Times New Roman" w:cs="Times New Roman"/>
                <w:sz w:val="26"/>
                <w:szCs w:val="24"/>
              </w:rPr>
            </w:pPr>
          </w:p>
        </w:tc>
        <w:tc>
          <w:tcPr>
            <w:tcW w:w="6403" w:type="dxa"/>
          </w:tcPr>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Secured land tenure is one of the property rights of citizens stated on the constitution </w:t>
            </w:r>
          </w:p>
        </w:tc>
        <w:tc>
          <w:tcPr>
            <w:tcW w:w="734" w:type="dxa"/>
          </w:tcPr>
          <w:p w:rsidR="00975B59" w:rsidRPr="007D2F37" w:rsidRDefault="00975B59" w:rsidP="00975B59">
            <w:pPr>
              <w:jc w:val="both"/>
              <w:rPr>
                <w:rFonts w:ascii="Times New Roman" w:hAnsi="Times New Roman" w:cs="Times New Roman"/>
                <w:sz w:val="26"/>
                <w:szCs w:val="24"/>
                <w:highlight w:val="green"/>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tc>
      </w:tr>
      <w:tr w:rsidR="00975B59" w:rsidRPr="007D2F37" w:rsidTr="00975B59">
        <w:trPr>
          <w:gridAfter w:val="1"/>
          <w:wAfter w:w="116" w:type="dxa"/>
          <w:trHeight w:val="602"/>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403" w:type="dxa"/>
          </w:tcPr>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The process of acquiring formal certificate of land ownership exposed to corruption </w:t>
            </w:r>
          </w:p>
        </w:tc>
        <w:tc>
          <w:tcPr>
            <w:tcW w:w="734" w:type="dxa"/>
          </w:tcPr>
          <w:p w:rsidR="00975B59" w:rsidRPr="007D2F37" w:rsidRDefault="00975B59" w:rsidP="00975B59">
            <w:pPr>
              <w:jc w:val="both"/>
              <w:rPr>
                <w:rFonts w:ascii="Times New Roman" w:hAnsi="Times New Roman" w:cs="Times New Roman"/>
                <w:sz w:val="26"/>
                <w:szCs w:val="24"/>
                <w:highlight w:val="green"/>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tc>
      </w:tr>
      <w:tr w:rsidR="00975B59" w:rsidRPr="007D2F37" w:rsidTr="00975B59">
        <w:trPr>
          <w:gridAfter w:val="1"/>
          <w:wAfter w:w="116" w:type="dxa"/>
          <w:trHeight w:val="60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4</w:t>
            </w:r>
          </w:p>
        </w:tc>
        <w:tc>
          <w:tcPr>
            <w:tcW w:w="6403" w:type="dxa"/>
          </w:tcPr>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The process of acquiring formal certificate of land ownership economically affects  the informal settlers </w:t>
            </w:r>
          </w:p>
        </w:tc>
        <w:tc>
          <w:tcPr>
            <w:tcW w:w="734" w:type="dxa"/>
          </w:tcPr>
          <w:p w:rsidR="00975B59" w:rsidRPr="007D2F37" w:rsidRDefault="00975B59" w:rsidP="00975B59">
            <w:pPr>
              <w:jc w:val="both"/>
              <w:rPr>
                <w:rFonts w:ascii="Times New Roman" w:hAnsi="Times New Roman" w:cs="Times New Roman"/>
                <w:sz w:val="26"/>
                <w:szCs w:val="24"/>
                <w:highlight w:val="green"/>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tc>
      </w:tr>
      <w:tr w:rsidR="00975B59" w:rsidRPr="007D2F37" w:rsidTr="00975B59">
        <w:trPr>
          <w:gridAfter w:val="1"/>
          <w:wAfter w:w="116" w:type="dxa"/>
          <w:trHeight w:val="71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lastRenderedPageBreak/>
              <w:t>5</w:t>
            </w:r>
          </w:p>
        </w:tc>
        <w:tc>
          <w:tcPr>
            <w:tcW w:w="6403" w:type="dxa"/>
          </w:tcPr>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 xml:space="preserve"> The process of acquiring formal certificate of land ownership enforces the informal settlers to give money  to corrupt officials </w:t>
            </w:r>
          </w:p>
        </w:tc>
        <w:tc>
          <w:tcPr>
            <w:tcW w:w="734" w:type="dxa"/>
          </w:tcPr>
          <w:p w:rsidR="00975B59" w:rsidRPr="007D2F37" w:rsidRDefault="00975B59" w:rsidP="00975B59">
            <w:pPr>
              <w:jc w:val="both"/>
              <w:rPr>
                <w:rFonts w:ascii="Times New Roman" w:hAnsi="Times New Roman" w:cs="Times New Roman"/>
                <w:sz w:val="26"/>
                <w:szCs w:val="24"/>
                <w:highlight w:val="green"/>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rPr>
                <w:rFonts w:ascii="Times New Roman" w:hAnsi="Times New Roman" w:cs="Times New Roman"/>
                <w:sz w:val="26"/>
                <w:szCs w:val="24"/>
              </w:rPr>
            </w:pPr>
          </w:p>
        </w:tc>
      </w:tr>
      <w:tr w:rsidR="00975B59" w:rsidRPr="007D2F37" w:rsidTr="00975B59">
        <w:trPr>
          <w:gridAfter w:val="1"/>
          <w:wAfter w:w="116" w:type="dxa"/>
          <w:trHeight w:val="323"/>
        </w:trPr>
        <w:tc>
          <w:tcPr>
            <w:tcW w:w="570" w:type="dxa"/>
            <w:shd w:val="clear" w:color="auto" w:fill="FFFF00"/>
          </w:tcPr>
          <w:p w:rsidR="00975B59" w:rsidRPr="007D2F37" w:rsidRDefault="00975B59" w:rsidP="00975B59">
            <w:pPr>
              <w:jc w:val="both"/>
              <w:rPr>
                <w:rFonts w:ascii="Times New Roman" w:hAnsi="Times New Roman" w:cs="Times New Roman"/>
                <w:sz w:val="26"/>
                <w:szCs w:val="24"/>
              </w:rPr>
            </w:pPr>
          </w:p>
        </w:tc>
        <w:tc>
          <w:tcPr>
            <w:tcW w:w="6403" w:type="dxa"/>
            <w:shd w:val="clear" w:color="auto" w:fill="FFFF00"/>
          </w:tcPr>
          <w:p w:rsidR="00975B59" w:rsidRPr="007D2F37" w:rsidRDefault="00975B59" w:rsidP="00975B59">
            <w:pPr>
              <w:jc w:val="center"/>
              <w:rPr>
                <w:rFonts w:ascii="Times New Roman" w:hAnsi="Times New Roman" w:cs="Times New Roman"/>
                <w:sz w:val="26"/>
                <w:szCs w:val="24"/>
              </w:rPr>
            </w:pPr>
            <w:r w:rsidRPr="007D2F37">
              <w:rPr>
                <w:rFonts w:ascii="Times New Roman" w:hAnsi="Times New Roman" w:cs="Times New Roman"/>
                <w:b/>
                <w:sz w:val="26"/>
                <w:szCs w:val="24"/>
              </w:rPr>
              <w:t>Section III: Institutional capacity  to deliver the land tenure    service</w:t>
            </w:r>
          </w:p>
        </w:tc>
        <w:tc>
          <w:tcPr>
            <w:tcW w:w="734" w:type="dxa"/>
            <w:shd w:val="clear" w:color="auto" w:fill="FFFF00"/>
          </w:tcPr>
          <w:p w:rsidR="00975B59" w:rsidRPr="007D2F37" w:rsidRDefault="00975B59" w:rsidP="00975B59">
            <w:pPr>
              <w:jc w:val="both"/>
              <w:rPr>
                <w:rFonts w:ascii="Times New Roman" w:hAnsi="Times New Roman" w:cs="Times New Roman"/>
                <w:sz w:val="26"/>
                <w:szCs w:val="24"/>
              </w:rPr>
            </w:pPr>
          </w:p>
        </w:tc>
        <w:tc>
          <w:tcPr>
            <w:tcW w:w="628" w:type="dxa"/>
            <w:shd w:val="clear" w:color="auto" w:fill="FFFF00"/>
          </w:tcPr>
          <w:p w:rsidR="00975B59" w:rsidRPr="007D2F37" w:rsidRDefault="00975B59" w:rsidP="00975B59">
            <w:pPr>
              <w:jc w:val="both"/>
              <w:rPr>
                <w:rFonts w:ascii="Times New Roman" w:hAnsi="Times New Roman" w:cs="Times New Roman"/>
                <w:sz w:val="26"/>
                <w:szCs w:val="24"/>
              </w:rPr>
            </w:pPr>
          </w:p>
        </w:tc>
        <w:tc>
          <w:tcPr>
            <w:tcW w:w="300" w:type="dxa"/>
            <w:shd w:val="clear" w:color="auto" w:fill="FFFF00"/>
          </w:tcPr>
          <w:p w:rsidR="00975B59" w:rsidRPr="007D2F37" w:rsidRDefault="00975B59" w:rsidP="00975B59">
            <w:pPr>
              <w:jc w:val="both"/>
              <w:rPr>
                <w:rFonts w:ascii="Times New Roman" w:hAnsi="Times New Roman" w:cs="Times New Roman"/>
                <w:sz w:val="26"/>
                <w:szCs w:val="24"/>
              </w:rPr>
            </w:pPr>
          </w:p>
        </w:tc>
        <w:tc>
          <w:tcPr>
            <w:tcW w:w="383" w:type="dxa"/>
            <w:gridSpan w:val="2"/>
            <w:shd w:val="clear" w:color="auto" w:fill="FFFF00"/>
          </w:tcPr>
          <w:p w:rsidR="00975B59" w:rsidRPr="007D2F37" w:rsidRDefault="00975B59" w:rsidP="00975B59">
            <w:pPr>
              <w:jc w:val="both"/>
              <w:rPr>
                <w:rFonts w:ascii="Times New Roman" w:hAnsi="Times New Roman" w:cs="Times New Roman"/>
                <w:sz w:val="26"/>
                <w:szCs w:val="24"/>
              </w:rPr>
            </w:pPr>
          </w:p>
        </w:tc>
        <w:tc>
          <w:tcPr>
            <w:tcW w:w="558" w:type="dxa"/>
            <w:gridSpan w:val="2"/>
            <w:shd w:val="clear" w:color="auto" w:fill="FFFF00"/>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111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1</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are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67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403" w:type="dxa"/>
          </w:tcPr>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well structured in human resource and infrastructure  </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49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in problem of corruption </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60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4</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Land administration offices of the sub-city are providing services in fair and on the basis of legal principles</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64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5</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improving their service from time to time to address the needs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444"/>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6</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Land administration offices of the sub-city are providing information to informal settlers at early stage of their settlement on how to gain tenure security or not</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300" w:type="dxa"/>
          </w:tcPr>
          <w:p w:rsidR="00975B59" w:rsidRPr="007D2F37" w:rsidRDefault="00975B59" w:rsidP="00975B59">
            <w:pPr>
              <w:jc w:val="both"/>
              <w:rPr>
                <w:rFonts w:ascii="Times New Roman" w:hAnsi="Times New Roman" w:cs="Times New Roman"/>
                <w:sz w:val="26"/>
                <w:szCs w:val="24"/>
              </w:rPr>
            </w:pPr>
          </w:p>
        </w:tc>
        <w:tc>
          <w:tcPr>
            <w:tcW w:w="383" w:type="dxa"/>
            <w:gridSpan w:val="2"/>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80"/>
        </w:trPr>
        <w:tc>
          <w:tcPr>
            <w:tcW w:w="570" w:type="dxa"/>
            <w:shd w:val="clear" w:color="auto" w:fill="FFFF00"/>
          </w:tcPr>
          <w:p w:rsidR="00975B59" w:rsidRPr="007D2F37" w:rsidRDefault="00975B59" w:rsidP="00975B59">
            <w:pPr>
              <w:jc w:val="both"/>
              <w:rPr>
                <w:rFonts w:ascii="Times New Roman" w:hAnsi="Times New Roman" w:cs="Times New Roman"/>
                <w:sz w:val="26"/>
                <w:szCs w:val="24"/>
              </w:rPr>
            </w:pPr>
          </w:p>
        </w:tc>
        <w:tc>
          <w:tcPr>
            <w:tcW w:w="6403" w:type="dxa"/>
            <w:shd w:val="clear" w:color="auto" w:fill="FFFF00"/>
          </w:tcPr>
          <w:p w:rsidR="00975B59" w:rsidRPr="007D2F37" w:rsidRDefault="00975B59" w:rsidP="00975B59">
            <w:pPr>
              <w:jc w:val="center"/>
              <w:rPr>
                <w:rFonts w:ascii="Times New Roman" w:hAnsi="Times New Roman" w:cs="Times New Roman"/>
                <w:b/>
                <w:sz w:val="26"/>
                <w:szCs w:val="24"/>
              </w:rPr>
            </w:pPr>
            <w:r w:rsidRPr="007D2F37">
              <w:rPr>
                <w:rFonts w:ascii="Times New Roman" w:hAnsi="Times New Roman" w:cs="Times New Roman"/>
                <w:b/>
                <w:sz w:val="26"/>
                <w:szCs w:val="24"/>
              </w:rPr>
              <w:t xml:space="preserve">Section IV: Evaluating the current land tenure system in relation with the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-urban area</w:t>
            </w:r>
          </w:p>
          <w:p w:rsidR="00975B59" w:rsidRPr="007D2F37" w:rsidRDefault="00975B59" w:rsidP="00975B59">
            <w:pPr>
              <w:jc w:val="both"/>
              <w:rPr>
                <w:rFonts w:ascii="Times New Roman" w:hAnsi="Times New Roman" w:cs="Times New Roman"/>
                <w:sz w:val="26"/>
                <w:szCs w:val="24"/>
              </w:rPr>
            </w:pPr>
          </w:p>
        </w:tc>
        <w:tc>
          <w:tcPr>
            <w:tcW w:w="734" w:type="dxa"/>
            <w:shd w:val="clear" w:color="auto" w:fill="FFFF00"/>
          </w:tcPr>
          <w:p w:rsidR="00975B59" w:rsidRPr="007D2F37" w:rsidRDefault="00975B59" w:rsidP="00975B59">
            <w:pPr>
              <w:jc w:val="both"/>
              <w:rPr>
                <w:rFonts w:ascii="Times New Roman" w:hAnsi="Times New Roman" w:cs="Times New Roman"/>
                <w:sz w:val="26"/>
                <w:szCs w:val="24"/>
              </w:rPr>
            </w:pPr>
          </w:p>
        </w:tc>
        <w:tc>
          <w:tcPr>
            <w:tcW w:w="628" w:type="dxa"/>
            <w:shd w:val="clear" w:color="auto" w:fill="FFFF00"/>
          </w:tcPr>
          <w:p w:rsidR="00975B59" w:rsidRPr="007D2F37" w:rsidRDefault="00975B59" w:rsidP="00975B59">
            <w:pPr>
              <w:jc w:val="both"/>
              <w:rPr>
                <w:rFonts w:ascii="Times New Roman" w:hAnsi="Times New Roman" w:cs="Times New Roman"/>
                <w:sz w:val="26"/>
                <w:szCs w:val="24"/>
              </w:rPr>
            </w:pPr>
          </w:p>
        </w:tc>
        <w:tc>
          <w:tcPr>
            <w:tcW w:w="300" w:type="dxa"/>
            <w:shd w:val="clear" w:color="auto" w:fill="FFFF00"/>
          </w:tcPr>
          <w:p w:rsidR="00975B59" w:rsidRPr="007D2F37" w:rsidRDefault="00975B59" w:rsidP="00975B59">
            <w:pPr>
              <w:jc w:val="both"/>
              <w:rPr>
                <w:rFonts w:ascii="Times New Roman" w:hAnsi="Times New Roman" w:cs="Times New Roman"/>
                <w:sz w:val="26"/>
                <w:szCs w:val="24"/>
              </w:rPr>
            </w:pPr>
          </w:p>
        </w:tc>
        <w:tc>
          <w:tcPr>
            <w:tcW w:w="383" w:type="dxa"/>
            <w:gridSpan w:val="2"/>
            <w:shd w:val="clear" w:color="auto" w:fill="FFFF00"/>
          </w:tcPr>
          <w:p w:rsidR="00975B59" w:rsidRPr="007D2F37" w:rsidRDefault="00975B59" w:rsidP="00975B59">
            <w:pPr>
              <w:jc w:val="both"/>
              <w:rPr>
                <w:rFonts w:ascii="Times New Roman" w:hAnsi="Times New Roman" w:cs="Times New Roman"/>
                <w:sz w:val="26"/>
                <w:szCs w:val="24"/>
              </w:rPr>
            </w:pPr>
          </w:p>
        </w:tc>
        <w:tc>
          <w:tcPr>
            <w:tcW w:w="558" w:type="dxa"/>
            <w:gridSpan w:val="2"/>
            <w:shd w:val="clear" w:color="auto" w:fill="FFFF00"/>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10"/>
        </w:trPr>
        <w:tc>
          <w:tcPr>
            <w:tcW w:w="570" w:type="dxa"/>
          </w:tcPr>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1</w:t>
            </w:r>
          </w:p>
        </w:tc>
        <w:tc>
          <w:tcPr>
            <w:tcW w:w="6403" w:type="dxa"/>
          </w:tcPr>
          <w:p w:rsidR="00975B59" w:rsidRPr="007D2F37" w:rsidRDefault="00975B59" w:rsidP="00975B59">
            <w:pPr>
              <w:rPr>
                <w:rFonts w:ascii="Times New Roman" w:hAnsi="Times New Roman" w:cs="Times New Roman"/>
                <w:sz w:val="24"/>
              </w:rPr>
            </w:pPr>
            <w:r w:rsidRPr="007D2F37">
              <w:rPr>
                <w:rFonts w:ascii="Times New Roman" w:hAnsi="Times New Roman" w:cs="Times New Roman"/>
                <w:sz w:val="24"/>
              </w:rPr>
              <w:t xml:space="preserve">The existing land tenure system improves living conditions for the </w:t>
            </w:r>
            <w:proofErr w:type="spellStart"/>
            <w:r w:rsidRPr="007D2F37">
              <w:rPr>
                <w:rFonts w:ascii="Times New Roman" w:hAnsi="Times New Roman" w:cs="Times New Roman"/>
                <w:sz w:val="24"/>
              </w:rPr>
              <w:t>peri</w:t>
            </w:r>
            <w:proofErr w:type="spellEnd"/>
            <w:r w:rsidRPr="007D2F37">
              <w:rPr>
                <w:rFonts w:ascii="Times New Roman" w:hAnsi="Times New Roman" w:cs="Times New Roman"/>
                <w:sz w:val="24"/>
              </w:rPr>
              <w:t>-urban population in the sub-city</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1023"/>
        </w:trPr>
        <w:tc>
          <w:tcPr>
            <w:tcW w:w="570" w:type="dxa"/>
          </w:tcPr>
          <w:p w:rsidR="00975B59" w:rsidRPr="007D2F37" w:rsidRDefault="00975B59" w:rsidP="00975B59">
            <w:pPr>
              <w:rPr>
                <w:rFonts w:ascii="Times New Roman" w:hAnsi="Times New Roman" w:cs="Times New Roman"/>
                <w:sz w:val="26"/>
                <w:szCs w:val="24"/>
              </w:rPr>
            </w:pPr>
            <w:r w:rsidRPr="007D2F37">
              <w:rPr>
                <w:rFonts w:ascii="Times New Roman" w:hAnsi="Times New Roman" w:cs="Times New Roman"/>
                <w:sz w:val="26"/>
                <w:szCs w:val="24"/>
              </w:rPr>
              <w:t>2</w:t>
            </w:r>
          </w:p>
        </w:tc>
        <w:tc>
          <w:tcPr>
            <w:tcW w:w="6403" w:type="dxa"/>
          </w:tcPr>
          <w:p w:rsidR="00975B59" w:rsidRPr="007D2F37" w:rsidRDefault="00975B59" w:rsidP="00975B59">
            <w:pPr>
              <w:rPr>
                <w:rFonts w:ascii="Times New Roman" w:hAnsi="Times New Roman" w:cs="Times New Roman"/>
                <w:sz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improves the legal and regulatory environment related to housing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975B59" w:rsidRPr="007D2F37" w:rsidRDefault="00975B59" w:rsidP="00975B59">
            <w:pPr>
              <w:rPr>
                <w:rFonts w:ascii="Times New Roman" w:hAnsi="Times New Roman" w:cs="Times New Roman"/>
                <w:sz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80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3. </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is increasing the supply of affordable legal shelter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w:t>
            </w:r>
          </w:p>
          <w:p w:rsidR="00975B59" w:rsidRPr="007D2F37" w:rsidRDefault="00975B59" w:rsidP="00975B59">
            <w:pPr>
              <w:jc w:val="both"/>
              <w:rPr>
                <w:rFonts w:ascii="Times New Roman" w:hAnsi="Times New Roman" w:cs="Times New Roman"/>
                <w:sz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20"/>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lastRenderedPageBreak/>
              <w:t xml:space="preserve">4. </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The existing land tenure system leads to the rise of land dispute</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975B59" w:rsidRPr="007D2F37" w:rsidRDefault="00975B59" w:rsidP="00975B59">
            <w:pPr>
              <w:jc w:val="both"/>
              <w:rPr>
                <w:rFonts w:ascii="Times New Roman" w:hAnsi="Times New Roman" w:cs="Times New Roman"/>
                <w:sz w:val="26"/>
                <w:szCs w:val="24"/>
              </w:rPr>
            </w:pP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64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5. </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The existing land tenure system exposed  to corruption</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575"/>
        </w:trPr>
        <w:tc>
          <w:tcPr>
            <w:tcW w:w="570" w:type="dxa"/>
            <w:shd w:val="clear" w:color="auto" w:fill="FFFF00"/>
          </w:tcPr>
          <w:p w:rsidR="00975B59" w:rsidRPr="007D2F37" w:rsidRDefault="00975B59" w:rsidP="00975B59">
            <w:pPr>
              <w:jc w:val="center"/>
              <w:rPr>
                <w:rFonts w:ascii="Times New Roman" w:hAnsi="Times New Roman" w:cs="Times New Roman"/>
                <w:sz w:val="26"/>
                <w:szCs w:val="24"/>
              </w:rPr>
            </w:pPr>
          </w:p>
        </w:tc>
        <w:tc>
          <w:tcPr>
            <w:tcW w:w="6403" w:type="dxa"/>
            <w:shd w:val="clear" w:color="auto" w:fill="FFFF00"/>
          </w:tcPr>
          <w:p w:rsidR="00975B59" w:rsidRPr="007D2F37" w:rsidRDefault="00975B59" w:rsidP="00975B59">
            <w:pPr>
              <w:tabs>
                <w:tab w:val="left" w:pos="1125"/>
              </w:tabs>
              <w:jc w:val="center"/>
              <w:rPr>
                <w:rFonts w:ascii="Times New Roman" w:hAnsi="Times New Roman" w:cs="Times New Roman"/>
                <w:sz w:val="26"/>
                <w:szCs w:val="24"/>
              </w:rPr>
            </w:pPr>
            <w:r w:rsidRPr="007D2F37">
              <w:rPr>
                <w:rFonts w:ascii="Times New Roman" w:hAnsi="Times New Roman" w:cs="Times New Roman"/>
                <w:b/>
                <w:sz w:val="26"/>
                <w:szCs w:val="24"/>
              </w:rPr>
              <w:t xml:space="preserve">Section V: Possible Land Tenure System for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-urban Areas</w:t>
            </w:r>
          </w:p>
        </w:tc>
        <w:tc>
          <w:tcPr>
            <w:tcW w:w="734" w:type="dxa"/>
            <w:shd w:val="clear" w:color="auto" w:fill="FFFF00"/>
          </w:tcPr>
          <w:p w:rsidR="00975B59" w:rsidRPr="007D2F37" w:rsidRDefault="00975B59" w:rsidP="00975B59">
            <w:pPr>
              <w:jc w:val="center"/>
              <w:rPr>
                <w:rFonts w:ascii="Times New Roman" w:hAnsi="Times New Roman" w:cs="Times New Roman"/>
                <w:sz w:val="26"/>
                <w:szCs w:val="24"/>
              </w:rPr>
            </w:pPr>
          </w:p>
        </w:tc>
        <w:tc>
          <w:tcPr>
            <w:tcW w:w="628" w:type="dxa"/>
            <w:shd w:val="clear" w:color="auto" w:fill="FFFF00"/>
          </w:tcPr>
          <w:p w:rsidR="00975B59" w:rsidRPr="007D2F37" w:rsidRDefault="00975B59" w:rsidP="00975B59">
            <w:pPr>
              <w:jc w:val="center"/>
              <w:rPr>
                <w:rFonts w:ascii="Times New Roman" w:hAnsi="Times New Roman" w:cs="Times New Roman"/>
                <w:sz w:val="26"/>
                <w:szCs w:val="24"/>
              </w:rPr>
            </w:pPr>
          </w:p>
        </w:tc>
        <w:tc>
          <w:tcPr>
            <w:tcW w:w="683" w:type="dxa"/>
            <w:gridSpan w:val="3"/>
            <w:shd w:val="clear" w:color="auto" w:fill="FFFF00"/>
          </w:tcPr>
          <w:p w:rsidR="00975B59" w:rsidRPr="007D2F37" w:rsidRDefault="00975B59" w:rsidP="00975B59">
            <w:pPr>
              <w:jc w:val="center"/>
              <w:rPr>
                <w:rFonts w:ascii="Times New Roman" w:hAnsi="Times New Roman" w:cs="Times New Roman"/>
                <w:sz w:val="26"/>
                <w:szCs w:val="24"/>
              </w:rPr>
            </w:pPr>
          </w:p>
        </w:tc>
        <w:tc>
          <w:tcPr>
            <w:tcW w:w="558" w:type="dxa"/>
            <w:gridSpan w:val="2"/>
            <w:shd w:val="clear" w:color="auto" w:fill="FFFF00"/>
          </w:tcPr>
          <w:p w:rsidR="00975B59" w:rsidRPr="007D2F37" w:rsidRDefault="00975B59" w:rsidP="00975B59">
            <w:pPr>
              <w:jc w:val="center"/>
              <w:rPr>
                <w:rFonts w:ascii="Times New Roman" w:hAnsi="Times New Roman" w:cs="Times New Roman"/>
                <w:sz w:val="26"/>
                <w:szCs w:val="24"/>
              </w:rPr>
            </w:pPr>
          </w:p>
        </w:tc>
      </w:tr>
      <w:tr w:rsidR="00975B59" w:rsidRPr="007D2F37" w:rsidTr="00975B59">
        <w:trPr>
          <w:gridAfter w:val="1"/>
          <w:wAfter w:w="116" w:type="dxa"/>
          <w:trHeight w:val="82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1</w:t>
            </w:r>
          </w:p>
        </w:tc>
        <w:tc>
          <w:tcPr>
            <w:tcW w:w="6403" w:type="dxa"/>
          </w:tcPr>
          <w:p w:rsidR="00975B59" w:rsidRPr="007D2F37" w:rsidRDefault="00975B59" w:rsidP="00975B59">
            <w:pPr>
              <w:jc w:val="both"/>
              <w:rPr>
                <w:rFonts w:ascii="Times New Roman" w:hAnsi="Times New Roman" w:cs="Times New Roman"/>
                <w:b/>
                <w:sz w:val="26"/>
                <w:szCs w:val="24"/>
              </w:rPr>
            </w:pPr>
          </w:p>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Recognition and </w:t>
            </w:r>
            <w:proofErr w:type="spellStart"/>
            <w:r w:rsidRPr="007D2F37">
              <w:rPr>
                <w:rFonts w:ascii="Times New Roman" w:hAnsi="Times New Roman" w:cs="Times New Roman"/>
                <w:sz w:val="26"/>
                <w:szCs w:val="24"/>
              </w:rPr>
              <w:t>recordal</w:t>
            </w:r>
            <w:proofErr w:type="spellEnd"/>
            <w:r w:rsidRPr="007D2F37">
              <w:rPr>
                <w:rFonts w:ascii="Times New Roman" w:hAnsi="Times New Roman" w:cs="Times New Roman"/>
                <w:sz w:val="26"/>
                <w:szCs w:val="24"/>
              </w:rPr>
              <w:t xml:space="preserve"> of customary land tenure system is</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good for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9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 Using hybrid adaptable land tenure system is good for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55"/>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3. </w:t>
            </w: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Following the existing land tenure system laws is good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with institutional capacity  improvement</w:t>
            </w:r>
          </w:p>
        </w:tc>
        <w:tc>
          <w:tcPr>
            <w:tcW w:w="734" w:type="dxa"/>
          </w:tcPr>
          <w:p w:rsidR="00975B59" w:rsidRPr="007D2F37" w:rsidRDefault="00975B59" w:rsidP="00975B59">
            <w:pPr>
              <w:jc w:val="both"/>
              <w:rPr>
                <w:rFonts w:ascii="Times New Roman" w:hAnsi="Times New Roman" w:cs="Times New Roman"/>
                <w:sz w:val="26"/>
                <w:szCs w:val="24"/>
              </w:rPr>
            </w:pPr>
          </w:p>
        </w:tc>
        <w:tc>
          <w:tcPr>
            <w:tcW w:w="628" w:type="dxa"/>
          </w:tcPr>
          <w:p w:rsidR="00975B59" w:rsidRPr="007D2F37" w:rsidRDefault="00975B59" w:rsidP="00975B59">
            <w:pPr>
              <w:jc w:val="both"/>
              <w:rPr>
                <w:rFonts w:ascii="Times New Roman" w:hAnsi="Times New Roman" w:cs="Times New Roman"/>
                <w:sz w:val="26"/>
                <w:szCs w:val="24"/>
              </w:rPr>
            </w:pPr>
          </w:p>
        </w:tc>
        <w:tc>
          <w:tcPr>
            <w:tcW w:w="683" w:type="dxa"/>
            <w:gridSpan w:val="3"/>
          </w:tcPr>
          <w:p w:rsidR="00975B59" w:rsidRPr="007D2F37" w:rsidRDefault="00975B59" w:rsidP="00975B59">
            <w:pPr>
              <w:jc w:val="both"/>
              <w:rPr>
                <w:rFonts w:ascii="Times New Roman" w:hAnsi="Times New Roman" w:cs="Times New Roman"/>
                <w:sz w:val="26"/>
                <w:szCs w:val="24"/>
              </w:rPr>
            </w:pPr>
          </w:p>
        </w:tc>
        <w:tc>
          <w:tcPr>
            <w:tcW w:w="558" w:type="dxa"/>
            <w:gridSpan w:val="2"/>
          </w:tcPr>
          <w:p w:rsidR="00975B59" w:rsidRPr="007D2F37" w:rsidRDefault="00975B59" w:rsidP="00975B59">
            <w:pPr>
              <w:jc w:val="both"/>
              <w:rPr>
                <w:rFonts w:ascii="Times New Roman" w:hAnsi="Times New Roman" w:cs="Times New Roman"/>
                <w:sz w:val="26"/>
                <w:szCs w:val="24"/>
              </w:rPr>
            </w:pPr>
          </w:p>
        </w:tc>
      </w:tr>
      <w:tr w:rsidR="00975B59" w:rsidRPr="007D2F37" w:rsidTr="00975B59">
        <w:trPr>
          <w:gridAfter w:val="1"/>
          <w:wAfter w:w="116" w:type="dxa"/>
          <w:trHeight w:val="728"/>
        </w:trPr>
        <w:tc>
          <w:tcPr>
            <w:tcW w:w="570"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4. </w:t>
            </w:r>
          </w:p>
          <w:p w:rsidR="00975B59" w:rsidRPr="007D2F37" w:rsidRDefault="00975B59" w:rsidP="00975B59">
            <w:pPr>
              <w:jc w:val="both"/>
              <w:rPr>
                <w:rFonts w:ascii="Times New Roman" w:hAnsi="Times New Roman" w:cs="Times New Roman"/>
                <w:sz w:val="26"/>
                <w:szCs w:val="24"/>
              </w:rPr>
            </w:pPr>
          </w:p>
        </w:tc>
        <w:tc>
          <w:tcPr>
            <w:tcW w:w="6403" w:type="dxa"/>
          </w:tcPr>
          <w:p w:rsidR="00975B59" w:rsidRPr="007D2F37" w:rsidRDefault="00975B59" w:rsidP="00975B59">
            <w:pPr>
              <w:jc w:val="both"/>
              <w:rPr>
                <w:rFonts w:ascii="Times New Roman" w:hAnsi="Times New Roman" w:cs="Times New Roman"/>
                <w:sz w:val="26"/>
                <w:szCs w:val="24"/>
              </w:rPr>
            </w:pPr>
            <w:r w:rsidRPr="007D2F37">
              <w:rPr>
                <w:rFonts w:ascii="Times New Roman" w:hAnsi="Times New Roman" w:cs="Times New Roman"/>
                <w:sz w:val="26"/>
                <w:szCs w:val="24"/>
              </w:rPr>
              <w:t xml:space="preserve">Independent office and law of  for  land ownership is necessary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Addis Ababa </w:t>
            </w:r>
          </w:p>
          <w:p w:rsidR="00975B59" w:rsidRPr="007D2F37" w:rsidRDefault="00975B59" w:rsidP="00975B59">
            <w:pPr>
              <w:jc w:val="both"/>
              <w:rPr>
                <w:rFonts w:ascii="Times New Roman" w:hAnsi="Times New Roman" w:cs="Times New Roman"/>
                <w:sz w:val="26"/>
                <w:szCs w:val="24"/>
              </w:rPr>
            </w:pPr>
          </w:p>
        </w:tc>
        <w:tc>
          <w:tcPr>
            <w:tcW w:w="734" w:type="dxa"/>
          </w:tcPr>
          <w:p w:rsidR="00975B59" w:rsidRPr="007D2F37" w:rsidRDefault="00975B59" w:rsidP="00975B59">
            <w:pPr>
              <w:jc w:val="both"/>
              <w:rPr>
                <w:rFonts w:ascii="Times New Roman" w:hAnsi="Times New Roman" w:cs="Times New Roman"/>
                <w:sz w:val="26"/>
                <w:szCs w:val="24"/>
                <w:highlight w:val="yellow"/>
              </w:rPr>
            </w:pPr>
          </w:p>
        </w:tc>
        <w:tc>
          <w:tcPr>
            <w:tcW w:w="628" w:type="dxa"/>
          </w:tcPr>
          <w:p w:rsidR="00975B59" w:rsidRPr="007D2F37" w:rsidRDefault="00975B59" w:rsidP="00975B59">
            <w:pPr>
              <w:jc w:val="both"/>
              <w:rPr>
                <w:rFonts w:ascii="Times New Roman" w:hAnsi="Times New Roman" w:cs="Times New Roman"/>
                <w:sz w:val="26"/>
                <w:szCs w:val="24"/>
                <w:highlight w:val="yellow"/>
              </w:rPr>
            </w:pPr>
          </w:p>
        </w:tc>
        <w:tc>
          <w:tcPr>
            <w:tcW w:w="683" w:type="dxa"/>
            <w:gridSpan w:val="3"/>
          </w:tcPr>
          <w:p w:rsidR="00975B59" w:rsidRPr="007D2F37" w:rsidRDefault="00975B59" w:rsidP="00975B59">
            <w:pPr>
              <w:jc w:val="both"/>
              <w:rPr>
                <w:rFonts w:ascii="Times New Roman" w:hAnsi="Times New Roman" w:cs="Times New Roman"/>
                <w:sz w:val="26"/>
                <w:szCs w:val="24"/>
                <w:highlight w:val="yellow"/>
              </w:rPr>
            </w:pPr>
          </w:p>
        </w:tc>
        <w:tc>
          <w:tcPr>
            <w:tcW w:w="558" w:type="dxa"/>
            <w:gridSpan w:val="2"/>
          </w:tcPr>
          <w:p w:rsidR="00975B59" w:rsidRPr="007D2F37" w:rsidRDefault="00975B59" w:rsidP="00975B59">
            <w:pPr>
              <w:jc w:val="both"/>
              <w:rPr>
                <w:rFonts w:ascii="Times New Roman" w:hAnsi="Times New Roman" w:cs="Times New Roman"/>
                <w:sz w:val="26"/>
                <w:szCs w:val="24"/>
                <w:highlight w:val="yellow"/>
              </w:rPr>
            </w:pPr>
          </w:p>
        </w:tc>
      </w:tr>
    </w:tbl>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5C5182" w:rsidRPr="007D2F37" w:rsidRDefault="005C5182" w:rsidP="00975B59">
      <w:pPr>
        <w:rPr>
          <w:rFonts w:ascii="Times New Roman" w:hAnsi="Times New Roman" w:cs="Times New Roman"/>
          <w:sz w:val="26"/>
          <w:szCs w:val="24"/>
        </w:rPr>
      </w:pPr>
    </w:p>
    <w:p w:rsidR="00975B59" w:rsidRPr="007D2F37" w:rsidRDefault="00975B59" w:rsidP="00975B59">
      <w:pPr>
        <w:rPr>
          <w:rFonts w:ascii="Times New Roman" w:hAnsi="Times New Roman" w:cs="Times New Roman"/>
          <w:sz w:val="26"/>
          <w:szCs w:val="24"/>
        </w:rPr>
      </w:pPr>
    </w:p>
    <w:p w:rsidR="005C5182" w:rsidRPr="007D2F37" w:rsidRDefault="00975B59" w:rsidP="005C5182">
      <w:pPr>
        <w:pStyle w:val="Heading1"/>
        <w:rPr>
          <w:rFonts w:cs="Times New Roman"/>
          <w:sz w:val="30"/>
        </w:rPr>
      </w:pPr>
      <w:bookmarkStart w:id="80" w:name="_Toc136817821"/>
      <w:r w:rsidRPr="007D2F37">
        <w:rPr>
          <w:rFonts w:cs="Times New Roman"/>
          <w:sz w:val="30"/>
        </w:rPr>
        <w:lastRenderedPageBreak/>
        <w:t>Part II:</w:t>
      </w:r>
      <w:bookmarkEnd w:id="80"/>
      <w:r w:rsidRPr="007D2F37">
        <w:rPr>
          <w:rFonts w:cs="Times New Roman"/>
          <w:sz w:val="30"/>
        </w:rPr>
        <w:t xml:space="preserve"> </w:t>
      </w:r>
    </w:p>
    <w:p w:rsidR="00975B59" w:rsidRPr="007D2F37" w:rsidRDefault="00975B59" w:rsidP="00975B59">
      <w:pPr>
        <w:jc w:val="both"/>
        <w:rPr>
          <w:rFonts w:ascii="Times New Roman" w:hAnsi="Times New Roman" w:cs="Times New Roman"/>
          <w:b/>
          <w:sz w:val="26"/>
          <w:szCs w:val="24"/>
        </w:rPr>
      </w:pPr>
      <w:r w:rsidRPr="007D2F37">
        <w:rPr>
          <w:rFonts w:ascii="Times New Roman" w:hAnsi="Times New Roman" w:cs="Times New Roman"/>
          <w:b/>
          <w:sz w:val="26"/>
          <w:szCs w:val="24"/>
        </w:rPr>
        <w:t>Open ended Questions</w:t>
      </w:r>
      <w:r w:rsidRPr="007D2F37">
        <w:rPr>
          <w:rFonts w:ascii="Times New Roman" w:hAnsi="Times New Roman" w:cs="Times New Roman"/>
          <w:b/>
          <w:noProof/>
          <w:sz w:val="26"/>
          <w:szCs w:val="24"/>
        </w:rPr>
        <mc:AlternateContent>
          <mc:Choice Requires="wps">
            <w:drawing>
              <wp:anchor distT="0" distB="0" distL="114300" distR="114300" simplePos="0" relativeHeight="251663360" behindDoc="0" locked="0" layoutInCell="1" allowOverlap="1" wp14:anchorId="15CE1417" wp14:editId="1DE57F90">
                <wp:simplePos x="0" y="0"/>
                <wp:positionH relativeFrom="column">
                  <wp:posOffset>3324225</wp:posOffset>
                </wp:positionH>
                <wp:positionV relativeFrom="paragraph">
                  <wp:posOffset>24130</wp:posOffset>
                </wp:positionV>
                <wp:extent cx="266700" cy="152400"/>
                <wp:effectExtent l="0" t="0" r="19050" b="19050"/>
                <wp:wrapNone/>
                <wp:docPr id="20" name="Oval 20"/>
                <wp:cNvGraphicFramePr/>
                <a:graphic xmlns:a="http://schemas.openxmlformats.org/drawingml/2006/main">
                  <a:graphicData uri="http://schemas.microsoft.com/office/word/2010/wordprocessingShape">
                    <wps:wsp>
                      <wps:cNvSpPr/>
                      <wps:spPr>
                        <a:xfrm>
                          <a:off x="0" y="0"/>
                          <a:ext cx="266700" cy="1524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261.75pt;margin-top:1.9pt;width:21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" fillcolor="#4f81bd" strokecolor="#385d8a" strokeweight="2pt"/>
            </w:pict>
          </mc:Fallback>
        </mc:AlternateContent>
      </w:r>
      <w:r w:rsidRPr="007D2F37">
        <w:rPr>
          <w:rFonts w:ascii="Times New Roman" w:hAnsi="Times New Roman" w:cs="Times New Roman"/>
          <w:b/>
          <w:sz w:val="26"/>
          <w:szCs w:val="24"/>
        </w:rPr>
        <w:t xml:space="preserve">: Dear Respondents: Would you please </w:t>
      </w:r>
      <w:r w:rsidRPr="007D2F37">
        <w:rPr>
          <w:rFonts w:ascii="Times New Roman" w:hAnsi="Times New Roman" w:cs="Times New Roman"/>
          <w:b/>
          <w:sz w:val="26"/>
          <w:szCs w:val="24"/>
          <w:u w:val="single"/>
        </w:rPr>
        <w:t>encircle</w:t>
      </w:r>
      <w:r w:rsidRPr="007D2F37">
        <w:rPr>
          <w:rFonts w:ascii="Times New Roman" w:hAnsi="Times New Roman" w:cs="Times New Roman"/>
          <w:b/>
          <w:sz w:val="26"/>
          <w:szCs w:val="24"/>
        </w:rPr>
        <w:t xml:space="preserve"> like           for the short responses and write the correct information for the following open ended questions!</w:t>
      </w:r>
    </w:p>
    <w:p w:rsidR="00975B59" w:rsidRPr="007D2F37" w:rsidRDefault="00975B59" w:rsidP="002456CD">
      <w:pPr>
        <w:numPr>
          <w:ilvl w:val="0"/>
          <w:numId w:val="18"/>
        </w:numPr>
        <w:contextualSpacing/>
        <w:rPr>
          <w:rFonts w:ascii="Times New Roman" w:hAnsi="Times New Roman" w:cs="Times New Roman"/>
          <w:sz w:val="26"/>
          <w:szCs w:val="24"/>
        </w:rPr>
      </w:pPr>
      <w:proofErr w:type="gramStart"/>
      <w:r w:rsidRPr="007D2F37">
        <w:rPr>
          <w:rFonts w:ascii="Times New Roman" w:hAnsi="Times New Roman" w:cs="Times New Roman"/>
          <w:sz w:val="26"/>
          <w:szCs w:val="24"/>
        </w:rPr>
        <w:t>How  do</w:t>
      </w:r>
      <w:proofErr w:type="gramEnd"/>
      <w:r w:rsidRPr="007D2F37">
        <w:rPr>
          <w:rFonts w:ascii="Times New Roman" w:hAnsi="Times New Roman" w:cs="Times New Roman"/>
          <w:sz w:val="26"/>
          <w:szCs w:val="24"/>
        </w:rPr>
        <w:t xml:space="preserve"> you get the land you build your home or farm now?</w:t>
      </w:r>
    </w:p>
    <w:p w:rsidR="00975B59" w:rsidRPr="007D2F37" w:rsidRDefault="00975B59" w:rsidP="00975B59">
      <w:pPr>
        <w:ind w:left="360"/>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w:t>
      </w:r>
    </w:p>
    <w:p w:rsidR="00975B59" w:rsidRPr="007D2F37" w:rsidRDefault="00975B59" w:rsidP="002456CD">
      <w:pPr>
        <w:numPr>
          <w:ilvl w:val="0"/>
          <w:numId w:val="18"/>
        </w:numPr>
        <w:contextualSpacing/>
        <w:rPr>
          <w:rFonts w:ascii="Times New Roman" w:hAnsi="Times New Roman" w:cs="Times New Roman"/>
          <w:sz w:val="26"/>
          <w:szCs w:val="24"/>
        </w:rPr>
      </w:pPr>
      <w:r w:rsidRPr="007D2F37">
        <w:rPr>
          <w:rFonts w:ascii="Times New Roman" w:hAnsi="Times New Roman" w:cs="Times New Roman"/>
          <w:sz w:val="26"/>
          <w:szCs w:val="24"/>
        </w:rPr>
        <w:t>How much square meters of land you are owned now</w:t>
      </w:r>
      <w:proofErr w:type="gramStart"/>
      <w:r w:rsidRPr="007D2F37">
        <w:rPr>
          <w:rFonts w:ascii="Times New Roman" w:hAnsi="Times New Roman" w:cs="Times New Roman"/>
          <w:sz w:val="26"/>
          <w:szCs w:val="24"/>
        </w:rPr>
        <w:t>?_</w:t>
      </w:r>
      <w:proofErr w:type="gramEnd"/>
      <w:r w:rsidRPr="007D2F37">
        <w:rPr>
          <w:rFonts w:ascii="Times New Roman" w:hAnsi="Times New Roman" w:cs="Times New Roman"/>
          <w:sz w:val="26"/>
          <w:szCs w:val="24"/>
        </w:rPr>
        <w:t xml:space="preserve">________________________ </w:t>
      </w:r>
    </w:p>
    <w:p w:rsidR="00975B59" w:rsidRPr="007D2F37" w:rsidRDefault="00975B59" w:rsidP="002456CD">
      <w:pPr>
        <w:numPr>
          <w:ilvl w:val="0"/>
          <w:numId w:val="18"/>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Do you think that informal land transaction affected the land tenure security of settlers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Yes/No </w:t>
      </w:r>
    </w:p>
    <w:p w:rsidR="00975B59" w:rsidRPr="007D2F37" w:rsidRDefault="00975B59" w:rsidP="002456CD">
      <w:pPr>
        <w:numPr>
          <w:ilvl w:val="0"/>
          <w:numId w:val="18"/>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 If your response for question No. 1 is </w:t>
      </w:r>
      <w:proofErr w:type="gramStart"/>
      <w:r w:rsidRPr="007D2F37">
        <w:rPr>
          <w:rFonts w:ascii="Times New Roman" w:hAnsi="Times New Roman" w:cs="Times New Roman"/>
          <w:sz w:val="26"/>
          <w:szCs w:val="24"/>
        </w:rPr>
        <w:t>Yes</w:t>
      </w:r>
      <w:proofErr w:type="gramEnd"/>
      <w:r w:rsidRPr="007D2F37">
        <w:rPr>
          <w:rFonts w:ascii="Times New Roman" w:hAnsi="Times New Roman" w:cs="Times New Roman"/>
          <w:sz w:val="26"/>
          <w:szCs w:val="24"/>
        </w:rPr>
        <w:t>, how do it affects?</w:t>
      </w:r>
    </w:p>
    <w:p w:rsidR="00975B59" w:rsidRPr="007D2F37" w:rsidRDefault="00975B59" w:rsidP="00975B59">
      <w:pPr>
        <w:ind w:left="72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w:t>
      </w:r>
    </w:p>
    <w:p w:rsidR="00975B59" w:rsidRPr="007D2F37" w:rsidRDefault="00975B59" w:rsidP="002456CD">
      <w:pPr>
        <w:numPr>
          <w:ilvl w:val="0"/>
          <w:numId w:val="18"/>
        </w:numPr>
        <w:contextualSpacing/>
        <w:rPr>
          <w:rFonts w:ascii="Times New Roman" w:hAnsi="Times New Roman" w:cs="Times New Roman"/>
          <w:sz w:val="26"/>
          <w:szCs w:val="24"/>
        </w:rPr>
      </w:pPr>
      <w:r w:rsidRPr="007D2F37">
        <w:rPr>
          <w:rFonts w:ascii="Times New Roman" w:hAnsi="Times New Roman" w:cs="Times New Roman"/>
          <w:sz w:val="26"/>
          <w:szCs w:val="24"/>
        </w:rPr>
        <w:t>Who are the major actors in the process of informal land transaction?</w:t>
      </w:r>
    </w:p>
    <w:p w:rsidR="00975B59" w:rsidRPr="007D2F37" w:rsidRDefault="00975B59" w:rsidP="00975B59">
      <w:pPr>
        <w:ind w:left="720"/>
        <w:contextualSpacing/>
        <w:rPr>
          <w:rFonts w:ascii="Times New Roman" w:hAnsi="Times New Roman" w:cs="Times New Roman"/>
          <w:sz w:val="24"/>
        </w:rPr>
      </w:pPr>
      <w:r w:rsidRPr="007D2F37">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w:t>
      </w:r>
    </w:p>
    <w:p w:rsidR="00975B59" w:rsidRPr="007D2F37" w:rsidRDefault="00975B59" w:rsidP="002456CD">
      <w:pPr>
        <w:numPr>
          <w:ilvl w:val="0"/>
          <w:numId w:val="18"/>
        </w:numPr>
        <w:contextualSpacing/>
        <w:rPr>
          <w:rFonts w:ascii="Times New Roman" w:hAnsi="Times New Roman" w:cs="Times New Roman"/>
          <w:sz w:val="26"/>
          <w:szCs w:val="24"/>
        </w:rPr>
      </w:pPr>
      <w:r w:rsidRPr="007D2F37">
        <w:rPr>
          <w:rFonts w:ascii="Times New Roman" w:hAnsi="Times New Roman" w:cs="Times New Roman"/>
          <w:sz w:val="26"/>
          <w:szCs w:val="24"/>
        </w:rPr>
        <w:t>What do you think the solution of providing formal land tenure certificate for informal settlers?</w:t>
      </w:r>
    </w:p>
    <w:p w:rsidR="00975B59" w:rsidRPr="007D2F37" w:rsidRDefault="00975B59" w:rsidP="00975B59">
      <w:pPr>
        <w:ind w:left="72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w:t>
      </w:r>
    </w:p>
    <w:p w:rsidR="00975B59" w:rsidRPr="007D2F37" w:rsidRDefault="00975B59" w:rsidP="00975B59">
      <w:pPr>
        <w:jc w:val="right"/>
        <w:rPr>
          <w:rFonts w:ascii="Times New Roman" w:hAnsi="Times New Roman" w:cs="Times New Roman"/>
          <w:b/>
          <w:sz w:val="26"/>
          <w:szCs w:val="24"/>
        </w:rPr>
      </w:pPr>
    </w:p>
    <w:p w:rsidR="00975B59" w:rsidRPr="007D2F37" w:rsidRDefault="00975B59" w:rsidP="00975B59">
      <w:pPr>
        <w:jc w:val="right"/>
        <w:rPr>
          <w:rFonts w:ascii="Times New Roman" w:hAnsi="Times New Roman" w:cs="Times New Roman"/>
          <w:b/>
          <w:sz w:val="26"/>
          <w:szCs w:val="24"/>
        </w:rPr>
      </w:pPr>
      <w:r w:rsidRPr="007D2F37">
        <w:rPr>
          <w:rFonts w:ascii="Times New Roman" w:hAnsi="Times New Roman" w:cs="Times New Roman"/>
          <w:b/>
          <w:sz w:val="26"/>
          <w:szCs w:val="24"/>
        </w:rPr>
        <w:t>Thank you so much!</w:t>
      </w:r>
    </w:p>
    <w:p w:rsidR="00975B59" w:rsidRPr="007D2F37" w:rsidRDefault="00975B59"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5C5182" w:rsidRPr="007D2F37" w:rsidRDefault="005C5182" w:rsidP="00FC08DB">
      <w:pPr>
        <w:spacing w:line="360" w:lineRule="auto"/>
        <w:jc w:val="both"/>
        <w:rPr>
          <w:rFonts w:ascii="Times New Roman" w:hAnsi="Times New Roman" w:cs="Times New Roman"/>
          <w:b/>
          <w:sz w:val="26"/>
          <w:szCs w:val="24"/>
        </w:rPr>
      </w:pPr>
    </w:p>
    <w:p w:rsidR="005C5182" w:rsidRPr="007D2F37" w:rsidRDefault="005C5182" w:rsidP="00FC08DB">
      <w:pPr>
        <w:spacing w:line="360" w:lineRule="auto"/>
        <w:jc w:val="both"/>
        <w:rPr>
          <w:rFonts w:ascii="Times New Roman" w:hAnsi="Times New Roman" w:cs="Times New Roman"/>
          <w:b/>
          <w:sz w:val="26"/>
          <w:szCs w:val="24"/>
        </w:rPr>
      </w:pPr>
    </w:p>
    <w:p w:rsidR="00AB1C1C" w:rsidRPr="007D2F37" w:rsidRDefault="00357DA3" w:rsidP="005C5182">
      <w:pPr>
        <w:pStyle w:val="Heading1"/>
        <w:rPr>
          <w:rFonts w:cs="Times New Roman"/>
          <w:sz w:val="30"/>
        </w:rPr>
      </w:pPr>
      <w:bookmarkStart w:id="81" w:name="_Toc136817822"/>
      <w:r w:rsidRPr="007D2F37">
        <w:rPr>
          <w:rFonts w:cs="Times New Roman"/>
          <w:sz w:val="30"/>
        </w:rPr>
        <w:t>Appendix 2</w:t>
      </w:r>
      <w:bookmarkEnd w:id="81"/>
    </w:p>
    <w:p w:rsidR="00AB1C1C" w:rsidRPr="007D2F37" w:rsidRDefault="00AB1C1C" w:rsidP="00AB1C1C">
      <w:pPr>
        <w:jc w:val="center"/>
        <w:rPr>
          <w:rFonts w:ascii="Times New Roman" w:hAnsi="Times New Roman" w:cs="Times New Roman"/>
          <w:sz w:val="26"/>
          <w:szCs w:val="24"/>
        </w:rPr>
      </w:pPr>
      <w:proofErr w:type="spellStart"/>
      <w:r w:rsidRPr="007D2F37">
        <w:rPr>
          <w:rFonts w:ascii="Times New Roman" w:hAnsi="Times New Roman" w:cs="Times New Roman"/>
          <w:sz w:val="26"/>
          <w:szCs w:val="24"/>
        </w:rPr>
        <w:t>Kotebe</w:t>
      </w:r>
      <w:proofErr w:type="spellEnd"/>
      <w:r w:rsidRPr="007D2F37">
        <w:rPr>
          <w:rFonts w:ascii="Times New Roman" w:hAnsi="Times New Roman" w:cs="Times New Roman"/>
          <w:sz w:val="26"/>
          <w:szCs w:val="24"/>
        </w:rPr>
        <w:t xml:space="preserve"> University of Education</w:t>
      </w:r>
    </w:p>
    <w:p w:rsidR="00AB1C1C" w:rsidRPr="007D2F37" w:rsidRDefault="00AB1C1C" w:rsidP="00AB1C1C">
      <w:pPr>
        <w:jc w:val="center"/>
        <w:rPr>
          <w:rFonts w:ascii="Times New Roman" w:hAnsi="Times New Roman" w:cs="Times New Roman"/>
          <w:sz w:val="26"/>
          <w:szCs w:val="24"/>
        </w:rPr>
      </w:pPr>
      <w:r w:rsidRPr="007D2F37">
        <w:rPr>
          <w:rFonts w:ascii="Times New Roman" w:hAnsi="Times New Roman" w:cs="Times New Roman"/>
          <w:sz w:val="26"/>
          <w:szCs w:val="24"/>
        </w:rPr>
        <w:t>Faculty of Urban Land Management</w:t>
      </w:r>
    </w:p>
    <w:p w:rsidR="00AB1C1C" w:rsidRPr="007D2F37" w:rsidRDefault="00AB1C1C" w:rsidP="00AB1C1C">
      <w:pPr>
        <w:jc w:val="center"/>
        <w:rPr>
          <w:rFonts w:ascii="Times New Roman" w:hAnsi="Times New Roman" w:cs="Times New Roman"/>
          <w:sz w:val="26"/>
          <w:szCs w:val="24"/>
        </w:rPr>
      </w:pPr>
      <w:r w:rsidRPr="007D2F37">
        <w:rPr>
          <w:rFonts w:ascii="Times New Roman" w:hAnsi="Times New Roman" w:cs="Times New Roman"/>
          <w:sz w:val="26"/>
          <w:szCs w:val="24"/>
        </w:rPr>
        <w:t>Department of Urban Land Administration</w:t>
      </w:r>
    </w:p>
    <w:p w:rsidR="00AB1C1C" w:rsidRPr="007D2F37" w:rsidRDefault="00AB1C1C" w:rsidP="00AB1C1C">
      <w:pPr>
        <w:jc w:val="center"/>
        <w:rPr>
          <w:rFonts w:ascii="Times New Roman" w:hAnsi="Times New Roman" w:cs="Times New Roman"/>
          <w:b/>
          <w:sz w:val="26"/>
          <w:szCs w:val="24"/>
          <w:u w:val="single"/>
        </w:rPr>
      </w:pPr>
      <w:r w:rsidRPr="007D2F37">
        <w:rPr>
          <w:rFonts w:ascii="Times New Roman" w:hAnsi="Times New Roman" w:cs="Times New Roman"/>
          <w:b/>
          <w:sz w:val="26"/>
          <w:szCs w:val="24"/>
          <w:u w:val="single"/>
        </w:rPr>
        <w:t xml:space="preserve">Questioner for Respondents from Residents </w:t>
      </w:r>
      <w:proofErr w:type="gramStart"/>
      <w:r w:rsidRPr="007D2F37">
        <w:rPr>
          <w:rFonts w:ascii="Times New Roman" w:hAnsi="Times New Roman" w:cs="Times New Roman"/>
          <w:b/>
          <w:sz w:val="26"/>
          <w:szCs w:val="24"/>
          <w:u w:val="single"/>
        </w:rPr>
        <w:t>who  lost</w:t>
      </w:r>
      <w:proofErr w:type="gramEnd"/>
      <w:r w:rsidRPr="007D2F37">
        <w:rPr>
          <w:rFonts w:ascii="Times New Roman" w:hAnsi="Times New Roman" w:cs="Times New Roman"/>
          <w:b/>
          <w:sz w:val="26"/>
          <w:szCs w:val="24"/>
          <w:u w:val="single"/>
        </w:rPr>
        <w:t xml:space="preserve"> their Land </w:t>
      </w:r>
    </w:p>
    <w:p w:rsidR="00AB1C1C" w:rsidRPr="007D2F37" w:rsidRDefault="00AB1C1C" w:rsidP="00AB1C1C">
      <w:pPr>
        <w:jc w:val="center"/>
        <w:rPr>
          <w:rFonts w:ascii="Times New Roman" w:hAnsi="Times New Roman" w:cs="Times New Roman"/>
          <w:sz w:val="26"/>
          <w:szCs w:val="24"/>
        </w:rPr>
      </w:pPr>
    </w:p>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sz w:val="26"/>
          <w:szCs w:val="24"/>
          <w:u w:val="single"/>
        </w:rPr>
        <w:t>Research Title</w:t>
      </w:r>
      <w:r w:rsidRPr="007D2F37">
        <w:rPr>
          <w:rFonts w:ascii="Times New Roman" w:hAnsi="Times New Roman" w:cs="Times New Roman"/>
          <w:b/>
          <w:sz w:val="26"/>
          <w:szCs w:val="24"/>
        </w:rPr>
        <w:t>:</w:t>
      </w:r>
      <w:r w:rsidRPr="007D2F37">
        <w:rPr>
          <w:rFonts w:ascii="Times New Roman" w:hAnsi="Times New Roman" w:cs="Times New Roman"/>
          <w:sz w:val="26"/>
          <w:szCs w:val="24"/>
        </w:rPr>
        <w:t xml:space="preserve"> </w:t>
      </w:r>
      <w:r w:rsidRPr="007D2F37">
        <w:rPr>
          <w:rFonts w:ascii="Times New Roman" w:hAnsi="Times New Roman" w:cs="Times New Roman"/>
          <w:b/>
          <w:sz w:val="26"/>
          <w:szCs w:val="24"/>
        </w:rPr>
        <w:t xml:space="preserve">Evaluating Land Tenure System 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Areas: The Case of </w:t>
      </w:r>
      <w:proofErr w:type="spellStart"/>
      <w:r w:rsidRPr="007D2F37">
        <w:rPr>
          <w:rFonts w:ascii="Times New Roman" w:hAnsi="Times New Roman" w:cs="Times New Roman"/>
          <w:b/>
          <w:sz w:val="26"/>
          <w:szCs w:val="24"/>
        </w:rPr>
        <w:t>Lami</w:t>
      </w:r>
      <w:proofErr w:type="spellEnd"/>
      <w:r w:rsidRPr="007D2F37">
        <w:rPr>
          <w:rFonts w:ascii="Times New Roman" w:hAnsi="Times New Roman" w:cs="Times New Roman"/>
          <w:b/>
          <w:sz w:val="26"/>
          <w:szCs w:val="24"/>
        </w:rPr>
        <w:t xml:space="preserve"> Kura Sub-City, Addis Ababa</w:t>
      </w:r>
    </w:p>
    <w:p w:rsidR="00AB1C1C" w:rsidRPr="007D2F37" w:rsidRDefault="00AB1C1C" w:rsidP="00AB1C1C">
      <w:pPr>
        <w:jc w:val="both"/>
        <w:rPr>
          <w:rFonts w:ascii="Times New Roman" w:hAnsi="Times New Roman" w:cs="Times New Roman"/>
          <w:b/>
          <w:sz w:val="26"/>
          <w:szCs w:val="24"/>
        </w:rPr>
      </w:pPr>
    </w:p>
    <w:p w:rsidR="00AB1C1C" w:rsidRPr="007D2F37" w:rsidRDefault="00AB1C1C" w:rsidP="00AB1C1C">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My name is Abraham </w:t>
      </w:r>
      <w:proofErr w:type="spellStart"/>
      <w:r w:rsidRPr="007D2F37">
        <w:rPr>
          <w:rFonts w:ascii="Times New Roman" w:hAnsi="Times New Roman" w:cs="Times New Roman"/>
          <w:sz w:val="26"/>
          <w:szCs w:val="24"/>
        </w:rPr>
        <w:t>Gebru</w:t>
      </w:r>
      <w:proofErr w:type="spellEnd"/>
      <w:r w:rsidRPr="007D2F37">
        <w:rPr>
          <w:rFonts w:ascii="Times New Roman" w:hAnsi="Times New Roman" w:cs="Times New Roman"/>
          <w:sz w:val="26"/>
          <w:szCs w:val="24"/>
        </w:rPr>
        <w:t xml:space="preserve">, a Masters student in Department of Urban Land Administration at </w:t>
      </w:r>
      <w:proofErr w:type="spellStart"/>
      <w:r w:rsidRPr="007D2F37">
        <w:rPr>
          <w:rFonts w:ascii="Times New Roman" w:hAnsi="Times New Roman" w:cs="Times New Roman"/>
          <w:sz w:val="26"/>
          <w:szCs w:val="24"/>
        </w:rPr>
        <w:t>Kotebe</w:t>
      </w:r>
      <w:proofErr w:type="spellEnd"/>
      <w:r w:rsidRPr="007D2F37">
        <w:rPr>
          <w:rFonts w:ascii="Times New Roman" w:hAnsi="Times New Roman" w:cs="Times New Roman"/>
          <w:sz w:val="26"/>
          <w:szCs w:val="24"/>
        </w:rPr>
        <w:t xml:space="preserve"> University of Education. As part of the requirement for the award of the Master’s degree, I am expected to undertake a research study on evaluating a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the case of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 The information that you respond shall be used as a primary data in this study and I promise that the information gathered will be used fully and with due attention for academic purpose only and I would like to assure you that the data collected will not be misused anyways. </w:t>
      </w:r>
    </w:p>
    <w:p w:rsidR="00AB1C1C" w:rsidRPr="007D2F37" w:rsidRDefault="00AB1C1C" w:rsidP="00AB1C1C">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 xml:space="preserve">I really appreciate your cooperation and I want to remind you that your response will be of great help for this study.  Dear respondents, no need to write name, please put tick </w:t>
      </w:r>
      <w:r w:rsidRPr="007D2F37">
        <w:rPr>
          <w:rFonts w:ascii="Times New Roman" w:hAnsi="Times New Roman" w:cs="Times New Roman"/>
          <w:sz w:val="34"/>
          <w:szCs w:val="24"/>
        </w:rPr>
        <w:t>(√)</w:t>
      </w:r>
      <w:r w:rsidRPr="007D2F37">
        <w:rPr>
          <w:rFonts w:ascii="Times New Roman" w:hAnsi="Times New Roman" w:cs="Times New Roman"/>
          <w:sz w:val="26"/>
          <w:szCs w:val="24"/>
        </w:rPr>
        <w:t xml:space="preserve"> in closed ended questions and please feel free to express in open ended question as possible.</w:t>
      </w:r>
    </w:p>
    <w:p w:rsidR="00AB1C1C" w:rsidRPr="007D2F37" w:rsidRDefault="00AB1C1C" w:rsidP="00AB1C1C">
      <w:pPr>
        <w:jc w:val="right"/>
        <w:rPr>
          <w:rFonts w:ascii="Times New Roman" w:hAnsi="Times New Roman" w:cs="Times New Roman"/>
          <w:b/>
          <w:sz w:val="26"/>
          <w:szCs w:val="24"/>
        </w:rPr>
      </w:pPr>
    </w:p>
    <w:p w:rsidR="00AB1C1C" w:rsidRPr="007D2F37" w:rsidRDefault="00AB1C1C" w:rsidP="00AB1C1C">
      <w:pPr>
        <w:jc w:val="right"/>
        <w:rPr>
          <w:rFonts w:ascii="Times New Roman" w:hAnsi="Times New Roman" w:cs="Times New Roman"/>
          <w:b/>
          <w:sz w:val="26"/>
          <w:szCs w:val="24"/>
        </w:rPr>
      </w:pPr>
      <w:r w:rsidRPr="007D2F37">
        <w:rPr>
          <w:rFonts w:ascii="Times New Roman" w:hAnsi="Times New Roman" w:cs="Times New Roman"/>
          <w:b/>
          <w:sz w:val="26"/>
          <w:szCs w:val="24"/>
        </w:rPr>
        <w:t>Thank you for your participation!</w:t>
      </w:r>
    </w:p>
    <w:p w:rsidR="005C5182" w:rsidRPr="007D2F37" w:rsidRDefault="005C5182" w:rsidP="00AB1C1C">
      <w:pPr>
        <w:jc w:val="right"/>
        <w:rPr>
          <w:rFonts w:ascii="Times New Roman" w:hAnsi="Times New Roman" w:cs="Times New Roman"/>
          <w:b/>
          <w:sz w:val="26"/>
          <w:szCs w:val="24"/>
        </w:rPr>
      </w:pPr>
    </w:p>
    <w:p w:rsidR="005C5182" w:rsidRPr="007D2F37" w:rsidRDefault="005C5182" w:rsidP="00AB1C1C">
      <w:pPr>
        <w:jc w:val="right"/>
        <w:rPr>
          <w:rFonts w:ascii="Times New Roman" w:hAnsi="Times New Roman" w:cs="Times New Roman"/>
          <w:b/>
          <w:sz w:val="26"/>
          <w:szCs w:val="24"/>
        </w:rPr>
      </w:pPr>
    </w:p>
    <w:p w:rsidR="005C5182" w:rsidRPr="007D2F37" w:rsidRDefault="005C5182" w:rsidP="00AB1C1C">
      <w:pPr>
        <w:jc w:val="right"/>
        <w:rPr>
          <w:rFonts w:ascii="Times New Roman" w:hAnsi="Times New Roman" w:cs="Times New Roman"/>
          <w:b/>
          <w:sz w:val="26"/>
          <w:szCs w:val="24"/>
        </w:rPr>
      </w:pPr>
    </w:p>
    <w:p w:rsidR="005C5182" w:rsidRPr="007D2F37" w:rsidRDefault="005C5182" w:rsidP="00AB1C1C">
      <w:pPr>
        <w:jc w:val="right"/>
        <w:rPr>
          <w:rFonts w:ascii="Times New Roman" w:hAnsi="Times New Roman" w:cs="Times New Roman"/>
          <w:b/>
          <w:sz w:val="26"/>
          <w:szCs w:val="24"/>
        </w:rPr>
      </w:pPr>
    </w:p>
    <w:p w:rsidR="00AB1C1C" w:rsidRPr="007D2F37" w:rsidRDefault="00AB1C1C" w:rsidP="00AB1C1C">
      <w:pPr>
        <w:jc w:val="both"/>
        <w:rPr>
          <w:rFonts w:ascii="Times New Roman" w:hAnsi="Times New Roman" w:cs="Times New Roman"/>
          <w:sz w:val="26"/>
          <w:szCs w:val="24"/>
        </w:rPr>
      </w:pPr>
    </w:p>
    <w:p w:rsidR="00AB1C1C" w:rsidRPr="007D2F37" w:rsidRDefault="00AB1C1C" w:rsidP="002456CD">
      <w:pPr>
        <w:numPr>
          <w:ilvl w:val="0"/>
          <w:numId w:val="20"/>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Demographic characteristics of the respondents:</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b/>
          <w:sz w:val="26"/>
          <w:szCs w:val="24"/>
        </w:rPr>
        <w:t>Dear Respondents</w:t>
      </w:r>
      <w:r w:rsidRPr="007D2F37">
        <w:rPr>
          <w:rFonts w:ascii="Times New Roman" w:hAnsi="Times New Roman" w:cs="Times New Roman"/>
          <w:sz w:val="26"/>
          <w:szCs w:val="24"/>
        </w:rPr>
        <w:t xml:space="preserve">: </w:t>
      </w:r>
      <w:r w:rsidRPr="007D2F37">
        <w:rPr>
          <w:rFonts w:ascii="Times New Roman" w:hAnsi="Times New Roman" w:cs="Times New Roman"/>
          <w:b/>
          <w:i/>
          <w:sz w:val="26"/>
          <w:szCs w:val="24"/>
        </w:rPr>
        <w:t>Please</w:t>
      </w:r>
      <w:r w:rsidRPr="007D2F37">
        <w:rPr>
          <w:rFonts w:ascii="Times New Roman" w:hAnsi="Times New Roman" w:cs="Times New Roman"/>
          <w:sz w:val="26"/>
          <w:szCs w:val="24"/>
        </w:rPr>
        <w:t>, put tick (√) the most appropriate answer based on the given information in the box and writes the correct information for open ended questions in the spaces provided.</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 Sex</w:t>
      </w:r>
      <w:r w:rsidRPr="007D2F37">
        <w:rPr>
          <w:rFonts w:ascii="Nyala" w:hAnsi="Nyala" w:cs="Nyala"/>
          <w:sz w:val="26"/>
          <w:szCs w:val="24"/>
        </w:rPr>
        <w:t>፡</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1. Male </w:t>
      </w:r>
      <w:r w:rsidRPr="007D2F37">
        <w:rPr>
          <w:rFonts w:ascii="Times New Roman" w:hAnsi="Times New Roman" w:cs="Times New Roman"/>
          <w:sz w:val="26"/>
          <w:szCs w:val="24"/>
        </w:rPr>
        <w:t>       2. Female</w:t>
      </w:r>
      <w:r w:rsidRPr="007D2F37">
        <w:rPr>
          <w:rFonts w:ascii="Times New Roman" w:hAnsi="Times New Roman" w:cs="Times New Roman"/>
          <w:sz w:val="26"/>
          <w:szCs w:val="24"/>
        </w:rPr>
        <w:t></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B. Age:  18-20 </w:t>
      </w:r>
      <w:r w:rsidRPr="007D2F37">
        <w:rPr>
          <w:rFonts w:ascii="Times New Roman" w:hAnsi="Times New Roman" w:cs="Times New Roman"/>
          <w:sz w:val="26"/>
          <w:szCs w:val="24"/>
        </w:rPr>
        <w:t xml:space="preserve">   21-23 </w:t>
      </w:r>
      <w:r w:rsidRPr="007D2F37">
        <w:rPr>
          <w:rFonts w:ascii="Times New Roman" w:hAnsi="Times New Roman" w:cs="Times New Roman"/>
          <w:sz w:val="26"/>
          <w:szCs w:val="24"/>
        </w:rPr>
        <w:t xml:space="preserve">   24-30 </w:t>
      </w:r>
      <w:proofErr w:type="gramStart"/>
      <w:r w:rsidRPr="007D2F37">
        <w:rPr>
          <w:rFonts w:ascii="Times New Roman" w:hAnsi="Times New Roman" w:cs="Times New Roman"/>
          <w:sz w:val="26"/>
          <w:szCs w:val="24"/>
        </w:rPr>
        <w:t>  31</w:t>
      </w:r>
      <w:proofErr w:type="gramEnd"/>
      <w:r w:rsidRPr="007D2F37">
        <w:rPr>
          <w:rFonts w:ascii="Times New Roman" w:hAnsi="Times New Roman" w:cs="Times New Roman"/>
          <w:sz w:val="26"/>
          <w:szCs w:val="24"/>
        </w:rPr>
        <w:t xml:space="preserve">-35 </w:t>
      </w:r>
      <w:r w:rsidRPr="007D2F37">
        <w:rPr>
          <w:rFonts w:ascii="Times New Roman" w:hAnsi="Times New Roman" w:cs="Times New Roman"/>
          <w:sz w:val="26"/>
          <w:szCs w:val="24"/>
        </w:rPr>
        <w:t xml:space="preserve">  36-50  </w:t>
      </w:r>
      <w:r w:rsidRPr="007D2F37">
        <w:rPr>
          <w:rFonts w:ascii="Times New Roman" w:hAnsi="Times New Roman" w:cs="Times New Roman"/>
          <w:sz w:val="26"/>
          <w:szCs w:val="24"/>
        </w:rPr>
        <w:t xml:space="preserve">   above 50   </w:t>
      </w:r>
      <w:r w:rsidRPr="007D2F37">
        <w:rPr>
          <w:rFonts w:ascii="Times New Roman" w:hAnsi="Times New Roman" w:cs="Times New Roman"/>
          <w:sz w:val="26"/>
          <w:szCs w:val="24"/>
        </w:rPr>
        <w:t></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C. </w:t>
      </w:r>
      <w:proofErr w:type="gramStart"/>
      <w:r w:rsidRPr="007D2F37">
        <w:rPr>
          <w:rFonts w:ascii="Times New Roman" w:hAnsi="Times New Roman" w:cs="Times New Roman"/>
          <w:sz w:val="26"/>
          <w:szCs w:val="24"/>
        </w:rPr>
        <w:t>Education  Background</w:t>
      </w:r>
      <w:proofErr w:type="gramEnd"/>
      <w:r w:rsidRPr="007D2F37">
        <w:rPr>
          <w:rFonts w:ascii="Times New Roman" w:hAnsi="Times New Roman" w:cs="Times New Roman"/>
          <w:sz w:val="26"/>
          <w:szCs w:val="24"/>
        </w:rPr>
        <w:t>:</w:t>
      </w:r>
    </w:p>
    <w:p w:rsidR="00AB1C1C" w:rsidRPr="007D2F37" w:rsidRDefault="00AB1C1C" w:rsidP="00AB1C1C">
      <w:pPr>
        <w:jc w:val="both"/>
        <w:rPr>
          <w:rFonts w:ascii="Times New Roman" w:hAnsi="Times New Roman" w:cs="Times New Roman"/>
          <w:sz w:val="26"/>
          <w:szCs w:val="24"/>
          <w:highlight w:val="yellow"/>
        </w:rPr>
      </w:pPr>
      <w:r w:rsidRPr="007D2F37">
        <w:rPr>
          <w:rFonts w:ascii="Times New Roman" w:hAnsi="Times New Roman" w:cs="Times New Roman"/>
          <w:sz w:val="26"/>
          <w:szCs w:val="24"/>
          <w:highlight w:val="yellow"/>
        </w:rPr>
        <w:t xml:space="preserve">1. Illiterate </w:t>
      </w:r>
      <w:r w:rsidRPr="007D2F37">
        <w:rPr>
          <w:rFonts w:ascii="Times New Roman" w:hAnsi="Times New Roman" w:cs="Times New Roman"/>
          <w:sz w:val="26"/>
          <w:szCs w:val="24"/>
          <w:highlight w:val="yellow"/>
        </w:rPr>
        <w:t xml:space="preserve"> 2. </w:t>
      </w:r>
      <w:proofErr w:type="gramStart"/>
      <w:r w:rsidRPr="007D2F37">
        <w:rPr>
          <w:rFonts w:ascii="Times New Roman" w:hAnsi="Times New Roman" w:cs="Times New Roman"/>
          <w:sz w:val="26"/>
          <w:szCs w:val="24"/>
          <w:highlight w:val="yellow"/>
        </w:rPr>
        <w:t xml:space="preserve">Primary Education    </w:t>
      </w:r>
      <w:r w:rsidRPr="007D2F37">
        <w:rPr>
          <w:rFonts w:ascii="Times New Roman" w:hAnsi="Times New Roman" w:cs="Times New Roman"/>
          <w:sz w:val="26"/>
          <w:szCs w:val="24"/>
          <w:highlight w:val="yellow"/>
        </w:rPr>
        <w:t>       3.</w:t>
      </w:r>
      <w:proofErr w:type="gramEnd"/>
      <w:r w:rsidRPr="007D2F37">
        <w:rPr>
          <w:rFonts w:ascii="Times New Roman" w:hAnsi="Times New Roman" w:cs="Times New Roman"/>
          <w:sz w:val="26"/>
          <w:szCs w:val="24"/>
          <w:highlight w:val="yellow"/>
        </w:rPr>
        <w:t xml:space="preserve"> Secondary Education </w:t>
      </w:r>
      <w:r w:rsidRPr="007D2F37">
        <w:rPr>
          <w:rFonts w:ascii="Times New Roman" w:hAnsi="Times New Roman" w:cs="Times New Roman"/>
          <w:sz w:val="26"/>
          <w:szCs w:val="24"/>
          <w:highlight w:val="yellow"/>
        </w:rPr>
        <w:t xml:space="preserve"> </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highlight w:val="yellow"/>
        </w:rPr>
        <w:t xml:space="preserve">4. Diploma and Certificate </w:t>
      </w:r>
      <w:r w:rsidRPr="007D2F37">
        <w:rPr>
          <w:rFonts w:ascii="Times New Roman" w:hAnsi="Times New Roman" w:cs="Times New Roman"/>
          <w:sz w:val="26"/>
          <w:szCs w:val="24"/>
          <w:highlight w:val="yellow"/>
        </w:rPr>
        <w:t xml:space="preserve">         5. </w:t>
      </w:r>
      <w:proofErr w:type="gramStart"/>
      <w:r w:rsidRPr="007D2F37">
        <w:rPr>
          <w:rFonts w:ascii="Times New Roman" w:hAnsi="Times New Roman" w:cs="Times New Roman"/>
          <w:sz w:val="26"/>
          <w:szCs w:val="24"/>
          <w:highlight w:val="yellow"/>
        </w:rPr>
        <w:t xml:space="preserve">First Degree </w:t>
      </w:r>
      <w:r w:rsidRPr="007D2F37">
        <w:rPr>
          <w:rFonts w:ascii="Times New Roman" w:hAnsi="Times New Roman" w:cs="Times New Roman"/>
          <w:sz w:val="26"/>
          <w:szCs w:val="24"/>
          <w:highlight w:val="yellow"/>
        </w:rPr>
        <w:t>     6.</w:t>
      </w:r>
      <w:proofErr w:type="gramEnd"/>
      <w:r w:rsidRPr="007D2F37">
        <w:rPr>
          <w:rFonts w:ascii="Times New Roman" w:hAnsi="Times New Roman" w:cs="Times New Roman"/>
          <w:sz w:val="26"/>
          <w:szCs w:val="24"/>
          <w:highlight w:val="yellow"/>
        </w:rPr>
        <w:t xml:space="preserve"> </w:t>
      </w:r>
      <w:proofErr w:type="gramStart"/>
      <w:r w:rsidRPr="007D2F37">
        <w:rPr>
          <w:rFonts w:ascii="Times New Roman" w:hAnsi="Times New Roman" w:cs="Times New Roman"/>
          <w:sz w:val="26"/>
          <w:szCs w:val="24"/>
          <w:highlight w:val="yellow"/>
        </w:rPr>
        <w:t>Masters  7</w:t>
      </w:r>
      <w:proofErr w:type="gramEnd"/>
      <w:r w:rsidRPr="007D2F37">
        <w:rPr>
          <w:rFonts w:ascii="Times New Roman" w:hAnsi="Times New Roman" w:cs="Times New Roman"/>
          <w:sz w:val="26"/>
          <w:szCs w:val="24"/>
          <w:highlight w:val="yellow"/>
        </w:rPr>
        <w:t xml:space="preserve">. </w:t>
      </w:r>
      <w:proofErr w:type="gramStart"/>
      <w:r w:rsidRPr="007D2F37">
        <w:rPr>
          <w:rFonts w:ascii="Times New Roman" w:hAnsi="Times New Roman" w:cs="Times New Roman"/>
          <w:sz w:val="26"/>
          <w:szCs w:val="24"/>
          <w:highlight w:val="yellow"/>
        </w:rPr>
        <w:t>    8.</w:t>
      </w:r>
      <w:proofErr w:type="gramEnd"/>
      <w:r w:rsidRPr="007D2F37">
        <w:rPr>
          <w:rFonts w:ascii="Times New Roman" w:hAnsi="Times New Roman" w:cs="Times New Roman"/>
          <w:sz w:val="26"/>
          <w:szCs w:val="24"/>
          <w:highlight w:val="yellow"/>
        </w:rPr>
        <w:t xml:space="preserve"> </w:t>
      </w:r>
      <w:proofErr w:type="spellStart"/>
      <w:r w:rsidRPr="007D2F37">
        <w:rPr>
          <w:rFonts w:ascii="Times New Roman" w:hAnsi="Times New Roman" w:cs="Times New Roman"/>
          <w:sz w:val="26"/>
          <w:szCs w:val="24"/>
          <w:highlight w:val="yellow"/>
        </w:rPr>
        <w:t>Phd</w:t>
      </w:r>
      <w:proofErr w:type="spellEnd"/>
      <w:r w:rsidRPr="007D2F37">
        <w:rPr>
          <w:rFonts w:ascii="Times New Roman" w:hAnsi="Times New Roman" w:cs="Times New Roman"/>
          <w:sz w:val="26"/>
          <w:szCs w:val="24"/>
          <w:highlight w:val="yellow"/>
        </w:rPr>
        <w:t xml:space="preserve"> </w:t>
      </w:r>
      <w:proofErr w:type="gramStart"/>
      <w:r w:rsidRPr="007D2F37">
        <w:rPr>
          <w:rFonts w:ascii="Times New Roman" w:hAnsi="Times New Roman" w:cs="Times New Roman"/>
          <w:sz w:val="26"/>
          <w:szCs w:val="24"/>
          <w:highlight w:val="yellow"/>
        </w:rPr>
        <w:t>  9</w:t>
      </w:r>
      <w:proofErr w:type="gramEnd"/>
      <w:r w:rsidRPr="007D2F37">
        <w:rPr>
          <w:rFonts w:ascii="Times New Roman" w:hAnsi="Times New Roman" w:cs="Times New Roman"/>
          <w:sz w:val="26"/>
          <w:szCs w:val="24"/>
          <w:highlight w:val="yellow"/>
        </w:rPr>
        <w:t xml:space="preserve">.  Others </w:t>
      </w:r>
      <w:r w:rsidRPr="007D2F37">
        <w:rPr>
          <w:rFonts w:ascii="Times New Roman" w:hAnsi="Times New Roman" w:cs="Times New Roman"/>
          <w:sz w:val="26"/>
          <w:szCs w:val="24"/>
          <w:highlight w:val="yellow"/>
        </w:rPr>
        <w:t></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D. Specify your Profession/Work_________________________________________</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E.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you were resident _______________________________________</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F. Years you were occupant in this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1. </w:t>
      </w:r>
      <w:r w:rsidRPr="007D2F37">
        <w:rPr>
          <w:rFonts w:ascii="Times New Roman" w:hAnsi="Times New Roman" w:cs="Times New Roman"/>
          <w:sz w:val="26"/>
          <w:szCs w:val="24"/>
        </w:rPr>
        <w:t xml:space="preserve"> 1-5 years   2. </w:t>
      </w:r>
      <w:proofErr w:type="gramStart"/>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-10 years 3. </w:t>
      </w:r>
      <w:proofErr w:type="gramStart"/>
      <w:r w:rsidRPr="007D2F37">
        <w:rPr>
          <w:rFonts w:ascii="Times New Roman" w:hAnsi="Times New Roman" w:cs="Times New Roman"/>
          <w:sz w:val="26"/>
          <w:szCs w:val="24"/>
        </w:rPr>
        <w:t>  11</w:t>
      </w:r>
      <w:proofErr w:type="gramEnd"/>
      <w:r w:rsidRPr="007D2F37">
        <w:rPr>
          <w:rFonts w:ascii="Times New Roman" w:hAnsi="Times New Roman" w:cs="Times New Roman"/>
          <w:sz w:val="26"/>
          <w:szCs w:val="24"/>
        </w:rPr>
        <w:t xml:space="preserve">-15 years 4. </w:t>
      </w:r>
      <w:proofErr w:type="gramStart"/>
      <w:r w:rsidRPr="007D2F37">
        <w:rPr>
          <w:rFonts w:ascii="Times New Roman" w:hAnsi="Times New Roman" w:cs="Times New Roman"/>
          <w:sz w:val="26"/>
          <w:szCs w:val="24"/>
        </w:rPr>
        <w:t>  16</w:t>
      </w:r>
      <w:proofErr w:type="gramEnd"/>
      <w:r w:rsidRPr="007D2F37">
        <w:rPr>
          <w:rFonts w:ascii="Times New Roman" w:hAnsi="Times New Roman" w:cs="Times New Roman"/>
          <w:sz w:val="26"/>
          <w:szCs w:val="24"/>
        </w:rPr>
        <w:t xml:space="preserve">-20 years 5. </w:t>
      </w:r>
      <w:proofErr w:type="gramStart"/>
      <w:r w:rsidRPr="007D2F37">
        <w:rPr>
          <w:rFonts w:ascii="Times New Roman" w:hAnsi="Times New Roman" w:cs="Times New Roman"/>
          <w:sz w:val="26"/>
          <w:szCs w:val="24"/>
        </w:rPr>
        <w:t> 21-25 years   6.</w:t>
      </w:r>
      <w:proofErr w:type="gram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26-</w:t>
      </w:r>
      <w:proofErr w:type="gramStart"/>
      <w:r w:rsidRPr="007D2F37">
        <w:rPr>
          <w:rFonts w:ascii="Times New Roman" w:hAnsi="Times New Roman" w:cs="Times New Roman"/>
          <w:sz w:val="26"/>
          <w:szCs w:val="24"/>
        </w:rPr>
        <w:t>30  years</w:t>
      </w:r>
      <w:proofErr w:type="gramEnd"/>
      <w:r w:rsidRPr="007D2F37">
        <w:rPr>
          <w:rFonts w:ascii="Times New Roman" w:hAnsi="Times New Roman" w:cs="Times New Roman"/>
          <w:sz w:val="26"/>
          <w:szCs w:val="24"/>
        </w:rPr>
        <w:t xml:space="preserve">    7.  </w:t>
      </w:r>
      <w:proofErr w:type="gramStart"/>
      <w:r w:rsidRPr="007D2F37">
        <w:rPr>
          <w:rFonts w:ascii="Times New Roman" w:hAnsi="Times New Roman" w:cs="Times New Roman"/>
          <w:sz w:val="26"/>
          <w:szCs w:val="24"/>
        </w:rPr>
        <w:t> 31-35 years     8.</w:t>
      </w:r>
      <w:proofErr w:type="gram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other</w:t>
      </w:r>
      <w:proofErr w:type="gramEnd"/>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G. You work experience 1. </w:t>
      </w:r>
      <w:proofErr w:type="gramStart"/>
      <w:r w:rsidRPr="007D2F37">
        <w:rPr>
          <w:rFonts w:ascii="Times New Roman" w:hAnsi="Times New Roman" w:cs="Times New Roman"/>
          <w:sz w:val="26"/>
          <w:szCs w:val="24"/>
        </w:rPr>
        <w:t> 1-5 years    2.</w:t>
      </w:r>
      <w:proofErr w:type="gramEnd"/>
      <w:r w:rsidRPr="007D2F37">
        <w:rPr>
          <w:rFonts w:ascii="Times New Roman" w:hAnsi="Times New Roman" w:cs="Times New Roman"/>
          <w:sz w:val="24"/>
        </w:rPr>
        <w:t xml:space="preserve"> </w:t>
      </w:r>
      <w:proofErr w:type="gramStart"/>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-10 years 3.</w:t>
      </w:r>
      <w:r w:rsidRPr="007D2F37">
        <w:rPr>
          <w:rFonts w:ascii="Times New Roman" w:hAnsi="Times New Roman" w:cs="Times New Roman"/>
          <w:sz w:val="24"/>
        </w:rPr>
        <w:t xml:space="preserve"> </w:t>
      </w:r>
      <w:proofErr w:type="gramStart"/>
      <w:r w:rsidRPr="007D2F37">
        <w:rPr>
          <w:rFonts w:ascii="Times New Roman" w:hAnsi="Times New Roman" w:cs="Times New Roman"/>
          <w:sz w:val="26"/>
          <w:szCs w:val="24"/>
        </w:rPr>
        <w:t>  11</w:t>
      </w:r>
      <w:proofErr w:type="gramEnd"/>
      <w:r w:rsidRPr="007D2F37">
        <w:rPr>
          <w:rFonts w:ascii="Times New Roman" w:hAnsi="Times New Roman" w:cs="Times New Roman"/>
          <w:sz w:val="26"/>
          <w:szCs w:val="24"/>
        </w:rPr>
        <w:t>-15 years 4.</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 16-20 years </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b/>
      </w:r>
      <w:r w:rsidRPr="007D2F37">
        <w:rPr>
          <w:rFonts w:ascii="Times New Roman" w:hAnsi="Times New Roman" w:cs="Times New Roman"/>
          <w:sz w:val="26"/>
          <w:szCs w:val="24"/>
        </w:rPr>
        <w:tab/>
      </w:r>
      <w:r w:rsidRPr="007D2F37">
        <w:rPr>
          <w:rFonts w:ascii="Times New Roman" w:hAnsi="Times New Roman" w:cs="Times New Roman"/>
          <w:sz w:val="26"/>
          <w:szCs w:val="24"/>
        </w:rPr>
        <w:tab/>
        <w:t xml:space="preserve">     5.</w:t>
      </w:r>
      <w:r w:rsidRPr="007D2F37">
        <w:rPr>
          <w:rFonts w:ascii="Times New Roman" w:hAnsi="Times New Roman" w:cs="Times New Roman"/>
          <w:sz w:val="24"/>
        </w:rPr>
        <w:t xml:space="preserve"> </w:t>
      </w:r>
      <w:r w:rsidRPr="007D2F37">
        <w:rPr>
          <w:rFonts w:ascii="Times New Roman" w:hAnsi="Times New Roman" w:cs="Times New Roman"/>
          <w:sz w:val="26"/>
          <w:szCs w:val="24"/>
        </w:rPr>
        <w:t> 21-25</w:t>
      </w:r>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years   6. </w:t>
      </w:r>
      <w:r w:rsidRPr="007D2F37">
        <w:rPr>
          <w:rFonts w:ascii="Times New Roman" w:hAnsi="Times New Roman" w:cs="Times New Roman"/>
          <w:sz w:val="26"/>
          <w:szCs w:val="24"/>
        </w:rPr>
        <w:t> 26-</w:t>
      </w:r>
      <w:proofErr w:type="gramStart"/>
      <w:r w:rsidRPr="007D2F37">
        <w:rPr>
          <w:rFonts w:ascii="Times New Roman" w:hAnsi="Times New Roman" w:cs="Times New Roman"/>
          <w:sz w:val="26"/>
          <w:szCs w:val="24"/>
        </w:rPr>
        <w:t>30  years</w:t>
      </w:r>
      <w:proofErr w:type="gramEnd"/>
      <w:r w:rsidRPr="007D2F37">
        <w:rPr>
          <w:rFonts w:ascii="Times New Roman" w:hAnsi="Times New Roman" w:cs="Times New Roman"/>
          <w:sz w:val="26"/>
          <w:szCs w:val="24"/>
        </w:rPr>
        <w:t xml:space="preserve">    7.  </w:t>
      </w:r>
      <w:proofErr w:type="gramStart"/>
      <w:r w:rsidRPr="007D2F37">
        <w:rPr>
          <w:rFonts w:ascii="Times New Roman" w:hAnsi="Times New Roman" w:cs="Times New Roman"/>
          <w:sz w:val="26"/>
          <w:szCs w:val="24"/>
        </w:rPr>
        <w:t> 31-35</w:t>
      </w:r>
      <w:r w:rsidRPr="007D2F37">
        <w:rPr>
          <w:rFonts w:ascii="Times New Roman" w:hAnsi="Times New Roman" w:cs="Times New Roman"/>
          <w:sz w:val="24"/>
        </w:rPr>
        <w:t xml:space="preserve"> </w:t>
      </w:r>
      <w:r w:rsidRPr="007D2F37">
        <w:rPr>
          <w:rFonts w:ascii="Times New Roman" w:hAnsi="Times New Roman" w:cs="Times New Roman"/>
          <w:sz w:val="26"/>
          <w:szCs w:val="24"/>
        </w:rPr>
        <w:t>years     8.</w:t>
      </w:r>
      <w:proofErr w:type="gramEnd"/>
      <w:r w:rsidRPr="007D2F37">
        <w:rPr>
          <w:rFonts w:ascii="Times New Roman" w:hAnsi="Times New Roman" w:cs="Times New Roman"/>
          <w:sz w:val="24"/>
        </w:rPr>
        <w:t xml:space="preserve"> </w:t>
      </w:r>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other</w:t>
      </w:r>
      <w:proofErr w:type="gramEnd"/>
      <w:r w:rsidRPr="007D2F37">
        <w:rPr>
          <w:rFonts w:ascii="Times New Roman" w:hAnsi="Times New Roman" w:cs="Times New Roman"/>
          <w:sz w:val="26"/>
          <w:szCs w:val="24"/>
        </w:rPr>
        <w:t xml:space="preserve"> </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b/>
          <w:sz w:val="26"/>
          <w:szCs w:val="24"/>
        </w:rPr>
        <w:lastRenderedPageBreak/>
        <w:t>Part I: Open ended Questions: Dear Respondents!</w:t>
      </w:r>
      <w:r w:rsidRPr="007D2F37">
        <w:rPr>
          <w:rFonts w:ascii="Times New Roman" w:hAnsi="Times New Roman" w:cs="Times New Roman"/>
          <w:sz w:val="26"/>
          <w:szCs w:val="24"/>
        </w:rPr>
        <w:t xml:space="preserve"> Put tick (√) for the most appropriate idea and experience for you to those stated in the box as the abbreviation indicated on the right side on this page  </w:t>
      </w:r>
    </w:p>
    <w:p w:rsidR="00AB1C1C" w:rsidRPr="007D2F37" w:rsidRDefault="00AB1C1C" w:rsidP="00AB1C1C">
      <w:pPr>
        <w:ind w:left="360"/>
        <w:contextualSpacing/>
        <w:jc w:val="both"/>
        <w:rPr>
          <w:rFonts w:ascii="Times New Roman" w:hAnsi="Times New Roman" w:cs="Times New Roman"/>
          <w:sz w:val="26"/>
          <w:szCs w:val="24"/>
        </w:rPr>
      </w:pPr>
    </w:p>
    <w:tbl>
      <w:tblPr>
        <w:tblStyle w:val="TableGrid7"/>
        <w:tblW w:w="0" w:type="auto"/>
        <w:jc w:val="right"/>
        <w:tblLook w:val="04A0" w:firstRow="1" w:lastRow="0" w:firstColumn="1" w:lastColumn="0" w:noHBand="0" w:noVBand="1"/>
      </w:tblPr>
      <w:tblGrid>
        <w:gridCol w:w="2088"/>
        <w:gridCol w:w="1170"/>
      </w:tblGrid>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Strongly 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r>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w:t>
            </w:r>
          </w:p>
        </w:tc>
      </w:tr>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Undecided</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UD</w:t>
            </w:r>
          </w:p>
        </w:tc>
      </w:tr>
      <w:tr w:rsidR="00AB1C1C" w:rsidRPr="007D2F37" w:rsidTr="00AB1C1C">
        <w:trPr>
          <w:trHeight w:val="300"/>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Disagree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DA</w:t>
            </w:r>
          </w:p>
        </w:tc>
      </w:tr>
      <w:tr w:rsidR="00AB1C1C" w:rsidRPr="007D2F37" w:rsidTr="00AB1C1C">
        <w:trPr>
          <w:trHeight w:val="413"/>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Strongly Disagree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r>
    </w:tbl>
    <w:p w:rsidR="00AB1C1C" w:rsidRPr="007D2F37" w:rsidRDefault="00AB1C1C" w:rsidP="00AB1C1C">
      <w:pPr>
        <w:jc w:val="both"/>
        <w:rPr>
          <w:rFonts w:ascii="Times New Roman" w:hAnsi="Times New Roman" w:cs="Times New Roman"/>
          <w:sz w:val="26"/>
          <w:szCs w:val="24"/>
        </w:rPr>
      </w:pPr>
    </w:p>
    <w:p w:rsidR="005C5182" w:rsidRPr="007D2F37" w:rsidRDefault="005C5182" w:rsidP="00AB1C1C">
      <w:pPr>
        <w:jc w:val="both"/>
        <w:rPr>
          <w:rFonts w:ascii="Times New Roman" w:hAnsi="Times New Roman" w:cs="Times New Roman"/>
          <w:sz w:val="26"/>
          <w:szCs w:val="24"/>
        </w:rPr>
      </w:pPr>
    </w:p>
    <w:p w:rsidR="005C5182" w:rsidRPr="007D2F37" w:rsidRDefault="005C5182" w:rsidP="00AB1C1C">
      <w:pPr>
        <w:jc w:val="both"/>
        <w:rPr>
          <w:rFonts w:ascii="Times New Roman" w:hAnsi="Times New Roman" w:cs="Times New Roman"/>
          <w:sz w:val="26"/>
          <w:szCs w:val="24"/>
        </w:rPr>
      </w:pPr>
    </w:p>
    <w:p w:rsidR="005C5182" w:rsidRPr="007D2F37" w:rsidRDefault="005C5182" w:rsidP="00AB1C1C">
      <w:pPr>
        <w:jc w:val="both"/>
        <w:rPr>
          <w:rFonts w:ascii="Times New Roman" w:hAnsi="Times New Roman" w:cs="Times New Roman"/>
          <w:sz w:val="26"/>
          <w:szCs w:val="24"/>
        </w:rPr>
      </w:pPr>
    </w:p>
    <w:tbl>
      <w:tblPr>
        <w:tblStyle w:val="TableGrid7"/>
        <w:tblW w:w="9647" w:type="dxa"/>
        <w:tblLook w:val="04A0" w:firstRow="1" w:lastRow="0" w:firstColumn="1" w:lastColumn="0" w:noHBand="0" w:noVBand="1"/>
      </w:tblPr>
      <w:tblGrid>
        <w:gridCol w:w="600"/>
        <w:gridCol w:w="5944"/>
        <w:gridCol w:w="714"/>
        <w:gridCol w:w="605"/>
        <w:gridCol w:w="623"/>
        <w:gridCol w:w="582"/>
        <w:gridCol w:w="10"/>
        <w:gridCol w:w="9"/>
        <w:gridCol w:w="475"/>
        <w:gridCol w:w="85"/>
      </w:tblGrid>
      <w:tr w:rsidR="00AB1C1C" w:rsidRPr="007D2F37" w:rsidTr="00AB1C1C">
        <w:trPr>
          <w:trHeight w:val="631"/>
        </w:trPr>
        <w:tc>
          <w:tcPr>
            <w:tcW w:w="570" w:type="dxa"/>
          </w:tcPr>
          <w:p w:rsidR="00AB1C1C" w:rsidRPr="007D2F37" w:rsidRDefault="00AB1C1C" w:rsidP="00AB1C1C">
            <w:pPr>
              <w:jc w:val="center"/>
              <w:rPr>
                <w:rFonts w:ascii="Times New Roman" w:hAnsi="Times New Roman" w:cs="Times New Roman"/>
                <w:b/>
                <w:sz w:val="26"/>
                <w:szCs w:val="24"/>
                <w:highlight w:val="yellow"/>
              </w:rPr>
            </w:pPr>
            <w:r w:rsidRPr="007D2F37">
              <w:rPr>
                <w:rFonts w:ascii="Times New Roman" w:hAnsi="Times New Roman" w:cs="Times New Roman"/>
                <w:b/>
                <w:sz w:val="26"/>
                <w:szCs w:val="24"/>
                <w:highlight w:val="yellow"/>
              </w:rPr>
              <w:t>No.</w:t>
            </w:r>
          </w:p>
        </w:tc>
        <w:tc>
          <w:tcPr>
            <w:tcW w:w="6039" w:type="dxa"/>
          </w:tcPr>
          <w:p w:rsidR="00AB1C1C" w:rsidRPr="007D2F37" w:rsidRDefault="00AB1C1C" w:rsidP="00AB1C1C">
            <w:pPr>
              <w:jc w:val="center"/>
              <w:rPr>
                <w:rFonts w:ascii="Times New Roman" w:hAnsi="Times New Roman" w:cs="Times New Roman"/>
                <w:b/>
                <w:sz w:val="26"/>
                <w:szCs w:val="24"/>
                <w:highlight w:val="yellow"/>
              </w:rPr>
            </w:pPr>
            <w:r w:rsidRPr="007D2F37">
              <w:rPr>
                <w:rFonts w:ascii="Times New Roman" w:hAnsi="Times New Roman" w:cs="Times New Roman"/>
                <w:b/>
                <w:sz w:val="26"/>
                <w:szCs w:val="24"/>
                <w:highlight w:val="yellow"/>
              </w:rPr>
              <w:t xml:space="preserve">Section I: Factors affecting  land tenure security in </w:t>
            </w:r>
            <w:r w:rsidRPr="007D2F37">
              <w:rPr>
                <w:rFonts w:ascii="Times New Roman" w:hAnsi="Times New Roman" w:cs="Times New Roman"/>
                <w:b/>
                <w:sz w:val="24"/>
                <w:highlight w:val="yellow"/>
              </w:rPr>
              <w:t xml:space="preserve"> </w:t>
            </w:r>
            <w:r w:rsidRPr="007D2F37">
              <w:rPr>
                <w:rFonts w:ascii="Times New Roman" w:hAnsi="Times New Roman" w:cs="Times New Roman"/>
                <w:b/>
                <w:sz w:val="26"/>
                <w:szCs w:val="24"/>
                <w:highlight w:val="yellow"/>
              </w:rPr>
              <w:t xml:space="preserve">in </w:t>
            </w:r>
            <w:proofErr w:type="spellStart"/>
            <w:r w:rsidRPr="007D2F37">
              <w:rPr>
                <w:rFonts w:ascii="Times New Roman" w:hAnsi="Times New Roman" w:cs="Times New Roman"/>
                <w:b/>
                <w:sz w:val="26"/>
                <w:szCs w:val="24"/>
                <w:highlight w:val="yellow"/>
              </w:rPr>
              <w:t>peri</w:t>
            </w:r>
            <w:proofErr w:type="spellEnd"/>
            <w:r w:rsidRPr="007D2F37">
              <w:rPr>
                <w:rFonts w:ascii="Times New Roman" w:hAnsi="Times New Roman" w:cs="Times New Roman"/>
                <w:b/>
                <w:sz w:val="26"/>
                <w:szCs w:val="24"/>
                <w:highlight w:val="yellow"/>
              </w:rPr>
              <w:t xml:space="preserve">-urban areas of </w:t>
            </w:r>
            <w:proofErr w:type="spellStart"/>
            <w:r w:rsidRPr="007D2F37">
              <w:rPr>
                <w:rFonts w:ascii="Times New Roman" w:hAnsi="Times New Roman" w:cs="Times New Roman"/>
                <w:b/>
                <w:sz w:val="26"/>
                <w:szCs w:val="24"/>
                <w:highlight w:val="yellow"/>
              </w:rPr>
              <w:t>Lemi-kura</w:t>
            </w:r>
            <w:proofErr w:type="spellEnd"/>
            <w:r w:rsidRPr="007D2F37">
              <w:rPr>
                <w:rFonts w:ascii="Times New Roman" w:hAnsi="Times New Roman" w:cs="Times New Roman"/>
                <w:b/>
                <w:sz w:val="26"/>
                <w:szCs w:val="24"/>
                <w:highlight w:val="yellow"/>
              </w:rPr>
              <w:t xml:space="preserve"> sub-city</w:t>
            </w:r>
          </w:p>
        </w:tc>
        <w:tc>
          <w:tcPr>
            <w:tcW w:w="71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c>
          <w:tcPr>
            <w:tcW w:w="61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w:t>
            </w:r>
          </w:p>
        </w:tc>
        <w:tc>
          <w:tcPr>
            <w:tcW w:w="624"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UD</w:t>
            </w:r>
          </w:p>
        </w:tc>
        <w:tc>
          <w:tcPr>
            <w:tcW w:w="563" w:type="dxa"/>
            <w:gridSpan w:val="2"/>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DA</w:t>
            </w:r>
          </w:p>
        </w:tc>
        <w:tc>
          <w:tcPr>
            <w:tcW w:w="523" w:type="dxa"/>
            <w:gridSpan w:val="3"/>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r>
      <w:tr w:rsidR="00AB1C1C" w:rsidRPr="007D2F37" w:rsidTr="00AB1C1C">
        <w:trPr>
          <w:trHeight w:val="525"/>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1</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The problem of availability of land </w:t>
            </w:r>
          </w:p>
        </w:tc>
        <w:tc>
          <w:tcPr>
            <w:tcW w:w="718" w:type="dxa"/>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536"/>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2</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Absence of clear land administration law because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become  vacuum zones between urban and rural areas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557"/>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3</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Absence of clear justice system to resolve land related</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Disputes</w:t>
            </w:r>
          </w:p>
          <w:p w:rsidR="00AB1C1C" w:rsidRPr="007D2F37" w:rsidRDefault="00AB1C1C" w:rsidP="00AB1C1C">
            <w:pPr>
              <w:rPr>
                <w:rFonts w:ascii="Times New Roman" w:hAnsi="Times New Roman" w:cs="Times New Roman"/>
                <w:sz w:val="26"/>
                <w:szCs w:val="24"/>
              </w:rPr>
            </w:pP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50"/>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4</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Unplanned settlement</w:t>
            </w:r>
          </w:p>
          <w:p w:rsidR="00AB1C1C" w:rsidRPr="007D2F37" w:rsidRDefault="00AB1C1C" w:rsidP="00AB1C1C">
            <w:pPr>
              <w:rPr>
                <w:rFonts w:ascii="Times New Roman" w:hAnsi="Times New Roman" w:cs="Times New Roman"/>
                <w:sz w:val="26"/>
                <w:szCs w:val="24"/>
              </w:rPr>
            </w:pP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503"/>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5</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Urban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migration  because of lack of availability of land in the urban areas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15"/>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6</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Rural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migration for job opportunity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540"/>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7</w:t>
            </w:r>
          </w:p>
        </w:tc>
        <w:tc>
          <w:tcPr>
            <w:tcW w:w="6039"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Expansion of urbanization</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285"/>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8</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The capacity of the executers challenges land tenure system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240"/>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9</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Corruption of executers affects land tenure system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68"/>
        </w:trPr>
        <w:tc>
          <w:tcPr>
            <w:tcW w:w="570" w:type="dxa"/>
          </w:tcPr>
          <w:p w:rsidR="00AB1C1C" w:rsidRPr="007D2F37" w:rsidRDefault="00AB1C1C" w:rsidP="00AB1C1C">
            <w:pPr>
              <w:rPr>
                <w:rFonts w:ascii="Times New Roman" w:hAnsi="Times New Roman" w:cs="Times New Roman"/>
                <w:sz w:val="24"/>
              </w:rPr>
            </w:pPr>
            <w:r w:rsidRPr="007D2F37">
              <w:rPr>
                <w:rFonts w:ascii="Times New Roman" w:hAnsi="Times New Roman" w:cs="Times New Roman"/>
                <w:sz w:val="24"/>
              </w:rPr>
              <w:t>10</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Informal land development </w:t>
            </w:r>
          </w:p>
        </w:tc>
        <w:tc>
          <w:tcPr>
            <w:tcW w:w="718" w:type="dxa"/>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818"/>
        </w:trPr>
        <w:tc>
          <w:tcPr>
            <w:tcW w:w="57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039" w:type="dxa"/>
            <w:shd w:val="clear" w:color="auto" w:fill="FFFF00"/>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Section II: Institutional capacity  to deliver the land tenure service</w:t>
            </w:r>
          </w:p>
        </w:tc>
        <w:tc>
          <w:tcPr>
            <w:tcW w:w="718" w:type="dxa"/>
            <w:shd w:val="clear" w:color="auto" w:fill="FFFF00"/>
          </w:tcPr>
          <w:p w:rsidR="00AB1C1C" w:rsidRPr="007D2F37" w:rsidRDefault="00AB1C1C" w:rsidP="00AB1C1C">
            <w:pPr>
              <w:jc w:val="both"/>
              <w:rPr>
                <w:rFonts w:ascii="Times New Roman" w:hAnsi="Times New Roman" w:cs="Times New Roman"/>
                <w:sz w:val="26"/>
                <w:szCs w:val="24"/>
              </w:rPr>
            </w:pPr>
          </w:p>
        </w:tc>
        <w:tc>
          <w:tcPr>
            <w:tcW w:w="61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24" w:type="dxa"/>
            <w:shd w:val="clear" w:color="auto" w:fill="FFFF00"/>
          </w:tcPr>
          <w:p w:rsidR="00AB1C1C" w:rsidRPr="007D2F37" w:rsidRDefault="00AB1C1C" w:rsidP="00AB1C1C">
            <w:pPr>
              <w:jc w:val="both"/>
              <w:rPr>
                <w:rFonts w:ascii="Times New Roman" w:hAnsi="Times New Roman" w:cs="Times New Roman"/>
                <w:sz w:val="26"/>
                <w:szCs w:val="24"/>
              </w:rPr>
            </w:pPr>
          </w:p>
        </w:tc>
        <w:tc>
          <w:tcPr>
            <w:tcW w:w="563" w:type="dxa"/>
            <w:gridSpan w:val="2"/>
            <w:shd w:val="clear" w:color="auto" w:fill="FFFF00"/>
          </w:tcPr>
          <w:p w:rsidR="00AB1C1C" w:rsidRPr="007D2F37" w:rsidRDefault="00AB1C1C" w:rsidP="00AB1C1C">
            <w:pPr>
              <w:jc w:val="both"/>
              <w:rPr>
                <w:rFonts w:ascii="Times New Roman" w:hAnsi="Times New Roman" w:cs="Times New Roman"/>
                <w:sz w:val="26"/>
                <w:szCs w:val="24"/>
              </w:rPr>
            </w:pPr>
          </w:p>
        </w:tc>
        <w:tc>
          <w:tcPr>
            <w:tcW w:w="523" w:type="dxa"/>
            <w:gridSpan w:val="3"/>
            <w:shd w:val="clear" w:color="auto" w:fill="FFFF00"/>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70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1</w:t>
            </w:r>
          </w:p>
        </w:tc>
        <w:tc>
          <w:tcPr>
            <w:tcW w:w="6039" w:type="dxa"/>
          </w:tcPr>
          <w:p w:rsidR="00AB1C1C" w:rsidRPr="007D2F37" w:rsidRDefault="00AB1C1C" w:rsidP="00AB1C1C">
            <w:pPr>
              <w:jc w:val="center"/>
              <w:rPr>
                <w:rFonts w:ascii="Times New Roman" w:hAnsi="Times New Roman" w:cs="Times New Roman"/>
                <w:b/>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876"/>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039"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well structured in human resource and infrastructure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669"/>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039"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in problem of corruption </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63" w:type="dxa"/>
            <w:gridSpan w:val="2"/>
          </w:tcPr>
          <w:p w:rsidR="00AB1C1C" w:rsidRPr="007D2F37" w:rsidRDefault="00AB1C1C" w:rsidP="00AB1C1C">
            <w:pPr>
              <w:jc w:val="both"/>
              <w:rPr>
                <w:rFonts w:ascii="Times New Roman" w:hAnsi="Times New Roman" w:cs="Times New Roman"/>
                <w:sz w:val="26"/>
                <w:szCs w:val="24"/>
              </w:rPr>
            </w:pPr>
          </w:p>
        </w:tc>
        <w:tc>
          <w:tcPr>
            <w:tcW w:w="523"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942"/>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4</w:t>
            </w:r>
          </w:p>
        </w:tc>
        <w:tc>
          <w:tcPr>
            <w:tcW w:w="6039"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Land administration offices of the sub-city are providing services in fair and on the basis of legal principles</w:t>
            </w:r>
          </w:p>
          <w:p w:rsidR="00AB1C1C" w:rsidRPr="007D2F37" w:rsidRDefault="00AB1C1C" w:rsidP="00AB1C1C">
            <w:pPr>
              <w:rPr>
                <w:rFonts w:ascii="Times New Roman" w:hAnsi="Times New Roman" w:cs="Times New Roman"/>
                <w:sz w:val="26"/>
                <w:szCs w:val="24"/>
              </w:rPr>
            </w:pP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55" w:type="dxa"/>
          </w:tcPr>
          <w:p w:rsidR="00AB1C1C" w:rsidRPr="007D2F37" w:rsidRDefault="00AB1C1C" w:rsidP="00AB1C1C">
            <w:pPr>
              <w:jc w:val="both"/>
              <w:rPr>
                <w:rFonts w:ascii="Times New Roman" w:hAnsi="Times New Roman" w:cs="Times New Roman"/>
                <w:sz w:val="26"/>
                <w:szCs w:val="24"/>
              </w:rPr>
            </w:pPr>
          </w:p>
        </w:tc>
        <w:tc>
          <w:tcPr>
            <w:tcW w:w="446"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97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5</w:t>
            </w:r>
          </w:p>
        </w:tc>
        <w:tc>
          <w:tcPr>
            <w:tcW w:w="6039"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improving their service from time to time to address the needs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55" w:type="dxa"/>
          </w:tcPr>
          <w:p w:rsidR="00AB1C1C" w:rsidRPr="007D2F37" w:rsidRDefault="00AB1C1C" w:rsidP="00AB1C1C">
            <w:pPr>
              <w:jc w:val="both"/>
              <w:rPr>
                <w:rFonts w:ascii="Times New Roman" w:hAnsi="Times New Roman" w:cs="Times New Roman"/>
                <w:sz w:val="26"/>
                <w:szCs w:val="24"/>
              </w:rPr>
            </w:pPr>
          </w:p>
        </w:tc>
        <w:tc>
          <w:tcPr>
            <w:tcW w:w="446"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1086"/>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6</w:t>
            </w:r>
          </w:p>
        </w:tc>
        <w:tc>
          <w:tcPr>
            <w:tcW w:w="6039"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Land administration offices of the sub-city should provide information to informal settlers at early stage of their settlement on how to gain tenure security or not</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55" w:type="dxa"/>
          </w:tcPr>
          <w:p w:rsidR="00AB1C1C" w:rsidRPr="007D2F37" w:rsidRDefault="00AB1C1C" w:rsidP="00AB1C1C">
            <w:pPr>
              <w:jc w:val="both"/>
              <w:rPr>
                <w:rFonts w:ascii="Times New Roman" w:hAnsi="Times New Roman" w:cs="Times New Roman"/>
                <w:sz w:val="26"/>
                <w:szCs w:val="24"/>
              </w:rPr>
            </w:pPr>
          </w:p>
        </w:tc>
        <w:tc>
          <w:tcPr>
            <w:tcW w:w="446" w:type="dxa"/>
            <w:gridSpan w:val="3"/>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998"/>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7</w:t>
            </w:r>
          </w:p>
        </w:tc>
        <w:tc>
          <w:tcPr>
            <w:tcW w:w="6039"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have to be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70" w:type="dxa"/>
            <w:gridSpan w:val="3"/>
          </w:tcPr>
          <w:p w:rsidR="00AB1C1C" w:rsidRPr="007D2F37" w:rsidRDefault="00AB1C1C" w:rsidP="00AB1C1C">
            <w:pPr>
              <w:jc w:val="both"/>
              <w:rPr>
                <w:rFonts w:ascii="Times New Roman" w:hAnsi="Times New Roman" w:cs="Times New Roman"/>
                <w:sz w:val="26"/>
                <w:szCs w:val="24"/>
              </w:rPr>
            </w:pPr>
          </w:p>
        </w:tc>
        <w:tc>
          <w:tcPr>
            <w:tcW w:w="431"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315"/>
        </w:trPr>
        <w:tc>
          <w:tcPr>
            <w:tcW w:w="57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039" w:type="dxa"/>
            <w:shd w:val="clear" w:color="auto" w:fill="FFFF00"/>
          </w:tcPr>
          <w:p w:rsidR="00AB1C1C" w:rsidRPr="007D2F37" w:rsidRDefault="00AB1C1C" w:rsidP="00AB1C1C">
            <w:pPr>
              <w:jc w:val="both"/>
              <w:rPr>
                <w:rFonts w:ascii="Times New Roman" w:hAnsi="Times New Roman" w:cs="Times New Roman"/>
                <w:sz w:val="26"/>
                <w:szCs w:val="24"/>
              </w:rPr>
            </w:pPr>
          </w:p>
        </w:tc>
        <w:tc>
          <w:tcPr>
            <w:tcW w:w="718" w:type="dxa"/>
            <w:shd w:val="clear" w:color="auto" w:fill="FFFF00"/>
          </w:tcPr>
          <w:p w:rsidR="00AB1C1C" w:rsidRPr="007D2F37" w:rsidRDefault="00AB1C1C" w:rsidP="00AB1C1C">
            <w:pPr>
              <w:jc w:val="both"/>
              <w:rPr>
                <w:rFonts w:ascii="Times New Roman" w:hAnsi="Times New Roman" w:cs="Times New Roman"/>
                <w:sz w:val="26"/>
                <w:szCs w:val="24"/>
              </w:rPr>
            </w:pPr>
          </w:p>
        </w:tc>
        <w:tc>
          <w:tcPr>
            <w:tcW w:w="61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24" w:type="dxa"/>
            <w:shd w:val="clear" w:color="auto" w:fill="FFFF00"/>
          </w:tcPr>
          <w:p w:rsidR="00AB1C1C" w:rsidRPr="007D2F37" w:rsidRDefault="00AB1C1C" w:rsidP="00AB1C1C">
            <w:pPr>
              <w:jc w:val="both"/>
              <w:rPr>
                <w:rFonts w:ascii="Times New Roman" w:hAnsi="Times New Roman" w:cs="Times New Roman"/>
                <w:sz w:val="26"/>
                <w:szCs w:val="24"/>
              </w:rPr>
            </w:pPr>
          </w:p>
        </w:tc>
        <w:tc>
          <w:tcPr>
            <w:tcW w:w="570" w:type="dxa"/>
            <w:gridSpan w:val="3"/>
            <w:shd w:val="clear" w:color="auto" w:fill="FFFF00"/>
          </w:tcPr>
          <w:p w:rsidR="00AB1C1C" w:rsidRPr="007D2F37" w:rsidRDefault="00AB1C1C" w:rsidP="00AB1C1C">
            <w:pPr>
              <w:jc w:val="both"/>
              <w:rPr>
                <w:rFonts w:ascii="Times New Roman" w:hAnsi="Times New Roman" w:cs="Times New Roman"/>
                <w:sz w:val="26"/>
                <w:szCs w:val="24"/>
              </w:rPr>
            </w:pPr>
          </w:p>
        </w:tc>
        <w:tc>
          <w:tcPr>
            <w:tcW w:w="431" w:type="dxa"/>
            <w:shd w:val="clear" w:color="auto" w:fill="FFFF00"/>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225"/>
        </w:trPr>
        <w:tc>
          <w:tcPr>
            <w:tcW w:w="570" w:type="dxa"/>
          </w:tcPr>
          <w:p w:rsidR="00AB1C1C" w:rsidRPr="007D2F37" w:rsidRDefault="00AB1C1C" w:rsidP="00AB1C1C">
            <w:pPr>
              <w:jc w:val="both"/>
              <w:rPr>
                <w:rFonts w:ascii="Times New Roman" w:hAnsi="Times New Roman" w:cs="Times New Roman"/>
                <w:sz w:val="26"/>
                <w:szCs w:val="24"/>
              </w:rPr>
            </w:pPr>
          </w:p>
        </w:tc>
        <w:tc>
          <w:tcPr>
            <w:tcW w:w="6039" w:type="dxa"/>
          </w:tcPr>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 xml:space="preserve">Section III: Possible Land Tenure System for </w:t>
            </w:r>
            <w:proofErr w:type="spellStart"/>
            <w:r w:rsidRPr="007D2F37">
              <w:rPr>
                <w:rFonts w:ascii="Times New Roman" w:hAnsi="Times New Roman" w:cs="Times New Roman"/>
                <w:b/>
                <w:sz w:val="26"/>
                <w:szCs w:val="24"/>
              </w:rPr>
              <w:t>Peri-urnab</w:t>
            </w:r>
            <w:proofErr w:type="spellEnd"/>
            <w:r w:rsidRPr="007D2F37">
              <w:rPr>
                <w:rFonts w:ascii="Times New Roman" w:hAnsi="Times New Roman" w:cs="Times New Roman"/>
                <w:b/>
                <w:sz w:val="26"/>
                <w:szCs w:val="24"/>
              </w:rPr>
              <w:t xml:space="preserve"> Areas</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70" w:type="dxa"/>
            <w:gridSpan w:val="3"/>
          </w:tcPr>
          <w:p w:rsidR="00AB1C1C" w:rsidRPr="007D2F37" w:rsidRDefault="00AB1C1C" w:rsidP="00AB1C1C">
            <w:pPr>
              <w:jc w:val="both"/>
              <w:rPr>
                <w:rFonts w:ascii="Times New Roman" w:hAnsi="Times New Roman" w:cs="Times New Roman"/>
                <w:sz w:val="26"/>
                <w:szCs w:val="24"/>
              </w:rPr>
            </w:pPr>
          </w:p>
        </w:tc>
        <w:tc>
          <w:tcPr>
            <w:tcW w:w="431"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76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1</w:t>
            </w:r>
          </w:p>
        </w:tc>
        <w:tc>
          <w:tcPr>
            <w:tcW w:w="6039" w:type="dxa"/>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Recognition and </w:t>
            </w:r>
            <w:proofErr w:type="spellStart"/>
            <w:r w:rsidRPr="007D2F37">
              <w:rPr>
                <w:rFonts w:ascii="Times New Roman" w:hAnsi="Times New Roman" w:cs="Times New Roman"/>
                <w:sz w:val="26"/>
                <w:szCs w:val="24"/>
              </w:rPr>
              <w:t>recordal</w:t>
            </w:r>
            <w:proofErr w:type="spellEnd"/>
            <w:r w:rsidRPr="007D2F37">
              <w:rPr>
                <w:rFonts w:ascii="Times New Roman" w:hAnsi="Times New Roman" w:cs="Times New Roman"/>
                <w:sz w:val="26"/>
                <w:szCs w:val="24"/>
              </w:rPr>
              <w:t xml:space="preserve"> of customary land tenure system is good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70" w:type="dxa"/>
            <w:gridSpan w:val="3"/>
          </w:tcPr>
          <w:p w:rsidR="00AB1C1C" w:rsidRPr="007D2F37" w:rsidRDefault="00AB1C1C" w:rsidP="00AB1C1C">
            <w:pPr>
              <w:jc w:val="both"/>
              <w:rPr>
                <w:rFonts w:ascii="Times New Roman" w:hAnsi="Times New Roman" w:cs="Times New Roman"/>
                <w:sz w:val="26"/>
                <w:szCs w:val="24"/>
              </w:rPr>
            </w:pPr>
          </w:p>
        </w:tc>
        <w:tc>
          <w:tcPr>
            <w:tcW w:w="431"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91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039" w:type="dxa"/>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Using hybrid adaptable land tenure system is good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AB1C1C" w:rsidRPr="007D2F37" w:rsidRDefault="00AB1C1C" w:rsidP="00AB1C1C">
            <w:pPr>
              <w:jc w:val="both"/>
              <w:rPr>
                <w:rFonts w:ascii="Times New Roman" w:hAnsi="Times New Roman" w:cs="Times New Roman"/>
                <w:sz w:val="26"/>
                <w:szCs w:val="24"/>
              </w:rPr>
            </w:pP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70" w:type="dxa"/>
            <w:gridSpan w:val="3"/>
          </w:tcPr>
          <w:p w:rsidR="00AB1C1C" w:rsidRPr="007D2F37" w:rsidRDefault="00AB1C1C" w:rsidP="00AB1C1C">
            <w:pPr>
              <w:jc w:val="both"/>
              <w:rPr>
                <w:rFonts w:ascii="Times New Roman" w:hAnsi="Times New Roman" w:cs="Times New Roman"/>
                <w:sz w:val="26"/>
                <w:szCs w:val="24"/>
              </w:rPr>
            </w:pPr>
          </w:p>
        </w:tc>
        <w:tc>
          <w:tcPr>
            <w:tcW w:w="431"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660"/>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039"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Following the existing land tenure system laws is good for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with institutional capacity  improvement</w:t>
            </w:r>
          </w:p>
          <w:p w:rsidR="00AB1C1C" w:rsidRPr="007D2F37" w:rsidRDefault="00AB1C1C" w:rsidP="00AB1C1C">
            <w:pPr>
              <w:jc w:val="both"/>
              <w:rPr>
                <w:rFonts w:ascii="Times New Roman" w:hAnsi="Times New Roman" w:cs="Times New Roman"/>
                <w:sz w:val="26"/>
                <w:szCs w:val="24"/>
              </w:rPr>
            </w:pP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70" w:type="dxa"/>
            <w:gridSpan w:val="3"/>
          </w:tcPr>
          <w:p w:rsidR="00AB1C1C" w:rsidRPr="007D2F37" w:rsidRDefault="00AB1C1C" w:rsidP="00AB1C1C">
            <w:pPr>
              <w:jc w:val="both"/>
              <w:rPr>
                <w:rFonts w:ascii="Times New Roman" w:hAnsi="Times New Roman" w:cs="Times New Roman"/>
                <w:sz w:val="26"/>
                <w:szCs w:val="24"/>
              </w:rPr>
            </w:pPr>
          </w:p>
        </w:tc>
        <w:tc>
          <w:tcPr>
            <w:tcW w:w="431"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gridAfter w:val="1"/>
          <w:wAfter w:w="85" w:type="dxa"/>
          <w:trHeight w:val="692"/>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lastRenderedPageBreak/>
              <w:t>4</w:t>
            </w:r>
          </w:p>
        </w:tc>
        <w:tc>
          <w:tcPr>
            <w:tcW w:w="6039" w:type="dxa"/>
          </w:tcPr>
          <w:p w:rsidR="00AB1C1C" w:rsidRPr="007D2F37" w:rsidRDefault="00AB1C1C" w:rsidP="00AB1C1C">
            <w:pPr>
              <w:jc w:val="both"/>
              <w:rPr>
                <w:rFonts w:ascii="Times New Roman" w:hAnsi="Times New Roman" w:cs="Times New Roman"/>
                <w:sz w:val="26"/>
                <w:szCs w:val="24"/>
              </w:rPr>
            </w:pP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need separate land tenure administration that of urban areas</w:t>
            </w:r>
          </w:p>
          <w:p w:rsidR="00AB1C1C" w:rsidRPr="007D2F37" w:rsidRDefault="00AB1C1C" w:rsidP="00AB1C1C">
            <w:pPr>
              <w:jc w:val="both"/>
              <w:rPr>
                <w:rFonts w:ascii="Times New Roman" w:hAnsi="Times New Roman" w:cs="Times New Roman"/>
                <w:sz w:val="26"/>
                <w:szCs w:val="24"/>
              </w:rPr>
            </w:pPr>
          </w:p>
        </w:tc>
        <w:tc>
          <w:tcPr>
            <w:tcW w:w="718" w:type="dxa"/>
          </w:tcPr>
          <w:p w:rsidR="00AB1C1C" w:rsidRPr="007D2F37" w:rsidRDefault="00AB1C1C" w:rsidP="00AB1C1C">
            <w:pPr>
              <w:jc w:val="both"/>
              <w:rPr>
                <w:rFonts w:ascii="Times New Roman" w:hAnsi="Times New Roman" w:cs="Times New Roman"/>
                <w:sz w:val="26"/>
                <w:szCs w:val="24"/>
              </w:rPr>
            </w:pPr>
          </w:p>
        </w:tc>
        <w:tc>
          <w:tcPr>
            <w:tcW w:w="610" w:type="dxa"/>
          </w:tcPr>
          <w:p w:rsidR="00AB1C1C" w:rsidRPr="007D2F37" w:rsidRDefault="00AB1C1C" w:rsidP="00AB1C1C">
            <w:pPr>
              <w:jc w:val="both"/>
              <w:rPr>
                <w:rFonts w:ascii="Times New Roman" w:hAnsi="Times New Roman" w:cs="Times New Roman"/>
                <w:sz w:val="26"/>
                <w:szCs w:val="24"/>
              </w:rPr>
            </w:pPr>
          </w:p>
        </w:tc>
        <w:tc>
          <w:tcPr>
            <w:tcW w:w="624" w:type="dxa"/>
          </w:tcPr>
          <w:p w:rsidR="00AB1C1C" w:rsidRPr="007D2F37" w:rsidRDefault="00AB1C1C" w:rsidP="00AB1C1C">
            <w:pPr>
              <w:jc w:val="both"/>
              <w:rPr>
                <w:rFonts w:ascii="Times New Roman" w:hAnsi="Times New Roman" w:cs="Times New Roman"/>
                <w:sz w:val="26"/>
                <w:szCs w:val="24"/>
              </w:rPr>
            </w:pPr>
          </w:p>
        </w:tc>
        <w:tc>
          <w:tcPr>
            <w:tcW w:w="570" w:type="dxa"/>
            <w:gridSpan w:val="3"/>
          </w:tcPr>
          <w:p w:rsidR="00AB1C1C" w:rsidRPr="007D2F37" w:rsidRDefault="00AB1C1C" w:rsidP="00AB1C1C">
            <w:pPr>
              <w:jc w:val="both"/>
              <w:rPr>
                <w:rFonts w:ascii="Times New Roman" w:hAnsi="Times New Roman" w:cs="Times New Roman"/>
                <w:sz w:val="26"/>
                <w:szCs w:val="24"/>
              </w:rPr>
            </w:pPr>
          </w:p>
        </w:tc>
        <w:tc>
          <w:tcPr>
            <w:tcW w:w="431" w:type="dxa"/>
          </w:tcPr>
          <w:p w:rsidR="00AB1C1C" w:rsidRPr="007D2F37" w:rsidRDefault="00AB1C1C" w:rsidP="00AB1C1C">
            <w:pPr>
              <w:jc w:val="both"/>
              <w:rPr>
                <w:rFonts w:ascii="Times New Roman" w:hAnsi="Times New Roman" w:cs="Times New Roman"/>
                <w:sz w:val="26"/>
                <w:szCs w:val="24"/>
              </w:rPr>
            </w:pPr>
          </w:p>
        </w:tc>
      </w:tr>
    </w:tbl>
    <w:p w:rsidR="00AB1C1C" w:rsidRPr="007D2F37" w:rsidRDefault="00AB1C1C" w:rsidP="00AB1C1C">
      <w:pPr>
        <w:jc w:val="both"/>
        <w:rPr>
          <w:rFonts w:ascii="Times New Roman" w:hAnsi="Times New Roman" w:cs="Times New Roman"/>
          <w:sz w:val="26"/>
          <w:szCs w:val="24"/>
        </w:rPr>
      </w:pPr>
    </w:p>
    <w:bookmarkStart w:id="82" w:name="_Toc136817823"/>
    <w:p w:rsidR="005C5182" w:rsidRPr="007D2F37" w:rsidRDefault="00AB1C1C" w:rsidP="005C5182">
      <w:pPr>
        <w:pStyle w:val="Heading1"/>
        <w:rPr>
          <w:rFonts w:cs="Times New Roman"/>
          <w:sz w:val="30"/>
        </w:rPr>
      </w:pPr>
      <w:r w:rsidRPr="007D2F37">
        <w:rPr>
          <w:rFonts w:cs="Times New Roman"/>
          <w:noProof/>
          <w:sz w:val="30"/>
        </w:rPr>
        <mc:AlternateContent>
          <mc:Choice Requires="wps">
            <w:drawing>
              <wp:anchor distT="0" distB="0" distL="114300" distR="114300" simplePos="0" relativeHeight="251665408" behindDoc="0" locked="0" layoutInCell="1" allowOverlap="1" wp14:anchorId="085B7C8D" wp14:editId="38C5DA68">
                <wp:simplePos x="0" y="0"/>
                <wp:positionH relativeFrom="column">
                  <wp:posOffset>3476625</wp:posOffset>
                </wp:positionH>
                <wp:positionV relativeFrom="paragraph">
                  <wp:posOffset>24130</wp:posOffset>
                </wp:positionV>
                <wp:extent cx="266700" cy="152400"/>
                <wp:effectExtent l="0" t="0" r="19050" b="19050"/>
                <wp:wrapNone/>
                <wp:docPr id="21" name="Oval 21"/>
                <wp:cNvGraphicFramePr/>
                <a:graphic xmlns:a="http://schemas.openxmlformats.org/drawingml/2006/main">
                  <a:graphicData uri="http://schemas.microsoft.com/office/word/2010/wordprocessingShape">
                    <wps:wsp>
                      <wps:cNvSpPr/>
                      <wps:spPr>
                        <a:xfrm>
                          <a:off x="0" y="0"/>
                          <a:ext cx="266700" cy="1524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73.75pt;margin-top:1.9pt;width:21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" fillcolor="#4f81bd" strokecolor="#385d8a" strokeweight="2pt"/>
            </w:pict>
          </mc:Fallback>
        </mc:AlternateContent>
      </w:r>
      <w:r w:rsidRPr="007D2F37">
        <w:rPr>
          <w:rFonts w:cs="Times New Roman"/>
          <w:sz w:val="30"/>
        </w:rPr>
        <w:t>Part II:</w:t>
      </w:r>
      <w:bookmarkEnd w:id="82"/>
      <w:r w:rsidRPr="007D2F37">
        <w:rPr>
          <w:rFonts w:cs="Times New Roman"/>
          <w:sz w:val="30"/>
        </w:rPr>
        <w:t xml:space="preserve"> </w:t>
      </w:r>
    </w:p>
    <w:p w:rsidR="00AB1C1C" w:rsidRPr="007D2F37" w:rsidRDefault="00AB1C1C" w:rsidP="00AB1C1C">
      <w:pPr>
        <w:jc w:val="both"/>
        <w:rPr>
          <w:rFonts w:ascii="Times New Roman" w:hAnsi="Times New Roman" w:cs="Times New Roman"/>
          <w:b/>
          <w:sz w:val="26"/>
          <w:szCs w:val="24"/>
        </w:rPr>
      </w:pPr>
      <w:r w:rsidRPr="007D2F37">
        <w:rPr>
          <w:rFonts w:ascii="Times New Roman" w:hAnsi="Times New Roman" w:cs="Times New Roman"/>
          <w:b/>
          <w:sz w:val="26"/>
          <w:szCs w:val="24"/>
        </w:rPr>
        <w:t xml:space="preserve">Open ended Questions: Dear Respondents:           Would you please </w:t>
      </w:r>
      <w:r w:rsidRPr="007D2F37">
        <w:rPr>
          <w:rFonts w:ascii="Times New Roman" w:hAnsi="Times New Roman" w:cs="Times New Roman"/>
          <w:b/>
          <w:sz w:val="26"/>
          <w:szCs w:val="24"/>
          <w:u w:val="single"/>
        </w:rPr>
        <w:t>encircle</w:t>
      </w:r>
      <w:r w:rsidRPr="007D2F37">
        <w:rPr>
          <w:rFonts w:ascii="Times New Roman" w:hAnsi="Times New Roman" w:cs="Times New Roman"/>
          <w:b/>
          <w:sz w:val="26"/>
          <w:szCs w:val="24"/>
        </w:rPr>
        <w:t xml:space="preserve"> like           for the short responses and write the correct information for the following open ended questions!</w:t>
      </w: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What are land tenure related problems currently affecting citizens living in the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w:t>
      </w:r>
      <w:proofErr w:type="spellStart"/>
      <w:r w:rsidRPr="007D2F37">
        <w:rPr>
          <w:rFonts w:ascii="Times New Roman" w:hAnsi="Times New Roman" w:cs="Times New Roman"/>
          <w:b/>
          <w:sz w:val="26"/>
          <w:szCs w:val="24"/>
        </w:rPr>
        <w:t>woredas</w:t>
      </w:r>
      <w:proofErr w:type="spellEnd"/>
      <w:r w:rsidRPr="007D2F37">
        <w:rPr>
          <w:rFonts w:ascii="Times New Roman" w:hAnsi="Times New Roman" w:cs="Times New Roman"/>
          <w:b/>
          <w:sz w:val="26"/>
          <w:szCs w:val="24"/>
        </w:rPr>
        <w:t xml:space="preserve"> of </w:t>
      </w:r>
      <w:proofErr w:type="spellStart"/>
      <w:r w:rsidRPr="007D2F37">
        <w:rPr>
          <w:rFonts w:ascii="Times New Roman" w:hAnsi="Times New Roman" w:cs="Times New Roman"/>
          <w:b/>
          <w:sz w:val="26"/>
          <w:szCs w:val="24"/>
        </w:rPr>
        <w:t>Lemikura</w:t>
      </w:r>
      <w:proofErr w:type="spellEnd"/>
      <w:r w:rsidRPr="007D2F37">
        <w:rPr>
          <w:rFonts w:ascii="Times New Roman" w:hAnsi="Times New Roman" w:cs="Times New Roman"/>
          <w:b/>
          <w:sz w:val="26"/>
          <w:szCs w:val="24"/>
        </w:rPr>
        <w:t xml:space="preserve"> sub-city?</w:t>
      </w:r>
    </w:p>
    <w:p w:rsidR="00AB1C1C" w:rsidRPr="007D2F37" w:rsidRDefault="00AB1C1C" w:rsidP="00AB1C1C">
      <w:pPr>
        <w:ind w:left="720"/>
        <w:contextualSpacing/>
        <w:jc w:val="both"/>
        <w:rPr>
          <w:rFonts w:ascii="Times New Roman" w:hAnsi="Times New Roman" w:cs="Times New Roman"/>
          <w:b/>
          <w:sz w:val="26"/>
          <w:szCs w:val="24"/>
        </w:rPr>
      </w:pPr>
      <w:r w:rsidRPr="007D2F37">
        <w:rPr>
          <w:rFonts w:ascii="Times New Roman" w:hAnsi="Times New Roman" w:cs="Times New Roman"/>
          <w:b/>
          <w:sz w:val="26"/>
          <w:szCs w:val="24"/>
        </w:rPr>
        <w:t>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Do you think that the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-urban land needs a special administration in terms of land rights?   Yes/ No. Why?</w:t>
      </w:r>
    </w:p>
    <w:p w:rsidR="00AB1C1C" w:rsidRPr="007D2F37" w:rsidRDefault="00AB1C1C" w:rsidP="00AB1C1C">
      <w:pPr>
        <w:ind w:left="720"/>
        <w:contextualSpacing/>
        <w:jc w:val="both"/>
        <w:rPr>
          <w:rFonts w:ascii="Times New Roman" w:hAnsi="Times New Roman" w:cs="Times New Roman"/>
          <w:b/>
          <w:sz w:val="26"/>
          <w:szCs w:val="24"/>
        </w:rPr>
      </w:pPr>
      <w:r w:rsidRPr="007D2F37">
        <w:rPr>
          <w:rFonts w:ascii="Times New Roman" w:hAnsi="Times New Roman" w:cs="Times New Roman"/>
          <w:b/>
          <w:sz w:val="26"/>
          <w:szCs w:val="24"/>
        </w:rPr>
        <w:t>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Do you think that the existing land tenure system needs improvement?  Yes/ No.</w:t>
      </w: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 If your response for question No.2 is Yes, How It can be improved?</w:t>
      </w:r>
    </w:p>
    <w:p w:rsidR="00AB1C1C" w:rsidRPr="007D2F37" w:rsidRDefault="00AB1C1C" w:rsidP="00AB1C1C">
      <w:pPr>
        <w:ind w:left="720"/>
        <w:contextualSpacing/>
        <w:jc w:val="both"/>
        <w:rPr>
          <w:rFonts w:ascii="Times New Roman" w:hAnsi="Times New Roman" w:cs="Times New Roman"/>
          <w:b/>
          <w:sz w:val="26"/>
          <w:szCs w:val="24"/>
        </w:rPr>
      </w:pPr>
      <w:r w:rsidRPr="007D2F37">
        <w:rPr>
          <w:rFonts w:ascii="Times New Roman" w:hAnsi="Times New Roman" w:cs="Times New Roman"/>
          <w:b/>
          <w:sz w:val="26"/>
          <w:szCs w:val="24"/>
        </w:rPr>
        <w:t>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AB1C1C">
      <w:pPr>
        <w:ind w:left="720"/>
        <w:contextualSpacing/>
        <w:jc w:val="both"/>
        <w:rPr>
          <w:rFonts w:ascii="Times New Roman" w:hAnsi="Times New Roman" w:cs="Times New Roman"/>
          <w:b/>
          <w:sz w:val="26"/>
          <w:szCs w:val="24"/>
        </w:rPr>
      </w:pP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Do you think that urban boundary expansion affects the land tenure system 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-urban areas?   Yes/NO</w:t>
      </w:r>
    </w:p>
    <w:p w:rsidR="00AB1C1C" w:rsidRPr="007D2F37" w:rsidRDefault="00AB1C1C" w:rsidP="00AB1C1C">
      <w:pPr>
        <w:ind w:left="720"/>
        <w:contextualSpacing/>
        <w:rPr>
          <w:rFonts w:ascii="Times New Roman" w:hAnsi="Times New Roman" w:cs="Times New Roman"/>
          <w:b/>
          <w:sz w:val="26"/>
          <w:szCs w:val="24"/>
        </w:rPr>
      </w:pP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If your response for question No. </w:t>
      </w:r>
      <w:proofErr w:type="gramStart"/>
      <w:r w:rsidRPr="007D2F37">
        <w:rPr>
          <w:rFonts w:ascii="Times New Roman" w:hAnsi="Times New Roman" w:cs="Times New Roman"/>
          <w:b/>
          <w:sz w:val="26"/>
          <w:szCs w:val="24"/>
        </w:rPr>
        <w:t>5  is</w:t>
      </w:r>
      <w:proofErr w:type="gramEnd"/>
      <w:r w:rsidRPr="007D2F37">
        <w:rPr>
          <w:rFonts w:ascii="Times New Roman" w:hAnsi="Times New Roman" w:cs="Times New Roman"/>
          <w:b/>
          <w:sz w:val="26"/>
          <w:szCs w:val="24"/>
        </w:rPr>
        <w:t xml:space="preserve"> Yes, How it affects?</w:t>
      </w:r>
    </w:p>
    <w:p w:rsidR="00AB1C1C" w:rsidRPr="007D2F37" w:rsidRDefault="00AB1C1C" w:rsidP="00AB1C1C">
      <w:pPr>
        <w:ind w:left="720"/>
        <w:contextualSpacing/>
        <w:rPr>
          <w:rFonts w:ascii="Times New Roman" w:hAnsi="Times New Roman" w:cs="Times New Roman"/>
          <w:b/>
          <w:sz w:val="26"/>
          <w:szCs w:val="24"/>
        </w:rPr>
      </w:pPr>
    </w:p>
    <w:p w:rsidR="00AB1C1C" w:rsidRPr="007D2F37" w:rsidRDefault="00AB1C1C" w:rsidP="00AB1C1C">
      <w:pPr>
        <w:ind w:left="720"/>
        <w:contextualSpacing/>
        <w:jc w:val="both"/>
        <w:rPr>
          <w:rFonts w:ascii="Times New Roman" w:hAnsi="Times New Roman" w:cs="Times New Roman"/>
          <w:b/>
          <w:sz w:val="26"/>
          <w:szCs w:val="24"/>
        </w:rPr>
      </w:pPr>
      <w:r w:rsidRPr="007D2F37">
        <w:rPr>
          <w:rFonts w:ascii="Times New Roman" w:hAnsi="Times New Roman" w:cs="Times New Roman"/>
          <w:b/>
          <w:sz w:val="26"/>
          <w:szCs w:val="24"/>
        </w:rPr>
        <w:t>____________________________________________________________________________________________________________________________________</w:t>
      </w:r>
      <w:r w:rsidRPr="007D2F37">
        <w:rPr>
          <w:rFonts w:ascii="Times New Roman" w:hAnsi="Times New Roman" w:cs="Times New Roman"/>
          <w:b/>
          <w:sz w:val="26"/>
          <w:szCs w:val="24"/>
        </w:rPr>
        <w:lastRenderedPageBreak/>
        <w:t>____________________________________________________________________________________</w:t>
      </w:r>
    </w:p>
    <w:p w:rsidR="00AB1C1C" w:rsidRPr="007D2F37" w:rsidRDefault="00AB1C1C" w:rsidP="002456CD">
      <w:pPr>
        <w:numPr>
          <w:ilvl w:val="0"/>
          <w:numId w:val="21"/>
        </w:numPr>
        <w:contextualSpacing/>
        <w:jc w:val="both"/>
        <w:rPr>
          <w:rFonts w:ascii="Times New Roman" w:hAnsi="Times New Roman" w:cs="Times New Roman"/>
          <w:b/>
          <w:sz w:val="26"/>
          <w:szCs w:val="24"/>
        </w:rPr>
      </w:pPr>
      <w:r w:rsidRPr="007D2F37">
        <w:rPr>
          <w:rFonts w:ascii="Times New Roman" w:hAnsi="Times New Roman" w:cs="Times New Roman"/>
          <w:b/>
          <w:sz w:val="26"/>
          <w:szCs w:val="24"/>
        </w:rPr>
        <w:t xml:space="preserve">Do you think that land tenure insecurity challenges 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-urban areas are different from those urban areas in Addis Ababa? Yes/ No.</w:t>
      </w:r>
    </w:p>
    <w:p w:rsidR="00357DA3" w:rsidRPr="007D2F37" w:rsidRDefault="00357DA3" w:rsidP="00FC08DB">
      <w:pPr>
        <w:spacing w:line="360" w:lineRule="auto"/>
        <w:jc w:val="both"/>
        <w:rPr>
          <w:rFonts w:ascii="Times New Roman" w:hAnsi="Times New Roman" w:cs="Times New Roman"/>
          <w:b/>
          <w:sz w:val="30"/>
          <w:szCs w:val="24"/>
        </w:rPr>
      </w:pPr>
      <w:r w:rsidRPr="007D2F37">
        <w:rPr>
          <w:rFonts w:ascii="Times New Roman" w:hAnsi="Times New Roman" w:cs="Times New Roman"/>
          <w:b/>
          <w:sz w:val="30"/>
          <w:szCs w:val="24"/>
        </w:rPr>
        <w:t>Appendix 3</w:t>
      </w: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AB1C1C" w:rsidRPr="007D2F37" w:rsidRDefault="00AB1C1C" w:rsidP="00AB1C1C">
      <w:pPr>
        <w:jc w:val="center"/>
        <w:rPr>
          <w:rFonts w:ascii="Times New Roman" w:hAnsi="Times New Roman" w:cs="Times New Roman"/>
          <w:b/>
          <w:sz w:val="26"/>
          <w:szCs w:val="24"/>
        </w:rPr>
      </w:pPr>
      <w:proofErr w:type="spellStart"/>
      <w:r w:rsidRPr="007D2F37">
        <w:rPr>
          <w:rFonts w:ascii="Times New Roman" w:hAnsi="Times New Roman" w:cs="Times New Roman"/>
          <w:b/>
          <w:sz w:val="26"/>
          <w:szCs w:val="24"/>
        </w:rPr>
        <w:t>Kotebe</w:t>
      </w:r>
      <w:proofErr w:type="spellEnd"/>
      <w:r w:rsidRPr="007D2F37">
        <w:rPr>
          <w:rFonts w:ascii="Times New Roman" w:hAnsi="Times New Roman" w:cs="Times New Roman"/>
          <w:b/>
          <w:sz w:val="26"/>
          <w:szCs w:val="24"/>
        </w:rPr>
        <w:t xml:space="preserve"> University of Education</w:t>
      </w:r>
    </w:p>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Faculty of Urban Land Management</w:t>
      </w:r>
    </w:p>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Department of Urban Land Administration</w:t>
      </w: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5C5182" w:rsidP="00AB1C1C">
      <w:pPr>
        <w:jc w:val="center"/>
        <w:rPr>
          <w:rFonts w:ascii="Times New Roman" w:hAnsi="Times New Roman" w:cs="Times New Roman"/>
          <w:b/>
          <w:sz w:val="26"/>
          <w:szCs w:val="24"/>
        </w:rPr>
      </w:pPr>
    </w:p>
    <w:p w:rsidR="005C5182" w:rsidRPr="007D2F37" w:rsidRDefault="00AB1C1C" w:rsidP="005C5182">
      <w:pPr>
        <w:rPr>
          <w:rStyle w:val="Heading1Char"/>
          <w:rFonts w:cs="Times New Roman"/>
          <w:sz w:val="30"/>
        </w:rPr>
      </w:pPr>
      <w:bookmarkStart w:id="83" w:name="_Toc136817824"/>
      <w:r w:rsidRPr="007D2F37">
        <w:rPr>
          <w:rStyle w:val="Heading1Char"/>
          <w:rFonts w:cs="Times New Roman"/>
          <w:sz w:val="30"/>
        </w:rPr>
        <w:t>Questioner</w:t>
      </w:r>
      <w:bookmarkEnd w:id="83"/>
    </w:p>
    <w:p w:rsidR="00AB1C1C" w:rsidRPr="007D2F37" w:rsidRDefault="00AB1C1C" w:rsidP="00AB1C1C">
      <w:pPr>
        <w:jc w:val="center"/>
        <w:rPr>
          <w:rFonts w:ascii="Times New Roman" w:hAnsi="Times New Roman" w:cs="Times New Roman"/>
          <w:b/>
          <w:sz w:val="26"/>
          <w:szCs w:val="24"/>
          <w:u w:val="single"/>
        </w:rPr>
      </w:pPr>
      <w:r w:rsidRPr="007D2F37">
        <w:rPr>
          <w:rStyle w:val="Heading1Char"/>
          <w:rFonts w:cs="Times New Roman"/>
          <w:sz w:val="30"/>
        </w:rPr>
        <w:t xml:space="preserve"> </w:t>
      </w:r>
      <w:proofErr w:type="gramStart"/>
      <w:r w:rsidRPr="007D2F37">
        <w:rPr>
          <w:rFonts w:ascii="Times New Roman" w:hAnsi="Times New Roman" w:cs="Times New Roman"/>
          <w:b/>
          <w:sz w:val="26"/>
          <w:szCs w:val="24"/>
          <w:u w:val="single"/>
        </w:rPr>
        <w:t>for</w:t>
      </w:r>
      <w:proofErr w:type="gramEnd"/>
      <w:r w:rsidRPr="007D2F37">
        <w:rPr>
          <w:rFonts w:ascii="Times New Roman" w:hAnsi="Times New Roman" w:cs="Times New Roman"/>
          <w:b/>
          <w:sz w:val="26"/>
          <w:szCs w:val="24"/>
          <w:u w:val="single"/>
        </w:rPr>
        <w:t xml:space="preserve"> Respondents from Residents who Secured Land Tenure</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b/>
      </w:r>
    </w:p>
    <w:p w:rsidR="00AB1C1C" w:rsidRPr="007D2F37" w:rsidRDefault="00AB1C1C" w:rsidP="00AB1C1C">
      <w:pPr>
        <w:jc w:val="center"/>
        <w:rPr>
          <w:rFonts w:ascii="Times New Roman" w:hAnsi="Times New Roman" w:cs="Times New Roman"/>
          <w:sz w:val="26"/>
          <w:szCs w:val="24"/>
        </w:rPr>
      </w:pPr>
      <w:r w:rsidRPr="007D2F37">
        <w:rPr>
          <w:rFonts w:ascii="Times New Roman" w:hAnsi="Times New Roman" w:cs="Times New Roman"/>
          <w:sz w:val="26"/>
          <w:szCs w:val="24"/>
          <w:u w:val="single"/>
        </w:rPr>
        <w:lastRenderedPageBreak/>
        <w:t>Research Title</w:t>
      </w:r>
      <w:r w:rsidRPr="007D2F37">
        <w:rPr>
          <w:rFonts w:ascii="Times New Roman" w:hAnsi="Times New Roman" w:cs="Times New Roman"/>
          <w:sz w:val="26"/>
          <w:szCs w:val="24"/>
        </w:rPr>
        <w:t xml:space="preserve">: </w:t>
      </w:r>
      <w:r w:rsidRPr="007D2F37">
        <w:rPr>
          <w:rFonts w:ascii="Times New Roman" w:hAnsi="Times New Roman" w:cs="Times New Roman"/>
          <w:b/>
          <w:sz w:val="26"/>
          <w:szCs w:val="24"/>
        </w:rPr>
        <w:t xml:space="preserve">Evaluating Land Tenure System 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Areas: The Case of </w:t>
      </w:r>
      <w:proofErr w:type="spellStart"/>
      <w:r w:rsidRPr="007D2F37">
        <w:rPr>
          <w:rFonts w:ascii="Times New Roman" w:hAnsi="Times New Roman" w:cs="Times New Roman"/>
          <w:b/>
          <w:sz w:val="26"/>
          <w:szCs w:val="24"/>
        </w:rPr>
        <w:t>Lami</w:t>
      </w:r>
      <w:proofErr w:type="spellEnd"/>
      <w:r w:rsidRPr="007D2F37">
        <w:rPr>
          <w:rFonts w:ascii="Times New Roman" w:hAnsi="Times New Roman" w:cs="Times New Roman"/>
          <w:b/>
          <w:sz w:val="26"/>
          <w:szCs w:val="24"/>
        </w:rPr>
        <w:t xml:space="preserve"> Kura Sub-City, Addis Ababa</w:t>
      </w:r>
    </w:p>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My name is Abraham </w:t>
      </w:r>
      <w:proofErr w:type="spellStart"/>
      <w:r w:rsidRPr="007D2F37">
        <w:rPr>
          <w:rFonts w:ascii="Times New Roman" w:hAnsi="Times New Roman" w:cs="Times New Roman"/>
          <w:sz w:val="26"/>
          <w:szCs w:val="24"/>
        </w:rPr>
        <w:t>Gebru</w:t>
      </w:r>
      <w:proofErr w:type="spellEnd"/>
      <w:r w:rsidRPr="007D2F37">
        <w:rPr>
          <w:rFonts w:ascii="Times New Roman" w:hAnsi="Times New Roman" w:cs="Times New Roman"/>
          <w:sz w:val="26"/>
          <w:szCs w:val="24"/>
        </w:rPr>
        <w:t xml:space="preserve">, a Masters student in Department of Urban Land Administration at </w:t>
      </w:r>
      <w:proofErr w:type="spellStart"/>
      <w:r w:rsidRPr="007D2F37">
        <w:rPr>
          <w:rFonts w:ascii="Times New Roman" w:hAnsi="Times New Roman" w:cs="Times New Roman"/>
          <w:sz w:val="26"/>
          <w:szCs w:val="24"/>
        </w:rPr>
        <w:t>Kotebe</w:t>
      </w:r>
      <w:proofErr w:type="spellEnd"/>
      <w:r w:rsidRPr="007D2F37">
        <w:rPr>
          <w:rFonts w:ascii="Times New Roman" w:hAnsi="Times New Roman" w:cs="Times New Roman"/>
          <w:sz w:val="26"/>
          <w:szCs w:val="24"/>
        </w:rPr>
        <w:t xml:space="preserve"> University of Education. As part of the requirement for the award of the Master’s degree, I am expected to undertake a research study on evaluating a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the case of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 The information that you respond shall be used as a primary data in this study and I promise that the information gathered will be used fully and with due attention for academic purpose only and I would like to assure you that the data collected will not be misused anyways. </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I really appreciate your cooperation and I want to remind you that your response will be of great help for this study.  Dear respondents, no need to write name, please put tick (√) in closed ended questions and please feel free to express in open ended question as possible.</w:t>
      </w:r>
    </w:p>
    <w:p w:rsidR="00AB1C1C" w:rsidRPr="007D2F37" w:rsidRDefault="00AB1C1C" w:rsidP="00AB1C1C">
      <w:pPr>
        <w:rPr>
          <w:rFonts w:ascii="Times New Roman" w:hAnsi="Times New Roman" w:cs="Times New Roman"/>
          <w:sz w:val="26"/>
          <w:szCs w:val="24"/>
        </w:rPr>
      </w:pPr>
    </w:p>
    <w:p w:rsidR="00AB1C1C" w:rsidRPr="007D2F37" w:rsidRDefault="00AB1C1C" w:rsidP="00AB1C1C">
      <w:pPr>
        <w:jc w:val="right"/>
        <w:rPr>
          <w:rFonts w:ascii="Times New Roman" w:hAnsi="Times New Roman" w:cs="Times New Roman"/>
          <w:b/>
          <w:sz w:val="26"/>
          <w:szCs w:val="24"/>
        </w:rPr>
      </w:pPr>
      <w:r w:rsidRPr="007D2F37">
        <w:rPr>
          <w:rFonts w:ascii="Times New Roman" w:hAnsi="Times New Roman" w:cs="Times New Roman"/>
          <w:b/>
          <w:sz w:val="26"/>
          <w:szCs w:val="24"/>
        </w:rPr>
        <w:t>Thank you for your participation!</w:t>
      </w: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5C5182" w:rsidRPr="007D2F37" w:rsidRDefault="005C5182" w:rsidP="00AB1C1C">
      <w:pPr>
        <w:rPr>
          <w:rFonts w:ascii="Times New Roman" w:hAnsi="Times New Roman" w:cs="Times New Roman"/>
          <w:sz w:val="26"/>
          <w:szCs w:val="24"/>
        </w:rPr>
      </w:pPr>
    </w:p>
    <w:p w:rsidR="005C5182" w:rsidRPr="007D2F37" w:rsidRDefault="005C5182"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b/>
          <w:sz w:val="26"/>
          <w:szCs w:val="24"/>
        </w:rPr>
      </w:pPr>
      <w:r w:rsidRPr="007D2F37">
        <w:rPr>
          <w:rFonts w:ascii="Times New Roman" w:hAnsi="Times New Roman" w:cs="Times New Roman"/>
          <w:b/>
          <w:sz w:val="26"/>
          <w:szCs w:val="24"/>
        </w:rPr>
        <w:t>1. Demographic Characteristics of the Respondents:</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lastRenderedPageBreak/>
        <w:t>The background information of the respondents: Put tick (√) the most appropriate answer based on the given information in the box and writes the correct information for open ended questions in the spaces provided.</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 Sex</w:t>
      </w:r>
      <w:r w:rsidRPr="007D2F37">
        <w:rPr>
          <w:rFonts w:ascii="Nyala" w:hAnsi="Nyala" w:cs="Nyala"/>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1. Male </w:t>
      </w:r>
      <w:r w:rsidRPr="007D2F37">
        <w:rPr>
          <w:rFonts w:ascii="Times New Roman" w:hAnsi="Times New Roman" w:cs="Times New Roman"/>
          <w:sz w:val="26"/>
          <w:szCs w:val="24"/>
        </w:rPr>
        <w:t>       2. Female</w:t>
      </w:r>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B. Age:  18-20 </w:t>
      </w:r>
      <w:r w:rsidRPr="007D2F37">
        <w:rPr>
          <w:rFonts w:ascii="Times New Roman" w:hAnsi="Times New Roman" w:cs="Times New Roman"/>
          <w:sz w:val="26"/>
          <w:szCs w:val="24"/>
        </w:rPr>
        <w:t xml:space="preserve">   21-23 </w:t>
      </w:r>
      <w:r w:rsidRPr="007D2F37">
        <w:rPr>
          <w:rFonts w:ascii="Times New Roman" w:hAnsi="Times New Roman" w:cs="Times New Roman"/>
          <w:sz w:val="26"/>
          <w:szCs w:val="24"/>
        </w:rPr>
        <w:t xml:space="preserve">   24-30 </w:t>
      </w:r>
      <w:proofErr w:type="gramStart"/>
      <w:r w:rsidRPr="007D2F37">
        <w:rPr>
          <w:rFonts w:ascii="Times New Roman" w:hAnsi="Times New Roman" w:cs="Times New Roman"/>
          <w:sz w:val="26"/>
          <w:szCs w:val="24"/>
        </w:rPr>
        <w:t>  31</w:t>
      </w:r>
      <w:proofErr w:type="gramEnd"/>
      <w:r w:rsidRPr="007D2F37">
        <w:rPr>
          <w:rFonts w:ascii="Times New Roman" w:hAnsi="Times New Roman" w:cs="Times New Roman"/>
          <w:sz w:val="26"/>
          <w:szCs w:val="24"/>
        </w:rPr>
        <w:t xml:space="preserve">-35 </w:t>
      </w:r>
      <w:r w:rsidRPr="007D2F37">
        <w:rPr>
          <w:rFonts w:ascii="Times New Roman" w:hAnsi="Times New Roman" w:cs="Times New Roman"/>
          <w:sz w:val="26"/>
          <w:szCs w:val="24"/>
        </w:rPr>
        <w:t xml:space="preserve">  36-50  </w:t>
      </w:r>
      <w:r w:rsidRPr="007D2F37">
        <w:rPr>
          <w:rFonts w:ascii="Times New Roman" w:hAnsi="Times New Roman" w:cs="Times New Roman"/>
          <w:sz w:val="26"/>
          <w:szCs w:val="24"/>
        </w:rPr>
        <w:t xml:space="preserve">   above 50   </w:t>
      </w:r>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C. </w:t>
      </w:r>
      <w:proofErr w:type="gramStart"/>
      <w:r w:rsidRPr="007D2F37">
        <w:rPr>
          <w:rFonts w:ascii="Times New Roman" w:hAnsi="Times New Roman" w:cs="Times New Roman"/>
          <w:sz w:val="26"/>
          <w:szCs w:val="24"/>
        </w:rPr>
        <w:t>Education  Background</w:t>
      </w:r>
      <w:proofErr w:type="gramEnd"/>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1. Illiterate </w:t>
      </w:r>
      <w:r w:rsidRPr="007D2F37">
        <w:rPr>
          <w:rFonts w:ascii="Times New Roman" w:hAnsi="Times New Roman" w:cs="Times New Roman"/>
          <w:sz w:val="26"/>
          <w:szCs w:val="24"/>
        </w:rPr>
        <w:t xml:space="preserve"> 2. </w:t>
      </w:r>
      <w:proofErr w:type="gramStart"/>
      <w:r w:rsidRPr="007D2F37">
        <w:rPr>
          <w:rFonts w:ascii="Times New Roman" w:hAnsi="Times New Roman" w:cs="Times New Roman"/>
          <w:sz w:val="26"/>
          <w:szCs w:val="24"/>
        </w:rPr>
        <w:t xml:space="preserve">Primary Education    </w:t>
      </w:r>
      <w:r w:rsidRPr="007D2F37">
        <w:rPr>
          <w:rFonts w:ascii="Times New Roman" w:hAnsi="Times New Roman" w:cs="Times New Roman"/>
          <w:sz w:val="26"/>
          <w:szCs w:val="24"/>
        </w:rPr>
        <w:t>       3.</w:t>
      </w:r>
      <w:proofErr w:type="gramEnd"/>
      <w:r w:rsidRPr="007D2F37">
        <w:rPr>
          <w:rFonts w:ascii="Times New Roman" w:hAnsi="Times New Roman" w:cs="Times New Roman"/>
          <w:sz w:val="26"/>
          <w:szCs w:val="24"/>
        </w:rPr>
        <w:t xml:space="preserve"> Secondary Education </w:t>
      </w:r>
      <w:r w:rsidRPr="007D2F37">
        <w:rPr>
          <w:rFonts w:ascii="Times New Roman" w:hAnsi="Times New Roman" w:cs="Times New Roman"/>
          <w:sz w:val="26"/>
          <w:szCs w:val="24"/>
        </w:rPr>
        <w:t xml:space="preserve"> </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4. Diploma and Certificate </w:t>
      </w:r>
      <w:r w:rsidRPr="007D2F37">
        <w:rPr>
          <w:rFonts w:ascii="Times New Roman" w:hAnsi="Times New Roman" w:cs="Times New Roman"/>
          <w:sz w:val="26"/>
          <w:szCs w:val="24"/>
        </w:rPr>
        <w:t xml:space="preserve">         5. </w:t>
      </w:r>
      <w:proofErr w:type="gramStart"/>
      <w:r w:rsidRPr="007D2F37">
        <w:rPr>
          <w:rFonts w:ascii="Times New Roman" w:hAnsi="Times New Roman" w:cs="Times New Roman"/>
          <w:sz w:val="26"/>
          <w:szCs w:val="24"/>
        </w:rPr>
        <w:t xml:space="preserve">First Degree </w:t>
      </w:r>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Masters  7</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8.</w:t>
      </w:r>
      <w:proofErr w:type="gramEnd"/>
      <w:r w:rsidRPr="007D2F37">
        <w:rPr>
          <w:rFonts w:ascii="Times New Roman" w:hAnsi="Times New Roman" w:cs="Times New Roman"/>
          <w:sz w:val="26"/>
          <w:szCs w:val="24"/>
        </w:rPr>
        <w:t xml:space="preserve"> </w:t>
      </w:r>
      <w:proofErr w:type="spellStart"/>
      <w:r w:rsidRPr="007D2F37">
        <w:rPr>
          <w:rFonts w:ascii="Times New Roman" w:hAnsi="Times New Roman" w:cs="Times New Roman"/>
          <w:sz w:val="26"/>
          <w:szCs w:val="24"/>
        </w:rPr>
        <w:t>Phd</w:t>
      </w:r>
      <w:proofErr w:type="spell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9</w:t>
      </w:r>
      <w:proofErr w:type="gramEnd"/>
      <w:r w:rsidRPr="007D2F37">
        <w:rPr>
          <w:rFonts w:ascii="Times New Roman" w:hAnsi="Times New Roman" w:cs="Times New Roman"/>
          <w:sz w:val="26"/>
          <w:szCs w:val="24"/>
        </w:rPr>
        <w:t xml:space="preserve">.  Others </w:t>
      </w:r>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D. Your current </w:t>
      </w:r>
      <w:proofErr w:type="spellStart"/>
      <w:r w:rsidRPr="007D2F37">
        <w:rPr>
          <w:rFonts w:ascii="Times New Roman" w:hAnsi="Times New Roman" w:cs="Times New Roman"/>
          <w:sz w:val="26"/>
          <w:szCs w:val="24"/>
        </w:rPr>
        <w:t>Woreda</w:t>
      </w:r>
      <w:proofErr w:type="spellEnd"/>
      <w:r w:rsidRPr="007D2F37">
        <w:rPr>
          <w:rFonts w:ascii="Times New Roman" w:hAnsi="Times New Roman" w:cs="Times New Roman"/>
          <w:sz w:val="26"/>
          <w:szCs w:val="24"/>
        </w:rPr>
        <w:t xml:space="preserve"> ___________________________________________</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E. For how many years you are living here__________________________________</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F. Specify your Profession/Work_________________________________________</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G. You work experience 1. </w:t>
      </w:r>
      <w:proofErr w:type="gramStart"/>
      <w:r w:rsidRPr="007D2F37">
        <w:rPr>
          <w:rFonts w:ascii="Times New Roman" w:hAnsi="Times New Roman" w:cs="Times New Roman"/>
          <w:sz w:val="26"/>
          <w:szCs w:val="24"/>
        </w:rPr>
        <w:t> 1-5 years    2.</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-10 years 3. </w:t>
      </w:r>
      <w:proofErr w:type="gramStart"/>
      <w:r w:rsidRPr="007D2F37">
        <w:rPr>
          <w:rFonts w:ascii="Times New Roman" w:hAnsi="Times New Roman" w:cs="Times New Roman"/>
          <w:sz w:val="26"/>
          <w:szCs w:val="24"/>
        </w:rPr>
        <w:t>  11</w:t>
      </w:r>
      <w:proofErr w:type="gramEnd"/>
      <w:r w:rsidRPr="007D2F37">
        <w:rPr>
          <w:rFonts w:ascii="Times New Roman" w:hAnsi="Times New Roman" w:cs="Times New Roman"/>
          <w:sz w:val="26"/>
          <w:szCs w:val="24"/>
        </w:rPr>
        <w:t xml:space="preserve">-15 years 4. </w:t>
      </w:r>
      <w:r w:rsidRPr="007D2F37">
        <w:rPr>
          <w:rFonts w:ascii="Times New Roman" w:hAnsi="Times New Roman" w:cs="Times New Roman"/>
          <w:sz w:val="26"/>
          <w:szCs w:val="24"/>
        </w:rPr>
        <w:t xml:space="preserve"> 16-20 years </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b/>
      </w:r>
      <w:r w:rsidRPr="007D2F37">
        <w:rPr>
          <w:rFonts w:ascii="Times New Roman" w:hAnsi="Times New Roman" w:cs="Times New Roman"/>
          <w:sz w:val="26"/>
          <w:szCs w:val="24"/>
        </w:rPr>
        <w:tab/>
      </w:r>
      <w:r w:rsidRPr="007D2F37">
        <w:rPr>
          <w:rFonts w:ascii="Times New Roman" w:hAnsi="Times New Roman" w:cs="Times New Roman"/>
          <w:sz w:val="26"/>
          <w:szCs w:val="24"/>
        </w:rPr>
        <w:tab/>
        <w:t xml:space="preserve">     5. </w:t>
      </w:r>
      <w:r w:rsidRPr="007D2F37">
        <w:rPr>
          <w:rFonts w:ascii="Times New Roman" w:hAnsi="Times New Roman" w:cs="Times New Roman"/>
          <w:sz w:val="26"/>
          <w:szCs w:val="24"/>
        </w:rPr>
        <w:t xml:space="preserve"> 21-25 years   6. </w:t>
      </w:r>
      <w:r w:rsidRPr="007D2F37">
        <w:rPr>
          <w:rFonts w:ascii="Times New Roman" w:hAnsi="Times New Roman" w:cs="Times New Roman"/>
          <w:sz w:val="26"/>
          <w:szCs w:val="24"/>
        </w:rPr>
        <w:t> 26-</w:t>
      </w:r>
      <w:proofErr w:type="gramStart"/>
      <w:r w:rsidRPr="007D2F37">
        <w:rPr>
          <w:rFonts w:ascii="Times New Roman" w:hAnsi="Times New Roman" w:cs="Times New Roman"/>
          <w:sz w:val="26"/>
          <w:szCs w:val="24"/>
        </w:rPr>
        <w:t>30  years</w:t>
      </w:r>
      <w:proofErr w:type="gramEnd"/>
      <w:r w:rsidRPr="007D2F37">
        <w:rPr>
          <w:rFonts w:ascii="Times New Roman" w:hAnsi="Times New Roman" w:cs="Times New Roman"/>
          <w:sz w:val="26"/>
          <w:szCs w:val="24"/>
        </w:rPr>
        <w:t xml:space="preserve">    7.  </w:t>
      </w:r>
      <w:proofErr w:type="gramStart"/>
      <w:r w:rsidRPr="007D2F37">
        <w:rPr>
          <w:rFonts w:ascii="Times New Roman" w:hAnsi="Times New Roman" w:cs="Times New Roman"/>
          <w:sz w:val="26"/>
          <w:szCs w:val="24"/>
        </w:rPr>
        <w:t> 31-35 years     8.</w:t>
      </w:r>
      <w:proofErr w:type="gram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other</w:t>
      </w:r>
      <w:proofErr w:type="gramEnd"/>
      <w:r w:rsidRPr="007D2F37">
        <w:rPr>
          <w:rFonts w:ascii="Times New Roman" w:hAnsi="Times New Roman" w:cs="Times New Roman"/>
          <w:sz w:val="26"/>
          <w:szCs w:val="24"/>
        </w:rPr>
        <w:t xml:space="preserve"> </w:t>
      </w: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b/>
      </w: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5C5182" w:rsidRPr="007D2F37" w:rsidRDefault="00AB1C1C" w:rsidP="005C5182">
      <w:pPr>
        <w:pStyle w:val="Heading1"/>
        <w:rPr>
          <w:rFonts w:cs="Times New Roman"/>
          <w:sz w:val="30"/>
        </w:rPr>
      </w:pPr>
      <w:bookmarkStart w:id="84" w:name="_Toc136817825"/>
      <w:r w:rsidRPr="007D2F37">
        <w:rPr>
          <w:rFonts w:cs="Times New Roman"/>
          <w:sz w:val="30"/>
        </w:rPr>
        <w:t>Part I:</w:t>
      </w:r>
      <w:bookmarkEnd w:id="84"/>
      <w:r w:rsidRPr="007D2F37">
        <w:rPr>
          <w:rFonts w:cs="Times New Roman"/>
          <w:sz w:val="30"/>
        </w:rPr>
        <w:t xml:space="preserve"> </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b/>
          <w:sz w:val="26"/>
          <w:szCs w:val="24"/>
        </w:rPr>
        <w:t>Close ended Questions Dear respondents!</w:t>
      </w:r>
      <w:r w:rsidRPr="007D2F37">
        <w:rPr>
          <w:rFonts w:ascii="Times New Roman" w:hAnsi="Times New Roman" w:cs="Times New Roman"/>
          <w:sz w:val="26"/>
          <w:szCs w:val="24"/>
        </w:rPr>
        <w:t xml:space="preserve"> Put tick (√) for the most appropriate idea and experience for you to those stated in the box as the abbreviation indicated on the right side on this page  </w:t>
      </w:r>
    </w:p>
    <w:p w:rsidR="00AB1C1C" w:rsidRPr="007D2F37" w:rsidRDefault="00AB1C1C" w:rsidP="00AB1C1C">
      <w:pPr>
        <w:ind w:left="360"/>
        <w:contextualSpacing/>
        <w:jc w:val="both"/>
        <w:rPr>
          <w:rFonts w:ascii="Times New Roman" w:hAnsi="Times New Roman" w:cs="Times New Roman"/>
          <w:sz w:val="26"/>
          <w:szCs w:val="24"/>
        </w:rPr>
      </w:pPr>
    </w:p>
    <w:tbl>
      <w:tblPr>
        <w:tblStyle w:val="TableGrid8"/>
        <w:tblW w:w="0" w:type="auto"/>
        <w:jc w:val="right"/>
        <w:tblLook w:val="04A0" w:firstRow="1" w:lastRow="0" w:firstColumn="1" w:lastColumn="0" w:noHBand="0" w:noVBand="1"/>
      </w:tblPr>
      <w:tblGrid>
        <w:gridCol w:w="2088"/>
        <w:gridCol w:w="1170"/>
      </w:tblGrid>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Strongly 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r>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w:t>
            </w:r>
          </w:p>
        </w:tc>
      </w:tr>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Undecided</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UD</w:t>
            </w:r>
          </w:p>
        </w:tc>
      </w:tr>
      <w:tr w:rsidR="00AB1C1C" w:rsidRPr="007D2F37" w:rsidTr="00AB1C1C">
        <w:trPr>
          <w:jc w:val="right"/>
        </w:trPr>
        <w:tc>
          <w:tcPr>
            <w:tcW w:w="208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Strongly Disagree</w:t>
            </w:r>
          </w:p>
        </w:tc>
        <w:tc>
          <w:tcPr>
            <w:tcW w:w="11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r>
    </w:tbl>
    <w:p w:rsidR="00AB1C1C" w:rsidRPr="007D2F37" w:rsidRDefault="00AB1C1C" w:rsidP="00AB1C1C">
      <w:pPr>
        <w:rPr>
          <w:rFonts w:ascii="Times New Roman" w:hAnsi="Times New Roman" w:cs="Times New Roman"/>
          <w:sz w:val="26"/>
          <w:szCs w:val="24"/>
        </w:rPr>
      </w:pPr>
    </w:p>
    <w:tbl>
      <w:tblPr>
        <w:tblStyle w:val="TableGrid8"/>
        <w:tblW w:w="0" w:type="auto"/>
        <w:tblLook w:val="04A0" w:firstRow="1" w:lastRow="0" w:firstColumn="1" w:lastColumn="0" w:noHBand="0" w:noVBand="1"/>
      </w:tblPr>
      <w:tblGrid>
        <w:gridCol w:w="599"/>
        <w:gridCol w:w="6425"/>
        <w:gridCol w:w="735"/>
        <w:gridCol w:w="629"/>
        <w:gridCol w:w="630"/>
        <w:gridCol w:w="558"/>
      </w:tblGrid>
      <w:tr w:rsidR="00AB1C1C" w:rsidRPr="007D2F37" w:rsidTr="00AB1C1C">
        <w:trPr>
          <w:trHeight w:val="345"/>
        </w:trPr>
        <w:tc>
          <w:tcPr>
            <w:tcW w:w="570" w:type="dxa"/>
            <w:vMerge w:val="restart"/>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No.</w:t>
            </w:r>
          </w:p>
        </w:tc>
        <w:tc>
          <w:tcPr>
            <w:tcW w:w="6452" w:type="dxa"/>
            <w:vMerge w:val="restart"/>
          </w:tcPr>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 xml:space="preserve">Section I:  Factors affecting  land tenure security in </w:t>
            </w:r>
            <w:r w:rsidRPr="007D2F37">
              <w:rPr>
                <w:rFonts w:ascii="Times New Roman" w:hAnsi="Times New Roman" w:cs="Times New Roman"/>
                <w:b/>
                <w:sz w:val="24"/>
              </w:rPr>
              <w:t xml:space="preserve"> </w:t>
            </w:r>
            <w:r w:rsidRPr="007D2F37">
              <w:rPr>
                <w:rFonts w:ascii="Times New Roman" w:hAnsi="Times New Roman" w:cs="Times New Roman"/>
                <w:b/>
                <w:sz w:val="26"/>
                <w:szCs w:val="24"/>
              </w:rPr>
              <w:t xml:space="preserve">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areas of </w:t>
            </w:r>
            <w:proofErr w:type="spellStart"/>
            <w:r w:rsidRPr="007D2F37">
              <w:rPr>
                <w:rFonts w:ascii="Times New Roman" w:hAnsi="Times New Roman" w:cs="Times New Roman"/>
                <w:b/>
                <w:sz w:val="26"/>
                <w:szCs w:val="24"/>
              </w:rPr>
              <w:t>Lemi-kura</w:t>
            </w:r>
            <w:proofErr w:type="spellEnd"/>
            <w:r w:rsidRPr="007D2F37">
              <w:rPr>
                <w:rFonts w:ascii="Times New Roman" w:hAnsi="Times New Roman" w:cs="Times New Roman"/>
                <w:b/>
                <w:sz w:val="26"/>
                <w:szCs w:val="24"/>
              </w:rPr>
              <w:t xml:space="preserve"> sub-city</w:t>
            </w:r>
          </w:p>
        </w:tc>
        <w:tc>
          <w:tcPr>
            <w:tcW w:w="2554" w:type="dxa"/>
            <w:gridSpan w:val="4"/>
          </w:tcPr>
          <w:p w:rsidR="00AB1C1C" w:rsidRPr="007D2F37" w:rsidRDefault="00AB1C1C" w:rsidP="00AB1C1C">
            <w:pPr>
              <w:jc w:val="center"/>
              <w:rPr>
                <w:rFonts w:ascii="Times New Roman" w:hAnsi="Times New Roman" w:cs="Times New Roman"/>
                <w:sz w:val="26"/>
                <w:szCs w:val="24"/>
              </w:rPr>
            </w:pPr>
            <w:r w:rsidRPr="007D2F37">
              <w:rPr>
                <w:rFonts w:ascii="Times New Roman" w:hAnsi="Times New Roman" w:cs="Times New Roman"/>
                <w:sz w:val="26"/>
                <w:szCs w:val="24"/>
              </w:rPr>
              <w:t>Scale</w:t>
            </w:r>
          </w:p>
        </w:tc>
      </w:tr>
      <w:tr w:rsidR="00AB1C1C" w:rsidRPr="007D2F37" w:rsidTr="00AB1C1C">
        <w:trPr>
          <w:trHeight w:val="210"/>
        </w:trPr>
        <w:tc>
          <w:tcPr>
            <w:tcW w:w="570" w:type="dxa"/>
            <w:vMerge/>
          </w:tcPr>
          <w:p w:rsidR="00AB1C1C" w:rsidRPr="007D2F37" w:rsidRDefault="00AB1C1C" w:rsidP="00AB1C1C">
            <w:pPr>
              <w:jc w:val="both"/>
              <w:rPr>
                <w:rFonts w:ascii="Times New Roman" w:hAnsi="Times New Roman" w:cs="Times New Roman"/>
                <w:sz w:val="26"/>
                <w:szCs w:val="24"/>
              </w:rPr>
            </w:pPr>
          </w:p>
        </w:tc>
        <w:tc>
          <w:tcPr>
            <w:tcW w:w="6452" w:type="dxa"/>
            <w:vMerge/>
          </w:tcPr>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c>
          <w:tcPr>
            <w:tcW w:w="63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w:t>
            </w:r>
          </w:p>
        </w:tc>
        <w:tc>
          <w:tcPr>
            <w:tcW w:w="63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UD</w:t>
            </w:r>
          </w:p>
        </w:tc>
        <w:tc>
          <w:tcPr>
            <w:tcW w:w="558"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SA</w:t>
            </w:r>
          </w:p>
        </w:tc>
      </w:tr>
      <w:tr w:rsidR="00AB1C1C" w:rsidRPr="007D2F37" w:rsidTr="00AB1C1C">
        <w:trPr>
          <w:trHeight w:val="525"/>
        </w:trPr>
        <w:tc>
          <w:tcPr>
            <w:tcW w:w="57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452" w:type="dxa"/>
            <w:shd w:val="clear" w:color="auto" w:fill="FFFF00"/>
          </w:tcPr>
          <w:p w:rsidR="00AB1C1C" w:rsidRPr="007D2F37" w:rsidRDefault="00AB1C1C" w:rsidP="00AB1C1C">
            <w:pPr>
              <w:jc w:val="both"/>
              <w:rPr>
                <w:rFonts w:ascii="Times New Roman" w:hAnsi="Times New Roman" w:cs="Times New Roman"/>
                <w:sz w:val="26"/>
                <w:szCs w:val="24"/>
              </w:rPr>
            </w:pPr>
          </w:p>
        </w:tc>
        <w:tc>
          <w:tcPr>
            <w:tcW w:w="736" w:type="dxa"/>
            <w:shd w:val="clear" w:color="auto" w:fill="FFFF00"/>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30" w:type="dxa"/>
            <w:shd w:val="clear" w:color="auto" w:fill="FFFF00"/>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30" w:type="dxa"/>
            <w:shd w:val="clear" w:color="auto" w:fill="FFFF00"/>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58" w:type="dxa"/>
            <w:shd w:val="clear" w:color="auto" w:fill="FFFF00"/>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81"/>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1</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problem of availability of land </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630"/>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Absence of clear land administration law because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become  vacuum zones between urban and rural areas </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64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Absence of clear justice system to resolve land related</w:t>
            </w: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Disputes</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1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4</w:t>
            </w:r>
          </w:p>
        </w:tc>
        <w:tc>
          <w:tcPr>
            <w:tcW w:w="6452" w:type="dxa"/>
          </w:tcPr>
          <w:p w:rsidR="00AB1C1C" w:rsidRPr="007D2F37" w:rsidRDefault="00AB1C1C" w:rsidP="00AB1C1C">
            <w:pPr>
              <w:jc w:val="both"/>
              <w:rPr>
                <w:rFonts w:ascii="Times New Roman" w:hAnsi="Times New Roman" w:cs="Times New Roman"/>
                <w:sz w:val="26"/>
                <w:szCs w:val="24"/>
              </w:rPr>
            </w:pPr>
            <w:proofErr w:type="spellStart"/>
            <w:r w:rsidRPr="007D2F37">
              <w:rPr>
                <w:rFonts w:ascii="Times New Roman" w:hAnsi="Times New Roman" w:cs="Times New Roman"/>
                <w:sz w:val="26"/>
                <w:szCs w:val="24"/>
              </w:rPr>
              <w:t>Uplanned</w:t>
            </w:r>
            <w:proofErr w:type="spellEnd"/>
            <w:r w:rsidRPr="007D2F37">
              <w:rPr>
                <w:rFonts w:ascii="Times New Roman" w:hAnsi="Times New Roman" w:cs="Times New Roman"/>
                <w:sz w:val="26"/>
                <w:szCs w:val="24"/>
              </w:rPr>
              <w:t xml:space="preserve"> settlement </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120"/>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5</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Urban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migration  because of lack of availability of land in the urban areas </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7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6</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Rural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migration for job opportunity </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162"/>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7</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Expansion of urbanization</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4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8</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capacity of the executers challenges land tenure system </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1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9</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Corruption of executers affects land tenure system </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22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10</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Informal land development</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485"/>
        </w:trPr>
        <w:tc>
          <w:tcPr>
            <w:tcW w:w="57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452" w:type="dxa"/>
            <w:shd w:val="clear" w:color="auto" w:fill="FFFF00"/>
          </w:tcPr>
          <w:p w:rsidR="00AB1C1C" w:rsidRPr="007D2F37" w:rsidRDefault="00AB1C1C" w:rsidP="00AB1C1C">
            <w:pPr>
              <w:jc w:val="center"/>
              <w:rPr>
                <w:rFonts w:ascii="Times New Roman" w:hAnsi="Times New Roman" w:cs="Times New Roman"/>
                <w:sz w:val="26"/>
                <w:szCs w:val="24"/>
              </w:rPr>
            </w:pPr>
            <w:r w:rsidRPr="007D2F37">
              <w:rPr>
                <w:rFonts w:ascii="Times New Roman" w:hAnsi="Times New Roman" w:cs="Times New Roman"/>
                <w:b/>
                <w:sz w:val="26"/>
                <w:szCs w:val="24"/>
              </w:rPr>
              <w:t>Section II: Institutional capacity  to deliver land Tenure Service</w:t>
            </w:r>
          </w:p>
        </w:tc>
        <w:tc>
          <w:tcPr>
            <w:tcW w:w="736" w:type="dxa"/>
            <w:shd w:val="clear" w:color="auto" w:fill="FFFF00"/>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30" w:type="dxa"/>
            <w:shd w:val="clear" w:color="auto" w:fill="FFFF00"/>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630" w:type="dxa"/>
            <w:shd w:val="clear" w:color="auto" w:fill="FFFF00"/>
          </w:tcPr>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c>
          <w:tcPr>
            <w:tcW w:w="558" w:type="dxa"/>
            <w:shd w:val="clear" w:color="auto" w:fill="FFFF00"/>
          </w:tcPr>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823"/>
        </w:trPr>
        <w:tc>
          <w:tcPr>
            <w:tcW w:w="570" w:type="dxa"/>
            <w:shd w:val="clear" w:color="auto" w:fill="auto"/>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lastRenderedPageBreak/>
              <w:t>1</w:t>
            </w:r>
          </w:p>
        </w:tc>
        <w:tc>
          <w:tcPr>
            <w:tcW w:w="6452" w:type="dxa"/>
            <w:shd w:val="clear" w:color="auto" w:fill="auto"/>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tc>
        <w:tc>
          <w:tcPr>
            <w:tcW w:w="736" w:type="dxa"/>
            <w:shd w:val="clear" w:color="auto" w:fill="auto"/>
          </w:tcPr>
          <w:p w:rsidR="00AB1C1C" w:rsidRPr="007D2F37" w:rsidRDefault="00AB1C1C" w:rsidP="00AB1C1C">
            <w:pPr>
              <w:jc w:val="both"/>
              <w:rPr>
                <w:rFonts w:ascii="Times New Roman" w:hAnsi="Times New Roman" w:cs="Times New Roman"/>
                <w:sz w:val="26"/>
                <w:szCs w:val="24"/>
              </w:rPr>
            </w:pPr>
          </w:p>
        </w:tc>
        <w:tc>
          <w:tcPr>
            <w:tcW w:w="630" w:type="dxa"/>
            <w:shd w:val="clear" w:color="auto" w:fill="auto"/>
          </w:tcPr>
          <w:p w:rsidR="00AB1C1C" w:rsidRPr="007D2F37" w:rsidRDefault="00AB1C1C" w:rsidP="00AB1C1C">
            <w:pPr>
              <w:rPr>
                <w:rFonts w:ascii="Times New Roman" w:hAnsi="Times New Roman" w:cs="Times New Roman"/>
                <w:sz w:val="26"/>
                <w:szCs w:val="24"/>
              </w:rPr>
            </w:pPr>
          </w:p>
        </w:tc>
        <w:tc>
          <w:tcPr>
            <w:tcW w:w="630" w:type="dxa"/>
            <w:shd w:val="clear" w:color="auto" w:fill="auto"/>
          </w:tcPr>
          <w:p w:rsidR="00AB1C1C" w:rsidRPr="007D2F37" w:rsidRDefault="00AB1C1C" w:rsidP="00AB1C1C">
            <w:pPr>
              <w:rPr>
                <w:rFonts w:ascii="Times New Roman" w:hAnsi="Times New Roman" w:cs="Times New Roman"/>
                <w:sz w:val="26"/>
                <w:szCs w:val="24"/>
              </w:rPr>
            </w:pPr>
          </w:p>
        </w:tc>
        <w:tc>
          <w:tcPr>
            <w:tcW w:w="558" w:type="dxa"/>
            <w:shd w:val="clear" w:color="auto" w:fill="auto"/>
          </w:tcPr>
          <w:p w:rsidR="00AB1C1C" w:rsidRPr="007D2F37" w:rsidRDefault="00AB1C1C" w:rsidP="00AB1C1C">
            <w:pPr>
              <w:rPr>
                <w:rFonts w:ascii="Times New Roman" w:hAnsi="Times New Roman" w:cs="Times New Roman"/>
                <w:sz w:val="26"/>
                <w:szCs w:val="24"/>
              </w:rPr>
            </w:pPr>
          </w:p>
        </w:tc>
      </w:tr>
      <w:tr w:rsidR="00AB1C1C" w:rsidRPr="007D2F37" w:rsidTr="00AB1C1C">
        <w:trPr>
          <w:trHeight w:val="195"/>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2</w:t>
            </w:r>
          </w:p>
        </w:tc>
        <w:tc>
          <w:tcPr>
            <w:tcW w:w="6452" w:type="dxa"/>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well structured in human resource and infrastructure  </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690"/>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3</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in problem of corruption </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861"/>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4</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Land administration offices of the sub-city are providing services in fair and on the basis of legal principles</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933"/>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5</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of the sub-city  are improving their service from time to time to address the needs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1260"/>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6</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Land administration offices of the sub-city provide information to informal settlers at early stage of their settlement on how to gain tenure security or not</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707"/>
        </w:trPr>
        <w:tc>
          <w:tcPr>
            <w:tcW w:w="570"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7</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Land administration offices have to be  near to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local communities</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90"/>
        </w:trPr>
        <w:tc>
          <w:tcPr>
            <w:tcW w:w="57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452" w:type="dxa"/>
            <w:shd w:val="clear" w:color="auto" w:fill="FFFF00"/>
          </w:tcPr>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 xml:space="preserve">Section III: Evaluating the current land tenure system in relation with the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-urban area</w:t>
            </w:r>
          </w:p>
        </w:tc>
        <w:tc>
          <w:tcPr>
            <w:tcW w:w="736" w:type="dxa"/>
            <w:shd w:val="clear" w:color="auto" w:fill="FFFF00"/>
          </w:tcPr>
          <w:p w:rsidR="00AB1C1C" w:rsidRPr="007D2F37" w:rsidRDefault="00AB1C1C" w:rsidP="00AB1C1C">
            <w:pPr>
              <w:jc w:val="both"/>
              <w:rPr>
                <w:rFonts w:ascii="Times New Roman" w:hAnsi="Times New Roman" w:cs="Times New Roman"/>
                <w:sz w:val="26"/>
                <w:szCs w:val="24"/>
              </w:rPr>
            </w:pPr>
          </w:p>
        </w:tc>
        <w:tc>
          <w:tcPr>
            <w:tcW w:w="630" w:type="dxa"/>
            <w:shd w:val="clear" w:color="auto" w:fill="FFFF00"/>
          </w:tcPr>
          <w:p w:rsidR="00AB1C1C" w:rsidRPr="007D2F37" w:rsidRDefault="00AB1C1C" w:rsidP="00AB1C1C">
            <w:pPr>
              <w:jc w:val="both"/>
              <w:rPr>
                <w:rFonts w:ascii="Times New Roman" w:hAnsi="Times New Roman" w:cs="Times New Roman"/>
                <w:sz w:val="26"/>
                <w:szCs w:val="24"/>
              </w:rPr>
            </w:pPr>
          </w:p>
        </w:tc>
        <w:tc>
          <w:tcPr>
            <w:tcW w:w="630" w:type="dxa"/>
            <w:shd w:val="clear" w:color="auto" w:fill="FFFF00"/>
          </w:tcPr>
          <w:p w:rsidR="00AB1C1C" w:rsidRPr="007D2F37" w:rsidRDefault="00AB1C1C" w:rsidP="00AB1C1C">
            <w:pPr>
              <w:jc w:val="both"/>
              <w:rPr>
                <w:rFonts w:ascii="Times New Roman" w:hAnsi="Times New Roman" w:cs="Times New Roman"/>
                <w:sz w:val="26"/>
                <w:szCs w:val="24"/>
              </w:rPr>
            </w:pPr>
          </w:p>
        </w:tc>
        <w:tc>
          <w:tcPr>
            <w:tcW w:w="558" w:type="dxa"/>
            <w:shd w:val="clear" w:color="auto" w:fill="FFFF00"/>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600"/>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1</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improves living conditions for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population in the sub-city</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735"/>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2</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The existing land tenure system improves living conditions for the urban population in the sub-city</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1095"/>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3</w:t>
            </w:r>
          </w:p>
        </w:tc>
        <w:tc>
          <w:tcPr>
            <w:tcW w:w="6452" w:type="dxa"/>
          </w:tcPr>
          <w:p w:rsidR="00AB1C1C" w:rsidRPr="007D2F37" w:rsidRDefault="00AB1C1C" w:rsidP="00AB1C1C">
            <w:pPr>
              <w:jc w:val="both"/>
              <w:rPr>
                <w:rFonts w:ascii="Times New Roman" w:hAnsi="Times New Roman" w:cs="Times New Roman"/>
                <w:sz w:val="26"/>
                <w:szCs w:val="24"/>
              </w:rPr>
            </w:pPr>
          </w:p>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improves the legal and regulatory environment related to housing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585"/>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4</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is increasing the supply of affordable legal shelter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the sub-city </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705"/>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lastRenderedPageBreak/>
              <w:t>5</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leads to the rise of land dispute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p w:rsidR="00AB1C1C" w:rsidRPr="007D2F37" w:rsidRDefault="00AB1C1C" w:rsidP="00AB1C1C">
            <w:pPr>
              <w:jc w:val="both"/>
              <w:rPr>
                <w:rFonts w:ascii="Times New Roman" w:hAnsi="Times New Roman" w:cs="Times New Roman"/>
                <w:sz w:val="26"/>
                <w:szCs w:val="24"/>
              </w:rPr>
            </w:pP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780"/>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6</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The existing land tenure system exposed  to corruption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of the sub-city</w:t>
            </w:r>
          </w:p>
        </w:tc>
        <w:tc>
          <w:tcPr>
            <w:tcW w:w="736"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r w:rsidR="00AB1C1C" w:rsidRPr="007D2F37" w:rsidTr="00AB1C1C">
        <w:trPr>
          <w:trHeight w:val="350"/>
        </w:trPr>
        <w:tc>
          <w:tcPr>
            <w:tcW w:w="570" w:type="dxa"/>
          </w:tcPr>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7</w:t>
            </w:r>
          </w:p>
        </w:tc>
        <w:tc>
          <w:tcPr>
            <w:tcW w:w="6452" w:type="dxa"/>
          </w:tcPr>
          <w:p w:rsidR="00AB1C1C" w:rsidRPr="007D2F37" w:rsidRDefault="00AB1C1C" w:rsidP="00AB1C1C">
            <w:pPr>
              <w:jc w:val="both"/>
              <w:rPr>
                <w:rFonts w:ascii="Times New Roman" w:hAnsi="Times New Roman" w:cs="Times New Roman"/>
                <w:sz w:val="26"/>
                <w:szCs w:val="24"/>
              </w:rPr>
            </w:pPr>
            <w:r w:rsidRPr="007D2F37">
              <w:rPr>
                <w:rFonts w:ascii="Times New Roman" w:hAnsi="Times New Roman" w:cs="Times New Roman"/>
                <w:sz w:val="26"/>
                <w:szCs w:val="24"/>
              </w:rPr>
              <w:t xml:space="preserve">Land ownership rights is easily gained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w:t>
            </w: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tc>
        <w:tc>
          <w:tcPr>
            <w:tcW w:w="736" w:type="dxa"/>
          </w:tcPr>
          <w:p w:rsidR="00AB1C1C" w:rsidRPr="007D2F37" w:rsidRDefault="00AB1C1C" w:rsidP="00AB1C1C">
            <w:pPr>
              <w:rPr>
                <w:rFonts w:ascii="Times New Roman" w:hAnsi="Times New Roman" w:cs="Times New Roman"/>
                <w:sz w:val="24"/>
              </w:rPr>
            </w:pPr>
          </w:p>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630" w:type="dxa"/>
          </w:tcPr>
          <w:p w:rsidR="00AB1C1C" w:rsidRPr="007D2F37" w:rsidRDefault="00AB1C1C" w:rsidP="00AB1C1C">
            <w:pPr>
              <w:jc w:val="both"/>
              <w:rPr>
                <w:rFonts w:ascii="Times New Roman" w:hAnsi="Times New Roman" w:cs="Times New Roman"/>
                <w:sz w:val="26"/>
                <w:szCs w:val="24"/>
              </w:rPr>
            </w:pPr>
          </w:p>
        </w:tc>
        <w:tc>
          <w:tcPr>
            <w:tcW w:w="558" w:type="dxa"/>
          </w:tcPr>
          <w:p w:rsidR="00AB1C1C" w:rsidRPr="007D2F37" w:rsidRDefault="00AB1C1C" w:rsidP="00AB1C1C">
            <w:pPr>
              <w:jc w:val="both"/>
              <w:rPr>
                <w:rFonts w:ascii="Times New Roman" w:hAnsi="Times New Roman" w:cs="Times New Roman"/>
                <w:sz w:val="26"/>
                <w:szCs w:val="24"/>
              </w:rPr>
            </w:pPr>
          </w:p>
        </w:tc>
      </w:tr>
    </w:tbl>
    <w:p w:rsidR="00AB1C1C" w:rsidRPr="007D2F37" w:rsidRDefault="00AB1C1C" w:rsidP="00AB1C1C">
      <w:pPr>
        <w:rPr>
          <w:rFonts w:ascii="Times New Roman" w:hAnsi="Times New Roman" w:cs="Times New Roman"/>
          <w:sz w:val="26"/>
          <w:szCs w:val="24"/>
        </w:rPr>
      </w:pPr>
    </w:p>
    <w:p w:rsidR="005C5182" w:rsidRPr="007D2F37" w:rsidRDefault="005C5182" w:rsidP="00AB1C1C">
      <w:pPr>
        <w:rPr>
          <w:rFonts w:ascii="Times New Roman" w:hAnsi="Times New Roman" w:cs="Times New Roman"/>
          <w:sz w:val="26"/>
          <w:szCs w:val="24"/>
        </w:rPr>
      </w:pPr>
    </w:p>
    <w:p w:rsidR="00AB1C1C" w:rsidRPr="007D2F37" w:rsidRDefault="00AB1C1C" w:rsidP="005C5182">
      <w:pPr>
        <w:pStyle w:val="Heading1"/>
        <w:rPr>
          <w:rFonts w:cs="Times New Roman"/>
          <w:sz w:val="30"/>
        </w:rPr>
      </w:pPr>
      <w:bookmarkStart w:id="85" w:name="_Toc136817826"/>
      <w:r w:rsidRPr="007D2F37">
        <w:rPr>
          <w:rFonts w:cs="Times New Roman"/>
          <w:sz w:val="30"/>
        </w:rPr>
        <w:t>Part II: Interview Questions</w:t>
      </w:r>
      <w:bookmarkEnd w:id="85"/>
    </w:p>
    <w:p w:rsidR="00AB1C1C" w:rsidRPr="007D2F37" w:rsidRDefault="00AB1C1C" w:rsidP="002456CD">
      <w:pPr>
        <w:numPr>
          <w:ilvl w:val="0"/>
          <w:numId w:val="22"/>
        </w:numPr>
        <w:contextualSpacing/>
        <w:jc w:val="both"/>
        <w:rPr>
          <w:rFonts w:ascii="Times New Roman" w:hAnsi="Times New Roman" w:cs="Times New Roman"/>
          <w:sz w:val="26"/>
          <w:szCs w:val="24"/>
        </w:rPr>
      </w:pPr>
      <w:r w:rsidRPr="007D2F37">
        <w:rPr>
          <w:rFonts w:ascii="Times New Roman" w:hAnsi="Times New Roman" w:cs="Times New Roman"/>
          <w:sz w:val="26"/>
          <w:szCs w:val="24"/>
        </w:rPr>
        <w:t>How did you get the land you build your home or farm now?</w:t>
      </w:r>
    </w:p>
    <w:p w:rsidR="00AB1C1C" w:rsidRPr="007D2F37" w:rsidRDefault="00AB1C1C" w:rsidP="00AB1C1C">
      <w:pPr>
        <w:ind w:left="360"/>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2"/>
        </w:numPr>
        <w:contextualSpacing/>
        <w:rPr>
          <w:rFonts w:ascii="Times New Roman" w:hAnsi="Times New Roman" w:cs="Times New Roman"/>
          <w:sz w:val="26"/>
          <w:szCs w:val="24"/>
        </w:rPr>
      </w:pPr>
      <w:r w:rsidRPr="007D2F37">
        <w:rPr>
          <w:rFonts w:ascii="Times New Roman" w:hAnsi="Times New Roman" w:cs="Times New Roman"/>
          <w:sz w:val="26"/>
          <w:szCs w:val="24"/>
        </w:rPr>
        <w:t>How much square meters of land you are owned now</w:t>
      </w:r>
      <w:proofErr w:type="gramStart"/>
      <w:r w:rsidRPr="007D2F37">
        <w:rPr>
          <w:rFonts w:ascii="Times New Roman" w:hAnsi="Times New Roman" w:cs="Times New Roman"/>
          <w:sz w:val="26"/>
          <w:szCs w:val="24"/>
        </w:rPr>
        <w:t>?_</w:t>
      </w:r>
      <w:proofErr w:type="gramEnd"/>
      <w:r w:rsidRPr="007D2F37">
        <w:rPr>
          <w:rFonts w:ascii="Times New Roman" w:hAnsi="Times New Roman" w:cs="Times New Roman"/>
          <w:sz w:val="26"/>
          <w:szCs w:val="24"/>
        </w:rPr>
        <w:t xml:space="preserve">________________________ </w:t>
      </w:r>
    </w:p>
    <w:p w:rsidR="00AB1C1C" w:rsidRPr="007D2F37" w:rsidRDefault="00AB1C1C" w:rsidP="002456CD">
      <w:pPr>
        <w:numPr>
          <w:ilvl w:val="0"/>
          <w:numId w:val="22"/>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Do you think that informal land transaction affected the land tenure security of settlers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Yes/No </w:t>
      </w:r>
    </w:p>
    <w:p w:rsidR="00AB1C1C" w:rsidRPr="007D2F37" w:rsidRDefault="00AB1C1C" w:rsidP="002456CD">
      <w:pPr>
        <w:numPr>
          <w:ilvl w:val="0"/>
          <w:numId w:val="22"/>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 If your response for question No. 1 is </w:t>
      </w:r>
      <w:proofErr w:type="gramStart"/>
      <w:r w:rsidRPr="007D2F37">
        <w:rPr>
          <w:rFonts w:ascii="Times New Roman" w:hAnsi="Times New Roman" w:cs="Times New Roman"/>
          <w:sz w:val="26"/>
          <w:szCs w:val="24"/>
        </w:rPr>
        <w:t>Yes</w:t>
      </w:r>
      <w:proofErr w:type="gramEnd"/>
      <w:r w:rsidRPr="007D2F37">
        <w:rPr>
          <w:rFonts w:ascii="Times New Roman" w:hAnsi="Times New Roman" w:cs="Times New Roman"/>
          <w:sz w:val="26"/>
          <w:szCs w:val="24"/>
        </w:rPr>
        <w:t>, how do it affects?</w:t>
      </w:r>
    </w:p>
    <w:p w:rsidR="00AB1C1C" w:rsidRPr="007D2F37" w:rsidRDefault="00AB1C1C" w:rsidP="00AB1C1C">
      <w:pPr>
        <w:ind w:left="72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2"/>
        </w:numPr>
        <w:contextualSpacing/>
        <w:rPr>
          <w:rFonts w:ascii="Times New Roman" w:hAnsi="Times New Roman" w:cs="Times New Roman"/>
          <w:sz w:val="26"/>
          <w:szCs w:val="24"/>
        </w:rPr>
      </w:pPr>
      <w:r w:rsidRPr="007D2F37">
        <w:rPr>
          <w:rFonts w:ascii="Times New Roman" w:hAnsi="Times New Roman" w:cs="Times New Roman"/>
          <w:sz w:val="26"/>
          <w:szCs w:val="24"/>
        </w:rPr>
        <w:t>Who are the major actors in the process of informal land transaction?</w:t>
      </w:r>
    </w:p>
    <w:p w:rsidR="00AB1C1C" w:rsidRPr="007D2F37" w:rsidRDefault="00AB1C1C" w:rsidP="00AB1C1C">
      <w:pPr>
        <w:ind w:left="720"/>
        <w:contextualSpacing/>
        <w:rPr>
          <w:rFonts w:ascii="Times New Roman" w:hAnsi="Times New Roman" w:cs="Times New Roman"/>
          <w:sz w:val="24"/>
        </w:rPr>
      </w:pPr>
      <w:r w:rsidRPr="007D2F37">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2"/>
        </w:numPr>
        <w:contextualSpacing/>
        <w:rPr>
          <w:rFonts w:ascii="Times New Roman" w:hAnsi="Times New Roman" w:cs="Times New Roman"/>
          <w:sz w:val="26"/>
          <w:szCs w:val="24"/>
        </w:rPr>
      </w:pPr>
      <w:r w:rsidRPr="007D2F37">
        <w:rPr>
          <w:rFonts w:ascii="Times New Roman" w:hAnsi="Times New Roman" w:cs="Times New Roman"/>
          <w:sz w:val="26"/>
          <w:szCs w:val="24"/>
        </w:rPr>
        <w:t>What do you think the solution of providing formal land tenure certificate for informal settlers?</w:t>
      </w:r>
    </w:p>
    <w:p w:rsidR="00AB1C1C" w:rsidRPr="007D2F37" w:rsidRDefault="00AB1C1C" w:rsidP="00AB1C1C">
      <w:pPr>
        <w:ind w:left="72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w:t>
      </w:r>
      <w:r w:rsidRPr="007D2F37">
        <w:rPr>
          <w:rFonts w:ascii="Times New Roman" w:hAnsi="Times New Roman" w:cs="Times New Roman"/>
          <w:sz w:val="26"/>
          <w:szCs w:val="24"/>
        </w:rPr>
        <w:lastRenderedPageBreak/>
        <w:t>____________________________________________________________________________________</w:t>
      </w:r>
    </w:p>
    <w:p w:rsidR="00AB1C1C" w:rsidRPr="007D2F37" w:rsidRDefault="00AB1C1C" w:rsidP="002456CD">
      <w:pPr>
        <w:numPr>
          <w:ilvl w:val="0"/>
          <w:numId w:val="22"/>
        </w:numPr>
        <w:contextualSpacing/>
        <w:rPr>
          <w:rFonts w:ascii="Times New Roman" w:hAnsi="Times New Roman" w:cs="Times New Roman"/>
          <w:sz w:val="26"/>
          <w:szCs w:val="24"/>
        </w:rPr>
      </w:pPr>
      <w:r w:rsidRPr="007D2F37">
        <w:rPr>
          <w:rFonts w:ascii="Times New Roman" w:hAnsi="Times New Roman" w:cs="Times New Roman"/>
          <w:sz w:val="26"/>
          <w:szCs w:val="24"/>
        </w:rPr>
        <w:t>Do you feel that being secure land tenure is securing one of your constitutional rights to property ownership?</w:t>
      </w:r>
    </w:p>
    <w:p w:rsidR="00AB1C1C" w:rsidRPr="007D2F37" w:rsidRDefault="00AB1C1C" w:rsidP="00AB1C1C">
      <w:pPr>
        <w:ind w:left="72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AB1C1C">
      <w:pPr>
        <w:rPr>
          <w:rFonts w:ascii="Times New Roman" w:hAnsi="Times New Roman" w:cs="Times New Roman"/>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AB1C1C" w:rsidRPr="007D2F37" w:rsidRDefault="00AB1C1C" w:rsidP="00FC08DB">
      <w:pPr>
        <w:spacing w:line="360" w:lineRule="auto"/>
        <w:jc w:val="both"/>
        <w:rPr>
          <w:rFonts w:ascii="Times New Roman" w:hAnsi="Times New Roman" w:cs="Times New Roman"/>
          <w:b/>
          <w:sz w:val="26"/>
          <w:szCs w:val="24"/>
        </w:rPr>
      </w:pPr>
    </w:p>
    <w:p w:rsidR="00210E1A" w:rsidRPr="007D2F37" w:rsidRDefault="00210E1A" w:rsidP="00FC08DB">
      <w:pPr>
        <w:spacing w:line="360" w:lineRule="auto"/>
        <w:jc w:val="both"/>
        <w:rPr>
          <w:rFonts w:ascii="Times New Roman" w:hAnsi="Times New Roman" w:cs="Times New Roman"/>
          <w:b/>
          <w:sz w:val="26"/>
          <w:szCs w:val="24"/>
        </w:rPr>
      </w:pPr>
    </w:p>
    <w:p w:rsidR="00357DA3" w:rsidRPr="007D2F37" w:rsidRDefault="00357DA3" w:rsidP="005C5182">
      <w:pPr>
        <w:pStyle w:val="Heading1"/>
        <w:rPr>
          <w:rFonts w:cs="Times New Roman"/>
          <w:sz w:val="30"/>
        </w:rPr>
      </w:pPr>
      <w:bookmarkStart w:id="86" w:name="_Toc136817827"/>
      <w:r w:rsidRPr="007D2F37">
        <w:rPr>
          <w:rFonts w:cs="Times New Roman"/>
          <w:sz w:val="30"/>
        </w:rPr>
        <w:t>Appendix 4</w:t>
      </w:r>
      <w:bookmarkEnd w:id="86"/>
    </w:p>
    <w:p w:rsidR="00AB1C1C" w:rsidRPr="007D2F37" w:rsidRDefault="00AB1C1C" w:rsidP="00AB1C1C">
      <w:pPr>
        <w:jc w:val="center"/>
        <w:rPr>
          <w:rFonts w:ascii="Times New Roman" w:hAnsi="Times New Roman" w:cs="Times New Roman"/>
          <w:b/>
          <w:sz w:val="26"/>
          <w:szCs w:val="24"/>
        </w:rPr>
      </w:pPr>
      <w:proofErr w:type="spellStart"/>
      <w:r w:rsidRPr="007D2F37">
        <w:rPr>
          <w:rFonts w:ascii="Times New Roman" w:hAnsi="Times New Roman" w:cs="Times New Roman"/>
          <w:b/>
          <w:sz w:val="26"/>
          <w:szCs w:val="24"/>
        </w:rPr>
        <w:t>Kotebe</w:t>
      </w:r>
      <w:proofErr w:type="spellEnd"/>
      <w:r w:rsidRPr="007D2F37">
        <w:rPr>
          <w:rFonts w:ascii="Times New Roman" w:hAnsi="Times New Roman" w:cs="Times New Roman"/>
          <w:b/>
          <w:sz w:val="26"/>
          <w:szCs w:val="24"/>
        </w:rPr>
        <w:t xml:space="preserve"> University of Education</w:t>
      </w:r>
    </w:p>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Faculty of Urban Land Management</w:t>
      </w:r>
    </w:p>
    <w:p w:rsidR="00AB1C1C" w:rsidRPr="007D2F37" w:rsidRDefault="00AB1C1C" w:rsidP="00AB1C1C">
      <w:pPr>
        <w:jc w:val="center"/>
        <w:rPr>
          <w:rFonts w:ascii="Times New Roman" w:hAnsi="Times New Roman" w:cs="Times New Roman"/>
          <w:b/>
          <w:sz w:val="26"/>
          <w:szCs w:val="24"/>
        </w:rPr>
      </w:pPr>
      <w:r w:rsidRPr="007D2F37">
        <w:rPr>
          <w:rFonts w:ascii="Times New Roman" w:hAnsi="Times New Roman" w:cs="Times New Roman"/>
          <w:b/>
          <w:sz w:val="26"/>
          <w:szCs w:val="24"/>
        </w:rPr>
        <w:t>Department of Urban Land Administration</w:t>
      </w:r>
    </w:p>
    <w:p w:rsidR="00AB1C1C" w:rsidRPr="007D2F37" w:rsidRDefault="00AB1C1C" w:rsidP="00AB1C1C">
      <w:pPr>
        <w:jc w:val="center"/>
        <w:rPr>
          <w:rFonts w:ascii="Times New Roman" w:hAnsi="Times New Roman" w:cs="Times New Roman"/>
          <w:b/>
          <w:sz w:val="26"/>
          <w:szCs w:val="24"/>
          <w:u w:val="single"/>
        </w:rPr>
      </w:pPr>
      <w:r w:rsidRPr="007D2F37">
        <w:rPr>
          <w:rFonts w:ascii="Times New Roman" w:hAnsi="Times New Roman" w:cs="Times New Roman"/>
          <w:b/>
          <w:sz w:val="26"/>
          <w:szCs w:val="24"/>
          <w:u w:val="single"/>
        </w:rPr>
        <w:t xml:space="preserve">Interview   Questions for the Key Informants from </w:t>
      </w:r>
      <w:proofErr w:type="spellStart"/>
      <w:r w:rsidRPr="007D2F37">
        <w:rPr>
          <w:rFonts w:ascii="Times New Roman" w:hAnsi="Times New Roman" w:cs="Times New Roman"/>
          <w:b/>
          <w:sz w:val="26"/>
          <w:szCs w:val="24"/>
          <w:u w:val="single"/>
        </w:rPr>
        <w:t>Lemikura</w:t>
      </w:r>
      <w:proofErr w:type="spellEnd"/>
      <w:r w:rsidRPr="007D2F37">
        <w:rPr>
          <w:rFonts w:ascii="Times New Roman" w:hAnsi="Times New Roman" w:cs="Times New Roman"/>
          <w:b/>
          <w:sz w:val="26"/>
          <w:szCs w:val="24"/>
          <w:u w:val="single"/>
        </w:rPr>
        <w:t xml:space="preserve"> Sub-</w:t>
      </w:r>
      <w:proofErr w:type="gramStart"/>
      <w:r w:rsidRPr="007D2F37">
        <w:rPr>
          <w:rFonts w:ascii="Times New Roman" w:hAnsi="Times New Roman" w:cs="Times New Roman"/>
          <w:b/>
          <w:sz w:val="26"/>
          <w:szCs w:val="24"/>
          <w:u w:val="single"/>
        </w:rPr>
        <w:t>city  Land</w:t>
      </w:r>
      <w:proofErr w:type="gramEnd"/>
      <w:r w:rsidRPr="007D2F37">
        <w:rPr>
          <w:rFonts w:ascii="Times New Roman" w:hAnsi="Times New Roman" w:cs="Times New Roman"/>
          <w:b/>
          <w:sz w:val="26"/>
          <w:szCs w:val="24"/>
          <w:u w:val="single"/>
        </w:rPr>
        <w:t xml:space="preserve"> Administration  Office </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b/>
      </w:r>
    </w:p>
    <w:p w:rsidR="00AB1C1C" w:rsidRPr="007D2F37" w:rsidRDefault="00AB1C1C" w:rsidP="00AB1C1C">
      <w:pPr>
        <w:rPr>
          <w:rFonts w:ascii="Times New Roman" w:hAnsi="Times New Roman" w:cs="Times New Roman"/>
          <w:b/>
          <w:sz w:val="26"/>
          <w:szCs w:val="24"/>
        </w:rPr>
      </w:pPr>
      <w:r w:rsidRPr="007D2F37">
        <w:rPr>
          <w:rFonts w:ascii="Times New Roman" w:hAnsi="Times New Roman" w:cs="Times New Roman"/>
          <w:sz w:val="26"/>
          <w:szCs w:val="24"/>
        </w:rPr>
        <w:t xml:space="preserve">Research Title: </w:t>
      </w:r>
      <w:r w:rsidRPr="007D2F37">
        <w:rPr>
          <w:rFonts w:ascii="Times New Roman" w:hAnsi="Times New Roman" w:cs="Times New Roman"/>
          <w:b/>
          <w:sz w:val="26"/>
          <w:szCs w:val="24"/>
        </w:rPr>
        <w:t xml:space="preserve">Evaluating Land Tenure System in </w:t>
      </w:r>
      <w:proofErr w:type="spellStart"/>
      <w:r w:rsidRPr="007D2F37">
        <w:rPr>
          <w:rFonts w:ascii="Times New Roman" w:hAnsi="Times New Roman" w:cs="Times New Roman"/>
          <w:b/>
          <w:sz w:val="26"/>
          <w:szCs w:val="24"/>
        </w:rPr>
        <w:t>Peri</w:t>
      </w:r>
      <w:proofErr w:type="spellEnd"/>
      <w:r w:rsidRPr="007D2F37">
        <w:rPr>
          <w:rFonts w:ascii="Times New Roman" w:hAnsi="Times New Roman" w:cs="Times New Roman"/>
          <w:b/>
          <w:sz w:val="26"/>
          <w:szCs w:val="24"/>
        </w:rPr>
        <w:t xml:space="preserve">-urban Areas: The Case of </w:t>
      </w:r>
      <w:proofErr w:type="spellStart"/>
      <w:r w:rsidRPr="007D2F37">
        <w:rPr>
          <w:rFonts w:ascii="Times New Roman" w:hAnsi="Times New Roman" w:cs="Times New Roman"/>
          <w:b/>
          <w:sz w:val="26"/>
          <w:szCs w:val="24"/>
        </w:rPr>
        <w:t>Lami</w:t>
      </w:r>
      <w:proofErr w:type="spellEnd"/>
      <w:r w:rsidRPr="007D2F37">
        <w:rPr>
          <w:rFonts w:ascii="Times New Roman" w:hAnsi="Times New Roman" w:cs="Times New Roman"/>
          <w:b/>
          <w:sz w:val="26"/>
          <w:szCs w:val="24"/>
        </w:rPr>
        <w:t xml:space="preserve"> </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b/>
          <w:sz w:val="26"/>
          <w:szCs w:val="24"/>
        </w:rPr>
        <w:t xml:space="preserve">                                         Kura Sub-City, Addis Ababa</w:t>
      </w:r>
    </w:p>
    <w:p w:rsidR="00AB1C1C" w:rsidRPr="007D2F37" w:rsidRDefault="00AB1C1C" w:rsidP="00AB1C1C">
      <w:pPr>
        <w:rPr>
          <w:rFonts w:ascii="Times New Roman" w:hAnsi="Times New Roman" w:cs="Times New Roman"/>
          <w:sz w:val="26"/>
          <w:szCs w:val="24"/>
        </w:rPr>
      </w:pPr>
    </w:p>
    <w:p w:rsidR="00AB1C1C" w:rsidRPr="007D2F37" w:rsidRDefault="00AB1C1C" w:rsidP="00AB1C1C">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lastRenderedPageBreak/>
        <w:t xml:space="preserve">My name is Abraham </w:t>
      </w:r>
      <w:proofErr w:type="spellStart"/>
      <w:r w:rsidRPr="007D2F37">
        <w:rPr>
          <w:rFonts w:ascii="Times New Roman" w:hAnsi="Times New Roman" w:cs="Times New Roman"/>
          <w:sz w:val="26"/>
          <w:szCs w:val="24"/>
        </w:rPr>
        <w:t>Gebru</w:t>
      </w:r>
      <w:proofErr w:type="spellEnd"/>
      <w:r w:rsidRPr="007D2F37">
        <w:rPr>
          <w:rFonts w:ascii="Times New Roman" w:hAnsi="Times New Roman" w:cs="Times New Roman"/>
          <w:sz w:val="26"/>
          <w:szCs w:val="24"/>
        </w:rPr>
        <w:t xml:space="preserve">, a Masters student in Department of Urban Land Administration at </w:t>
      </w:r>
      <w:proofErr w:type="spellStart"/>
      <w:r w:rsidRPr="007D2F37">
        <w:rPr>
          <w:rFonts w:ascii="Times New Roman" w:hAnsi="Times New Roman" w:cs="Times New Roman"/>
          <w:sz w:val="26"/>
          <w:szCs w:val="24"/>
        </w:rPr>
        <w:t>Kotebe</w:t>
      </w:r>
      <w:proofErr w:type="spellEnd"/>
      <w:r w:rsidRPr="007D2F37">
        <w:rPr>
          <w:rFonts w:ascii="Times New Roman" w:hAnsi="Times New Roman" w:cs="Times New Roman"/>
          <w:sz w:val="26"/>
          <w:szCs w:val="24"/>
        </w:rPr>
        <w:t xml:space="preserve"> University of Education. As part of the requirement for the award of the Master’s degree, I am expected to undertake a research study on evaluating a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in the case of </w:t>
      </w:r>
      <w:proofErr w:type="spellStart"/>
      <w:r w:rsidRPr="007D2F37">
        <w:rPr>
          <w:rFonts w:ascii="Times New Roman" w:hAnsi="Times New Roman" w:cs="Times New Roman"/>
          <w:sz w:val="26"/>
          <w:szCs w:val="24"/>
        </w:rPr>
        <w:t>LamiKura</w:t>
      </w:r>
      <w:proofErr w:type="spellEnd"/>
      <w:r w:rsidRPr="007D2F37">
        <w:rPr>
          <w:rFonts w:ascii="Times New Roman" w:hAnsi="Times New Roman" w:cs="Times New Roman"/>
          <w:sz w:val="26"/>
          <w:szCs w:val="24"/>
        </w:rPr>
        <w:t xml:space="preserve"> Sub-City. The information that you respond shall be used as a primary data in this study and I promise that the information gathered will be used fully and with due attention for academic purpose only and I would like to assure you that the data collected will not be misused anyways. </w:t>
      </w:r>
    </w:p>
    <w:p w:rsidR="00AB1C1C" w:rsidRPr="007D2F37" w:rsidRDefault="00AB1C1C" w:rsidP="00AB1C1C">
      <w:pPr>
        <w:spacing w:line="360" w:lineRule="auto"/>
        <w:jc w:val="both"/>
        <w:rPr>
          <w:rFonts w:ascii="Times New Roman" w:hAnsi="Times New Roman" w:cs="Times New Roman"/>
          <w:sz w:val="26"/>
          <w:szCs w:val="24"/>
        </w:rPr>
      </w:pPr>
      <w:r w:rsidRPr="007D2F37">
        <w:rPr>
          <w:rFonts w:ascii="Times New Roman" w:hAnsi="Times New Roman" w:cs="Times New Roman"/>
          <w:sz w:val="26"/>
          <w:szCs w:val="24"/>
        </w:rPr>
        <w:t>I really appreciate your cooperation and I want to remind you that your response will be of great help for this study.  Dear respondents, no need to write name, please put tick (√) in closed ended questions and please feel free to express in open ended question as possible.</w:t>
      </w:r>
    </w:p>
    <w:p w:rsidR="00AB1C1C" w:rsidRDefault="00AB1C1C" w:rsidP="00AB1C1C">
      <w:pPr>
        <w:spacing w:line="360" w:lineRule="auto"/>
        <w:jc w:val="both"/>
        <w:rPr>
          <w:rFonts w:ascii="Times New Roman" w:hAnsi="Times New Roman" w:cs="Times New Roman"/>
          <w:sz w:val="26"/>
          <w:szCs w:val="24"/>
        </w:rPr>
      </w:pPr>
    </w:p>
    <w:p w:rsidR="00C1157F" w:rsidRDefault="00C1157F" w:rsidP="00AB1C1C">
      <w:pPr>
        <w:spacing w:line="360" w:lineRule="auto"/>
        <w:jc w:val="both"/>
        <w:rPr>
          <w:rFonts w:ascii="Times New Roman" w:hAnsi="Times New Roman" w:cs="Times New Roman"/>
          <w:sz w:val="26"/>
          <w:szCs w:val="24"/>
        </w:rPr>
      </w:pPr>
    </w:p>
    <w:p w:rsidR="00C1157F" w:rsidRDefault="00C1157F" w:rsidP="00AB1C1C">
      <w:pPr>
        <w:spacing w:line="360" w:lineRule="auto"/>
        <w:jc w:val="both"/>
        <w:rPr>
          <w:rFonts w:ascii="Times New Roman" w:hAnsi="Times New Roman" w:cs="Times New Roman"/>
          <w:sz w:val="26"/>
          <w:szCs w:val="24"/>
        </w:rPr>
      </w:pPr>
    </w:p>
    <w:p w:rsidR="00C1157F" w:rsidRPr="007D2F37" w:rsidRDefault="00C1157F" w:rsidP="00AB1C1C">
      <w:pPr>
        <w:spacing w:line="360" w:lineRule="auto"/>
        <w:jc w:val="both"/>
        <w:rPr>
          <w:rFonts w:ascii="Times New Roman" w:hAnsi="Times New Roman" w:cs="Times New Roman"/>
          <w:sz w:val="26"/>
          <w:szCs w:val="24"/>
        </w:rPr>
      </w:pPr>
    </w:p>
    <w:p w:rsidR="00AB1C1C" w:rsidRPr="007D2F37" w:rsidRDefault="00AB1C1C" w:rsidP="00AB1C1C">
      <w:pPr>
        <w:spacing w:line="360" w:lineRule="auto"/>
        <w:jc w:val="right"/>
        <w:rPr>
          <w:rFonts w:ascii="Times New Roman" w:hAnsi="Times New Roman" w:cs="Times New Roman"/>
          <w:b/>
          <w:sz w:val="26"/>
          <w:szCs w:val="24"/>
        </w:rPr>
      </w:pPr>
      <w:r w:rsidRPr="007D2F37">
        <w:rPr>
          <w:rFonts w:ascii="Times New Roman" w:hAnsi="Times New Roman" w:cs="Times New Roman"/>
          <w:b/>
          <w:sz w:val="26"/>
          <w:szCs w:val="24"/>
        </w:rPr>
        <w:t>Thank you for your participation!</w:t>
      </w:r>
    </w:p>
    <w:p w:rsidR="00AB1C1C" w:rsidRPr="007D2F37" w:rsidRDefault="00AB1C1C" w:rsidP="00AB1C1C">
      <w:pPr>
        <w:spacing w:line="360" w:lineRule="auto"/>
        <w:jc w:val="both"/>
        <w:rPr>
          <w:rFonts w:ascii="Times New Roman" w:hAnsi="Times New Roman" w:cs="Times New Roman"/>
          <w:sz w:val="26"/>
          <w:szCs w:val="24"/>
        </w:rPr>
      </w:pPr>
    </w:p>
    <w:p w:rsidR="00AB1C1C" w:rsidRDefault="00AB1C1C" w:rsidP="00AB1C1C">
      <w:pPr>
        <w:spacing w:line="360" w:lineRule="auto"/>
        <w:jc w:val="both"/>
        <w:rPr>
          <w:rFonts w:ascii="Times New Roman" w:hAnsi="Times New Roman" w:cs="Times New Roman"/>
          <w:sz w:val="26"/>
          <w:szCs w:val="24"/>
        </w:rPr>
      </w:pPr>
    </w:p>
    <w:p w:rsidR="00C1157F" w:rsidRDefault="00C1157F" w:rsidP="00AB1C1C">
      <w:pPr>
        <w:spacing w:line="360" w:lineRule="auto"/>
        <w:jc w:val="both"/>
        <w:rPr>
          <w:rFonts w:ascii="Times New Roman" w:hAnsi="Times New Roman" w:cs="Times New Roman"/>
          <w:sz w:val="26"/>
          <w:szCs w:val="24"/>
        </w:rPr>
      </w:pPr>
    </w:p>
    <w:p w:rsidR="00C1157F" w:rsidRDefault="00C1157F" w:rsidP="00AB1C1C">
      <w:pPr>
        <w:spacing w:line="360" w:lineRule="auto"/>
        <w:jc w:val="both"/>
        <w:rPr>
          <w:rFonts w:ascii="Times New Roman" w:hAnsi="Times New Roman" w:cs="Times New Roman"/>
          <w:sz w:val="26"/>
          <w:szCs w:val="24"/>
        </w:rPr>
      </w:pPr>
    </w:p>
    <w:p w:rsidR="00C1157F" w:rsidRPr="007D2F37" w:rsidRDefault="00C1157F" w:rsidP="00AB1C1C">
      <w:pPr>
        <w:spacing w:line="360" w:lineRule="auto"/>
        <w:jc w:val="both"/>
        <w:rPr>
          <w:rFonts w:ascii="Times New Roman" w:hAnsi="Times New Roman" w:cs="Times New Roman"/>
          <w:sz w:val="26"/>
          <w:szCs w:val="24"/>
        </w:rPr>
      </w:pPr>
    </w:p>
    <w:p w:rsidR="00AB1C1C" w:rsidRPr="007D2F37" w:rsidRDefault="00AB1C1C" w:rsidP="00AB1C1C">
      <w:pPr>
        <w:spacing w:line="360" w:lineRule="auto"/>
        <w:jc w:val="both"/>
        <w:rPr>
          <w:rFonts w:ascii="Times New Roman" w:hAnsi="Times New Roman" w:cs="Times New Roman"/>
          <w:sz w:val="26"/>
          <w:szCs w:val="24"/>
        </w:rPr>
      </w:pPr>
    </w:p>
    <w:p w:rsidR="00AB1C1C" w:rsidRPr="007D2F37" w:rsidRDefault="00AB1C1C" w:rsidP="002456CD">
      <w:pPr>
        <w:numPr>
          <w:ilvl w:val="0"/>
          <w:numId w:val="23"/>
        </w:numPr>
        <w:contextualSpacing/>
        <w:rPr>
          <w:rFonts w:ascii="Times New Roman" w:hAnsi="Times New Roman" w:cs="Times New Roman"/>
          <w:b/>
          <w:sz w:val="26"/>
          <w:szCs w:val="24"/>
        </w:rPr>
      </w:pPr>
      <w:r w:rsidRPr="007D2F37">
        <w:rPr>
          <w:rFonts w:ascii="Times New Roman" w:hAnsi="Times New Roman" w:cs="Times New Roman"/>
          <w:b/>
          <w:sz w:val="26"/>
          <w:szCs w:val="24"/>
        </w:rPr>
        <w:lastRenderedPageBreak/>
        <w:t>Demographic Characteristics of the Respondents:</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The background information of the respondents: Put tick (√) the most appropriate answer based on the given information in the box and writes the correct information for open ended questions in the spaces provided.</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A. Sex</w:t>
      </w:r>
      <w:r w:rsidRPr="007D2F37">
        <w:rPr>
          <w:rFonts w:ascii="Nyala" w:hAnsi="Nyala" w:cs="Nyala"/>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1. Male </w:t>
      </w:r>
      <w:r w:rsidRPr="007D2F37">
        <w:rPr>
          <w:rFonts w:ascii="Times New Roman" w:hAnsi="Times New Roman" w:cs="Times New Roman"/>
          <w:sz w:val="26"/>
          <w:szCs w:val="24"/>
        </w:rPr>
        <w:t>       2. Female</w:t>
      </w:r>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B. Age:     21-23 </w:t>
      </w:r>
      <w:r w:rsidRPr="007D2F37">
        <w:rPr>
          <w:rFonts w:ascii="Times New Roman" w:hAnsi="Times New Roman" w:cs="Times New Roman"/>
          <w:sz w:val="26"/>
          <w:szCs w:val="24"/>
        </w:rPr>
        <w:t xml:space="preserve">   24-30 </w:t>
      </w:r>
      <w:proofErr w:type="gramStart"/>
      <w:r w:rsidRPr="007D2F37">
        <w:rPr>
          <w:rFonts w:ascii="Times New Roman" w:hAnsi="Times New Roman" w:cs="Times New Roman"/>
          <w:sz w:val="26"/>
          <w:szCs w:val="24"/>
        </w:rPr>
        <w:t>  31</w:t>
      </w:r>
      <w:proofErr w:type="gramEnd"/>
      <w:r w:rsidRPr="007D2F37">
        <w:rPr>
          <w:rFonts w:ascii="Times New Roman" w:hAnsi="Times New Roman" w:cs="Times New Roman"/>
          <w:sz w:val="26"/>
          <w:szCs w:val="24"/>
        </w:rPr>
        <w:t xml:space="preserve">-35 </w:t>
      </w:r>
      <w:r w:rsidRPr="007D2F37">
        <w:rPr>
          <w:rFonts w:ascii="Times New Roman" w:hAnsi="Times New Roman" w:cs="Times New Roman"/>
          <w:sz w:val="26"/>
          <w:szCs w:val="24"/>
        </w:rPr>
        <w:t xml:space="preserve">  36-50  </w:t>
      </w:r>
      <w:r w:rsidRPr="007D2F37">
        <w:rPr>
          <w:rFonts w:ascii="Times New Roman" w:hAnsi="Times New Roman" w:cs="Times New Roman"/>
          <w:sz w:val="26"/>
          <w:szCs w:val="24"/>
        </w:rPr>
        <w:t xml:space="preserve">   above 50   </w:t>
      </w:r>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C. </w:t>
      </w:r>
      <w:proofErr w:type="gramStart"/>
      <w:r w:rsidRPr="007D2F37">
        <w:rPr>
          <w:rFonts w:ascii="Times New Roman" w:hAnsi="Times New Roman" w:cs="Times New Roman"/>
          <w:sz w:val="26"/>
          <w:szCs w:val="24"/>
        </w:rPr>
        <w:t>Education  Background</w:t>
      </w:r>
      <w:proofErr w:type="gramEnd"/>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1. Diploma and Certificate </w:t>
      </w:r>
      <w:r w:rsidRPr="007D2F37">
        <w:rPr>
          <w:rFonts w:ascii="Times New Roman" w:hAnsi="Times New Roman" w:cs="Times New Roman"/>
          <w:sz w:val="26"/>
          <w:szCs w:val="24"/>
        </w:rPr>
        <w:t xml:space="preserve">        2. </w:t>
      </w:r>
      <w:proofErr w:type="gramStart"/>
      <w:r w:rsidRPr="007D2F37">
        <w:rPr>
          <w:rFonts w:ascii="Times New Roman" w:hAnsi="Times New Roman" w:cs="Times New Roman"/>
          <w:sz w:val="26"/>
          <w:szCs w:val="24"/>
        </w:rPr>
        <w:t xml:space="preserve">First Degree </w:t>
      </w:r>
      <w:r w:rsidRPr="007D2F37">
        <w:rPr>
          <w:rFonts w:ascii="Times New Roman" w:hAnsi="Times New Roman" w:cs="Times New Roman"/>
          <w:sz w:val="26"/>
          <w:szCs w:val="24"/>
        </w:rPr>
        <w:t>    3.</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xml:space="preserve">Masters  </w:t>
      </w:r>
      <w:r w:rsidRPr="007D2F37">
        <w:rPr>
          <w:rFonts w:ascii="Times New Roman" w:hAnsi="Times New Roman" w:cs="Times New Roman"/>
          <w:sz w:val="26"/>
          <w:szCs w:val="24"/>
        </w:rPr>
        <w:t></w:t>
      </w:r>
      <w:proofErr w:type="gramEnd"/>
      <w:r w:rsidRPr="007D2F37">
        <w:rPr>
          <w:rFonts w:ascii="Times New Roman" w:hAnsi="Times New Roman" w:cs="Times New Roman"/>
          <w:sz w:val="26"/>
          <w:szCs w:val="24"/>
        </w:rPr>
        <w:t xml:space="preserve">    4. </w:t>
      </w:r>
      <w:proofErr w:type="spellStart"/>
      <w:proofErr w:type="gramStart"/>
      <w:r w:rsidRPr="007D2F37">
        <w:rPr>
          <w:rFonts w:ascii="Times New Roman" w:hAnsi="Times New Roman" w:cs="Times New Roman"/>
          <w:sz w:val="26"/>
          <w:szCs w:val="24"/>
        </w:rPr>
        <w:t>Phd</w:t>
      </w:r>
      <w:proofErr w:type="spellEnd"/>
      <w:r w:rsidRPr="007D2F37">
        <w:rPr>
          <w:rFonts w:ascii="Times New Roman" w:hAnsi="Times New Roman" w:cs="Times New Roman"/>
          <w:sz w:val="26"/>
          <w:szCs w:val="24"/>
        </w:rPr>
        <w:t xml:space="preserve"> </w:t>
      </w:r>
      <w:r w:rsidRPr="007D2F37">
        <w:rPr>
          <w:rFonts w:ascii="Times New Roman" w:hAnsi="Times New Roman" w:cs="Times New Roman"/>
          <w:sz w:val="26"/>
          <w:szCs w:val="24"/>
        </w:rPr>
        <w:t>   5.</w:t>
      </w:r>
      <w:proofErr w:type="gramEnd"/>
      <w:r w:rsidRPr="007D2F37">
        <w:rPr>
          <w:rFonts w:ascii="Times New Roman" w:hAnsi="Times New Roman" w:cs="Times New Roman"/>
          <w:sz w:val="26"/>
          <w:szCs w:val="24"/>
        </w:rPr>
        <w:t xml:space="preserve">  Others </w:t>
      </w:r>
      <w:r w:rsidRPr="007D2F37">
        <w:rPr>
          <w:rFonts w:ascii="Times New Roman" w:hAnsi="Times New Roman" w:cs="Times New Roman"/>
          <w:sz w:val="26"/>
          <w:szCs w:val="24"/>
        </w:rPr>
        <w:t></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D. </w:t>
      </w:r>
      <w:r w:rsidR="00210E1A" w:rsidRPr="007D2F37">
        <w:rPr>
          <w:rFonts w:ascii="Times New Roman" w:hAnsi="Times New Roman" w:cs="Times New Roman"/>
          <w:sz w:val="26"/>
          <w:szCs w:val="24"/>
        </w:rPr>
        <w:t>The department you</w:t>
      </w:r>
      <w:r w:rsidRPr="007D2F37">
        <w:rPr>
          <w:rFonts w:ascii="Times New Roman" w:hAnsi="Times New Roman" w:cs="Times New Roman"/>
          <w:sz w:val="26"/>
          <w:szCs w:val="24"/>
        </w:rPr>
        <w:t xml:space="preserve"> are working </w:t>
      </w:r>
      <w:r w:rsidR="00210E1A" w:rsidRPr="007D2F37">
        <w:rPr>
          <w:rFonts w:ascii="Times New Roman" w:hAnsi="Times New Roman" w:cs="Times New Roman"/>
          <w:sz w:val="26"/>
          <w:szCs w:val="24"/>
        </w:rPr>
        <w:t>___________________________________________</w:t>
      </w:r>
    </w:p>
    <w:p w:rsidR="00AB1C1C" w:rsidRPr="007D2F37" w:rsidRDefault="00AB1C1C" w:rsidP="00210E1A">
      <w:pPr>
        <w:rPr>
          <w:rFonts w:ascii="Times New Roman" w:hAnsi="Times New Roman" w:cs="Times New Roman"/>
          <w:sz w:val="26"/>
          <w:szCs w:val="24"/>
        </w:rPr>
      </w:pPr>
      <w:r w:rsidRPr="007D2F37">
        <w:rPr>
          <w:rFonts w:ascii="Times New Roman" w:hAnsi="Times New Roman" w:cs="Times New Roman"/>
          <w:sz w:val="26"/>
          <w:szCs w:val="24"/>
        </w:rPr>
        <w:t>E.  Profession or Specialization_____________________________________________</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F. </w:t>
      </w:r>
      <w:proofErr w:type="gramStart"/>
      <w:r w:rsidRPr="007D2F37">
        <w:rPr>
          <w:rFonts w:ascii="Times New Roman" w:hAnsi="Times New Roman" w:cs="Times New Roman"/>
          <w:sz w:val="26"/>
          <w:szCs w:val="24"/>
        </w:rPr>
        <w:t>Your</w:t>
      </w:r>
      <w:proofErr w:type="gramEnd"/>
      <w:r w:rsidRPr="007D2F37">
        <w:rPr>
          <w:rFonts w:ascii="Times New Roman" w:hAnsi="Times New Roman" w:cs="Times New Roman"/>
          <w:sz w:val="26"/>
          <w:szCs w:val="24"/>
        </w:rPr>
        <w:t xml:space="preserve"> Position in the Organization_______________________________________________</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 xml:space="preserve">G. Work experience 1. </w:t>
      </w:r>
      <w:proofErr w:type="gramStart"/>
      <w:r w:rsidRPr="007D2F37">
        <w:rPr>
          <w:rFonts w:ascii="Times New Roman" w:hAnsi="Times New Roman" w:cs="Times New Roman"/>
          <w:sz w:val="26"/>
          <w:szCs w:val="24"/>
        </w:rPr>
        <w:t> 1-5 years    2.</w:t>
      </w:r>
      <w:proofErr w:type="gramEnd"/>
      <w:r w:rsidRPr="007D2F37">
        <w:rPr>
          <w:rFonts w:ascii="Times New Roman" w:hAnsi="Times New Roman" w:cs="Times New Roman"/>
          <w:sz w:val="26"/>
          <w:szCs w:val="24"/>
        </w:rPr>
        <w:t xml:space="preserve"> </w:t>
      </w:r>
      <w:proofErr w:type="gramStart"/>
      <w:r w:rsidRPr="007D2F37">
        <w:rPr>
          <w:rFonts w:ascii="Times New Roman" w:hAnsi="Times New Roman" w:cs="Times New Roman"/>
          <w:sz w:val="26"/>
          <w:szCs w:val="24"/>
        </w:rPr>
        <w:t>  6</w:t>
      </w:r>
      <w:proofErr w:type="gramEnd"/>
      <w:r w:rsidRPr="007D2F37">
        <w:rPr>
          <w:rFonts w:ascii="Times New Roman" w:hAnsi="Times New Roman" w:cs="Times New Roman"/>
          <w:sz w:val="26"/>
          <w:szCs w:val="24"/>
        </w:rPr>
        <w:t xml:space="preserve">-10 years 3. </w:t>
      </w:r>
      <w:proofErr w:type="gramStart"/>
      <w:r w:rsidRPr="007D2F37">
        <w:rPr>
          <w:rFonts w:ascii="Times New Roman" w:hAnsi="Times New Roman" w:cs="Times New Roman"/>
          <w:sz w:val="26"/>
          <w:szCs w:val="24"/>
        </w:rPr>
        <w:t>  11</w:t>
      </w:r>
      <w:proofErr w:type="gramEnd"/>
      <w:r w:rsidRPr="007D2F37">
        <w:rPr>
          <w:rFonts w:ascii="Times New Roman" w:hAnsi="Times New Roman" w:cs="Times New Roman"/>
          <w:sz w:val="26"/>
          <w:szCs w:val="24"/>
        </w:rPr>
        <w:t xml:space="preserve">-15 years 4. </w:t>
      </w:r>
      <w:r w:rsidRPr="007D2F37">
        <w:rPr>
          <w:rFonts w:ascii="Times New Roman" w:hAnsi="Times New Roman" w:cs="Times New Roman"/>
          <w:sz w:val="26"/>
          <w:szCs w:val="24"/>
        </w:rPr>
        <w:t xml:space="preserve"> 16-20 years </w:t>
      </w:r>
    </w:p>
    <w:p w:rsidR="00AB1C1C" w:rsidRPr="007D2F37" w:rsidRDefault="00C1157F" w:rsidP="00AB1C1C">
      <w:pPr>
        <w:rPr>
          <w:rFonts w:ascii="Times New Roman" w:hAnsi="Times New Roman" w:cs="Times New Roman"/>
          <w:sz w:val="26"/>
          <w:szCs w:val="24"/>
        </w:rPr>
      </w:pPr>
      <w:r>
        <w:rPr>
          <w:rFonts w:ascii="Times New Roman" w:hAnsi="Times New Roman" w:cs="Times New Roman"/>
          <w:sz w:val="26"/>
          <w:szCs w:val="24"/>
        </w:rPr>
        <w:tab/>
      </w:r>
      <w:r w:rsidR="00AB1C1C" w:rsidRPr="007D2F37">
        <w:rPr>
          <w:rFonts w:ascii="Times New Roman" w:hAnsi="Times New Roman" w:cs="Times New Roman"/>
          <w:sz w:val="26"/>
          <w:szCs w:val="24"/>
        </w:rPr>
        <w:t xml:space="preserve"> 5. </w:t>
      </w:r>
      <w:r w:rsidR="00AB1C1C" w:rsidRPr="007D2F37">
        <w:rPr>
          <w:rFonts w:ascii="Times New Roman" w:hAnsi="Times New Roman" w:cs="Times New Roman"/>
          <w:sz w:val="26"/>
          <w:szCs w:val="24"/>
        </w:rPr>
        <w:t xml:space="preserve"> 21-25 years   6. </w:t>
      </w:r>
      <w:r w:rsidR="00AB1C1C" w:rsidRPr="007D2F37">
        <w:rPr>
          <w:rFonts w:ascii="Times New Roman" w:hAnsi="Times New Roman" w:cs="Times New Roman"/>
          <w:sz w:val="26"/>
          <w:szCs w:val="24"/>
        </w:rPr>
        <w:t> 26-</w:t>
      </w:r>
      <w:proofErr w:type="gramStart"/>
      <w:r w:rsidR="00AB1C1C" w:rsidRPr="007D2F37">
        <w:rPr>
          <w:rFonts w:ascii="Times New Roman" w:hAnsi="Times New Roman" w:cs="Times New Roman"/>
          <w:sz w:val="26"/>
          <w:szCs w:val="24"/>
        </w:rPr>
        <w:t>30  years</w:t>
      </w:r>
      <w:proofErr w:type="gramEnd"/>
      <w:r w:rsidR="00AB1C1C" w:rsidRPr="007D2F37">
        <w:rPr>
          <w:rFonts w:ascii="Times New Roman" w:hAnsi="Times New Roman" w:cs="Times New Roman"/>
          <w:sz w:val="26"/>
          <w:szCs w:val="24"/>
        </w:rPr>
        <w:t xml:space="preserve">    7.  </w:t>
      </w:r>
      <w:proofErr w:type="gramStart"/>
      <w:r w:rsidR="00AB1C1C" w:rsidRPr="007D2F37">
        <w:rPr>
          <w:rFonts w:ascii="Times New Roman" w:hAnsi="Times New Roman" w:cs="Times New Roman"/>
          <w:sz w:val="26"/>
          <w:szCs w:val="24"/>
        </w:rPr>
        <w:t> 31-35 years     8.</w:t>
      </w:r>
      <w:proofErr w:type="gramEnd"/>
      <w:r w:rsidR="00AB1C1C" w:rsidRPr="007D2F37">
        <w:rPr>
          <w:rFonts w:ascii="Times New Roman" w:hAnsi="Times New Roman" w:cs="Times New Roman"/>
          <w:sz w:val="26"/>
          <w:szCs w:val="24"/>
        </w:rPr>
        <w:t xml:space="preserve"> </w:t>
      </w:r>
      <w:r w:rsidR="00AB1C1C" w:rsidRPr="007D2F37">
        <w:rPr>
          <w:rFonts w:ascii="Times New Roman" w:hAnsi="Times New Roman" w:cs="Times New Roman"/>
          <w:sz w:val="26"/>
          <w:szCs w:val="24"/>
        </w:rPr>
        <w:t xml:space="preserve"> </w:t>
      </w:r>
      <w:proofErr w:type="gramStart"/>
      <w:r w:rsidR="00AB1C1C" w:rsidRPr="007D2F37">
        <w:rPr>
          <w:rFonts w:ascii="Times New Roman" w:hAnsi="Times New Roman" w:cs="Times New Roman"/>
          <w:sz w:val="26"/>
          <w:szCs w:val="24"/>
        </w:rPr>
        <w:t>other</w:t>
      </w:r>
      <w:proofErr w:type="gramEnd"/>
      <w:r w:rsidR="00AB1C1C" w:rsidRPr="007D2F37">
        <w:rPr>
          <w:rFonts w:ascii="Times New Roman" w:hAnsi="Times New Roman" w:cs="Times New Roman"/>
          <w:sz w:val="26"/>
          <w:szCs w:val="24"/>
        </w:rPr>
        <w:t xml:space="preserve"> </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Do you think </w:t>
      </w:r>
      <w:proofErr w:type="gramStart"/>
      <w:r w:rsidRPr="007D2F37">
        <w:rPr>
          <w:rFonts w:ascii="Times New Roman" w:hAnsi="Times New Roman" w:cs="Times New Roman"/>
          <w:sz w:val="26"/>
          <w:szCs w:val="24"/>
        </w:rPr>
        <w:t>that  the</w:t>
      </w:r>
      <w:proofErr w:type="gramEnd"/>
      <w:r w:rsidRPr="007D2F37">
        <w:rPr>
          <w:rFonts w:ascii="Times New Roman" w:hAnsi="Times New Roman" w:cs="Times New Roman"/>
          <w:sz w:val="26"/>
          <w:szCs w:val="24"/>
        </w:rPr>
        <w:t xml:space="preserve"> registration and certification of land rights in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guarantees the perception of tenure security landholders for a long time?</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What are the factors that affect land tenure security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w:t>
      </w:r>
      <w:proofErr w:type="gramStart"/>
      <w:r w:rsidRPr="007D2F37">
        <w:rPr>
          <w:rFonts w:ascii="Times New Roman" w:hAnsi="Times New Roman" w:cs="Times New Roman"/>
          <w:sz w:val="26"/>
          <w:szCs w:val="24"/>
        </w:rPr>
        <w:t>residents ?</w:t>
      </w:r>
      <w:proofErr w:type="gramEnd"/>
    </w:p>
    <w:p w:rsidR="00AB1C1C" w:rsidRPr="007D2F37" w:rsidRDefault="00AB1C1C" w:rsidP="00AB1C1C">
      <w:pPr>
        <w:ind w:left="36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AB1C1C">
      <w:pPr>
        <w:ind w:left="360"/>
        <w:contextualSpacing/>
        <w:rPr>
          <w:rFonts w:ascii="Times New Roman" w:hAnsi="Times New Roman" w:cs="Times New Roman"/>
          <w:sz w:val="26"/>
          <w:szCs w:val="24"/>
        </w:rPr>
      </w:pP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lastRenderedPageBreak/>
        <w:t xml:space="preserve">Does your office uniquely understand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population and land ownership?</w:t>
      </w:r>
    </w:p>
    <w:p w:rsidR="00AB1C1C" w:rsidRPr="007D2F37" w:rsidRDefault="00AB1C1C" w:rsidP="00AB1C1C">
      <w:pPr>
        <w:ind w:left="720"/>
        <w:contextualSpacing/>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What are the activities your office is preforming to secure the land tenure of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 residents?</w:t>
      </w:r>
    </w:p>
    <w:p w:rsidR="00AB1C1C" w:rsidRPr="007D2F37" w:rsidRDefault="00AB1C1C" w:rsidP="00AB1C1C">
      <w:pPr>
        <w:ind w:left="360"/>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t>How does your office understand about of land ownership claims for informal settlers?</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Do you think that there is </w:t>
      </w:r>
      <w:proofErr w:type="gramStart"/>
      <w:r w:rsidRPr="007D2F37">
        <w:rPr>
          <w:rFonts w:ascii="Times New Roman" w:hAnsi="Times New Roman" w:cs="Times New Roman"/>
          <w:sz w:val="26"/>
          <w:szCs w:val="24"/>
        </w:rPr>
        <w:t xml:space="preserve">an overlapping land tenure arrangement in the transitional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are</w:t>
      </w:r>
      <w:proofErr w:type="gramEnd"/>
      <w:r w:rsidRPr="007D2F37">
        <w:rPr>
          <w:rFonts w:ascii="Times New Roman" w:hAnsi="Times New Roman" w:cs="Times New Roman"/>
          <w:sz w:val="26"/>
          <w:szCs w:val="24"/>
        </w:rPr>
        <w:t xml:space="preserve"> challenges to secure land ownership? </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t xml:space="preserve"> The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have been challenged in instability and insecurity of land tenure?</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2456CD">
      <w:pPr>
        <w:numPr>
          <w:ilvl w:val="0"/>
          <w:numId w:val="24"/>
        </w:numPr>
        <w:contextualSpacing/>
        <w:rPr>
          <w:rFonts w:ascii="Times New Roman" w:hAnsi="Times New Roman" w:cs="Times New Roman"/>
          <w:sz w:val="26"/>
          <w:szCs w:val="24"/>
        </w:rPr>
      </w:pPr>
      <w:r w:rsidRPr="007D2F37">
        <w:rPr>
          <w:rFonts w:ascii="Times New Roman" w:hAnsi="Times New Roman" w:cs="Times New Roman"/>
          <w:sz w:val="26"/>
          <w:szCs w:val="24"/>
        </w:rPr>
        <w:lastRenderedPageBreak/>
        <w:t xml:space="preserve">Does your office confirm that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 xml:space="preserve">-urban areas of </w:t>
      </w:r>
      <w:proofErr w:type="spellStart"/>
      <w:r w:rsidRPr="007D2F37">
        <w:rPr>
          <w:rFonts w:ascii="Times New Roman" w:hAnsi="Times New Roman" w:cs="Times New Roman"/>
          <w:sz w:val="26"/>
          <w:szCs w:val="24"/>
        </w:rPr>
        <w:t>Lemikura</w:t>
      </w:r>
      <w:proofErr w:type="spellEnd"/>
      <w:r w:rsidRPr="007D2F37">
        <w:rPr>
          <w:rFonts w:ascii="Times New Roman" w:hAnsi="Times New Roman" w:cs="Times New Roman"/>
          <w:sz w:val="26"/>
          <w:szCs w:val="24"/>
        </w:rPr>
        <w:t xml:space="preserve"> sub-city need a special attention to secure land ownership of the residents?</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AB1C1C">
      <w:pPr>
        <w:rPr>
          <w:rFonts w:ascii="Times New Roman" w:hAnsi="Times New Roman" w:cs="Times New Roman"/>
          <w:sz w:val="26"/>
          <w:szCs w:val="24"/>
        </w:rPr>
      </w:pPr>
    </w:p>
    <w:p w:rsidR="00AB1C1C" w:rsidRPr="007D2F37" w:rsidRDefault="00AB1C1C" w:rsidP="002456CD">
      <w:pPr>
        <w:numPr>
          <w:ilvl w:val="0"/>
          <w:numId w:val="24"/>
        </w:numPr>
        <w:contextualSpacing/>
        <w:rPr>
          <w:rFonts w:ascii="Times New Roman" w:hAnsi="Times New Roman" w:cs="Times New Roman"/>
          <w:sz w:val="26"/>
          <w:szCs w:val="24"/>
        </w:rPr>
      </w:pPr>
      <w:proofErr w:type="gramStart"/>
      <w:r w:rsidRPr="007D2F37">
        <w:rPr>
          <w:rFonts w:ascii="Times New Roman" w:hAnsi="Times New Roman" w:cs="Times New Roman"/>
          <w:sz w:val="26"/>
          <w:szCs w:val="24"/>
        </w:rPr>
        <w:t>How  do</w:t>
      </w:r>
      <w:proofErr w:type="gramEnd"/>
      <w:r w:rsidRPr="007D2F37">
        <w:rPr>
          <w:rFonts w:ascii="Times New Roman" w:hAnsi="Times New Roman" w:cs="Times New Roman"/>
          <w:sz w:val="26"/>
          <w:szCs w:val="24"/>
        </w:rPr>
        <w:t xml:space="preserve"> the land tenure system in </w:t>
      </w:r>
      <w:proofErr w:type="spellStart"/>
      <w:r w:rsidRPr="007D2F37">
        <w:rPr>
          <w:rFonts w:ascii="Times New Roman" w:hAnsi="Times New Roman" w:cs="Times New Roman"/>
          <w:sz w:val="26"/>
          <w:szCs w:val="24"/>
        </w:rPr>
        <w:t>peri</w:t>
      </w:r>
      <w:proofErr w:type="spellEnd"/>
      <w:r w:rsidRPr="007D2F37">
        <w:rPr>
          <w:rFonts w:ascii="Times New Roman" w:hAnsi="Times New Roman" w:cs="Times New Roman"/>
          <w:sz w:val="26"/>
          <w:szCs w:val="24"/>
        </w:rPr>
        <w:t>-urban areas can be improved?</w:t>
      </w:r>
    </w:p>
    <w:p w:rsidR="00AB1C1C" w:rsidRPr="007D2F37" w:rsidRDefault="00AB1C1C" w:rsidP="00AB1C1C">
      <w:pPr>
        <w:rPr>
          <w:rFonts w:ascii="Times New Roman" w:hAnsi="Times New Roman" w:cs="Times New Roman"/>
          <w:sz w:val="26"/>
          <w:szCs w:val="24"/>
        </w:rPr>
      </w:pPr>
      <w:r w:rsidRPr="007D2F37">
        <w:rPr>
          <w:rFonts w:ascii="Times New Roman" w:hAnsi="Times New Roman" w:cs="Times New Roman"/>
          <w:sz w:val="2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1C1C" w:rsidRPr="007D2F37" w:rsidRDefault="00AB1C1C" w:rsidP="00AB1C1C">
      <w:pPr>
        <w:rPr>
          <w:rFonts w:ascii="Times New Roman" w:hAnsi="Times New Roman" w:cs="Times New Roman"/>
          <w:sz w:val="26"/>
          <w:szCs w:val="24"/>
        </w:rPr>
      </w:pPr>
    </w:p>
    <w:p w:rsidR="00AB1C1C" w:rsidRPr="007D2F37" w:rsidRDefault="00AB1C1C" w:rsidP="00AB1C1C">
      <w:pPr>
        <w:rPr>
          <w:rFonts w:ascii="Times New Roman" w:hAnsi="Times New Roman" w:cs="Times New Roman"/>
          <w:sz w:val="26"/>
          <w:szCs w:val="24"/>
        </w:rPr>
      </w:pPr>
    </w:p>
    <w:p w:rsidR="005C5182" w:rsidRPr="007D2F37" w:rsidRDefault="005C5182" w:rsidP="00AB1C1C">
      <w:pPr>
        <w:rPr>
          <w:rFonts w:ascii="Times New Roman" w:hAnsi="Times New Roman" w:cs="Times New Roman"/>
          <w:sz w:val="26"/>
          <w:szCs w:val="24"/>
        </w:rPr>
      </w:pPr>
    </w:p>
    <w:p w:rsidR="005C5182" w:rsidRPr="007D2F37" w:rsidRDefault="005C5182" w:rsidP="00AB1C1C">
      <w:pPr>
        <w:rPr>
          <w:rFonts w:ascii="Times New Roman" w:hAnsi="Times New Roman" w:cs="Times New Roman"/>
          <w:sz w:val="26"/>
          <w:szCs w:val="24"/>
        </w:rPr>
      </w:pPr>
    </w:p>
    <w:p w:rsidR="00AB1C1C" w:rsidRPr="007D2F37" w:rsidRDefault="00AB1C1C" w:rsidP="00AB1C1C">
      <w:pPr>
        <w:jc w:val="right"/>
        <w:rPr>
          <w:rFonts w:ascii="Times New Roman" w:hAnsi="Times New Roman" w:cs="Times New Roman"/>
          <w:b/>
          <w:sz w:val="26"/>
          <w:szCs w:val="24"/>
        </w:rPr>
      </w:pPr>
      <w:r w:rsidRPr="007D2F37">
        <w:rPr>
          <w:rFonts w:ascii="Times New Roman" w:hAnsi="Times New Roman" w:cs="Times New Roman"/>
          <w:b/>
          <w:sz w:val="26"/>
          <w:szCs w:val="24"/>
        </w:rPr>
        <w:t>Thank you so much!</w:t>
      </w:r>
    </w:p>
    <w:p w:rsidR="00AB1C1C" w:rsidRPr="007D2F37" w:rsidRDefault="00AB1C1C" w:rsidP="00FC08DB">
      <w:pPr>
        <w:spacing w:line="360" w:lineRule="auto"/>
        <w:jc w:val="both"/>
        <w:rPr>
          <w:rFonts w:ascii="Times New Roman" w:hAnsi="Times New Roman" w:cs="Times New Roman"/>
          <w:b/>
          <w:sz w:val="30"/>
          <w:szCs w:val="24"/>
        </w:rPr>
      </w:pPr>
    </w:p>
    <w:sectPr w:rsidR="00AB1C1C" w:rsidRPr="007D2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37" w:rsidRDefault="007D2F37" w:rsidP="001D768F">
      <w:pPr>
        <w:spacing w:after="0" w:line="240" w:lineRule="auto"/>
      </w:pPr>
      <w:r>
        <w:separator/>
      </w:r>
    </w:p>
  </w:endnote>
  <w:endnote w:type="continuationSeparator" w:id="0">
    <w:p w:rsidR="007D2F37" w:rsidRDefault="007D2F37" w:rsidP="001D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061823"/>
      <w:docPartObj>
        <w:docPartGallery w:val="Page Numbers (Bottom of Page)"/>
        <w:docPartUnique/>
      </w:docPartObj>
    </w:sdtPr>
    <w:sdtEndPr>
      <w:rPr>
        <w:noProof/>
      </w:rPr>
    </w:sdtEndPr>
    <w:sdtContent>
      <w:p w:rsidR="00C1157F" w:rsidRDefault="00C1157F">
        <w:pPr>
          <w:pStyle w:val="Footer"/>
          <w:jc w:val="center"/>
        </w:pPr>
        <w:r>
          <w:fldChar w:fldCharType="begin"/>
        </w:r>
        <w:r>
          <w:instrText xml:space="preserve"> PAGE   \* MERGEFORMAT </w:instrText>
        </w:r>
        <w:r>
          <w:fldChar w:fldCharType="separate"/>
        </w:r>
        <w:r w:rsidR="00EB0BDA">
          <w:rPr>
            <w:noProof/>
          </w:rPr>
          <w:t>ii</w:t>
        </w:r>
        <w:r>
          <w:rPr>
            <w:noProof/>
          </w:rPr>
          <w:fldChar w:fldCharType="end"/>
        </w:r>
      </w:p>
    </w:sdtContent>
  </w:sdt>
  <w:p w:rsidR="007D2F37" w:rsidRDefault="007D2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37" w:rsidRDefault="007D2F37" w:rsidP="001D768F">
      <w:pPr>
        <w:spacing w:after="0" w:line="240" w:lineRule="auto"/>
      </w:pPr>
      <w:r>
        <w:separator/>
      </w:r>
    </w:p>
  </w:footnote>
  <w:footnote w:type="continuationSeparator" w:id="0">
    <w:p w:rsidR="007D2F37" w:rsidRDefault="007D2F37" w:rsidP="001D7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479"/>
    <w:multiLevelType w:val="multilevel"/>
    <w:tmpl w:val="F23230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C055878"/>
    <w:multiLevelType w:val="hybridMultilevel"/>
    <w:tmpl w:val="8BA6C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62BEA"/>
    <w:multiLevelType w:val="multilevel"/>
    <w:tmpl w:val="F0EC13DE"/>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260C87"/>
    <w:multiLevelType w:val="multilevel"/>
    <w:tmpl w:val="D22EB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696555"/>
    <w:multiLevelType w:val="hybridMultilevel"/>
    <w:tmpl w:val="67209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6A7E40"/>
    <w:multiLevelType w:val="multilevel"/>
    <w:tmpl w:val="79E6FB1C"/>
    <w:lvl w:ilvl="0">
      <w:start w:val="5"/>
      <w:numFmt w:val="decimal"/>
      <w:lvlText w:val="%1."/>
      <w:lvlJc w:val="left"/>
      <w:pPr>
        <w:ind w:left="420" w:hanging="42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6">
    <w:nsid w:val="166C6254"/>
    <w:multiLevelType w:val="multilevel"/>
    <w:tmpl w:val="F18AC70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6EC0598"/>
    <w:multiLevelType w:val="hybridMultilevel"/>
    <w:tmpl w:val="7BF879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5C4935"/>
    <w:multiLevelType w:val="multilevel"/>
    <w:tmpl w:val="EBF225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E9E4CB5"/>
    <w:multiLevelType w:val="multilevel"/>
    <w:tmpl w:val="F56E1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9F485D"/>
    <w:multiLevelType w:val="hybridMultilevel"/>
    <w:tmpl w:val="906045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92CDF"/>
    <w:multiLevelType w:val="multilevel"/>
    <w:tmpl w:val="42DE9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26343FB6"/>
    <w:multiLevelType w:val="multilevel"/>
    <w:tmpl w:val="E6B410B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AB0700"/>
    <w:multiLevelType w:val="multilevel"/>
    <w:tmpl w:val="6EE01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350" w:hanging="720"/>
      </w:pPr>
      <w:rPr>
        <w:rFonts w:hint="default"/>
        <w:b w:val="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nsid w:val="32CF7A47"/>
    <w:multiLevelType w:val="multilevel"/>
    <w:tmpl w:val="97AE5B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4420AB0"/>
    <w:multiLevelType w:val="multilevel"/>
    <w:tmpl w:val="47FE488A"/>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DE419CB"/>
    <w:multiLevelType w:val="multilevel"/>
    <w:tmpl w:val="8556C6BC"/>
    <w:lvl w:ilvl="0">
      <w:start w:val="5"/>
      <w:numFmt w:val="decimal"/>
      <w:lvlText w:val="%1."/>
      <w:lvlJc w:val="left"/>
      <w:pPr>
        <w:ind w:left="420" w:hanging="420"/>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7">
    <w:nsid w:val="4177408B"/>
    <w:multiLevelType w:val="hybridMultilevel"/>
    <w:tmpl w:val="D368FD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8265AE"/>
    <w:multiLevelType w:val="hybridMultilevel"/>
    <w:tmpl w:val="78F61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B3D25"/>
    <w:multiLevelType w:val="hybridMultilevel"/>
    <w:tmpl w:val="8D18465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A3C34C1"/>
    <w:multiLevelType w:val="hybridMultilevel"/>
    <w:tmpl w:val="0A1874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1A59F1"/>
    <w:multiLevelType w:val="hybridMultilevel"/>
    <w:tmpl w:val="7C80D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954A9C"/>
    <w:multiLevelType w:val="hybridMultilevel"/>
    <w:tmpl w:val="B8563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32F4FC6"/>
    <w:multiLevelType w:val="hybridMultilevel"/>
    <w:tmpl w:val="EBB2BFE0"/>
    <w:lvl w:ilvl="0" w:tplc="97EA57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4C12A1"/>
    <w:multiLevelType w:val="hybridMultilevel"/>
    <w:tmpl w:val="C7B4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920832"/>
    <w:multiLevelType w:val="hybridMultilevel"/>
    <w:tmpl w:val="68FE4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032B70"/>
    <w:multiLevelType w:val="hybridMultilevel"/>
    <w:tmpl w:val="672ED7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8460EF"/>
    <w:multiLevelType w:val="multilevel"/>
    <w:tmpl w:val="85D26E30"/>
    <w:lvl w:ilvl="0">
      <w:start w:val="1"/>
      <w:numFmt w:val="decimal"/>
      <w:lvlText w:val="%1."/>
      <w:lvlJc w:val="left"/>
      <w:pPr>
        <w:ind w:left="45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8">
    <w:nsid w:val="71CB4389"/>
    <w:multiLevelType w:val="hybridMultilevel"/>
    <w:tmpl w:val="67F49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1A0CB0"/>
    <w:multiLevelType w:val="hybridMultilevel"/>
    <w:tmpl w:val="EF46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81D51"/>
    <w:multiLevelType w:val="multilevel"/>
    <w:tmpl w:val="929E312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
  </w:num>
  <w:num w:numId="3">
    <w:abstractNumId w:val="28"/>
  </w:num>
  <w:num w:numId="4">
    <w:abstractNumId w:val="17"/>
  </w:num>
  <w:num w:numId="5">
    <w:abstractNumId w:val="11"/>
  </w:num>
  <w:num w:numId="6">
    <w:abstractNumId w:val="14"/>
  </w:num>
  <w:num w:numId="7">
    <w:abstractNumId w:val="10"/>
  </w:num>
  <w:num w:numId="8">
    <w:abstractNumId w:val="20"/>
  </w:num>
  <w:num w:numId="9">
    <w:abstractNumId w:val="7"/>
  </w:num>
  <w:num w:numId="10">
    <w:abstractNumId w:val="26"/>
  </w:num>
  <w:num w:numId="11">
    <w:abstractNumId w:val="27"/>
  </w:num>
  <w:num w:numId="12">
    <w:abstractNumId w:val="9"/>
  </w:num>
  <w:num w:numId="13">
    <w:abstractNumId w:val="12"/>
  </w:num>
  <w:num w:numId="14">
    <w:abstractNumId w:val="13"/>
  </w:num>
  <w:num w:numId="15">
    <w:abstractNumId w:val="30"/>
  </w:num>
  <w:num w:numId="16">
    <w:abstractNumId w:val="3"/>
  </w:num>
  <w:num w:numId="17">
    <w:abstractNumId w:val="2"/>
  </w:num>
  <w:num w:numId="18">
    <w:abstractNumId w:val="22"/>
  </w:num>
  <w:num w:numId="19">
    <w:abstractNumId w:val="25"/>
  </w:num>
  <w:num w:numId="20">
    <w:abstractNumId w:val="0"/>
  </w:num>
  <w:num w:numId="21">
    <w:abstractNumId w:val="24"/>
  </w:num>
  <w:num w:numId="22">
    <w:abstractNumId w:val="23"/>
  </w:num>
  <w:num w:numId="23">
    <w:abstractNumId w:val="29"/>
  </w:num>
  <w:num w:numId="24">
    <w:abstractNumId w:val="18"/>
  </w:num>
  <w:num w:numId="25">
    <w:abstractNumId w:val="1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5"/>
  </w:num>
  <w:num w:numId="29">
    <w:abstractNumId w:val="8"/>
  </w:num>
  <w:num w:numId="30">
    <w:abstractNumId w:val="6"/>
  </w:num>
  <w:num w:numId="31">
    <w:abstractNumId w:val="16"/>
  </w:num>
  <w:num w:numId="32">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BF"/>
    <w:rsid w:val="00003175"/>
    <w:rsid w:val="00013C6C"/>
    <w:rsid w:val="00014B30"/>
    <w:rsid w:val="00040994"/>
    <w:rsid w:val="00042651"/>
    <w:rsid w:val="00054898"/>
    <w:rsid w:val="000638AD"/>
    <w:rsid w:val="000706A4"/>
    <w:rsid w:val="00074781"/>
    <w:rsid w:val="00087161"/>
    <w:rsid w:val="00091501"/>
    <w:rsid w:val="000A5502"/>
    <w:rsid w:val="000C4792"/>
    <w:rsid w:val="000D091E"/>
    <w:rsid w:val="000D598A"/>
    <w:rsid w:val="000F0F68"/>
    <w:rsid w:val="000F1706"/>
    <w:rsid w:val="000F22B6"/>
    <w:rsid w:val="001059E5"/>
    <w:rsid w:val="0012207A"/>
    <w:rsid w:val="00123079"/>
    <w:rsid w:val="00124E8A"/>
    <w:rsid w:val="00165851"/>
    <w:rsid w:val="00172C1A"/>
    <w:rsid w:val="001860A3"/>
    <w:rsid w:val="001916CB"/>
    <w:rsid w:val="001A3753"/>
    <w:rsid w:val="001B3193"/>
    <w:rsid w:val="001C0229"/>
    <w:rsid w:val="001C1DF6"/>
    <w:rsid w:val="001D768F"/>
    <w:rsid w:val="001F00A4"/>
    <w:rsid w:val="00200551"/>
    <w:rsid w:val="00210E1A"/>
    <w:rsid w:val="002135E1"/>
    <w:rsid w:val="002149F4"/>
    <w:rsid w:val="00220C84"/>
    <w:rsid w:val="002250C1"/>
    <w:rsid w:val="00233579"/>
    <w:rsid w:val="002410CD"/>
    <w:rsid w:val="002415CA"/>
    <w:rsid w:val="002456CD"/>
    <w:rsid w:val="002540EA"/>
    <w:rsid w:val="00254712"/>
    <w:rsid w:val="002608BC"/>
    <w:rsid w:val="00266525"/>
    <w:rsid w:val="0027086E"/>
    <w:rsid w:val="002772CA"/>
    <w:rsid w:val="00283123"/>
    <w:rsid w:val="002857DB"/>
    <w:rsid w:val="00292A3B"/>
    <w:rsid w:val="00293ED5"/>
    <w:rsid w:val="002B024B"/>
    <w:rsid w:val="002B6E95"/>
    <w:rsid w:val="002B77B3"/>
    <w:rsid w:val="002C7350"/>
    <w:rsid w:val="002E7ECD"/>
    <w:rsid w:val="002F66B6"/>
    <w:rsid w:val="00301BC6"/>
    <w:rsid w:val="00306995"/>
    <w:rsid w:val="00311829"/>
    <w:rsid w:val="003237E0"/>
    <w:rsid w:val="00323A7D"/>
    <w:rsid w:val="00323F5F"/>
    <w:rsid w:val="00332E50"/>
    <w:rsid w:val="00340691"/>
    <w:rsid w:val="00342E9E"/>
    <w:rsid w:val="00357DA3"/>
    <w:rsid w:val="0036227B"/>
    <w:rsid w:val="00377D76"/>
    <w:rsid w:val="003A0910"/>
    <w:rsid w:val="003A643F"/>
    <w:rsid w:val="003B7A0C"/>
    <w:rsid w:val="003C224D"/>
    <w:rsid w:val="003D69C1"/>
    <w:rsid w:val="003F1367"/>
    <w:rsid w:val="003F382E"/>
    <w:rsid w:val="00404A57"/>
    <w:rsid w:val="0041720B"/>
    <w:rsid w:val="00454B90"/>
    <w:rsid w:val="00457ADC"/>
    <w:rsid w:val="00462463"/>
    <w:rsid w:val="00475174"/>
    <w:rsid w:val="00480F9B"/>
    <w:rsid w:val="00486A3B"/>
    <w:rsid w:val="00492A0F"/>
    <w:rsid w:val="004A33F8"/>
    <w:rsid w:val="004A3B43"/>
    <w:rsid w:val="004C55F6"/>
    <w:rsid w:val="004C7CFB"/>
    <w:rsid w:val="004D6645"/>
    <w:rsid w:val="004F73F3"/>
    <w:rsid w:val="00525D43"/>
    <w:rsid w:val="00536FA1"/>
    <w:rsid w:val="00544948"/>
    <w:rsid w:val="00545B18"/>
    <w:rsid w:val="005545F5"/>
    <w:rsid w:val="005568F2"/>
    <w:rsid w:val="00557152"/>
    <w:rsid w:val="00573034"/>
    <w:rsid w:val="005736C0"/>
    <w:rsid w:val="00581636"/>
    <w:rsid w:val="005824A0"/>
    <w:rsid w:val="00591E07"/>
    <w:rsid w:val="005924D6"/>
    <w:rsid w:val="0059526F"/>
    <w:rsid w:val="005B4623"/>
    <w:rsid w:val="005C0AB2"/>
    <w:rsid w:val="005C5182"/>
    <w:rsid w:val="005C5EDF"/>
    <w:rsid w:val="005D342D"/>
    <w:rsid w:val="005E125B"/>
    <w:rsid w:val="005E61FE"/>
    <w:rsid w:val="005E77A0"/>
    <w:rsid w:val="006060EA"/>
    <w:rsid w:val="00610AB1"/>
    <w:rsid w:val="00613924"/>
    <w:rsid w:val="00614BE1"/>
    <w:rsid w:val="00624450"/>
    <w:rsid w:val="00627A35"/>
    <w:rsid w:val="006428CC"/>
    <w:rsid w:val="0065309A"/>
    <w:rsid w:val="00654BAA"/>
    <w:rsid w:val="00665329"/>
    <w:rsid w:val="0068210E"/>
    <w:rsid w:val="00687C9D"/>
    <w:rsid w:val="006901C7"/>
    <w:rsid w:val="0069242B"/>
    <w:rsid w:val="00696676"/>
    <w:rsid w:val="006A0C5E"/>
    <w:rsid w:val="006A1950"/>
    <w:rsid w:val="006B5D85"/>
    <w:rsid w:val="006C137A"/>
    <w:rsid w:val="006C2527"/>
    <w:rsid w:val="006C25A5"/>
    <w:rsid w:val="006E2C8E"/>
    <w:rsid w:val="0071232E"/>
    <w:rsid w:val="00721133"/>
    <w:rsid w:val="00725AAC"/>
    <w:rsid w:val="00733B35"/>
    <w:rsid w:val="00743740"/>
    <w:rsid w:val="00765D07"/>
    <w:rsid w:val="007A1D03"/>
    <w:rsid w:val="007B6523"/>
    <w:rsid w:val="007C0785"/>
    <w:rsid w:val="007D2F37"/>
    <w:rsid w:val="007D5658"/>
    <w:rsid w:val="007F3A95"/>
    <w:rsid w:val="00810BBB"/>
    <w:rsid w:val="00826642"/>
    <w:rsid w:val="00833975"/>
    <w:rsid w:val="008369F0"/>
    <w:rsid w:val="008457D5"/>
    <w:rsid w:val="008900F7"/>
    <w:rsid w:val="008967D8"/>
    <w:rsid w:val="008A06AC"/>
    <w:rsid w:val="008A1224"/>
    <w:rsid w:val="008A2F6A"/>
    <w:rsid w:val="008B36A0"/>
    <w:rsid w:val="008C347F"/>
    <w:rsid w:val="008F4FC8"/>
    <w:rsid w:val="0090300F"/>
    <w:rsid w:val="00903327"/>
    <w:rsid w:val="009061FB"/>
    <w:rsid w:val="009275DC"/>
    <w:rsid w:val="00927801"/>
    <w:rsid w:val="00931FB0"/>
    <w:rsid w:val="00933478"/>
    <w:rsid w:val="00934BCC"/>
    <w:rsid w:val="00944E09"/>
    <w:rsid w:val="00947A87"/>
    <w:rsid w:val="00950481"/>
    <w:rsid w:val="009670D4"/>
    <w:rsid w:val="00975B59"/>
    <w:rsid w:val="00981B34"/>
    <w:rsid w:val="00982C4B"/>
    <w:rsid w:val="0098460C"/>
    <w:rsid w:val="009A5951"/>
    <w:rsid w:val="009B3B08"/>
    <w:rsid w:val="009C5F37"/>
    <w:rsid w:val="009D5115"/>
    <w:rsid w:val="009D6FB0"/>
    <w:rsid w:val="009F5CDC"/>
    <w:rsid w:val="00A048E3"/>
    <w:rsid w:val="00A04FED"/>
    <w:rsid w:val="00A24563"/>
    <w:rsid w:val="00A272DA"/>
    <w:rsid w:val="00A44195"/>
    <w:rsid w:val="00A61753"/>
    <w:rsid w:val="00A63805"/>
    <w:rsid w:val="00A723BF"/>
    <w:rsid w:val="00A753F8"/>
    <w:rsid w:val="00A915E4"/>
    <w:rsid w:val="00AB1C1C"/>
    <w:rsid w:val="00AD7732"/>
    <w:rsid w:val="00AE4C92"/>
    <w:rsid w:val="00B16E7B"/>
    <w:rsid w:val="00B23E72"/>
    <w:rsid w:val="00B33A2B"/>
    <w:rsid w:val="00B438DC"/>
    <w:rsid w:val="00B62123"/>
    <w:rsid w:val="00B70DD4"/>
    <w:rsid w:val="00B73951"/>
    <w:rsid w:val="00B95FF4"/>
    <w:rsid w:val="00BA08D0"/>
    <w:rsid w:val="00BC4820"/>
    <w:rsid w:val="00BC5F8B"/>
    <w:rsid w:val="00BC6D3E"/>
    <w:rsid w:val="00C007DE"/>
    <w:rsid w:val="00C03608"/>
    <w:rsid w:val="00C060CF"/>
    <w:rsid w:val="00C1157F"/>
    <w:rsid w:val="00C21A8A"/>
    <w:rsid w:val="00C328CD"/>
    <w:rsid w:val="00C67116"/>
    <w:rsid w:val="00C678A7"/>
    <w:rsid w:val="00C82B34"/>
    <w:rsid w:val="00C849F4"/>
    <w:rsid w:val="00C929E2"/>
    <w:rsid w:val="00C956C9"/>
    <w:rsid w:val="00CD552E"/>
    <w:rsid w:val="00CD670F"/>
    <w:rsid w:val="00CD760B"/>
    <w:rsid w:val="00CE004F"/>
    <w:rsid w:val="00CE2A3A"/>
    <w:rsid w:val="00CE3F83"/>
    <w:rsid w:val="00CF6742"/>
    <w:rsid w:val="00D016D3"/>
    <w:rsid w:val="00D05761"/>
    <w:rsid w:val="00D20C29"/>
    <w:rsid w:val="00D22448"/>
    <w:rsid w:val="00D278BD"/>
    <w:rsid w:val="00D32766"/>
    <w:rsid w:val="00D4338D"/>
    <w:rsid w:val="00D45868"/>
    <w:rsid w:val="00D54D3A"/>
    <w:rsid w:val="00D62095"/>
    <w:rsid w:val="00D67D54"/>
    <w:rsid w:val="00DA7D6F"/>
    <w:rsid w:val="00DB02D3"/>
    <w:rsid w:val="00E23488"/>
    <w:rsid w:val="00E34A57"/>
    <w:rsid w:val="00E465F3"/>
    <w:rsid w:val="00E52976"/>
    <w:rsid w:val="00E8430C"/>
    <w:rsid w:val="00E86BFA"/>
    <w:rsid w:val="00E954C8"/>
    <w:rsid w:val="00EB0BDA"/>
    <w:rsid w:val="00EB102A"/>
    <w:rsid w:val="00EB3A58"/>
    <w:rsid w:val="00EB773B"/>
    <w:rsid w:val="00ED1951"/>
    <w:rsid w:val="00EE1E10"/>
    <w:rsid w:val="00EE3E8D"/>
    <w:rsid w:val="00EE5192"/>
    <w:rsid w:val="00EE586C"/>
    <w:rsid w:val="00EF2749"/>
    <w:rsid w:val="00EF374E"/>
    <w:rsid w:val="00EF5202"/>
    <w:rsid w:val="00F0647A"/>
    <w:rsid w:val="00F17F97"/>
    <w:rsid w:val="00F224E7"/>
    <w:rsid w:val="00F23397"/>
    <w:rsid w:val="00F23665"/>
    <w:rsid w:val="00F265D6"/>
    <w:rsid w:val="00F62578"/>
    <w:rsid w:val="00F62929"/>
    <w:rsid w:val="00F722F2"/>
    <w:rsid w:val="00F87B6C"/>
    <w:rsid w:val="00FA481B"/>
    <w:rsid w:val="00FA58C0"/>
    <w:rsid w:val="00FC08DB"/>
    <w:rsid w:val="00FC531A"/>
    <w:rsid w:val="00FD531F"/>
    <w:rsid w:val="00FE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0B"/>
  </w:style>
  <w:style w:type="paragraph" w:styleId="Heading1">
    <w:name w:val="heading 1"/>
    <w:basedOn w:val="Normal"/>
    <w:next w:val="Normal"/>
    <w:link w:val="Heading1Char"/>
    <w:autoRedefine/>
    <w:uiPriority w:val="9"/>
    <w:qFormat/>
    <w:rsid w:val="00306995"/>
    <w:pPr>
      <w:keepNext/>
      <w:keepLines/>
      <w:spacing w:before="100" w:beforeAutospacing="1" w:after="100" w:afterAutospacing="1"/>
      <w:jc w:val="both"/>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5824A0"/>
    <w:pPr>
      <w:keepNext/>
      <w:keepLines/>
      <w:spacing w:before="200" w:after="0"/>
      <w:outlineLvl w:val="1"/>
    </w:pPr>
    <w:rPr>
      <w:rFonts w:asciiTheme="majorHAnsi" w:eastAsiaTheme="majorEastAsia" w:hAnsiTheme="majorHAnsi" w:cstheme="majorBidi"/>
      <w:b/>
      <w:bCs/>
      <w:color w:val="4F81BD" w:themeColor="accent1"/>
      <w:sz w:val="26"/>
      <w:szCs w:val="26"/>
      <w:lang w:val="am-ET"/>
    </w:rPr>
  </w:style>
  <w:style w:type="paragraph" w:styleId="Heading3">
    <w:name w:val="heading 3"/>
    <w:basedOn w:val="Normal"/>
    <w:next w:val="Normal"/>
    <w:link w:val="Heading3Char"/>
    <w:uiPriority w:val="9"/>
    <w:unhideWhenUsed/>
    <w:qFormat/>
    <w:rsid w:val="003069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69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5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598A"/>
    <w:rPr>
      <w:sz w:val="16"/>
      <w:szCs w:val="16"/>
    </w:rPr>
  </w:style>
  <w:style w:type="paragraph" w:styleId="CommentText">
    <w:name w:val="annotation text"/>
    <w:basedOn w:val="Normal"/>
    <w:link w:val="CommentTextChar"/>
    <w:uiPriority w:val="99"/>
    <w:semiHidden/>
    <w:unhideWhenUsed/>
    <w:rsid w:val="000D598A"/>
    <w:pPr>
      <w:suppressAutoHyphens/>
      <w:spacing w:line="240" w:lineRule="auto"/>
    </w:pPr>
    <w:rPr>
      <w:rFonts w:ascii="Calibri" w:eastAsia="Calibri" w:hAnsi="Calibri" w:cs="SimSun"/>
      <w:color w:val="00000A"/>
      <w:sz w:val="20"/>
      <w:szCs w:val="20"/>
    </w:rPr>
  </w:style>
  <w:style w:type="character" w:customStyle="1" w:styleId="CommentTextChar">
    <w:name w:val="Comment Text Char"/>
    <w:basedOn w:val="DefaultParagraphFont"/>
    <w:link w:val="CommentText"/>
    <w:uiPriority w:val="99"/>
    <w:semiHidden/>
    <w:rsid w:val="000D598A"/>
    <w:rPr>
      <w:rFonts w:ascii="Calibri" w:eastAsia="Calibri" w:hAnsi="Calibri" w:cs="SimSun"/>
      <w:color w:val="00000A"/>
      <w:sz w:val="20"/>
      <w:szCs w:val="20"/>
    </w:rPr>
  </w:style>
  <w:style w:type="paragraph" w:styleId="BalloonText">
    <w:name w:val="Balloon Text"/>
    <w:basedOn w:val="Normal"/>
    <w:link w:val="BalloonTextChar"/>
    <w:uiPriority w:val="99"/>
    <w:semiHidden/>
    <w:unhideWhenUsed/>
    <w:rsid w:val="000D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98A"/>
    <w:rPr>
      <w:rFonts w:ascii="Tahoma" w:hAnsi="Tahoma" w:cs="Tahoma"/>
      <w:sz w:val="16"/>
      <w:szCs w:val="16"/>
    </w:rPr>
  </w:style>
  <w:style w:type="table" w:customStyle="1" w:styleId="TableGrid1">
    <w:name w:val="Table Grid1"/>
    <w:basedOn w:val="TableNormal"/>
    <w:next w:val="TableGrid"/>
    <w:uiPriority w:val="59"/>
    <w:rsid w:val="00CD7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6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6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23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A3B"/>
    <w:pPr>
      <w:ind w:left="720"/>
      <w:contextualSpacing/>
    </w:pPr>
  </w:style>
  <w:style w:type="character" w:customStyle="1" w:styleId="Heading1Char">
    <w:name w:val="Heading 1 Char"/>
    <w:basedOn w:val="DefaultParagraphFont"/>
    <w:link w:val="Heading1"/>
    <w:uiPriority w:val="9"/>
    <w:rsid w:val="0030699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824A0"/>
    <w:rPr>
      <w:rFonts w:asciiTheme="majorHAnsi" w:eastAsiaTheme="majorEastAsia" w:hAnsiTheme="majorHAnsi" w:cstheme="majorBidi"/>
      <w:b/>
      <w:bCs/>
      <w:color w:val="4F81BD" w:themeColor="accent1"/>
      <w:sz w:val="26"/>
      <w:szCs w:val="26"/>
      <w:lang w:val="am-ET"/>
    </w:rPr>
  </w:style>
  <w:style w:type="numbering" w:customStyle="1" w:styleId="NoList1">
    <w:name w:val="No List1"/>
    <w:next w:val="NoList"/>
    <w:uiPriority w:val="99"/>
    <w:semiHidden/>
    <w:unhideWhenUsed/>
    <w:rsid w:val="005824A0"/>
  </w:style>
  <w:style w:type="table" w:customStyle="1" w:styleId="TableGrid5">
    <w:name w:val="Table Grid5"/>
    <w:basedOn w:val="TableNormal"/>
    <w:next w:val="TableGrid"/>
    <w:uiPriority w:val="59"/>
    <w:rsid w:val="00582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24A0"/>
    <w:pPr>
      <w:spacing w:line="240" w:lineRule="auto"/>
    </w:pPr>
    <w:rPr>
      <w:b/>
      <w:bCs/>
      <w:color w:val="4F81BD" w:themeColor="accent1"/>
      <w:sz w:val="18"/>
      <w:szCs w:val="18"/>
    </w:rPr>
  </w:style>
  <w:style w:type="table" w:customStyle="1" w:styleId="Calendar1">
    <w:name w:val="Calendar 1"/>
    <w:basedOn w:val="TableNormal"/>
    <w:uiPriority w:val="99"/>
    <w:qFormat/>
    <w:rsid w:val="005824A0"/>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5824A0"/>
    <w:pPr>
      <w:tabs>
        <w:tab w:val="center" w:pos="4680"/>
        <w:tab w:val="right" w:pos="9360"/>
      </w:tabs>
      <w:spacing w:after="0" w:line="240" w:lineRule="auto"/>
    </w:pPr>
    <w:rPr>
      <w:lang w:val="am-ET"/>
    </w:rPr>
  </w:style>
  <w:style w:type="character" w:customStyle="1" w:styleId="HeaderChar">
    <w:name w:val="Header Char"/>
    <w:basedOn w:val="DefaultParagraphFont"/>
    <w:link w:val="Header"/>
    <w:uiPriority w:val="99"/>
    <w:rsid w:val="005824A0"/>
    <w:rPr>
      <w:lang w:val="am-ET"/>
    </w:rPr>
  </w:style>
  <w:style w:type="paragraph" w:styleId="Footer">
    <w:name w:val="footer"/>
    <w:basedOn w:val="Normal"/>
    <w:link w:val="FooterChar"/>
    <w:uiPriority w:val="99"/>
    <w:unhideWhenUsed/>
    <w:rsid w:val="005824A0"/>
    <w:pPr>
      <w:tabs>
        <w:tab w:val="center" w:pos="4680"/>
        <w:tab w:val="right" w:pos="9360"/>
      </w:tabs>
      <w:spacing w:after="0" w:line="240" w:lineRule="auto"/>
    </w:pPr>
    <w:rPr>
      <w:lang w:val="am-ET"/>
    </w:rPr>
  </w:style>
  <w:style w:type="character" w:customStyle="1" w:styleId="FooterChar">
    <w:name w:val="Footer Char"/>
    <w:basedOn w:val="DefaultParagraphFont"/>
    <w:link w:val="Footer"/>
    <w:uiPriority w:val="99"/>
    <w:rsid w:val="005824A0"/>
    <w:rPr>
      <w:lang w:val="am-ET"/>
    </w:rPr>
  </w:style>
  <w:style w:type="paragraph" w:styleId="TOCHeading">
    <w:name w:val="TOC Heading"/>
    <w:basedOn w:val="Heading1"/>
    <w:next w:val="Normal"/>
    <w:uiPriority w:val="39"/>
    <w:semiHidden/>
    <w:unhideWhenUsed/>
    <w:qFormat/>
    <w:rsid w:val="005824A0"/>
    <w:pPr>
      <w:spacing w:before="480" w:beforeAutospacing="0" w:after="0" w:afterAutospacing="0"/>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5824A0"/>
    <w:pPr>
      <w:spacing w:after="100"/>
    </w:pPr>
    <w:rPr>
      <w:lang w:val="am-ET"/>
    </w:rPr>
  </w:style>
  <w:style w:type="character" w:styleId="Hyperlink">
    <w:name w:val="Hyperlink"/>
    <w:basedOn w:val="DefaultParagraphFont"/>
    <w:uiPriority w:val="99"/>
    <w:unhideWhenUsed/>
    <w:rsid w:val="005824A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824A0"/>
    <w:pPr>
      <w:suppressAutoHyphens w:val="0"/>
    </w:pPr>
    <w:rPr>
      <w:rFonts w:asciiTheme="minorHAnsi" w:eastAsiaTheme="minorHAnsi" w:hAnsiTheme="minorHAnsi" w:cstheme="minorBidi"/>
      <w:b/>
      <w:bCs/>
      <w:color w:val="auto"/>
      <w:lang w:val="am-ET"/>
    </w:rPr>
  </w:style>
  <w:style w:type="character" w:customStyle="1" w:styleId="CommentSubjectChar">
    <w:name w:val="Comment Subject Char"/>
    <w:basedOn w:val="CommentTextChar"/>
    <w:link w:val="CommentSubject"/>
    <w:uiPriority w:val="99"/>
    <w:semiHidden/>
    <w:rsid w:val="005824A0"/>
    <w:rPr>
      <w:rFonts w:ascii="Calibri" w:eastAsia="Calibri" w:hAnsi="Calibri" w:cs="SimSun"/>
      <w:b/>
      <w:bCs/>
      <w:color w:val="00000A"/>
      <w:sz w:val="20"/>
      <w:szCs w:val="20"/>
      <w:lang w:val="am-ET"/>
    </w:rPr>
  </w:style>
  <w:style w:type="character" w:styleId="Emphasis">
    <w:name w:val="Emphasis"/>
    <w:basedOn w:val="DefaultParagraphFont"/>
    <w:uiPriority w:val="20"/>
    <w:qFormat/>
    <w:rsid w:val="005824A0"/>
    <w:rPr>
      <w:i/>
      <w:iCs/>
    </w:rPr>
  </w:style>
  <w:style w:type="character" w:customStyle="1" w:styleId="markedcontent">
    <w:name w:val="markedcontent"/>
    <w:basedOn w:val="DefaultParagraphFont"/>
    <w:rsid w:val="005824A0"/>
  </w:style>
  <w:style w:type="character" w:customStyle="1" w:styleId="hgkelc">
    <w:name w:val="hgkelc"/>
    <w:basedOn w:val="DefaultParagraphFont"/>
    <w:rsid w:val="005824A0"/>
  </w:style>
  <w:style w:type="character" w:customStyle="1" w:styleId="kx21rb">
    <w:name w:val="kx21rb"/>
    <w:basedOn w:val="DefaultParagraphFont"/>
    <w:rsid w:val="005824A0"/>
  </w:style>
  <w:style w:type="paragraph" w:styleId="NormalWeb">
    <w:name w:val="Normal (Web)"/>
    <w:basedOn w:val="Normal"/>
    <w:uiPriority w:val="99"/>
    <w:unhideWhenUsed/>
    <w:rsid w:val="00582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5824A0"/>
  </w:style>
  <w:style w:type="character" w:styleId="PlaceholderText">
    <w:name w:val="Placeholder Text"/>
    <w:basedOn w:val="DefaultParagraphFont"/>
    <w:uiPriority w:val="99"/>
    <w:semiHidden/>
    <w:rsid w:val="005824A0"/>
    <w:rPr>
      <w:color w:val="808080"/>
    </w:rPr>
  </w:style>
  <w:style w:type="paragraph" w:customStyle="1" w:styleId="Default">
    <w:name w:val="Default"/>
    <w:rsid w:val="00480F9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97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B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B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AB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10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10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069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6995"/>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5C5182"/>
    <w:pPr>
      <w:spacing w:after="100"/>
      <w:ind w:left="220"/>
    </w:pPr>
  </w:style>
  <w:style w:type="paragraph" w:styleId="TOC3">
    <w:name w:val="toc 3"/>
    <w:basedOn w:val="Normal"/>
    <w:next w:val="Normal"/>
    <w:autoRedefine/>
    <w:uiPriority w:val="39"/>
    <w:unhideWhenUsed/>
    <w:rsid w:val="005C5182"/>
    <w:pPr>
      <w:spacing w:after="100"/>
      <w:ind w:left="440"/>
    </w:pPr>
  </w:style>
  <w:style w:type="paragraph" w:styleId="TOC4">
    <w:name w:val="toc 4"/>
    <w:basedOn w:val="Normal"/>
    <w:next w:val="Normal"/>
    <w:autoRedefine/>
    <w:uiPriority w:val="39"/>
    <w:unhideWhenUsed/>
    <w:rsid w:val="005C5182"/>
    <w:pPr>
      <w:spacing w:after="100"/>
      <w:ind w:left="660"/>
    </w:pPr>
    <w:rPr>
      <w:rFonts w:eastAsiaTheme="minorEastAsia"/>
    </w:rPr>
  </w:style>
  <w:style w:type="paragraph" w:styleId="TOC5">
    <w:name w:val="toc 5"/>
    <w:basedOn w:val="Normal"/>
    <w:next w:val="Normal"/>
    <w:autoRedefine/>
    <w:uiPriority w:val="39"/>
    <w:unhideWhenUsed/>
    <w:rsid w:val="005C5182"/>
    <w:pPr>
      <w:spacing w:after="100"/>
      <w:ind w:left="880"/>
    </w:pPr>
    <w:rPr>
      <w:rFonts w:eastAsiaTheme="minorEastAsia"/>
    </w:rPr>
  </w:style>
  <w:style w:type="paragraph" w:styleId="TOC6">
    <w:name w:val="toc 6"/>
    <w:basedOn w:val="Normal"/>
    <w:next w:val="Normal"/>
    <w:autoRedefine/>
    <w:uiPriority w:val="39"/>
    <w:unhideWhenUsed/>
    <w:rsid w:val="005C5182"/>
    <w:pPr>
      <w:spacing w:after="100"/>
      <w:ind w:left="1100"/>
    </w:pPr>
    <w:rPr>
      <w:rFonts w:eastAsiaTheme="minorEastAsia"/>
    </w:rPr>
  </w:style>
  <w:style w:type="paragraph" w:styleId="TOC7">
    <w:name w:val="toc 7"/>
    <w:basedOn w:val="Normal"/>
    <w:next w:val="Normal"/>
    <w:autoRedefine/>
    <w:uiPriority w:val="39"/>
    <w:unhideWhenUsed/>
    <w:rsid w:val="005C5182"/>
    <w:pPr>
      <w:spacing w:after="100"/>
      <w:ind w:left="1320"/>
    </w:pPr>
    <w:rPr>
      <w:rFonts w:eastAsiaTheme="minorEastAsia"/>
    </w:rPr>
  </w:style>
  <w:style w:type="paragraph" w:styleId="TOC8">
    <w:name w:val="toc 8"/>
    <w:basedOn w:val="Normal"/>
    <w:next w:val="Normal"/>
    <w:autoRedefine/>
    <w:uiPriority w:val="39"/>
    <w:unhideWhenUsed/>
    <w:rsid w:val="005C5182"/>
    <w:pPr>
      <w:spacing w:after="100"/>
      <w:ind w:left="1540"/>
    </w:pPr>
    <w:rPr>
      <w:rFonts w:eastAsiaTheme="minorEastAsia"/>
    </w:rPr>
  </w:style>
  <w:style w:type="paragraph" w:styleId="TOC9">
    <w:name w:val="toc 9"/>
    <w:basedOn w:val="Normal"/>
    <w:next w:val="Normal"/>
    <w:autoRedefine/>
    <w:uiPriority w:val="39"/>
    <w:unhideWhenUsed/>
    <w:rsid w:val="005C5182"/>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0B"/>
  </w:style>
  <w:style w:type="paragraph" w:styleId="Heading1">
    <w:name w:val="heading 1"/>
    <w:basedOn w:val="Normal"/>
    <w:next w:val="Normal"/>
    <w:link w:val="Heading1Char"/>
    <w:autoRedefine/>
    <w:uiPriority w:val="9"/>
    <w:qFormat/>
    <w:rsid w:val="00306995"/>
    <w:pPr>
      <w:keepNext/>
      <w:keepLines/>
      <w:spacing w:before="100" w:beforeAutospacing="1" w:after="100" w:afterAutospacing="1"/>
      <w:jc w:val="both"/>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5824A0"/>
    <w:pPr>
      <w:keepNext/>
      <w:keepLines/>
      <w:spacing w:before="200" w:after="0"/>
      <w:outlineLvl w:val="1"/>
    </w:pPr>
    <w:rPr>
      <w:rFonts w:asciiTheme="majorHAnsi" w:eastAsiaTheme="majorEastAsia" w:hAnsiTheme="majorHAnsi" w:cstheme="majorBidi"/>
      <w:b/>
      <w:bCs/>
      <w:color w:val="4F81BD" w:themeColor="accent1"/>
      <w:sz w:val="26"/>
      <w:szCs w:val="26"/>
      <w:lang w:val="am-ET"/>
    </w:rPr>
  </w:style>
  <w:style w:type="paragraph" w:styleId="Heading3">
    <w:name w:val="heading 3"/>
    <w:basedOn w:val="Normal"/>
    <w:next w:val="Normal"/>
    <w:link w:val="Heading3Char"/>
    <w:uiPriority w:val="9"/>
    <w:unhideWhenUsed/>
    <w:qFormat/>
    <w:rsid w:val="003069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69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5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598A"/>
    <w:rPr>
      <w:sz w:val="16"/>
      <w:szCs w:val="16"/>
    </w:rPr>
  </w:style>
  <w:style w:type="paragraph" w:styleId="CommentText">
    <w:name w:val="annotation text"/>
    <w:basedOn w:val="Normal"/>
    <w:link w:val="CommentTextChar"/>
    <w:uiPriority w:val="99"/>
    <w:semiHidden/>
    <w:unhideWhenUsed/>
    <w:rsid w:val="000D598A"/>
    <w:pPr>
      <w:suppressAutoHyphens/>
      <w:spacing w:line="240" w:lineRule="auto"/>
    </w:pPr>
    <w:rPr>
      <w:rFonts w:ascii="Calibri" w:eastAsia="Calibri" w:hAnsi="Calibri" w:cs="SimSun"/>
      <w:color w:val="00000A"/>
      <w:sz w:val="20"/>
      <w:szCs w:val="20"/>
    </w:rPr>
  </w:style>
  <w:style w:type="character" w:customStyle="1" w:styleId="CommentTextChar">
    <w:name w:val="Comment Text Char"/>
    <w:basedOn w:val="DefaultParagraphFont"/>
    <w:link w:val="CommentText"/>
    <w:uiPriority w:val="99"/>
    <w:semiHidden/>
    <w:rsid w:val="000D598A"/>
    <w:rPr>
      <w:rFonts w:ascii="Calibri" w:eastAsia="Calibri" w:hAnsi="Calibri" w:cs="SimSun"/>
      <w:color w:val="00000A"/>
      <w:sz w:val="20"/>
      <w:szCs w:val="20"/>
    </w:rPr>
  </w:style>
  <w:style w:type="paragraph" w:styleId="BalloonText">
    <w:name w:val="Balloon Text"/>
    <w:basedOn w:val="Normal"/>
    <w:link w:val="BalloonTextChar"/>
    <w:uiPriority w:val="99"/>
    <w:semiHidden/>
    <w:unhideWhenUsed/>
    <w:rsid w:val="000D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98A"/>
    <w:rPr>
      <w:rFonts w:ascii="Tahoma" w:hAnsi="Tahoma" w:cs="Tahoma"/>
      <w:sz w:val="16"/>
      <w:szCs w:val="16"/>
    </w:rPr>
  </w:style>
  <w:style w:type="table" w:customStyle="1" w:styleId="TableGrid1">
    <w:name w:val="Table Grid1"/>
    <w:basedOn w:val="TableNormal"/>
    <w:next w:val="TableGrid"/>
    <w:uiPriority w:val="59"/>
    <w:rsid w:val="00CD7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6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6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23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A3B"/>
    <w:pPr>
      <w:ind w:left="720"/>
      <w:contextualSpacing/>
    </w:pPr>
  </w:style>
  <w:style w:type="character" w:customStyle="1" w:styleId="Heading1Char">
    <w:name w:val="Heading 1 Char"/>
    <w:basedOn w:val="DefaultParagraphFont"/>
    <w:link w:val="Heading1"/>
    <w:uiPriority w:val="9"/>
    <w:rsid w:val="0030699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824A0"/>
    <w:rPr>
      <w:rFonts w:asciiTheme="majorHAnsi" w:eastAsiaTheme="majorEastAsia" w:hAnsiTheme="majorHAnsi" w:cstheme="majorBidi"/>
      <w:b/>
      <w:bCs/>
      <w:color w:val="4F81BD" w:themeColor="accent1"/>
      <w:sz w:val="26"/>
      <w:szCs w:val="26"/>
      <w:lang w:val="am-ET"/>
    </w:rPr>
  </w:style>
  <w:style w:type="numbering" w:customStyle="1" w:styleId="NoList1">
    <w:name w:val="No List1"/>
    <w:next w:val="NoList"/>
    <w:uiPriority w:val="99"/>
    <w:semiHidden/>
    <w:unhideWhenUsed/>
    <w:rsid w:val="005824A0"/>
  </w:style>
  <w:style w:type="table" w:customStyle="1" w:styleId="TableGrid5">
    <w:name w:val="Table Grid5"/>
    <w:basedOn w:val="TableNormal"/>
    <w:next w:val="TableGrid"/>
    <w:uiPriority w:val="59"/>
    <w:rsid w:val="00582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24A0"/>
    <w:pPr>
      <w:spacing w:line="240" w:lineRule="auto"/>
    </w:pPr>
    <w:rPr>
      <w:b/>
      <w:bCs/>
      <w:color w:val="4F81BD" w:themeColor="accent1"/>
      <w:sz w:val="18"/>
      <w:szCs w:val="18"/>
    </w:rPr>
  </w:style>
  <w:style w:type="table" w:customStyle="1" w:styleId="Calendar1">
    <w:name w:val="Calendar 1"/>
    <w:basedOn w:val="TableNormal"/>
    <w:uiPriority w:val="99"/>
    <w:qFormat/>
    <w:rsid w:val="005824A0"/>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5824A0"/>
    <w:pPr>
      <w:tabs>
        <w:tab w:val="center" w:pos="4680"/>
        <w:tab w:val="right" w:pos="9360"/>
      </w:tabs>
      <w:spacing w:after="0" w:line="240" w:lineRule="auto"/>
    </w:pPr>
    <w:rPr>
      <w:lang w:val="am-ET"/>
    </w:rPr>
  </w:style>
  <w:style w:type="character" w:customStyle="1" w:styleId="HeaderChar">
    <w:name w:val="Header Char"/>
    <w:basedOn w:val="DefaultParagraphFont"/>
    <w:link w:val="Header"/>
    <w:uiPriority w:val="99"/>
    <w:rsid w:val="005824A0"/>
    <w:rPr>
      <w:lang w:val="am-ET"/>
    </w:rPr>
  </w:style>
  <w:style w:type="paragraph" w:styleId="Footer">
    <w:name w:val="footer"/>
    <w:basedOn w:val="Normal"/>
    <w:link w:val="FooterChar"/>
    <w:uiPriority w:val="99"/>
    <w:unhideWhenUsed/>
    <w:rsid w:val="005824A0"/>
    <w:pPr>
      <w:tabs>
        <w:tab w:val="center" w:pos="4680"/>
        <w:tab w:val="right" w:pos="9360"/>
      </w:tabs>
      <w:spacing w:after="0" w:line="240" w:lineRule="auto"/>
    </w:pPr>
    <w:rPr>
      <w:lang w:val="am-ET"/>
    </w:rPr>
  </w:style>
  <w:style w:type="character" w:customStyle="1" w:styleId="FooterChar">
    <w:name w:val="Footer Char"/>
    <w:basedOn w:val="DefaultParagraphFont"/>
    <w:link w:val="Footer"/>
    <w:uiPriority w:val="99"/>
    <w:rsid w:val="005824A0"/>
    <w:rPr>
      <w:lang w:val="am-ET"/>
    </w:rPr>
  </w:style>
  <w:style w:type="paragraph" w:styleId="TOCHeading">
    <w:name w:val="TOC Heading"/>
    <w:basedOn w:val="Heading1"/>
    <w:next w:val="Normal"/>
    <w:uiPriority w:val="39"/>
    <w:semiHidden/>
    <w:unhideWhenUsed/>
    <w:qFormat/>
    <w:rsid w:val="005824A0"/>
    <w:pPr>
      <w:spacing w:before="480" w:beforeAutospacing="0" w:after="0" w:afterAutospacing="0"/>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5824A0"/>
    <w:pPr>
      <w:spacing w:after="100"/>
    </w:pPr>
    <w:rPr>
      <w:lang w:val="am-ET"/>
    </w:rPr>
  </w:style>
  <w:style w:type="character" w:styleId="Hyperlink">
    <w:name w:val="Hyperlink"/>
    <w:basedOn w:val="DefaultParagraphFont"/>
    <w:uiPriority w:val="99"/>
    <w:unhideWhenUsed/>
    <w:rsid w:val="005824A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824A0"/>
    <w:pPr>
      <w:suppressAutoHyphens w:val="0"/>
    </w:pPr>
    <w:rPr>
      <w:rFonts w:asciiTheme="minorHAnsi" w:eastAsiaTheme="minorHAnsi" w:hAnsiTheme="minorHAnsi" w:cstheme="minorBidi"/>
      <w:b/>
      <w:bCs/>
      <w:color w:val="auto"/>
      <w:lang w:val="am-ET"/>
    </w:rPr>
  </w:style>
  <w:style w:type="character" w:customStyle="1" w:styleId="CommentSubjectChar">
    <w:name w:val="Comment Subject Char"/>
    <w:basedOn w:val="CommentTextChar"/>
    <w:link w:val="CommentSubject"/>
    <w:uiPriority w:val="99"/>
    <w:semiHidden/>
    <w:rsid w:val="005824A0"/>
    <w:rPr>
      <w:rFonts w:ascii="Calibri" w:eastAsia="Calibri" w:hAnsi="Calibri" w:cs="SimSun"/>
      <w:b/>
      <w:bCs/>
      <w:color w:val="00000A"/>
      <w:sz w:val="20"/>
      <w:szCs w:val="20"/>
      <w:lang w:val="am-ET"/>
    </w:rPr>
  </w:style>
  <w:style w:type="character" w:styleId="Emphasis">
    <w:name w:val="Emphasis"/>
    <w:basedOn w:val="DefaultParagraphFont"/>
    <w:uiPriority w:val="20"/>
    <w:qFormat/>
    <w:rsid w:val="005824A0"/>
    <w:rPr>
      <w:i/>
      <w:iCs/>
    </w:rPr>
  </w:style>
  <w:style w:type="character" w:customStyle="1" w:styleId="markedcontent">
    <w:name w:val="markedcontent"/>
    <w:basedOn w:val="DefaultParagraphFont"/>
    <w:rsid w:val="005824A0"/>
  </w:style>
  <w:style w:type="character" w:customStyle="1" w:styleId="hgkelc">
    <w:name w:val="hgkelc"/>
    <w:basedOn w:val="DefaultParagraphFont"/>
    <w:rsid w:val="005824A0"/>
  </w:style>
  <w:style w:type="character" w:customStyle="1" w:styleId="kx21rb">
    <w:name w:val="kx21rb"/>
    <w:basedOn w:val="DefaultParagraphFont"/>
    <w:rsid w:val="005824A0"/>
  </w:style>
  <w:style w:type="paragraph" w:styleId="NormalWeb">
    <w:name w:val="Normal (Web)"/>
    <w:basedOn w:val="Normal"/>
    <w:uiPriority w:val="99"/>
    <w:unhideWhenUsed/>
    <w:rsid w:val="00582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5824A0"/>
  </w:style>
  <w:style w:type="character" w:styleId="PlaceholderText">
    <w:name w:val="Placeholder Text"/>
    <w:basedOn w:val="DefaultParagraphFont"/>
    <w:uiPriority w:val="99"/>
    <w:semiHidden/>
    <w:rsid w:val="005824A0"/>
    <w:rPr>
      <w:color w:val="808080"/>
    </w:rPr>
  </w:style>
  <w:style w:type="paragraph" w:customStyle="1" w:styleId="Default">
    <w:name w:val="Default"/>
    <w:rsid w:val="00480F9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97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B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B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AB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10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10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069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6995"/>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5C5182"/>
    <w:pPr>
      <w:spacing w:after="100"/>
      <w:ind w:left="220"/>
    </w:pPr>
  </w:style>
  <w:style w:type="paragraph" w:styleId="TOC3">
    <w:name w:val="toc 3"/>
    <w:basedOn w:val="Normal"/>
    <w:next w:val="Normal"/>
    <w:autoRedefine/>
    <w:uiPriority w:val="39"/>
    <w:unhideWhenUsed/>
    <w:rsid w:val="005C5182"/>
    <w:pPr>
      <w:spacing w:after="100"/>
      <w:ind w:left="440"/>
    </w:pPr>
  </w:style>
  <w:style w:type="paragraph" w:styleId="TOC4">
    <w:name w:val="toc 4"/>
    <w:basedOn w:val="Normal"/>
    <w:next w:val="Normal"/>
    <w:autoRedefine/>
    <w:uiPriority w:val="39"/>
    <w:unhideWhenUsed/>
    <w:rsid w:val="005C5182"/>
    <w:pPr>
      <w:spacing w:after="100"/>
      <w:ind w:left="660"/>
    </w:pPr>
    <w:rPr>
      <w:rFonts w:eastAsiaTheme="minorEastAsia"/>
    </w:rPr>
  </w:style>
  <w:style w:type="paragraph" w:styleId="TOC5">
    <w:name w:val="toc 5"/>
    <w:basedOn w:val="Normal"/>
    <w:next w:val="Normal"/>
    <w:autoRedefine/>
    <w:uiPriority w:val="39"/>
    <w:unhideWhenUsed/>
    <w:rsid w:val="005C5182"/>
    <w:pPr>
      <w:spacing w:after="100"/>
      <w:ind w:left="880"/>
    </w:pPr>
    <w:rPr>
      <w:rFonts w:eastAsiaTheme="minorEastAsia"/>
    </w:rPr>
  </w:style>
  <w:style w:type="paragraph" w:styleId="TOC6">
    <w:name w:val="toc 6"/>
    <w:basedOn w:val="Normal"/>
    <w:next w:val="Normal"/>
    <w:autoRedefine/>
    <w:uiPriority w:val="39"/>
    <w:unhideWhenUsed/>
    <w:rsid w:val="005C5182"/>
    <w:pPr>
      <w:spacing w:after="100"/>
      <w:ind w:left="1100"/>
    </w:pPr>
    <w:rPr>
      <w:rFonts w:eastAsiaTheme="minorEastAsia"/>
    </w:rPr>
  </w:style>
  <w:style w:type="paragraph" w:styleId="TOC7">
    <w:name w:val="toc 7"/>
    <w:basedOn w:val="Normal"/>
    <w:next w:val="Normal"/>
    <w:autoRedefine/>
    <w:uiPriority w:val="39"/>
    <w:unhideWhenUsed/>
    <w:rsid w:val="005C5182"/>
    <w:pPr>
      <w:spacing w:after="100"/>
      <w:ind w:left="1320"/>
    </w:pPr>
    <w:rPr>
      <w:rFonts w:eastAsiaTheme="minorEastAsia"/>
    </w:rPr>
  </w:style>
  <w:style w:type="paragraph" w:styleId="TOC8">
    <w:name w:val="toc 8"/>
    <w:basedOn w:val="Normal"/>
    <w:next w:val="Normal"/>
    <w:autoRedefine/>
    <w:uiPriority w:val="39"/>
    <w:unhideWhenUsed/>
    <w:rsid w:val="005C5182"/>
    <w:pPr>
      <w:spacing w:after="100"/>
      <w:ind w:left="1540"/>
    </w:pPr>
    <w:rPr>
      <w:rFonts w:eastAsiaTheme="minorEastAsia"/>
    </w:rPr>
  </w:style>
  <w:style w:type="paragraph" w:styleId="TOC9">
    <w:name w:val="toc 9"/>
    <w:basedOn w:val="Normal"/>
    <w:next w:val="Normal"/>
    <w:autoRedefine/>
    <w:uiPriority w:val="39"/>
    <w:unhideWhenUsed/>
    <w:rsid w:val="005C5182"/>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395">
      <w:bodyDiv w:val="1"/>
      <w:marLeft w:val="0"/>
      <w:marRight w:val="0"/>
      <w:marTop w:val="0"/>
      <w:marBottom w:val="0"/>
      <w:divBdr>
        <w:top w:val="none" w:sz="0" w:space="0" w:color="auto"/>
        <w:left w:val="none" w:sz="0" w:space="0" w:color="auto"/>
        <w:bottom w:val="none" w:sz="0" w:space="0" w:color="auto"/>
        <w:right w:val="none" w:sz="0" w:space="0" w:color="auto"/>
      </w:divBdr>
    </w:div>
    <w:div w:id="19937025">
      <w:bodyDiv w:val="1"/>
      <w:marLeft w:val="0"/>
      <w:marRight w:val="0"/>
      <w:marTop w:val="0"/>
      <w:marBottom w:val="0"/>
      <w:divBdr>
        <w:top w:val="none" w:sz="0" w:space="0" w:color="auto"/>
        <w:left w:val="none" w:sz="0" w:space="0" w:color="auto"/>
        <w:bottom w:val="none" w:sz="0" w:space="0" w:color="auto"/>
        <w:right w:val="none" w:sz="0" w:space="0" w:color="auto"/>
      </w:divBdr>
    </w:div>
    <w:div w:id="111049177">
      <w:bodyDiv w:val="1"/>
      <w:marLeft w:val="0"/>
      <w:marRight w:val="0"/>
      <w:marTop w:val="0"/>
      <w:marBottom w:val="0"/>
      <w:divBdr>
        <w:top w:val="none" w:sz="0" w:space="0" w:color="auto"/>
        <w:left w:val="none" w:sz="0" w:space="0" w:color="auto"/>
        <w:bottom w:val="none" w:sz="0" w:space="0" w:color="auto"/>
        <w:right w:val="none" w:sz="0" w:space="0" w:color="auto"/>
      </w:divBdr>
    </w:div>
    <w:div w:id="126550916">
      <w:bodyDiv w:val="1"/>
      <w:marLeft w:val="0"/>
      <w:marRight w:val="0"/>
      <w:marTop w:val="0"/>
      <w:marBottom w:val="0"/>
      <w:divBdr>
        <w:top w:val="none" w:sz="0" w:space="0" w:color="auto"/>
        <w:left w:val="none" w:sz="0" w:space="0" w:color="auto"/>
        <w:bottom w:val="none" w:sz="0" w:space="0" w:color="auto"/>
        <w:right w:val="none" w:sz="0" w:space="0" w:color="auto"/>
      </w:divBdr>
    </w:div>
    <w:div w:id="219562260">
      <w:bodyDiv w:val="1"/>
      <w:marLeft w:val="0"/>
      <w:marRight w:val="0"/>
      <w:marTop w:val="0"/>
      <w:marBottom w:val="0"/>
      <w:divBdr>
        <w:top w:val="none" w:sz="0" w:space="0" w:color="auto"/>
        <w:left w:val="none" w:sz="0" w:space="0" w:color="auto"/>
        <w:bottom w:val="none" w:sz="0" w:space="0" w:color="auto"/>
        <w:right w:val="none" w:sz="0" w:space="0" w:color="auto"/>
      </w:divBdr>
    </w:div>
    <w:div w:id="257563158">
      <w:bodyDiv w:val="1"/>
      <w:marLeft w:val="0"/>
      <w:marRight w:val="0"/>
      <w:marTop w:val="0"/>
      <w:marBottom w:val="0"/>
      <w:divBdr>
        <w:top w:val="none" w:sz="0" w:space="0" w:color="auto"/>
        <w:left w:val="none" w:sz="0" w:space="0" w:color="auto"/>
        <w:bottom w:val="none" w:sz="0" w:space="0" w:color="auto"/>
        <w:right w:val="none" w:sz="0" w:space="0" w:color="auto"/>
      </w:divBdr>
    </w:div>
    <w:div w:id="270557132">
      <w:bodyDiv w:val="1"/>
      <w:marLeft w:val="0"/>
      <w:marRight w:val="0"/>
      <w:marTop w:val="0"/>
      <w:marBottom w:val="0"/>
      <w:divBdr>
        <w:top w:val="none" w:sz="0" w:space="0" w:color="auto"/>
        <w:left w:val="none" w:sz="0" w:space="0" w:color="auto"/>
        <w:bottom w:val="none" w:sz="0" w:space="0" w:color="auto"/>
        <w:right w:val="none" w:sz="0" w:space="0" w:color="auto"/>
      </w:divBdr>
    </w:div>
    <w:div w:id="363556964">
      <w:bodyDiv w:val="1"/>
      <w:marLeft w:val="0"/>
      <w:marRight w:val="0"/>
      <w:marTop w:val="0"/>
      <w:marBottom w:val="0"/>
      <w:divBdr>
        <w:top w:val="none" w:sz="0" w:space="0" w:color="auto"/>
        <w:left w:val="none" w:sz="0" w:space="0" w:color="auto"/>
        <w:bottom w:val="none" w:sz="0" w:space="0" w:color="auto"/>
        <w:right w:val="none" w:sz="0" w:space="0" w:color="auto"/>
      </w:divBdr>
    </w:div>
    <w:div w:id="370107862">
      <w:bodyDiv w:val="1"/>
      <w:marLeft w:val="0"/>
      <w:marRight w:val="0"/>
      <w:marTop w:val="0"/>
      <w:marBottom w:val="0"/>
      <w:divBdr>
        <w:top w:val="none" w:sz="0" w:space="0" w:color="auto"/>
        <w:left w:val="none" w:sz="0" w:space="0" w:color="auto"/>
        <w:bottom w:val="none" w:sz="0" w:space="0" w:color="auto"/>
        <w:right w:val="none" w:sz="0" w:space="0" w:color="auto"/>
      </w:divBdr>
    </w:div>
    <w:div w:id="397287126">
      <w:bodyDiv w:val="1"/>
      <w:marLeft w:val="0"/>
      <w:marRight w:val="0"/>
      <w:marTop w:val="0"/>
      <w:marBottom w:val="0"/>
      <w:divBdr>
        <w:top w:val="none" w:sz="0" w:space="0" w:color="auto"/>
        <w:left w:val="none" w:sz="0" w:space="0" w:color="auto"/>
        <w:bottom w:val="none" w:sz="0" w:space="0" w:color="auto"/>
        <w:right w:val="none" w:sz="0" w:space="0" w:color="auto"/>
      </w:divBdr>
    </w:div>
    <w:div w:id="430051943">
      <w:bodyDiv w:val="1"/>
      <w:marLeft w:val="0"/>
      <w:marRight w:val="0"/>
      <w:marTop w:val="0"/>
      <w:marBottom w:val="0"/>
      <w:divBdr>
        <w:top w:val="none" w:sz="0" w:space="0" w:color="auto"/>
        <w:left w:val="none" w:sz="0" w:space="0" w:color="auto"/>
        <w:bottom w:val="none" w:sz="0" w:space="0" w:color="auto"/>
        <w:right w:val="none" w:sz="0" w:space="0" w:color="auto"/>
      </w:divBdr>
    </w:div>
    <w:div w:id="434909221">
      <w:bodyDiv w:val="1"/>
      <w:marLeft w:val="0"/>
      <w:marRight w:val="0"/>
      <w:marTop w:val="0"/>
      <w:marBottom w:val="0"/>
      <w:divBdr>
        <w:top w:val="none" w:sz="0" w:space="0" w:color="auto"/>
        <w:left w:val="none" w:sz="0" w:space="0" w:color="auto"/>
        <w:bottom w:val="none" w:sz="0" w:space="0" w:color="auto"/>
        <w:right w:val="none" w:sz="0" w:space="0" w:color="auto"/>
      </w:divBdr>
    </w:div>
    <w:div w:id="512645354">
      <w:bodyDiv w:val="1"/>
      <w:marLeft w:val="0"/>
      <w:marRight w:val="0"/>
      <w:marTop w:val="0"/>
      <w:marBottom w:val="0"/>
      <w:divBdr>
        <w:top w:val="none" w:sz="0" w:space="0" w:color="auto"/>
        <w:left w:val="none" w:sz="0" w:space="0" w:color="auto"/>
        <w:bottom w:val="none" w:sz="0" w:space="0" w:color="auto"/>
        <w:right w:val="none" w:sz="0" w:space="0" w:color="auto"/>
      </w:divBdr>
    </w:div>
    <w:div w:id="543910169">
      <w:bodyDiv w:val="1"/>
      <w:marLeft w:val="0"/>
      <w:marRight w:val="0"/>
      <w:marTop w:val="0"/>
      <w:marBottom w:val="0"/>
      <w:divBdr>
        <w:top w:val="none" w:sz="0" w:space="0" w:color="auto"/>
        <w:left w:val="none" w:sz="0" w:space="0" w:color="auto"/>
        <w:bottom w:val="none" w:sz="0" w:space="0" w:color="auto"/>
        <w:right w:val="none" w:sz="0" w:space="0" w:color="auto"/>
      </w:divBdr>
    </w:div>
    <w:div w:id="690883260">
      <w:bodyDiv w:val="1"/>
      <w:marLeft w:val="0"/>
      <w:marRight w:val="0"/>
      <w:marTop w:val="0"/>
      <w:marBottom w:val="0"/>
      <w:divBdr>
        <w:top w:val="none" w:sz="0" w:space="0" w:color="auto"/>
        <w:left w:val="none" w:sz="0" w:space="0" w:color="auto"/>
        <w:bottom w:val="none" w:sz="0" w:space="0" w:color="auto"/>
        <w:right w:val="none" w:sz="0" w:space="0" w:color="auto"/>
      </w:divBdr>
    </w:div>
    <w:div w:id="833956707">
      <w:bodyDiv w:val="1"/>
      <w:marLeft w:val="0"/>
      <w:marRight w:val="0"/>
      <w:marTop w:val="0"/>
      <w:marBottom w:val="0"/>
      <w:divBdr>
        <w:top w:val="none" w:sz="0" w:space="0" w:color="auto"/>
        <w:left w:val="none" w:sz="0" w:space="0" w:color="auto"/>
        <w:bottom w:val="none" w:sz="0" w:space="0" w:color="auto"/>
        <w:right w:val="none" w:sz="0" w:space="0" w:color="auto"/>
      </w:divBdr>
    </w:div>
    <w:div w:id="866332459">
      <w:bodyDiv w:val="1"/>
      <w:marLeft w:val="0"/>
      <w:marRight w:val="0"/>
      <w:marTop w:val="0"/>
      <w:marBottom w:val="0"/>
      <w:divBdr>
        <w:top w:val="none" w:sz="0" w:space="0" w:color="auto"/>
        <w:left w:val="none" w:sz="0" w:space="0" w:color="auto"/>
        <w:bottom w:val="none" w:sz="0" w:space="0" w:color="auto"/>
        <w:right w:val="none" w:sz="0" w:space="0" w:color="auto"/>
      </w:divBdr>
    </w:div>
    <w:div w:id="1120731216">
      <w:bodyDiv w:val="1"/>
      <w:marLeft w:val="0"/>
      <w:marRight w:val="0"/>
      <w:marTop w:val="0"/>
      <w:marBottom w:val="0"/>
      <w:divBdr>
        <w:top w:val="none" w:sz="0" w:space="0" w:color="auto"/>
        <w:left w:val="none" w:sz="0" w:space="0" w:color="auto"/>
        <w:bottom w:val="none" w:sz="0" w:space="0" w:color="auto"/>
        <w:right w:val="none" w:sz="0" w:space="0" w:color="auto"/>
      </w:divBdr>
    </w:div>
    <w:div w:id="1287470210">
      <w:bodyDiv w:val="1"/>
      <w:marLeft w:val="0"/>
      <w:marRight w:val="0"/>
      <w:marTop w:val="0"/>
      <w:marBottom w:val="0"/>
      <w:divBdr>
        <w:top w:val="none" w:sz="0" w:space="0" w:color="auto"/>
        <w:left w:val="none" w:sz="0" w:space="0" w:color="auto"/>
        <w:bottom w:val="none" w:sz="0" w:space="0" w:color="auto"/>
        <w:right w:val="none" w:sz="0" w:space="0" w:color="auto"/>
      </w:divBdr>
    </w:div>
    <w:div w:id="1304122906">
      <w:bodyDiv w:val="1"/>
      <w:marLeft w:val="0"/>
      <w:marRight w:val="0"/>
      <w:marTop w:val="0"/>
      <w:marBottom w:val="0"/>
      <w:divBdr>
        <w:top w:val="none" w:sz="0" w:space="0" w:color="auto"/>
        <w:left w:val="none" w:sz="0" w:space="0" w:color="auto"/>
        <w:bottom w:val="none" w:sz="0" w:space="0" w:color="auto"/>
        <w:right w:val="none" w:sz="0" w:space="0" w:color="auto"/>
      </w:divBdr>
    </w:div>
    <w:div w:id="1421176139">
      <w:bodyDiv w:val="1"/>
      <w:marLeft w:val="0"/>
      <w:marRight w:val="0"/>
      <w:marTop w:val="0"/>
      <w:marBottom w:val="0"/>
      <w:divBdr>
        <w:top w:val="none" w:sz="0" w:space="0" w:color="auto"/>
        <w:left w:val="none" w:sz="0" w:space="0" w:color="auto"/>
        <w:bottom w:val="none" w:sz="0" w:space="0" w:color="auto"/>
        <w:right w:val="none" w:sz="0" w:space="0" w:color="auto"/>
      </w:divBdr>
    </w:div>
    <w:div w:id="1698460595">
      <w:bodyDiv w:val="1"/>
      <w:marLeft w:val="0"/>
      <w:marRight w:val="0"/>
      <w:marTop w:val="0"/>
      <w:marBottom w:val="0"/>
      <w:divBdr>
        <w:top w:val="none" w:sz="0" w:space="0" w:color="auto"/>
        <w:left w:val="none" w:sz="0" w:space="0" w:color="auto"/>
        <w:bottom w:val="none" w:sz="0" w:space="0" w:color="auto"/>
        <w:right w:val="none" w:sz="0" w:space="0" w:color="auto"/>
      </w:divBdr>
    </w:div>
    <w:div w:id="1734959707">
      <w:bodyDiv w:val="1"/>
      <w:marLeft w:val="0"/>
      <w:marRight w:val="0"/>
      <w:marTop w:val="0"/>
      <w:marBottom w:val="0"/>
      <w:divBdr>
        <w:top w:val="none" w:sz="0" w:space="0" w:color="auto"/>
        <w:left w:val="none" w:sz="0" w:space="0" w:color="auto"/>
        <w:bottom w:val="none" w:sz="0" w:space="0" w:color="auto"/>
        <w:right w:val="none" w:sz="0" w:space="0" w:color="auto"/>
      </w:divBdr>
    </w:div>
    <w:div w:id="1841650919">
      <w:bodyDiv w:val="1"/>
      <w:marLeft w:val="0"/>
      <w:marRight w:val="0"/>
      <w:marTop w:val="0"/>
      <w:marBottom w:val="0"/>
      <w:divBdr>
        <w:top w:val="none" w:sz="0" w:space="0" w:color="auto"/>
        <w:left w:val="none" w:sz="0" w:space="0" w:color="auto"/>
        <w:bottom w:val="none" w:sz="0" w:space="0" w:color="auto"/>
        <w:right w:val="none" w:sz="0" w:space="0" w:color="auto"/>
      </w:divBdr>
    </w:div>
    <w:div w:id="1872304028">
      <w:bodyDiv w:val="1"/>
      <w:marLeft w:val="0"/>
      <w:marRight w:val="0"/>
      <w:marTop w:val="0"/>
      <w:marBottom w:val="0"/>
      <w:divBdr>
        <w:top w:val="none" w:sz="0" w:space="0" w:color="auto"/>
        <w:left w:val="none" w:sz="0" w:space="0" w:color="auto"/>
        <w:bottom w:val="none" w:sz="0" w:space="0" w:color="auto"/>
        <w:right w:val="none" w:sz="0" w:space="0" w:color="auto"/>
      </w:divBdr>
    </w:div>
    <w:div w:id="1961181264">
      <w:bodyDiv w:val="1"/>
      <w:marLeft w:val="0"/>
      <w:marRight w:val="0"/>
      <w:marTop w:val="0"/>
      <w:marBottom w:val="0"/>
      <w:divBdr>
        <w:top w:val="none" w:sz="0" w:space="0" w:color="auto"/>
        <w:left w:val="none" w:sz="0" w:space="0" w:color="auto"/>
        <w:bottom w:val="none" w:sz="0" w:space="0" w:color="auto"/>
        <w:right w:val="none" w:sz="0" w:space="0" w:color="auto"/>
      </w:divBdr>
    </w:div>
    <w:div w:id="2105685479">
      <w:bodyDiv w:val="1"/>
      <w:marLeft w:val="0"/>
      <w:marRight w:val="0"/>
      <w:marTop w:val="0"/>
      <w:marBottom w:val="0"/>
      <w:divBdr>
        <w:top w:val="none" w:sz="0" w:space="0" w:color="auto"/>
        <w:left w:val="none" w:sz="0" w:space="0" w:color="auto"/>
        <w:bottom w:val="none" w:sz="0" w:space="0" w:color="auto"/>
        <w:right w:val="none" w:sz="0" w:space="0" w:color="auto"/>
      </w:divBdr>
    </w:div>
    <w:div w:id="21216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B5E2C-E9BD-4E63-8E10-038D1EFD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99</Pages>
  <Words>22570</Words>
  <Characters>128655</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 3543U32</dc:creator>
  <cp:lastModifiedBy>user</cp:lastModifiedBy>
  <cp:revision>3</cp:revision>
  <cp:lastPrinted>2023-06-05T07:40:00Z</cp:lastPrinted>
  <dcterms:created xsi:type="dcterms:W3CDTF">2023-06-05T07:37:00Z</dcterms:created>
  <dcterms:modified xsi:type="dcterms:W3CDTF">2023-06-05T07:46:00Z</dcterms:modified>
</cp:coreProperties>
</file>