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0AE86" w14:textId="77777777" w:rsidR="00627421" w:rsidRDefault="00627421" w:rsidP="00627421">
      <w:pPr>
        <w:spacing w:after="0" w:line="360" w:lineRule="auto"/>
        <w:jc w:val="both"/>
        <w:rPr>
          <w:rFonts w:ascii="Times New Roman" w:hAnsi="Times New Roman"/>
          <w:b/>
          <w:sz w:val="28"/>
          <w:szCs w:val="28"/>
        </w:rPr>
      </w:pPr>
    </w:p>
    <w:p w14:paraId="7C33CD0B" w14:textId="77777777" w:rsidR="00FC687D" w:rsidRPr="00E47372" w:rsidRDefault="00FC687D" w:rsidP="00627421">
      <w:pPr>
        <w:spacing w:after="0" w:line="360" w:lineRule="auto"/>
        <w:jc w:val="both"/>
        <w:rPr>
          <w:rFonts w:ascii="Times New Roman" w:hAnsi="Times New Roman"/>
          <w:b/>
          <w:sz w:val="28"/>
          <w:szCs w:val="28"/>
        </w:rPr>
      </w:pPr>
    </w:p>
    <w:p w14:paraId="39743A79" w14:textId="77777777" w:rsidR="00627421" w:rsidRPr="00E47372" w:rsidRDefault="00627421" w:rsidP="00627421">
      <w:pPr>
        <w:spacing w:after="0" w:line="360" w:lineRule="auto"/>
        <w:jc w:val="both"/>
        <w:rPr>
          <w:rFonts w:ascii="Times New Roman" w:hAnsi="Times New Roman"/>
          <w:b/>
          <w:sz w:val="28"/>
          <w:szCs w:val="28"/>
        </w:rPr>
      </w:pPr>
    </w:p>
    <w:p w14:paraId="3AF4198F" w14:textId="77777777" w:rsidR="00627421" w:rsidRPr="00E47372" w:rsidRDefault="006545B3" w:rsidP="006C22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565"/>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rPr>
      </w:pPr>
      <w:r w:rsidRPr="00E47372">
        <w:rPr>
          <w:rFonts w:ascii="Times New Roman" w:hAnsi="Times New Roman"/>
          <w:b/>
          <w:sz w:val="28"/>
        </w:rPr>
        <w:t xml:space="preserve">THE </w:t>
      </w:r>
      <w:r w:rsidR="00627421" w:rsidRPr="00E47372">
        <w:rPr>
          <w:rFonts w:ascii="Times New Roman" w:hAnsi="Times New Roman"/>
          <w:b/>
          <w:sz w:val="28"/>
        </w:rPr>
        <w:t xml:space="preserve">EFFECT OF REPLACING SOYBEAN MEAL WITH SWEET LUPINE </w:t>
      </w:r>
      <w:r w:rsidR="00330A17" w:rsidRPr="00E47372">
        <w:rPr>
          <w:rFonts w:ascii="Times New Roman" w:hAnsi="Times New Roman"/>
          <w:b/>
          <w:sz w:val="28"/>
        </w:rPr>
        <w:t>(</w:t>
      </w:r>
      <w:r w:rsidR="00330A17" w:rsidRPr="00E47372">
        <w:rPr>
          <w:rFonts w:ascii="Times New Roman" w:hAnsi="Times New Roman"/>
          <w:b/>
          <w:i/>
          <w:sz w:val="28"/>
        </w:rPr>
        <w:t>Lupinus angustifolius</w:t>
      </w:r>
      <w:r w:rsidR="00BB60EA" w:rsidRPr="00E47372">
        <w:rPr>
          <w:rFonts w:ascii="Times New Roman" w:hAnsi="Times New Roman"/>
          <w:b/>
          <w:i/>
          <w:sz w:val="28"/>
        </w:rPr>
        <w:t xml:space="preserve"> L.</w:t>
      </w:r>
      <w:r w:rsidR="00330A17" w:rsidRPr="00E47372">
        <w:rPr>
          <w:rFonts w:ascii="Times New Roman" w:hAnsi="Times New Roman"/>
          <w:b/>
          <w:sz w:val="28"/>
        </w:rPr>
        <w:t xml:space="preserve">) </w:t>
      </w:r>
      <w:r w:rsidR="00627421" w:rsidRPr="00E47372">
        <w:rPr>
          <w:rFonts w:ascii="Times New Roman" w:hAnsi="Times New Roman"/>
          <w:b/>
          <w:sz w:val="28"/>
        </w:rPr>
        <w:t xml:space="preserve">GRAIN SUPPLEMENTATION ON THE PERFORMANCE OF WASHERA </w:t>
      </w:r>
      <w:r w:rsidR="006D33E7" w:rsidRPr="00E47372">
        <w:rPr>
          <w:rFonts w:ascii="Times New Roman" w:hAnsi="Times New Roman"/>
          <w:b/>
          <w:sz w:val="28"/>
        </w:rPr>
        <w:t>SHEEP FED NATURAL GRASS HAY BASAL</w:t>
      </w:r>
      <w:r w:rsidR="00627421" w:rsidRPr="00E47372">
        <w:rPr>
          <w:rFonts w:ascii="Times New Roman" w:hAnsi="Times New Roman"/>
          <w:b/>
          <w:sz w:val="28"/>
        </w:rPr>
        <w:t xml:space="preserve"> DIET</w:t>
      </w:r>
    </w:p>
    <w:p w14:paraId="4185687A" w14:textId="77777777" w:rsidR="00627421" w:rsidRPr="00E47372" w:rsidRDefault="00627421"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565"/>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both"/>
        <w:rPr>
          <w:rFonts w:ascii="Times New Roman" w:hAnsi="Times New Roman"/>
          <w:b/>
          <w:sz w:val="28"/>
          <w:szCs w:val="28"/>
        </w:rPr>
      </w:pPr>
    </w:p>
    <w:p w14:paraId="3605EEE1" w14:textId="77777777" w:rsidR="00623CEE" w:rsidRPr="00E47372" w:rsidRDefault="00623CEE"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565"/>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szCs w:val="28"/>
        </w:rPr>
      </w:pPr>
    </w:p>
    <w:p w14:paraId="1CAA106C" w14:textId="77777777" w:rsidR="003602A1" w:rsidRPr="00E47372" w:rsidRDefault="003602A1"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565"/>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szCs w:val="28"/>
        </w:rPr>
      </w:pPr>
    </w:p>
    <w:p w14:paraId="4344BB2D" w14:textId="77777777" w:rsidR="003602A1" w:rsidRPr="00E47372" w:rsidRDefault="003602A1"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565"/>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szCs w:val="28"/>
        </w:rPr>
      </w:pPr>
    </w:p>
    <w:p w14:paraId="3ECD932D" w14:textId="77777777" w:rsidR="00627421" w:rsidRPr="00E47372" w:rsidRDefault="00627421"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565"/>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szCs w:val="28"/>
        </w:rPr>
      </w:pPr>
      <w:r w:rsidRPr="00E47372">
        <w:rPr>
          <w:rFonts w:ascii="Times New Roman" w:hAnsi="Times New Roman"/>
          <w:b/>
          <w:sz w:val="28"/>
          <w:szCs w:val="28"/>
        </w:rPr>
        <w:t xml:space="preserve">M.Sc. </w:t>
      </w:r>
      <w:r w:rsidR="003602A1" w:rsidRPr="00E47372">
        <w:rPr>
          <w:rFonts w:ascii="Times New Roman" w:hAnsi="Times New Roman"/>
          <w:b/>
          <w:sz w:val="28"/>
          <w:szCs w:val="28"/>
        </w:rPr>
        <w:t xml:space="preserve">THESIS </w:t>
      </w:r>
    </w:p>
    <w:p w14:paraId="6F93F96A" w14:textId="77777777" w:rsidR="00627421" w:rsidRPr="00E47372" w:rsidRDefault="00627421"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szCs w:val="28"/>
        </w:rPr>
      </w:pPr>
    </w:p>
    <w:p w14:paraId="1AD45012" w14:textId="77777777" w:rsidR="00627421" w:rsidRPr="00E47372" w:rsidRDefault="00627421"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szCs w:val="28"/>
        </w:rPr>
      </w:pPr>
    </w:p>
    <w:p w14:paraId="5E10800E" w14:textId="77777777" w:rsidR="003602A1" w:rsidRPr="00E47372" w:rsidRDefault="003602A1"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szCs w:val="28"/>
        </w:rPr>
      </w:pPr>
    </w:p>
    <w:p w14:paraId="3A0D77CC" w14:textId="77777777" w:rsidR="00623CEE" w:rsidRPr="00E47372" w:rsidRDefault="00623CEE"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szCs w:val="28"/>
        </w:rPr>
      </w:pPr>
    </w:p>
    <w:p w14:paraId="31B9975D" w14:textId="77777777" w:rsidR="00627421" w:rsidRPr="00E47372" w:rsidRDefault="00627421" w:rsidP="006274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rPr>
          <w:rFonts w:ascii="Times New Roman" w:hAnsi="Times New Roman"/>
          <w:b/>
          <w:sz w:val="28"/>
          <w:szCs w:val="28"/>
        </w:rPr>
      </w:pPr>
    </w:p>
    <w:p w14:paraId="37F0A4DA" w14:textId="77777777" w:rsidR="00627421" w:rsidRPr="00E47372" w:rsidRDefault="003602A1" w:rsidP="00627421">
      <w:pPr>
        <w:spacing w:line="360" w:lineRule="auto"/>
        <w:jc w:val="center"/>
        <w:rPr>
          <w:b/>
          <w:sz w:val="28"/>
          <w:szCs w:val="24"/>
        </w:rPr>
      </w:pPr>
      <w:r w:rsidRPr="00E47372">
        <w:rPr>
          <w:rFonts w:ascii="Times New Roman" w:hAnsi="Times New Roman"/>
          <w:b/>
          <w:sz w:val="28"/>
          <w:szCs w:val="28"/>
        </w:rPr>
        <w:t>DAGNE WASSIE WORKINEH</w:t>
      </w:r>
    </w:p>
    <w:p w14:paraId="25F0FF69" w14:textId="77777777" w:rsidR="00627421" w:rsidRPr="00E47372" w:rsidRDefault="00627421" w:rsidP="00627421">
      <w:pPr>
        <w:spacing w:line="360" w:lineRule="auto"/>
        <w:rPr>
          <w:b/>
          <w:sz w:val="28"/>
          <w:szCs w:val="24"/>
        </w:rPr>
      </w:pPr>
    </w:p>
    <w:p w14:paraId="29832C2C" w14:textId="77777777" w:rsidR="00623CEE" w:rsidRPr="00E47372" w:rsidRDefault="00623CEE" w:rsidP="00627421">
      <w:pPr>
        <w:spacing w:line="360" w:lineRule="auto"/>
        <w:rPr>
          <w:b/>
          <w:sz w:val="28"/>
          <w:szCs w:val="24"/>
        </w:rPr>
      </w:pPr>
    </w:p>
    <w:p w14:paraId="28426356" w14:textId="77777777" w:rsidR="00623CEE" w:rsidRPr="00E47372" w:rsidRDefault="00623CEE" w:rsidP="00627421">
      <w:pPr>
        <w:spacing w:line="360" w:lineRule="auto"/>
        <w:rPr>
          <w:b/>
          <w:sz w:val="28"/>
          <w:szCs w:val="24"/>
        </w:rPr>
      </w:pPr>
    </w:p>
    <w:p w14:paraId="15E99B6F" w14:textId="77777777" w:rsidR="00627421" w:rsidRPr="00E47372" w:rsidRDefault="00627421" w:rsidP="00627421">
      <w:pPr>
        <w:spacing w:line="360" w:lineRule="auto"/>
        <w:rPr>
          <w:b/>
          <w:sz w:val="28"/>
          <w:szCs w:val="24"/>
        </w:rPr>
      </w:pPr>
    </w:p>
    <w:p w14:paraId="3DFCA5D9" w14:textId="77777777" w:rsidR="00623CEE" w:rsidRPr="00E47372" w:rsidRDefault="00623CEE" w:rsidP="00627421">
      <w:pPr>
        <w:spacing w:line="360" w:lineRule="auto"/>
        <w:rPr>
          <w:b/>
          <w:sz w:val="28"/>
          <w:szCs w:val="24"/>
        </w:rPr>
      </w:pPr>
    </w:p>
    <w:p w14:paraId="20735C56" w14:textId="7DA37531" w:rsidR="00627421" w:rsidRPr="00E47372" w:rsidRDefault="009E4C96" w:rsidP="00627421">
      <w:pPr>
        <w:spacing w:line="360" w:lineRule="auto"/>
        <w:ind w:firstLine="720"/>
        <w:jc w:val="center"/>
        <w:rPr>
          <w:rFonts w:ascii="Times New Roman" w:hAnsi="Times New Roman"/>
          <w:b/>
          <w:sz w:val="28"/>
          <w:szCs w:val="24"/>
        </w:rPr>
      </w:pPr>
      <w:r>
        <w:rPr>
          <w:rFonts w:ascii="Times New Roman" w:hAnsi="Times New Roman"/>
          <w:b/>
          <w:sz w:val="28"/>
          <w:szCs w:val="24"/>
        </w:rPr>
        <w:t>MAY</w:t>
      </w:r>
      <w:r w:rsidR="00627421" w:rsidRPr="00E47372">
        <w:rPr>
          <w:rFonts w:ascii="Times New Roman" w:hAnsi="Times New Roman"/>
          <w:b/>
          <w:sz w:val="28"/>
          <w:szCs w:val="24"/>
        </w:rPr>
        <w:t xml:space="preserve"> 202</w:t>
      </w:r>
      <w:r w:rsidR="00F33C59" w:rsidRPr="00E47372">
        <w:rPr>
          <w:rFonts w:ascii="Times New Roman" w:hAnsi="Times New Roman"/>
          <w:b/>
          <w:sz w:val="28"/>
          <w:szCs w:val="24"/>
        </w:rPr>
        <w:t>4</w:t>
      </w:r>
    </w:p>
    <w:p w14:paraId="04AA154E" w14:textId="77777777" w:rsidR="00627421" w:rsidRPr="00E47372" w:rsidRDefault="00627421" w:rsidP="00627421">
      <w:pPr>
        <w:spacing w:after="0" w:line="360" w:lineRule="auto"/>
        <w:jc w:val="center"/>
        <w:rPr>
          <w:rFonts w:ascii="Times New Roman" w:hAnsi="Times New Roman"/>
          <w:b/>
          <w:sz w:val="28"/>
          <w:szCs w:val="24"/>
        </w:rPr>
      </w:pPr>
      <w:r w:rsidRPr="00E47372">
        <w:rPr>
          <w:rFonts w:ascii="Times New Roman" w:hAnsi="Times New Roman"/>
          <w:b/>
          <w:sz w:val="28"/>
          <w:szCs w:val="24"/>
        </w:rPr>
        <w:t xml:space="preserve">            DEBRE MARKOS</w:t>
      </w:r>
      <w:r w:rsidR="003E47B4" w:rsidRPr="00E47372">
        <w:rPr>
          <w:rFonts w:ascii="Times New Roman" w:hAnsi="Times New Roman"/>
          <w:b/>
          <w:sz w:val="28"/>
          <w:szCs w:val="24"/>
        </w:rPr>
        <w:t xml:space="preserve"> UNIVERSITY, E</w:t>
      </w:r>
      <w:r w:rsidRPr="00E47372">
        <w:rPr>
          <w:rFonts w:ascii="Times New Roman" w:hAnsi="Times New Roman"/>
          <w:b/>
          <w:sz w:val="28"/>
          <w:szCs w:val="24"/>
        </w:rPr>
        <w:t>THIOPIA</w:t>
      </w:r>
    </w:p>
    <w:p w14:paraId="0BFFFE72" w14:textId="77777777" w:rsidR="00627421" w:rsidRPr="00E47372" w:rsidRDefault="00627421" w:rsidP="00627421">
      <w:pPr>
        <w:spacing w:after="0" w:line="360" w:lineRule="auto"/>
        <w:jc w:val="center"/>
        <w:rPr>
          <w:b/>
          <w:sz w:val="28"/>
          <w:szCs w:val="24"/>
        </w:rPr>
        <w:sectPr w:rsidR="00627421" w:rsidRPr="00E47372" w:rsidSect="001C49CD">
          <w:footerReference w:type="default" r:id="rId8"/>
          <w:type w:val="nextColumn"/>
          <w:pgSz w:w="11907" w:h="16839"/>
          <w:pgMar w:top="1418" w:right="1418" w:bottom="1418" w:left="1701" w:header="720" w:footer="720" w:gutter="0"/>
          <w:pgNumType w:fmt="lowerRoman" w:start="2"/>
          <w:cols w:space="720"/>
          <w:titlePg/>
          <w:docGrid w:linePitch="360"/>
        </w:sectPr>
      </w:pPr>
    </w:p>
    <w:p w14:paraId="76D11C39" w14:textId="77777777" w:rsidR="00627421" w:rsidRPr="00E47372" w:rsidRDefault="00627421" w:rsidP="00627421">
      <w:pPr>
        <w:spacing w:after="0" w:line="360" w:lineRule="auto"/>
        <w:jc w:val="both"/>
        <w:rPr>
          <w:rFonts w:ascii="Times New Roman" w:hAnsi="Times New Roman"/>
          <w:b/>
          <w:sz w:val="28"/>
          <w:szCs w:val="28"/>
        </w:rPr>
      </w:pPr>
    </w:p>
    <w:p w14:paraId="4F34BB7B" w14:textId="77777777" w:rsidR="00627421" w:rsidRPr="00E47372" w:rsidRDefault="006D33E7" w:rsidP="00850062">
      <w:pPr>
        <w:spacing w:line="360" w:lineRule="auto"/>
        <w:jc w:val="center"/>
        <w:rPr>
          <w:rFonts w:ascii="Times New Roman" w:hAnsi="Times New Roman" w:cs="Times New Roman"/>
          <w:b/>
          <w:sz w:val="28"/>
          <w:szCs w:val="28"/>
        </w:rPr>
      </w:pPr>
      <w:r w:rsidRPr="00E47372">
        <w:rPr>
          <w:rFonts w:ascii="Times New Roman" w:hAnsi="Times New Roman" w:cs="Times New Roman"/>
          <w:b/>
          <w:sz w:val="28"/>
          <w:szCs w:val="28"/>
        </w:rPr>
        <w:t>The Effect of Replacing Soyb</w:t>
      </w:r>
      <w:r w:rsidR="004D242F" w:rsidRPr="00E47372">
        <w:rPr>
          <w:rFonts w:ascii="Times New Roman" w:hAnsi="Times New Roman" w:cs="Times New Roman"/>
          <w:b/>
          <w:sz w:val="28"/>
          <w:szCs w:val="28"/>
        </w:rPr>
        <w:t xml:space="preserve">ean Meal with Sweet Lupine </w:t>
      </w:r>
      <w:r w:rsidRPr="00E47372">
        <w:rPr>
          <w:rFonts w:ascii="Times New Roman" w:hAnsi="Times New Roman" w:cs="Times New Roman"/>
          <w:b/>
          <w:sz w:val="28"/>
          <w:szCs w:val="28"/>
        </w:rPr>
        <w:t>(</w:t>
      </w:r>
      <w:r w:rsidR="00330A17" w:rsidRPr="00E47372">
        <w:rPr>
          <w:rFonts w:ascii="Times New Roman" w:hAnsi="Times New Roman"/>
          <w:b/>
          <w:i/>
          <w:sz w:val="28"/>
        </w:rPr>
        <w:t>Lupinus angustifolius</w:t>
      </w:r>
      <w:r w:rsidR="00BB60EA" w:rsidRPr="00E47372">
        <w:rPr>
          <w:rFonts w:ascii="Times New Roman" w:hAnsi="Times New Roman"/>
          <w:b/>
          <w:i/>
          <w:sz w:val="28"/>
        </w:rPr>
        <w:t xml:space="preserve"> L.</w:t>
      </w:r>
      <w:r w:rsidRPr="00E47372">
        <w:rPr>
          <w:rFonts w:ascii="Times New Roman" w:hAnsi="Times New Roman"/>
          <w:b/>
          <w:sz w:val="28"/>
        </w:rPr>
        <w:t xml:space="preserve">) </w:t>
      </w:r>
      <w:r w:rsidR="004D242F" w:rsidRPr="00E47372">
        <w:rPr>
          <w:rFonts w:ascii="Times New Roman" w:hAnsi="Times New Roman" w:cs="Times New Roman"/>
          <w:b/>
          <w:sz w:val="28"/>
          <w:szCs w:val="28"/>
        </w:rPr>
        <w:t>Grain as Supplementation on the Performance of Washera Sheep</w:t>
      </w:r>
      <w:r w:rsidR="00CB670A" w:rsidRPr="00E47372">
        <w:rPr>
          <w:rFonts w:ascii="Times New Roman" w:hAnsi="Times New Roman" w:cs="Times New Roman"/>
          <w:b/>
          <w:sz w:val="28"/>
          <w:szCs w:val="28"/>
        </w:rPr>
        <w:t xml:space="preserve"> Fed</w:t>
      </w:r>
      <w:r w:rsidRPr="00E47372">
        <w:rPr>
          <w:rFonts w:ascii="Times New Roman" w:hAnsi="Times New Roman" w:cs="Times New Roman"/>
          <w:b/>
          <w:sz w:val="28"/>
          <w:szCs w:val="28"/>
        </w:rPr>
        <w:t xml:space="preserve"> Natural Grass Hay Basal</w:t>
      </w:r>
      <w:r w:rsidR="004D242F" w:rsidRPr="00E47372">
        <w:rPr>
          <w:rFonts w:ascii="Times New Roman" w:hAnsi="Times New Roman" w:cs="Times New Roman"/>
          <w:b/>
          <w:sz w:val="28"/>
          <w:szCs w:val="28"/>
        </w:rPr>
        <w:t xml:space="preserve"> Diet</w:t>
      </w:r>
    </w:p>
    <w:p w14:paraId="3509326E" w14:textId="77777777" w:rsidR="004D242F" w:rsidRPr="00E47372" w:rsidRDefault="004D242F" w:rsidP="00627421">
      <w:pPr>
        <w:spacing w:line="360" w:lineRule="auto"/>
        <w:rPr>
          <w:b/>
          <w:bCs/>
          <w:sz w:val="28"/>
          <w:szCs w:val="24"/>
        </w:rPr>
      </w:pPr>
    </w:p>
    <w:p w14:paraId="3CE06A25" w14:textId="77777777" w:rsidR="006F31EA" w:rsidRPr="00E47372" w:rsidRDefault="006F31EA" w:rsidP="00627421">
      <w:pPr>
        <w:spacing w:line="360" w:lineRule="auto"/>
        <w:rPr>
          <w:b/>
          <w:bCs/>
          <w:sz w:val="28"/>
          <w:szCs w:val="24"/>
        </w:rPr>
      </w:pPr>
    </w:p>
    <w:p w14:paraId="0854F286" w14:textId="77777777" w:rsidR="00627421" w:rsidRPr="00E47372" w:rsidRDefault="00627421" w:rsidP="003602A1">
      <w:pPr>
        <w:spacing w:after="0" w:line="360" w:lineRule="auto"/>
        <w:jc w:val="center"/>
        <w:rPr>
          <w:rFonts w:ascii="Times New Roman" w:hAnsi="Times New Roman"/>
          <w:b/>
          <w:bCs/>
          <w:sz w:val="28"/>
          <w:szCs w:val="24"/>
        </w:rPr>
      </w:pPr>
      <w:r w:rsidRPr="00E47372">
        <w:rPr>
          <w:rFonts w:ascii="Times New Roman" w:hAnsi="Times New Roman"/>
          <w:b/>
          <w:bCs/>
          <w:sz w:val="28"/>
          <w:szCs w:val="24"/>
        </w:rPr>
        <w:t xml:space="preserve">A Thesis submitted to the Department of Animal Sciences </w:t>
      </w:r>
    </w:p>
    <w:p w14:paraId="3DE8B36E" w14:textId="77777777" w:rsidR="00627421" w:rsidRPr="00E47372" w:rsidRDefault="00627421" w:rsidP="003602A1">
      <w:pPr>
        <w:spacing w:after="0" w:line="360" w:lineRule="auto"/>
        <w:jc w:val="center"/>
        <w:rPr>
          <w:rFonts w:ascii="Times New Roman" w:hAnsi="Times New Roman"/>
          <w:b/>
          <w:bCs/>
          <w:sz w:val="28"/>
          <w:szCs w:val="24"/>
        </w:rPr>
      </w:pPr>
      <w:r w:rsidRPr="00E47372">
        <w:rPr>
          <w:rFonts w:ascii="Times New Roman" w:hAnsi="Times New Roman"/>
          <w:b/>
          <w:sz w:val="28"/>
          <w:szCs w:val="24"/>
        </w:rPr>
        <w:t>College of Agriculture and Natural Resource</w:t>
      </w:r>
      <w:r w:rsidR="006D33E7" w:rsidRPr="00E47372">
        <w:rPr>
          <w:rFonts w:ascii="Times New Roman" w:hAnsi="Times New Roman"/>
          <w:b/>
          <w:sz w:val="28"/>
          <w:szCs w:val="24"/>
        </w:rPr>
        <w:t>s</w:t>
      </w:r>
    </w:p>
    <w:p w14:paraId="23385802" w14:textId="77777777" w:rsidR="00627421" w:rsidRPr="00E47372" w:rsidRDefault="00627421" w:rsidP="003602A1">
      <w:pPr>
        <w:spacing w:after="0" w:line="360" w:lineRule="auto"/>
        <w:jc w:val="center"/>
        <w:rPr>
          <w:rFonts w:ascii="Times New Roman" w:hAnsi="Times New Roman"/>
          <w:b/>
          <w:sz w:val="28"/>
          <w:szCs w:val="24"/>
        </w:rPr>
      </w:pPr>
      <w:r w:rsidRPr="00E47372">
        <w:rPr>
          <w:rFonts w:ascii="Times New Roman" w:hAnsi="Times New Roman"/>
          <w:b/>
          <w:sz w:val="28"/>
          <w:szCs w:val="24"/>
        </w:rPr>
        <w:t>DEBRE MARKOS UNIVERSITY</w:t>
      </w:r>
    </w:p>
    <w:p w14:paraId="4394FE6C" w14:textId="77777777" w:rsidR="00627421" w:rsidRPr="00E47372" w:rsidRDefault="00627421" w:rsidP="00627421">
      <w:pPr>
        <w:spacing w:line="360" w:lineRule="auto"/>
        <w:jc w:val="center"/>
        <w:rPr>
          <w:rFonts w:ascii="Times New Roman" w:hAnsi="Times New Roman"/>
          <w:b/>
          <w:sz w:val="28"/>
          <w:szCs w:val="24"/>
        </w:rPr>
      </w:pPr>
    </w:p>
    <w:p w14:paraId="45F149D4" w14:textId="77777777" w:rsidR="00627421" w:rsidRPr="00E47372" w:rsidRDefault="00627421" w:rsidP="00627421">
      <w:pPr>
        <w:tabs>
          <w:tab w:val="left" w:pos="1395"/>
          <w:tab w:val="center" w:pos="4500"/>
        </w:tabs>
        <w:spacing w:line="360" w:lineRule="auto"/>
        <w:rPr>
          <w:rFonts w:ascii="Times New Roman" w:hAnsi="Times New Roman"/>
          <w:b/>
          <w:bCs/>
          <w:sz w:val="28"/>
          <w:szCs w:val="24"/>
        </w:rPr>
      </w:pPr>
    </w:p>
    <w:p w14:paraId="54AA26A0" w14:textId="7DC2ECBE" w:rsidR="00627421" w:rsidRPr="00E47372" w:rsidRDefault="00627421" w:rsidP="003602A1">
      <w:pPr>
        <w:tabs>
          <w:tab w:val="left" w:pos="1395"/>
          <w:tab w:val="center" w:pos="4500"/>
        </w:tabs>
        <w:spacing w:line="360" w:lineRule="auto"/>
        <w:jc w:val="center"/>
        <w:rPr>
          <w:rFonts w:ascii="Times New Roman" w:hAnsi="Times New Roman"/>
          <w:b/>
          <w:bCs/>
          <w:sz w:val="28"/>
          <w:szCs w:val="24"/>
        </w:rPr>
      </w:pPr>
      <w:r w:rsidRPr="00E47372">
        <w:rPr>
          <w:rFonts w:ascii="Times New Roman" w:hAnsi="Times New Roman"/>
          <w:b/>
          <w:bCs/>
          <w:sz w:val="28"/>
          <w:szCs w:val="24"/>
        </w:rPr>
        <w:t xml:space="preserve">In Partial </w:t>
      </w:r>
      <w:r w:rsidR="00500D14" w:rsidRPr="00E47372">
        <w:rPr>
          <w:rFonts w:ascii="Times New Roman" w:hAnsi="Times New Roman"/>
          <w:b/>
          <w:bCs/>
          <w:sz w:val="28"/>
          <w:szCs w:val="24"/>
        </w:rPr>
        <w:t>Fulfilment</w:t>
      </w:r>
      <w:r w:rsidRPr="00E47372">
        <w:rPr>
          <w:rFonts w:ascii="Times New Roman" w:hAnsi="Times New Roman"/>
          <w:b/>
          <w:bCs/>
          <w:sz w:val="28"/>
          <w:szCs w:val="24"/>
        </w:rPr>
        <w:t xml:space="preserve"> of the Requirement for the </w:t>
      </w:r>
      <w:r w:rsidR="003602A1" w:rsidRPr="00E47372">
        <w:rPr>
          <w:rFonts w:ascii="Times New Roman" w:hAnsi="Times New Roman"/>
          <w:b/>
          <w:bCs/>
          <w:sz w:val="28"/>
          <w:szCs w:val="24"/>
        </w:rPr>
        <w:t>Degree of MASTER OF SCIENCES IN</w:t>
      </w:r>
      <w:r w:rsidRPr="00E47372">
        <w:rPr>
          <w:rFonts w:ascii="Times New Roman" w:hAnsi="Times New Roman"/>
          <w:b/>
          <w:bCs/>
          <w:sz w:val="28"/>
          <w:szCs w:val="24"/>
        </w:rPr>
        <w:t xml:space="preserve"> ANIMAL PRODUCTION</w:t>
      </w:r>
    </w:p>
    <w:p w14:paraId="1E98B573" w14:textId="77777777" w:rsidR="00627421" w:rsidRPr="00E47372" w:rsidRDefault="00627421" w:rsidP="00627421">
      <w:pPr>
        <w:spacing w:line="360" w:lineRule="auto"/>
        <w:ind w:firstLine="720"/>
        <w:jc w:val="center"/>
        <w:rPr>
          <w:rFonts w:ascii="Times New Roman" w:hAnsi="Times New Roman"/>
          <w:b/>
          <w:sz w:val="28"/>
          <w:szCs w:val="24"/>
        </w:rPr>
      </w:pPr>
    </w:p>
    <w:p w14:paraId="6375B0C7" w14:textId="77777777" w:rsidR="003602A1" w:rsidRPr="00E47372" w:rsidRDefault="003602A1" w:rsidP="00627421">
      <w:pPr>
        <w:spacing w:line="360" w:lineRule="auto"/>
        <w:ind w:firstLine="720"/>
        <w:jc w:val="center"/>
        <w:rPr>
          <w:rFonts w:ascii="Times New Roman" w:hAnsi="Times New Roman"/>
          <w:b/>
          <w:sz w:val="28"/>
          <w:szCs w:val="24"/>
        </w:rPr>
      </w:pPr>
    </w:p>
    <w:p w14:paraId="350B9E61" w14:textId="77777777" w:rsidR="003602A1" w:rsidRPr="00E47372" w:rsidRDefault="003602A1" w:rsidP="00627421">
      <w:pPr>
        <w:spacing w:line="360" w:lineRule="auto"/>
        <w:ind w:firstLine="720"/>
        <w:jc w:val="center"/>
        <w:rPr>
          <w:rFonts w:ascii="Times New Roman" w:hAnsi="Times New Roman"/>
          <w:b/>
          <w:sz w:val="28"/>
          <w:szCs w:val="24"/>
        </w:rPr>
      </w:pPr>
    </w:p>
    <w:p w14:paraId="19C7D225" w14:textId="77777777" w:rsidR="00627421" w:rsidRPr="00E47372" w:rsidRDefault="004D242F" w:rsidP="00627421">
      <w:pPr>
        <w:spacing w:line="360" w:lineRule="auto"/>
        <w:ind w:firstLine="720"/>
        <w:jc w:val="center"/>
        <w:rPr>
          <w:rFonts w:ascii="Times New Roman" w:hAnsi="Times New Roman"/>
          <w:b/>
          <w:sz w:val="28"/>
          <w:szCs w:val="24"/>
        </w:rPr>
      </w:pPr>
      <w:r w:rsidRPr="00E47372">
        <w:rPr>
          <w:rFonts w:ascii="Times New Roman" w:hAnsi="Times New Roman"/>
          <w:b/>
          <w:sz w:val="28"/>
          <w:szCs w:val="24"/>
        </w:rPr>
        <w:t>Dagne Wassie Workineh</w:t>
      </w:r>
    </w:p>
    <w:p w14:paraId="21D5A64B" w14:textId="77777777" w:rsidR="00627421" w:rsidRPr="00E47372" w:rsidRDefault="00627421" w:rsidP="00627421">
      <w:pPr>
        <w:spacing w:line="360" w:lineRule="auto"/>
        <w:ind w:firstLine="720"/>
        <w:jc w:val="center"/>
        <w:rPr>
          <w:b/>
          <w:sz w:val="28"/>
          <w:szCs w:val="24"/>
        </w:rPr>
      </w:pPr>
    </w:p>
    <w:p w14:paraId="1C593E5A" w14:textId="77777777" w:rsidR="003602A1" w:rsidRPr="00E47372" w:rsidRDefault="003602A1" w:rsidP="00627421">
      <w:pPr>
        <w:spacing w:line="360" w:lineRule="auto"/>
        <w:ind w:firstLine="720"/>
        <w:jc w:val="center"/>
        <w:rPr>
          <w:b/>
          <w:sz w:val="28"/>
          <w:szCs w:val="24"/>
        </w:rPr>
      </w:pPr>
    </w:p>
    <w:p w14:paraId="26B9B187" w14:textId="77777777" w:rsidR="003602A1" w:rsidRPr="00E47372" w:rsidRDefault="003602A1" w:rsidP="00627421">
      <w:pPr>
        <w:spacing w:line="360" w:lineRule="auto"/>
        <w:ind w:firstLine="720"/>
        <w:jc w:val="center"/>
        <w:rPr>
          <w:b/>
          <w:sz w:val="28"/>
          <w:szCs w:val="24"/>
        </w:rPr>
      </w:pPr>
    </w:p>
    <w:p w14:paraId="3CDC4FAD" w14:textId="669B5061" w:rsidR="00627421" w:rsidRPr="00E47372" w:rsidRDefault="00476D53" w:rsidP="00627421">
      <w:pPr>
        <w:spacing w:line="360" w:lineRule="auto"/>
        <w:ind w:firstLine="720"/>
        <w:jc w:val="center"/>
        <w:rPr>
          <w:rFonts w:ascii="Times New Roman" w:hAnsi="Times New Roman"/>
          <w:b/>
          <w:sz w:val="28"/>
          <w:szCs w:val="24"/>
        </w:rPr>
      </w:pPr>
      <w:r>
        <w:rPr>
          <w:rFonts w:ascii="Times New Roman" w:hAnsi="Times New Roman"/>
          <w:b/>
          <w:sz w:val="28"/>
          <w:szCs w:val="24"/>
        </w:rPr>
        <w:t>MAY</w:t>
      </w:r>
      <w:r w:rsidR="00627421" w:rsidRPr="00E47372">
        <w:rPr>
          <w:rFonts w:ascii="Times New Roman" w:hAnsi="Times New Roman"/>
          <w:b/>
          <w:sz w:val="28"/>
          <w:szCs w:val="24"/>
        </w:rPr>
        <w:t xml:space="preserve"> 202</w:t>
      </w:r>
      <w:r w:rsidR="00F33C59" w:rsidRPr="00E47372">
        <w:rPr>
          <w:rFonts w:ascii="Times New Roman" w:hAnsi="Times New Roman"/>
          <w:b/>
          <w:sz w:val="28"/>
          <w:szCs w:val="24"/>
        </w:rPr>
        <w:t>4</w:t>
      </w:r>
    </w:p>
    <w:p w14:paraId="6AE96C33" w14:textId="77777777" w:rsidR="00627421" w:rsidRPr="00E47372" w:rsidRDefault="00627421" w:rsidP="00627421">
      <w:pPr>
        <w:spacing w:after="0" w:line="360" w:lineRule="auto"/>
        <w:jc w:val="center"/>
        <w:rPr>
          <w:rFonts w:ascii="Times New Roman" w:hAnsi="Times New Roman"/>
          <w:b/>
          <w:sz w:val="28"/>
          <w:szCs w:val="24"/>
        </w:rPr>
        <w:sectPr w:rsidR="00627421" w:rsidRPr="00E47372" w:rsidSect="00AC4354">
          <w:footerReference w:type="default" r:id="rId9"/>
          <w:footerReference w:type="first" r:id="rId10"/>
          <w:type w:val="nextColumn"/>
          <w:pgSz w:w="11907" w:h="16839"/>
          <w:pgMar w:top="1418" w:right="1418" w:bottom="1418" w:left="1701" w:header="720" w:footer="720" w:gutter="0"/>
          <w:pgNumType w:fmt="lowerRoman" w:start="1"/>
          <w:cols w:space="720"/>
          <w:titlePg/>
          <w:docGrid w:linePitch="360"/>
        </w:sectPr>
      </w:pPr>
      <w:r w:rsidRPr="00E47372">
        <w:rPr>
          <w:rFonts w:ascii="Times New Roman" w:hAnsi="Times New Roman"/>
          <w:b/>
          <w:sz w:val="28"/>
          <w:szCs w:val="24"/>
        </w:rPr>
        <w:t>DEBRE MARKOS</w:t>
      </w:r>
      <w:r w:rsidR="00E20E07" w:rsidRPr="00E47372">
        <w:rPr>
          <w:rFonts w:ascii="Times New Roman" w:hAnsi="Times New Roman"/>
          <w:b/>
          <w:sz w:val="28"/>
          <w:szCs w:val="24"/>
        </w:rPr>
        <w:t xml:space="preserve"> UNIVERSITY</w:t>
      </w:r>
      <w:r w:rsidRPr="00E47372">
        <w:rPr>
          <w:rFonts w:ascii="Times New Roman" w:hAnsi="Times New Roman"/>
          <w:b/>
          <w:sz w:val="28"/>
          <w:szCs w:val="24"/>
        </w:rPr>
        <w:t>, ETHIOPIA</w:t>
      </w:r>
    </w:p>
    <w:p w14:paraId="17E8BDE4" w14:textId="77777777" w:rsidR="00627421" w:rsidRPr="00E47372" w:rsidRDefault="00627421" w:rsidP="00627421">
      <w:pPr>
        <w:spacing w:after="0" w:line="360" w:lineRule="auto"/>
        <w:jc w:val="center"/>
        <w:rPr>
          <w:rFonts w:ascii="Times New Roman" w:hAnsi="Times New Roman"/>
          <w:b/>
          <w:sz w:val="28"/>
          <w:szCs w:val="28"/>
        </w:rPr>
      </w:pPr>
      <w:r w:rsidRPr="00E47372">
        <w:rPr>
          <w:rFonts w:ascii="Times New Roman" w:hAnsi="Times New Roman"/>
          <w:b/>
          <w:sz w:val="28"/>
          <w:szCs w:val="28"/>
        </w:rPr>
        <w:t>DEBRE MARKOS UNIVERSITY</w:t>
      </w:r>
    </w:p>
    <w:p w14:paraId="56C993E4" w14:textId="77777777" w:rsidR="00627421" w:rsidRPr="00E47372" w:rsidRDefault="00627421" w:rsidP="00627421">
      <w:pPr>
        <w:autoSpaceDE w:val="0"/>
        <w:autoSpaceDN w:val="0"/>
        <w:adjustRightInd w:val="0"/>
        <w:spacing w:after="0" w:line="360" w:lineRule="auto"/>
        <w:jc w:val="center"/>
        <w:rPr>
          <w:rFonts w:ascii="Times New Roman" w:hAnsi="Times New Roman"/>
          <w:b/>
          <w:sz w:val="28"/>
          <w:szCs w:val="28"/>
        </w:rPr>
      </w:pPr>
      <w:r w:rsidRPr="00E47372">
        <w:rPr>
          <w:rFonts w:ascii="Times New Roman" w:hAnsi="Times New Roman"/>
          <w:b/>
          <w:sz w:val="28"/>
          <w:szCs w:val="28"/>
        </w:rPr>
        <w:t>COLLEGE OF AGRICULTURE AND NATURAL RESOURCE</w:t>
      </w:r>
    </w:p>
    <w:p w14:paraId="0E3B7749" w14:textId="77777777" w:rsidR="00627421" w:rsidRPr="00E47372" w:rsidRDefault="00627421" w:rsidP="00627421">
      <w:pPr>
        <w:autoSpaceDE w:val="0"/>
        <w:autoSpaceDN w:val="0"/>
        <w:adjustRightInd w:val="0"/>
        <w:spacing w:after="0" w:line="360" w:lineRule="auto"/>
        <w:jc w:val="both"/>
        <w:rPr>
          <w:rFonts w:ascii="Times New Roman" w:hAnsi="Times New Roman"/>
          <w:sz w:val="24"/>
          <w:szCs w:val="24"/>
        </w:rPr>
      </w:pPr>
    </w:p>
    <w:p w14:paraId="1A5BDCC0" w14:textId="77777777" w:rsidR="00627421" w:rsidRPr="00E47372" w:rsidRDefault="00627421" w:rsidP="00627421">
      <w:pPr>
        <w:autoSpaceDE w:val="0"/>
        <w:autoSpaceDN w:val="0"/>
        <w:adjustRightInd w:val="0"/>
        <w:spacing w:after="0" w:line="360" w:lineRule="auto"/>
        <w:jc w:val="both"/>
        <w:rPr>
          <w:rFonts w:ascii="Times New Roman" w:eastAsia="TimesNewRoman" w:hAnsi="Times New Roman"/>
          <w:sz w:val="24"/>
          <w:szCs w:val="24"/>
        </w:rPr>
      </w:pPr>
      <w:r w:rsidRPr="00E47372">
        <w:rPr>
          <w:rFonts w:ascii="Times New Roman" w:hAnsi="Times New Roman"/>
          <w:sz w:val="24"/>
          <w:szCs w:val="24"/>
        </w:rPr>
        <w:t>We hereby certify that we have read and evaluated this Thesis entitled</w:t>
      </w:r>
      <w:r w:rsidR="003602A1" w:rsidRPr="00E47372">
        <w:rPr>
          <w:rFonts w:ascii="Times New Roman" w:hAnsi="Times New Roman"/>
          <w:sz w:val="24"/>
          <w:szCs w:val="24"/>
        </w:rPr>
        <w:t xml:space="preserve"> </w:t>
      </w:r>
      <w:r w:rsidRPr="00E47372">
        <w:rPr>
          <w:rFonts w:ascii="Times New Roman" w:hAnsi="Times New Roman"/>
          <w:b/>
          <w:sz w:val="24"/>
          <w:szCs w:val="24"/>
        </w:rPr>
        <w:t>“</w:t>
      </w:r>
      <w:r w:rsidR="006D33E7" w:rsidRPr="00E47372">
        <w:rPr>
          <w:rFonts w:ascii="Times New Roman" w:hAnsi="Times New Roman"/>
          <w:b/>
          <w:sz w:val="24"/>
          <w:szCs w:val="24"/>
        </w:rPr>
        <w:t>The Effect of Replacing Soybean Meal with Sweet Lupine (</w:t>
      </w:r>
      <w:r w:rsidR="00330A17" w:rsidRPr="00E47372">
        <w:rPr>
          <w:rFonts w:ascii="Times New Roman" w:hAnsi="Times New Roman"/>
          <w:b/>
          <w:i/>
          <w:sz w:val="24"/>
          <w:szCs w:val="24"/>
        </w:rPr>
        <w:t>Lupinus angustifolius</w:t>
      </w:r>
      <w:r w:rsidR="00BB60EA" w:rsidRPr="00E47372">
        <w:rPr>
          <w:rFonts w:ascii="Times New Roman" w:hAnsi="Times New Roman"/>
          <w:b/>
          <w:i/>
          <w:sz w:val="24"/>
          <w:szCs w:val="24"/>
        </w:rPr>
        <w:t xml:space="preserve"> L.</w:t>
      </w:r>
      <w:r w:rsidR="006D33E7" w:rsidRPr="00E47372">
        <w:rPr>
          <w:rFonts w:ascii="Times New Roman" w:hAnsi="Times New Roman"/>
          <w:b/>
          <w:sz w:val="24"/>
          <w:szCs w:val="24"/>
        </w:rPr>
        <w:t>) Grain as Supplementation on the Performance of Washera Sheep Fed Natural Grass Hay Basal Diet</w:t>
      </w:r>
      <w:r w:rsidRPr="00E47372">
        <w:rPr>
          <w:rFonts w:ascii="Times New Roman" w:hAnsi="Times New Roman"/>
          <w:b/>
          <w:sz w:val="24"/>
          <w:szCs w:val="24"/>
        </w:rPr>
        <w:t>”</w:t>
      </w:r>
      <w:r w:rsidRPr="00E47372">
        <w:rPr>
          <w:rFonts w:ascii="Times New Roman" w:hAnsi="Times New Roman"/>
          <w:sz w:val="24"/>
          <w:szCs w:val="24"/>
        </w:rPr>
        <w:t xml:space="preserve"> prepared under our guidance by </w:t>
      </w:r>
      <w:r w:rsidR="004D242F" w:rsidRPr="00E47372">
        <w:rPr>
          <w:rFonts w:ascii="Times New Roman" w:hAnsi="Times New Roman"/>
          <w:sz w:val="24"/>
          <w:szCs w:val="24"/>
        </w:rPr>
        <w:t>Dagne Wassie Workineh</w:t>
      </w:r>
      <w:r w:rsidRPr="00E47372">
        <w:rPr>
          <w:rFonts w:ascii="Times New Roman" w:hAnsi="Times New Roman"/>
          <w:sz w:val="24"/>
          <w:szCs w:val="24"/>
        </w:rPr>
        <w:t xml:space="preserve">. </w:t>
      </w:r>
      <w:r w:rsidRPr="00E47372">
        <w:rPr>
          <w:rFonts w:ascii="Times New Roman" w:eastAsia="TimesNewRoman" w:hAnsi="Times New Roman"/>
          <w:sz w:val="24"/>
          <w:szCs w:val="24"/>
        </w:rPr>
        <w:t>We recommend that it be submitted as fulfilling the Thesis requirement.</w:t>
      </w:r>
    </w:p>
    <w:p w14:paraId="51307230" w14:textId="77777777" w:rsidR="00627421" w:rsidRPr="00E47372" w:rsidRDefault="00627421" w:rsidP="00627421">
      <w:pPr>
        <w:tabs>
          <w:tab w:val="left" w:pos="6405"/>
        </w:tabs>
        <w:autoSpaceDE w:val="0"/>
        <w:autoSpaceDN w:val="0"/>
        <w:adjustRightInd w:val="0"/>
        <w:spacing w:after="0" w:line="360" w:lineRule="auto"/>
        <w:jc w:val="both"/>
        <w:rPr>
          <w:rFonts w:ascii="Times New Roman" w:eastAsia="TimesNewRoman" w:hAnsi="Times New Roman"/>
          <w:sz w:val="24"/>
          <w:szCs w:val="24"/>
        </w:rPr>
      </w:pPr>
    </w:p>
    <w:p w14:paraId="4A997D5E" w14:textId="77777777" w:rsidR="00627421" w:rsidRPr="00E47372" w:rsidRDefault="004D242F" w:rsidP="00627421">
      <w:pPr>
        <w:tabs>
          <w:tab w:val="left" w:pos="6405"/>
        </w:tabs>
        <w:autoSpaceDE w:val="0"/>
        <w:autoSpaceDN w:val="0"/>
        <w:adjustRightInd w:val="0"/>
        <w:spacing w:after="0" w:line="360" w:lineRule="auto"/>
        <w:jc w:val="both"/>
        <w:rPr>
          <w:rFonts w:ascii="Times New Roman" w:eastAsia="TimesNewRoman" w:hAnsi="Times New Roman"/>
          <w:sz w:val="24"/>
          <w:szCs w:val="24"/>
        </w:rPr>
      </w:pPr>
      <w:r w:rsidRPr="00E47372">
        <w:rPr>
          <w:rFonts w:ascii="Times New Roman" w:eastAsia="TimesNewRoman" w:hAnsi="Times New Roman"/>
          <w:sz w:val="24"/>
          <w:szCs w:val="24"/>
          <w:u w:val="single"/>
        </w:rPr>
        <w:t>Almaz</w:t>
      </w:r>
      <w:r w:rsidR="009F1499" w:rsidRPr="00E47372">
        <w:rPr>
          <w:rFonts w:ascii="Times New Roman" w:eastAsia="TimesNewRoman" w:hAnsi="Times New Roman"/>
          <w:sz w:val="24"/>
          <w:szCs w:val="24"/>
          <w:u w:val="single"/>
        </w:rPr>
        <w:t xml:space="preserve"> </w:t>
      </w:r>
      <w:r w:rsidRPr="00E47372">
        <w:rPr>
          <w:rFonts w:ascii="Times New Roman" w:eastAsia="TimesNewRoman" w:hAnsi="Times New Roman"/>
          <w:sz w:val="24"/>
          <w:szCs w:val="24"/>
          <w:u w:val="single"/>
        </w:rPr>
        <w:t>Ayenew (PhD)</w:t>
      </w:r>
      <w:r w:rsidR="00627421" w:rsidRPr="00E47372">
        <w:rPr>
          <w:rFonts w:ascii="Times New Roman" w:eastAsia="TimesNewRoman" w:hAnsi="Times New Roman"/>
          <w:sz w:val="24"/>
          <w:szCs w:val="24"/>
        </w:rPr>
        <w:t>_____________         _______________</w:t>
      </w:r>
      <w:r w:rsidR="00627421" w:rsidRPr="00E47372">
        <w:rPr>
          <w:rFonts w:ascii="Times New Roman" w:eastAsia="TimesNewRoman" w:hAnsi="Times New Roman"/>
          <w:sz w:val="24"/>
          <w:szCs w:val="24"/>
        </w:rPr>
        <w:tab/>
      </w:r>
    </w:p>
    <w:p w14:paraId="7D6B687F" w14:textId="77777777" w:rsidR="00627421" w:rsidRPr="00E47372" w:rsidRDefault="00627421" w:rsidP="00627421">
      <w:pPr>
        <w:autoSpaceDE w:val="0"/>
        <w:autoSpaceDN w:val="0"/>
        <w:adjustRightInd w:val="0"/>
        <w:spacing w:after="0" w:line="360" w:lineRule="auto"/>
        <w:jc w:val="both"/>
        <w:rPr>
          <w:rFonts w:ascii="Times New Roman" w:eastAsia="TimesNewRoman" w:hAnsi="Times New Roman"/>
          <w:sz w:val="24"/>
          <w:szCs w:val="24"/>
        </w:rPr>
      </w:pPr>
      <w:r w:rsidRPr="00E47372">
        <w:rPr>
          <w:rFonts w:ascii="Times New Roman" w:eastAsia="TimesNewRoman" w:hAnsi="Times New Roman"/>
          <w:sz w:val="24"/>
          <w:szCs w:val="24"/>
        </w:rPr>
        <w:t>Major Advisor                          Signature                                 Date</w:t>
      </w:r>
    </w:p>
    <w:p w14:paraId="1C94B8D0" w14:textId="77777777" w:rsidR="00627421" w:rsidRPr="00E47372" w:rsidRDefault="00627421" w:rsidP="00627421">
      <w:pPr>
        <w:autoSpaceDE w:val="0"/>
        <w:autoSpaceDN w:val="0"/>
        <w:adjustRightInd w:val="0"/>
        <w:spacing w:after="0" w:line="360" w:lineRule="auto"/>
        <w:jc w:val="both"/>
        <w:rPr>
          <w:rFonts w:ascii="Times New Roman" w:eastAsia="TimesNewRoman" w:hAnsi="Times New Roman"/>
          <w:sz w:val="24"/>
          <w:szCs w:val="24"/>
          <w:u w:val="single"/>
        </w:rPr>
      </w:pPr>
    </w:p>
    <w:p w14:paraId="1082D3F7" w14:textId="77777777" w:rsidR="00627421" w:rsidRPr="00E47372" w:rsidRDefault="00627421" w:rsidP="00627421">
      <w:pPr>
        <w:autoSpaceDE w:val="0"/>
        <w:autoSpaceDN w:val="0"/>
        <w:adjustRightInd w:val="0"/>
        <w:spacing w:after="0" w:line="360" w:lineRule="auto"/>
        <w:jc w:val="both"/>
        <w:rPr>
          <w:rFonts w:ascii="Times New Roman" w:eastAsia="TimesNewRoman" w:hAnsi="Times New Roman"/>
          <w:sz w:val="24"/>
          <w:szCs w:val="24"/>
        </w:rPr>
      </w:pPr>
      <w:r w:rsidRPr="00E47372">
        <w:rPr>
          <w:rFonts w:ascii="Times New Roman" w:eastAsia="TimesNewRoman" w:hAnsi="Times New Roman"/>
          <w:sz w:val="24"/>
          <w:szCs w:val="24"/>
          <w:u w:val="single"/>
        </w:rPr>
        <w:t>Workinshe Tiruneh (Assistant Prof.)</w:t>
      </w:r>
      <w:r w:rsidRPr="00E47372">
        <w:rPr>
          <w:rFonts w:ascii="Times New Roman" w:eastAsia="TimesNewRoman" w:hAnsi="Times New Roman"/>
          <w:sz w:val="24"/>
          <w:szCs w:val="24"/>
        </w:rPr>
        <w:t xml:space="preserve">      ______________       ___________________</w:t>
      </w:r>
    </w:p>
    <w:p w14:paraId="060A5A64" w14:textId="77777777" w:rsidR="00627421" w:rsidRPr="00E47372" w:rsidRDefault="00627421" w:rsidP="00627421">
      <w:pPr>
        <w:autoSpaceDE w:val="0"/>
        <w:autoSpaceDN w:val="0"/>
        <w:adjustRightInd w:val="0"/>
        <w:spacing w:after="0" w:line="360" w:lineRule="auto"/>
        <w:jc w:val="both"/>
        <w:rPr>
          <w:rFonts w:ascii="Times New Roman" w:eastAsia="TimesNewRoman" w:hAnsi="Times New Roman"/>
          <w:sz w:val="24"/>
          <w:szCs w:val="24"/>
        </w:rPr>
      </w:pPr>
      <w:r w:rsidRPr="00E47372">
        <w:rPr>
          <w:rFonts w:ascii="Times New Roman" w:eastAsia="TimesNewRoman" w:hAnsi="Times New Roman"/>
          <w:sz w:val="24"/>
          <w:szCs w:val="24"/>
        </w:rPr>
        <w:t xml:space="preserve">Co-Advisor                                                  Signature                              Date    </w:t>
      </w:r>
    </w:p>
    <w:p w14:paraId="563A4F85" w14:textId="77777777" w:rsidR="00627421" w:rsidRPr="00E47372" w:rsidRDefault="00627421" w:rsidP="00627421">
      <w:pPr>
        <w:autoSpaceDE w:val="0"/>
        <w:autoSpaceDN w:val="0"/>
        <w:adjustRightInd w:val="0"/>
        <w:spacing w:after="0" w:line="360" w:lineRule="auto"/>
        <w:ind w:left="270" w:hanging="270"/>
        <w:jc w:val="both"/>
        <w:rPr>
          <w:rFonts w:ascii="Times New Roman" w:eastAsia="TimesNewRoman" w:hAnsi="Times New Roman"/>
          <w:sz w:val="24"/>
          <w:szCs w:val="24"/>
        </w:rPr>
      </w:pPr>
    </w:p>
    <w:p w14:paraId="16098D11" w14:textId="77777777" w:rsidR="00627421" w:rsidRPr="00E47372" w:rsidRDefault="00627421" w:rsidP="00627421">
      <w:pPr>
        <w:autoSpaceDE w:val="0"/>
        <w:autoSpaceDN w:val="0"/>
        <w:adjustRightInd w:val="0"/>
        <w:spacing w:after="0" w:line="360" w:lineRule="auto"/>
        <w:jc w:val="both"/>
        <w:rPr>
          <w:rFonts w:ascii="Times New Roman" w:eastAsia="TimesNewRoman" w:hAnsi="Times New Roman"/>
          <w:sz w:val="24"/>
          <w:szCs w:val="24"/>
        </w:rPr>
      </w:pPr>
      <w:r w:rsidRPr="00E47372">
        <w:rPr>
          <w:rFonts w:ascii="Times New Roman" w:eastAsia="TimesNewRoman" w:hAnsi="Times New Roman"/>
          <w:sz w:val="24"/>
          <w:szCs w:val="24"/>
        </w:rPr>
        <w:t xml:space="preserve">As a member of the Board of Examiners of the MSc. Thesis opens Defense Examination, We certify that we have read and evaluated the thesis prepared by </w:t>
      </w:r>
      <w:r w:rsidR="004D242F" w:rsidRPr="00E47372">
        <w:rPr>
          <w:rFonts w:ascii="Times New Roman" w:eastAsia="TimesNewRoman" w:hAnsi="Times New Roman"/>
          <w:sz w:val="24"/>
          <w:szCs w:val="24"/>
        </w:rPr>
        <w:t xml:space="preserve">Dagne Wassie Workineh </w:t>
      </w:r>
      <w:r w:rsidRPr="00E47372">
        <w:rPr>
          <w:rFonts w:ascii="Times New Roman" w:eastAsia="TimesNewRoman" w:hAnsi="Times New Roman"/>
          <w:sz w:val="24"/>
          <w:szCs w:val="24"/>
        </w:rPr>
        <w:t>and examined the candidate. We recommended that the thesis be accepted as fulfilling the thesis requirement for the Degree of Master of Animal Science Specializing in Animal Production.</w:t>
      </w:r>
    </w:p>
    <w:p w14:paraId="0775804C" w14:textId="77777777" w:rsidR="00627421" w:rsidRPr="00CB203B" w:rsidRDefault="00627421" w:rsidP="00627421">
      <w:pPr>
        <w:autoSpaceDE w:val="0"/>
        <w:autoSpaceDN w:val="0"/>
        <w:adjustRightInd w:val="0"/>
        <w:spacing w:after="0" w:line="360" w:lineRule="auto"/>
        <w:jc w:val="both"/>
        <w:rPr>
          <w:rFonts w:ascii="Times New Roman" w:eastAsia="TimesNewRoman" w:hAnsi="Times New Roman"/>
          <w:sz w:val="24"/>
          <w:szCs w:val="24"/>
          <w:lang w:val="en-US"/>
        </w:rPr>
      </w:pPr>
      <w:r w:rsidRPr="00CB203B">
        <w:rPr>
          <w:rFonts w:ascii="Times New Roman" w:eastAsia="TimesNewRoman" w:hAnsi="Times New Roman"/>
          <w:sz w:val="24"/>
          <w:szCs w:val="24"/>
          <w:lang w:val="en-US"/>
        </w:rPr>
        <w:t>______________________             _______________                 __________________</w:t>
      </w:r>
    </w:p>
    <w:p w14:paraId="41C7A326" w14:textId="77777777" w:rsidR="00627421" w:rsidRPr="00CB203B" w:rsidRDefault="00627421" w:rsidP="00627421">
      <w:pPr>
        <w:autoSpaceDE w:val="0"/>
        <w:autoSpaceDN w:val="0"/>
        <w:adjustRightInd w:val="0"/>
        <w:spacing w:after="0" w:line="360" w:lineRule="auto"/>
        <w:jc w:val="both"/>
        <w:rPr>
          <w:rFonts w:ascii="Times New Roman" w:eastAsia="TimesNewRoman" w:hAnsi="Times New Roman"/>
          <w:sz w:val="24"/>
          <w:szCs w:val="24"/>
          <w:lang w:val="en-US"/>
        </w:rPr>
      </w:pPr>
      <w:r w:rsidRPr="00CB203B">
        <w:rPr>
          <w:rFonts w:ascii="Times New Roman" w:eastAsia="TimesNewRoman" w:hAnsi="Times New Roman"/>
          <w:sz w:val="24"/>
          <w:szCs w:val="24"/>
          <w:lang w:val="en-US"/>
        </w:rPr>
        <w:t>Chair Person                                       Signature                                        Date</w:t>
      </w:r>
    </w:p>
    <w:p w14:paraId="22CAC3D8" w14:textId="77777777" w:rsidR="00627421" w:rsidRPr="00CB203B" w:rsidRDefault="00627421" w:rsidP="00627421">
      <w:pPr>
        <w:autoSpaceDE w:val="0"/>
        <w:autoSpaceDN w:val="0"/>
        <w:adjustRightInd w:val="0"/>
        <w:spacing w:after="0" w:line="360" w:lineRule="auto"/>
        <w:jc w:val="both"/>
        <w:rPr>
          <w:rFonts w:ascii="Times New Roman" w:eastAsia="TimesNewRoman" w:hAnsi="Times New Roman"/>
          <w:sz w:val="24"/>
          <w:szCs w:val="24"/>
          <w:lang w:val="en-US"/>
        </w:rPr>
      </w:pPr>
      <w:r w:rsidRPr="00CB203B">
        <w:rPr>
          <w:rFonts w:ascii="Times New Roman" w:eastAsia="TimesNewRoman" w:hAnsi="Times New Roman"/>
          <w:sz w:val="24"/>
          <w:szCs w:val="24"/>
          <w:lang w:val="en-US"/>
        </w:rPr>
        <w:t>_____________________                ______________                   __________________</w:t>
      </w:r>
    </w:p>
    <w:p w14:paraId="57C8038B" w14:textId="77777777" w:rsidR="00627421" w:rsidRPr="00CB203B" w:rsidRDefault="00627421" w:rsidP="00627421">
      <w:pPr>
        <w:autoSpaceDE w:val="0"/>
        <w:autoSpaceDN w:val="0"/>
        <w:adjustRightInd w:val="0"/>
        <w:spacing w:after="0" w:line="360" w:lineRule="auto"/>
        <w:jc w:val="both"/>
        <w:rPr>
          <w:rFonts w:ascii="Times New Roman" w:eastAsia="TimesNewRoman" w:hAnsi="Times New Roman"/>
          <w:sz w:val="24"/>
          <w:szCs w:val="24"/>
          <w:lang w:val="en-US"/>
        </w:rPr>
      </w:pPr>
      <w:r w:rsidRPr="00CB203B">
        <w:rPr>
          <w:rFonts w:ascii="Times New Roman" w:eastAsia="TimesNewRoman" w:hAnsi="Times New Roman"/>
          <w:sz w:val="24"/>
          <w:szCs w:val="24"/>
          <w:lang w:val="en-US"/>
        </w:rPr>
        <w:t>Internal Examiner                               Signature                                       Date</w:t>
      </w:r>
    </w:p>
    <w:p w14:paraId="2F3CCFAD" w14:textId="77777777" w:rsidR="00627421" w:rsidRPr="00E47372" w:rsidRDefault="00627421" w:rsidP="00627421">
      <w:pPr>
        <w:autoSpaceDE w:val="0"/>
        <w:autoSpaceDN w:val="0"/>
        <w:adjustRightInd w:val="0"/>
        <w:spacing w:after="0" w:line="360" w:lineRule="auto"/>
        <w:jc w:val="both"/>
        <w:rPr>
          <w:rFonts w:ascii="Times New Roman" w:eastAsia="TimesNewRoman" w:hAnsi="Times New Roman"/>
          <w:sz w:val="24"/>
          <w:szCs w:val="24"/>
        </w:rPr>
      </w:pPr>
      <w:r w:rsidRPr="00E47372">
        <w:rPr>
          <w:rFonts w:ascii="Times New Roman" w:eastAsia="TimesNewRoman" w:hAnsi="Times New Roman"/>
          <w:sz w:val="24"/>
          <w:szCs w:val="24"/>
        </w:rPr>
        <w:t>______________________              _______________                   __________________</w:t>
      </w:r>
    </w:p>
    <w:p w14:paraId="4AF7F411" w14:textId="77777777" w:rsidR="00627421" w:rsidRPr="002A73A9" w:rsidRDefault="00627421" w:rsidP="00627421">
      <w:pPr>
        <w:spacing w:after="0" w:line="360" w:lineRule="auto"/>
        <w:jc w:val="both"/>
        <w:rPr>
          <w:rFonts w:ascii="Times New Roman" w:eastAsia="TimesNewRoman" w:hAnsi="Times New Roman"/>
          <w:sz w:val="24"/>
          <w:szCs w:val="24"/>
        </w:rPr>
      </w:pPr>
      <w:r w:rsidRPr="002A73A9">
        <w:rPr>
          <w:rFonts w:ascii="Times New Roman" w:eastAsia="TimesNewRoman" w:hAnsi="Times New Roman"/>
          <w:sz w:val="24"/>
          <w:szCs w:val="24"/>
        </w:rPr>
        <w:t>External Examiner                               Signature                                      Date</w:t>
      </w:r>
    </w:p>
    <w:p w14:paraId="255B1050" w14:textId="77777777" w:rsidR="00627421" w:rsidRPr="002B37D3" w:rsidRDefault="00627421" w:rsidP="00627421">
      <w:pPr>
        <w:spacing w:after="0" w:line="360" w:lineRule="auto"/>
        <w:jc w:val="both"/>
        <w:rPr>
          <w:rFonts w:ascii="Times New Roman" w:eastAsia="TimesNewRoman" w:hAnsi="Times New Roman"/>
          <w:sz w:val="24"/>
          <w:szCs w:val="24"/>
        </w:rPr>
      </w:pPr>
    </w:p>
    <w:p w14:paraId="318D8243" w14:textId="77777777" w:rsidR="00627421" w:rsidRPr="006C22E6" w:rsidRDefault="00627421" w:rsidP="00627421">
      <w:pPr>
        <w:spacing w:after="0" w:line="360" w:lineRule="auto"/>
        <w:jc w:val="both"/>
        <w:rPr>
          <w:rFonts w:ascii="Times New Roman" w:eastAsia="TimesNewRoman" w:hAnsi="Times New Roman"/>
          <w:sz w:val="24"/>
          <w:szCs w:val="24"/>
        </w:rPr>
      </w:pPr>
      <w:r w:rsidRPr="00295865">
        <w:rPr>
          <w:rFonts w:ascii="Times New Roman" w:eastAsia="TimesNewRoman" w:hAnsi="Times New Roman"/>
          <w:sz w:val="24"/>
          <w:szCs w:val="24"/>
        </w:rPr>
        <w:t>Final approval and acceptance of the Thesis is contingent upon the submission o</w:t>
      </w:r>
      <w:r w:rsidRPr="006C22E6">
        <w:rPr>
          <w:rFonts w:ascii="Times New Roman" w:eastAsia="TimesNewRoman" w:hAnsi="Times New Roman"/>
          <w:sz w:val="24"/>
          <w:szCs w:val="24"/>
        </w:rPr>
        <w:t>f its final copy to council of Graduate studies (CGS) through the candidate department or school Graduate (DGC or SGC).</w:t>
      </w:r>
    </w:p>
    <w:p w14:paraId="1CCB1CD5" w14:textId="77777777" w:rsidR="007378E0" w:rsidRPr="006C22E6" w:rsidRDefault="007378E0"/>
    <w:p w14:paraId="371DDEB6" w14:textId="77777777" w:rsidR="007378E0" w:rsidRPr="00E47372" w:rsidRDefault="007378E0"/>
    <w:p w14:paraId="0FF5C2F6" w14:textId="77777777" w:rsidR="00790835" w:rsidRPr="00E47372" w:rsidRDefault="00790835" w:rsidP="001576C7">
      <w:pPr>
        <w:pStyle w:val="Heading1"/>
        <w:spacing w:before="0" w:line="360" w:lineRule="auto"/>
        <w:jc w:val="center"/>
        <w:rPr>
          <w:rFonts w:ascii="Times New Roman" w:hAnsi="Times New Roman" w:cs="Times New Roman"/>
          <w:color w:val="auto"/>
        </w:rPr>
      </w:pPr>
      <w:bookmarkStart w:id="0" w:name="_Toc139359342"/>
      <w:bookmarkStart w:id="1" w:name="_Toc155884361"/>
      <w:bookmarkStart w:id="2" w:name="_Toc167347527"/>
      <w:r w:rsidRPr="00E47372">
        <w:rPr>
          <w:rFonts w:ascii="Times New Roman" w:hAnsi="Times New Roman" w:cs="Times New Roman"/>
          <w:color w:val="auto"/>
        </w:rPr>
        <w:t>DEDICATION</w:t>
      </w:r>
      <w:bookmarkEnd w:id="0"/>
      <w:bookmarkEnd w:id="1"/>
      <w:bookmarkEnd w:id="2"/>
    </w:p>
    <w:p w14:paraId="62451ED9" w14:textId="77777777" w:rsidR="00623CEE" w:rsidRPr="00E47372" w:rsidRDefault="00623CEE" w:rsidP="00623CEE">
      <w:pPr>
        <w:spacing w:line="360" w:lineRule="auto"/>
        <w:jc w:val="both"/>
        <w:rPr>
          <w:rFonts w:ascii="Times New Roman" w:hAnsi="Times New Roman" w:cs="Times New Roman"/>
          <w:sz w:val="24"/>
          <w:szCs w:val="24"/>
        </w:rPr>
      </w:pPr>
    </w:p>
    <w:p w14:paraId="10BD4F9D" w14:textId="77777777" w:rsidR="00790835" w:rsidRPr="00E47372" w:rsidRDefault="00790835" w:rsidP="009F1499">
      <w:pPr>
        <w:spacing w:line="360" w:lineRule="auto"/>
        <w:jc w:val="both"/>
        <w:rPr>
          <w:rFonts w:ascii="Times New Roman" w:hAnsi="Times New Roman" w:cs="Times New Roman"/>
          <w:sz w:val="24"/>
          <w:szCs w:val="24"/>
        </w:rPr>
      </w:pPr>
      <w:r w:rsidRPr="00E47372">
        <w:rPr>
          <w:rFonts w:ascii="Times New Roman" w:hAnsi="Times New Roman" w:cs="Times New Roman"/>
          <w:sz w:val="24"/>
          <w:szCs w:val="24"/>
        </w:rPr>
        <w:t>I dedicate this thesis manuscript to my beloved mother Ema</w:t>
      </w:r>
      <w:r w:rsidR="00EE60E6" w:rsidRPr="00E47372">
        <w:rPr>
          <w:rFonts w:ascii="Times New Roman" w:hAnsi="Times New Roman" w:cs="Times New Roman"/>
          <w:sz w:val="24"/>
          <w:szCs w:val="24"/>
        </w:rPr>
        <w:t xml:space="preserve">hoy Tiru Wubetu, to my beloved </w:t>
      </w:r>
      <w:r w:rsidRPr="00E47372">
        <w:rPr>
          <w:rFonts w:ascii="Times New Roman" w:hAnsi="Times New Roman" w:cs="Times New Roman"/>
          <w:sz w:val="24"/>
          <w:szCs w:val="24"/>
        </w:rPr>
        <w:t xml:space="preserve">wife Fentanesh Alamiraw and my lovely daughters Betelihem </w:t>
      </w:r>
      <w:r w:rsidR="00623CEE" w:rsidRPr="00E47372">
        <w:rPr>
          <w:rFonts w:ascii="Times New Roman" w:hAnsi="Times New Roman" w:cs="Times New Roman"/>
          <w:sz w:val="24"/>
          <w:szCs w:val="24"/>
        </w:rPr>
        <w:t>and Mahilet Dagne</w:t>
      </w:r>
      <w:r w:rsidRPr="00E47372">
        <w:rPr>
          <w:rFonts w:ascii="Times New Roman" w:hAnsi="Times New Roman" w:cs="Times New Roman"/>
          <w:sz w:val="24"/>
          <w:szCs w:val="24"/>
        </w:rPr>
        <w:t>.</w:t>
      </w:r>
    </w:p>
    <w:p w14:paraId="49A3F946" w14:textId="77777777" w:rsidR="00623CEE" w:rsidRPr="00E47372" w:rsidRDefault="00623CEE">
      <w:pPr>
        <w:rPr>
          <w:rFonts w:ascii="Times New Roman" w:hAnsi="Times New Roman" w:cs="Times New Roman"/>
          <w:sz w:val="24"/>
          <w:szCs w:val="24"/>
        </w:rPr>
      </w:pPr>
      <w:r w:rsidRPr="00E47372">
        <w:rPr>
          <w:rFonts w:ascii="Times New Roman" w:hAnsi="Times New Roman" w:cs="Times New Roman"/>
          <w:sz w:val="24"/>
          <w:szCs w:val="24"/>
        </w:rPr>
        <w:br w:type="page"/>
      </w:r>
    </w:p>
    <w:p w14:paraId="329ED7F5" w14:textId="77777777" w:rsidR="00790835" w:rsidRPr="00E47372" w:rsidRDefault="00790835" w:rsidP="001576C7">
      <w:pPr>
        <w:pStyle w:val="Heading1"/>
        <w:jc w:val="center"/>
        <w:rPr>
          <w:rFonts w:ascii="Times New Roman" w:hAnsi="Times New Roman" w:cs="Times New Roman"/>
          <w:color w:val="auto"/>
        </w:rPr>
      </w:pPr>
      <w:bookmarkStart w:id="3" w:name="_Toc139359343"/>
      <w:bookmarkStart w:id="4" w:name="_Toc155884362"/>
      <w:bookmarkStart w:id="5" w:name="_Toc167347528"/>
      <w:r w:rsidRPr="00E47372">
        <w:rPr>
          <w:rFonts w:ascii="Times New Roman" w:hAnsi="Times New Roman" w:cs="Times New Roman"/>
          <w:color w:val="auto"/>
        </w:rPr>
        <w:t>STATEMENT OF THE AUTHOR</w:t>
      </w:r>
      <w:bookmarkEnd w:id="3"/>
      <w:bookmarkEnd w:id="4"/>
      <w:bookmarkEnd w:id="5"/>
    </w:p>
    <w:p w14:paraId="12CFB091" w14:textId="77777777" w:rsidR="005F3596" w:rsidRPr="00E47372" w:rsidRDefault="005F3596" w:rsidP="005F3596">
      <w:pPr>
        <w:spacing w:line="360" w:lineRule="auto"/>
        <w:jc w:val="both"/>
        <w:rPr>
          <w:rFonts w:ascii="Times New Roman" w:hAnsi="Times New Roman" w:cs="Times New Roman"/>
          <w:sz w:val="24"/>
          <w:szCs w:val="24"/>
        </w:rPr>
      </w:pPr>
    </w:p>
    <w:p w14:paraId="44B566FE" w14:textId="63FF92E3" w:rsidR="00790835" w:rsidRPr="00E47372" w:rsidRDefault="00790835" w:rsidP="005F3596">
      <w:pPr>
        <w:spacing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I declare that this thesis is my </w:t>
      </w:r>
      <w:r w:rsidR="00014144">
        <w:rPr>
          <w:rFonts w:ascii="Times New Roman" w:hAnsi="Times New Roman" w:cs="Times New Roman"/>
          <w:sz w:val="24"/>
          <w:szCs w:val="24"/>
        </w:rPr>
        <w:t>own</w:t>
      </w:r>
      <w:bookmarkStart w:id="6" w:name="_GoBack"/>
      <w:bookmarkEnd w:id="6"/>
      <w:r w:rsidRPr="00E47372">
        <w:rPr>
          <w:rFonts w:ascii="Times New Roman" w:hAnsi="Times New Roman" w:cs="Times New Roman"/>
          <w:sz w:val="24"/>
          <w:szCs w:val="24"/>
        </w:rPr>
        <w:t xml:space="preserve"> work and that all sources of materials used for this thesis have been duly acknowledged. This thesis has been submitted in partial </w:t>
      </w:r>
      <w:r w:rsidR="00D10BD9" w:rsidRPr="00E47372">
        <w:rPr>
          <w:rFonts w:ascii="Times New Roman" w:hAnsi="Times New Roman" w:cs="Times New Roman"/>
          <w:sz w:val="24"/>
          <w:szCs w:val="24"/>
        </w:rPr>
        <w:t>fulfilment</w:t>
      </w:r>
      <w:r w:rsidRPr="00E47372">
        <w:rPr>
          <w:rFonts w:ascii="Times New Roman" w:hAnsi="Times New Roman" w:cs="Times New Roman"/>
          <w:sz w:val="24"/>
          <w:szCs w:val="24"/>
        </w:rPr>
        <w:t xml:space="preserve"> of the requirements for MSc degree at Debre Markos University and is deposited at the University Library to be made available to borrowers under rules of the Library. I declare that this thesis is not submitted to any other institution anywhere for the award of any academic degree, diploma, or certificate. Brief quotations from this thesis are allowable without special permission, provided that accurate acknowledgement of source is made. Requests for permission for extended quotation from or reproduction of this manuscript in whole or in part may be granted by the Head of the Major Department or the Dean of the School of Graduate Studies when in his or her judgment the proposed use of the material is in the interests of scholarship. In all other instances, however, permission must be obtained from the author.</w:t>
      </w:r>
    </w:p>
    <w:p w14:paraId="7E3D0093" w14:textId="77777777" w:rsidR="005F3596" w:rsidRPr="00E47372" w:rsidRDefault="005F3596" w:rsidP="005F3596">
      <w:pPr>
        <w:spacing w:line="360" w:lineRule="auto"/>
        <w:jc w:val="both"/>
        <w:rPr>
          <w:rFonts w:ascii="Times New Roman" w:hAnsi="Times New Roman" w:cs="Times New Roman"/>
          <w:sz w:val="24"/>
          <w:szCs w:val="24"/>
        </w:rPr>
      </w:pPr>
    </w:p>
    <w:p w14:paraId="054C1399" w14:textId="77777777" w:rsidR="00790835" w:rsidRPr="00E47372" w:rsidRDefault="00790835" w:rsidP="005F3596">
      <w:pPr>
        <w:spacing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Name: Dagne Wassie Workineh                                Signature: _______________ </w:t>
      </w:r>
    </w:p>
    <w:p w14:paraId="5298825D" w14:textId="77777777" w:rsidR="00790835" w:rsidRPr="00E47372" w:rsidRDefault="005F3596" w:rsidP="005F3596">
      <w:pPr>
        <w:spacing w:line="360" w:lineRule="auto"/>
        <w:jc w:val="both"/>
        <w:rPr>
          <w:rFonts w:ascii="Times New Roman" w:hAnsi="Times New Roman" w:cs="Times New Roman"/>
          <w:sz w:val="24"/>
          <w:szCs w:val="24"/>
        </w:rPr>
      </w:pPr>
      <w:r w:rsidRPr="00E47372">
        <w:rPr>
          <w:rFonts w:ascii="Times New Roman" w:hAnsi="Times New Roman" w:cs="Times New Roman"/>
          <w:sz w:val="24"/>
          <w:szCs w:val="24"/>
        </w:rPr>
        <w:t>Place:</w:t>
      </w:r>
      <w:r w:rsidR="00790835" w:rsidRPr="00E47372">
        <w:rPr>
          <w:rFonts w:ascii="Times New Roman" w:hAnsi="Times New Roman" w:cs="Times New Roman"/>
          <w:sz w:val="24"/>
          <w:szCs w:val="24"/>
        </w:rPr>
        <w:t xml:space="preserve"> Debre Markos University, </w:t>
      </w:r>
    </w:p>
    <w:p w14:paraId="3FCE02F3" w14:textId="77777777" w:rsidR="00790835" w:rsidRPr="00E47372" w:rsidRDefault="00790835" w:rsidP="005F3596">
      <w:pPr>
        <w:spacing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Date of Submission: ____________________ </w:t>
      </w:r>
    </w:p>
    <w:p w14:paraId="5D5403F6" w14:textId="77777777" w:rsidR="00790835" w:rsidRPr="00E47372" w:rsidRDefault="00790835" w:rsidP="005F3596">
      <w:pPr>
        <w:spacing w:line="360" w:lineRule="auto"/>
        <w:jc w:val="both"/>
        <w:rPr>
          <w:rFonts w:ascii="Times New Roman" w:hAnsi="Times New Roman" w:cs="Times New Roman"/>
          <w:sz w:val="24"/>
          <w:szCs w:val="24"/>
        </w:rPr>
      </w:pPr>
    </w:p>
    <w:p w14:paraId="7B28CC7B" w14:textId="77777777" w:rsidR="00790835" w:rsidRPr="00E47372" w:rsidRDefault="00790835" w:rsidP="00EE60E6">
      <w:pPr>
        <w:jc w:val="both"/>
        <w:rPr>
          <w:rFonts w:ascii="Times New Roman" w:hAnsi="Times New Roman" w:cs="Times New Roman"/>
          <w:sz w:val="24"/>
          <w:szCs w:val="24"/>
        </w:rPr>
      </w:pPr>
    </w:p>
    <w:p w14:paraId="67397BE6" w14:textId="77777777" w:rsidR="00790835" w:rsidRPr="00E47372" w:rsidRDefault="00790835" w:rsidP="00EE60E6">
      <w:pPr>
        <w:jc w:val="both"/>
        <w:rPr>
          <w:rFonts w:ascii="Times New Roman" w:hAnsi="Times New Roman" w:cs="Times New Roman"/>
          <w:sz w:val="24"/>
          <w:szCs w:val="24"/>
        </w:rPr>
      </w:pPr>
    </w:p>
    <w:p w14:paraId="23531214" w14:textId="77777777" w:rsidR="00790835" w:rsidRPr="00E47372" w:rsidRDefault="00790835" w:rsidP="00EE60E6">
      <w:pPr>
        <w:jc w:val="both"/>
        <w:rPr>
          <w:rFonts w:ascii="Times New Roman" w:hAnsi="Times New Roman" w:cs="Times New Roman"/>
          <w:sz w:val="24"/>
          <w:szCs w:val="24"/>
        </w:rPr>
      </w:pPr>
    </w:p>
    <w:p w14:paraId="44E955D8" w14:textId="77777777" w:rsidR="00790835" w:rsidRPr="00E47372" w:rsidRDefault="00790835" w:rsidP="00EE60E6">
      <w:pPr>
        <w:jc w:val="both"/>
        <w:rPr>
          <w:rFonts w:ascii="Times New Roman" w:hAnsi="Times New Roman" w:cs="Times New Roman"/>
          <w:sz w:val="24"/>
          <w:szCs w:val="24"/>
        </w:rPr>
      </w:pPr>
    </w:p>
    <w:p w14:paraId="468F0B5F" w14:textId="77777777" w:rsidR="00790835" w:rsidRPr="00E47372" w:rsidRDefault="00790835" w:rsidP="00EE60E6">
      <w:pPr>
        <w:jc w:val="both"/>
        <w:rPr>
          <w:rFonts w:ascii="Times New Roman" w:hAnsi="Times New Roman" w:cs="Times New Roman"/>
          <w:sz w:val="24"/>
          <w:szCs w:val="24"/>
        </w:rPr>
      </w:pPr>
    </w:p>
    <w:p w14:paraId="78B4156C" w14:textId="77777777" w:rsidR="00790835" w:rsidRPr="00E47372" w:rsidRDefault="00790835" w:rsidP="00EE60E6">
      <w:pPr>
        <w:jc w:val="both"/>
        <w:rPr>
          <w:rFonts w:ascii="Times New Roman" w:hAnsi="Times New Roman" w:cs="Times New Roman"/>
          <w:sz w:val="24"/>
          <w:szCs w:val="24"/>
        </w:rPr>
      </w:pPr>
    </w:p>
    <w:p w14:paraId="2FA6CF3D" w14:textId="77777777" w:rsidR="00790835" w:rsidRPr="00E47372" w:rsidRDefault="00790835" w:rsidP="00EE60E6">
      <w:pPr>
        <w:jc w:val="both"/>
        <w:rPr>
          <w:rFonts w:ascii="Times New Roman" w:hAnsi="Times New Roman" w:cs="Times New Roman"/>
          <w:sz w:val="24"/>
          <w:szCs w:val="24"/>
        </w:rPr>
      </w:pPr>
    </w:p>
    <w:p w14:paraId="2D692C81" w14:textId="77777777" w:rsidR="00790835" w:rsidRPr="00E47372" w:rsidRDefault="00790835" w:rsidP="00EE60E6">
      <w:pPr>
        <w:jc w:val="both"/>
        <w:rPr>
          <w:rFonts w:ascii="Times New Roman" w:hAnsi="Times New Roman" w:cs="Times New Roman"/>
          <w:sz w:val="24"/>
          <w:szCs w:val="24"/>
        </w:rPr>
      </w:pPr>
    </w:p>
    <w:p w14:paraId="36DD266F" w14:textId="77777777" w:rsidR="00790835" w:rsidRPr="00E47372" w:rsidRDefault="00790835" w:rsidP="001576C7">
      <w:pPr>
        <w:pStyle w:val="Heading1"/>
        <w:jc w:val="center"/>
        <w:rPr>
          <w:rFonts w:ascii="Times New Roman" w:hAnsi="Times New Roman" w:cs="Times New Roman"/>
          <w:color w:val="auto"/>
        </w:rPr>
      </w:pPr>
      <w:bookmarkStart w:id="7" w:name="_Toc139359344"/>
      <w:bookmarkStart w:id="8" w:name="_Toc155884363"/>
      <w:bookmarkStart w:id="9" w:name="_Toc167347529"/>
      <w:r w:rsidRPr="00E47372">
        <w:rPr>
          <w:rFonts w:ascii="Times New Roman" w:hAnsi="Times New Roman" w:cs="Times New Roman"/>
          <w:color w:val="auto"/>
        </w:rPr>
        <w:t>BIOGRAPHICAL SKETCH</w:t>
      </w:r>
      <w:bookmarkEnd w:id="7"/>
      <w:bookmarkEnd w:id="8"/>
      <w:bookmarkEnd w:id="9"/>
    </w:p>
    <w:p w14:paraId="5D18346F" w14:textId="77777777" w:rsidR="005F3596" w:rsidRPr="00E47372" w:rsidRDefault="005F3596" w:rsidP="005F3596">
      <w:pPr>
        <w:spacing w:after="0" w:line="360" w:lineRule="auto"/>
        <w:jc w:val="both"/>
        <w:rPr>
          <w:rFonts w:ascii="Times New Roman" w:hAnsi="Times New Roman" w:cs="Times New Roman"/>
          <w:sz w:val="24"/>
          <w:szCs w:val="24"/>
        </w:rPr>
      </w:pPr>
    </w:p>
    <w:p w14:paraId="04A06470" w14:textId="35BF86FC" w:rsidR="00790835" w:rsidRPr="00E47372" w:rsidRDefault="00790835" w:rsidP="006C22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The author</w:t>
      </w:r>
      <w:r w:rsidR="00005813" w:rsidRPr="00E47372">
        <w:rPr>
          <w:rFonts w:ascii="Times New Roman" w:hAnsi="Times New Roman" w:cs="Times New Roman"/>
          <w:sz w:val="24"/>
          <w:szCs w:val="24"/>
        </w:rPr>
        <w:t>,</w:t>
      </w:r>
      <w:r w:rsidR="009F1499" w:rsidRPr="00E47372">
        <w:rPr>
          <w:rFonts w:ascii="Times New Roman" w:hAnsi="Times New Roman" w:cs="Times New Roman"/>
          <w:sz w:val="24"/>
          <w:szCs w:val="24"/>
        </w:rPr>
        <w:t xml:space="preserve"> </w:t>
      </w:r>
      <w:r w:rsidR="00005813" w:rsidRPr="00E47372">
        <w:rPr>
          <w:rFonts w:ascii="Times New Roman" w:hAnsi="Times New Roman" w:cs="Times New Roman"/>
          <w:sz w:val="24"/>
          <w:szCs w:val="24"/>
        </w:rPr>
        <w:t>Dagne Wassie,</w:t>
      </w:r>
      <w:r w:rsidRPr="00E47372">
        <w:rPr>
          <w:rFonts w:ascii="Times New Roman" w:hAnsi="Times New Roman" w:cs="Times New Roman"/>
          <w:sz w:val="24"/>
          <w:szCs w:val="24"/>
        </w:rPr>
        <w:t xml:space="preserve"> wa</w:t>
      </w:r>
      <w:r w:rsidR="00D10BD9">
        <w:rPr>
          <w:rFonts w:ascii="Times New Roman" w:hAnsi="Times New Roman" w:cs="Times New Roman"/>
          <w:sz w:val="24"/>
          <w:szCs w:val="24"/>
        </w:rPr>
        <w:t>s born in Hullet Ejju Enessie Wo</w:t>
      </w:r>
      <w:r w:rsidRPr="00E47372">
        <w:rPr>
          <w:rFonts w:ascii="Times New Roman" w:hAnsi="Times New Roman" w:cs="Times New Roman"/>
          <w:sz w:val="24"/>
          <w:szCs w:val="24"/>
        </w:rPr>
        <w:t>reda, East Gojjam Zone in Amhara National Reg</w:t>
      </w:r>
      <w:r w:rsidR="00D16A35" w:rsidRPr="00E47372">
        <w:rPr>
          <w:rFonts w:ascii="Times New Roman" w:hAnsi="Times New Roman" w:cs="Times New Roman"/>
          <w:sz w:val="24"/>
          <w:szCs w:val="24"/>
        </w:rPr>
        <w:t>i</w:t>
      </w:r>
      <w:r w:rsidRPr="00E47372">
        <w:rPr>
          <w:rFonts w:ascii="Times New Roman" w:hAnsi="Times New Roman" w:cs="Times New Roman"/>
          <w:sz w:val="24"/>
          <w:szCs w:val="24"/>
        </w:rPr>
        <w:t xml:space="preserve">onal State on </w:t>
      </w:r>
      <w:r w:rsidR="00F22507" w:rsidRPr="00E47372">
        <w:rPr>
          <w:rFonts w:ascii="Times New Roman" w:hAnsi="Times New Roman" w:cs="Times New Roman"/>
          <w:sz w:val="24"/>
          <w:szCs w:val="24"/>
        </w:rPr>
        <w:t>October 12</w:t>
      </w:r>
      <w:r w:rsidRPr="00E47372">
        <w:rPr>
          <w:rFonts w:ascii="Times New Roman" w:hAnsi="Times New Roman" w:cs="Times New Roman"/>
          <w:sz w:val="24"/>
          <w:szCs w:val="24"/>
        </w:rPr>
        <w:t>, 19</w:t>
      </w:r>
      <w:r w:rsidR="00470EB5" w:rsidRPr="00E47372">
        <w:rPr>
          <w:rFonts w:ascii="Times New Roman" w:hAnsi="Times New Roman" w:cs="Times New Roman"/>
          <w:sz w:val="24"/>
          <w:szCs w:val="24"/>
        </w:rPr>
        <w:t>80.</w:t>
      </w:r>
      <w:r w:rsidRPr="00E47372">
        <w:rPr>
          <w:rFonts w:ascii="Times New Roman" w:hAnsi="Times New Roman" w:cs="Times New Roman"/>
          <w:sz w:val="24"/>
          <w:szCs w:val="24"/>
        </w:rPr>
        <w:t xml:space="preserve"> He </w:t>
      </w:r>
      <w:r w:rsidR="006C22E6" w:rsidRPr="00E47372">
        <w:rPr>
          <w:rFonts w:ascii="Times New Roman" w:hAnsi="Times New Roman" w:cs="Times New Roman"/>
          <w:sz w:val="24"/>
          <w:szCs w:val="24"/>
        </w:rPr>
        <w:t>attend</w:t>
      </w:r>
      <w:r w:rsidR="006C22E6">
        <w:rPr>
          <w:rFonts w:ascii="Times New Roman" w:hAnsi="Times New Roman" w:cs="Times New Roman"/>
          <w:sz w:val="24"/>
          <w:szCs w:val="24"/>
        </w:rPr>
        <w:t>ed</w:t>
      </w:r>
      <w:r w:rsidR="006C22E6" w:rsidRPr="006C22E6">
        <w:rPr>
          <w:rFonts w:ascii="Times New Roman" w:hAnsi="Times New Roman" w:cs="Times New Roman"/>
          <w:sz w:val="24"/>
          <w:szCs w:val="24"/>
        </w:rPr>
        <w:t xml:space="preserve"> </w:t>
      </w:r>
      <w:r w:rsidRPr="006C22E6">
        <w:rPr>
          <w:rFonts w:ascii="Times New Roman" w:hAnsi="Times New Roman" w:cs="Times New Roman"/>
          <w:sz w:val="24"/>
          <w:szCs w:val="24"/>
        </w:rPr>
        <w:t xml:space="preserve">his elementary school education in </w:t>
      </w:r>
      <w:r w:rsidR="00C75507" w:rsidRPr="006C22E6">
        <w:rPr>
          <w:rFonts w:ascii="Times New Roman" w:hAnsi="Times New Roman" w:cs="Times New Roman"/>
          <w:sz w:val="24"/>
          <w:szCs w:val="24"/>
        </w:rPr>
        <w:t>Enema</w:t>
      </w:r>
      <w:r w:rsidR="006C22E6">
        <w:rPr>
          <w:rFonts w:ascii="Times New Roman" w:hAnsi="Times New Roman" w:cs="Times New Roman"/>
          <w:sz w:val="24"/>
          <w:szCs w:val="24"/>
        </w:rPr>
        <w:t>y</w:t>
      </w:r>
      <w:r w:rsidR="00C75507" w:rsidRPr="006C22E6">
        <w:rPr>
          <w:rFonts w:ascii="Times New Roman" w:hAnsi="Times New Roman" w:cs="Times New Roman"/>
          <w:sz w:val="24"/>
          <w:szCs w:val="24"/>
        </w:rPr>
        <w:t xml:space="preserve"> </w:t>
      </w:r>
      <w:r w:rsidR="00470EB5" w:rsidRPr="006C22E6">
        <w:rPr>
          <w:rFonts w:ascii="Times New Roman" w:hAnsi="Times New Roman" w:cs="Times New Roman"/>
          <w:sz w:val="24"/>
          <w:szCs w:val="24"/>
        </w:rPr>
        <w:t>Elementary</w:t>
      </w:r>
      <w:r w:rsidRPr="006C22E6">
        <w:rPr>
          <w:rFonts w:ascii="Times New Roman" w:hAnsi="Times New Roman" w:cs="Times New Roman"/>
          <w:sz w:val="24"/>
          <w:szCs w:val="24"/>
        </w:rPr>
        <w:t xml:space="preserve"> school and his junior and secondary schoo</w:t>
      </w:r>
      <w:r w:rsidR="00470EB5" w:rsidRPr="006C22E6">
        <w:rPr>
          <w:rFonts w:ascii="Times New Roman" w:hAnsi="Times New Roman" w:cs="Times New Roman"/>
          <w:sz w:val="24"/>
          <w:szCs w:val="24"/>
        </w:rPr>
        <w:t>l at Motta Junior</w:t>
      </w:r>
      <w:r w:rsidR="00040E1F" w:rsidRPr="006C22E6">
        <w:rPr>
          <w:rFonts w:ascii="Times New Roman" w:hAnsi="Times New Roman" w:cs="Times New Roman"/>
          <w:sz w:val="24"/>
          <w:szCs w:val="24"/>
        </w:rPr>
        <w:t xml:space="preserve"> </w:t>
      </w:r>
      <w:r w:rsidR="006F4B7E" w:rsidRPr="006C22E6">
        <w:rPr>
          <w:rFonts w:ascii="Times New Roman" w:hAnsi="Times New Roman" w:cs="Times New Roman"/>
          <w:sz w:val="24"/>
          <w:szCs w:val="24"/>
        </w:rPr>
        <w:t>School</w:t>
      </w:r>
      <w:r w:rsidR="00040E1F" w:rsidRPr="006C22E6">
        <w:rPr>
          <w:rFonts w:ascii="Times New Roman" w:hAnsi="Times New Roman" w:cs="Times New Roman"/>
          <w:sz w:val="24"/>
          <w:szCs w:val="24"/>
        </w:rPr>
        <w:t xml:space="preserve"> </w:t>
      </w:r>
      <w:r w:rsidRPr="006C22E6">
        <w:rPr>
          <w:rFonts w:ascii="Times New Roman" w:hAnsi="Times New Roman" w:cs="Times New Roman"/>
          <w:sz w:val="24"/>
          <w:szCs w:val="24"/>
        </w:rPr>
        <w:t xml:space="preserve">and </w:t>
      </w:r>
      <w:r w:rsidR="00470EB5" w:rsidRPr="006C22E6">
        <w:rPr>
          <w:rFonts w:ascii="Times New Roman" w:hAnsi="Times New Roman" w:cs="Times New Roman"/>
          <w:sz w:val="24"/>
          <w:szCs w:val="24"/>
        </w:rPr>
        <w:t>High S</w:t>
      </w:r>
      <w:r w:rsidRPr="006C22E6">
        <w:rPr>
          <w:rFonts w:ascii="Times New Roman" w:hAnsi="Times New Roman" w:cs="Times New Roman"/>
          <w:sz w:val="24"/>
          <w:szCs w:val="24"/>
        </w:rPr>
        <w:t>chool</w:t>
      </w:r>
      <w:r w:rsidR="00C75507" w:rsidRPr="006C22E6">
        <w:rPr>
          <w:rFonts w:ascii="Times New Roman" w:hAnsi="Times New Roman" w:cs="Times New Roman"/>
          <w:sz w:val="24"/>
          <w:szCs w:val="24"/>
        </w:rPr>
        <w:t xml:space="preserve"> at </w:t>
      </w:r>
      <w:r w:rsidR="00470EB5" w:rsidRPr="006C22E6">
        <w:rPr>
          <w:rFonts w:ascii="Times New Roman" w:hAnsi="Times New Roman" w:cs="Times New Roman"/>
          <w:sz w:val="24"/>
          <w:szCs w:val="24"/>
        </w:rPr>
        <w:t>Motta town</w:t>
      </w:r>
      <w:r w:rsidRPr="006C22E6">
        <w:rPr>
          <w:rFonts w:ascii="Times New Roman" w:hAnsi="Times New Roman" w:cs="Times New Roman"/>
          <w:sz w:val="24"/>
          <w:szCs w:val="24"/>
        </w:rPr>
        <w:t>. After completion of his high school education, he joined Shire Edesilassie A</w:t>
      </w:r>
      <w:r w:rsidR="00470EB5" w:rsidRPr="006C22E6">
        <w:rPr>
          <w:rFonts w:ascii="Times New Roman" w:hAnsi="Times New Roman" w:cs="Times New Roman"/>
          <w:sz w:val="24"/>
          <w:szCs w:val="24"/>
        </w:rPr>
        <w:t xml:space="preserve">gricultural Technical, Vocational, </w:t>
      </w:r>
      <w:r w:rsidRPr="006C22E6">
        <w:rPr>
          <w:rFonts w:ascii="Times New Roman" w:hAnsi="Times New Roman" w:cs="Times New Roman"/>
          <w:sz w:val="24"/>
          <w:szCs w:val="24"/>
        </w:rPr>
        <w:t>E</w:t>
      </w:r>
      <w:r w:rsidR="00470EB5" w:rsidRPr="006C22E6">
        <w:rPr>
          <w:rFonts w:ascii="Times New Roman" w:hAnsi="Times New Roman" w:cs="Times New Roman"/>
          <w:sz w:val="24"/>
          <w:szCs w:val="24"/>
        </w:rPr>
        <w:t xml:space="preserve">ducational and </w:t>
      </w:r>
      <w:r w:rsidRPr="006C22E6">
        <w:rPr>
          <w:rFonts w:ascii="Times New Roman" w:hAnsi="Times New Roman" w:cs="Times New Roman"/>
          <w:sz w:val="24"/>
          <w:szCs w:val="24"/>
        </w:rPr>
        <w:t>T</w:t>
      </w:r>
      <w:r w:rsidR="00470EB5" w:rsidRPr="006C22E6">
        <w:rPr>
          <w:rFonts w:ascii="Times New Roman" w:hAnsi="Times New Roman" w:cs="Times New Roman"/>
          <w:sz w:val="24"/>
          <w:szCs w:val="24"/>
        </w:rPr>
        <w:t>raining (ATVET)</w:t>
      </w:r>
      <w:r w:rsidRPr="006C22E6">
        <w:rPr>
          <w:rFonts w:ascii="Times New Roman" w:hAnsi="Times New Roman" w:cs="Times New Roman"/>
          <w:sz w:val="24"/>
          <w:szCs w:val="24"/>
        </w:rPr>
        <w:t xml:space="preserve"> College in </w:t>
      </w:r>
      <w:r w:rsidR="005B0758" w:rsidRPr="006C22E6">
        <w:rPr>
          <w:rFonts w:ascii="Times New Roman" w:hAnsi="Times New Roman" w:cs="Times New Roman"/>
          <w:sz w:val="24"/>
          <w:szCs w:val="24"/>
        </w:rPr>
        <w:t>September</w:t>
      </w:r>
      <w:r w:rsidR="009F1499" w:rsidRPr="006C22E6">
        <w:rPr>
          <w:rFonts w:ascii="Times New Roman" w:hAnsi="Times New Roman" w:cs="Times New Roman"/>
          <w:sz w:val="24"/>
          <w:szCs w:val="24"/>
        </w:rPr>
        <w:t xml:space="preserve"> </w:t>
      </w:r>
      <w:r w:rsidR="00470EB5" w:rsidRPr="00E47372">
        <w:rPr>
          <w:rFonts w:ascii="Times New Roman" w:hAnsi="Times New Roman" w:cs="Times New Roman"/>
          <w:sz w:val="24"/>
          <w:szCs w:val="24"/>
        </w:rPr>
        <w:t>1995</w:t>
      </w:r>
      <w:r w:rsidRPr="00E47372">
        <w:rPr>
          <w:rFonts w:ascii="Times New Roman" w:hAnsi="Times New Roman" w:cs="Times New Roman"/>
          <w:sz w:val="24"/>
          <w:szCs w:val="24"/>
        </w:rPr>
        <w:t xml:space="preserve"> </w:t>
      </w:r>
      <w:r w:rsidR="006C22E6">
        <w:rPr>
          <w:rFonts w:ascii="Times New Roman" w:hAnsi="Times New Roman" w:cs="Times New Roman"/>
          <w:sz w:val="24"/>
          <w:szCs w:val="24"/>
        </w:rPr>
        <w:t>in the</w:t>
      </w:r>
      <w:r w:rsidR="006C22E6" w:rsidRPr="006C22E6">
        <w:rPr>
          <w:rFonts w:ascii="Times New Roman" w:hAnsi="Times New Roman" w:cs="Times New Roman"/>
          <w:sz w:val="24"/>
          <w:szCs w:val="24"/>
        </w:rPr>
        <w:t xml:space="preserve"> </w:t>
      </w:r>
      <w:r w:rsidRPr="006C22E6">
        <w:rPr>
          <w:rFonts w:ascii="Times New Roman" w:hAnsi="Times New Roman" w:cs="Times New Roman"/>
          <w:sz w:val="24"/>
          <w:szCs w:val="24"/>
        </w:rPr>
        <w:t>Diploma program and graduated in An</w:t>
      </w:r>
      <w:r w:rsidR="00470EB5" w:rsidRPr="006C22E6">
        <w:rPr>
          <w:rFonts w:ascii="Times New Roman" w:hAnsi="Times New Roman" w:cs="Times New Roman"/>
          <w:sz w:val="24"/>
          <w:szCs w:val="24"/>
        </w:rPr>
        <w:t xml:space="preserve">imal Science in </w:t>
      </w:r>
      <w:r w:rsidR="005B0758" w:rsidRPr="006C22E6">
        <w:rPr>
          <w:rFonts w:ascii="Times New Roman" w:hAnsi="Times New Roman" w:cs="Times New Roman"/>
          <w:sz w:val="24"/>
          <w:szCs w:val="24"/>
        </w:rPr>
        <w:t>August</w:t>
      </w:r>
      <w:r w:rsidR="00470EB5" w:rsidRPr="006C22E6">
        <w:rPr>
          <w:rFonts w:ascii="Times New Roman" w:hAnsi="Times New Roman" w:cs="Times New Roman"/>
          <w:sz w:val="24"/>
          <w:szCs w:val="24"/>
        </w:rPr>
        <w:t xml:space="preserve"> 1997</w:t>
      </w:r>
      <w:r w:rsidRPr="006C22E6">
        <w:rPr>
          <w:rFonts w:ascii="Times New Roman" w:hAnsi="Times New Roman" w:cs="Times New Roman"/>
          <w:sz w:val="24"/>
          <w:szCs w:val="24"/>
        </w:rPr>
        <w:t xml:space="preserve">. Soon after </w:t>
      </w:r>
      <w:r w:rsidR="005B0758" w:rsidRPr="006C22E6">
        <w:rPr>
          <w:rFonts w:ascii="Times New Roman" w:hAnsi="Times New Roman" w:cs="Times New Roman"/>
          <w:sz w:val="24"/>
          <w:szCs w:val="24"/>
        </w:rPr>
        <w:t>graduation,</w:t>
      </w:r>
      <w:r w:rsidRPr="00E47372">
        <w:rPr>
          <w:rFonts w:ascii="Times New Roman" w:hAnsi="Times New Roman" w:cs="Times New Roman"/>
          <w:sz w:val="24"/>
          <w:szCs w:val="24"/>
        </w:rPr>
        <w:t xml:space="preserve"> he was employed by Hullet Ejju Enessie wor</w:t>
      </w:r>
      <w:r w:rsidR="00C75507" w:rsidRPr="00E47372">
        <w:rPr>
          <w:rFonts w:ascii="Times New Roman" w:hAnsi="Times New Roman" w:cs="Times New Roman"/>
          <w:sz w:val="24"/>
          <w:szCs w:val="24"/>
        </w:rPr>
        <w:t>e</w:t>
      </w:r>
      <w:r w:rsidRPr="00E47372">
        <w:rPr>
          <w:rFonts w:ascii="Times New Roman" w:hAnsi="Times New Roman" w:cs="Times New Roman"/>
          <w:sz w:val="24"/>
          <w:szCs w:val="24"/>
        </w:rPr>
        <w:t xml:space="preserve">da agricultural </w:t>
      </w:r>
      <w:r w:rsidR="00EF68B3" w:rsidRPr="00E47372">
        <w:rPr>
          <w:rFonts w:ascii="Times New Roman" w:hAnsi="Times New Roman" w:cs="Times New Roman"/>
          <w:sz w:val="24"/>
          <w:szCs w:val="24"/>
        </w:rPr>
        <w:t>office at</w:t>
      </w:r>
      <w:r w:rsidRPr="00E47372">
        <w:rPr>
          <w:rFonts w:ascii="Times New Roman" w:hAnsi="Times New Roman" w:cs="Times New Roman"/>
          <w:sz w:val="24"/>
          <w:szCs w:val="24"/>
        </w:rPr>
        <w:t xml:space="preserve"> Kebele level. He worked in different Kebeles as development Agent and </w:t>
      </w:r>
      <w:r w:rsidR="00EF68B3" w:rsidRPr="00E47372">
        <w:rPr>
          <w:rFonts w:ascii="Times New Roman" w:hAnsi="Times New Roman" w:cs="Times New Roman"/>
          <w:sz w:val="24"/>
          <w:szCs w:val="24"/>
        </w:rPr>
        <w:t>supervisor. He</w:t>
      </w:r>
      <w:r w:rsidRPr="00E47372">
        <w:rPr>
          <w:rFonts w:ascii="Times New Roman" w:hAnsi="Times New Roman" w:cs="Times New Roman"/>
          <w:sz w:val="24"/>
          <w:szCs w:val="24"/>
        </w:rPr>
        <w:t xml:space="preserve"> joined at Bahir Dar </w:t>
      </w:r>
      <w:r w:rsidR="00EF68B3" w:rsidRPr="00E47372">
        <w:rPr>
          <w:rFonts w:ascii="Times New Roman" w:hAnsi="Times New Roman" w:cs="Times New Roman"/>
          <w:sz w:val="24"/>
          <w:szCs w:val="24"/>
        </w:rPr>
        <w:t>University</w:t>
      </w:r>
      <w:r w:rsidRPr="00E47372">
        <w:rPr>
          <w:rFonts w:ascii="Times New Roman" w:hAnsi="Times New Roman" w:cs="Times New Roman"/>
          <w:sz w:val="24"/>
          <w:szCs w:val="24"/>
        </w:rPr>
        <w:t xml:space="preserve"> for </w:t>
      </w:r>
      <w:r w:rsidR="00EF68B3" w:rsidRPr="00E47372">
        <w:rPr>
          <w:rFonts w:ascii="Times New Roman" w:hAnsi="Times New Roman" w:cs="Times New Roman"/>
          <w:sz w:val="24"/>
          <w:szCs w:val="24"/>
        </w:rPr>
        <w:t>under</w:t>
      </w:r>
      <w:r w:rsidRPr="00E47372">
        <w:rPr>
          <w:rFonts w:ascii="Times New Roman" w:hAnsi="Times New Roman" w:cs="Times New Roman"/>
          <w:sz w:val="24"/>
          <w:szCs w:val="24"/>
        </w:rPr>
        <w:t xml:space="preserve"> graduate </w:t>
      </w:r>
      <w:r w:rsidR="00EF68B3" w:rsidRPr="00E47372">
        <w:rPr>
          <w:rFonts w:ascii="Times New Roman" w:hAnsi="Times New Roman" w:cs="Times New Roman"/>
          <w:sz w:val="24"/>
          <w:szCs w:val="24"/>
        </w:rPr>
        <w:t>course</w:t>
      </w:r>
      <w:r w:rsidRPr="00E47372">
        <w:rPr>
          <w:rFonts w:ascii="Times New Roman" w:hAnsi="Times New Roman" w:cs="Times New Roman"/>
          <w:sz w:val="24"/>
          <w:szCs w:val="24"/>
        </w:rPr>
        <w:t xml:space="preserve"> from 20</w:t>
      </w:r>
      <w:r w:rsidR="00C75507" w:rsidRPr="00E47372">
        <w:rPr>
          <w:rFonts w:ascii="Times New Roman" w:hAnsi="Times New Roman" w:cs="Times New Roman"/>
          <w:sz w:val="24"/>
          <w:szCs w:val="24"/>
        </w:rPr>
        <w:t>02</w:t>
      </w:r>
      <w:r w:rsidRPr="00E47372">
        <w:rPr>
          <w:rFonts w:ascii="Times New Roman" w:hAnsi="Times New Roman" w:cs="Times New Roman"/>
          <w:sz w:val="24"/>
          <w:szCs w:val="24"/>
        </w:rPr>
        <w:t xml:space="preserve"> up to 20</w:t>
      </w:r>
      <w:r w:rsidR="00C75507" w:rsidRPr="00E47372">
        <w:rPr>
          <w:rFonts w:ascii="Times New Roman" w:hAnsi="Times New Roman" w:cs="Times New Roman"/>
          <w:sz w:val="24"/>
          <w:szCs w:val="24"/>
        </w:rPr>
        <w:t>04</w:t>
      </w:r>
      <w:r w:rsidRPr="00E47372">
        <w:rPr>
          <w:rFonts w:ascii="Times New Roman" w:hAnsi="Times New Roman" w:cs="Times New Roman"/>
          <w:sz w:val="24"/>
          <w:szCs w:val="24"/>
        </w:rPr>
        <w:t xml:space="preserve">. </w:t>
      </w:r>
      <w:r w:rsidR="00470EB5" w:rsidRPr="00E47372">
        <w:rPr>
          <w:rFonts w:ascii="Times New Roman" w:hAnsi="Times New Roman" w:cs="Times New Roman"/>
          <w:sz w:val="24"/>
          <w:szCs w:val="24"/>
        </w:rPr>
        <w:t>After successful graduation in BSc, h</w:t>
      </w:r>
      <w:r w:rsidRPr="00E47372">
        <w:rPr>
          <w:rFonts w:ascii="Times New Roman" w:hAnsi="Times New Roman" w:cs="Times New Roman"/>
          <w:sz w:val="24"/>
          <w:szCs w:val="24"/>
        </w:rPr>
        <w:t xml:space="preserve">e came to Hullet Ejju Enessie woreda agricultural office </w:t>
      </w:r>
      <w:r w:rsidR="006D33E7" w:rsidRPr="00E47372">
        <w:rPr>
          <w:rFonts w:ascii="Times New Roman" w:hAnsi="Times New Roman" w:cs="Times New Roman"/>
          <w:sz w:val="24"/>
          <w:szCs w:val="24"/>
        </w:rPr>
        <w:t xml:space="preserve">served </w:t>
      </w:r>
      <w:r w:rsidR="00EF68B3" w:rsidRPr="00E47372">
        <w:rPr>
          <w:rFonts w:ascii="Times New Roman" w:hAnsi="Times New Roman" w:cs="Times New Roman"/>
          <w:sz w:val="24"/>
          <w:szCs w:val="24"/>
        </w:rPr>
        <w:t>as</w:t>
      </w:r>
      <w:r w:rsidR="00C75507" w:rsidRPr="00E47372">
        <w:rPr>
          <w:rFonts w:ascii="Times New Roman" w:hAnsi="Times New Roman" w:cs="Times New Roman"/>
          <w:sz w:val="24"/>
          <w:szCs w:val="24"/>
        </w:rPr>
        <w:t xml:space="preserve"> V/</w:t>
      </w:r>
      <w:r w:rsidR="00EF68B3" w:rsidRPr="00E47372">
        <w:rPr>
          <w:rFonts w:ascii="Times New Roman" w:hAnsi="Times New Roman" w:cs="Times New Roman"/>
          <w:sz w:val="24"/>
          <w:szCs w:val="24"/>
        </w:rPr>
        <w:t>head</w:t>
      </w:r>
      <w:r w:rsidRPr="00E47372">
        <w:rPr>
          <w:rFonts w:ascii="Times New Roman" w:hAnsi="Times New Roman" w:cs="Times New Roman"/>
          <w:sz w:val="24"/>
          <w:szCs w:val="24"/>
        </w:rPr>
        <w:t xml:space="preserve"> office and</w:t>
      </w:r>
      <w:r w:rsidR="00C75507" w:rsidRPr="00E47372">
        <w:rPr>
          <w:rFonts w:ascii="Times New Roman" w:hAnsi="Times New Roman" w:cs="Times New Roman"/>
          <w:sz w:val="24"/>
          <w:szCs w:val="24"/>
        </w:rPr>
        <w:t xml:space="preserve"> head </w:t>
      </w:r>
      <w:r w:rsidR="00D26DE1" w:rsidRPr="00E47372">
        <w:rPr>
          <w:rFonts w:ascii="Times New Roman" w:hAnsi="Times New Roman" w:cs="Times New Roman"/>
          <w:sz w:val="24"/>
          <w:szCs w:val="24"/>
        </w:rPr>
        <w:t>office. He also worked as v</w:t>
      </w:r>
      <w:r w:rsidR="00E5344E" w:rsidRPr="00E47372">
        <w:rPr>
          <w:rFonts w:ascii="Times New Roman" w:hAnsi="Times New Roman" w:cs="Times New Roman"/>
          <w:sz w:val="24"/>
          <w:szCs w:val="24"/>
        </w:rPr>
        <w:t>ice administrator of Hulet Ejju</w:t>
      </w:r>
      <w:r w:rsidR="00D26DE1" w:rsidRPr="00E47372">
        <w:rPr>
          <w:rFonts w:ascii="Times New Roman" w:hAnsi="Times New Roman" w:cs="Times New Roman"/>
          <w:sz w:val="24"/>
          <w:szCs w:val="24"/>
        </w:rPr>
        <w:t xml:space="preserve"> Enesie w</w:t>
      </w:r>
      <w:r w:rsidR="00D16A35" w:rsidRPr="00E47372">
        <w:rPr>
          <w:rFonts w:ascii="Times New Roman" w:hAnsi="Times New Roman" w:cs="Times New Roman"/>
          <w:sz w:val="24"/>
          <w:szCs w:val="24"/>
        </w:rPr>
        <w:t>o</w:t>
      </w:r>
      <w:r w:rsidR="00D26DE1" w:rsidRPr="00E47372">
        <w:rPr>
          <w:rFonts w:ascii="Times New Roman" w:hAnsi="Times New Roman" w:cs="Times New Roman"/>
          <w:sz w:val="24"/>
          <w:szCs w:val="24"/>
        </w:rPr>
        <w:t>reda</w:t>
      </w:r>
      <w:r w:rsidR="00470EB5" w:rsidRPr="00E47372">
        <w:rPr>
          <w:rFonts w:ascii="Times New Roman" w:hAnsi="Times New Roman" w:cs="Times New Roman"/>
          <w:sz w:val="24"/>
          <w:szCs w:val="24"/>
        </w:rPr>
        <w:t xml:space="preserve">. After eight year of service, he </w:t>
      </w:r>
      <w:r w:rsidRPr="00E47372">
        <w:rPr>
          <w:rFonts w:ascii="Times New Roman" w:hAnsi="Times New Roman" w:cs="Times New Roman"/>
          <w:sz w:val="24"/>
          <w:szCs w:val="24"/>
        </w:rPr>
        <w:t xml:space="preserve">joined the School of </w:t>
      </w:r>
      <w:r w:rsidR="006D33E7" w:rsidRPr="00E47372">
        <w:rPr>
          <w:rFonts w:ascii="Times New Roman" w:hAnsi="Times New Roman" w:cs="Times New Roman"/>
          <w:sz w:val="24"/>
          <w:szCs w:val="24"/>
        </w:rPr>
        <w:t>P</w:t>
      </w:r>
      <w:r w:rsidRPr="00E47372">
        <w:rPr>
          <w:rFonts w:ascii="Times New Roman" w:hAnsi="Times New Roman" w:cs="Times New Roman"/>
          <w:sz w:val="24"/>
          <w:szCs w:val="24"/>
        </w:rPr>
        <w:t xml:space="preserve">ost Graduate Studies of Debre Markos University in </w:t>
      </w:r>
      <w:r w:rsidR="005B0758" w:rsidRPr="00E47372">
        <w:rPr>
          <w:rFonts w:ascii="Times New Roman" w:hAnsi="Times New Roman" w:cs="Times New Roman"/>
          <w:sz w:val="24"/>
          <w:szCs w:val="24"/>
        </w:rPr>
        <w:t>November</w:t>
      </w:r>
      <w:r w:rsidRPr="00E47372">
        <w:rPr>
          <w:rFonts w:ascii="Times New Roman" w:hAnsi="Times New Roman" w:cs="Times New Roman"/>
          <w:sz w:val="24"/>
          <w:szCs w:val="24"/>
        </w:rPr>
        <w:t xml:space="preserve"> 20</w:t>
      </w:r>
      <w:r w:rsidR="00470EB5" w:rsidRPr="00E47372">
        <w:rPr>
          <w:rFonts w:ascii="Times New Roman" w:hAnsi="Times New Roman" w:cs="Times New Roman"/>
          <w:sz w:val="24"/>
          <w:szCs w:val="24"/>
        </w:rPr>
        <w:t>21</w:t>
      </w:r>
      <w:r w:rsidRPr="00E47372">
        <w:rPr>
          <w:rFonts w:ascii="Times New Roman" w:hAnsi="Times New Roman" w:cs="Times New Roman"/>
          <w:sz w:val="24"/>
          <w:szCs w:val="24"/>
        </w:rPr>
        <w:t xml:space="preserve"> to pursue his MSc degree in Animal Production.</w:t>
      </w:r>
    </w:p>
    <w:p w14:paraId="1839D590" w14:textId="77777777" w:rsidR="005F3596" w:rsidRPr="00E47372" w:rsidRDefault="005F3596">
      <w:pPr>
        <w:rPr>
          <w:rFonts w:ascii="Times New Roman" w:hAnsi="Times New Roman" w:cs="Times New Roman"/>
          <w:sz w:val="24"/>
          <w:szCs w:val="24"/>
        </w:rPr>
      </w:pPr>
      <w:r w:rsidRPr="00E47372">
        <w:rPr>
          <w:rFonts w:ascii="Times New Roman" w:hAnsi="Times New Roman" w:cs="Times New Roman"/>
          <w:sz w:val="24"/>
          <w:szCs w:val="24"/>
        </w:rPr>
        <w:br w:type="page"/>
      </w:r>
    </w:p>
    <w:p w14:paraId="7DC2A39D" w14:textId="77777777" w:rsidR="00790835" w:rsidRPr="00E47372" w:rsidRDefault="00790835" w:rsidP="001576C7">
      <w:pPr>
        <w:pStyle w:val="Heading1"/>
        <w:jc w:val="center"/>
        <w:rPr>
          <w:rFonts w:ascii="Times New Roman" w:hAnsi="Times New Roman" w:cs="Times New Roman"/>
          <w:color w:val="auto"/>
        </w:rPr>
      </w:pPr>
      <w:bookmarkStart w:id="10" w:name="_Toc139359345"/>
      <w:bookmarkStart w:id="11" w:name="_Toc155884364"/>
      <w:bookmarkStart w:id="12" w:name="_Toc167347530"/>
      <w:r w:rsidRPr="00E47372">
        <w:rPr>
          <w:rFonts w:ascii="Times New Roman" w:hAnsi="Times New Roman" w:cs="Times New Roman"/>
          <w:color w:val="auto"/>
        </w:rPr>
        <w:t>AKNOWLEDGEMENT</w:t>
      </w:r>
      <w:bookmarkEnd w:id="10"/>
      <w:bookmarkEnd w:id="11"/>
      <w:bookmarkEnd w:id="12"/>
    </w:p>
    <w:p w14:paraId="2F0BC7FB" w14:textId="77777777" w:rsidR="00E27131" w:rsidRPr="00E47372" w:rsidRDefault="00E27131" w:rsidP="001576C7">
      <w:pPr>
        <w:spacing w:after="0" w:line="360" w:lineRule="auto"/>
        <w:jc w:val="both"/>
        <w:rPr>
          <w:rFonts w:ascii="Times New Roman" w:hAnsi="Times New Roman" w:cs="Times New Roman"/>
          <w:sz w:val="24"/>
          <w:szCs w:val="24"/>
        </w:rPr>
      </w:pPr>
    </w:p>
    <w:p w14:paraId="7203AB18" w14:textId="77777777" w:rsidR="00790835" w:rsidRPr="00E47372" w:rsidRDefault="002B71F9" w:rsidP="00913CBD">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First and foremost, I would like to thank the Almighty GOD for giving me health, strength and tolerance throughout the study.</w:t>
      </w:r>
      <w:r w:rsidR="00790835" w:rsidRPr="00E47372">
        <w:rPr>
          <w:rFonts w:ascii="Times New Roman" w:hAnsi="Times New Roman" w:cs="Times New Roman"/>
          <w:sz w:val="24"/>
          <w:szCs w:val="24"/>
        </w:rPr>
        <w:t xml:space="preserve"> This work was made possible through the coordinated efforts and willingness of many large hearted individuals. I only mentioned a few of them. I am highly indebted to my major and co- advisor</w:t>
      </w:r>
      <w:r w:rsidR="006C22E6">
        <w:rPr>
          <w:rFonts w:ascii="Times New Roman" w:hAnsi="Times New Roman" w:cs="Times New Roman"/>
          <w:sz w:val="24"/>
          <w:szCs w:val="24"/>
        </w:rPr>
        <w:t>s</w:t>
      </w:r>
      <w:r w:rsidR="00790835" w:rsidRPr="006C22E6">
        <w:rPr>
          <w:rFonts w:ascii="Times New Roman" w:hAnsi="Times New Roman" w:cs="Times New Roman"/>
          <w:sz w:val="24"/>
          <w:szCs w:val="24"/>
        </w:rPr>
        <w:t xml:space="preserve"> Dr. Almaz Ayenew and Worknesh</w:t>
      </w:r>
      <w:r w:rsidR="009F1499" w:rsidRPr="006C22E6">
        <w:rPr>
          <w:rFonts w:ascii="Times New Roman" w:hAnsi="Times New Roman" w:cs="Times New Roman"/>
          <w:sz w:val="24"/>
          <w:szCs w:val="24"/>
        </w:rPr>
        <w:t xml:space="preserve"> </w:t>
      </w:r>
      <w:r w:rsidR="00790835" w:rsidRPr="006C22E6">
        <w:rPr>
          <w:rFonts w:ascii="Times New Roman" w:hAnsi="Times New Roman" w:cs="Times New Roman"/>
          <w:sz w:val="24"/>
          <w:szCs w:val="24"/>
        </w:rPr>
        <w:t>Tiruneh (Ass.</w:t>
      </w:r>
      <w:r w:rsidR="009F1499" w:rsidRPr="006C22E6">
        <w:rPr>
          <w:rFonts w:ascii="Times New Roman" w:hAnsi="Times New Roman" w:cs="Times New Roman"/>
          <w:sz w:val="24"/>
          <w:szCs w:val="24"/>
        </w:rPr>
        <w:t xml:space="preserve"> </w:t>
      </w:r>
      <w:r w:rsidR="00790835" w:rsidRPr="006C22E6">
        <w:rPr>
          <w:rFonts w:ascii="Times New Roman" w:hAnsi="Times New Roman" w:cs="Times New Roman"/>
          <w:sz w:val="24"/>
          <w:szCs w:val="24"/>
        </w:rPr>
        <w:t xml:space="preserve">prof.) </w:t>
      </w:r>
      <w:r w:rsidR="00790835" w:rsidRPr="00E47372">
        <w:rPr>
          <w:rFonts w:ascii="Times New Roman" w:hAnsi="Times New Roman" w:cs="Times New Roman"/>
          <w:sz w:val="24"/>
          <w:szCs w:val="24"/>
        </w:rPr>
        <w:t xml:space="preserve">for their guidance, technical advice and excellent cooperation </w:t>
      </w:r>
      <w:r w:rsidR="000001A9" w:rsidRPr="00E47372">
        <w:rPr>
          <w:rFonts w:ascii="Times New Roman" w:eastAsia="Calibri" w:hAnsi="Times New Roman" w:cs="Times New Roman"/>
          <w:sz w:val="24"/>
          <w:szCs w:val="24"/>
        </w:rPr>
        <w:t xml:space="preserve">from my research proposal work to the completion of this </w:t>
      </w:r>
      <w:r w:rsidR="003602A1" w:rsidRPr="00E47372">
        <w:rPr>
          <w:rFonts w:ascii="Times New Roman" w:eastAsia="Calibri" w:hAnsi="Times New Roman" w:cs="Times New Roman"/>
          <w:sz w:val="24"/>
          <w:szCs w:val="24"/>
        </w:rPr>
        <w:t>thesis,</w:t>
      </w:r>
      <w:r w:rsidR="00790835" w:rsidRPr="00E47372">
        <w:rPr>
          <w:rFonts w:ascii="Times New Roman" w:hAnsi="Times New Roman" w:cs="Times New Roman"/>
          <w:sz w:val="24"/>
          <w:szCs w:val="24"/>
        </w:rPr>
        <w:t xml:space="preserve"> which enabled me to complete the study. I would like to express my deepest gratitude to Debre Markos Agricultural Research Cent</w:t>
      </w:r>
      <w:r w:rsidR="00D87ABD" w:rsidRPr="00E47372">
        <w:rPr>
          <w:rFonts w:ascii="Times New Roman" w:hAnsi="Times New Roman" w:cs="Times New Roman"/>
          <w:sz w:val="24"/>
          <w:szCs w:val="24"/>
        </w:rPr>
        <w:t xml:space="preserve">er and </w:t>
      </w:r>
      <w:r w:rsidR="00790835" w:rsidRPr="00E47372">
        <w:rPr>
          <w:rFonts w:ascii="Times New Roman" w:hAnsi="Times New Roman" w:cs="Times New Roman"/>
          <w:sz w:val="24"/>
          <w:szCs w:val="24"/>
        </w:rPr>
        <w:t>staff me</w:t>
      </w:r>
      <w:r w:rsidR="00D87ABD" w:rsidRPr="00E47372">
        <w:rPr>
          <w:rFonts w:ascii="Times New Roman" w:hAnsi="Times New Roman" w:cs="Times New Roman"/>
          <w:sz w:val="24"/>
          <w:szCs w:val="24"/>
        </w:rPr>
        <w:t xml:space="preserve">mbers </w:t>
      </w:r>
      <w:r w:rsidR="005B0758" w:rsidRPr="00E47372">
        <w:rPr>
          <w:rFonts w:ascii="Times New Roman" w:hAnsi="Times New Roman" w:cs="Times New Roman"/>
          <w:sz w:val="24"/>
          <w:szCs w:val="24"/>
        </w:rPr>
        <w:t>and</w:t>
      </w:r>
      <w:r w:rsidR="00D26DE1" w:rsidRPr="00E47372">
        <w:rPr>
          <w:rFonts w:ascii="Times New Roman" w:hAnsi="Times New Roman" w:cs="Times New Roman"/>
          <w:sz w:val="24"/>
          <w:szCs w:val="24"/>
        </w:rPr>
        <w:t xml:space="preserve"> East Gojjam Zone Agriculture </w:t>
      </w:r>
      <w:r w:rsidR="006D33E7" w:rsidRPr="00E47372">
        <w:rPr>
          <w:rFonts w:ascii="Times New Roman" w:hAnsi="Times New Roman" w:cs="Times New Roman"/>
          <w:sz w:val="24"/>
          <w:szCs w:val="24"/>
        </w:rPr>
        <w:t>Office</w:t>
      </w:r>
      <w:r w:rsidR="00D26DE1" w:rsidRPr="00E47372">
        <w:rPr>
          <w:rFonts w:ascii="Times New Roman" w:hAnsi="Times New Roman" w:cs="Times New Roman"/>
          <w:sz w:val="24"/>
          <w:szCs w:val="24"/>
        </w:rPr>
        <w:t xml:space="preserve"> especially Ato Abebe Mekonin </w:t>
      </w:r>
      <w:r w:rsidR="00D87ABD" w:rsidRPr="00E47372">
        <w:rPr>
          <w:rFonts w:ascii="Times New Roman" w:hAnsi="Times New Roman" w:cs="Times New Roman"/>
          <w:sz w:val="24"/>
          <w:szCs w:val="24"/>
        </w:rPr>
        <w:t xml:space="preserve">for the </w:t>
      </w:r>
      <w:r w:rsidR="00D26DE1" w:rsidRPr="00E47372">
        <w:rPr>
          <w:rFonts w:ascii="Times New Roman" w:hAnsi="Times New Roman" w:cs="Times New Roman"/>
          <w:sz w:val="24"/>
          <w:szCs w:val="24"/>
        </w:rPr>
        <w:t xml:space="preserve">sweet </w:t>
      </w:r>
      <w:r w:rsidR="00D87ABD" w:rsidRPr="00E47372">
        <w:rPr>
          <w:rFonts w:ascii="Times New Roman" w:hAnsi="Times New Roman" w:cs="Times New Roman"/>
          <w:sz w:val="24"/>
          <w:szCs w:val="24"/>
        </w:rPr>
        <w:t>Lupine seed grain</w:t>
      </w:r>
      <w:r w:rsidR="00D26DE1" w:rsidRPr="00E47372">
        <w:rPr>
          <w:rFonts w:ascii="Times New Roman" w:hAnsi="Times New Roman" w:cs="Times New Roman"/>
          <w:sz w:val="24"/>
          <w:szCs w:val="24"/>
        </w:rPr>
        <w:t xml:space="preserve"> support</w:t>
      </w:r>
      <w:r w:rsidR="00790835" w:rsidRPr="00E47372">
        <w:rPr>
          <w:rFonts w:ascii="Times New Roman" w:hAnsi="Times New Roman" w:cs="Times New Roman"/>
          <w:sz w:val="24"/>
          <w:szCs w:val="24"/>
        </w:rPr>
        <w:t xml:space="preserve">. </w:t>
      </w:r>
      <w:r w:rsidR="00790835" w:rsidRPr="006C22E6">
        <w:rPr>
          <w:rFonts w:ascii="Times New Roman" w:hAnsi="Times New Roman" w:cs="Times New Roman"/>
          <w:sz w:val="24"/>
          <w:szCs w:val="24"/>
        </w:rPr>
        <w:t xml:space="preserve">I also express my heart-felt thanks to Ato Yaregal Getachew who </w:t>
      </w:r>
      <w:r w:rsidR="005B7BBD" w:rsidRPr="00E47372">
        <w:rPr>
          <w:rFonts w:ascii="Times New Roman" w:hAnsi="Times New Roman" w:cs="Times New Roman"/>
          <w:sz w:val="24"/>
          <w:szCs w:val="24"/>
        </w:rPr>
        <w:t>support</w:t>
      </w:r>
      <w:r w:rsidR="006D33E7" w:rsidRPr="00E47372">
        <w:rPr>
          <w:rFonts w:ascii="Times New Roman" w:hAnsi="Times New Roman" w:cs="Times New Roman"/>
          <w:sz w:val="24"/>
          <w:szCs w:val="24"/>
        </w:rPr>
        <w:t>ed</w:t>
      </w:r>
      <w:r w:rsidR="00790835" w:rsidRPr="00E47372">
        <w:rPr>
          <w:rFonts w:ascii="Times New Roman" w:hAnsi="Times New Roman" w:cs="Times New Roman"/>
          <w:sz w:val="24"/>
          <w:szCs w:val="24"/>
        </w:rPr>
        <w:t xml:space="preserve"> me </w:t>
      </w:r>
      <w:r w:rsidR="00EF68B3" w:rsidRPr="00E47372">
        <w:rPr>
          <w:rFonts w:ascii="Times New Roman" w:hAnsi="Times New Roman" w:cs="Times New Roman"/>
          <w:sz w:val="24"/>
          <w:szCs w:val="24"/>
        </w:rPr>
        <w:t>financially</w:t>
      </w:r>
      <w:r w:rsidR="00790835" w:rsidRPr="00E47372">
        <w:rPr>
          <w:rFonts w:ascii="Times New Roman" w:hAnsi="Times New Roman" w:cs="Times New Roman"/>
          <w:sz w:val="24"/>
          <w:szCs w:val="24"/>
        </w:rPr>
        <w:t xml:space="preserve"> not only for me but also for my family from the beginning to the end, </w:t>
      </w:r>
      <w:r w:rsidR="005B0758" w:rsidRPr="00E47372">
        <w:rPr>
          <w:rFonts w:ascii="Times New Roman" w:hAnsi="Times New Roman" w:cs="Times New Roman"/>
          <w:sz w:val="24"/>
          <w:szCs w:val="24"/>
        </w:rPr>
        <w:t>and</w:t>
      </w:r>
      <w:r w:rsidR="00790835" w:rsidRPr="00E47372">
        <w:rPr>
          <w:rFonts w:ascii="Times New Roman" w:hAnsi="Times New Roman" w:cs="Times New Roman"/>
          <w:sz w:val="24"/>
          <w:szCs w:val="24"/>
        </w:rPr>
        <w:t xml:space="preserve"> my colleague</w:t>
      </w:r>
      <w:r w:rsidR="00CA19B3" w:rsidRPr="00E47372">
        <w:rPr>
          <w:rFonts w:ascii="Times New Roman" w:hAnsi="Times New Roman" w:cs="Times New Roman"/>
          <w:sz w:val="24"/>
          <w:szCs w:val="24"/>
        </w:rPr>
        <w:t>s at Hullet Ejju Enessie w</w:t>
      </w:r>
      <w:r w:rsidR="009F1499" w:rsidRPr="00E47372">
        <w:rPr>
          <w:rFonts w:ascii="Times New Roman" w:hAnsi="Times New Roman" w:cs="Times New Roman"/>
          <w:sz w:val="24"/>
          <w:szCs w:val="24"/>
        </w:rPr>
        <w:t>o</w:t>
      </w:r>
      <w:r w:rsidR="00CA19B3" w:rsidRPr="00E47372">
        <w:rPr>
          <w:rFonts w:ascii="Times New Roman" w:hAnsi="Times New Roman" w:cs="Times New Roman"/>
          <w:sz w:val="24"/>
          <w:szCs w:val="24"/>
        </w:rPr>
        <w:t>reda</w:t>
      </w:r>
      <w:r w:rsidR="00790835" w:rsidRPr="00E47372">
        <w:rPr>
          <w:rFonts w:ascii="Times New Roman" w:hAnsi="Times New Roman" w:cs="Times New Roman"/>
          <w:sz w:val="24"/>
          <w:szCs w:val="24"/>
        </w:rPr>
        <w:t xml:space="preserve"> for the research material support and their kindness. </w:t>
      </w:r>
    </w:p>
    <w:p w14:paraId="11C7996E" w14:textId="77777777" w:rsidR="004C2EAF" w:rsidRPr="00E47372" w:rsidRDefault="004C2EAF" w:rsidP="004C2EAF">
      <w:pPr>
        <w:jc w:val="both"/>
        <w:rPr>
          <w:rFonts w:ascii="Times New Roman" w:hAnsi="Times New Roman" w:cs="Times New Roman"/>
          <w:sz w:val="24"/>
          <w:szCs w:val="24"/>
        </w:rPr>
      </w:pPr>
    </w:p>
    <w:p w14:paraId="3155BF0B" w14:textId="77777777" w:rsidR="00E27131" w:rsidRPr="00E47372" w:rsidRDefault="00E27131">
      <w:pPr>
        <w:rPr>
          <w:rFonts w:ascii="Times New Roman" w:hAnsi="Times New Roman" w:cs="Times New Roman"/>
          <w:sz w:val="24"/>
          <w:szCs w:val="24"/>
        </w:rPr>
      </w:pPr>
      <w:r w:rsidRPr="00E47372">
        <w:rPr>
          <w:rFonts w:ascii="Times New Roman" w:hAnsi="Times New Roman" w:cs="Times New Roman"/>
          <w:sz w:val="24"/>
          <w:szCs w:val="24"/>
        </w:rPr>
        <w:br w:type="page"/>
      </w:r>
    </w:p>
    <w:p w14:paraId="418ED7AC" w14:textId="3499C8F1" w:rsidR="002B08B4" w:rsidRPr="00E47372" w:rsidRDefault="009F67B1" w:rsidP="001576C7">
      <w:pPr>
        <w:pStyle w:val="Heading1"/>
        <w:jc w:val="center"/>
        <w:rPr>
          <w:rFonts w:ascii="Times New Roman" w:hAnsi="Times New Roman" w:cs="Times New Roman"/>
          <w:color w:val="auto"/>
        </w:rPr>
      </w:pPr>
      <w:bookmarkStart w:id="13" w:name="_Toc122390521"/>
      <w:bookmarkStart w:id="14" w:name="_Toc139359346"/>
      <w:bookmarkStart w:id="15" w:name="_Toc155884365"/>
      <w:bookmarkStart w:id="16" w:name="_Toc167347531"/>
      <w:r>
        <w:rPr>
          <w:rFonts w:ascii="Times New Roman" w:hAnsi="Times New Roman" w:cs="Times New Roman"/>
          <w:color w:val="auto"/>
        </w:rPr>
        <w:t xml:space="preserve">ABBREVIATIONS AND </w:t>
      </w:r>
      <w:r w:rsidR="002B08B4" w:rsidRPr="00E47372">
        <w:rPr>
          <w:rFonts w:ascii="Times New Roman" w:hAnsi="Times New Roman" w:cs="Times New Roman"/>
          <w:color w:val="auto"/>
        </w:rPr>
        <w:t>ACRONYMS</w:t>
      </w:r>
      <w:bookmarkEnd w:id="13"/>
      <w:bookmarkEnd w:id="14"/>
      <w:bookmarkEnd w:id="15"/>
      <w:bookmarkEnd w:id="16"/>
    </w:p>
    <w:p w14:paraId="1FF4B0B0" w14:textId="77777777" w:rsidR="004C2EAF" w:rsidRPr="00E47372" w:rsidRDefault="004C2EAF" w:rsidP="004C2EAF">
      <w:pPr>
        <w:spacing w:after="0" w:line="360" w:lineRule="auto"/>
        <w:rPr>
          <w:rFonts w:ascii="Calibri" w:eastAsia="Times New Roman" w:hAnsi="Calibri" w:cs="Calibri"/>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7436"/>
      </w:tblGrid>
      <w:tr w:rsidR="004C2EAF" w:rsidRPr="00E47372" w14:paraId="1D623F6E" w14:textId="77777777" w:rsidTr="00661D21">
        <w:tc>
          <w:tcPr>
            <w:tcW w:w="1548" w:type="dxa"/>
          </w:tcPr>
          <w:p w14:paraId="092B0331" w14:textId="77777777" w:rsidR="004C2EAF" w:rsidRPr="002A73A9" w:rsidRDefault="004C2EAF" w:rsidP="00D93A73">
            <w:pPr>
              <w:spacing w:line="360" w:lineRule="auto"/>
              <w:rPr>
                <w:rFonts w:ascii="Times New Roman" w:eastAsia="Times New Roman" w:hAnsi="Times New Roman"/>
                <w:sz w:val="24"/>
                <w:szCs w:val="24"/>
              </w:rPr>
            </w:pPr>
            <w:r w:rsidRPr="002A73A9">
              <w:rPr>
                <w:rFonts w:ascii="Times New Roman" w:eastAsia="Times New Roman" w:hAnsi="Times New Roman"/>
                <w:sz w:val="24"/>
                <w:szCs w:val="24"/>
              </w:rPr>
              <w:t xml:space="preserve">ADF                             </w:t>
            </w:r>
          </w:p>
        </w:tc>
        <w:tc>
          <w:tcPr>
            <w:tcW w:w="7436" w:type="dxa"/>
          </w:tcPr>
          <w:p w14:paraId="52262B91" w14:textId="77777777" w:rsidR="00531ABE" w:rsidRPr="00295865" w:rsidRDefault="004C2EAF" w:rsidP="00D93A73">
            <w:pPr>
              <w:spacing w:line="360" w:lineRule="auto"/>
              <w:rPr>
                <w:rFonts w:ascii="Times New Roman" w:eastAsia="Times New Roman" w:hAnsi="Times New Roman"/>
                <w:sz w:val="24"/>
                <w:szCs w:val="24"/>
              </w:rPr>
            </w:pPr>
            <w:r w:rsidRPr="002B37D3">
              <w:rPr>
                <w:rFonts w:ascii="Times New Roman" w:eastAsia="Times New Roman" w:hAnsi="Times New Roman"/>
                <w:sz w:val="24"/>
                <w:szCs w:val="24"/>
              </w:rPr>
              <w:t>Acid Detergent Fiber</w:t>
            </w:r>
          </w:p>
        </w:tc>
      </w:tr>
      <w:tr w:rsidR="00531ABE" w:rsidRPr="00E47372" w14:paraId="53892D6B" w14:textId="77777777" w:rsidTr="00661D21">
        <w:tc>
          <w:tcPr>
            <w:tcW w:w="1548" w:type="dxa"/>
          </w:tcPr>
          <w:p w14:paraId="5D282C10"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ADG</w:t>
            </w:r>
          </w:p>
        </w:tc>
        <w:tc>
          <w:tcPr>
            <w:tcW w:w="7436" w:type="dxa"/>
          </w:tcPr>
          <w:p w14:paraId="692F3821"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Average Daily Gain</w:t>
            </w:r>
          </w:p>
        </w:tc>
      </w:tr>
      <w:tr w:rsidR="004C2EAF" w:rsidRPr="00E47372" w14:paraId="39BCA8B2" w14:textId="77777777" w:rsidTr="00661D21">
        <w:tc>
          <w:tcPr>
            <w:tcW w:w="1548" w:type="dxa"/>
          </w:tcPr>
          <w:p w14:paraId="50A03D22"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 xml:space="preserve">ADL                             </w:t>
            </w:r>
          </w:p>
        </w:tc>
        <w:tc>
          <w:tcPr>
            <w:tcW w:w="7436" w:type="dxa"/>
          </w:tcPr>
          <w:p w14:paraId="2E562455"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Acid Detergent Lignin</w:t>
            </w:r>
          </w:p>
        </w:tc>
      </w:tr>
      <w:tr w:rsidR="004C2EAF" w:rsidRPr="00E47372" w14:paraId="58D7DBB8" w14:textId="77777777" w:rsidTr="00661D21">
        <w:tc>
          <w:tcPr>
            <w:tcW w:w="1548" w:type="dxa"/>
          </w:tcPr>
          <w:p w14:paraId="15A08A03"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ANOVA</w:t>
            </w:r>
          </w:p>
        </w:tc>
        <w:tc>
          <w:tcPr>
            <w:tcW w:w="7436" w:type="dxa"/>
          </w:tcPr>
          <w:p w14:paraId="4ADB444B"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Analysis of Variance</w:t>
            </w:r>
          </w:p>
        </w:tc>
      </w:tr>
      <w:tr w:rsidR="004C2EAF" w:rsidRPr="00E47372" w14:paraId="705CF01E" w14:textId="77777777" w:rsidTr="00661D21">
        <w:tc>
          <w:tcPr>
            <w:tcW w:w="1548" w:type="dxa"/>
          </w:tcPr>
          <w:p w14:paraId="6C14FFF4"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 xml:space="preserve">BW                               </w:t>
            </w:r>
          </w:p>
        </w:tc>
        <w:tc>
          <w:tcPr>
            <w:tcW w:w="7436" w:type="dxa"/>
          </w:tcPr>
          <w:p w14:paraId="7CAC12DF"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Body Weight</w:t>
            </w:r>
          </w:p>
        </w:tc>
      </w:tr>
      <w:tr w:rsidR="004C2EAF" w:rsidRPr="00E47372" w14:paraId="65E9F9A5" w14:textId="77777777" w:rsidTr="00661D21">
        <w:tc>
          <w:tcPr>
            <w:tcW w:w="1548" w:type="dxa"/>
          </w:tcPr>
          <w:p w14:paraId="38749986"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 xml:space="preserve">BWG                            </w:t>
            </w:r>
          </w:p>
        </w:tc>
        <w:tc>
          <w:tcPr>
            <w:tcW w:w="7436" w:type="dxa"/>
          </w:tcPr>
          <w:p w14:paraId="6C326F70"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Body Weight Gain</w:t>
            </w:r>
          </w:p>
        </w:tc>
      </w:tr>
      <w:tr w:rsidR="004C2EAF" w:rsidRPr="00E47372" w14:paraId="5FC78E2B" w14:textId="77777777" w:rsidTr="00661D21">
        <w:tc>
          <w:tcPr>
            <w:tcW w:w="1548" w:type="dxa"/>
          </w:tcPr>
          <w:p w14:paraId="5C1B26C0"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 xml:space="preserve">CP                                 </w:t>
            </w:r>
          </w:p>
        </w:tc>
        <w:tc>
          <w:tcPr>
            <w:tcW w:w="7436" w:type="dxa"/>
          </w:tcPr>
          <w:p w14:paraId="18AA7E9A"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Crude Protein</w:t>
            </w:r>
          </w:p>
        </w:tc>
      </w:tr>
      <w:tr w:rsidR="004C2EAF" w:rsidRPr="00E47372" w14:paraId="5C8E80BC" w14:textId="77777777" w:rsidTr="00661D21">
        <w:tc>
          <w:tcPr>
            <w:tcW w:w="1548" w:type="dxa"/>
          </w:tcPr>
          <w:p w14:paraId="05A5F89E"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 xml:space="preserve">CSA                              </w:t>
            </w:r>
          </w:p>
        </w:tc>
        <w:tc>
          <w:tcPr>
            <w:tcW w:w="7436" w:type="dxa"/>
          </w:tcPr>
          <w:p w14:paraId="4B3F7594"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Central Statistic</w:t>
            </w:r>
            <w:r w:rsidR="00F95F0F" w:rsidRPr="00E47372">
              <w:rPr>
                <w:rFonts w:ascii="Times New Roman" w:eastAsia="Times New Roman" w:hAnsi="Times New Roman"/>
                <w:sz w:val="24"/>
                <w:szCs w:val="24"/>
              </w:rPr>
              <w:t>s</w:t>
            </w:r>
            <w:r w:rsidRPr="00E47372">
              <w:rPr>
                <w:rFonts w:ascii="Times New Roman" w:eastAsia="Times New Roman" w:hAnsi="Times New Roman"/>
                <w:sz w:val="24"/>
                <w:szCs w:val="24"/>
              </w:rPr>
              <w:t xml:space="preserve"> Agency</w:t>
            </w:r>
          </w:p>
        </w:tc>
      </w:tr>
      <w:tr w:rsidR="004C2EAF" w:rsidRPr="00E47372" w14:paraId="01231957" w14:textId="77777777" w:rsidTr="00661D21">
        <w:tc>
          <w:tcPr>
            <w:tcW w:w="1548" w:type="dxa"/>
          </w:tcPr>
          <w:p w14:paraId="61EDA18F"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 xml:space="preserve">DM                               </w:t>
            </w:r>
          </w:p>
        </w:tc>
        <w:tc>
          <w:tcPr>
            <w:tcW w:w="7436" w:type="dxa"/>
          </w:tcPr>
          <w:p w14:paraId="745BCF0D"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Dry Matter</w:t>
            </w:r>
          </w:p>
        </w:tc>
      </w:tr>
      <w:tr w:rsidR="00531ABE" w:rsidRPr="00E47372" w14:paraId="7406F484" w14:textId="77777777" w:rsidTr="00661D21">
        <w:tc>
          <w:tcPr>
            <w:tcW w:w="1548" w:type="dxa"/>
          </w:tcPr>
          <w:p w14:paraId="3A8FDC92"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DMI</w:t>
            </w:r>
          </w:p>
        </w:tc>
        <w:tc>
          <w:tcPr>
            <w:tcW w:w="7436" w:type="dxa"/>
          </w:tcPr>
          <w:p w14:paraId="3C0DAF32"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Dry Matter Intake</w:t>
            </w:r>
          </w:p>
        </w:tc>
      </w:tr>
      <w:tr w:rsidR="004C2EAF" w:rsidRPr="00E47372" w14:paraId="629A443D" w14:textId="77777777" w:rsidTr="00661D21">
        <w:tc>
          <w:tcPr>
            <w:tcW w:w="1548" w:type="dxa"/>
          </w:tcPr>
          <w:p w14:paraId="49DF669C"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FAO</w:t>
            </w:r>
          </w:p>
        </w:tc>
        <w:tc>
          <w:tcPr>
            <w:tcW w:w="7436" w:type="dxa"/>
          </w:tcPr>
          <w:p w14:paraId="1A7055DA"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 xml:space="preserve">Food and Agriculture Organization </w:t>
            </w:r>
          </w:p>
        </w:tc>
      </w:tr>
      <w:tr w:rsidR="004C2EAF" w:rsidRPr="00E47372" w14:paraId="18E1F655" w14:textId="77777777" w:rsidTr="00661D21">
        <w:tc>
          <w:tcPr>
            <w:tcW w:w="1548" w:type="dxa"/>
          </w:tcPr>
          <w:p w14:paraId="5338D344"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FBW</w:t>
            </w:r>
          </w:p>
        </w:tc>
        <w:tc>
          <w:tcPr>
            <w:tcW w:w="7436" w:type="dxa"/>
          </w:tcPr>
          <w:p w14:paraId="460DC240"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Final Body Weight</w:t>
            </w:r>
          </w:p>
        </w:tc>
      </w:tr>
      <w:tr w:rsidR="008D3F39" w:rsidRPr="00E47372" w14:paraId="18ECC978" w14:textId="77777777" w:rsidTr="00661D21">
        <w:tc>
          <w:tcPr>
            <w:tcW w:w="1548" w:type="dxa"/>
          </w:tcPr>
          <w:p w14:paraId="2FB3CFA1" w14:textId="77777777" w:rsidR="008D3F39" w:rsidRPr="00E47372" w:rsidRDefault="008D3F39"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FEC</w:t>
            </w:r>
          </w:p>
        </w:tc>
        <w:tc>
          <w:tcPr>
            <w:tcW w:w="7436" w:type="dxa"/>
          </w:tcPr>
          <w:p w14:paraId="20312889" w14:textId="77777777" w:rsidR="008D3F39" w:rsidRPr="00E47372" w:rsidRDefault="008D3F39"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Feed Conversion Efficiency</w:t>
            </w:r>
          </w:p>
        </w:tc>
      </w:tr>
      <w:tr w:rsidR="004C2EAF" w:rsidRPr="00E47372" w14:paraId="3E0144A9" w14:textId="77777777" w:rsidTr="00661D21">
        <w:tc>
          <w:tcPr>
            <w:tcW w:w="1548" w:type="dxa"/>
          </w:tcPr>
          <w:p w14:paraId="4EF9AED3"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GDP</w:t>
            </w:r>
          </w:p>
        </w:tc>
        <w:tc>
          <w:tcPr>
            <w:tcW w:w="7436" w:type="dxa"/>
          </w:tcPr>
          <w:p w14:paraId="5BB4B143"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Growth Domestic Product</w:t>
            </w:r>
          </w:p>
        </w:tc>
      </w:tr>
      <w:tr w:rsidR="004C2EAF" w:rsidRPr="00E47372" w14:paraId="050A9639" w14:textId="77777777" w:rsidTr="00661D21">
        <w:tc>
          <w:tcPr>
            <w:tcW w:w="1548" w:type="dxa"/>
          </w:tcPr>
          <w:p w14:paraId="51B3E1C2"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IBW</w:t>
            </w:r>
          </w:p>
        </w:tc>
        <w:tc>
          <w:tcPr>
            <w:tcW w:w="7436" w:type="dxa"/>
          </w:tcPr>
          <w:p w14:paraId="7CE8AB8F"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Initial Body Weight</w:t>
            </w:r>
          </w:p>
        </w:tc>
      </w:tr>
      <w:tr w:rsidR="004C2EAF" w:rsidRPr="00E47372" w14:paraId="67DF5DE6" w14:textId="77777777" w:rsidTr="00661D21">
        <w:tc>
          <w:tcPr>
            <w:tcW w:w="1548" w:type="dxa"/>
          </w:tcPr>
          <w:p w14:paraId="0231B332"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ILRI</w:t>
            </w:r>
          </w:p>
        </w:tc>
        <w:tc>
          <w:tcPr>
            <w:tcW w:w="7436" w:type="dxa"/>
          </w:tcPr>
          <w:p w14:paraId="47B43844"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International Livestock Research Institute</w:t>
            </w:r>
          </w:p>
        </w:tc>
      </w:tr>
      <w:tr w:rsidR="004C2EAF" w:rsidRPr="00E47372" w14:paraId="110D5055" w14:textId="77777777" w:rsidTr="00661D21">
        <w:tc>
          <w:tcPr>
            <w:tcW w:w="1548" w:type="dxa"/>
          </w:tcPr>
          <w:p w14:paraId="7F221F30"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IVOMD</w:t>
            </w:r>
          </w:p>
        </w:tc>
        <w:tc>
          <w:tcPr>
            <w:tcW w:w="7436" w:type="dxa"/>
          </w:tcPr>
          <w:p w14:paraId="5B135E16"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In-vitro Organic Matter Digestibility</w:t>
            </w:r>
          </w:p>
        </w:tc>
      </w:tr>
      <w:tr w:rsidR="008D3F39" w:rsidRPr="00E47372" w14:paraId="511FEAED" w14:textId="77777777" w:rsidTr="00661D21">
        <w:tc>
          <w:tcPr>
            <w:tcW w:w="1548" w:type="dxa"/>
          </w:tcPr>
          <w:p w14:paraId="46CF744B" w14:textId="77777777" w:rsidR="008D3F39" w:rsidRPr="00E47372" w:rsidRDefault="008D3F39"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MRR</w:t>
            </w:r>
          </w:p>
        </w:tc>
        <w:tc>
          <w:tcPr>
            <w:tcW w:w="7436" w:type="dxa"/>
          </w:tcPr>
          <w:p w14:paraId="1FAD298E" w14:textId="77777777" w:rsidR="008D3F39" w:rsidRPr="00E47372" w:rsidRDefault="008D3F39" w:rsidP="00384A35">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Marginal Rate</w:t>
            </w:r>
            <w:r w:rsidR="00937075" w:rsidRPr="00E47372">
              <w:rPr>
                <w:rFonts w:ascii="Times New Roman" w:eastAsia="Times New Roman" w:hAnsi="Times New Roman"/>
                <w:sz w:val="24"/>
                <w:szCs w:val="24"/>
              </w:rPr>
              <w:t xml:space="preserve"> </w:t>
            </w:r>
            <w:r w:rsidR="00384A35" w:rsidRPr="00E47372">
              <w:rPr>
                <w:rFonts w:ascii="Times New Roman" w:eastAsia="Times New Roman" w:hAnsi="Times New Roman"/>
                <w:sz w:val="24"/>
                <w:szCs w:val="24"/>
              </w:rPr>
              <w:t>of</w:t>
            </w:r>
            <w:r w:rsidRPr="00E47372">
              <w:rPr>
                <w:rFonts w:ascii="Times New Roman" w:eastAsia="Times New Roman" w:hAnsi="Times New Roman"/>
                <w:sz w:val="24"/>
                <w:szCs w:val="24"/>
              </w:rPr>
              <w:t xml:space="preserve"> Return</w:t>
            </w:r>
          </w:p>
        </w:tc>
      </w:tr>
      <w:tr w:rsidR="004C2EAF" w:rsidRPr="00E47372" w14:paraId="1E428951" w14:textId="77777777" w:rsidTr="00661D21">
        <w:tc>
          <w:tcPr>
            <w:tcW w:w="1548" w:type="dxa"/>
          </w:tcPr>
          <w:p w14:paraId="508464BB"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NCFR</w:t>
            </w:r>
          </w:p>
        </w:tc>
        <w:tc>
          <w:tcPr>
            <w:tcW w:w="7436" w:type="dxa"/>
          </w:tcPr>
          <w:p w14:paraId="02194396"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Non-Conventional Feed Resources</w:t>
            </w:r>
          </w:p>
        </w:tc>
      </w:tr>
      <w:tr w:rsidR="004C2EAF" w:rsidRPr="00E47372" w14:paraId="608038A6" w14:textId="77777777" w:rsidTr="00661D21">
        <w:tc>
          <w:tcPr>
            <w:tcW w:w="1548" w:type="dxa"/>
          </w:tcPr>
          <w:p w14:paraId="799AA844"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NDF</w:t>
            </w:r>
          </w:p>
        </w:tc>
        <w:tc>
          <w:tcPr>
            <w:tcW w:w="7436" w:type="dxa"/>
          </w:tcPr>
          <w:p w14:paraId="3D362041"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Neutral Detergent Fiber</w:t>
            </w:r>
          </w:p>
        </w:tc>
      </w:tr>
      <w:tr w:rsidR="004C2EAF" w:rsidRPr="00E47372" w14:paraId="3D61F41C" w14:textId="77777777" w:rsidTr="00661D21">
        <w:tc>
          <w:tcPr>
            <w:tcW w:w="1548" w:type="dxa"/>
          </w:tcPr>
          <w:p w14:paraId="320A2CBF"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NSC</w:t>
            </w:r>
          </w:p>
        </w:tc>
        <w:tc>
          <w:tcPr>
            <w:tcW w:w="7436" w:type="dxa"/>
          </w:tcPr>
          <w:p w14:paraId="4B635934"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Noug Seed Cake</w:t>
            </w:r>
          </w:p>
        </w:tc>
      </w:tr>
      <w:tr w:rsidR="00531ABE" w:rsidRPr="00E47372" w14:paraId="35F6B532" w14:textId="77777777" w:rsidTr="00661D21">
        <w:tc>
          <w:tcPr>
            <w:tcW w:w="1548" w:type="dxa"/>
          </w:tcPr>
          <w:p w14:paraId="71DEB64D"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NR</w:t>
            </w:r>
          </w:p>
        </w:tc>
        <w:tc>
          <w:tcPr>
            <w:tcW w:w="7436" w:type="dxa"/>
          </w:tcPr>
          <w:p w14:paraId="0804A9E7"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Net Return</w:t>
            </w:r>
          </w:p>
        </w:tc>
      </w:tr>
      <w:tr w:rsidR="004C2EAF" w:rsidRPr="00E47372" w14:paraId="7EF7B053" w14:textId="77777777" w:rsidTr="00661D21">
        <w:tc>
          <w:tcPr>
            <w:tcW w:w="1548" w:type="dxa"/>
          </w:tcPr>
          <w:p w14:paraId="5492146E"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OM</w:t>
            </w:r>
          </w:p>
        </w:tc>
        <w:tc>
          <w:tcPr>
            <w:tcW w:w="7436" w:type="dxa"/>
          </w:tcPr>
          <w:p w14:paraId="0326B4EE"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Organic Matter</w:t>
            </w:r>
          </w:p>
        </w:tc>
      </w:tr>
      <w:tr w:rsidR="004C2EAF" w:rsidRPr="00E47372" w14:paraId="75BC5E02" w14:textId="77777777" w:rsidTr="00661D21">
        <w:tc>
          <w:tcPr>
            <w:tcW w:w="1548" w:type="dxa"/>
          </w:tcPr>
          <w:p w14:paraId="7F346440"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RCBD</w:t>
            </w:r>
          </w:p>
        </w:tc>
        <w:tc>
          <w:tcPr>
            <w:tcW w:w="7436" w:type="dxa"/>
          </w:tcPr>
          <w:p w14:paraId="17F6E503"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Randomized Complete Block Design</w:t>
            </w:r>
          </w:p>
        </w:tc>
      </w:tr>
      <w:tr w:rsidR="004C2EAF" w:rsidRPr="00E47372" w14:paraId="5B6A2ADE" w14:textId="77777777" w:rsidTr="00661D21">
        <w:tc>
          <w:tcPr>
            <w:tcW w:w="1548" w:type="dxa"/>
          </w:tcPr>
          <w:p w14:paraId="566F5C39"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SAS</w:t>
            </w:r>
          </w:p>
        </w:tc>
        <w:tc>
          <w:tcPr>
            <w:tcW w:w="7436" w:type="dxa"/>
          </w:tcPr>
          <w:p w14:paraId="0931ED52"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Statistical Analysis System</w:t>
            </w:r>
          </w:p>
        </w:tc>
      </w:tr>
      <w:tr w:rsidR="008D3F39" w:rsidRPr="00E47372" w14:paraId="15AAF2B1" w14:textId="77777777" w:rsidTr="00661D21">
        <w:tc>
          <w:tcPr>
            <w:tcW w:w="1548" w:type="dxa"/>
          </w:tcPr>
          <w:p w14:paraId="12FB7CD0" w14:textId="77777777" w:rsidR="008D3F39" w:rsidRPr="00E47372" w:rsidRDefault="008D3F39"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SBM</w:t>
            </w:r>
          </w:p>
        </w:tc>
        <w:tc>
          <w:tcPr>
            <w:tcW w:w="7436" w:type="dxa"/>
          </w:tcPr>
          <w:p w14:paraId="54EFFC32" w14:textId="77777777" w:rsidR="008D3F39" w:rsidRPr="00E47372" w:rsidRDefault="008D3F39"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Soybean Meal</w:t>
            </w:r>
          </w:p>
        </w:tc>
      </w:tr>
      <w:tr w:rsidR="008D3F39" w:rsidRPr="00E47372" w14:paraId="43E4DF5D" w14:textId="77777777" w:rsidTr="00661D21">
        <w:tc>
          <w:tcPr>
            <w:tcW w:w="1548" w:type="dxa"/>
          </w:tcPr>
          <w:p w14:paraId="5A2D32B0" w14:textId="77777777" w:rsidR="008D3F39" w:rsidRPr="00E47372" w:rsidRDefault="008D3F39"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SEM</w:t>
            </w:r>
          </w:p>
        </w:tc>
        <w:tc>
          <w:tcPr>
            <w:tcW w:w="7436" w:type="dxa"/>
          </w:tcPr>
          <w:p w14:paraId="12FE613B" w14:textId="77777777" w:rsidR="008D3F39" w:rsidRPr="00E47372" w:rsidRDefault="008D3F39"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Standard Error</w:t>
            </w:r>
            <w:r w:rsidR="00384A35" w:rsidRPr="00E47372">
              <w:rPr>
                <w:rFonts w:ascii="Times New Roman" w:eastAsia="Times New Roman" w:hAnsi="Times New Roman"/>
                <w:sz w:val="24"/>
                <w:szCs w:val="24"/>
              </w:rPr>
              <w:t xml:space="preserve"> of</w:t>
            </w:r>
            <w:r w:rsidRPr="00E47372">
              <w:rPr>
                <w:rFonts w:ascii="Times New Roman" w:eastAsia="Times New Roman" w:hAnsi="Times New Roman"/>
                <w:sz w:val="24"/>
                <w:szCs w:val="24"/>
              </w:rPr>
              <w:t xml:space="preserve"> Mean</w:t>
            </w:r>
          </w:p>
        </w:tc>
      </w:tr>
      <w:tr w:rsidR="008D3F39" w:rsidRPr="00E47372" w14:paraId="1F2C3A9E" w14:textId="77777777" w:rsidTr="00661D21">
        <w:tc>
          <w:tcPr>
            <w:tcW w:w="1548" w:type="dxa"/>
          </w:tcPr>
          <w:p w14:paraId="3E59BED6" w14:textId="77777777" w:rsidR="008D3F39" w:rsidRPr="00E47372" w:rsidRDefault="008D3F39"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SLG</w:t>
            </w:r>
          </w:p>
        </w:tc>
        <w:tc>
          <w:tcPr>
            <w:tcW w:w="7436" w:type="dxa"/>
          </w:tcPr>
          <w:p w14:paraId="13FAFF99" w14:textId="77777777" w:rsidR="008D3F39" w:rsidRPr="00E47372" w:rsidRDefault="008D3F39"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Sweet Lupine Grain</w:t>
            </w:r>
          </w:p>
        </w:tc>
      </w:tr>
      <w:tr w:rsidR="00531ABE" w:rsidRPr="00E47372" w14:paraId="3403CE6C" w14:textId="77777777" w:rsidTr="00661D21">
        <w:tc>
          <w:tcPr>
            <w:tcW w:w="1548" w:type="dxa"/>
          </w:tcPr>
          <w:p w14:paraId="7ED1956A"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TDMI</w:t>
            </w:r>
          </w:p>
        </w:tc>
        <w:tc>
          <w:tcPr>
            <w:tcW w:w="7436" w:type="dxa"/>
          </w:tcPr>
          <w:p w14:paraId="495DF16D"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Total Dry Matter Intake</w:t>
            </w:r>
          </w:p>
        </w:tc>
      </w:tr>
      <w:tr w:rsidR="004C2EAF" w:rsidRPr="00E47372" w14:paraId="6D529A73" w14:textId="77777777" w:rsidTr="00661D21">
        <w:tc>
          <w:tcPr>
            <w:tcW w:w="1548" w:type="dxa"/>
          </w:tcPr>
          <w:p w14:paraId="1112C753"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TDN</w:t>
            </w:r>
          </w:p>
        </w:tc>
        <w:tc>
          <w:tcPr>
            <w:tcW w:w="7436" w:type="dxa"/>
          </w:tcPr>
          <w:p w14:paraId="18757693"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Total Digestible Nutrients</w:t>
            </w:r>
          </w:p>
        </w:tc>
      </w:tr>
      <w:tr w:rsidR="00531ABE" w:rsidRPr="00E47372" w14:paraId="52F2741F" w14:textId="77777777" w:rsidTr="00661D21">
        <w:tc>
          <w:tcPr>
            <w:tcW w:w="1548" w:type="dxa"/>
          </w:tcPr>
          <w:p w14:paraId="14FC1EB2"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TR</w:t>
            </w:r>
          </w:p>
        </w:tc>
        <w:tc>
          <w:tcPr>
            <w:tcW w:w="7436" w:type="dxa"/>
          </w:tcPr>
          <w:p w14:paraId="27326251" w14:textId="77777777" w:rsidR="00531ABE" w:rsidRPr="00E47372" w:rsidRDefault="00531ABE"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Total Return</w:t>
            </w:r>
          </w:p>
        </w:tc>
      </w:tr>
      <w:tr w:rsidR="00774026" w:rsidRPr="00E47372" w14:paraId="4D5460D5" w14:textId="77777777" w:rsidTr="00661D21">
        <w:tc>
          <w:tcPr>
            <w:tcW w:w="1548" w:type="dxa"/>
          </w:tcPr>
          <w:p w14:paraId="3A5DBA08" w14:textId="77777777" w:rsidR="00774026" w:rsidRPr="00E47372" w:rsidRDefault="00774026"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TVC</w:t>
            </w:r>
          </w:p>
        </w:tc>
        <w:tc>
          <w:tcPr>
            <w:tcW w:w="7436" w:type="dxa"/>
          </w:tcPr>
          <w:p w14:paraId="38B6868B" w14:textId="77777777" w:rsidR="00774026" w:rsidRPr="00E47372" w:rsidRDefault="00774026"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Total Variable Cost</w:t>
            </w:r>
          </w:p>
        </w:tc>
      </w:tr>
      <w:tr w:rsidR="00774026" w:rsidRPr="00E47372" w14:paraId="29BB0573" w14:textId="77777777" w:rsidTr="00661D21">
        <w:tc>
          <w:tcPr>
            <w:tcW w:w="1548" w:type="dxa"/>
          </w:tcPr>
          <w:p w14:paraId="39139928" w14:textId="77777777" w:rsidR="00774026" w:rsidRPr="00E47372" w:rsidRDefault="00774026"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TWG</w:t>
            </w:r>
          </w:p>
        </w:tc>
        <w:tc>
          <w:tcPr>
            <w:tcW w:w="7436" w:type="dxa"/>
          </w:tcPr>
          <w:p w14:paraId="3FE75BD6" w14:textId="77777777" w:rsidR="00774026" w:rsidRPr="00E47372" w:rsidRDefault="00774026"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Total Weight Gain</w:t>
            </w:r>
          </w:p>
        </w:tc>
      </w:tr>
      <w:tr w:rsidR="004C2EAF" w:rsidRPr="00E47372" w14:paraId="1DA0F5EA" w14:textId="77777777" w:rsidTr="00661D21">
        <w:tc>
          <w:tcPr>
            <w:tcW w:w="1548" w:type="dxa"/>
          </w:tcPr>
          <w:p w14:paraId="06CCC50D"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WB</w:t>
            </w:r>
          </w:p>
        </w:tc>
        <w:tc>
          <w:tcPr>
            <w:tcW w:w="7436" w:type="dxa"/>
          </w:tcPr>
          <w:p w14:paraId="78B04701" w14:textId="77777777" w:rsidR="004C2EAF" w:rsidRPr="00E47372" w:rsidRDefault="004C2EAF" w:rsidP="00D93A7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Wheat Bran</w:t>
            </w:r>
          </w:p>
        </w:tc>
      </w:tr>
    </w:tbl>
    <w:p w14:paraId="4306D1EC" w14:textId="77777777" w:rsidR="00790835" w:rsidRPr="00E47372" w:rsidRDefault="00790835" w:rsidP="00EE60E6">
      <w:pPr>
        <w:jc w:val="both"/>
        <w:rPr>
          <w:rFonts w:ascii="Times New Roman" w:hAnsi="Times New Roman" w:cs="Times New Roman"/>
          <w:sz w:val="24"/>
          <w:szCs w:val="24"/>
        </w:rPr>
      </w:pPr>
    </w:p>
    <w:p w14:paraId="77B0223F" w14:textId="77777777" w:rsidR="00790835" w:rsidRPr="00E47372" w:rsidRDefault="00790835" w:rsidP="00EE60E6">
      <w:pPr>
        <w:jc w:val="both"/>
        <w:rPr>
          <w:rFonts w:ascii="Times New Roman" w:hAnsi="Times New Roman" w:cs="Times New Roman"/>
          <w:sz w:val="24"/>
          <w:szCs w:val="24"/>
        </w:rPr>
      </w:pPr>
    </w:p>
    <w:p w14:paraId="3B1ED115" w14:textId="77777777" w:rsidR="00790835" w:rsidRPr="00E47372" w:rsidRDefault="00790835" w:rsidP="00EE60E6">
      <w:pPr>
        <w:jc w:val="both"/>
        <w:rPr>
          <w:rFonts w:ascii="Times New Roman" w:hAnsi="Times New Roman" w:cs="Times New Roman"/>
          <w:sz w:val="24"/>
          <w:szCs w:val="24"/>
        </w:rPr>
      </w:pPr>
    </w:p>
    <w:p w14:paraId="2847F8C2" w14:textId="77777777" w:rsidR="00790835" w:rsidRPr="00E47372" w:rsidRDefault="00790835" w:rsidP="00EE60E6">
      <w:pPr>
        <w:jc w:val="both"/>
        <w:rPr>
          <w:rFonts w:ascii="Times New Roman" w:hAnsi="Times New Roman" w:cs="Times New Roman"/>
          <w:sz w:val="24"/>
          <w:szCs w:val="24"/>
        </w:rPr>
      </w:pPr>
    </w:p>
    <w:p w14:paraId="6C1EF40E" w14:textId="77777777" w:rsidR="00661D21" w:rsidRPr="00E47372" w:rsidRDefault="00661D21" w:rsidP="00EE60E6">
      <w:pPr>
        <w:jc w:val="both"/>
        <w:rPr>
          <w:rFonts w:ascii="Times New Roman" w:hAnsi="Times New Roman" w:cs="Times New Roman"/>
          <w:sz w:val="24"/>
          <w:szCs w:val="24"/>
        </w:rPr>
      </w:pPr>
    </w:p>
    <w:p w14:paraId="7A85A528" w14:textId="77777777" w:rsidR="00661D21" w:rsidRPr="00E47372" w:rsidRDefault="00661D21" w:rsidP="00EE60E6">
      <w:pPr>
        <w:jc w:val="both"/>
        <w:rPr>
          <w:rFonts w:ascii="Times New Roman" w:hAnsi="Times New Roman" w:cs="Times New Roman"/>
          <w:sz w:val="24"/>
          <w:szCs w:val="24"/>
        </w:rPr>
      </w:pPr>
    </w:p>
    <w:p w14:paraId="741DFB45" w14:textId="77777777" w:rsidR="00661D21" w:rsidRPr="00E47372" w:rsidRDefault="00661D21" w:rsidP="00EE60E6">
      <w:pPr>
        <w:jc w:val="both"/>
        <w:rPr>
          <w:rFonts w:ascii="Times New Roman" w:hAnsi="Times New Roman" w:cs="Times New Roman"/>
          <w:sz w:val="24"/>
          <w:szCs w:val="24"/>
        </w:rPr>
      </w:pPr>
    </w:p>
    <w:p w14:paraId="3D3D7D21" w14:textId="77777777" w:rsidR="00661D21" w:rsidRPr="00E47372" w:rsidRDefault="00661D21" w:rsidP="00EE60E6">
      <w:pPr>
        <w:jc w:val="both"/>
        <w:rPr>
          <w:rFonts w:ascii="Times New Roman" w:hAnsi="Times New Roman" w:cs="Times New Roman"/>
          <w:sz w:val="24"/>
          <w:szCs w:val="24"/>
        </w:rPr>
      </w:pPr>
    </w:p>
    <w:p w14:paraId="7AF62696" w14:textId="77777777" w:rsidR="00661D21" w:rsidRPr="00E47372" w:rsidRDefault="00661D21" w:rsidP="00EE60E6">
      <w:pPr>
        <w:jc w:val="both"/>
        <w:rPr>
          <w:rFonts w:ascii="Times New Roman" w:hAnsi="Times New Roman" w:cs="Times New Roman"/>
          <w:sz w:val="24"/>
          <w:szCs w:val="24"/>
        </w:rPr>
      </w:pPr>
    </w:p>
    <w:p w14:paraId="50335342" w14:textId="77777777" w:rsidR="00790835" w:rsidRPr="00E47372" w:rsidRDefault="00790835" w:rsidP="00EE60E6">
      <w:pPr>
        <w:jc w:val="both"/>
        <w:rPr>
          <w:rFonts w:ascii="Times New Roman" w:hAnsi="Times New Roman" w:cs="Times New Roman"/>
          <w:sz w:val="24"/>
          <w:szCs w:val="24"/>
        </w:rPr>
      </w:pPr>
    </w:p>
    <w:p w14:paraId="5C0DF419" w14:textId="77777777" w:rsidR="00661D21" w:rsidRPr="00E47372" w:rsidRDefault="00661D21" w:rsidP="00EE60E6">
      <w:pPr>
        <w:jc w:val="both"/>
        <w:rPr>
          <w:rFonts w:ascii="Times New Roman" w:hAnsi="Times New Roman" w:cs="Times New Roman"/>
          <w:sz w:val="24"/>
          <w:szCs w:val="24"/>
        </w:rPr>
      </w:pPr>
    </w:p>
    <w:p w14:paraId="1E5A5D38" w14:textId="77777777" w:rsidR="00661D21" w:rsidRPr="00E47372" w:rsidRDefault="00661D21" w:rsidP="00EE60E6">
      <w:pPr>
        <w:jc w:val="both"/>
        <w:rPr>
          <w:rFonts w:ascii="Times New Roman" w:hAnsi="Times New Roman" w:cs="Times New Roman"/>
          <w:sz w:val="24"/>
          <w:szCs w:val="24"/>
        </w:rPr>
      </w:pPr>
    </w:p>
    <w:p w14:paraId="0BB6E3AC" w14:textId="77777777" w:rsidR="00661D21" w:rsidRPr="00E47372" w:rsidRDefault="00661D21" w:rsidP="00EE60E6">
      <w:pPr>
        <w:jc w:val="both"/>
        <w:rPr>
          <w:rFonts w:ascii="Times New Roman" w:hAnsi="Times New Roman" w:cs="Times New Roman"/>
          <w:sz w:val="24"/>
          <w:szCs w:val="24"/>
        </w:rPr>
      </w:pPr>
    </w:p>
    <w:p w14:paraId="0248E50D" w14:textId="77777777" w:rsidR="00661D21" w:rsidRPr="00E47372" w:rsidRDefault="00661D21" w:rsidP="00EE60E6">
      <w:pPr>
        <w:jc w:val="both"/>
        <w:rPr>
          <w:rFonts w:ascii="Times New Roman" w:hAnsi="Times New Roman" w:cs="Times New Roman"/>
          <w:sz w:val="24"/>
          <w:szCs w:val="24"/>
        </w:rPr>
      </w:pPr>
    </w:p>
    <w:p w14:paraId="4187D39A" w14:textId="77777777" w:rsidR="00661D21" w:rsidRPr="00E47372" w:rsidRDefault="00661D21" w:rsidP="00EE60E6">
      <w:pPr>
        <w:jc w:val="both"/>
        <w:rPr>
          <w:rFonts w:ascii="Times New Roman" w:hAnsi="Times New Roman" w:cs="Times New Roman"/>
          <w:sz w:val="24"/>
          <w:szCs w:val="24"/>
        </w:rPr>
      </w:pPr>
    </w:p>
    <w:p w14:paraId="12CD976A" w14:textId="77777777" w:rsidR="00661D21" w:rsidRPr="00E47372" w:rsidRDefault="00661D21" w:rsidP="00EE60E6">
      <w:pPr>
        <w:jc w:val="both"/>
        <w:rPr>
          <w:rFonts w:ascii="Times New Roman" w:hAnsi="Times New Roman" w:cs="Times New Roman"/>
          <w:sz w:val="24"/>
          <w:szCs w:val="24"/>
        </w:rPr>
      </w:pPr>
    </w:p>
    <w:p w14:paraId="7436672A" w14:textId="77777777" w:rsidR="00661D21" w:rsidRPr="00E47372" w:rsidRDefault="00661D21" w:rsidP="00EE60E6">
      <w:pPr>
        <w:jc w:val="both"/>
        <w:rPr>
          <w:rFonts w:ascii="Times New Roman" w:hAnsi="Times New Roman" w:cs="Times New Roman"/>
          <w:sz w:val="24"/>
          <w:szCs w:val="24"/>
        </w:rPr>
      </w:pPr>
    </w:p>
    <w:p w14:paraId="6620B629" w14:textId="77777777" w:rsidR="00784AEA" w:rsidRPr="00E47372" w:rsidRDefault="00784AEA">
      <w:pPr>
        <w:rPr>
          <w:rFonts w:ascii="Times New Roman" w:eastAsiaTheme="majorEastAsia" w:hAnsi="Times New Roman" w:cs="Times New Roman"/>
          <w:b/>
          <w:bCs/>
          <w:sz w:val="28"/>
          <w:szCs w:val="28"/>
        </w:rPr>
      </w:pPr>
      <w:bookmarkStart w:id="17" w:name="_Toc139359347"/>
      <w:r w:rsidRPr="00E47372">
        <w:rPr>
          <w:rFonts w:ascii="Times New Roman" w:hAnsi="Times New Roman" w:cs="Times New Roman"/>
        </w:rPr>
        <w:br w:type="page"/>
      </w:r>
    </w:p>
    <w:p w14:paraId="0FF91F22" w14:textId="77777777" w:rsidR="00790835" w:rsidRPr="00E47372" w:rsidRDefault="00141953" w:rsidP="000B36FF">
      <w:pPr>
        <w:pStyle w:val="Heading1"/>
        <w:jc w:val="center"/>
        <w:rPr>
          <w:rFonts w:ascii="Times New Roman" w:hAnsi="Times New Roman" w:cs="Times New Roman"/>
          <w:color w:val="auto"/>
        </w:rPr>
      </w:pPr>
      <w:bookmarkStart w:id="18" w:name="_Toc155884366"/>
      <w:bookmarkStart w:id="19" w:name="_Toc167347532"/>
      <w:r w:rsidRPr="00E47372">
        <w:rPr>
          <w:rFonts w:ascii="Times New Roman" w:hAnsi="Times New Roman" w:cs="Times New Roman"/>
          <w:color w:val="auto"/>
        </w:rPr>
        <w:t>TABLE OF CONTENT</w:t>
      </w:r>
      <w:bookmarkEnd w:id="17"/>
      <w:bookmarkEnd w:id="18"/>
      <w:bookmarkEnd w:id="19"/>
    </w:p>
    <w:p w14:paraId="1B530242" w14:textId="2B6B4AE5" w:rsidR="00757178" w:rsidRPr="00757178" w:rsidRDefault="00757178"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r>
        <w:rPr>
          <w:rFonts w:ascii="Times New Roman" w:hAnsi="Times New Roman" w:cs="Times New Roman"/>
          <w:bCs w:val="0"/>
          <w:iCs w:val="0"/>
        </w:rPr>
        <w:fldChar w:fldCharType="begin"/>
      </w:r>
      <w:r>
        <w:rPr>
          <w:rFonts w:ascii="Times New Roman" w:hAnsi="Times New Roman" w:cs="Times New Roman"/>
          <w:bCs w:val="0"/>
          <w:iCs w:val="0"/>
        </w:rPr>
        <w:instrText xml:space="preserve"> TOC \o "1-3" \h \z \u </w:instrText>
      </w:r>
      <w:r>
        <w:rPr>
          <w:rFonts w:ascii="Times New Roman" w:hAnsi="Times New Roman" w:cs="Times New Roman"/>
          <w:bCs w:val="0"/>
          <w:iCs w:val="0"/>
        </w:rPr>
        <w:fldChar w:fldCharType="separate"/>
      </w:r>
      <w:hyperlink w:anchor="_Toc167347527" w:history="1">
        <w:r w:rsidRPr="00757178">
          <w:rPr>
            <w:rStyle w:val="Hyperlink"/>
            <w:rFonts w:ascii="Times New Roman" w:hAnsi="Times New Roman" w:cs="Times New Roman"/>
            <w:i w:val="0"/>
            <w:noProof/>
          </w:rPr>
          <w:t>DEDICATION</w:t>
        </w:r>
        <w:r w:rsidRPr="00757178">
          <w:rPr>
            <w:rFonts w:ascii="Times New Roman" w:hAnsi="Times New Roman" w:cs="Times New Roman"/>
            <w:i w:val="0"/>
            <w:noProof/>
            <w:webHidden/>
          </w:rPr>
          <w:tab/>
        </w:r>
        <w:r w:rsidRPr="00757178">
          <w:rPr>
            <w:rFonts w:ascii="Times New Roman" w:hAnsi="Times New Roman" w:cs="Times New Roman"/>
            <w:i w:val="0"/>
            <w:noProof/>
            <w:webHidden/>
          </w:rPr>
          <w:fldChar w:fldCharType="begin"/>
        </w:r>
        <w:r w:rsidRPr="00757178">
          <w:rPr>
            <w:rFonts w:ascii="Times New Roman" w:hAnsi="Times New Roman" w:cs="Times New Roman"/>
            <w:i w:val="0"/>
            <w:noProof/>
            <w:webHidden/>
          </w:rPr>
          <w:instrText xml:space="preserve"> PAGEREF _Toc167347527 \h </w:instrText>
        </w:r>
        <w:r w:rsidRPr="00757178">
          <w:rPr>
            <w:rFonts w:ascii="Times New Roman" w:hAnsi="Times New Roman" w:cs="Times New Roman"/>
            <w:i w:val="0"/>
            <w:noProof/>
            <w:webHidden/>
          </w:rPr>
        </w:r>
        <w:r w:rsidRPr="00757178">
          <w:rPr>
            <w:rFonts w:ascii="Times New Roman" w:hAnsi="Times New Roman" w:cs="Times New Roman"/>
            <w:i w:val="0"/>
            <w:noProof/>
            <w:webHidden/>
          </w:rPr>
          <w:fldChar w:fldCharType="separate"/>
        </w:r>
        <w:r w:rsidRPr="00757178">
          <w:rPr>
            <w:rFonts w:ascii="Times New Roman" w:hAnsi="Times New Roman" w:cs="Times New Roman"/>
            <w:i w:val="0"/>
            <w:noProof/>
            <w:webHidden/>
          </w:rPr>
          <w:t>iii</w:t>
        </w:r>
        <w:r w:rsidRPr="00757178">
          <w:rPr>
            <w:rFonts w:ascii="Times New Roman" w:hAnsi="Times New Roman" w:cs="Times New Roman"/>
            <w:i w:val="0"/>
            <w:noProof/>
            <w:webHidden/>
          </w:rPr>
          <w:fldChar w:fldCharType="end"/>
        </w:r>
      </w:hyperlink>
    </w:p>
    <w:p w14:paraId="5A8A557F" w14:textId="41EE452A"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28" w:history="1">
        <w:r w:rsidR="00757178" w:rsidRPr="00757178">
          <w:rPr>
            <w:rStyle w:val="Hyperlink"/>
            <w:rFonts w:ascii="Times New Roman" w:hAnsi="Times New Roman" w:cs="Times New Roman"/>
            <w:i w:val="0"/>
            <w:noProof/>
          </w:rPr>
          <w:t>STATEMENT OF THE AUTHOR</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_Toc167347528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iv</w:t>
        </w:r>
        <w:r w:rsidR="00757178" w:rsidRPr="00757178">
          <w:rPr>
            <w:rFonts w:ascii="Times New Roman" w:hAnsi="Times New Roman" w:cs="Times New Roman"/>
            <w:i w:val="0"/>
            <w:noProof/>
            <w:webHidden/>
          </w:rPr>
          <w:fldChar w:fldCharType="end"/>
        </w:r>
      </w:hyperlink>
    </w:p>
    <w:p w14:paraId="07FED9D5" w14:textId="6F8D5103"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29" w:history="1">
        <w:r w:rsidR="00757178" w:rsidRPr="00757178">
          <w:rPr>
            <w:rStyle w:val="Hyperlink"/>
            <w:rFonts w:ascii="Times New Roman" w:hAnsi="Times New Roman" w:cs="Times New Roman"/>
            <w:i w:val="0"/>
            <w:noProof/>
          </w:rPr>
          <w:t>BIOGRAPHICAL SKETCH</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_Toc167347529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v</w:t>
        </w:r>
        <w:r w:rsidR="00757178" w:rsidRPr="00757178">
          <w:rPr>
            <w:rFonts w:ascii="Times New Roman" w:hAnsi="Times New Roman" w:cs="Times New Roman"/>
            <w:i w:val="0"/>
            <w:noProof/>
            <w:webHidden/>
          </w:rPr>
          <w:fldChar w:fldCharType="end"/>
        </w:r>
      </w:hyperlink>
    </w:p>
    <w:p w14:paraId="56F77B0C" w14:textId="1FA14CCA"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30" w:history="1">
        <w:r w:rsidR="00757178" w:rsidRPr="00757178">
          <w:rPr>
            <w:rStyle w:val="Hyperlink"/>
            <w:rFonts w:ascii="Times New Roman" w:hAnsi="Times New Roman" w:cs="Times New Roman"/>
            <w:i w:val="0"/>
            <w:noProof/>
          </w:rPr>
          <w:t>AKNOWLEDGEMENT</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_Toc167347530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vi</w:t>
        </w:r>
        <w:r w:rsidR="00757178" w:rsidRPr="00757178">
          <w:rPr>
            <w:rFonts w:ascii="Times New Roman" w:hAnsi="Times New Roman" w:cs="Times New Roman"/>
            <w:i w:val="0"/>
            <w:noProof/>
            <w:webHidden/>
          </w:rPr>
          <w:fldChar w:fldCharType="end"/>
        </w:r>
      </w:hyperlink>
    </w:p>
    <w:p w14:paraId="6F385DD0" w14:textId="387387B3"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31" w:history="1">
        <w:r w:rsidR="00757178" w:rsidRPr="00757178">
          <w:rPr>
            <w:rStyle w:val="Hyperlink"/>
            <w:rFonts w:ascii="Times New Roman" w:hAnsi="Times New Roman" w:cs="Times New Roman"/>
            <w:i w:val="0"/>
            <w:noProof/>
          </w:rPr>
          <w:t>ABBREVIATIONS AND ACRONYMS</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_Toc167347531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vii</w:t>
        </w:r>
        <w:r w:rsidR="00757178" w:rsidRPr="00757178">
          <w:rPr>
            <w:rFonts w:ascii="Times New Roman" w:hAnsi="Times New Roman" w:cs="Times New Roman"/>
            <w:i w:val="0"/>
            <w:noProof/>
            <w:webHidden/>
          </w:rPr>
          <w:fldChar w:fldCharType="end"/>
        </w:r>
      </w:hyperlink>
    </w:p>
    <w:p w14:paraId="6073E853" w14:textId="2C614A49"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32" w:history="1">
        <w:r w:rsidR="00757178" w:rsidRPr="00757178">
          <w:rPr>
            <w:rStyle w:val="Hyperlink"/>
            <w:rFonts w:ascii="Times New Roman" w:hAnsi="Times New Roman" w:cs="Times New Roman"/>
            <w:i w:val="0"/>
            <w:noProof/>
          </w:rPr>
          <w:t>TABLE OF CONTENT</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_Toc167347532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ix</w:t>
        </w:r>
        <w:r w:rsidR="00757178" w:rsidRPr="00757178">
          <w:rPr>
            <w:rFonts w:ascii="Times New Roman" w:hAnsi="Times New Roman" w:cs="Times New Roman"/>
            <w:i w:val="0"/>
            <w:noProof/>
            <w:webHidden/>
          </w:rPr>
          <w:fldChar w:fldCharType="end"/>
        </w:r>
      </w:hyperlink>
    </w:p>
    <w:p w14:paraId="59A4AA6B" w14:textId="19600196"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33" w:history="1">
        <w:r w:rsidR="00757178" w:rsidRPr="00757178">
          <w:rPr>
            <w:rStyle w:val="Hyperlink"/>
            <w:rFonts w:ascii="Times New Roman" w:hAnsi="Times New Roman" w:cs="Times New Roman"/>
            <w:i w:val="0"/>
            <w:noProof/>
          </w:rPr>
          <w:t>LIST OF TABLES</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_Toc167347533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xi</w:t>
        </w:r>
        <w:r w:rsidR="00757178" w:rsidRPr="00757178">
          <w:rPr>
            <w:rFonts w:ascii="Times New Roman" w:hAnsi="Times New Roman" w:cs="Times New Roman"/>
            <w:i w:val="0"/>
            <w:noProof/>
            <w:webHidden/>
          </w:rPr>
          <w:fldChar w:fldCharType="end"/>
        </w:r>
      </w:hyperlink>
    </w:p>
    <w:p w14:paraId="1D2AA4CA" w14:textId="788525B6"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34" w:history="1">
        <w:r w:rsidR="00757178" w:rsidRPr="00757178">
          <w:rPr>
            <w:rStyle w:val="Hyperlink"/>
            <w:rFonts w:ascii="Times New Roman" w:hAnsi="Times New Roman" w:cs="Times New Roman"/>
            <w:i w:val="0"/>
            <w:noProof/>
          </w:rPr>
          <w:t>LIST OF FIGURES</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_Toc167347534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xii</w:t>
        </w:r>
        <w:r w:rsidR="00757178" w:rsidRPr="00757178">
          <w:rPr>
            <w:rFonts w:ascii="Times New Roman" w:hAnsi="Times New Roman" w:cs="Times New Roman"/>
            <w:i w:val="0"/>
            <w:noProof/>
            <w:webHidden/>
          </w:rPr>
          <w:fldChar w:fldCharType="end"/>
        </w:r>
      </w:hyperlink>
    </w:p>
    <w:p w14:paraId="08008BAA" w14:textId="61C957AC"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35" w:history="1">
        <w:r w:rsidR="00757178" w:rsidRPr="00757178">
          <w:rPr>
            <w:rStyle w:val="Hyperlink"/>
            <w:rFonts w:ascii="Times New Roman" w:hAnsi="Times New Roman" w:cs="Times New Roman"/>
            <w:i w:val="0"/>
            <w:noProof/>
          </w:rPr>
          <w:t>LIST OF APPENDIX TABLE</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_Toc167347535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xiii</w:t>
        </w:r>
        <w:r w:rsidR="00757178" w:rsidRPr="00757178">
          <w:rPr>
            <w:rFonts w:ascii="Times New Roman" w:hAnsi="Times New Roman" w:cs="Times New Roman"/>
            <w:i w:val="0"/>
            <w:noProof/>
            <w:webHidden/>
          </w:rPr>
          <w:fldChar w:fldCharType="end"/>
        </w:r>
      </w:hyperlink>
    </w:p>
    <w:p w14:paraId="17FAA7AA" w14:textId="6F903C5E"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36" w:history="1">
        <w:r w:rsidR="00757178" w:rsidRPr="00757178">
          <w:rPr>
            <w:rStyle w:val="Hyperlink"/>
            <w:rFonts w:ascii="Times New Roman" w:hAnsi="Times New Roman" w:cs="Times New Roman"/>
            <w:i w:val="0"/>
            <w:noProof/>
          </w:rPr>
          <w:t>LIST OF APPENDIX FIGURE</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_Toc167347536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xiv</w:t>
        </w:r>
        <w:r w:rsidR="00757178" w:rsidRPr="00757178">
          <w:rPr>
            <w:rFonts w:ascii="Times New Roman" w:hAnsi="Times New Roman" w:cs="Times New Roman"/>
            <w:i w:val="0"/>
            <w:noProof/>
            <w:webHidden/>
          </w:rPr>
          <w:fldChar w:fldCharType="end"/>
        </w:r>
      </w:hyperlink>
    </w:p>
    <w:p w14:paraId="05FEF35D" w14:textId="7E0015AF"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37" w:history="1">
        <w:r w:rsidR="00757178" w:rsidRPr="00757178">
          <w:rPr>
            <w:rStyle w:val="Hyperlink"/>
            <w:rFonts w:ascii="Times New Roman" w:hAnsi="Times New Roman" w:cs="Times New Roman"/>
            <w:i w:val="0"/>
            <w:noProof/>
          </w:rPr>
          <w:t>ABSTRACT</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_Toc167347537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xv</w:t>
        </w:r>
        <w:r w:rsidR="00757178" w:rsidRPr="00757178">
          <w:rPr>
            <w:rFonts w:ascii="Times New Roman" w:hAnsi="Times New Roman" w:cs="Times New Roman"/>
            <w:i w:val="0"/>
            <w:noProof/>
            <w:webHidden/>
          </w:rPr>
          <w:fldChar w:fldCharType="end"/>
        </w:r>
      </w:hyperlink>
    </w:p>
    <w:p w14:paraId="20CAD8A8" w14:textId="06E63E46" w:rsidR="00757178" w:rsidRPr="00757178" w:rsidRDefault="001E0786" w:rsidP="00757178">
      <w:pPr>
        <w:pStyle w:val="TOC1"/>
        <w:tabs>
          <w:tab w:val="left" w:pos="440"/>
          <w:tab w:val="right" w:pos="9111"/>
        </w:tabs>
        <w:spacing w:before="0" w:line="360" w:lineRule="auto"/>
        <w:rPr>
          <w:rFonts w:ascii="Times New Roman" w:hAnsi="Times New Roman" w:cs="Times New Roman"/>
          <w:b w:val="0"/>
          <w:bCs w:val="0"/>
          <w:i w:val="0"/>
          <w:iCs w:val="0"/>
          <w:noProof/>
          <w:lang w:val="en-US" w:eastAsia="en-US" w:bidi="ar-SA"/>
        </w:rPr>
      </w:pPr>
      <w:hyperlink w:anchor="_Toc167347538" w:history="1">
        <w:r w:rsidR="00757178" w:rsidRPr="00757178">
          <w:rPr>
            <w:rStyle w:val="Hyperlink"/>
            <w:rFonts w:ascii="Times New Roman" w:hAnsi="Times New Roman" w:cs="Times New Roman"/>
            <w:i w:val="0"/>
            <w:noProof/>
          </w:rPr>
          <w:t>1.</w:t>
        </w:r>
        <w:r w:rsidR="00757178" w:rsidRPr="00757178">
          <w:rPr>
            <w:rFonts w:ascii="Times New Roman" w:hAnsi="Times New Roman" w:cs="Times New Roman"/>
            <w:b w:val="0"/>
            <w:bCs w:val="0"/>
            <w:i w:val="0"/>
            <w:iCs w:val="0"/>
            <w:noProof/>
            <w:lang w:val="en-US" w:eastAsia="en-US" w:bidi="ar-SA"/>
          </w:rPr>
          <w:tab/>
        </w:r>
        <w:r w:rsidR="00757178" w:rsidRPr="00757178">
          <w:rPr>
            <w:rStyle w:val="Hyperlink"/>
            <w:rFonts w:ascii="Times New Roman" w:hAnsi="Times New Roman" w:cs="Times New Roman"/>
            <w:i w:val="0"/>
            <w:noProof/>
          </w:rPr>
          <w:t>INTRODUCTION</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_Toc167347538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1</w:t>
        </w:r>
        <w:r w:rsidR="00757178" w:rsidRPr="00757178">
          <w:rPr>
            <w:rFonts w:ascii="Times New Roman" w:hAnsi="Times New Roman" w:cs="Times New Roman"/>
            <w:i w:val="0"/>
            <w:noProof/>
            <w:webHidden/>
          </w:rPr>
          <w:fldChar w:fldCharType="end"/>
        </w:r>
      </w:hyperlink>
    </w:p>
    <w:p w14:paraId="20E65C68" w14:textId="727CB48F" w:rsidR="00757178" w:rsidRPr="00757178" w:rsidRDefault="001E0786" w:rsidP="00757178">
      <w:pPr>
        <w:pStyle w:val="TOC1"/>
        <w:tabs>
          <w:tab w:val="right" w:pos="9111"/>
        </w:tabs>
        <w:spacing w:before="0" w:line="360" w:lineRule="auto"/>
        <w:rPr>
          <w:rFonts w:ascii="Times New Roman" w:hAnsi="Times New Roman" w:cs="Times New Roman"/>
          <w:b w:val="0"/>
          <w:bCs w:val="0"/>
          <w:i w:val="0"/>
          <w:iCs w:val="0"/>
          <w:noProof/>
          <w:lang w:val="en-US" w:eastAsia="en-US" w:bidi="ar-SA"/>
        </w:rPr>
      </w:pPr>
      <w:hyperlink w:anchor="_Toc167347539" w:history="1">
        <w:r w:rsidR="00757178" w:rsidRPr="00757178">
          <w:rPr>
            <w:rStyle w:val="Hyperlink"/>
            <w:rFonts w:ascii="Times New Roman" w:hAnsi="Times New Roman" w:cs="Times New Roman"/>
            <w:i w:val="0"/>
            <w:noProof/>
          </w:rPr>
          <w:t>2.  LITERATURE REVIEW</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_Toc167347539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4</w:t>
        </w:r>
        <w:r w:rsidR="00757178" w:rsidRPr="00757178">
          <w:rPr>
            <w:rFonts w:ascii="Times New Roman" w:hAnsi="Times New Roman" w:cs="Times New Roman"/>
            <w:i w:val="0"/>
            <w:noProof/>
            <w:webHidden/>
          </w:rPr>
          <w:fldChar w:fldCharType="end"/>
        </w:r>
      </w:hyperlink>
    </w:p>
    <w:p w14:paraId="4073BE2C" w14:textId="476C23DC" w:rsidR="00757178" w:rsidRPr="00C84A5E" w:rsidRDefault="00757178"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40" w:history="1">
        <w:r w:rsidRPr="00C84A5E">
          <w:rPr>
            <w:rStyle w:val="Hyperlink"/>
            <w:rFonts w:ascii="Times New Roman" w:hAnsi="Times New Roman" w:cs="Times New Roman"/>
            <w:b w:val="0"/>
            <w:noProof/>
            <w:sz w:val="24"/>
            <w:szCs w:val="24"/>
          </w:rPr>
          <w:t>2.1. Current Status and Socio-Economic Importance of Sheep in Ethiopia</w:t>
        </w:r>
        <w:r w:rsidRPr="00C84A5E">
          <w:rPr>
            <w:rFonts w:ascii="Times New Roman" w:hAnsi="Times New Roman" w:cs="Times New Roman"/>
            <w:b w:val="0"/>
            <w:noProof/>
            <w:webHidden/>
            <w:sz w:val="24"/>
            <w:szCs w:val="24"/>
          </w:rPr>
          <w:tab/>
        </w:r>
        <w:r w:rsidRPr="00C84A5E">
          <w:rPr>
            <w:rFonts w:ascii="Times New Roman" w:hAnsi="Times New Roman" w:cs="Times New Roman"/>
            <w:b w:val="0"/>
            <w:noProof/>
            <w:webHidden/>
            <w:sz w:val="24"/>
            <w:szCs w:val="24"/>
          </w:rPr>
          <w:fldChar w:fldCharType="begin"/>
        </w:r>
        <w:r w:rsidRPr="00C84A5E">
          <w:rPr>
            <w:rFonts w:ascii="Times New Roman" w:hAnsi="Times New Roman" w:cs="Times New Roman"/>
            <w:b w:val="0"/>
            <w:noProof/>
            <w:webHidden/>
            <w:sz w:val="24"/>
            <w:szCs w:val="24"/>
          </w:rPr>
          <w:instrText xml:space="preserve"> PAGEREF _Toc167347540 \h </w:instrText>
        </w:r>
        <w:r w:rsidRPr="00C84A5E">
          <w:rPr>
            <w:rFonts w:ascii="Times New Roman" w:hAnsi="Times New Roman" w:cs="Times New Roman"/>
            <w:b w:val="0"/>
            <w:noProof/>
            <w:webHidden/>
            <w:sz w:val="24"/>
            <w:szCs w:val="24"/>
          </w:rPr>
        </w:r>
        <w:r w:rsidRPr="00C84A5E">
          <w:rPr>
            <w:rFonts w:ascii="Times New Roman" w:hAnsi="Times New Roman" w:cs="Times New Roman"/>
            <w:b w:val="0"/>
            <w:noProof/>
            <w:webHidden/>
            <w:sz w:val="24"/>
            <w:szCs w:val="24"/>
          </w:rPr>
          <w:fldChar w:fldCharType="separate"/>
        </w:r>
        <w:r w:rsidRPr="00C84A5E">
          <w:rPr>
            <w:rFonts w:ascii="Times New Roman" w:hAnsi="Times New Roman" w:cs="Times New Roman"/>
            <w:b w:val="0"/>
            <w:noProof/>
            <w:webHidden/>
            <w:sz w:val="24"/>
            <w:szCs w:val="24"/>
          </w:rPr>
          <w:t>4</w:t>
        </w:r>
        <w:r w:rsidRPr="00C84A5E">
          <w:rPr>
            <w:rFonts w:ascii="Times New Roman" w:hAnsi="Times New Roman" w:cs="Times New Roman"/>
            <w:b w:val="0"/>
            <w:noProof/>
            <w:webHidden/>
            <w:sz w:val="24"/>
            <w:szCs w:val="24"/>
          </w:rPr>
          <w:fldChar w:fldCharType="end"/>
        </w:r>
      </w:hyperlink>
    </w:p>
    <w:p w14:paraId="33538742" w14:textId="5DFE49FF"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41" w:history="1">
        <w:r w:rsidR="00757178" w:rsidRPr="00C84A5E">
          <w:rPr>
            <w:rStyle w:val="Hyperlink"/>
            <w:rFonts w:ascii="Times New Roman" w:hAnsi="Times New Roman" w:cs="Times New Roman"/>
            <w:b w:val="0"/>
            <w:noProof/>
            <w:sz w:val="24"/>
            <w:szCs w:val="24"/>
          </w:rPr>
          <w:t>2.2. Sheep production and breeds of Ethiopia</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_Toc167347541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5</w:t>
        </w:r>
        <w:r w:rsidR="00757178" w:rsidRPr="00C84A5E">
          <w:rPr>
            <w:rFonts w:ascii="Times New Roman" w:hAnsi="Times New Roman" w:cs="Times New Roman"/>
            <w:b w:val="0"/>
            <w:noProof/>
            <w:webHidden/>
            <w:sz w:val="24"/>
            <w:szCs w:val="24"/>
          </w:rPr>
          <w:fldChar w:fldCharType="end"/>
        </w:r>
      </w:hyperlink>
    </w:p>
    <w:p w14:paraId="2678D0AF" w14:textId="0DA86E3E"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42" w:history="1">
        <w:r w:rsidR="00757178" w:rsidRPr="00C84A5E">
          <w:rPr>
            <w:rStyle w:val="Hyperlink"/>
            <w:rFonts w:ascii="Times New Roman" w:hAnsi="Times New Roman" w:cs="Times New Roman"/>
            <w:b w:val="0"/>
            <w:noProof/>
            <w:sz w:val="24"/>
            <w:szCs w:val="24"/>
          </w:rPr>
          <w:t>2.3. Washera sheep breed</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_Toc167347542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6</w:t>
        </w:r>
        <w:r w:rsidR="00757178" w:rsidRPr="00C84A5E">
          <w:rPr>
            <w:rFonts w:ascii="Times New Roman" w:hAnsi="Times New Roman" w:cs="Times New Roman"/>
            <w:b w:val="0"/>
            <w:noProof/>
            <w:webHidden/>
            <w:sz w:val="24"/>
            <w:szCs w:val="24"/>
          </w:rPr>
          <w:fldChar w:fldCharType="end"/>
        </w:r>
      </w:hyperlink>
    </w:p>
    <w:p w14:paraId="03EA9E06" w14:textId="24EA6758"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43" w:history="1">
        <w:r w:rsidR="00757178" w:rsidRPr="00C84A5E">
          <w:rPr>
            <w:rStyle w:val="Hyperlink"/>
            <w:rFonts w:ascii="Times New Roman" w:hAnsi="Times New Roman" w:cs="Times New Roman"/>
            <w:b w:val="0"/>
            <w:noProof/>
            <w:sz w:val="24"/>
            <w:szCs w:val="24"/>
          </w:rPr>
          <w:t>2.4. Challenges and Opportunities of Sheep Production in Ethiopia</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_Toc167347543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7</w:t>
        </w:r>
        <w:r w:rsidR="00757178" w:rsidRPr="00C84A5E">
          <w:rPr>
            <w:rFonts w:ascii="Times New Roman" w:hAnsi="Times New Roman" w:cs="Times New Roman"/>
            <w:b w:val="0"/>
            <w:noProof/>
            <w:webHidden/>
            <w:sz w:val="24"/>
            <w:szCs w:val="24"/>
          </w:rPr>
          <w:fldChar w:fldCharType="end"/>
        </w:r>
      </w:hyperlink>
    </w:p>
    <w:p w14:paraId="5ABCF47D" w14:textId="3AF09AB7"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44" w:history="1">
        <w:r w:rsidR="00757178" w:rsidRPr="00C84A5E">
          <w:rPr>
            <w:rStyle w:val="Hyperlink"/>
            <w:rFonts w:ascii="Times New Roman" w:hAnsi="Times New Roman" w:cs="Times New Roman"/>
            <w:b w:val="0"/>
            <w:noProof/>
            <w:sz w:val="24"/>
            <w:szCs w:val="24"/>
          </w:rPr>
          <w:t>2.5. Nutrient Requirement of Sheep</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_Toc167347544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8</w:t>
        </w:r>
        <w:r w:rsidR="00757178" w:rsidRPr="00C84A5E">
          <w:rPr>
            <w:rFonts w:ascii="Times New Roman" w:hAnsi="Times New Roman" w:cs="Times New Roman"/>
            <w:b w:val="0"/>
            <w:noProof/>
            <w:webHidden/>
            <w:sz w:val="24"/>
            <w:szCs w:val="24"/>
          </w:rPr>
          <w:fldChar w:fldCharType="end"/>
        </w:r>
      </w:hyperlink>
    </w:p>
    <w:p w14:paraId="1DFC54FA" w14:textId="2AC842EA" w:rsidR="00757178" w:rsidRPr="00757178" w:rsidRDefault="00757178" w:rsidP="00757178">
      <w:pPr>
        <w:pStyle w:val="TOC3"/>
        <w:tabs>
          <w:tab w:val="right" w:pos="9111"/>
        </w:tabs>
        <w:spacing w:line="360" w:lineRule="auto"/>
        <w:rPr>
          <w:rFonts w:ascii="Times New Roman" w:hAnsi="Times New Roman" w:cs="Times New Roman"/>
          <w:noProof/>
          <w:sz w:val="24"/>
          <w:szCs w:val="24"/>
          <w:lang w:val="en-US" w:eastAsia="en-US" w:bidi="ar-SA"/>
        </w:rPr>
      </w:pPr>
      <w:hyperlink w:anchor="_Toc167347545" w:history="1">
        <w:r w:rsidRPr="00757178">
          <w:rPr>
            <w:rStyle w:val="Hyperlink"/>
            <w:rFonts w:ascii="Times New Roman" w:hAnsi="Times New Roman" w:cs="Times New Roman"/>
            <w:noProof/>
            <w:sz w:val="24"/>
            <w:szCs w:val="24"/>
          </w:rPr>
          <w:t>2.5.1. Energy requirements</w:t>
        </w:r>
        <w:r w:rsidRPr="00757178">
          <w:rPr>
            <w:rFonts w:ascii="Times New Roman" w:hAnsi="Times New Roman" w:cs="Times New Roman"/>
            <w:noProof/>
            <w:webHidden/>
            <w:sz w:val="24"/>
            <w:szCs w:val="24"/>
          </w:rPr>
          <w:tab/>
        </w:r>
        <w:r w:rsidRPr="00757178">
          <w:rPr>
            <w:rFonts w:ascii="Times New Roman" w:hAnsi="Times New Roman" w:cs="Times New Roman"/>
            <w:noProof/>
            <w:webHidden/>
            <w:sz w:val="24"/>
            <w:szCs w:val="24"/>
          </w:rPr>
          <w:fldChar w:fldCharType="begin"/>
        </w:r>
        <w:r w:rsidRPr="00757178">
          <w:rPr>
            <w:rFonts w:ascii="Times New Roman" w:hAnsi="Times New Roman" w:cs="Times New Roman"/>
            <w:noProof/>
            <w:webHidden/>
            <w:sz w:val="24"/>
            <w:szCs w:val="24"/>
          </w:rPr>
          <w:instrText xml:space="preserve"> PAGEREF _Toc167347545 \h </w:instrText>
        </w:r>
        <w:r w:rsidRPr="00757178">
          <w:rPr>
            <w:rFonts w:ascii="Times New Roman" w:hAnsi="Times New Roman" w:cs="Times New Roman"/>
            <w:noProof/>
            <w:webHidden/>
            <w:sz w:val="24"/>
            <w:szCs w:val="24"/>
          </w:rPr>
        </w:r>
        <w:r w:rsidRPr="00757178">
          <w:rPr>
            <w:rFonts w:ascii="Times New Roman" w:hAnsi="Times New Roman" w:cs="Times New Roman"/>
            <w:noProof/>
            <w:webHidden/>
            <w:sz w:val="24"/>
            <w:szCs w:val="24"/>
          </w:rPr>
          <w:fldChar w:fldCharType="separate"/>
        </w:r>
        <w:r w:rsidRPr="00757178">
          <w:rPr>
            <w:rFonts w:ascii="Times New Roman" w:hAnsi="Times New Roman" w:cs="Times New Roman"/>
            <w:noProof/>
            <w:webHidden/>
            <w:sz w:val="24"/>
            <w:szCs w:val="24"/>
          </w:rPr>
          <w:t>8</w:t>
        </w:r>
        <w:r w:rsidRPr="00757178">
          <w:rPr>
            <w:rFonts w:ascii="Times New Roman" w:hAnsi="Times New Roman" w:cs="Times New Roman"/>
            <w:noProof/>
            <w:webHidden/>
            <w:sz w:val="24"/>
            <w:szCs w:val="24"/>
          </w:rPr>
          <w:fldChar w:fldCharType="end"/>
        </w:r>
      </w:hyperlink>
    </w:p>
    <w:p w14:paraId="7454AE12" w14:textId="0E76BBE6" w:rsidR="00757178" w:rsidRPr="00757178" w:rsidRDefault="001E0786" w:rsidP="00757178">
      <w:pPr>
        <w:pStyle w:val="TOC3"/>
        <w:tabs>
          <w:tab w:val="right" w:pos="9111"/>
        </w:tabs>
        <w:spacing w:line="360" w:lineRule="auto"/>
        <w:rPr>
          <w:rFonts w:ascii="Times New Roman" w:hAnsi="Times New Roman" w:cs="Times New Roman"/>
          <w:noProof/>
          <w:sz w:val="24"/>
          <w:szCs w:val="24"/>
          <w:lang w:val="en-US" w:eastAsia="en-US" w:bidi="ar-SA"/>
        </w:rPr>
      </w:pPr>
      <w:hyperlink w:anchor="_Toc167347546" w:history="1">
        <w:r w:rsidR="00757178" w:rsidRPr="00757178">
          <w:rPr>
            <w:rStyle w:val="Hyperlink"/>
            <w:rFonts w:ascii="Times New Roman" w:hAnsi="Times New Roman" w:cs="Times New Roman"/>
            <w:noProof/>
            <w:sz w:val="24"/>
            <w:szCs w:val="24"/>
          </w:rPr>
          <w:t>2.5.2. Protein requirements</w:t>
        </w:r>
        <w:r w:rsidR="00757178" w:rsidRPr="00757178">
          <w:rPr>
            <w:rFonts w:ascii="Times New Roman" w:hAnsi="Times New Roman" w:cs="Times New Roman"/>
            <w:noProof/>
            <w:webHidden/>
            <w:sz w:val="24"/>
            <w:szCs w:val="24"/>
          </w:rPr>
          <w:tab/>
        </w:r>
        <w:r w:rsidR="00757178" w:rsidRPr="00757178">
          <w:rPr>
            <w:rFonts w:ascii="Times New Roman" w:hAnsi="Times New Roman" w:cs="Times New Roman"/>
            <w:noProof/>
            <w:webHidden/>
            <w:sz w:val="24"/>
            <w:szCs w:val="24"/>
          </w:rPr>
          <w:fldChar w:fldCharType="begin"/>
        </w:r>
        <w:r w:rsidR="00757178" w:rsidRPr="00757178">
          <w:rPr>
            <w:rFonts w:ascii="Times New Roman" w:hAnsi="Times New Roman" w:cs="Times New Roman"/>
            <w:noProof/>
            <w:webHidden/>
            <w:sz w:val="24"/>
            <w:szCs w:val="24"/>
          </w:rPr>
          <w:instrText xml:space="preserve"> PAGEREF _Toc167347546 \h </w:instrText>
        </w:r>
        <w:r w:rsidR="00757178" w:rsidRPr="00757178">
          <w:rPr>
            <w:rFonts w:ascii="Times New Roman" w:hAnsi="Times New Roman" w:cs="Times New Roman"/>
            <w:noProof/>
            <w:webHidden/>
            <w:sz w:val="24"/>
            <w:szCs w:val="24"/>
          </w:rPr>
        </w:r>
        <w:r w:rsidR="00757178" w:rsidRPr="00757178">
          <w:rPr>
            <w:rFonts w:ascii="Times New Roman" w:hAnsi="Times New Roman" w:cs="Times New Roman"/>
            <w:noProof/>
            <w:webHidden/>
            <w:sz w:val="24"/>
            <w:szCs w:val="24"/>
          </w:rPr>
          <w:fldChar w:fldCharType="separate"/>
        </w:r>
        <w:r w:rsidR="00757178" w:rsidRPr="00757178">
          <w:rPr>
            <w:rFonts w:ascii="Times New Roman" w:hAnsi="Times New Roman" w:cs="Times New Roman"/>
            <w:noProof/>
            <w:webHidden/>
            <w:sz w:val="24"/>
            <w:szCs w:val="24"/>
          </w:rPr>
          <w:t>9</w:t>
        </w:r>
        <w:r w:rsidR="00757178" w:rsidRPr="00757178">
          <w:rPr>
            <w:rFonts w:ascii="Times New Roman" w:hAnsi="Times New Roman" w:cs="Times New Roman"/>
            <w:noProof/>
            <w:webHidden/>
            <w:sz w:val="24"/>
            <w:szCs w:val="24"/>
          </w:rPr>
          <w:fldChar w:fldCharType="end"/>
        </w:r>
      </w:hyperlink>
    </w:p>
    <w:p w14:paraId="6FA6CBAB" w14:textId="5A2F2DBA"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47" w:history="1">
        <w:r w:rsidR="00757178" w:rsidRPr="00C84A5E">
          <w:rPr>
            <w:rStyle w:val="Hyperlink"/>
            <w:rFonts w:ascii="Times New Roman" w:hAnsi="Times New Roman" w:cs="Times New Roman"/>
            <w:b w:val="0"/>
            <w:noProof/>
            <w:sz w:val="24"/>
            <w:szCs w:val="24"/>
          </w:rPr>
          <w:t>2.6. Major Feed Resources of Sheep</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_Toc167347547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9</w:t>
        </w:r>
        <w:r w:rsidR="00757178" w:rsidRPr="00C84A5E">
          <w:rPr>
            <w:rFonts w:ascii="Times New Roman" w:hAnsi="Times New Roman" w:cs="Times New Roman"/>
            <w:b w:val="0"/>
            <w:noProof/>
            <w:webHidden/>
            <w:sz w:val="24"/>
            <w:szCs w:val="24"/>
          </w:rPr>
          <w:fldChar w:fldCharType="end"/>
        </w:r>
      </w:hyperlink>
    </w:p>
    <w:p w14:paraId="6CE044F2" w14:textId="4A9D03D7" w:rsidR="00757178" w:rsidRPr="00757178" w:rsidRDefault="001E0786" w:rsidP="00757178">
      <w:pPr>
        <w:pStyle w:val="TOC3"/>
        <w:tabs>
          <w:tab w:val="right" w:pos="9111"/>
        </w:tabs>
        <w:spacing w:line="360" w:lineRule="auto"/>
        <w:rPr>
          <w:rFonts w:ascii="Times New Roman" w:hAnsi="Times New Roman" w:cs="Times New Roman"/>
          <w:noProof/>
          <w:sz w:val="24"/>
          <w:szCs w:val="24"/>
          <w:lang w:val="en-US" w:eastAsia="en-US" w:bidi="ar-SA"/>
        </w:rPr>
      </w:pPr>
      <w:hyperlink w:anchor="_Toc167347548" w:history="1">
        <w:r w:rsidR="00757178" w:rsidRPr="00757178">
          <w:rPr>
            <w:rStyle w:val="Hyperlink"/>
            <w:rFonts w:ascii="Times New Roman" w:hAnsi="Times New Roman" w:cs="Times New Roman"/>
            <w:noProof/>
            <w:sz w:val="24"/>
            <w:szCs w:val="24"/>
          </w:rPr>
          <w:t>2.6.1. Natural pasture</w:t>
        </w:r>
        <w:r w:rsidR="00757178" w:rsidRPr="00757178">
          <w:rPr>
            <w:rFonts w:ascii="Times New Roman" w:hAnsi="Times New Roman" w:cs="Times New Roman"/>
            <w:noProof/>
            <w:webHidden/>
            <w:sz w:val="24"/>
            <w:szCs w:val="24"/>
          </w:rPr>
          <w:tab/>
        </w:r>
        <w:r w:rsidR="00757178" w:rsidRPr="00757178">
          <w:rPr>
            <w:rFonts w:ascii="Times New Roman" w:hAnsi="Times New Roman" w:cs="Times New Roman"/>
            <w:noProof/>
            <w:webHidden/>
            <w:sz w:val="24"/>
            <w:szCs w:val="24"/>
          </w:rPr>
          <w:fldChar w:fldCharType="begin"/>
        </w:r>
        <w:r w:rsidR="00757178" w:rsidRPr="00757178">
          <w:rPr>
            <w:rFonts w:ascii="Times New Roman" w:hAnsi="Times New Roman" w:cs="Times New Roman"/>
            <w:noProof/>
            <w:webHidden/>
            <w:sz w:val="24"/>
            <w:szCs w:val="24"/>
          </w:rPr>
          <w:instrText xml:space="preserve"> PAGEREF _Toc167347548 \h </w:instrText>
        </w:r>
        <w:r w:rsidR="00757178" w:rsidRPr="00757178">
          <w:rPr>
            <w:rFonts w:ascii="Times New Roman" w:hAnsi="Times New Roman" w:cs="Times New Roman"/>
            <w:noProof/>
            <w:webHidden/>
            <w:sz w:val="24"/>
            <w:szCs w:val="24"/>
          </w:rPr>
        </w:r>
        <w:r w:rsidR="00757178" w:rsidRPr="00757178">
          <w:rPr>
            <w:rFonts w:ascii="Times New Roman" w:hAnsi="Times New Roman" w:cs="Times New Roman"/>
            <w:noProof/>
            <w:webHidden/>
            <w:sz w:val="24"/>
            <w:szCs w:val="24"/>
          </w:rPr>
          <w:fldChar w:fldCharType="separate"/>
        </w:r>
        <w:r w:rsidR="00757178" w:rsidRPr="00757178">
          <w:rPr>
            <w:rFonts w:ascii="Times New Roman" w:hAnsi="Times New Roman" w:cs="Times New Roman"/>
            <w:noProof/>
            <w:webHidden/>
            <w:sz w:val="24"/>
            <w:szCs w:val="24"/>
          </w:rPr>
          <w:t>10</w:t>
        </w:r>
        <w:r w:rsidR="00757178" w:rsidRPr="00757178">
          <w:rPr>
            <w:rFonts w:ascii="Times New Roman" w:hAnsi="Times New Roman" w:cs="Times New Roman"/>
            <w:noProof/>
            <w:webHidden/>
            <w:sz w:val="24"/>
            <w:szCs w:val="24"/>
          </w:rPr>
          <w:fldChar w:fldCharType="end"/>
        </w:r>
      </w:hyperlink>
    </w:p>
    <w:p w14:paraId="72C1F26B" w14:textId="409746E3" w:rsidR="00757178" w:rsidRPr="00757178" w:rsidRDefault="001E0786" w:rsidP="00757178">
      <w:pPr>
        <w:pStyle w:val="TOC3"/>
        <w:tabs>
          <w:tab w:val="right" w:pos="9111"/>
        </w:tabs>
        <w:spacing w:line="360" w:lineRule="auto"/>
        <w:rPr>
          <w:rFonts w:ascii="Times New Roman" w:hAnsi="Times New Roman" w:cs="Times New Roman"/>
          <w:noProof/>
          <w:sz w:val="24"/>
          <w:szCs w:val="24"/>
          <w:lang w:val="en-US" w:eastAsia="en-US" w:bidi="ar-SA"/>
        </w:rPr>
      </w:pPr>
      <w:hyperlink w:anchor="_Toc167347549" w:history="1">
        <w:r w:rsidR="00757178" w:rsidRPr="00757178">
          <w:rPr>
            <w:rStyle w:val="Hyperlink"/>
            <w:rFonts w:ascii="Times New Roman" w:hAnsi="Times New Roman" w:cs="Times New Roman"/>
            <w:noProof/>
            <w:sz w:val="24"/>
            <w:szCs w:val="24"/>
          </w:rPr>
          <w:t>2.6.2. Crop residue</w:t>
        </w:r>
        <w:r w:rsidR="00757178" w:rsidRPr="00757178">
          <w:rPr>
            <w:rFonts w:ascii="Times New Roman" w:hAnsi="Times New Roman" w:cs="Times New Roman"/>
            <w:noProof/>
            <w:webHidden/>
            <w:sz w:val="24"/>
            <w:szCs w:val="24"/>
          </w:rPr>
          <w:tab/>
        </w:r>
        <w:r w:rsidR="00757178" w:rsidRPr="00757178">
          <w:rPr>
            <w:rFonts w:ascii="Times New Roman" w:hAnsi="Times New Roman" w:cs="Times New Roman"/>
            <w:noProof/>
            <w:webHidden/>
            <w:sz w:val="24"/>
            <w:szCs w:val="24"/>
          </w:rPr>
          <w:fldChar w:fldCharType="begin"/>
        </w:r>
        <w:r w:rsidR="00757178" w:rsidRPr="00757178">
          <w:rPr>
            <w:rFonts w:ascii="Times New Roman" w:hAnsi="Times New Roman" w:cs="Times New Roman"/>
            <w:noProof/>
            <w:webHidden/>
            <w:sz w:val="24"/>
            <w:szCs w:val="24"/>
          </w:rPr>
          <w:instrText xml:space="preserve"> PAGEREF _Toc167347549 \h </w:instrText>
        </w:r>
        <w:r w:rsidR="00757178" w:rsidRPr="00757178">
          <w:rPr>
            <w:rFonts w:ascii="Times New Roman" w:hAnsi="Times New Roman" w:cs="Times New Roman"/>
            <w:noProof/>
            <w:webHidden/>
            <w:sz w:val="24"/>
            <w:szCs w:val="24"/>
          </w:rPr>
        </w:r>
        <w:r w:rsidR="00757178" w:rsidRPr="00757178">
          <w:rPr>
            <w:rFonts w:ascii="Times New Roman" w:hAnsi="Times New Roman" w:cs="Times New Roman"/>
            <w:noProof/>
            <w:webHidden/>
            <w:sz w:val="24"/>
            <w:szCs w:val="24"/>
          </w:rPr>
          <w:fldChar w:fldCharType="separate"/>
        </w:r>
        <w:r w:rsidR="00757178" w:rsidRPr="00757178">
          <w:rPr>
            <w:rFonts w:ascii="Times New Roman" w:hAnsi="Times New Roman" w:cs="Times New Roman"/>
            <w:noProof/>
            <w:webHidden/>
            <w:sz w:val="24"/>
            <w:szCs w:val="24"/>
          </w:rPr>
          <w:t>10</w:t>
        </w:r>
        <w:r w:rsidR="00757178" w:rsidRPr="00757178">
          <w:rPr>
            <w:rFonts w:ascii="Times New Roman" w:hAnsi="Times New Roman" w:cs="Times New Roman"/>
            <w:noProof/>
            <w:webHidden/>
            <w:sz w:val="24"/>
            <w:szCs w:val="24"/>
          </w:rPr>
          <w:fldChar w:fldCharType="end"/>
        </w:r>
      </w:hyperlink>
    </w:p>
    <w:p w14:paraId="157DF27A" w14:textId="7861E0B3" w:rsidR="00757178" w:rsidRPr="00757178" w:rsidRDefault="001E0786" w:rsidP="00757178">
      <w:pPr>
        <w:pStyle w:val="TOC3"/>
        <w:tabs>
          <w:tab w:val="right" w:pos="9111"/>
        </w:tabs>
        <w:spacing w:line="360" w:lineRule="auto"/>
        <w:rPr>
          <w:rFonts w:ascii="Times New Roman" w:hAnsi="Times New Roman" w:cs="Times New Roman"/>
          <w:noProof/>
          <w:sz w:val="24"/>
          <w:szCs w:val="24"/>
          <w:lang w:val="en-US" w:eastAsia="en-US" w:bidi="ar-SA"/>
        </w:rPr>
      </w:pPr>
      <w:hyperlink w:anchor="_Toc167347550" w:history="1">
        <w:r w:rsidR="00757178" w:rsidRPr="00757178">
          <w:rPr>
            <w:rStyle w:val="Hyperlink"/>
            <w:rFonts w:ascii="Times New Roman" w:hAnsi="Times New Roman" w:cs="Times New Roman"/>
            <w:noProof/>
            <w:sz w:val="24"/>
            <w:szCs w:val="24"/>
          </w:rPr>
          <w:t>2.6.3. Grass hay</w:t>
        </w:r>
        <w:r w:rsidR="00757178" w:rsidRPr="00757178">
          <w:rPr>
            <w:rFonts w:ascii="Times New Roman" w:hAnsi="Times New Roman" w:cs="Times New Roman"/>
            <w:noProof/>
            <w:webHidden/>
            <w:sz w:val="24"/>
            <w:szCs w:val="24"/>
          </w:rPr>
          <w:tab/>
        </w:r>
        <w:r w:rsidR="00757178" w:rsidRPr="00757178">
          <w:rPr>
            <w:rFonts w:ascii="Times New Roman" w:hAnsi="Times New Roman" w:cs="Times New Roman"/>
            <w:noProof/>
            <w:webHidden/>
            <w:sz w:val="24"/>
            <w:szCs w:val="24"/>
          </w:rPr>
          <w:fldChar w:fldCharType="begin"/>
        </w:r>
        <w:r w:rsidR="00757178" w:rsidRPr="00757178">
          <w:rPr>
            <w:rFonts w:ascii="Times New Roman" w:hAnsi="Times New Roman" w:cs="Times New Roman"/>
            <w:noProof/>
            <w:webHidden/>
            <w:sz w:val="24"/>
            <w:szCs w:val="24"/>
          </w:rPr>
          <w:instrText xml:space="preserve"> PAGEREF _Toc167347550 \h </w:instrText>
        </w:r>
        <w:r w:rsidR="00757178" w:rsidRPr="00757178">
          <w:rPr>
            <w:rFonts w:ascii="Times New Roman" w:hAnsi="Times New Roman" w:cs="Times New Roman"/>
            <w:noProof/>
            <w:webHidden/>
            <w:sz w:val="24"/>
            <w:szCs w:val="24"/>
          </w:rPr>
        </w:r>
        <w:r w:rsidR="00757178" w:rsidRPr="00757178">
          <w:rPr>
            <w:rFonts w:ascii="Times New Roman" w:hAnsi="Times New Roman" w:cs="Times New Roman"/>
            <w:noProof/>
            <w:webHidden/>
            <w:sz w:val="24"/>
            <w:szCs w:val="24"/>
          </w:rPr>
          <w:fldChar w:fldCharType="separate"/>
        </w:r>
        <w:r w:rsidR="00757178" w:rsidRPr="00757178">
          <w:rPr>
            <w:rFonts w:ascii="Times New Roman" w:hAnsi="Times New Roman" w:cs="Times New Roman"/>
            <w:noProof/>
            <w:webHidden/>
            <w:sz w:val="24"/>
            <w:szCs w:val="24"/>
          </w:rPr>
          <w:t>11</w:t>
        </w:r>
        <w:r w:rsidR="00757178" w:rsidRPr="00757178">
          <w:rPr>
            <w:rFonts w:ascii="Times New Roman" w:hAnsi="Times New Roman" w:cs="Times New Roman"/>
            <w:noProof/>
            <w:webHidden/>
            <w:sz w:val="24"/>
            <w:szCs w:val="24"/>
          </w:rPr>
          <w:fldChar w:fldCharType="end"/>
        </w:r>
      </w:hyperlink>
    </w:p>
    <w:p w14:paraId="1BCBF2B0" w14:textId="0E38145A"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51" w:history="1">
        <w:r w:rsidR="00757178" w:rsidRPr="00C84A5E">
          <w:rPr>
            <w:rStyle w:val="Hyperlink"/>
            <w:rFonts w:ascii="Times New Roman" w:hAnsi="Times New Roman" w:cs="Times New Roman"/>
            <w:b w:val="0"/>
            <w:noProof/>
            <w:sz w:val="24"/>
            <w:szCs w:val="24"/>
          </w:rPr>
          <w:t>2.7. Supplementation</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_Toc167347551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12</w:t>
        </w:r>
        <w:r w:rsidR="00757178" w:rsidRPr="00C84A5E">
          <w:rPr>
            <w:rFonts w:ascii="Times New Roman" w:hAnsi="Times New Roman" w:cs="Times New Roman"/>
            <w:b w:val="0"/>
            <w:noProof/>
            <w:webHidden/>
            <w:sz w:val="24"/>
            <w:szCs w:val="24"/>
          </w:rPr>
          <w:fldChar w:fldCharType="end"/>
        </w:r>
      </w:hyperlink>
    </w:p>
    <w:p w14:paraId="7A29FE89" w14:textId="2B389593" w:rsidR="00757178" w:rsidRPr="00757178" w:rsidRDefault="001E0786" w:rsidP="00757178">
      <w:pPr>
        <w:pStyle w:val="TOC3"/>
        <w:tabs>
          <w:tab w:val="right" w:pos="9111"/>
        </w:tabs>
        <w:spacing w:line="360" w:lineRule="auto"/>
        <w:rPr>
          <w:rFonts w:ascii="Times New Roman" w:hAnsi="Times New Roman" w:cs="Times New Roman"/>
          <w:noProof/>
          <w:sz w:val="24"/>
          <w:szCs w:val="24"/>
          <w:lang w:val="en-US" w:eastAsia="en-US" w:bidi="ar-SA"/>
        </w:rPr>
      </w:pPr>
      <w:hyperlink w:anchor="_Toc167347552" w:history="1">
        <w:r w:rsidR="00757178" w:rsidRPr="00757178">
          <w:rPr>
            <w:rStyle w:val="Hyperlink"/>
            <w:rFonts w:ascii="Times New Roman" w:hAnsi="Times New Roman" w:cs="Times New Roman"/>
            <w:noProof/>
            <w:sz w:val="24"/>
            <w:szCs w:val="24"/>
          </w:rPr>
          <w:t>2.7.1. The effect of supplementation on the performance of sheep</w:t>
        </w:r>
        <w:r w:rsidR="00757178" w:rsidRPr="00757178">
          <w:rPr>
            <w:rFonts w:ascii="Times New Roman" w:hAnsi="Times New Roman" w:cs="Times New Roman"/>
            <w:noProof/>
            <w:webHidden/>
            <w:sz w:val="24"/>
            <w:szCs w:val="24"/>
          </w:rPr>
          <w:tab/>
        </w:r>
        <w:r w:rsidR="00757178" w:rsidRPr="00757178">
          <w:rPr>
            <w:rFonts w:ascii="Times New Roman" w:hAnsi="Times New Roman" w:cs="Times New Roman"/>
            <w:noProof/>
            <w:webHidden/>
            <w:sz w:val="24"/>
            <w:szCs w:val="24"/>
          </w:rPr>
          <w:fldChar w:fldCharType="begin"/>
        </w:r>
        <w:r w:rsidR="00757178" w:rsidRPr="00757178">
          <w:rPr>
            <w:rFonts w:ascii="Times New Roman" w:hAnsi="Times New Roman" w:cs="Times New Roman"/>
            <w:noProof/>
            <w:webHidden/>
            <w:sz w:val="24"/>
            <w:szCs w:val="24"/>
          </w:rPr>
          <w:instrText xml:space="preserve"> PAGEREF _Toc167347552 \h </w:instrText>
        </w:r>
        <w:r w:rsidR="00757178" w:rsidRPr="00757178">
          <w:rPr>
            <w:rFonts w:ascii="Times New Roman" w:hAnsi="Times New Roman" w:cs="Times New Roman"/>
            <w:noProof/>
            <w:webHidden/>
            <w:sz w:val="24"/>
            <w:szCs w:val="24"/>
          </w:rPr>
        </w:r>
        <w:r w:rsidR="00757178" w:rsidRPr="00757178">
          <w:rPr>
            <w:rFonts w:ascii="Times New Roman" w:hAnsi="Times New Roman" w:cs="Times New Roman"/>
            <w:noProof/>
            <w:webHidden/>
            <w:sz w:val="24"/>
            <w:szCs w:val="24"/>
          </w:rPr>
          <w:fldChar w:fldCharType="separate"/>
        </w:r>
        <w:r w:rsidR="00757178" w:rsidRPr="00757178">
          <w:rPr>
            <w:rFonts w:ascii="Times New Roman" w:hAnsi="Times New Roman" w:cs="Times New Roman"/>
            <w:noProof/>
            <w:webHidden/>
            <w:sz w:val="24"/>
            <w:szCs w:val="24"/>
          </w:rPr>
          <w:t>13</w:t>
        </w:r>
        <w:r w:rsidR="00757178" w:rsidRPr="00757178">
          <w:rPr>
            <w:rFonts w:ascii="Times New Roman" w:hAnsi="Times New Roman" w:cs="Times New Roman"/>
            <w:noProof/>
            <w:webHidden/>
            <w:sz w:val="24"/>
            <w:szCs w:val="24"/>
          </w:rPr>
          <w:fldChar w:fldCharType="end"/>
        </w:r>
      </w:hyperlink>
    </w:p>
    <w:p w14:paraId="3816BB3E" w14:textId="04409D6E" w:rsidR="00757178" w:rsidRPr="00757178" w:rsidRDefault="001E0786" w:rsidP="00757178">
      <w:pPr>
        <w:pStyle w:val="TOC3"/>
        <w:tabs>
          <w:tab w:val="right" w:pos="9111"/>
        </w:tabs>
        <w:spacing w:line="360" w:lineRule="auto"/>
        <w:rPr>
          <w:rFonts w:ascii="Times New Roman" w:hAnsi="Times New Roman" w:cs="Times New Roman"/>
          <w:noProof/>
          <w:sz w:val="24"/>
          <w:szCs w:val="24"/>
          <w:lang w:val="en-US" w:eastAsia="en-US" w:bidi="ar-SA"/>
        </w:rPr>
      </w:pPr>
      <w:hyperlink w:anchor="_Toc167347553" w:history="1">
        <w:r w:rsidR="00757178" w:rsidRPr="00757178">
          <w:rPr>
            <w:rStyle w:val="Hyperlink"/>
            <w:rFonts w:ascii="Times New Roman" w:hAnsi="Times New Roman" w:cs="Times New Roman"/>
            <w:noProof/>
            <w:sz w:val="24"/>
            <w:szCs w:val="24"/>
          </w:rPr>
          <w:t>2.7.2. Concentrates as supplement</w:t>
        </w:r>
        <w:r w:rsidR="00757178" w:rsidRPr="00757178">
          <w:rPr>
            <w:rFonts w:ascii="Times New Roman" w:hAnsi="Times New Roman" w:cs="Times New Roman"/>
            <w:noProof/>
            <w:webHidden/>
            <w:sz w:val="24"/>
            <w:szCs w:val="24"/>
          </w:rPr>
          <w:tab/>
        </w:r>
        <w:r w:rsidR="00757178" w:rsidRPr="00757178">
          <w:rPr>
            <w:rFonts w:ascii="Times New Roman" w:hAnsi="Times New Roman" w:cs="Times New Roman"/>
            <w:noProof/>
            <w:webHidden/>
            <w:sz w:val="24"/>
            <w:szCs w:val="24"/>
          </w:rPr>
          <w:fldChar w:fldCharType="begin"/>
        </w:r>
        <w:r w:rsidR="00757178" w:rsidRPr="00757178">
          <w:rPr>
            <w:rFonts w:ascii="Times New Roman" w:hAnsi="Times New Roman" w:cs="Times New Roman"/>
            <w:noProof/>
            <w:webHidden/>
            <w:sz w:val="24"/>
            <w:szCs w:val="24"/>
          </w:rPr>
          <w:instrText xml:space="preserve"> PAGEREF _Toc167347553 \h </w:instrText>
        </w:r>
        <w:r w:rsidR="00757178" w:rsidRPr="00757178">
          <w:rPr>
            <w:rFonts w:ascii="Times New Roman" w:hAnsi="Times New Roman" w:cs="Times New Roman"/>
            <w:noProof/>
            <w:webHidden/>
            <w:sz w:val="24"/>
            <w:szCs w:val="24"/>
          </w:rPr>
        </w:r>
        <w:r w:rsidR="00757178" w:rsidRPr="00757178">
          <w:rPr>
            <w:rFonts w:ascii="Times New Roman" w:hAnsi="Times New Roman" w:cs="Times New Roman"/>
            <w:noProof/>
            <w:webHidden/>
            <w:sz w:val="24"/>
            <w:szCs w:val="24"/>
          </w:rPr>
          <w:fldChar w:fldCharType="separate"/>
        </w:r>
        <w:r w:rsidR="00757178" w:rsidRPr="00757178">
          <w:rPr>
            <w:rFonts w:ascii="Times New Roman" w:hAnsi="Times New Roman" w:cs="Times New Roman"/>
            <w:noProof/>
            <w:webHidden/>
            <w:sz w:val="24"/>
            <w:szCs w:val="24"/>
          </w:rPr>
          <w:t>15</w:t>
        </w:r>
        <w:r w:rsidR="00757178" w:rsidRPr="00757178">
          <w:rPr>
            <w:rFonts w:ascii="Times New Roman" w:hAnsi="Times New Roman" w:cs="Times New Roman"/>
            <w:noProof/>
            <w:webHidden/>
            <w:sz w:val="24"/>
            <w:szCs w:val="24"/>
          </w:rPr>
          <w:fldChar w:fldCharType="end"/>
        </w:r>
      </w:hyperlink>
    </w:p>
    <w:p w14:paraId="5B19FB89" w14:textId="7B00205D"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54" w:history="1">
        <w:r w:rsidR="00757178" w:rsidRPr="00C84A5E">
          <w:rPr>
            <w:rStyle w:val="Hyperlink"/>
            <w:rFonts w:ascii="Times New Roman" w:hAnsi="Times New Roman" w:cs="Times New Roman"/>
            <w:b w:val="0"/>
            <w:noProof/>
            <w:sz w:val="24"/>
            <w:szCs w:val="24"/>
          </w:rPr>
          <w:t>2.8. Description of Sweet Lupine (Lupinus angustifolius L.)</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_Toc167347554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16</w:t>
        </w:r>
        <w:r w:rsidR="00757178" w:rsidRPr="00C84A5E">
          <w:rPr>
            <w:rFonts w:ascii="Times New Roman" w:hAnsi="Times New Roman" w:cs="Times New Roman"/>
            <w:b w:val="0"/>
            <w:noProof/>
            <w:webHidden/>
            <w:sz w:val="24"/>
            <w:szCs w:val="24"/>
          </w:rPr>
          <w:fldChar w:fldCharType="end"/>
        </w:r>
      </w:hyperlink>
    </w:p>
    <w:p w14:paraId="0ED39196" w14:textId="48703389"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55" w:history="1">
        <w:r w:rsidR="00757178" w:rsidRPr="00C84A5E">
          <w:rPr>
            <w:rStyle w:val="Hyperlink"/>
            <w:rFonts w:ascii="Times New Roman" w:eastAsia="Times New Roman" w:hAnsi="Times New Roman" w:cs="Times New Roman"/>
            <w:b w:val="0"/>
            <w:noProof/>
            <w:sz w:val="24"/>
            <w:szCs w:val="24"/>
          </w:rPr>
          <w:t xml:space="preserve">2.9. </w:t>
        </w:r>
        <w:r w:rsidR="00757178" w:rsidRPr="00C84A5E">
          <w:rPr>
            <w:rStyle w:val="Hyperlink"/>
            <w:rFonts w:ascii="Times New Roman" w:eastAsia="Calibri" w:hAnsi="Times New Roman" w:cs="Times New Roman"/>
            <w:b w:val="0"/>
            <w:noProof/>
            <w:sz w:val="24"/>
            <w:szCs w:val="24"/>
          </w:rPr>
          <w:t>Soybean meal as a supplement</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_Toc167347555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18</w:t>
        </w:r>
        <w:r w:rsidR="00757178" w:rsidRPr="00C84A5E">
          <w:rPr>
            <w:rFonts w:ascii="Times New Roman" w:hAnsi="Times New Roman" w:cs="Times New Roman"/>
            <w:b w:val="0"/>
            <w:noProof/>
            <w:webHidden/>
            <w:sz w:val="24"/>
            <w:szCs w:val="24"/>
          </w:rPr>
          <w:fldChar w:fldCharType="end"/>
        </w:r>
      </w:hyperlink>
    </w:p>
    <w:p w14:paraId="6584E0A9" w14:textId="1C916F78" w:rsidR="00757178" w:rsidRPr="00757178" w:rsidRDefault="001E0786" w:rsidP="00757178">
      <w:pPr>
        <w:pStyle w:val="TOC1"/>
        <w:tabs>
          <w:tab w:val="left" w:pos="440"/>
          <w:tab w:val="right" w:pos="9111"/>
        </w:tabs>
        <w:spacing w:before="0" w:line="360" w:lineRule="auto"/>
        <w:rPr>
          <w:rFonts w:ascii="Times New Roman" w:hAnsi="Times New Roman" w:cs="Times New Roman"/>
          <w:b w:val="0"/>
          <w:bCs w:val="0"/>
          <w:i w:val="0"/>
          <w:iCs w:val="0"/>
          <w:noProof/>
          <w:lang w:val="en-US" w:eastAsia="en-US" w:bidi="ar-SA"/>
        </w:rPr>
      </w:pPr>
      <w:hyperlink w:anchor="_Toc167347556" w:history="1">
        <w:r w:rsidR="00757178" w:rsidRPr="00757178">
          <w:rPr>
            <w:rStyle w:val="Hyperlink"/>
            <w:rFonts w:ascii="Times New Roman" w:eastAsia="Times New Roman" w:hAnsi="Times New Roman" w:cs="Times New Roman"/>
            <w:i w:val="0"/>
            <w:noProof/>
          </w:rPr>
          <w:t>3.</w:t>
        </w:r>
        <w:r w:rsidR="00757178" w:rsidRPr="00757178">
          <w:rPr>
            <w:rFonts w:ascii="Times New Roman" w:hAnsi="Times New Roman" w:cs="Times New Roman"/>
            <w:b w:val="0"/>
            <w:bCs w:val="0"/>
            <w:i w:val="0"/>
            <w:iCs w:val="0"/>
            <w:noProof/>
            <w:lang w:val="en-US" w:eastAsia="en-US" w:bidi="ar-SA"/>
          </w:rPr>
          <w:tab/>
        </w:r>
        <w:r w:rsidR="00757178" w:rsidRPr="00757178">
          <w:rPr>
            <w:rStyle w:val="Hyperlink"/>
            <w:rFonts w:ascii="Times New Roman" w:eastAsia="Times New Roman" w:hAnsi="Times New Roman" w:cs="Times New Roman"/>
            <w:i w:val="0"/>
            <w:noProof/>
          </w:rPr>
          <w:t>MATERIALS AND METHODS</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_Toc167347556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20</w:t>
        </w:r>
        <w:r w:rsidR="00757178" w:rsidRPr="00757178">
          <w:rPr>
            <w:rFonts w:ascii="Times New Roman" w:hAnsi="Times New Roman" w:cs="Times New Roman"/>
            <w:i w:val="0"/>
            <w:noProof/>
            <w:webHidden/>
          </w:rPr>
          <w:fldChar w:fldCharType="end"/>
        </w:r>
      </w:hyperlink>
    </w:p>
    <w:p w14:paraId="35ABA3F0" w14:textId="7EB083EB" w:rsidR="00757178" w:rsidRPr="00C84A5E" w:rsidRDefault="001E0786" w:rsidP="00757178">
      <w:pPr>
        <w:pStyle w:val="TOC2"/>
        <w:tabs>
          <w:tab w:val="left" w:pos="880"/>
          <w:tab w:val="right" w:pos="9111"/>
        </w:tabs>
        <w:spacing w:before="0" w:line="360" w:lineRule="auto"/>
        <w:rPr>
          <w:rFonts w:ascii="Times New Roman" w:hAnsi="Times New Roman" w:cs="Times New Roman"/>
          <w:b w:val="0"/>
          <w:bCs w:val="0"/>
          <w:noProof/>
          <w:sz w:val="24"/>
          <w:szCs w:val="24"/>
          <w:lang w:val="en-US" w:eastAsia="en-US" w:bidi="ar-SA"/>
        </w:rPr>
      </w:pPr>
      <w:hyperlink w:anchor="_Toc167347557" w:history="1">
        <w:r w:rsidR="00757178" w:rsidRPr="00C84A5E">
          <w:rPr>
            <w:rStyle w:val="Hyperlink"/>
            <w:rFonts w:ascii="Times New Roman" w:eastAsia="Times New Roman" w:hAnsi="Times New Roman" w:cs="Times New Roman"/>
            <w:b w:val="0"/>
            <w:noProof/>
            <w:sz w:val="24"/>
            <w:szCs w:val="24"/>
          </w:rPr>
          <w:t>3.1.</w:t>
        </w:r>
        <w:r w:rsidR="00757178" w:rsidRPr="00C84A5E">
          <w:rPr>
            <w:rFonts w:ascii="Times New Roman" w:hAnsi="Times New Roman" w:cs="Times New Roman"/>
            <w:b w:val="0"/>
            <w:bCs w:val="0"/>
            <w:noProof/>
            <w:sz w:val="24"/>
            <w:szCs w:val="24"/>
            <w:lang w:val="en-US" w:eastAsia="en-US" w:bidi="ar-SA"/>
          </w:rPr>
          <w:tab/>
        </w:r>
        <w:r w:rsidR="00757178" w:rsidRPr="00C84A5E">
          <w:rPr>
            <w:rStyle w:val="Hyperlink"/>
            <w:rFonts w:ascii="Times New Roman" w:eastAsia="Times New Roman" w:hAnsi="Times New Roman" w:cs="Times New Roman"/>
            <w:b w:val="0"/>
            <w:noProof/>
            <w:sz w:val="24"/>
            <w:szCs w:val="24"/>
          </w:rPr>
          <w:t>Description of the study area</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_Toc167347557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20</w:t>
        </w:r>
        <w:r w:rsidR="00757178" w:rsidRPr="00C84A5E">
          <w:rPr>
            <w:rFonts w:ascii="Times New Roman" w:hAnsi="Times New Roman" w:cs="Times New Roman"/>
            <w:b w:val="0"/>
            <w:noProof/>
            <w:webHidden/>
            <w:sz w:val="24"/>
            <w:szCs w:val="24"/>
          </w:rPr>
          <w:fldChar w:fldCharType="end"/>
        </w:r>
      </w:hyperlink>
    </w:p>
    <w:p w14:paraId="14BD0149" w14:textId="02F0B6F1" w:rsidR="00757178" w:rsidRPr="00C84A5E" w:rsidRDefault="001E0786" w:rsidP="00757178">
      <w:pPr>
        <w:pStyle w:val="TOC2"/>
        <w:tabs>
          <w:tab w:val="left" w:pos="880"/>
          <w:tab w:val="right" w:pos="9111"/>
        </w:tabs>
        <w:spacing w:before="0" w:line="360" w:lineRule="auto"/>
        <w:rPr>
          <w:rFonts w:ascii="Times New Roman" w:hAnsi="Times New Roman" w:cs="Times New Roman"/>
          <w:b w:val="0"/>
          <w:bCs w:val="0"/>
          <w:noProof/>
          <w:sz w:val="24"/>
          <w:szCs w:val="24"/>
          <w:lang w:val="en-US" w:eastAsia="en-US" w:bidi="ar-SA"/>
        </w:rPr>
      </w:pPr>
      <w:hyperlink w:anchor="_Toc167347558" w:history="1">
        <w:r w:rsidR="00757178" w:rsidRPr="00C84A5E">
          <w:rPr>
            <w:rStyle w:val="Hyperlink"/>
            <w:rFonts w:ascii="Times New Roman" w:hAnsi="Times New Roman" w:cs="Times New Roman"/>
            <w:b w:val="0"/>
            <w:noProof/>
            <w:sz w:val="24"/>
            <w:szCs w:val="24"/>
          </w:rPr>
          <w:t>3.2.</w:t>
        </w:r>
        <w:r w:rsidR="00757178" w:rsidRPr="00C84A5E">
          <w:rPr>
            <w:rFonts w:ascii="Times New Roman" w:hAnsi="Times New Roman" w:cs="Times New Roman"/>
            <w:b w:val="0"/>
            <w:bCs w:val="0"/>
            <w:noProof/>
            <w:sz w:val="24"/>
            <w:szCs w:val="24"/>
            <w:lang w:val="en-US" w:eastAsia="en-US" w:bidi="ar-SA"/>
          </w:rPr>
          <w:tab/>
        </w:r>
        <w:r w:rsidR="00757178" w:rsidRPr="00C84A5E">
          <w:rPr>
            <w:rStyle w:val="Hyperlink"/>
            <w:rFonts w:ascii="Times New Roman" w:hAnsi="Times New Roman" w:cs="Times New Roman"/>
            <w:b w:val="0"/>
            <w:noProof/>
            <w:sz w:val="24"/>
            <w:szCs w:val="24"/>
          </w:rPr>
          <w:t>Experimental Feed Collection and Preparation</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_Toc167347558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20</w:t>
        </w:r>
        <w:r w:rsidR="00757178" w:rsidRPr="00C84A5E">
          <w:rPr>
            <w:rFonts w:ascii="Times New Roman" w:hAnsi="Times New Roman" w:cs="Times New Roman"/>
            <w:b w:val="0"/>
            <w:noProof/>
            <w:webHidden/>
            <w:sz w:val="24"/>
            <w:szCs w:val="24"/>
          </w:rPr>
          <w:fldChar w:fldCharType="end"/>
        </w:r>
      </w:hyperlink>
    </w:p>
    <w:p w14:paraId="31E711DB" w14:textId="12479EE5" w:rsidR="00757178" w:rsidRPr="00C84A5E" w:rsidRDefault="001E0786" w:rsidP="00757178">
      <w:pPr>
        <w:pStyle w:val="TOC2"/>
        <w:tabs>
          <w:tab w:val="left" w:pos="880"/>
          <w:tab w:val="right" w:pos="9111"/>
        </w:tabs>
        <w:spacing w:before="0" w:line="360" w:lineRule="auto"/>
        <w:rPr>
          <w:rFonts w:ascii="Times New Roman" w:hAnsi="Times New Roman" w:cs="Times New Roman"/>
          <w:b w:val="0"/>
          <w:bCs w:val="0"/>
          <w:noProof/>
          <w:sz w:val="24"/>
          <w:szCs w:val="24"/>
          <w:lang w:val="en-US" w:eastAsia="en-US" w:bidi="ar-SA"/>
        </w:rPr>
      </w:pPr>
      <w:hyperlink w:anchor="_Toc167347559" w:history="1">
        <w:r w:rsidR="00757178" w:rsidRPr="00C84A5E">
          <w:rPr>
            <w:rStyle w:val="Hyperlink"/>
            <w:rFonts w:ascii="Times New Roman" w:eastAsia="Times New Roman" w:hAnsi="Times New Roman" w:cs="Times New Roman"/>
            <w:b w:val="0"/>
            <w:noProof/>
            <w:sz w:val="24"/>
            <w:szCs w:val="24"/>
          </w:rPr>
          <w:t>3.3.</w:t>
        </w:r>
        <w:r w:rsidR="00757178" w:rsidRPr="00C84A5E">
          <w:rPr>
            <w:rFonts w:ascii="Times New Roman" w:hAnsi="Times New Roman" w:cs="Times New Roman"/>
            <w:b w:val="0"/>
            <w:bCs w:val="0"/>
            <w:noProof/>
            <w:sz w:val="24"/>
            <w:szCs w:val="24"/>
            <w:lang w:val="en-US" w:eastAsia="en-US" w:bidi="ar-SA"/>
          </w:rPr>
          <w:tab/>
        </w:r>
        <w:r w:rsidR="00757178" w:rsidRPr="00C84A5E">
          <w:rPr>
            <w:rStyle w:val="Hyperlink"/>
            <w:rFonts w:ascii="Times New Roman" w:eastAsia="Times New Roman" w:hAnsi="Times New Roman" w:cs="Times New Roman"/>
            <w:b w:val="0"/>
            <w:noProof/>
            <w:sz w:val="24"/>
            <w:szCs w:val="24"/>
          </w:rPr>
          <w:t>Experimental animals and their management</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_Toc167347559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21</w:t>
        </w:r>
        <w:r w:rsidR="00757178" w:rsidRPr="00C84A5E">
          <w:rPr>
            <w:rFonts w:ascii="Times New Roman" w:hAnsi="Times New Roman" w:cs="Times New Roman"/>
            <w:b w:val="0"/>
            <w:noProof/>
            <w:webHidden/>
            <w:sz w:val="24"/>
            <w:szCs w:val="24"/>
          </w:rPr>
          <w:fldChar w:fldCharType="end"/>
        </w:r>
      </w:hyperlink>
    </w:p>
    <w:p w14:paraId="08A4CB37" w14:textId="03EAAB46" w:rsidR="00757178" w:rsidRPr="00C84A5E" w:rsidRDefault="001E0786" w:rsidP="00757178">
      <w:pPr>
        <w:pStyle w:val="TOC2"/>
        <w:tabs>
          <w:tab w:val="left" w:pos="880"/>
          <w:tab w:val="right" w:pos="9111"/>
        </w:tabs>
        <w:spacing w:before="0" w:line="360" w:lineRule="auto"/>
        <w:rPr>
          <w:rFonts w:ascii="Times New Roman" w:hAnsi="Times New Roman" w:cs="Times New Roman"/>
          <w:b w:val="0"/>
          <w:bCs w:val="0"/>
          <w:noProof/>
          <w:sz w:val="24"/>
          <w:szCs w:val="24"/>
          <w:lang w:val="en-US" w:eastAsia="en-US" w:bidi="ar-SA"/>
        </w:rPr>
      </w:pPr>
      <w:hyperlink w:anchor="_Toc167347560" w:history="1">
        <w:r w:rsidR="00757178" w:rsidRPr="00C84A5E">
          <w:rPr>
            <w:rStyle w:val="Hyperlink"/>
            <w:rFonts w:ascii="Times New Roman" w:hAnsi="Times New Roman" w:cs="Times New Roman"/>
            <w:b w:val="0"/>
            <w:noProof/>
            <w:sz w:val="24"/>
            <w:szCs w:val="24"/>
          </w:rPr>
          <w:t>3.4.</w:t>
        </w:r>
        <w:r w:rsidR="00757178" w:rsidRPr="00C84A5E">
          <w:rPr>
            <w:rFonts w:ascii="Times New Roman" w:hAnsi="Times New Roman" w:cs="Times New Roman"/>
            <w:b w:val="0"/>
            <w:bCs w:val="0"/>
            <w:noProof/>
            <w:sz w:val="24"/>
            <w:szCs w:val="24"/>
            <w:lang w:val="en-US" w:eastAsia="en-US" w:bidi="ar-SA"/>
          </w:rPr>
          <w:tab/>
        </w:r>
        <w:r w:rsidR="00757178" w:rsidRPr="00C84A5E">
          <w:rPr>
            <w:rStyle w:val="Hyperlink"/>
            <w:rFonts w:ascii="Times New Roman" w:hAnsi="Times New Roman" w:cs="Times New Roman"/>
            <w:b w:val="0"/>
            <w:noProof/>
            <w:sz w:val="24"/>
            <w:szCs w:val="24"/>
          </w:rPr>
          <w:t>Experimental Design and Treatments</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_Toc167347560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22</w:t>
        </w:r>
        <w:r w:rsidR="00757178" w:rsidRPr="00C84A5E">
          <w:rPr>
            <w:rFonts w:ascii="Times New Roman" w:hAnsi="Times New Roman" w:cs="Times New Roman"/>
            <w:b w:val="0"/>
            <w:noProof/>
            <w:webHidden/>
            <w:sz w:val="24"/>
            <w:szCs w:val="24"/>
          </w:rPr>
          <w:fldChar w:fldCharType="end"/>
        </w:r>
      </w:hyperlink>
    </w:p>
    <w:p w14:paraId="3514A97D" w14:textId="4C9ECFA7" w:rsidR="00757178" w:rsidRPr="00C84A5E" w:rsidRDefault="001E0786" w:rsidP="00757178">
      <w:pPr>
        <w:pStyle w:val="TOC2"/>
        <w:tabs>
          <w:tab w:val="left" w:pos="880"/>
          <w:tab w:val="right" w:pos="9111"/>
        </w:tabs>
        <w:spacing w:before="0" w:line="360" w:lineRule="auto"/>
        <w:rPr>
          <w:rFonts w:ascii="Times New Roman" w:hAnsi="Times New Roman" w:cs="Times New Roman"/>
          <w:b w:val="0"/>
          <w:bCs w:val="0"/>
          <w:noProof/>
          <w:sz w:val="24"/>
          <w:szCs w:val="24"/>
          <w:lang w:val="en-US" w:eastAsia="en-US" w:bidi="ar-SA"/>
        </w:rPr>
      </w:pPr>
      <w:hyperlink w:anchor="_Toc167347561" w:history="1">
        <w:r w:rsidR="00757178" w:rsidRPr="00C84A5E">
          <w:rPr>
            <w:rStyle w:val="Hyperlink"/>
            <w:rFonts w:ascii="Times New Roman" w:eastAsia="Times New Roman" w:hAnsi="Times New Roman" w:cs="Times New Roman"/>
            <w:b w:val="0"/>
            <w:noProof/>
            <w:sz w:val="24"/>
            <w:szCs w:val="24"/>
          </w:rPr>
          <w:t>3.5.</w:t>
        </w:r>
        <w:r w:rsidR="00757178" w:rsidRPr="00C84A5E">
          <w:rPr>
            <w:rFonts w:ascii="Times New Roman" w:hAnsi="Times New Roman" w:cs="Times New Roman"/>
            <w:b w:val="0"/>
            <w:bCs w:val="0"/>
            <w:noProof/>
            <w:sz w:val="24"/>
            <w:szCs w:val="24"/>
            <w:lang w:val="en-US" w:eastAsia="en-US" w:bidi="ar-SA"/>
          </w:rPr>
          <w:tab/>
        </w:r>
        <w:r w:rsidR="00757178" w:rsidRPr="00C84A5E">
          <w:rPr>
            <w:rStyle w:val="Hyperlink"/>
            <w:rFonts w:ascii="Times New Roman" w:eastAsia="Times New Roman" w:hAnsi="Times New Roman" w:cs="Times New Roman"/>
            <w:b w:val="0"/>
            <w:noProof/>
            <w:sz w:val="24"/>
            <w:szCs w:val="24"/>
          </w:rPr>
          <w:t>Feed Intake and Body Weight Measurements</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_Toc167347561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22</w:t>
        </w:r>
        <w:r w:rsidR="00757178" w:rsidRPr="00C84A5E">
          <w:rPr>
            <w:rFonts w:ascii="Times New Roman" w:hAnsi="Times New Roman" w:cs="Times New Roman"/>
            <w:b w:val="0"/>
            <w:noProof/>
            <w:webHidden/>
            <w:sz w:val="24"/>
            <w:szCs w:val="24"/>
          </w:rPr>
          <w:fldChar w:fldCharType="end"/>
        </w:r>
      </w:hyperlink>
    </w:p>
    <w:p w14:paraId="74B6F633" w14:textId="6E654CC9" w:rsidR="00757178" w:rsidRPr="00C84A5E" w:rsidRDefault="001E0786" w:rsidP="00757178">
      <w:pPr>
        <w:pStyle w:val="TOC2"/>
        <w:tabs>
          <w:tab w:val="left" w:pos="880"/>
          <w:tab w:val="right" w:pos="9111"/>
        </w:tabs>
        <w:spacing w:before="0" w:line="360" w:lineRule="auto"/>
        <w:rPr>
          <w:rFonts w:ascii="Times New Roman" w:hAnsi="Times New Roman" w:cs="Times New Roman"/>
          <w:b w:val="0"/>
          <w:bCs w:val="0"/>
          <w:noProof/>
          <w:sz w:val="24"/>
          <w:szCs w:val="24"/>
          <w:lang w:val="en-US" w:eastAsia="en-US" w:bidi="ar-SA"/>
        </w:rPr>
      </w:pPr>
      <w:hyperlink w:anchor="_Toc167347562" w:history="1">
        <w:r w:rsidR="00757178" w:rsidRPr="00C84A5E">
          <w:rPr>
            <w:rStyle w:val="Hyperlink"/>
            <w:rFonts w:ascii="Times New Roman" w:eastAsia="Times New Roman" w:hAnsi="Times New Roman" w:cs="Times New Roman"/>
            <w:b w:val="0"/>
            <w:noProof/>
            <w:sz w:val="24"/>
            <w:szCs w:val="24"/>
          </w:rPr>
          <w:t>3.6.</w:t>
        </w:r>
        <w:r w:rsidR="00757178" w:rsidRPr="00C84A5E">
          <w:rPr>
            <w:rFonts w:ascii="Times New Roman" w:hAnsi="Times New Roman" w:cs="Times New Roman"/>
            <w:b w:val="0"/>
            <w:bCs w:val="0"/>
            <w:noProof/>
            <w:sz w:val="24"/>
            <w:szCs w:val="24"/>
            <w:lang w:val="en-US" w:eastAsia="en-US" w:bidi="ar-SA"/>
          </w:rPr>
          <w:tab/>
        </w:r>
        <w:r w:rsidR="00757178" w:rsidRPr="00C84A5E">
          <w:rPr>
            <w:rStyle w:val="Hyperlink"/>
            <w:rFonts w:ascii="Times New Roman" w:eastAsia="Times New Roman" w:hAnsi="Times New Roman" w:cs="Times New Roman"/>
            <w:b w:val="0"/>
            <w:noProof/>
            <w:sz w:val="24"/>
            <w:szCs w:val="24"/>
          </w:rPr>
          <w:t>Digestibility Trial</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_Toc167347562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23</w:t>
        </w:r>
        <w:r w:rsidR="00757178" w:rsidRPr="00C84A5E">
          <w:rPr>
            <w:rFonts w:ascii="Times New Roman" w:hAnsi="Times New Roman" w:cs="Times New Roman"/>
            <w:b w:val="0"/>
            <w:noProof/>
            <w:webHidden/>
            <w:sz w:val="24"/>
            <w:szCs w:val="24"/>
          </w:rPr>
          <w:fldChar w:fldCharType="end"/>
        </w:r>
      </w:hyperlink>
    </w:p>
    <w:p w14:paraId="2A1001E8" w14:textId="0721A386" w:rsidR="00757178" w:rsidRPr="00C84A5E" w:rsidRDefault="001E0786" w:rsidP="00757178">
      <w:pPr>
        <w:pStyle w:val="TOC2"/>
        <w:tabs>
          <w:tab w:val="left" w:pos="880"/>
          <w:tab w:val="right" w:pos="9111"/>
        </w:tabs>
        <w:spacing w:before="0" w:line="360" w:lineRule="auto"/>
        <w:rPr>
          <w:rFonts w:ascii="Times New Roman" w:hAnsi="Times New Roman" w:cs="Times New Roman"/>
          <w:b w:val="0"/>
          <w:bCs w:val="0"/>
          <w:noProof/>
          <w:sz w:val="24"/>
          <w:szCs w:val="24"/>
          <w:lang w:val="en-US" w:eastAsia="en-US" w:bidi="ar-SA"/>
        </w:rPr>
      </w:pPr>
      <w:hyperlink w:anchor="_Toc167347563" w:history="1">
        <w:r w:rsidR="00757178" w:rsidRPr="00C84A5E">
          <w:rPr>
            <w:rStyle w:val="Hyperlink"/>
            <w:rFonts w:ascii="Times New Roman" w:eastAsia="Times New Roman" w:hAnsi="Times New Roman" w:cs="Times New Roman"/>
            <w:b w:val="0"/>
            <w:noProof/>
            <w:sz w:val="24"/>
            <w:szCs w:val="24"/>
          </w:rPr>
          <w:t>3.7.</w:t>
        </w:r>
        <w:r w:rsidR="00757178" w:rsidRPr="00C84A5E">
          <w:rPr>
            <w:rFonts w:ascii="Times New Roman" w:hAnsi="Times New Roman" w:cs="Times New Roman"/>
            <w:b w:val="0"/>
            <w:bCs w:val="0"/>
            <w:noProof/>
            <w:sz w:val="24"/>
            <w:szCs w:val="24"/>
            <w:lang w:val="en-US" w:eastAsia="en-US" w:bidi="ar-SA"/>
          </w:rPr>
          <w:tab/>
        </w:r>
        <w:r w:rsidR="00757178" w:rsidRPr="00C84A5E">
          <w:rPr>
            <w:rStyle w:val="Hyperlink"/>
            <w:rFonts w:ascii="Times New Roman" w:eastAsia="Times New Roman" w:hAnsi="Times New Roman" w:cs="Times New Roman"/>
            <w:b w:val="0"/>
            <w:noProof/>
            <w:sz w:val="24"/>
            <w:szCs w:val="24"/>
          </w:rPr>
          <w:t>Chemical Analysis</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_Toc167347563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24</w:t>
        </w:r>
        <w:r w:rsidR="00757178" w:rsidRPr="00C84A5E">
          <w:rPr>
            <w:rFonts w:ascii="Times New Roman" w:hAnsi="Times New Roman" w:cs="Times New Roman"/>
            <w:b w:val="0"/>
            <w:noProof/>
            <w:webHidden/>
            <w:sz w:val="24"/>
            <w:szCs w:val="24"/>
          </w:rPr>
          <w:fldChar w:fldCharType="end"/>
        </w:r>
      </w:hyperlink>
    </w:p>
    <w:p w14:paraId="4325F307" w14:textId="0E5B2BC5" w:rsidR="00757178" w:rsidRPr="00C84A5E" w:rsidRDefault="001E0786" w:rsidP="00757178">
      <w:pPr>
        <w:pStyle w:val="TOC2"/>
        <w:tabs>
          <w:tab w:val="left" w:pos="880"/>
          <w:tab w:val="right" w:pos="9111"/>
        </w:tabs>
        <w:spacing w:before="0" w:line="360" w:lineRule="auto"/>
        <w:rPr>
          <w:rFonts w:ascii="Times New Roman" w:hAnsi="Times New Roman" w:cs="Times New Roman"/>
          <w:b w:val="0"/>
          <w:bCs w:val="0"/>
          <w:noProof/>
          <w:sz w:val="24"/>
          <w:szCs w:val="24"/>
          <w:lang w:val="en-US" w:eastAsia="en-US" w:bidi="ar-SA"/>
        </w:rPr>
      </w:pPr>
      <w:hyperlink w:anchor="_Toc167347564" w:history="1">
        <w:r w:rsidR="00757178" w:rsidRPr="00C84A5E">
          <w:rPr>
            <w:rStyle w:val="Hyperlink"/>
            <w:rFonts w:ascii="Times New Roman" w:eastAsia="Times New Roman" w:hAnsi="Times New Roman" w:cs="Times New Roman"/>
            <w:b w:val="0"/>
            <w:noProof/>
            <w:sz w:val="24"/>
            <w:szCs w:val="24"/>
          </w:rPr>
          <w:t>3.8.</w:t>
        </w:r>
        <w:r w:rsidR="00757178" w:rsidRPr="00C84A5E">
          <w:rPr>
            <w:rFonts w:ascii="Times New Roman" w:hAnsi="Times New Roman" w:cs="Times New Roman"/>
            <w:b w:val="0"/>
            <w:bCs w:val="0"/>
            <w:noProof/>
            <w:sz w:val="24"/>
            <w:szCs w:val="24"/>
            <w:lang w:val="en-US" w:eastAsia="en-US" w:bidi="ar-SA"/>
          </w:rPr>
          <w:tab/>
        </w:r>
        <w:r w:rsidR="00757178" w:rsidRPr="00C84A5E">
          <w:rPr>
            <w:rStyle w:val="Hyperlink"/>
            <w:rFonts w:ascii="Times New Roman" w:eastAsia="Times New Roman" w:hAnsi="Times New Roman" w:cs="Times New Roman"/>
            <w:b w:val="0"/>
            <w:noProof/>
            <w:sz w:val="24"/>
            <w:szCs w:val="24"/>
          </w:rPr>
          <w:t>Partial budget analysis</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_Toc167347564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24</w:t>
        </w:r>
        <w:r w:rsidR="00757178" w:rsidRPr="00C84A5E">
          <w:rPr>
            <w:rFonts w:ascii="Times New Roman" w:hAnsi="Times New Roman" w:cs="Times New Roman"/>
            <w:b w:val="0"/>
            <w:noProof/>
            <w:webHidden/>
            <w:sz w:val="24"/>
            <w:szCs w:val="24"/>
          </w:rPr>
          <w:fldChar w:fldCharType="end"/>
        </w:r>
      </w:hyperlink>
    </w:p>
    <w:p w14:paraId="21E933E7" w14:textId="3DC2CEFD" w:rsidR="00757178" w:rsidRPr="00C84A5E" w:rsidRDefault="001E0786" w:rsidP="00757178">
      <w:pPr>
        <w:pStyle w:val="TOC2"/>
        <w:tabs>
          <w:tab w:val="left" w:pos="880"/>
          <w:tab w:val="right" w:pos="9111"/>
        </w:tabs>
        <w:spacing w:before="0" w:line="360" w:lineRule="auto"/>
        <w:rPr>
          <w:rFonts w:ascii="Times New Roman" w:hAnsi="Times New Roman" w:cs="Times New Roman"/>
          <w:b w:val="0"/>
          <w:bCs w:val="0"/>
          <w:noProof/>
          <w:sz w:val="24"/>
          <w:szCs w:val="24"/>
          <w:lang w:val="en-US" w:eastAsia="en-US" w:bidi="ar-SA"/>
        </w:rPr>
      </w:pPr>
      <w:hyperlink w:anchor="_Toc167347565" w:history="1">
        <w:r w:rsidR="00757178" w:rsidRPr="00C84A5E">
          <w:rPr>
            <w:rStyle w:val="Hyperlink"/>
            <w:rFonts w:ascii="Times New Roman" w:hAnsi="Times New Roman" w:cs="Times New Roman"/>
            <w:b w:val="0"/>
            <w:noProof/>
            <w:sz w:val="24"/>
            <w:szCs w:val="24"/>
          </w:rPr>
          <w:t>3.9.</w:t>
        </w:r>
        <w:r w:rsidR="00757178" w:rsidRPr="00C84A5E">
          <w:rPr>
            <w:rFonts w:ascii="Times New Roman" w:hAnsi="Times New Roman" w:cs="Times New Roman"/>
            <w:b w:val="0"/>
            <w:bCs w:val="0"/>
            <w:noProof/>
            <w:sz w:val="24"/>
            <w:szCs w:val="24"/>
            <w:lang w:val="en-US" w:eastAsia="en-US" w:bidi="ar-SA"/>
          </w:rPr>
          <w:tab/>
        </w:r>
        <w:r w:rsidR="00757178" w:rsidRPr="00C84A5E">
          <w:rPr>
            <w:rStyle w:val="Hyperlink"/>
            <w:rFonts w:ascii="Times New Roman" w:hAnsi="Times New Roman" w:cs="Times New Roman"/>
            <w:b w:val="0"/>
            <w:noProof/>
            <w:sz w:val="24"/>
            <w:szCs w:val="24"/>
          </w:rPr>
          <w:t>Statistical Analysis</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_Toc167347565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25</w:t>
        </w:r>
        <w:r w:rsidR="00757178" w:rsidRPr="00C84A5E">
          <w:rPr>
            <w:rFonts w:ascii="Times New Roman" w:hAnsi="Times New Roman" w:cs="Times New Roman"/>
            <w:b w:val="0"/>
            <w:noProof/>
            <w:webHidden/>
            <w:sz w:val="24"/>
            <w:szCs w:val="24"/>
          </w:rPr>
          <w:fldChar w:fldCharType="end"/>
        </w:r>
      </w:hyperlink>
    </w:p>
    <w:p w14:paraId="0A78EF07" w14:textId="566ECEDC" w:rsidR="00757178" w:rsidRPr="00757178" w:rsidRDefault="001E0786" w:rsidP="00757178">
      <w:pPr>
        <w:pStyle w:val="TOC1"/>
        <w:tabs>
          <w:tab w:val="left" w:pos="440"/>
          <w:tab w:val="right" w:pos="9111"/>
        </w:tabs>
        <w:spacing w:before="0" w:line="360" w:lineRule="auto"/>
        <w:rPr>
          <w:rFonts w:ascii="Times New Roman" w:hAnsi="Times New Roman" w:cs="Times New Roman"/>
          <w:b w:val="0"/>
          <w:bCs w:val="0"/>
          <w:i w:val="0"/>
          <w:iCs w:val="0"/>
          <w:noProof/>
          <w:lang w:val="en-US" w:eastAsia="en-US" w:bidi="ar-SA"/>
        </w:rPr>
      </w:pPr>
      <w:hyperlink w:anchor="_Toc167347566" w:history="1">
        <w:r w:rsidR="00757178" w:rsidRPr="00757178">
          <w:rPr>
            <w:rStyle w:val="Hyperlink"/>
            <w:rFonts w:ascii="Times New Roman" w:hAnsi="Times New Roman" w:cs="Times New Roman"/>
            <w:i w:val="0"/>
            <w:noProof/>
          </w:rPr>
          <w:t>4.</w:t>
        </w:r>
        <w:r w:rsidR="00757178" w:rsidRPr="00757178">
          <w:rPr>
            <w:rFonts w:ascii="Times New Roman" w:hAnsi="Times New Roman" w:cs="Times New Roman"/>
            <w:b w:val="0"/>
            <w:bCs w:val="0"/>
            <w:i w:val="0"/>
            <w:iCs w:val="0"/>
            <w:noProof/>
            <w:lang w:val="en-US" w:eastAsia="en-US" w:bidi="ar-SA"/>
          </w:rPr>
          <w:tab/>
        </w:r>
        <w:r w:rsidR="00757178" w:rsidRPr="00757178">
          <w:rPr>
            <w:rStyle w:val="Hyperlink"/>
            <w:rFonts w:ascii="Times New Roman" w:hAnsi="Times New Roman" w:cs="Times New Roman"/>
            <w:i w:val="0"/>
            <w:noProof/>
          </w:rPr>
          <w:t>RESULTS AND DISCUSSION</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_Toc167347566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26</w:t>
        </w:r>
        <w:r w:rsidR="00757178" w:rsidRPr="00757178">
          <w:rPr>
            <w:rFonts w:ascii="Times New Roman" w:hAnsi="Times New Roman" w:cs="Times New Roman"/>
            <w:i w:val="0"/>
            <w:noProof/>
            <w:webHidden/>
          </w:rPr>
          <w:fldChar w:fldCharType="end"/>
        </w:r>
      </w:hyperlink>
    </w:p>
    <w:p w14:paraId="5C76854E" w14:textId="32855CEA"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67" w:history="1">
        <w:r w:rsidR="00757178" w:rsidRPr="00C84A5E">
          <w:rPr>
            <w:rStyle w:val="Hyperlink"/>
            <w:rFonts w:ascii="Times New Roman" w:hAnsi="Times New Roman" w:cs="Times New Roman"/>
            <w:b w:val="0"/>
            <w:noProof/>
            <w:sz w:val="24"/>
            <w:szCs w:val="24"/>
          </w:rPr>
          <w:t>4.1 Chemical composition of treatment feeds</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_Toc167347567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26</w:t>
        </w:r>
        <w:r w:rsidR="00757178" w:rsidRPr="00C84A5E">
          <w:rPr>
            <w:rFonts w:ascii="Times New Roman" w:hAnsi="Times New Roman" w:cs="Times New Roman"/>
            <w:b w:val="0"/>
            <w:noProof/>
            <w:webHidden/>
            <w:sz w:val="24"/>
            <w:szCs w:val="24"/>
          </w:rPr>
          <w:fldChar w:fldCharType="end"/>
        </w:r>
      </w:hyperlink>
    </w:p>
    <w:p w14:paraId="49E4F028" w14:textId="706678E3"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68" w:history="1">
        <w:r w:rsidR="00757178" w:rsidRPr="00C84A5E">
          <w:rPr>
            <w:rStyle w:val="Hyperlink"/>
            <w:rFonts w:ascii="Times New Roman" w:hAnsi="Times New Roman" w:cs="Times New Roman"/>
            <w:b w:val="0"/>
            <w:noProof/>
            <w:sz w:val="24"/>
            <w:szCs w:val="24"/>
          </w:rPr>
          <w:t>4.2. Dry matter and nutrient intake</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_Toc167347568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27</w:t>
        </w:r>
        <w:r w:rsidR="00757178" w:rsidRPr="00C84A5E">
          <w:rPr>
            <w:rFonts w:ascii="Times New Roman" w:hAnsi="Times New Roman" w:cs="Times New Roman"/>
            <w:b w:val="0"/>
            <w:noProof/>
            <w:webHidden/>
            <w:sz w:val="24"/>
            <w:szCs w:val="24"/>
          </w:rPr>
          <w:fldChar w:fldCharType="end"/>
        </w:r>
      </w:hyperlink>
    </w:p>
    <w:p w14:paraId="6EDDFACE" w14:textId="614B6BEF" w:rsidR="00757178" w:rsidRPr="00757178" w:rsidRDefault="001E0786" w:rsidP="00757178">
      <w:pPr>
        <w:pStyle w:val="TOC3"/>
        <w:tabs>
          <w:tab w:val="right" w:pos="9111"/>
        </w:tabs>
        <w:spacing w:line="360" w:lineRule="auto"/>
        <w:rPr>
          <w:rFonts w:ascii="Times New Roman" w:hAnsi="Times New Roman" w:cs="Times New Roman"/>
          <w:noProof/>
          <w:sz w:val="24"/>
          <w:szCs w:val="24"/>
          <w:lang w:val="en-US" w:eastAsia="en-US" w:bidi="ar-SA"/>
        </w:rPr>
      </w:pPr>
      <w:hyperlink w:anchor="_Toc167347569" w:history="1">
        <w:r w:rsidR="00757178" w:rsidRPr="00757178">
          <w:rPr>
            <w:rStyle w:val="Hyperlink"/>
            <w:rFonts w:ascii="Times New Roman" w:hAnsi="Times New Roman" w:cs="Times New Roman"/>
            <w:noProof/>
            <w:sz w:val="24"/>
            <w:szCs w:val="24"/>
          </w:rPr>
          <w:t>4.2.1. Dry matter intake</w:t>
        </w:r>
        <w:r w:rsidR="00757178" w:rsidRPr="00757178">
          <w:rPr>
            <w:rFonts w:ascii="Times New Roman" w:hAnsi="Times New Roman" w:cs="Times New Roman"/>
            <w:noProof/>
            <w:webHidden/>
            <w:sz w:val="24"/>
            <w:szCs w:val="24"/>
          </w:rPr>
          <w:tab/>
        </w:r>
        <w:r w:rsidR="00757178" w:rsidRPr="00757178">
          <w:rPr>
            <w:rFonts w:ascii="Times New Roman" w:hAnsi="Times New Roman" w:cs="Times New Roman"/>
            <w:noProof/>
            <w:webHidden/>
            <w:sz w:val="24"/>
            <w:szCs w:val="24"/>
          </w:rPr>
          <w:fldChar w:fldCharType="begin"/>
        </w:r>
        <w:r w:rsidR="00757178" w:rsidRPr="00757178">
          <w:rPr>
            <w:rFonts w:ascii="Times New Roman" w:hAnsi="Times New Roman" w:cs="Times New Roman"/>
            <w:noProof/>
            <w:webHidden/>
            <w:sz w:val="24"/>
            <w:szCs w:val="24"/>
          </w:rPr>
          <w:instrText xml:space="preserve"> PAGEREF _Toc167347569 \h </w:instrText>
        </w:r>
        <w:r w:rsidR="00757178" w:rsidRPr="00757178">
          <w:rPr>
            <w:rFonts w:ascii="Times New Roman" w:hAnsi="Times New Roman" w:cs="Times New Roman"/>
            <w:noProof/>
            <w:webHidden/>
            <w:sz w:val="24"/>
            <w:szCs w:val="24"/>
          </w:rPr>
        </w:r>
        <w:r w:rsidR="00757178" w:rsidRPr="00757178">
          <w:rPr>
            <w:rFonts w:ascii="Times New Roman" w:hAnsi="Times New Roman" w:cs="Times New Roman"/>
            <w:noProof/>
            <w:webHidden/>
            <w:sz w:val="24"/>
            <w:szCs w:val="24"/>
          </w:rPr>
          <w:fldChar w:fldCharType="separate"/>
        </w:r>
        <w:r w:rsidR="00757178" w:rsidRPr="00757178">
          <w:rPr>
            <w:rFonts w:ascii="Times New Roman" w:hAnsi="Times New Roman" w:cs="Times New Roman"/>
            <w:noProof/>
            <w:webHidden/>
            <w:sz w:val="24"/>
            <w:szCs w:val="24"/>
          </w:rPr>
          <w:t>27</w:t>
        </w:r>
        <w:r w:rsidR="00757178" w:rsidRPr="00757178">
          <w:rPr>
            <w:rFonts w:ascii="Times New Roman" w:hAnsi="Times New Roman" w:cs="Times New Roman"/>
            <w:noProof/>
            <w:webHidden/>
            <w:sz w:val="24"/>
            <w:szCs w:val="24"/>
          </w:rPr>
          <w:fldChar w:fldCharType="end"/>
        </w:r>
      </w:hyperlink>
    </w:p>
    <w:p w14:paraId="54EBAD97" w14:textId="0A0BD7AE" w:rsidR="00757178" w:rsidRPr="00757178" w:rsidRDefault="001E0786" w:rsidP="00757178">
      <w:pPr>
        <w:pStyle w:val="TOC3"/>
        <w:tabs>
          <w:tab w:val="right" w:pos="9111"/>
        </w:tabs>
        <w:spacing w:line="360" w:lineRule="auto"/>
        <w:rPr>
          <w:rFonts w:ascii="Times New Roman" w:hAnsi="Times New Roman" w:cs="Times New Roman"/>
          <w:noProof/>
          <w:sz w:val="24"/>
          <w:szCs w:val="24"/>
          <w:lang w:val="en-US" w:eastAsia="en-US" w:bidi="ar-SA"/>
        </w:rPr>
      </w:pPr>
      <w:hyperlink w:anchor="_Toc167347570" w:history="1">
        <w:r w:rsidR="00757178" w:rsidRPr="00757178">
          <w:rPr>
            <w:rStyle w:val="Hyperlink"/>
            <w:rFonts w:ascii="Times New Roman" w:hAnsi="Times New Roman" w:cs="Times New Roman"/>
            <w:noProof/>
            <w:sz w:val="24"/>
            <w:szCs w:val="24"/>
          </w:rPr>
          <w:t>4.2.2. Nutrient intake</w:t>
        </w:r>
        <w:r w:rsidR="00757178" w:rsidRPr="00757178">
          <w:rPr>
            <w:rFonts w:ascii="Times New Roman" w:hAnsi="Times New Roman" w:cs="Times New Roman"/>
            <w:noProof/>
            <w:webHidden/>
            <w:sz w:val="24"/>
            <w:szCs w:val="24"/>
          </w:rPr>
          <w:tab/>
        </w:r>
        <w:r w:rsidR="00757178" w:rsidRPr="00757178">
          <w:rPr>
            <w:rFonts w:ascii="Times New Roman" w:hAnsi="Times New Roman" w:cs="Times New Roman"/>
            <w:noProof/>
            <w:webHidden/>
            <w:sz w:val="24"/>
            <w:szCs w:val="24"/>
          </w:rPr>
          <w:fldChar w:fldCharType="begin"/>
        </w:r>
        <w:r w:rsidR="00757178" w:rsidRPr="00757178">
          <w:rPr>
            <w:rFonts w:ascii="Times New Roman" w:hAnsi="Times New Roman" w:cs="Times New Roman"/>
            <w:noProof/>
            <w:webHidden/>
            <w:sz w:val="24"/>
            <w:szCs w:val="24"/>
          </w:rPr>
          <w:instrText xml:space="preserve"> PAGEREF _Toc167347570 \h </w:instrText>
        </w:r>
        <w:r w:rsidR="00757178" w:rsidRPr="00757178">
          <w:rPr>
            <w:rFonts w:ascii="Times New Roman" w:hAnsi="Times New Roman" w:cs="Times New Roman"/>
            <w:noProof/>
            <w:webHidden/>
            <w:sz w:val="24"/>
            <w:szCs w:val="24"/>
          </w:rPr>
        </w:r>
        <w:r w:rsidR="00757178" w:rsidRPr="00757178">
          <w:rPr>
            <w:rFonts w:ascii="Times New Roman" w:hAnsi="Times New Roman" w:cs="Times New Roman"/>
            <w:noProof/>
            <w:webHidden/>
            <w:sz w:val="24"/>
            <w:szCs w:val="24"/>
          </w:rPr>
          <w:fldChar w:fldCharType="separate"/>
        </w:r>
        <w:r w:rsidR="00757178" w:rsidRPr="00757178">
          <w:rPr>
            <w:rFonts w:ascii="Times New Roman" w:hAnsi="Times New Roman" w:cs="Times New Roman"/>
            <w:noProof/>
            <w:webHidden/>
            <w:sz w:val="24"/>
            <w:szCs w:val="24"/>
          </w:rPr>
          <w:t>28</w:t>
        </w:r>
        <w:r w:rsidR="00757178" w:rsidRPr="00757178">
          <w:rPr>
            <w:rFonts w:ascii="Times New Roman" w:hAnsi="Times New Roman" w:cs="Times New Roman"/>
            <w:noProof/>
            <w:webHidden/>
            <w:sz w:val="24"/>
            <w:szCs w:val="24"/>
          </w:rPr>
          <w:fldChar w:fldCharType="end"/>
        </w:r>
      </w:hyperlink>
    </w:p>
    <w:p w14:paraId="706F6453" w14:textId="582A057B"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71" w:history="1">
        <w:r w:rsidR="00757178" w:rsidRPr="00C84A5E">
          <w:rPr>
            <w:rStyle w:val="Hyperlink"/>
            <w:rFonts w:ascii="Times New Roman" w:hAnsi="Times New Roman" w:cs="Times New Roman"/>
            <w:b w:val="0"/>
            <w:noProof/>
            <w:sz w:val="24"/>
            <w:szCs w:val="24"/>
          </w:rPr>
          <w:t>4.3. Dry matter digestibility</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_Toc167347571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29</w:t>
        </w:r>
        <w:r w:rsidR="00757178" w:rsidRPr="00C84A5E">
          <w:rPr>
            <w:rFonts w:ascii="Times New Roman" w:hAnsi="Times New Roman" w:cs="Times New Roman"/>
            <w:b w:val="0"/>
            <w:noProof/>
            <w:webHidden/>
            <w:sz w:val="24"/>
            <w:szCs w:val="24"/>
          </w:rPr>
          <w:fldChar w:fldCharType="end"/>
        </w:r>
      </w:hyperlink>
    </w:p>
    <w:p w14:paraId="7C68C89F" w14:textId="20FE47C3"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72" w:history="1">
        <w:r w:rsidR="00757178" w:rsidRPr="00C84A5E">
          <w:rPr>
            <w:rStyle w:val="Hyperlink"/>
            <w:rFonts w:ascii="Times New Roman" w:hAnsi="Times New Roman" w:cs="Times New Roman"/>
            <w:b w:val="0"/>
            <w:noProof/>
            <w:sz w:val="24"/>
            <w:szCs w:val="24"/>
          </w:rPr>
          <w:t>4.4. Body weight change and feed conversion efficiency</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_Toc167347572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30</w:t>
        </w:r>
        <w:r w:rsidR="00757178" w:rsidRPr="00C84A5E">
          <w:rPr>
            <w:rFonts w:ascii="Times New Roman" w:hAnsi="Times New Roman" w:cs="Times New Roman"/>
            <w:b w:val="0"/>
            <w:noProof/>
            <w:webHidden/>
            <w:sz w:val="24"/>
            <w:szCs w:val="24"/>
          </w:rPr>
          <w:fldChar w:fldCharType="end"/>
        </w:r>
      </w:hyperlink>
    </w:p>
    <w:p w14:paraId="5AE5815C" w14:textId="5AFB1D67" w:rsidR="00757178" w:rsidRPr="00C84A5E" w:rsidRDefault="001E0786" w:rsidP="00757178">
      <w:pPr>
        <w:pStyle w:val="TOC2"/>
        <w:tabs>
          <w:tab w:val="right" w:pos="9111"/>
        </w:tabs>
        <w:spacing w:before="0" w:line="360" w:lineRule="auto"/>
        <w:rPr>
          <w:rFonts w:ascii="Times New Roman" w:hAnsi="Times New Roman" w:cs="Times New Roman"/>
          <w:b w:val="0"/>
          <w:bCs w:val="0"/>
          <w:noProof/>
          <w:sz w:val="24"/>
          <w:szCs w:val="24"/>
          <w:lang w:val="en-US" w:eastAsia="en-US" w:bidi="ar-SA"/>
        </w:rPr>
      </w:pPr>
      <w:hyperlink w:anchor="_Toc167347573" w:history="1">
        <w:r w:rsidR="00757178" w:rsidRPr="00C84A5E">
          <w:rPr>
            <w:rStyle w:val="Hyperlink"/>
            <w:rFonts w:ascii="Times New Roman" w:hAnsi="Times New Roman" w:cs="Times New Roman"/>
            <w:b w:val="0"/>
            <w:noProof/>
            <w:sz w:val="24"/>
            <w:szCs w:val="24"/>
          </w:rPr>
          <w:t>4.5. Partial Budget Analysis</w:t>
        </w:r>
        <w:r w:rsidR="00757178" w:rsidRPr="00C84A5E">
          <w:rPr>
            <w:rFonts w:ascii="Times New Roman" w:hAnsi="Times New Roman" w:cs="Times New Roman"/>
            <w:b w:val="0"/>
            <w:noProof/>
            <w:webHidden/>
            <w:sz w:val="24"/>
            <w:szCs w:val="24"/>
          </w:rPr>
          <w:tab/>
        </w:r>
        <w:r w:rsidR="00757178" w:rsidRPr="00C84A5E">
          <w:rPr>
            <w:rFonts w:ascii="Times New Roman" w:hAnsi="Times New Roman" w:cs="Times New Roman"/>
            <w:b w:val="0"/>
            <w:noProof/>
            <w:webHidden/>
            <w:sz w:val="24"/>
            <w:szCs w:val="24"/>
          </w:rPr>
          <w:fldChar w:fldCharType="begin"/>
        </w:r>
        <w:r w:rsidR="00757178" w:rsidRPr="00C84A5E">
          <w:rPr>
            <w:rFonts w:ascii="Times New Roman" w:hAnsi="Times New Roman" w:cs="Times New Roman"/>
            <w:b w:val="0"/>
            <w:noProof/>
            <w:webHidden/>
            <w:sz w:val="24"/>
            <w:szCs w:val="24"/>
          </w:rPr>
          <w:instrText xml:space="preserve"> PAGEREF _Toc167347573 \h </w:instrText>
        </w:r>
        <w:r w:rsidR="00757178" w:rsidRPr="00C84A5E">
          <w:rPr>
            <w:rFonts w:ascii="Times New Roman" w:hAnsi="Times New Roman" w:cs="Times New Roman"/>
            <w:b w:val="0"/>
            <w:noProof/>
            <w:webHidden/>
            <w:sz w:val="24"/>
            <w:szCs w:val="24"/>
          </w:rPr>
        </w:r>
        <w:r w:rsidR="00757178" w:rsidRPr="00C84A5E">
          <w:rPr>
            <w:rFonts w:ascii="Times New Roman" w:hAnsi="Times New Roman" w:cs="Times New Roman"/>
            <w:b w:val="0"/>
            <w:noProof/>
            <w:webHidden/>
            <w:sz w:val="24"/>
            <w:szCs w:val="24"/>
          </w:rPr>
          <w:fldChar w:fldCharType="separate"/>
        </w:r>
        <w:r w:rsidR="00757178" w:rsidRPr="00C84A5E">
          <w:rPr>
            <w:rFonts w:ascii="Times New Roman" w:hAnsi="Times New Roman" w:cs="Times New Roman"/>
            <w:b w:val="0"/>
            <w:noProof/>
            <w:webHidden/>
            <w:sz w:val="24"/>
            <w:szCs w:val="24"/>
          </w:rPr>
          <w:t>33</w:t>
        </w:r>
        <w:r w:rsidR="00757178" w:rsidRPr="00C84A5E">
          <w:rPr>
            <w:rFonts w:ascii="Times New Roman" w:hAnsi="Times New Roman" w:cs="Times New Roman"/>
            <w:b w:val="0"/>
            <w:noProof/>
            <w:webHidden/>
            <w:sz w:val="24"/>
            <w:szCs w:val="24"/>
          </w:rPr>
          <w:fldChar w:fldCharType="end"/>
        </w:r>
      </w:hyperlink>
    </w:p>
    <w:p w14:paraId="31A07B2B" w14:textId="79C22101" w:rsidR="00757178" w:rsidRPr="00757178" w:rsidRDefault="001E0786" w:rsidP="00757178">
      <w:pPr>
        <w:pStyle w:val="TOC1"/>
        <w:tabs>
          <w:tab w:val="left" w:pos="440"/>
          <w:tab w:val="right" w:pos="9111"/>
        </w:tabs>
        <w:spacing w:before="0" w:line="360" w:lineRule="auto"/>
        <w:rPr>
          <w:rFonts w:ascii="Times New Roman" w:hAnsi="Times New Roman" w:cs="Times New Roman"/>
          <w:b w:val="0"/>
          <w:bCs w:val="0"/>
          <w:i w:val="0"/>
          <w:iCs w:val="0"/>
          <w:noProof/>
          <w:lang w:val="en-US" w:eastAsia="en-US" w:bidi="ar-SA"/>
        </w:rPr>
      </w:pPr>
      <w:hyperlink w:anchor="_Toc167347574" w:history="1">
        <w:r w:rsidR="00757178" w:rsidRPr="00757178">
          <w:rPr>
            <w:rStyle w:val="Hyperlink"/>
            <w:rFonts w:ascii="Times New Roman" w:hAnsi="Times New Roman" w:cs="Times New Roman"/>
            <w:i w:val="0"/>
            <w:noProof/>
          </w:rPr>
          <w:t>5.</w:t>
        </w:r>
        <w:r w:rsidR="00757178" w:rsidRPr="00757178">
          <w:rPr>
            <w:rFonts w:ascii="Times New Roman" w:hAnsi="Times New Roman" w:cs="Times New Roman"/>
            <w:b w:val="0"/>
            <w:bCs w:val="0"/>
            <w:i w:val="0"/>
            <w:iCs w:val="0"/>
            <w:noProof/>
            <w:lang w:val="en-US" w:eastAsia="en-US" w:bidi="ar-SA"/>
          </w:rPr>
          <w:tab/>
        </w:r>
        <w:r w:rsidR="00757178" w:rsidRPr="00757178">
          <w:rPr>
            <w:rStyle w:val="Hyperlink"/>
            <w:rFonts w:ascii="Times New Roman" w:hAnsi="Times New Roman" w:cs="Times New Roman"/>
            <w:i w:val="0"/>
            <w:noProof/>
          </w:rPr>
          <w:t>SUMMARY AND CONCLUSION</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_Toc167347574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35</w:t>
        </w:r>
        <w:r w:rsidR="00757178" w:rsidRPr="00757178">
          <w:rPr>
            <w:rFonts w:ascii="Times New Roman" w:hAnsi="Times New Roman" w:cs="Times New Roman"/>
            <w:i w:val="0"/>
            <w:noProof/>
            <w:webHidden/>
          </w:rPr>
          <w:fldChar w:fldCharType="end"/>
        </w:r>
      </w:hyperlink>
    </w:p>
    <w:p w14:paraId="74A1E4CE" w14:textId="6DE6CAAE" w:rsidR="00757178" w:rsidRPr="00757178" w:rsidRDefault="001E0786" w:rsidP="00757178">
      <w:pPr>
        <w:pStyle w:val="TOC1"/>
        <w:tabs>
          <w:tab w:val="left" w:pos="440"/>
          <w:tab w:val="right" w:pos="9111"/>
        </w:tabs>
        <w:spacing w:before="0" w:line="360" w:lineRule="auto"/>
        <w:rPr>
          <w:rFonts w:ascii="Times New Roman" w:hAnsi="Times New Roman" w:cs="Times New Roman"/>
          <w:b w:val="0"/>
          <w:bCs w:val="0"/>
          <w:i w:val="0"/>
          <w:iCs w:val="0"/>
          <w:noProof/>
          <w:lang w:val="en-US" w:eastAsia="en-US" w:bidi="ar-SA"/>
        </w:rPr>
      </w:pPr>
      <w:hyperlink w:anchor="_Toc167347575" w:history="1">
        <w:r w:rsidR="00757178" w:rsidRPr="00757178">
          <w:rPr>
            <w:rStyle w:val="Hyperlink"/>
            <w:rFonts w:ascii="Times New Roman" w:hAnsi="Times New Roman" w:cs="Times New Roman"/>
            <w:i w:val="0"/>
            <w:noProof/>
          </w:rPr>
          <w:t>6.</w:t>
        </w:r>
        <w:r w:rsidR="00757178" w:rsidRPr="00757178">
          <w:rPr>
            <w:rFonts w:ascii="Times New Roman" w:hAnsi="Times New Roman" w:cs="Times New Roman"/>
            <w:b w:val="0"/>
            <w:bCs w:val="0"/>
            <w:i w:val="0"/>
            <w:iCs w:val="0"/>
            <w:noProof/>
            <w:lang w:val="en-US" w:eastAsia="en-US" w:bidi="ar-SA"/>
          </w:rPr>
          <w:tab/>
        </w:r>
        <w:r w:rsidR="00757178" w:rsidRPr="00757178">
          <w:rPr>
            <w:rStyle w:val="Hyperlink"/>
            <w:rFonts w:ascii="Times New Roman" w:hAnsi="Times New Roman" w:cs="Times New Roman"/>
            <w:i w:val="0"/>
            <w:noProof/>
          </w:rPr>
          <w:t>REFERENCE</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_Toc167347575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37</w:t>
        </w:r>
        <w:r w:rsidR="00757178" w:rsidRPr="00757178">
          <w:rPr>
            <w:rFonts w:ascii="Times New Roman" w:hAnsi="Times New Roman" w:cs="Times New Roman"/>
            <w:i w:val="0"/>
            <w:noProof/>
            <w:webHidden/>
          </w:rPr>
          <w:fldChar w:fldCharType="end"/>
        </w:r>
      </w:hyperlink>
    </w:p>
    <w:p w14:paraId="01D397EB" w14:textId="19D35421" w:rsidR="00757178" w:rsidRPr="00757178" w:rsidRDefault="001E0786" w:rsidP="00757178">
      <w:pPr>
        <w:pStyle w:val="TOC1"/>
        <w:tabs>
          <w:tab w:val="left" w:pos="440"/>
          <w:tab w:val="right" w:pos="9111"/>
        </w:tabs>
        <w:spacing w:before="0" w:line="360" w:lineRule="auto"/>
        <w:rPr>
          <w:rFonts w:ascii="Times New Roman" w:hAnsi="Times New Roman" w:cs="Times New Roman"/>
          <w:b w:val="0"/>
          <w:bCs w:val="0"/>
          <w:i w:val="0"/>
          <w:iCs w:val="0"/>
          <w:noProof/>
          <w:lang w:val="en-US" w:eastAsia="en-US" w:bidi="ar-SA"/>
        </w:rPr>
      </w:pPr>
      <w:hyperlink w:anchor="_Toc167347576" w:history="1">
        <w:r w:rsidR="00757178" w:rsidRPr="00757178">
          <w:rPr>
            <w:rStyle w:val="Hyperlink"/>
            <w:rFonts w:ascii="Times New Roman" w:hAnsi="Times New Roman" w:cs="Times New Roman"/>
            <w:i w:val="0"/>
            <w:noProof/>
          </w:rPr>
          <w:t>7.</w:t>
        </w:r>
        <w:r w:rsidR="00757178" w:rsidRPr="00757178">
          <w:rPr>
            <w:rFonts w:ascii="Times New Roman" w:hAnsi="Times New Roman" w:cs="Times New Roman"/>
            <w:b w:val="0"/>
            <w:bCs w:val="0"/>
            <w:i w:val="0"/>
            <w:iCs w:val="0"/>
            <w:noProof/>
            <w:lang w:val="en-US" w:eastAsia="en-US" w:bidi="ar-SA"/>
          </w:rPr>
          <w:tab/>
        </w:r>
        <w:r w:rsidR="00757178" w:rsidRPr="00757178">
          <w:rPr>
            <w:rStyle w:val="Hyperlink"/>
            <w:rFonts w:ascii="Times New Roman" w:hAnsi="Times New Roman" w:cs="Times New Roman"/>
            <w:i w:val="0"/>
            <w:noProof/>
          </w:rPr>
          <w:t>APPENDIX</w:t>
        </w:r>
        <w:r w:rsidR="00757178" w:rsidRPr="00757178">
          <w:rPr>
            <w:rFonts w:ascii="Times New Roman" w:hAnsi="Times New Roman" w:cs="Times New Roman"/>
            <w:i w:val="0"/>
            <w:noProof/>
            <w:webHidden/>
          </w:rPr>
          <w:tab/>
        </w:r>
        <w:r w:rsidR="00757178" w:rsidRPr="00757178">
          <w:rPr>
            <w:rFonts w:ascii="Times New Roman" w:hAnsi="Times New Roman" w:cs="Times New Roman"/>
            <w:i w:val="0"/>
            <w:noProof/>
            <w:webHidden/>
          </w:rPr>
          <w:fldChar w:fldCharType="begin"/>
        </w:r>
        <w:r w:rsidR="00757178" w:rsidRPr="00757178">
          <w:rPr>
            <w:rFonts w:ascii="Times New Roman" w:hAnsi="Times New Roman" w:cs="Times New Roman"/>
            <w:i w:val="0"/>
            <w:noProof/>
            <w:webHidden/>
          </w:rPr>
          <w:instrText xml:space="preserve"> PAGEREF _Toc167347576 \h </w:instrText>
        </w:r>
        <w:r w:rsidR="00757178" w:rsidRPr="00757178">
          <w:rPr>
            <w:rFonts w:ascii="Times New Roman" w:hAnsi="Times New Roman" w:cs="Times New Roman"/>
            <w:i w:val="0"/>
            <w:noProof/>
            <w:webHidden/>
          </w:rPr>
        </w:r>
        <w:r w:rsidR="00757178" w:rsidRPr="00757178">
          <w:rPr>
            <w:rFonts w:ascii="Times New Roman" w:hAnsi="Times New Roman" w:cs="Times New Roman"/>
            <w:i w:val="0"/>
            <w:noProof/>
            <w:webHidden/>
          </w:rPr>
          <w:fldChar w:fldCharType="separate"/>
        </w:r>
        <w:r w:rsidR="00757178" w:rsidRPr="00757178">
          <w:rPr>
            <w:rFonts w:ascii="Times New Roman" w:hAnsi="Times New Roman" w:cs="Times New Roman"/>
            <w:i w:val="0"/>
            <w:noProof/>
            <w:webHidden/>
          </w:rPr>
          <w:t>43</w:t>
        </w:r>
        <w:r w:rsidR="00757178" w:rsidRPr="00757178">
          <w:rPr>
            <w:rFonts w:ascii="Times New Roman" w:hAnsi="Times New Roman" w:cs="Times New Roman"/>
            <w:i w:val="0"/>
            <w:noProof/>
            <w:webHidden/>
          </w:rPr>
          <w:fldChar w:fldCharType="end"/>
        </w:r>
      </w:hyperlink>
    </w:p>
    <w:p w14:paraId="0622CAF9" w14:textId="5D4C5F73" w:rsidR="001576C7" w:rsidRPr="00E47372" w:rsidRDefault="00757178" w:rsidP="00CB203B">
      <w:pPr>
        <w:spacing w:line="360" w:lineRule="auto"/>
      </w:pPr>
      <w:r>
        <w:rPr>
          <w:rFonts w:ascii="Times New Roman" w:hAnsi="Times New Roman" w:cs="Times New Roman"/>
          <w:bCs/>
          <w:iCs/>
          <w:sz w:val="24"/>
          <w:szCs w:val="24"/>
        </w:rPr>
        <w:fldChar w:fldCharType="end"/>
      </w:r>
    </w:p>
    <w:p w14:paraId="7FD15EF6" w14:textId="77777777" w:rsidR="00141953" w:rsidRPr="002A73A9" w:rsidRDefault="00141953" w:rsidP="00141953">
      <w:pPr>
        <w:spacing w:line="360" w:lineRule="auto"/>
        <w:jc w:val="both"/>
        <w:rPr>
          <w:rFonts w:ascii="Times New Roman" w:hAnsi="Times New Roman" w:cs="Times New Roman"/>
          <w:sz w:val="24"/>
          <w:szCs w:val="24"/>
        </w:rPr>
      </w:pPr>
      <w:r w:rsidRPr="002A73A9">
        <w:rPr>
          <w:rFonts w:ascii="Times New Roman" w:hAnsi="Times New Roman" w:cs="Times New Roman"/>
          <w:sz w:val="24"/>
          <w:szCs w:val="24"/>
        </w:rPr>
        <w:br w:type="page"/>
      </w:r>
    </w:p>
    <w:p w14:paraId="1E34FF87" w14:textId="77777777" w:rsidR="00DE7A74" w:rsidRPr="002A73A9" w:rsidRDefault="00141953" w:rsidP="007D0398">
      <w:pPr>
        <w:pStyle w:val="Heading1"/>
        <w:spacing w:line="360" w:lineRule="auto"/>
        <w:jc w:val="center"/>
        <w:rPr>
          <w:rFonts w:ascii="Times New Roman" w:hAnsi="Times New Roman" w:cs="Times New Roman"/>
          <w:color w:val="auto"/>
        </w:rPr>
      </w:pPr>
      <w:bookmarkStart w:id="20" w:name="_Toc139359348"/>
      <w:bookmarkStart w:id="21" w:name="_Toc155884367"/>
      <w:bookmarkStart w:id="22" w:name="_Toc167347533"/>
      <w:r w:rsidRPr="002A73A9">
        <w:rPr>
          <w:rFonts w:ascii="Times New Roman" w:hAnsi="Times New Roman" w:cs="Times New Roman"/>
          <w:color w:val="auto"/>
        </w:rPr>
        <w:t>LIST OF TABLE</w:t>
      </w:r>
      <w:bookmarkEnd w:id="20"/>
      <w:r w:rsidR="008F4413" w:rsidRPr="002A73A9">
        <w:rPr>
          <w:rFonts w:ascii="Times New Roman" w:hAnsi="Times New Roman" w:cs="Times New Roman"/>
          <w:color w:val="auto"/>
        </w:rPr>
        <w:t>S</w:t>
      </w:r>
      <w:bookmarkEnd w:id="21"/>
      <w:bookmarkEnd w:id="22"/>
    </w:p>
    <w:p w14:paraId="723B90C4" w14:textId="77777777" w:rsidR="007D0398" w:rsidRPr="002B37D3" w:rsidRDefault="00E82C37" w:rsidP="007D0398">
      <w:pPr>
        <w:spacing w:after="0" w:line="360" w:lineRule="auto"/>
        <w:rPr>
          <w:rFonts w:ascii="Times New Roman" w:hAnsi="Times New Roman" w:cs="Times New Roman"/>
          <w:b/>
          <w:sz w:val="24"/>
        </w:rPr>
      </w:pPr>
      <w:r w:rsidRPr="002B37D3">
        <w:rPr>
          <w:rFonts w:ascii="Times New Roman" w:hAnsi="Times New Roman" w:cs="Times New Roman"/>
          <w:b/>
          <w:sz w:val="24"/>
        </w:rPr>
        <w:t xml:space="preserve">Table </w:t>
      </w:r>
      <w:r w:rsidRPr="002B37D3">
        <w:rPr>
          <w:rFonts w:ascii="Times New Roman" w:hAnsi="Times New Roman" w:cs="Times New Roman"/>
          <w:b/>
          <w:sz w:val="24"/>
        </w:rPr>
        <w:tab/>
      </w:r>
      <w:r w:rsidRPr="002B37D3">
        <w:rPr>
          <w:rFonts w:ascii="Times New Roman" w:hAnsi="Times New Roman" w:cs="Times New Roman"/>
          <w:b/>
          <w:sz w:val="24"/>
        </w:rPr>
        <w:tab/>
      </w:r>
      <w:r w:rsidRPr="002B37D3">
        <w:rPr>
          <w:rFonts w:ascii="Times New Roman" w:hAnsi="Times New Roman" w:cs="Times New Roman"/>
          <w:b/>
          <w:sz w:val="24"/>
        </w:rPr>
        <w:tab/>
      </w:r>
      <w:r w:rsidRPr="002B37D3">
        <w:rPr>
          <w:rFonts w:ascii="Times New Roman" w:hAnsi="Times New Roman" w:cs="Times New Roman"/>
          <w:b/>
          <w:sz w:val="24"/>
        </w:rPr>
        <w:tab/>
      </w:r>
      <w:r w:rsidRPr="002B37D3">
        <w:rPr>
          <w:rFonts w:ascii="Times New Roman" w:hAnsi="Times New Roman" w:cs="Times New Roman"/>
          <w:b/>
          <w:sz w:val="24"/>
        </w:rPr>
        <w:tab/>
      </w:r>
      <w:r w:rsidRPr="002B37D3">
        <w:rPr>
          <w:rFonts w:ascii="Times New Roman" w:hAnsi="Times New Roman" w:cs="Times New Roman"/>
          <w:b/>
          <w:sz w:val="24"/>
        </w:rPr>
        <w:tab/>
      </w:r>
      <w:r w:rsidRPr="002B37D3">
        <w:rPr>
          <w:rFonts w:ascii="Times New Roman" w:hAnsi="Times New Roman" w:cs="Times New Roman"/>
          <w:b/>
          <w:sz w:val="24"/>
        </w:rPr>
        <w:tab/>
      </w:r>
      <w:r w:rsidRPr="002B37D3">
        <w:rPr>
          <w:rFonts w:ascii="Times New Roman" w:hAnsi="Times New Roman" w:cs="Times New Roman"/>
          <w:b/>
          <w:sz w:val="24"/>
        </w:rPr>
        <w:tab/>
      </w:r>
      <w:r w:rsidRPr="002B37D3">
        <w:rPr>
          <w:rFonts w:ascii="Times New Roman" w:hAnsi="Times New Roman" w:cs="Times New Roman"/>
          <w:b/>
          <w:sz w:val="24"/>
        </w:rPr>
        <w:tab/>
      </w:r>
      <w:r w:rsidRPr="002B37D3">
        <w:rPr>
          <w:rFonts w:ascii="Times New Roman" w:hAnsi="Times New Roman" w:cs="Times New Roman"/>
          <w:b/>
          <w:sz w:val="24"/>
        </w:rPr>
        <w:tab/>
      </w:r>
      <w:r w:rsidRPr="002B37D3">
        <w:rPr>
          <w:rFonts w:ascii="Times New Roman" w:hAnsi="Times New Roman" w:cs="Times New Roman"/>
          <w:b/>
          <w:sz w:val="24"/>
        </w:rPr>
        <w:tab/>
        <w:t>Page</w:t>
      </w:r>
    </w:p>
    <w:p w14:paraId="722DAE47" w14:textId="5639651E" w:rsidR="0071198B" w:rsidRPr="00E47372" w:rsidRDefault="00B13E0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r w:rsidRPr="006C22E6">
        <w:rPr>
          <w:rFonts w:ascii="Times New Roman" w:hAnsi="Times New Roman" w:cs="Times New Roman"/>
          <w:b w:val="0"/>
          <w:bCs w:val="0"/>
          <w:caps/>
          <w:sz w:val="24"/>
          <w:szCs w:val="24"/>
        </w:rPr>
        <w:fldChar w:fldCharType="begin"/>
      </w:r>
      <w:r w:rsidRPr="00E47372">
        <w:rPr>
          <w:rFonts w:ascii="Times New Roman" w:hAnsi="Times New Roman" w:cs="Times New Roman"/>
          <w:b w:val="0"/>
          <w:bCs w:val="0"/>
          <w:caps/>
          <w:sz w:val="24"/>
          <w:szCs w:val="24"/>
        </w:rPr>
        <w:instrText xml:space="preserve"> TOC \h \z \c "Table" </w:instrText>
      </w:r>
      <w:r w:rsidRPr="006C22E6">
        <w:rPr>
          <w:rFonts w:ascii="Times New Roman" w:hAnsi="Times New Roman" w:cs="Times New Roman"/>
          <w:b w:val="0"/>
          <w:bCs w:val="0"/>
          <w:caps/>
          <w:sz w:val="24"/>
          <w:szCs w:val="24"/>
        </w:rPr>
        <w:fldChar w:fldCharType="separate"/>
      </w:r>
      <w:hyperlink w:anchor="_Toc155884161" w:history="1">
        <w:r w:rsidR="0071198B" w:rsidRPr="00E47372">
          <w:rPr>
            <w:rStyle w:val="Hyperlink"/>
            <w:rFonts w:ascii="Times New Roman" w:hAnsi="Times New Roman" w:cs="Times New Roman"/>
            <w:b w:val="0"/>
            <w:noProof/>
            <w:sz w:val="24"/>
            <w:szCs w:val="24"/>
          </w:rPr>
          <w:t>1. Major groups and sheep types in Ethiopia</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_Toc155884161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6</w:t>
        </w:r>
        <w:r w:rsidR="0071198B" w:rsidRPr="00CB203B">
          <w:rPr>
            <w:rFonts w:ascii="Times New Roman" w:hAnsi="Times New Roman" w:cs="Times New Roman"/>
            <w:b w:val="0"/>
            <w:noProof/>
            <w:webHidden/>
            <w:sz w:val="24"/>
            <w:szCs w:val="24"/>
          </w:rPr>
          <w:fldChar w:fldCharType="end"/>
        </w:r>
      </w:hyperlink>
    </w:p>
    <w:p w14:paraId="5D83DC64" w14:textId="6843527E"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62" w:history="1">
        <w:r w:rsidR="0071198B" w:rsidRPr="00E47372">
          <w:rPr>
            <w:rStyle w:val="Hyperlink"/>
            <w:rFonts w:ascii="Times New Roman" w:hAnsi="Times New Roman" w:cs="Times New Roman"/>
            <w:b w:val="0"/>
            <w:noProof/>
            <w:sz w:val="24"/>
            <w:szCs w:val="24"/>
          </w:rPr>
          <w:t>2. Energy and protein requirement of growing male sheep</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_Toc155884162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9</w:t>
        </w:r>
        <w:r w:rsidR="0071198B" w:rsidRPr="00CB203B">
          <w:rPr>
            <w:rFonts w:ascii="Times New Roman" w:hAnsi="Times New Roman" w:cs="Times New Roman"/>
            <w:b w:val="0"/>
            <w:noProof/>
            <w:webHidden/>
            <w:sz w:val="24"/>
            <w:szCs w:val="24"/>
          </w:rPr>
          <w:fldChar w:fldCharType="end"/>
        </w:r>
      </w:hyperlink>
    </w:p>
    <w:p w14:paraId="26AAD93F" w14:textId="27E2D73E"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63" w:history="1">
        <w:r w:rsidR="0071198B" w:rsidRPr="00E47372">
          <w:rPr>
            <w:rStyle w:val="Hyperlink"/>
            <w:rFonts w:ascii="Times New Roman" w:hAnsi="Times New Roman" w:cs="Times New Roman"/>
            <w:b w:val="0"/>
            <w:noProof/>
            <w:sz w:val="24"/>
            <w:szCs w:val="24"/>
          </w:rPr>
          <w:t>3. Coverage in Proportion of Animal Feed Resources in Ethiopia</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_Toc155884163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10</w:t>
        </w:r>
        <w:r w:rsidR="0071198B" w:rsidRPr="00CB203B">
          <w:rPr>
            <w:rFonts w:ascii="Times New Roman" w:hAnsi="Times New Roman" w:cs="Times New Roman"/>
            <w:b w:val="0"/>
            <w:noProof/>
            <w:webHidden/>
            <w:sz w:val="24"/>
            <w:szCs w:val="24"/>
          </w:rPr>
          <w:fldChar w:fldCharType="end"/>
        </w:r>
      </w:hyperlink>
    </w:p>
    <w:p w14:paraId="035D1577" w14:textId="6ABE3713"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64" w:history="1">
        <w:r w:rsidR="0071198B" w:rsidRPr="00E47372">
          <w:rPr>
            <w:rStyle w:val="Hyperlink"/>
            <w:rFonts w:ascii="Times New Roman" w:hAnsi="Times New Roman" w:cs="Times New Roman"/>
            <w:b w:val="0"/>
            <w:noProof/>
            <w:sz w:val="24"/>
            <w:szCs w:val="24"/>
          </w:rPr>
          <w:t>4</w:t>
        </w:r>
        <w:r w:rsidR="0071198B" w:rsidRPr="00E47372">
          <w:rPr>
            <w:rStyle w:val="Hyperlink"/>
            <w:rFonts w:ascii="Times New Roman" w:eastAsia="Calibri" w:hAnsi="Times New Roman" w:cs="Times New Roman"/>
            <w:b w:val="0"/>
            <w:noProof/>
            <w:sz w:val="24"/>
            <w:szCs w:val="24"/>
          </w:rPr>
          <w:t>. Concentrations of rumen degradable protein (RDP) and metabolisable energy (ME) in feed Grains</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_Toc155884164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16</w:t>
        </w:r>
        <w:r w:rsidR="0071198B" w:rsidRPr="00CB203B">
          <w:rPr>
            <w:rFonts w:ascii="Times New Roman" w:hAnsi="Times New Roman" w:cs="Times New Roman"/>
            <w:b w:val="0"/>
            <w:noProof/>
            <w:webHidden/>
            <w:sz w:val="24"/>
            <w:szCs w:val="24"/>
          </w:rPr>
          <w:fldChar w:fldCharType="end"/>
        </w:r>
      </w:hyperlink>
    </w:p>
    <w:p w14:paraId="250D25F6" w14:textId="1B555FDB"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65" w:history="1">
        <w:r w:rsidR="0071198B" w:rsidRPr="00E47372">
          <w:rPr>
            <w:rStyle w:val="Hyperlink"/>
            <w:rFonts w:ascii="Times New Roman" w:eastAsia="Calibri" w:hAnsi="Times New Roman" w:cs="Times New Roman"/>
            <w:b w:val="0"/>
            <w:noProof/>
            <w:sz w:val="24"/>
            <w:szCs w:val="24"/>
          </w:rPr>
          <w:t>5. Chemical Composition and Digestibility of Various Forms of Sweet Lupine Grains</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_Toc155884165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17</w:t>
        </w:r>
        <w:r w:rsidR="0071198B" w:rsidRPr="00CB203B">
          <w:rPr>
            <w:rFonts w:ascii="Times New Roman" w:hAnsi="Times New Roman" w:cs="Times New Roman"/>
            <w:b w:val="0"/>
            <w:noProof/>
            <w:webHidden/>
            <w:sz w:val="24"/>
            <w:szCs w:val="24"/>
          </w:rPr>
          <w:fldChar w:fldCharType="end"/>
        </w:r>
      </w:hyperlink>
    </w:p>
    <w:p w14:paraId="04761CE5" w14:textId="7D50F1CC"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66" w:history="1">
        <w:r w:rsidR="0071198B" w:rsidRPr="00E47372">
          <w:rPr>
            <w:rStyle w:val="Hyperlink"/>
            <w:rFonts w:ascii="Times New Roman" w:hAnsi="Times New Roman" w:cs="Times New Roman"/>
            <w:b w:val="0"/>
            <w:noProof/>
            <w:sz w:val="24"/>
            <w:szCs w:val="24"/>
          </w:rPr>
          <w:t>6</w:t>
        </w:r>
        <w:r w:rsidR="0071198B" w:rsidRPr="00E47372">
          <w:rPr>
            <w:rStyle w:val="Hyperlink"/>
            <w:rFonts w:ascii="Times New Roman" w:eastAsia="Calibri" w:hAnsi="Times New Roman" w:cs="Times New Roman"/>
            <w:b w:val="0"/>
            <w:noProof/>
            <w:sz w:val="24"/>
            <w:szCs w:val="24"/>
          </w:rPr>
          <w:t>. Average seed yield, protein and alkaloid content of Sweet Lupine</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_Toc155884166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17</w:t>
        </w:r>
        <w:r w:rsidR="0071198B" w:rsidRPr="00CB203B">
          <w:rPr>
            <w:rFonts w:ascii="Times New Roman" w:hAnsi="Times New Roman" w:cs="Times New Roman"/>
            <w:b w:val="0"/>
            <w:noProof/>
            <w:webHidden/>
            <w:sz w:val="24"/>
            <w:szCs w:val="24"/>
          </w:rPr>
          <w:fldChar w:fldCharType="end"/>
        </w:r>
      </w:hyperlink>
    </w:p>
    <w:p w14:paraId="423F3E74" w14:textId="57A029CF"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67" w:history="1">
        <w:r w:rsidR="0071198B" w:rsidRPr="00E47372">
          <w:rPr>
            <w:rStyle w:val="Hyperlink"/>
            <w:rFonts w:ascii="Times New Roman" w:eastAsia="Calibri" w:hAnsi="Times New Roman" w:cs="Times New Roman"/>
            <w:b w:val="0"/>
            <w:noProof/>
            <w:sz w:val="24"/>
            <w:szCs w:val="24"/>
          </w:rPr>
          <w:t>7. Experimental treatments</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_Toc155884167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22</w:t>
        </w:r>
        <w:r w:rsidR="0071198B" w:rsidRPr="00CB203B">
          <w:rPr>
            <w:rFonts w:ascii="Times New Roman" w:hAnsi="Times New Roman" w:cs="Times New Roman"/>
            <w:b w:val="0"/>
            <w:noProof/>
            <w:webHidden/>
            <w:sz w:val="24"/>
            <w:szCs w:val="24"/>
          </w:rPr>
          <w:fldChar w:fldCharType="end"/>
        </w:r>
      </w:hyperlink>
    </w:p>
    <w:p w14:paraId="0F4BCA00" w14:textId="22D271F4"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68" w:history="1">
        <w:r w:rsidR="0071198B" w:rsidRPr="00E47372">
          <w:rPr>
            <w:rStyle w:val="Hyperlink"/>
            <w:rFonts w:ascii="Times New Roman" w:hAnsi="Times New Roman" w:cs="Times New Roman"/>
            <w:b w:val="0"/>
            <w:noProof/>
            <w:sz w:val="24"/>
            <w:szCs w:val="24"/>
          </w:rPr>
          <w:t>8. Chemical composition of treatment feeds</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_Toc155884168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27</w:t>
        </w:r>
        <w:r w:rsidR="0071198B" w:rsidRPr="00CB203B">
          <w:rPr>
            <w:rFonts w:ascii="Times New Roman" w:hAnsi="Times New Roman" w:cs="Times New Roman"/>
            <w:b w:val="0"/>
            <w:noProof/>
            <w:webHidden/>
            <w:sz w:val="24"/>
            <w:szCs w:val="24"/>
          </w:rPr>
          <w:fldChar w:fldCharType="end"/>
        </w:r>
      </w:hyperlink>
    </w:p>
    <w:p w14:paraId="69911E04" w14:textId="186A7290"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69" w:history="1">
        <w:r w:rsidR="0071198B" w:rsidRPr="00E47372">
          <w:rPr>
            <w:rStyle w:val="Hyperlink"/>
            <w:rFonts w:ascii="Times New Roman" w:hAnsi="Times New Roman" w:cs="Times New Roman"/>
            <w:b w:val="0"/>
            <w:noProof/>
            <w:sz w:val="24"/>
            <w:szCs w:val="24"/>
          </w:rPr>
          <w:t xml:space="preserve">9. Daily dry matter and nutrient intakes of Washera sheep fed natural pasture hay basal diet supplemented with different proportions of sweet </w:t>
        </w:r>
        <w:r w:rsidR="00B94F07">
          <w:rPr>
            <w:rStyle w:val="Hyperlink"/>
            <w:rFonts w:ascii="Times New Roman" w:hAnsi="Times New Roman" w:cs="Times New Roman"/>
            <w:b w:val="0"/>
            <w:noProof/>
            <w:sz w:val="24"/>
            <w:szCs w:val="24"/>
          </w:rPr>
          <w:t>lupine</w:t>
        </w:r>
        <w:r w:rsidR="0071198B" w:rsidRPr="00E47372">
          <w:rPr>
            <w:rStyle w:val="Hyperlink"/>
            <w:rFonts w:ascii="Times New Roman" w:hAnsi="Times New Roman" w:cs="Times New Roman"/>
            <w:b w:val="0"/>
            <w:noProof/>
            <w:sz w:val="24"/>
            <w:szCs w:val="24"/>
          </w:rPr>
          <w:t xml:space="preserve"> and soya bean meal</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_Toc155884169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29</w:t>
        </w:r>
        <w:r w:rsidR="0071198B" w:rsidRPr="00CB203B">
          <w:rPr>
            <w:rFonts w:ascii="Times New Roman" w:hAnsi="Times New Roman" w:cs="Times New Roman"/>
            <w:b w:val="0"/>
            <w:noProof/>
            <w:webHidden/>
            <w:sz w:val="24"/>
            <w:szCs w:val="24"/>
          </w:rPr>
          <w:fldChar w:fldCharType="end"/>
        </w:r>
      </w:hyperlink>
    </w:p>
    <w:p w14:paraId="7F396C3F" w14:textId="46175C81"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70" w:history="1">
        <w:r w:rsidR="0071198B" w:rsidRPr="00E47372">
          <w:rPr>
            <w:rStyle w:val="Hyperlink"/>
            <w:rFonts w:ascii="Times New Roman" w:hAnsi="Times New Roman" w:cs="Times New Roman"/>
            <w:b w:val="0"/>
            <w:noProof/>
            <w:sz w:val="24"/>
            <w:szCs w:val="24"/>
          </w:rPr>
          <w:t xml:space="preserve">10. Apparent dry matter digestibility of Washera sheep fed natural pasture hay basal diet supplemented with different proportions of sweet </w:t>
        </w:r>
        <w:r w:rsidR="00B94F07">
          <w:rPr>
            <w:rStyle w:val="Hyperlink"/>
            <w:rFonts w:ascii="Times New Roman" w:hAnsi="Times New Roman" w:cs="Times New Roman"/>
            <w:b w:val="0"/>
            <w:noProof/>
            <w:sz w:val="24"/>
            <w:szCs w:val="24"/>
          </w:rPr>
          <w:t>lupine</w:t>
        </w:r>
        <w:r w:rsidR="0071198B" w:rsidRPr="00E47372">
          <w:rPr>
            <w:rStyle w:val="Hyperlink"/>
            <w:rFonts w:ascii="Times New Roman" w:hAnsi="Times New Roman" w:cs="Times New Roman"/>
            <w:b w:val="0"/>
            <w:noProof/>
            <w:sz w:val="24"/>
            <w:szCs w:val="24"/>
          </w:rPr>
          <w:t xml:space="preserve"> and soya bean meal</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_Toc155884170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30</w:t>
        </w:r>
        <w:r w:rsidR="0071198B" w:rsidRPr="00CB203B">
          <w:rPr>
            <w:rFonts w:ascii="Times New Roman" w:hAnsi="Times New Roman" w:cs="Times New Roman"/>
            <w:b w:val="0"/>
            <w:noProof/>
            <w:webHidden/>
            <w:sz w:val="24"/>
            <w:szCs w:val="24"/>
          </w:rPr>
          <w:fldChar w:fldCharType="end"/>
        </w:r>
      </w:hyperlink>
    </w:p>
    <w:p w14:paraId="58FAA333" w14:textId="628DE13B" w:rsidR="0071198B" w:rsidRPr="00E47372" w:rsidRDefault="001E0786" w:rsidP="002358B2">
      <w:pPr>
        <w:pStyle w:val="TableofFigures"/>
        <w:tabs>
          <w:tab w:val="right" w:pos="9111"/>
        </w:tabs>
        <w:spacing w:line="360" w:lineRule="auto"/>
        <w:ind w:left="270" w:hanging="270"/>
        <w:rPr>
          <w:rFonts w:ascii="Times New Roman" w:hAnsi="Times New Roman" w:cs="Times New Roman"/>
          <w:b w:val="0"/>
          <w:bCs w:val="0"/>
          <w:noProof/>
          <w:sz w:val="24"/>
          <w:szCs w:val="24"/>
        </w:rPr>
      </w:pPr>
      <w:hyperlink w:anchor="_Toc155884171" w:history="1">
        <w:r w:rsidR="0071198B" w:rsidRPr="00E47372">
          <w:rPr>
            <w:rStyle w:val="Hyperlink"/>
            <w:rFonts w:ascii="Times New Roman" w:hAnsi="Times New Roman" w:cs="Times New Roman"/>
            <w:b w:val="0"/>
            <w:noProof/>
            <w:sz w:val="24"/>
            <w:szCs w:val="24"/>
          </w:rPr>
          <w:t xml:space="preserve">11. Body weight parameters and feed conversion efficiency of Washera sheep fed natural pasture hay basal diet supplemented with different proportions of sweet </w:t>
        </w:r>
        <w:r w:rsidR="00B94F07">
          <w:rPr>
            <w:rStyle w:val="Hyperlink"/>
            <w:rFonts w:ascii="Times New Roman" w:hAnsi="Times New Roman" w:cs="Times New Roman"/>
            <w:b w:val="0"/>
            <w:noProof/>
            <w:sz w:val="24"/>
            <w:szCs w:val="24"/>
          </w:rPr>
          <w:t>lupine</w:t>
        </w:r>
        <w:r w:rsidR="0071198B" w:rsidRPr="00E47372">
          <w:rPr>
            <w:rStyle w:val="Hyperlink"/>
            <w:rFonts w:ascii="Times New Roman" w:hAnsi="Times New Roman" w:cs="Times New Roman"/>
            <w:b w:val="0"/>
            <w:noProof/>
            <w:sz w:val="24"/>
            <w:szCs w:val="24"/>
          </w:rPr>
          <w:t xml:space="preserve"> and soya bean meal</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_Toc155884171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31</w:t>
        </w:r>
        <w:r w:rsidR="0071198B" w:rsidRPr="00CB203B">
          <w:rPr>
            <w:rFonts w:ascii="Times New Roman" w:hAnsi="Times New Roman" w:cs="Times New Roman"/>
            <w:b w:val="0"/>
            <w:noProof/>
            <w:webHidden/>
            <w:sz w:val="24"/>
            <w:szCs w:val="24"/>
          </w:rPr>
          <w:fldChar w:fldCharType="end"/>
        </w:r>
      </w:hyperlink>
    </w:p>
    <w:p w14:paraId="2253AE2D" w14:textId="2B735807" w:rsidR="0071198B" w:rsidRPr="00E47372" w:rsidRDefault="001E0786" w:rsidP="0071198B">
      <w:pPr>
        <w:pStyle w:val="TableofFigures"/>
        <w:tabs>
          <w:tab w:val="right" w:pos="9111"/>
        </w:tabs>
        <w:spacing w:line="360" w:lineRule="auto"/>
        <w:rPr>
          <w:rFonts w:ascii="Times New Roman" w:hAnsi="Times New Roman" w:cs="Times New Roman"/>
          <w:b w:val="0"/>
          <w:bCs w:val="0"/>
          <w:noProof/>
          <w:sz w:val="24"/>
          <w:szCs w:val="24"/>
        </w:rPr>
      </w:pPr>
      <w:hyperlink w:anchor="_Toc155884172" w:history="1">
        <w:r w:rsidR="0071198B" w:rsidRPr="00E47372">
          <w:rPr>
            <w:rStyle w:val="Hyperlink"/>
            <w:rFonts w:ascii="Times New Roman" w:hAnsi="Times New Roman" w:cs="Times New Roman"/>
            <w:b w:val="0"/>
            <w:noProof/>
            <w:sz w:val="24"/>
            <w:szCs w:val="24"/>
          </w:rPr>
          <w:t>12. Partial budget analysis of experimental feeds and experimental animals</w:t>
        </w:r>
        <w:r w:rsidR="0071198B" w:rsidRPr="00E47372">
          <w:rPr>
            <w:rFonts w:ascii="Times New Roman" w:hAnsi="Times New Roman" w:cs="Times New Roman"/>
            <w:b w:val="0"/>
            <w:noProof/>
            <w:webHidden/>
            <w:sz w:val="24"/>
            <w:szCs w:val="24"/>
          </w:rPr>
          <w:tab/>
        </w:r>
        <w:r w:rsidR="0071198B" w:rsidRPr="00CB203B">
          <w:rPr>
            <w:rFonts w:ascii="Times New Roman" w:hAnsi="Times New Roman" w:cs="Times New Roman"/>
            <w:b w:val="0"/>
            <w:noProof/>
            <w:webHidden/>
            <w:sz w:val="24"/>
            <w:szCs w:val="24"/>
          </w:rPr>
          <w:fldChar w:fldCharType="begin"/>
        </w:r>
        <w:r w:rsidR="0071198B" w:rsidRPr="00E47372">
          <w:rPr>
            <w:rFonts w:ascii="Times New Roman" w:hAnsi="Times New Roman" w:cs="Times New Roman"/>
            <w:b w:val="0"/>
            <w:noProof/>
            <w:webHidden/>
            <w:sz w:val="24"/>
            <w:szCs w:val="24"/>
          </w:rPr>
          <w:instrText xml:space="preserve"> PAGEREF _Toc155884172 \h </w:instrText>
        </w:r>
        <w:r w:rsidR="0071198B" w:rsidRPr="00CB203B">
          <w:rPr>
            <w:rFonts w:ascii="Times New Roman" w:hAnsi="Times New Roman" w:cs="Times New Roman"/>
            <w:b w:val="0"/>
            <w:noProof/>
            <w:webHidden/>
            <w:sz w:val="24"/>
            <w:szCs w:val="24"/>
          </w:rPr>
        </w:r>
        <w:r w:rsidR="0071198B"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33</w:t>
        </w:r>
        <w:r w:rsidR="0071198B" w:rsidRPr="00CB203B">
          <w:rPr>
            <w:rFonts w:ascii="Times New Roman" w:hAnsi="Times New Roman" w:cs="Times New Roman"/>
            <w:b w:val="0"/>
            <w:noProof/>
            <w:webHidden/>
            <w:sz w:val="24"/>
            <w:szCs w:val="24"/>
          </w:rPr>
          <w:fldChar w:fldCharType="end"/>
        </w:r>
      </w:hyperlink>
    </w:p>
    <w:p w14:paraId="7F4DB53B" w14:textId="77777777" w:rsidR="00141953" w:rsidRPr="00E47372" w:rsidRDefault="00B13E06" w:rsidP="0071198B">
      <w:pPr>
        <w:spacing w:after="0" w:line="360" w:lineRule="auto"/>
        <w:ind w:left="270" w:hanging="270"/>
        <w:jc w:val="both"/>
        <w:rPr>
          <w:rFonts w:ascii="Times New Roman" w:hAnsi="Times New Roman" w:cs="Times New Roman"/>
          <w:sz w:val="24"/>
          <w:szCs w:val="24"/>
        </w:rPr>
      </w:pPr>
      <w:r w:rsidRPr="006C22E6">
        <w:rPr>
          <w:rFonts w:ascii="Times New Roman" w:hAnsi="Times New Roman" w:cs="Times New Roman"/>
          <w:bCs/>
          <w:caps/>
          <w:sz w:val="24"/>
          <w:szCs w:val="24"/>
        </w:rPr>
        <w:fldChar w:fldCharType="end"/>
      </w:r>
    </w:p>
    <w:p w14:paraId="632EA42C" w14:textId="77777777" w:rsidR="00141953" w:rsidRPr="002A73A9" w:rsidRDefault="00141953" w:rsidP="00141953">
      <w:pPr>
        <w:spacing w:line="360" w:lineRule="auto"/>
        <w:rPr>
          <w:rFonts w:ascii="Times New Roman" w:hAnsi="Times New Roman" w:cs="Times New Roman"/>
          <w:sz w:val="24"/>
          <w:szCs w:val="24"/>
        </w:rPr>
      </w:pPr>
      <w:r w:rsidRPr="002A73A9">
        <w:rPr>
          <w:rFonts w:ascii="Times New Roman" w:hAnsi="Times New Roman" w:cs="Times New Roman"/>
          <w:sz w:val="24"/>
          <w:szCs w:val="24"/>
        </w:rPr>
        <w:br w:type="page"/>
      </w:r>
    </w:p>
    <w:p w14:paraId="0F5D230C" w14:textId="77777777" w:rsidR="00DE7A74" w:rsidRPr="002A73A9" w:rsidRDefault="00141953" w:rsidP="00446C31">
      <w:pPr>
        <w:pStyle w:val="Heading1"/>
        <w:spacing w:line="360" w:lineRule="auto"/>
        <w:jc w:val="center"/>
        <w:rPr>
          <w:rFonts w:ascii="Times New Roman" w:hAnsi="Times New Roman" w:cs="Times New Roman"/>
          <w:color w:val="auto"/>
        </w:rPr>
      </w:pPr>
      <w:bookmarkStart w:id="23" w:name="_Toc139359349"/>
      <w:bookmarkStart w:id="24" w:name="_Toc155884368"/>
      <w:bookmarkStart w:id="25" w:name="_Toc167347534"/>
      <w:r w:rsidRPr="002A73A9">
        <w:rPr>
          <w:rFonts w:ascii="Times New Roman" w:hAnsi="Times New Roman" w:cs="Times New Roman"/>
          <w:color w:val="auto"/>
        </w:rPr>
        <w:t>LIST OF FIGURE</w:t>
      </w:r>
      <w:bookmarkEnd w:id="23"/>
      <w:r w:rsidR="008F4413" w:rsidRPr="002A73A9">
        <w:rPr>
          <w:rFonts w:ascii="Times New Roman" w:hAnsi="Times New Roman" w:cs="Times New Roman"/>
          <w:color w:val="auto"/>
        </w:rPr>
        <w:t>S</w:t>
      </w:r>
      <w:bookmarkEnd w:id="24"/>
      <w:bookmarkEnd w:id="25"/>
    </w:p>
    <w:p w14:paraId="03164EE4" w14:textId="77777777" w:rsidR="00446C31" w:rsidRPr="002B37D3" w:rsidRDefault="00E82C37" w:rsidP="00446C31">
      <w:pPr>
        <w:rPr>
          <w:rFonts w:ascii="Times New Roman" w:hAnsi="Times New Roman" w:cs="Times New Roman"/>
          <w:b/>
          <w:sz w:val="24"/>
          <w:szCs w:val="24"/>
        </w:rPr>
      </w:pPr>
      <w:r w:rsidRPr="002B37D3">
        <w:rPr>
          <w:rFonts w:ascii="Times New Roman" w:hAnsi="Times New Roman" w:cs="Times New Roman"/>
          <w:b/>
          <w:sz w:val="24"/>
          <w:szCs w:val="24"/>
        </w:rPr>
        <w:t xml:space="preserve">Figure </w:t>
      </w:r>
      <w:r w:rsidRPr="002B37D3">
        <w:rPr>
          <w:rFonts w:ascii="Times New Roman" w:hAnsi="Times New Roman" w:cs="Times New Roman"/>
          <w:b/>
          <w:sz w:val="24"/>
          <w:szCs w:val="24"/>
        </w:rPr>
        <w:tab/>
      </w:r>
      <w:r w:rsidRPr="002B37D3">
        <w:rPr>
          <w:rFonts w:ascii="Times New Roman" w:hAnsi="Times New Roman" w:cs="Times New Roman"/>
          <w:b/>
          <w:sz w:val="24"/>
          <w:szCs w:val="24"/>
        </w:rPr>
        <w:tab/>
      </w:r>
      <w:r w:rsidRPr="002B37D3">
        <w:rPr>
          <w:rFonts w:ascii="Times New Roman" w:hAnsi="Times New Roman" w:cs="Times New Roman"/>
          <w:b/>
          <w:sz w:val="24"/>
          <w:szCs w:val="24"/>
        </w:rPr>
        <w:tab/>
      </w:r>
      <w:r w:rsidRPr="002B37D3">
        <w:rPr>
          <w:rFonts w:ascii="Times New Roman" w:hAnsi="Times New Roman" w:cs="Times New Roman"/>
          <w:b/>
          <w:sz w:val="24"/>
          <w:szCs w:val="24"/>
        </w:rPr>
        <w:tab/>
      </w:r>
      <w:r w:rsidRPr="002B37D3">
        <w:rPr>
          <w:rFonts w:ascii="Times New Roman" w:hAnsi="Times New Roman" w:cs="Times New Roman"/>
          <w:b/>
          <w:sz w:val="24"/>
          <w:szCs w:val="24"/>
        </w:rPr>
        <w:tab/>
      </w:r>
      <w:r w:rsidRPr="002B37D3">
        <w:rPr>
          <w:rFonts w:ascii="Times New Roman" w:hAnsi="Times New Roman" w:cs="Times New Roman"/>
          <w:b/>
          <w:sz w:val="24"/>
          <w:szCs w:val="24"/>
        </w:rPr>
        <w:tab/>
      </w:r>
      <w:r w:rsidRPr="002B37D3">
        <w:rPr>
          <w:rFonts w:ascii="Times New Roman" w:hAnsi="Times New Roman" w:cs="Times New Roman"/>
          <w:b/>
          <w:sz w:val="24"/>
          <w:szCs w:val="24"/>
        </w:rPr>
        <w:tab/>
      </w:r>
      <w:r w:rsidRPr="002B37D3">
        <w:rPr>
          <w:rFonts w:ascii="Times New Roman" w:hAnsi="Times New Roman" w:cs="Times New Roman"/>
          <w:b/>
          <w:sz w:val="24"/>
          <w:szCs w:val="24"/>
        </w:rPr>
        <w:tab/>
      </w:r>
      <w:r w:rsidRPr="002B37D3">
        <w:rPr>
          <w:rFonts w:ascii="Times New Roman" w:hAnsi="Times New Roman" w:cs="Times New Roman"/>
          <w:b/>
          <w:sz w:val="24"/>
          <w:szCs w:val="24"/>
        </w:rPr>
        <w:tab/>
      </w:r>
      <w:r w:rsidRPr="002B37D3">
        <w:rPr>
          <w:rFonts w:ascii="Times New Roman" w:hAnsi="Times New Roman" w:cs="Times New Roman"/>
          <w:b/>
          <w:sz w:val="24"/>
          <w:szCs w:val="24"/>
        </w:rPr>
        <w:tab/>
        <w:t>Page</w:t>
      </w:r>
    </w:p>
    <w:p w14:paraId="09DD37E7" w14:textId="7A0049FD" w:rsidR="00CC6C28" w:rsidRPr="00E47372" w:rsidRDefault="00446C31" w:rsidP="00CC6C28">
      <w:pPr>
        <w:pStyle w:val="TableofFigures"/>
        <w:tabs>
          <w:tab w:val="right" w:pos="9111"/>
        </w:tabs>
        <w:spacing w:line="360" w:lineRule="auto"/>
        <w:rPr>
          <w:rFonts w:ascii="Times New Roman" w:hAnsi="Times New Roman" w:cs="Times New Roman"/>
          <w:b w:val="0"/>
          <w:bCs w:val="0"/>
          <w:noProof/>
          <w:sz w:val="24"/>
          <w:szCs w:val="24"/>
        </w:rPr>
      </w:pPr>
      <w:r w:rsidRPr="006C22E6">
        <w:rPr>
          <w:rFonts w:ascii="Times New Roman" w:hAnsi="Times New Roman" w:cs="Times New Roman"/>
          <w:b w:val="0"/>
          <w:sz w:val="24"/>
          <w:szCs w:val="24"/>
        </w:rPr>
        <w:fldChar w:fldCharType="begin"/>
      </w:r>
      <w:r w:rsidRPr="00E47372">
        <w:rPr>
          <w:rFonts w:ascii="Times New Roman" w:hAnsi="Times New Roman" w:cs="Times New Roman"/>
          <w:b w:val="0"/>
          <w:sz w:val="24"/>
          <w:szCs w:val="24"/>
        </w:rPr>
        <w:instrText xml:space="preserve"> TOC \h \z \c "Figure" </w:instrText>
      </w:r>
      <w:r w:rsidRPr="006C22E6">
        <w:rPr>
          <w:rFonts w:ascii="Times New Roman" w:hAnsi="Times New Roman" w:cs="Times New Roman"/>
          <w:b w:val="0"/>
          <w:sz w:val="24"/>
          <w:szCs w:val="24"/>
        </w:rPr>
        <w:fldChar w:fldCharType="separate"/>
      </w:r>
      <w:hyperlink w:anchor="_Toc140513170" w:history="1">
        <w:r w:rsidR="00CC6C28" w:rsidRPr="00E47372">
          <w:rPr>
            <w:rStyle w:val="Hyperlink"/>
            <w:rFonts w:ascii="Times New Roman" w:hAnsi="Times New Roman" w:cs="Times New Roman"/>
            <w:b w:val="0"/>
            <w:noProof/>
            <w:sz w:val="24"/>
            <w:szCs w:val="24"/>
          </w:rPr>
          <w:t>1</w:t>
        </w:r>
        <w:r w:rsidR="00E82C37" w:rsidRPr="00E47372">
          <w:rPr>
            <w:rStyle w:val="Hyperlink"/>
            <w:rFonts w:ascii="Times New Roman" w:hAnsi="Times New Roman" w:cs="Times New Roman"/>
            <w:b w:val="0"/>
            <w:noProof/>
            <w:sz w:val="24"/>
            <w:szCs w:val="24"/>
          </w:rPr>
          <w:t>.</w:t>
        </w:r>
        <w:r w:rsidR="00CC6C28" w:rsidRPr="00E47372">
          <w:rPr>
            <w:rStyle w:val="Hyperlink"/>
            <w:rFonts w:ascii="Times New Roman" w:hAnsi="Times New Roman" w:cs="Times New Roman"/>
            <w:b w:val="0"/>
            <w:noProof/>
            <w:sz w:val="24"/>
            <w:szCs w:val="24"/>
          </w:rPr>
          <w:t xml:space="preserve"> Washera sheep breed body conformation</w:t>
        </w:r>
        <w:r w:rsidR="00CC6C28" w:rsidRPr="00E47372">
          <w:rPr>
            <w:rFonts w:ascii="Times New Roman" w:hAnsi="Times New Roman" w:cs="Times New Roman"/>
            <w:b w:val="0"/>
            <w:noProof/>
            <w:webHidden/>
            <w:sz w:val="24"/>
            <w:szCs w:val="24"/>
          </w:rPr>
          <w:tab/>
        </w:r>
        <w:r w:rsidR="00CC6C28" w:rsidRPr="0064157B">
          <w:rPr>
            <w:rFonts w:ascii="Times New Roman" w:hAnsi="Times New Roman" w:cs="Times New Roman"/>
            <w:b w:val="0"/>
            <w:noProof/>
            <w:webHidden/>
            <w:sz w:val="24"/>
            <w:szCs w:val="24"/>
          </w:rPr>
          <w:fldChar w:fldCharType="begin"/>
        </w:r>
        <w:r w:rsidR="00CC6C28" w:rsidRPr="00E47372">
          <w:rPr>
            <w:rFonts w:ascii="Times New Roman" w:hAnsi="Times New Roman" w:cs="Times New Roman"/>
            <w:b w:val="0"/>
            <w:noProof/>
            <w:webHidden/>
            <w:sz w:val="24"/>
            <w:szCs w:val="24"/>
          </w:rPr>
          <w:instrText xml:space="preserve"> PAGEREF _Toc140513170 \h </w:instrText>
        </w:r>
        <w:r w:rsidR="00CC6C28" w:rsidRPr="0064157B">
          <w:rPr>
            <w:rFonts w:ascii="Times New Roman" w:hAnsi="Times New Roman" w:cs="Times New Roman"/>
            <w:b w:val="0"/>
            <w:noProof/>
            <w:webHidden/>
            <w:sz w:val="24"/>
            <w:szCs w:val="24"/>
          </w:rPr>
        </w:r>
        <w:r w:rsidR="00CC6C28" w:rsidRPr="0064157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7</w:t>
        </w:r>
        <w:r w:rsidR="00CC6C28" w:rsidRPr="0064157B">
          <w:rPr>
            <w:rFonts w:ascii="Times New Roman" w:hAnsi="Times New Roman" w:cs="Times New Roman"/>
            <w:b w:val="0"/>
            <w:noProof/>
            <w:webHidden/>
            <w:sz w:val="24"/>
            <w:szCs w:val="24"/>
          </w:rPr>
          <w:fldChar w:fldCharType="end"/>
        </w:r>
      </w:hyperlink>
    </w:p>
    <w:p w14:paraId="06B65FCE" w14:textId="4703BFE4" w:rsidR="00CC6C28" w:rsidRPr="00E47372" w:rsidRDefault="001E0786" w:rsidP="00CC6C28">
      <w:pPr>
        <w:pStyle w:val="TableofFigures"/>
        <w:tabs>
          <w:tab w:val="right" w:pos="9111"/>
        </w:tabs>
        <w:spacing w:line="360" w:lineRule="auto"/>
        <w:rPr>
          <w:rFonts w:ascii="Times New Roman" w:hAnsi="Times New Roman" w:cs="Times New Roman"/>
          <w:b w:val="0"/>
          <w:bCs w:val="0"/>
          <w:noProof/>
          <w:sz w:val="24"/>
          <w:szCs w:val="24"/>
        </w:rPr>
      </w:pPr>
      <w:hyperlink w:anchor="_Toc140513171" w:history="1">
        <w:r w:rsidR="00CC6C28" w:rsidRPr="00E47372">
          <w:rPr>
            <w:rStyle w:val="Hyperlink"/>
            <w:rFonts w:ascii="Times New Roman" w:hAnsi="Times New Roman" w:cs="Times New Roman"/>
            <w:b w:val="0"/>
            <w:noProof/>
            <w:sz w:val="24"/>
            <w:szCs w:val="24"/>
          </w:rPr>
          <w:t>2</w:t>
        </w:r>
        <w:r w:rsidR="00E82C37" w:rsidRPr="00E47372">
          <w:rPr>
            <w:rStyle w:val="Hyperlink"/>
            <w:rFonts w:ascii="Times New Roman" w:hAnsi="Times New Roman" w:cs="Times New Roman"/>
            <w:b w:val="0"/>
            <w:noProof/>
            <w:sz w:val="24"/>
            <w:szCs w:val="24"/>
          </w:rPr>
          <w:t>.</w:t>
        </w:r>
        <w:r w:rsidR="00CC6C28" w:rsidRPr="00E47372">
          <w:rPr>
            <w:rStyle w:val="Hyperlink"/>
            <w:rFonts w:ascii="Times New Roman" w:eastAsia="Calibri" w:hAnsi="Times New Roman" w:cs="Times New Roman"/>
            <w:b w:val="0"/>
            <w:noProof/>
            <w:sz w:val="24"/>
            <w:szCs w:val="24"/>
          </w:rPr>
          <w:t xml:space="preserve">  Raw sweet lupine grain </w:t>
        </w:r>
        <w:r w:rsidR="00CC6C28" w:rsidRPr="00E47372">
          <w:rPr>
            <w:rFonts w:ascii="Times New Roman" w:hAnsi="Times New Roman" w:cs="Times New Roman"/>
            <w:b w:val="0"/>
            <w:noProof/>
            <w:webHidden/>
            <w:sz w:val="24"/>
            <w:szCs w:val="24"/>
          </w:rPr>
          <w:tab/>
        </w:r>
        <w:r w:rsidR="00CC6C28" w:rsidRPr="00CB203B">
          <w:rPr>
            <w:rFonts w:ascii="Times New Roman" w:hAnsi="Times New Roman" w:cs="Times New Roman"/>
            <w:b w:val="0"/>
            <w:noProof/>
            <w:webHidden/>
            <w:sz w:val="24"/>
            <w:szCs w:val="24"/>
          </w:rPr>
          <w:fldChar w:fldCharType="begin"/>
        </w:r>
        <w:r w:rsidR="00CC6C28" w:rsidRPr="00E47372">
          <w:rPr>
            <w:rFonts w:ascii="Times New Roman" w:hAnsi="Times New Roman" w:cs="Times New Roman"/>
            <w:b w:val="0"/>
            <w:noProof/>
            <w:webHidden/>
            <w:sz w:val="24"/>
            <w:szCs w:val="24"/>
          </w:rPr>
          <w:instrText xml:space="preserve"> PAGEREF _Toc140513171 \h </w:instrText>
        </w:r>
        <w:r w:rsidR="00CC6C28" w:rsidRPr="00CB203B">
          <w:rPr>
            <w:rFonts w:ascii="Times New Roman" w:hAnsi="Times New Roman" w:cs="Times New Roman"/>
            <w:b w:val="0"/>
            <w:noProof/>
            <w:webHidden/>
            <w:sz w:val="24"/>
            <w:szCs w:val="24"/>
          </w:rPr>
        </w:r>
        <w:r w:rsidR="00CC6C28"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17</w:t>
        </w:r>
        <w:r w:rsidR="00CC6C28" w:rsidRPr="00CB203B">
          <w:rPr>
            <w:rFonts w:ascii="Times New Roman" w:hAnsi="Times New Roman" w:cs="Times New Roman"/>
            <w:b w:val="0"/>
            <w:noProof/>
            <w:webHidden/>
            <w:sz w:val="24"/>
            <w:szCs w:val="24"/>
          </w:rPr>
          <w:fldChar w:fldCharType="end"/>
        </w:r>
      </w:hyperlink>
    </w:p>
    <w:p w14:paraId="1D8625DD" w14:textId="120DEB88" w:rsidR="00CC6C28" w:rsidRPr="00E47372" w:rsidRDefault="001E0786" w:rsidP="00CC6C28">
      <w:pPr>
        <w:pStyle w:val="TableofFigures"/>
        <w:tabs>
          <w:tab w:val="right" w:pos="9111"/>
        </w:tabs>
        <w:spacing w:line="360" w:lineRule="auto"/>
        <w:rPr>
          <w:rFonts w:ascii="Times New Roman" w:hAnsi="Times New Roman" w:cs="Times New Roman"/>
          <w:b w:val="0"/>
          <w:bCs w:val="0"/>
          <w:noProof/>
          <w:sz w:val="24"/>
          <w:szCs w:val="24"/>
        </w:rPr>
      </w:pPr>
      <w:hyperlink w:anchor="_Toc140513172" w:history="1">
        <w:r w:rsidR="00CC6C28" w:rsidRPr="00E47372">
          <w:rPr>
            <w:rStyle w:val="Hyperlink"/>
            <w:rFonts w:ascii="Times New Roman" w:hAnsi="Times New Roman" w:cs="Times New Roman"/>
            <w:b w:val="0"/>
            <w:noProof/>
            <w:sz w:val="24"/>
            <w:szCs w:val="24"/>
          </w:rPr>
          <w:t xml:space="preserve">3. </w:t>
        </w:r>
        <w:r w:rsidR="00CC6C28" w:rsidRPr="00E47372">
          <w:rPr>
            <w:rStyle w:val="Hyperlink"/>
            <w:rFonts w:ascii="Times New Roman" w:eastAsia="Calibri" w:hAnsi="Times New Roman" w:cs="Times New Roman"/>
            <w:b w:val="0"/>
            <w:noProof/>
            <w:sz w:val="24"/>
            <w:szCs w:val="24"/>
          </w:rPr>
          <w:t xml:space="preserve">Crude protein contents in different plant origin meals </w:t>
        </w:r>
        <w:r w:rsidR="00CC6C28" w:rsidRPr="00E47372">
          <w:rPr>
            <w:rFonts w:ascii="Times New Roman" w:hAnsi="Times New Roman" w:cs="Times New Roman"/>
            <w:b w:val="0"/>
            <w:noProof/>
            <w:webHidden/>
            <w:sz w:val="24"/>
            <w:szCs w:val="24"/>
          </w:rPr>
          <w:tab/>
        </w:r>
        <w:r w:rsidR="00CC6C28" w:rsidRPr="00CB203B">
          <w:rPr>
            <w:rFonts w:ascii="Times New Roman" w:hAnsi="Times New Roman" w:cs="Times New Roman"/>
            <w:b w:val="0"/>
            <w:noProof/>
            <w:webHidden/>
            <w:sz w:val="24"/>
            <w:szCs w:val="24"/>
          </w:rPr>
          <w:fldChar w:fldCharType="begin"/>
        </w:r>
        <w:r w:rsidR="00CC6C28" w:rsidRPr="00E47372">
          <w:rPr>
            <w:rFonts w:ascii="Times New Roman" w:hAnsi="Times New Roman" w:cs="Times New Roman"/>
            <w:b w:val="0"/>
            <w:noProof/>
            <w:webHidden/>
            <w:sz w:val="24"/>
            <w:szCs w:val="24"/>
          </w:rPr>
          <w:instrText xml:space="preserve"> PAGEREF _Toc140513172 \h </w:instrText>
        </w:r>
        <w:r w:rsidR="00CC6C28" w:rsidRPr="00CB203B">
          <w:rPr>
            <w:rFonts w:ascii="Times New Roman" w:hAnsi="Times New Roman" w:cs="Times New Roman"/>
            <w:b w:val="0"/>
            <w:noProof/>
            <w:webHidden/>
            <w:sz w:val="24"/>
            <w:szCs w:val="24"/>
          </w:rPr>
        </w:r>
        <w:r w:rsidR="00CC6C28"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19</w:t>
        </w:r>
        <w:r w:rsidR="00CC6C28" w:rsidRPr="00CB203B">
          <w:rPr>
            <w:rFonts w:ascii="Times New Roman" w:hAnsi="Times New Roman" w:cs="Times New Roman"/>
            <w:b w:val="0"/>
            <w:noProof/>
            <w:webHidden/>
            <w:sz w:val="24"/>
            <w:szCs w:val="24"/>
          </w:rPr>
          <w:fldChar w:fldCharType="end"/>
        </w:r>
      </w:hyperlink>
    </w:p>
    <w:p w14:paraId="3E67572B" w14:textId="7118D310" w:rsidR="00CC6C28" w:rsidRPr="00E47372" w:rsidRDefault="001E0786" w:rsidP="00CC6C28">
      <w:pPr>
        <w:pStyle w:val="TableofFigures"/>
        <w:tabs>
          <w:tab w:val="right" w:pos="9111"/>
        </w:tabs>
        <w:spacing w:line="360" w:lineRule="auto"/>
        <w:rPr>
          <w:rFonts w:ascii="Times New Roman" w:hAnsi="Times New Roman" w:cs="Times New Roman"/>
          <w:b w:val="0"/>
          <w:bCs w:val="0"/>
          <w:noProof/>
          <w:sz w:val="24"/>
          <w:szCs w:val="24"/>
        </w:rPr>
      </w:pPr>
      <w:hyperlink w:anchor="_Toc140513173" w:history="1">
        <w:r w:rsidR="00CC6C28" w:rsidRPr="00E47372">
          <w:rPr>
            <w:rStyle w:val="Hyperlink"/>
            <w:rFonts w:ascii="Times New Roman" w:eastAsia="Calibri" w:hAnsi="Times New Roman" w:cs="Times New Roman"/>
            <w:b w:val="0"/>
            <w:noProof/>
            <w:sz w:val="24"/>
            <w:szCs w:val="24"/>
          </w:rPr>
          <w:t>4. Location of the study district</w:t>
        </w:r>
        <w:r w:rsidR="00CC6C28" w:rsidRPr="00E47372">
          <w:rPr>
            <w:rFonts w:ascii="Times New Roman" w:hAnsi="Times New Roman" w:cs="Times New Roman"/>
            <w:b w:val="0"/>
            <w:noProof/>
            <w:webHidden/>
            <w:sz w:val="24"/>
            <w:szCs w:val="24"/>
          </w:rPr>
          <w:tab/>
        </w:r>
        <w:r w:rsidR="00CC6C28" w:rsidRPr="00CB203B">
          <w:rPr>
            <w:rFonts w:ascii="Times New Roman" w:hAnsi="Times New Roman" w:cs="Times New Roman"/>
            <w:b w:val="0"/>
            <w:noProof/>
            <w:webHidden/>
            <w:sz w:val="24"/>
            <w:szCs w:val="24"/>
          </w:rPr>
          <w:fldChar w:fldCharType="begin"/>
        </w:r>
        <w:r w:rsidR="00CC6C28" w:rsidRPr="00E47372">
          <w:rPr>
            <w:rFonts w:ascii="Times New Roman" w:hAnsi="Times New Roman" w:cs="Times New Roman"/>
            <w:b w:val="0"/>
            <w:noProof/>
            <w:webHidden/>
            <w:sz w:val="24"/>
            <w:szCs w:val="24"/>
          </w:rPr>
          <w:instrText xml:space="preserve"> PAGEREF _Toc140513173 \h </w:instrText>
        </w:r>
        <w:r w:rsidR="00CC6C28" w:rsidRPr="00CB203B">
          <w:rPr>
            <w:rFonts w:ascii="Times New Roman" w:hAnsi="Times New Roman" w:cs="Times New Roman"/>
            <w:b w:val="0"/>
            <w:noProof/>
            <w:webHidden/>
            <w:sz w:val="24"/>
            <w:szCs w:val="24"/>
          </w:rPr>
        </w:r>
        <w:r w:rsidR="00CC6C28"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20</w:t>
        </w:r>
        <w:r w:rsidR="00CC6C28" w:rsidRPr="00CB203B">
          <w:rPr>
            <w:rFonts w:ascii="Times New Roman" w:hAnsi="Times New Roman" w:cs="Times New Roman"/>
            <w:b w:val="0"/>
            <w:noProof/>
            <w:webHidden/>
            <w:sz w:val="24"/>
            <w:szCs w:val="24"/>
          </w:rPr>
          <w:fldChar w:fldCharType="end"/>
        </w:r>
      </w:hyperlink>
    </w:p>
    <w:p w14:paraId="1D87F54C" w14:textId="49B492B4" w:rsidR="00CC6C28" w:rsidRPr="00E47372" w:rsidRDefault="001E0786" w:rsidP="00CC6C28">
      <w:pPr>
        <w:pStyle w:val="TableofFigures"/>
        <w:tabs>
          <w:tab w:val="right" w:pos="9111"/>
        </w:tabs>
        <w:spacing w:line="360" w:lineRule="auto"/>
        <w:rPr>
          <w:rFonts w:ascii="Times New Roman" w:hAnsi="Times New Roman" w:cs="Times New Roman"/>
          <w:b w:val="0"/>
          <w:bCs w:val="0"/>
          <w:noProof/>
          <w:sz w:val="24"/>
          <w:szCs w:val="24"/>
        </w:rPr>
      </w:pPr>
      <w:hyperlink w:anchor="_Toc140513174" w:history="1">
        <w:r w:rsidR="00CC6C28" w:rsidRPr="00E47372">
          <w:rPr>
            <w:rStyle w:val="Hyperlink"/>
            <w:rFonts w:ascii="Times New Roman" w:hAnsi="Times New Roman" w:cs="Times New Roman"/>
            <w:b w:val="0"/>
            <w:noProof/>
            <w:sz w:val="24"/>
            <w:szCs w:val="24"/>
          </w:rPr>
          <w:t>5. Weight gain across treatment periods</w:t>
        </w:r>
        <w:r w:rsidR="00CC6C28" w:rsidRPr="00E47372">
          <w:rPr>
            <w:rFonts w:ascii="Times New Roman" w:hAnsi="Times New Roman" w:cs="Times New Roman"/>
            <w:b w:val="0"/>
            <w:noProof/>
            <w:webHidden/>
            <w:sz w:val="24"/>
            <w:szCs w:val="24"/>
          </w:rPr>
          <w:tab/>
        </w:r>
        <w:r w:rsidR="00CC6C28" w:rsidRPr="00CB203B">
          <w:rPr>
            <w:rFonts w:ascii="Times New Roman" w:hAnsi="Times New Roman" w:cs="Times New Roman"/>
            <w:b w:val="0"/>
            <w:noProof/>
            <w:webHidden/>
            <w:sz w:val="24"/>
            <w:szCs w:val="24"/>
          </w:rPr>
          <w:fldChar w:fldCharType="begin"/>
        </w:r>
        <w:r w:rsidR="00CC6C28" w:rsidRPr="00E47372">
          <w:rPr>
            <w:rFonts w:ascii="Times New Roman" w:hAnsi="Times New Roman" w:cs="Times New Roman"/>
            <w:b w:val="0"/>
            <w:noProof/>
            <w:webHidden/>
            <w:sz w:val="24"/>
            <w:szCs w:val="24"/>
          </w:rPr>
          <w:instrText xml:space="preserve"> PAGEREF _Toc140513174 \h </w:instrText>
        </w:r>
        <w:r w:rsidR="00CC6C28" w:rsidRPr="00CB203B">
          <w:rPr>
            <w:rFonts w:ascii="Times New Roman" w:hAnsi="Times New Roman" w:cs="Times New Roman"/>
            <w:b w:val="0"/>
            <w:noProof/>
            <w:webHidden/>
            <w:sz w:val="24"/>
            <w:szCs w:val="24"/>
          </w:rPr>
        </w:r>
        <w:r w:rsidR="00CC6C28"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33</w:t>
        </w:r>
        <w:r w:rsidR="00CC6C28" w:rsidRPr="00CB203B">
          <w:rPr>
            <w:rFonts w:ascii="Times New Roman" w:hAnsi="Times New Roman" w:cs="Times New Roman"/>
            <w:b w:val="0"/>
            <w:noProof/>
            <w:webHidden/>
            <w:sz w:val="24"/>
            <w:szCs w:val="24"/>
          </w:rPr>
          <w:fldChar w:fldCharType="end"/>
        </w:r>
      </w:hyperlink>
    </w:p>
    <w:p w14:paraId="03DA34F0" w14:textId="411C12AC" w:rsidR="00CC6C28" w:rsidRPr="00E47372" w:rsidRDefault="001E0786" w:rsidP="00CC6C28">
      <w:pPr>
        <w:pStyle w:val="TableofFigures"/>
        <w:tabs>
          <w:tab w:val="right" w:pos="9111"/>
        </w:tabs>
        <w:spacing w:line="360" w:lineRule="auto"/>
        <w:rPr>
          <w:rFonts w:ascii="Times New Roman" w:hAnsi="Times New Roman" w:cs="Times New Roman"/>
          <w:b w:val="0"/>
          <w:bCs w:val="0"/>
          <w:noProof/>
          <w:sz w:val="24"/>
          <w:szCs w:val="24"/>
        </w:rPr>
      </w:pPr>
      <w:hyperlink w:anchor="_Toc140513175" w:history="1">
        <w:r w:rsidR="00CC6C28" w:rsidRPr="00E47372">
          <w:rPr>
            <w:rStyle w:val="Hyperlink"/>
            <w:rFonts w:ascii="Times New Roman" w:hAnsi="Times New Roman" w:cs="Times New Roman"/>
            <w:b w:val="0"/>
            <w:noProof/>
            <w:sz w:val="24"/>
            <w:szCs w:val="24"/>
          </w:rPr>
          <w:t>6. Daily body weight change of Washera sheep across the measurement days</w:t>
        </w:r>
        <w:r w:rsidR="00CC6C28" w:rsidRPr="00E47372">
          <w:rPr>
            <w:rFonts w:ascii="Times New Roman" w:hAnsi="Times New Roman" w:cs="Times New Roman"/>
            <w:b w:val="0"/>
            <w:noProof/>
            <w:webHidden/>
            <w:sz w:val="24"/>
            <w:szCs w:val="24"/>
          </w:rPr>
          <w:tab/>
        </w:r>
        <w:r w:rsidR="00CC6C28" w:rsidRPr="00CB203B">
          <w:rPr>
            <w:rFonts w:ascii="Times New Roman" w:hAnsi="Times New Roman" w:cs="Times New Roman"/>
            <w:b w:val="0"/>
            <w:noProof/>
            <w:webHidden/>
            <w:sz w:val="24"/>
            <w:szCs w:val="24"/>
          </w:rPr>
          <w:fldChar w:fldCharType="begin"/>
        </w:r>
        <w:r w:rsidR="00CC6C28" w:rsidRPr="00E47372">
          <w:rPr>
            <w:rFonts w:ascii="Times New Roman" w:hAnsi="Times New Roman" w:cs="Times New Roman"/>
            <w:b w:val="0"/>
            <w:noProof/>
            <w:webHidden/>
            <w:sz w:val="24"/>
            <w:szCs w:val="24"/>
          </w:rPr>
          <w:instrText xml:space="preserve"> PAGEREF _Toc140513175 \h </w:instrText>
        </w:r>
        <w:r w:rsidR="00CC6C28" w:rsidRPr="00CB203B">
          <w:rPr>
            <w:rFonts w:ascii="Times New Roman" w:hAnsi="Times New Roman" w:cs="Times New Roman"/>
            <w:b w:val="0"/>
            <w:noProof/>
            <w:webHidden/>
            <w:sz w:val="24"/>
            <w:szCs w:val="24"/>
          </w:rPr>
        </w:r>
        <w:r w:rsidR="00CC6C28" w:rsidRPr="00CB203B">
          <w:rPr>
            <w:rFonts w:ascii="Times New Roman" w:hAnsi="Times New Roman" w:cs="Times New Roman"/>
            <w:b w:val="0"/>
            <w:noProof/>
            <w:webHidden/>
            <w:sz w:val="24"/>
            <w:szCs w:val="24"/>
          </w:rPr>
          <w:fldChar w:fldCharType="separate"/>
        </w:r>
        <w:r w:rsidR="00963E43">
          <w:rPr>
            <w:rFonts w:ascii="Times New Roman" w:hAnsi="Times New Roman" w:cs="Times New Roman"/>
            <w:b w:val="0"/>
            <w:noProof/>
            <w:webHidden/>
            <w:sz w:val="24"/>
            <w:szCs w:val="24"/>
          </w:rPr>
          <w:t>33</w:t>
        </w:r>
        <w:r w:rsidR="00CC6C28" w:rsidRPr="00CB203B">
          <w:rPr>
            <w:rFonts w:ascii="Times New Roman" w:hAnsi="Times New Roman" w:cs="Times New Roman"/>
            <w:b w:val="0"/>
            <w:noProof/>
            <w:webHidden/>
            <w:sz w:val="24"/>
            <w:szCs w:val="24"/>
          </w:rPr>
          <w:fldChar w:fldCharType="end"/>
        </w:r>
      </w:hyperlink>
    </w:p>
    <w:p w14:paraId="652D83DF" w14:textId="77777777" w:rsidR="007D0398" w:rsidRPr="00E47372" w:rsidRDefault="00446C31" w:rsidP="00CC6C28">
      <w:pPr>
        <w:spacing w:after="0" w:line="360" w:lineRule="auto"/>
        <w:jc w:val="both"/>
        <w:rPr>
          <w:rFonts w:ascii="Times New Roman" w:hAnsi="Times New Roman" w:cs="Times New Roman"/>
          <w:sz w:val="24"/>
          <w:szCs w:val="24"/>
        </w:rPr>
      </w:pPr>
      <w:r w:rsidRPr="006C22E6">
        <w:rPr>
          <w:rFonts w:ascii="Times New Roman" w:hAnsi="Times New Roman" w:cs="Times New Roman"/>
          <w:sz w:val="24"/>
          <w:szCs w:val="24"/>
        </w:rPr>
        <w:fldChar w:fldCharType="end"/>
      </w:r>
    </w:p>
    <w:p w14:paraId="1E28F40E" w14:textId="77777777" w:rsidR="00DE7A74" w:rsidRPr="002A73A9" w:rsidRDefault="00DE7A74" w:rsidP="00732378">
      <w:pPr>
        <w:spacing w:after="0" w:line="360" w:lineRule="auto"/>
        <w:jc w:val="both"/>
        <w:rPr>
          <w:rFonts w:ascii="Times New Roman" w:hAnsi="Times New Roman" w:cs="Times New Roman"/>
          <w:sz w:val="24"/>
          <w:szCs w:val="24"/>
        </w:rPr>
      </w:pPr>
    </w:p>
    <w:p w14:paraId="24278219" w14:textId="77777777" w:rsidR="00141953" w:rsidRPr="002B37D3" w:rsidRDefault="00141953" w:rsidP="00141953">
      <w:pPr>
        <w:spacing w:line="360" w:lineRule="auto"/>
        <w:jc w:val="both"/>
        <w:rPr>
          <w:rFonts w:ascii="Times New Roman" w:hAnsi="Times New Roman" w:cs="Times New Roman"/>
          <w:sz w:val="24"/>
          <w:szCs w:val="24"/>
        </w:rPr>
      </w:pPr>
    </w:p>
    <w:p w14:paraId="1AB6B7BA" w14:textId="77777777" w:rsidR="00790835" w:rsidRPr="00295865" w:rsidRDefault="00790835" w:rsidP="00141953">
      <w:pPr>
        <w:spacing w:line="360" w:lineRule="auto"/>
        <w:jc w:val="both"/>
        <w:rPr>
          <w:rFonts w:ascii="Times New Roman" w:hAnsi="Times New Roman" w:cs="Times New Roman"/>
          <w:sz w:val="24"/>
          <w:szCs w:val="24"/>
        </w:rPr>
      </w:pPr>
    </w:p>
    <w:p w14:paraId="6EB30859" w14:textId="77777777" w:rsidR="00790835" w:rsidRPr="006C22E6" w:rsidRDefault="00790835" w:rsidP="00EE60E6">
      <w:pPr>
        <w:jc w:val="both"/>
        <w:rPr>
          <w:rFonts w:ascii="Times New Roman" w:hAnsi="Times New Roman" w:cs="Times New Roman"/>
          <w:sz w:val="24"/>
          <w:szCs w:val="24"/>
        </w:rPr>
      </w:pPr>
    </w:p>
    <w:p w14:paraId="65543DDC" w14:textId="77777777" w:rsidR="002D2ABA" w:rsidRPr="006C22E6" w:rsidRDefault="00141953" w:rsidP="00771FA7">
      <w:pPr>
        <w:rPr>
          <w:rFonts w:ascii="Times New Roman" w:eastAsiaTheme="majorEastAsia" w:hAnsi="Times New Roman" w:cs="Times New Roman"/>
          <w:b/>
          <w:bCs/>
          <w:sz w:val="24"/>
          <w:szCs w:val="24"/>
        </w:rPr>
      </w:pPr>
      <w:r w:rsidRPr="006C22E6">
        <w:rPr>
          <w:rFonts w:ascii="Times New Roman" w:hAnsi="Times New Roman" w:cs="Times New Roman"/>
          <w:sz w:val="24"/>
          <w:szCs w:val="24"/>
        </w:rPr>
        <w:br w:type="page"/>
      </w:r>
    </w:p>
    <w:p w14:paraId="6BD600C1" w14:textId="77777777" w:rsidR="00DF3665" w:rsidRPr="006C22E6" w:rsidRDefault="00DF3665" w:rsidP="00DF3665">
      <w:pPr>
        <w:pStyle w:val="Heading1"/>
        <w:spacing w:line="360" w:lineRule="auto"/>
        <w:jc w:val="center"/>
        <w:rPr>
          <w:rFonts w:ascii="Times New Roman" w:hAnsi="Times New Roman" w:cs="Times New Roman"/>
          <w:color w:val="auto"/>
        </w:rPr>
      </w:pPr>
      <w:bookmarkStart w:id="26" w:name="_Toc155884369"/>
      <w:bookmarkStart w:id="27" w:name="_Toc167347535"/>
      <w:bookmarkStart w:id="28" w:name="_Toc139359350"/>
      <w:r w:rsidRPr="006C22E6">
        <w:rPr>
          <w:rFonts w:ascii="Times New Roman" w:hAnsi="Times New Roman" w:cs="Times New Roman"/>
          <w:color w:val="auto"/>
        </w:rPr>
        <w:t>LIST OF APPENDIX TABLE</w:t>
      </w:r>
      <w:bookmarkEnd w:id="26"/>
      <w:bookmarkEnd w:id="27"/>
    </w:p>
    <w:p w14:paraId="0BE7D22B" w14:textId="77777777" w:rsidR="00FA6467" w:rsidRPr="00E47372" w:rsidRDefault="00FA6467" w:rsidP="00FA6467"/>
    <w:p w14:paraId="57767E62" w14:textId="5B998A07" w:rsidR="00DF3665" w:rsidRPr="00E47372" w:rsidRDefault="00DF3665" w:rsidP="00DF3665">
      <w:pPr>
        <w:pStyle w:val="TableofFigures"/>
        <w:tabs>
          <w:tab w:val="right" w:pos="9111"/>
        </w:tabs>
        <w:spacing w:line="360" w:lineRule="auto"/>
        <w:ind w:left="270" w:hanging="270"/>
        <w:jc w:val="both"/>
        <w:rPr>
          <w:rFonts w:ascii="Times New Roman" w:hAnsi="Times New Roman" w:cs="Times New Roman"/>
          <w:b w:val="0"/>
          <w:bCs w:val="0"/>
          <w:noProof/>
          <w:sz w:val="24"/>
          <w:szCs w:val="24"/>
        </w:rPr>
      </w:pPr>
      <w:r w:rsidRPr="00CB203B">
        <w:rPr>
          <w:rFonts w:ascii="Times New Roman" w:hAnsi="Times New Roman" w:cs="Times New Roman"/>
          <w:b w:val="0"/>
          <w:sz w:val="24"/>
          <w:szCs w:val="24"/>
        </w:rPr>
        <w:fldChar w:fldCharType="begin"/>
      </w:r>
      <w:r w:rsidRPr="00E47372">
        <w:rPr>
          <w:rFonts w:ascii="Times New Roman" w:hAnsi="Times New Roman" w:cs="Times New Roman"/>
          <w:b w:val="0"/>
          <w:sz w:val="24"/>
          <w:szCs w:val="24"/>
        </w:rPr>
        <w:instrText xml:space="preserve"> TOC \h \z \c "Appendix Table " </w:instrText>
      </w:r>
      <w:r w:rsidRPr="00CB203B">
        <w:rPr>
          <w:rFonts w:ascii="Times New Roman" w:hAnsi="Times New Roman" w:cs="Times New Roman"/>
          <w:b w:val="0"/>
          <w:sz w:val="24"/>
          <w:szCs w:val="24"/>
        </w:rPr>
        <w:fldChar w:fldCharType="separate"/>
      </w:r>
      <w:hyperlink w:anchor="_Toc139879894" w:history="1">
        <w:r w:rsidRPr="00E47372">
          <w:rPr>
            <w:rStyle w:val="Hyperlink"/>
            <w:rFonts w:ascii="Times New Roman" w:hAnsi="Times New Roman" w:cs="Times New Roman"/>
            <w:b w:val="0"/>
            <w:noProof/>
            <w:sz w:val="24"/>
            <w:szCs w:val="24"/>
          </w:rPr>
          <w:t xml:space="preserve">1  Summary of ANOVA for Body weight change of Washera sheep fed on natural pasture hay as a basal diet and supplemented with different proportions of sweet </w:t>
        </w:r>
        <w:r w:rsidR="00B94F07">
          <w:rPr>
            <w:rStyle w:val="Hyperlink"/>
            <w:rFonts w:ascii="Times New Roman" w:hAnsi="Times New Roman" w:cs="Times New Roman"/>
            <w:b w:val="0"/>
            <w:noProof/>
            <w:sz w:val="24"/>
            <w:szCs w:val="24"/>
          </w:rPr>
          <w:t>lupine</w:t>
        </w:r>
        <w:r w:rsidRPr="00E47372">
          <w:rPr>
            <w:rStyle w:val="Hyperlink"/>
            <w:rFonts w:ascii="Times New Roman" w:hAnsi="Times New Roman" w:cs="Times New Roman"/>
            <w:b w:val="0"/>
            <w:noProof/>
            <w:sz w:val="24"/>
            <w:szCs w:val="24"/>
          </w:rPr>
          <w:t xml:space="preserve"> grain and soya bean meal</w:t>
        </w:r>
        <w:r w:rsidRPr="00E47372">
          <w:rPr>
            <w:rFonts w:ascii="Times New Roman" w:hAnsi="Times New Roman" w:cs="Times New Roman"/>
            <w:b w:val="0"/>
            <w:noProof/>
            <w:webHidden/>
            <w:sz w:val="24"/>
            <w:szCs w:val="24"/>
          </w:rPr>
          <w:tab/>
        </w:r>
        <w:r w:rsidRPr="0064157B">
          <w:rPr>
            <w:rFonts w:ascii="Times New Roman" w:hAnsi="Times New Roman" w:cs="Times New Roman"/>
            <w:b w:val="0"/>
            <w:noProof/>
            <w:webHidden/>
            <w:sz w:val="24"/>
            <w:szCs w:val="24"/>
          </w:rPr>
          <w:fldChar w:fldCharType="begin"/>
        </w:r>
        <w:r w:rsidRPr="00E47372">
          <w:rPr>
            <w:rFonts w:ascii="Times New Roman" w:hAnsi="Times New Roman" w:cs="Times New Roman"/>
            <w:b w:val="0"/>
            <w:noProof/>
            <w:webHidden/>
            <w:sz w:val="24"/>
            <w:szCs w:val="24"/>
          </w:rPr>
          <w:instrText xml:space="preserve"> PAGEREF _Toc139879894 \h </w:instrText>
        </w:r>
        <w:r w:rsidRPr="0064157B">
          <w:rPr>
            <w:rFonts w:ascii="Times New Roman" w:hAnsi="Times New Roman" w:cs="Times New Roman"/>
            <w:b w:val="0"/>
            <w:noProof/>
            <w:webHidden/>
            <w:sz w:val="24"/>
            <w:szCs w:val="24"/>
          </w:rPr>
        </w:r>
        <w:r w:rsidRPr="0064157B">
          <w:rPr>
            <w:rFonts w:ascii="Times New Roman" w:hAnsi="Times New Roman" w:cs="Times New Roman"/>
            <w:b w:val="0"/>
            <w:noProof/>
            <w:webHidden/>
            <w:sz w:val="24"/>
            <w:szCs w:val="24"/>
          </w:rPr>
          <w:fldChar w:fldCharType="separate"/>
        </w:r>
        <w:r w:rsidR="00DE1DFD">
          <w:rPr>
            <w:rFonts w:ascii="Times New Roman" w:hAnsi="Times New Roman" w:cs="Times New Roman"/>
            <w:b w:val="0"/>
            <w:noProof/>
            <w:webHidden/>
            <w:sz w:val="24"/>
            <w:szCs w:val="24"/>
          </w:rPr>
          <w:t>43</w:t>
        </w:r>
        <w:r w:rsidRPr="0064157B">
          <w:rPr>
            <w:rFonts w:ascii="Times New Roman" w:hAnsi="Times New Roman" w:cs="Times New Roman"/>
            <w:b w:val="0"/>
            <w:noProof/>
            <w:webHidden/>
            <w:sz w:val="24"/>
            <w:szCs w:val="24"/>
          </w:rPr>
          <w:fldChar w:fldCharType="end"/>
        </w:r>
      </w:hyperlink>
    </w:p>
    <w:p w14:paraId="77DB495E" w14:textId="47228D46" w:rsidR="00DF3665" w:rsidRPr="00E47372" w:rsidRDefault="001E0786" w:rsidP="00DF3665">
      <w:pPr>
        <w:pStyle w:val="TableofFigures"/>
        <w:tabs>
          <w:tab w:val="right" w:pos="9111"/>
        </w:tabs>
        <w:spacing w:line="360" w:lineRule="auto"/>
        <w:ind w:left="270" w:hanging="270"/>
        <w:jc w:val="both"/>
        <w:rPr>
          <w:rFonts w:ascii="Times New Roman" w:hAnsi="Times New Roman" w:cs="Times New Roman"/>
          <w:b w:val="0"/>
          <w:bCs w:val="0"/>
          <w:noProof/>
          <w:sz w:val="24"/>
          <w:szCs w:val="24"/>
        </w:rPr>
      </w:pPr>
      <w:hyperlink w:anchor="_Toc139879895" w:history="1">
        <w:r w:rsidR="00DF3665" w:rsidRPr="00E47372">
          <w:rPr>
            <w:rStyle w:val="Hyperlink"/>
            <w:rFonts w:ascii="Times New Roman" w:hAnsi="Times New Roman" w:cs="Times New Roman"/>
            <w:b w:val="0"/>
            <w:noProof/>
            <w:sz w:val="24"/>
            <w:szCs w:val="24"/>
          </w:rPr>
          <w:t xml:space="preserve">2. Summary of ANOVA for Apparent digestibility (%) of dry matter of Washera Sheep fed on natural pasture hay as a basal diet and supplemented with different proportions of sweet </w:t>
        </w:r>
        <w:r w:rsidR="00B94F07">
          <w:rPr>
            <w:rStyle w:val="Hyperlink"/>
            <w:rFonts w:ascii="Times New Roman" w:hAnsi="Times New Roman" w:cs="Times New Roman"/>
            <w:b w:val="0"/>
            <w:noProof/>
            <w:sz w:val="24"/>
            <w:szCs w:val="24"/>
          </w:rPr>
          <w:t>lupine</w:t>
        </w:r>
        <w:r w:rsidR="00DF3665" w:rsidRPr="00E47372">
          <w:rPr>
            <w:rStyle w:val="Hyperlink"/>
            <w:rFonts w:ascii="Times New Roman" w:hAnsi="Times New Roman" w:cs="Times New Roman"/>
            <w:b w:val="0"/>
            <w:noProof/>
            <w:sz w:val="24"/>
            <w:szCs w:val="24"/>
          </w:rPr>
          <w:t xml:space="preserve"> grain and soya bean meal.</w:t>
        </w:r>
        <w:r w:rsidR="00DF3665" w:rsidRPr="00E47372">
          <w:rPr>
            <w:rFonts w:ascii="Times New Roman" w:hAnsi="Times New Roman" w:cs="Times New Roman"/>
            <w:b w:val="0"/>
            <w:noProof/>
            <w:webHidden/>
            <w:sz w:val="24"/>
            <w:szCs w:val="24"/>
          </w:rPr>
          <w:tab/>
        </w:r>
        <w:r w:rsidR="00DF3665" w:rsidRPr="00CB203B">
          <w:rPr>
            <w:rFonts w:ascii="Times New Roman" w:hAnsi="Times New Roman" w:cs="Times New Roman"/>
            <w:b w:val="0"/>
            <w:noProof/>
            <w:webHidden/>
            <w:sz w:val="24"/>
            <w:szCs w:val="24"/>
          </w:rPr>
          <w:fldChar w:fldCharType="begin"/>
        </w:r>
        <w:r w:rsidR="00DF3665" w:rsidRPr="00E47372">
          <w:rPr>
            <w:rFonts w:ascii="Times New Roman" w:hAnsi="Times New Roman" w:cs="Times New Roman"/>
            <w:b w:val="0"/>
            <w:noProof/>
            <w:webHidden/>
            <w:sz w:val="24"/>
            <w:szCs w:val="24"/>
          </w:rPr>
          <w:instrText xml:space="preserve"> PAGEREF _Toc139879895 \h </w:instrText>
        </w:r>
        <w:r w:rsidR="00DF3665" w:rsidRPr="00CB203B">
          <w:rPr>
            <w:rFonts w:ascii="Times New Roman" w:hAnsi="Times New Roman" w:cs="Times New Roman"/>
            <w:b w:val="0"/>
            <w:noProof/>
            <w:webHidden/>
            <w:sz w:val="24"/>
            <w:szCs w:val="24"/>
          </w:rPr>
        </w:r>
        <w:r w:rsidR="00DF3665" w:rsidRPr="00CB203B">
          <w:rPr>
            <w:rFonts w:ascii="Times New Roman" w:hAnsi="Times New Roman" w:cs="Times New Roman"/>
            <w:b w:val="0"/>
            <w:noProof/>
            <w:webHidden/>
            <w:sz w:val="24"/>
            <w:szCs w:val="24"/>
          </w:rPr>
          <w:fldChar w:fldCharType="separate"/>
        </w:r>
        <w:r w:rsidR="00DE1DFD">
          <w:rPr>
            <w:rFonts w:ascii="Times New Roman" w:hAnsi="Times New Roman" w:cs="Times New Roman"/>
            <w:b w:val="0"/>
            <w:noProof/>
            <w:webHidden/>
            <w:sz w:val="24"/>
            <w:szCs w:val="24"/>
          </w:rPr>
          <w:t>43</w:t>
        </w:r>
        <w:r w:rsidR="00DF3665" w:rsidRPr="00CB203B">
          <w:rPr>
            <w:rFonts w:ascii="Times New Roman" w:hAnsi="Times New Roman" w:cs="Times New Roman"/>
            <w:b w:val="0"/>
            <w:noProof/>
            <w:webHidden/>
            <w:sz w:val="24"/>
            <w:szCs w:val="24"/>
          </w:rPr>
          <w:fldChar w:fldCharType="end"/>
        </w:r>
      </w:hyperlink>
    </w:p>
    <w:p w14:paraId="329A9E33" w14:textId="77777777" w:rsidR="00DF3665" w:rsidRPr="00E47372" w:rsidRDefault="00DF3665" w:rsidP="00DF3665">
      <w:pPr>
        <w:spacing w:line="360" w:lineRule="auto"/>
        <w:jc w:val="both"/>
        <w:rPr>
          <w:rFonts w:asciiTheme="majorHAnsi" w:eastAsiaTheme="majorEastAsia" w:hAnsiTheme="majorHAnsi" w:cstheme="majorBidi"/>
          <w:color w:val="365F91" w:themeColor="accent1" w:themeShade="BF"/>
          <w:sz w:val="28"/>
          <w:szCs w:val="28"/>
        </w:rPr>
      </w:pPr>
      <w:r w:rsidRPr="00CB203B">
        <w:rPr>
          <w:rFonts w:ascii="Times New Roman" w:hAnsi="Times New Roman" w:cs="Times New Roman"/>
          <w:sz w:val="24"/>
          <w:szCs w:val="24"/>
        </w:rPr>
        <w:fldChar w:fldCharType="end"/>
      </w:r>
      <w:r w:rsidRPr="00E47372">
        <w:br w:type="page"/>
      </w:r>
    </w:p>
    <w:p w14:paraId="70B3D886" w14:textId="77777777" w:rsidR="00DF3665" w:rsidRPr="002A73A9" w:rsidRDefault="00DF3665" w:rsidP="00607FF8">
      <w:pPr>
        <w:pStyle w:val="Heading1"/>
        <w:spacing w:line="360" w:lineRule="auto"/>
        <w:jc w:val="center"/>
        <w:rPr>
          <w:rFonts w:ascii="Times New Roman" w:hAnsi="Times New Roman" w:cs="Times New Roman"/>
          <w:color w:val="auto"/>
          <w:szCs w:val="24"/>
        </w:rPr>
      </w:pPr>
      <w:bookmarkStart w:id="29" w:name="_Toc155884370"/>
      <w:bookmarkStart w:id="30" w:name="_Toc167347536"/>
      <w:r w:rsidRPr="002A73A9">
        <w:rPr>
          <w:rFonts w:ascii="Times New Roman" w:hAnsi="Times New Roman" w:cs="Times New Roman"/>
          <w:color w:val="auto"/>
          <w:szCs w:val="24"/>
        </w:rPr>
        <w:t>LIST OF APPENDIX FIGURE</w:t>
      </w:r>
      <w:bookmarkEnd w:id="29"/>
      <w:bookmarkEnd w:id="30"/>
    </w:p>
    <w:p w14:paraId="3E869041" w14:textId="77777777" w:rsidR="00607FF8" w:rsidRPr="002B37D3" w:rsidRDefault="00607FF8" w:rsidP="00607FF8">
      <w:pPr>
        <w:spacing w:line="360" w:lineRule="auto"/>
        <w:jc w:val="both"/>
      </w:pPr>
    </w:p>
    <w:p w14:paraId="4B58E5F4" w14:textId="56ABA347" w:rsidR="00607FF8" w:rsidRPr="00E47372" w:rsidRDefault="00FA6467" w:rsidP="00607FF8">
      <w:pPr>
        <w:pStyle w:val="TableofFigures"/>
        <w:tabs>
          <w:tab w:val="right" w:pos="9111"/>
        </w:tabs>
        <w:spacing w:line="360" w:lineRule="auto"/>
        <w:ind w:left="0" w:firstLine="0"/>
        <w:jc w:val="both"/>
        <w:rPr>
          <w:rFonts w:ascii="Times New Roman" w:hAnsi="Times New Roman" w:cs="Times New Roman"/>
          <w:b w:val="0"/>
          <w:bCs w:val="0"/>
          <w:noProof/>
          <w:sz w:val="24"/>
          <w:szCs w:val="24"/>
        </w:rPr>
      </w:pPr>
      <w:r w:rsidRPr="006C22E6">
        <w:rPr>
          <w:rFonts w:ascii="Times New Roman" w:hAnsi="Times New Roman" w:cs="Times New Roman"/>
          <w:b w:val="0"/>
          <w:sz w:val="24"/>
          <w:szCs w:val="24"/>
        </w:rPr>
        <w:fldChar w:fldCharType="begin"/>
      </w:r>
      <w:r w:rsidRPr="00E47372">
        <w:rPr>
          <w:rFonts w:ascii="Times New Roman" w:hAnsi="Times New Roman" w:cs="Times New Roman"/>
          <w:b w:val="0"/>
          <w:sz w:val="24"/>
          <w:szCs w:val="24"/>
        </w:rPr>
        <w:instrText xml:space="preserve"> TOC \h \z \c "Appendix Figure" </w:instrText>
      </w:r>
      <w:r w:rsidRPr="006C22E6">
        <w:rPr>
          <w:rFonts w:ascii="Times New Roman" w:hAnsi="Times New Roman" w:cs="Times New Roman"/>
          <w:b w:val="0"/>
          <w:sz w:val="24"/>
          <w:szCs w:val="24"/>
        </w:rPr>
        <w:fldChar w:fldCharType="separate"/>
      </w:r>
      <w:hyperlink w:anchor="_Toc139880049" w:history="1">
        <w:r w:rsidR="00E82C37" w:rsidRPr="00E47372">
          <w:rPr>
            <w:rStyle w:val="Hyperlink"/>
            <w:rFonts w:ascii="Times New Roman" w:eastAsia="Calibri" w:hAnsi="Times New Roman" w:cs="Times New Roman"/>
            <w:b w:val="0"/>
            <w:noProof/>
            <w:sz w:val="24"/>
            <w:szCs w:val="24"/>
          </w:rPr>
          <w:t>1.</w:t>
        </w:r>
        <w:r w:rsidR="00607FF8" w:rsidRPr="00E47372">
          <w:rPr>
            <w:rStyle w:val="Hyperlink"/>
            <w:rFonts w:ascii="Times New Roman" w:eastAsia="Calibri" w:hAnsi="Times New Roman" w:cs="Times New Roman"/>
            <w:b w:val="0"/>
            <w:noProof/>
            <w:sz w:val="24"/>
            <w:szCs w:val="24"/>
          </w:rPr>
          <w:t xml:space="preserve"> Animal purchasing and transportation</w:t>
        </w:r>
        <w:r w:rsidR="00607FF8" w:rsidRPr="00E47372">
          <w:rPr>
            <w:rFonts w:ascii="Times New Roman" w:hAnsi="Times New Roman" w:cs="Times New Roman"/>
            <w:b w:val="0"/>
            <w:noProof/>
            <w:webHidden/>
            <w:sz w:val="24"/>
            <w:szCs w:val="24"/>
          </w:rPr>
          <w:tab/>
        </w:r>
        <w:r w:rsidR="00607FF8" w:rsidRPr="0064157B">
          <w:rPr>
            <w:rFonts w:ascii="Times New Roman" w:hAnsi="Times New Roman" w:cs="Times New Roman"/>
            <w:b w:val="0"/>
            <w:noProof/>
            <w:webHidden/>
            <w:sz w:val="24"/>
            <w:szCs w:val="24"/>
          </w:rPr>
          <w:fldChar w:fldCharType="begin"/>
        </w:r>
        <w:r w:rsidR="00607FF8" w:rsidRPr="00E47372">
          <w:rPr>
            <w:rFonts w:ascii="Times New Roman" w:hAnsi="Times New Roman" w:cs="Times New Roman"/>
            <w:b w:val="0"/>
            <w:noProof/>
            <w:webHidden/>
            <w:sz w:val="24"/>
            <w:szCs w:val="24"/>
          </w:rPr>
          <w:instrText xml:space="preserve"> PAGEREF _Toc139880049 \h </w:instrText>
        </w:r>
        <w:r w:rsidR="00607FF8" w:rsidRPr="0064157B">
          <w:rPr>
            <w:rFonts w:ascii="Times New Roman" w:hAnsi="Times New Roman" w:cs="Times New Roman"/>
            <w:b w:val="0"/>
            <w:noProof/>
            <w:webHidden/>
            <w:sz w:val="24"/>
            <w:szCs w:val="24"/>
          </w:rPr>
        </w:r>
        <w:r w:rsidR="00607FF8" w:rsidRPr="0064157B">
          <w:rPr>
            <w:rFonts w:ascii="Times New Roman" w:hAnsi="Times New Roman" w:cs="Times New Roman"/>
            <w:b w:val="0"/>
            <w:noProof/>
            <w:webHidden/>
            <w:sz w:val="24"/>
            <w:szCs w:val="24"/>
          </w:rPr>
          <w:fldChar w:fldCharType="separate"/>
        </w:r>
        <w:r w:rsidR="00DE1DFD">
          <w:rPr>
            <w:rFonts w:ascii="Times New Roman" w:hAnsi="Times New Roman" w:cs="Times New Roman"/>
            <w:b w:val="0"/>
            <w:noProof/>
            <w:webHidden/>
            <w:sz w:val="24"/>
            <w:szCs w:val="24"/>
          </w:rPr>
          <w:t>44</w:t>
        </w:r>
        <w:r w:rsidR="00607FF8" w:rsidRPr="0064157B">
          <w:rPr>
            <w:rFonts w:ascii="Times New Roman" w:hAnsi="Times New Roman" w:cs="Times New Roman"/>
            <w:b w:val="0"/>
            <w:noProof/>
            <w:webHidden/>
            <w:sz w:val="24"/>
            <w:szCs w:val="24"/>
          </w:rPr>
          <w:fldChar w:fldCharType="end"/>
        </w:r>
      </w:hyperlink>
    </w:p>
    <w:p w14:paraId="2C7AA167" w14:textId="2DBDBB3A" w:rsidR="00607FF8" w:rsidRPr="00E47372" w:rsidRDefault="001E0786" w:rsidP="00410C5F">
      <w:pPr>
        <w:pStyle w:val="TableofFigures"/>
        <w:tabs>
          <w:tab w:val="right" w:pos="9111"/>
        </w:tabs>
        <w:spacing w:line="360" w:lineRule="auto"/>
        <w:ind w:left="270" w:hanging="270"/>
        <w:jc w:val="both"/>
        <w:rPr>
          <w:rFonts w:ascii="Times New Roman" w:hAnsi="Times New Roman" w:cs="Times New Roman"/>
          <w:b w:val="0"/>
          <w:bCs w:val="0"/>
          <w:noProof/>
          <w:sz w:val="24"/>
          <w:szCs w:val="24"/>
        </w:rPr>
      </w:pPr>
      <w:hyperlink w:anchor="_Toc139880050" w:history="1">
        <w:r w:rsidR="00607FF8" w:rsidRPr="00E47372">
          <w:rPr>
            <w:rStyle w:val="Hyperlink"/>
            <w:rFonts w:ascii="Times New Roman" w:eastAsia="Calibri" w:hAnsi="Times New Roman" w:cs="Times New Roman"/>
            <w:b w:val="0"/>
            <w:noProof/>
            <w:sz w:val="24"/>
            <w:szCs w:val="24"/>
          </w:rPr>
          <w:t xml:space="preserve">2. Experimental feeds (Soybean meal, sweet </w:t>
        </w:r>
        <w:r w:rsidR="00B94F07">
          <w:rPr>
            <w:rStyle w:val="Hyperlink"/>
            <w:rFonts w:ascii="Times New Roman" w:eastAsia="Calibri" w:hAnsi="Times New Roman" w:cs="Times New Roman"/>
            <w:b w:val="0"/>
            <w:noProof/>
            <w:sz w:val="24"/>
            <w:szCs w:val="24"/>
          </w:rPr>
          <w:t>lupine</w:t>
        </w:r>
        <w:r w:rsidR="00607FF8" w:rsidRPr="00E47372">
          <w:rPr>
            <w:rStyle w:val="Hyperlink"/>
            <w:rFonts w:ascii="Times New Roman" w:eastAsia="Calibri" w:hAnsi="Times New Roman" w:cs="Times New Roman"/>
            <w:b w:val="0"/>
            <w:noProof/>
            <w:sz w:val="24"/>
            <w:szCs w:val="24"/>
          </w:rPr>
          <w:t xml:space="preserve"> grain, natural pasture hays and soybean meal from left to right).</w:t>
        </w:r>
        <w:r w:rsidR="00607FF8" w:rsidRPr="00E47372">
          <w:rPr>
            <w:rFonts w:ascii="Times New Roman" w:hAnsi="Times New Roman" w:cs="Times New Roman"/>
            <w:b w:val="0"/>
            <w:noProof/>
            <w:webHidden/>
            <w:sz w:val="24"/>
            <w:szCs w:val="24"/>
          </w:rPr>
          <w:tab/>
        </w:r>
        <w:r w:rsidR="00607FF8" w:rsidRPr="00CB203B">
          <w:rPr>
            <w:rFonts w:ascii="Times New Roman" w:hAnsi="Times New Roman" w:cs="Times New Roman"/>
            <w:b w:val="0"/>
            <w:noProof/>
            <w:webHidden/>
            <w:sz w:val="24"/>
            <w:szCs w:val="24"/>
          </w:rPr>
          <w:fldChar w:fldCharType="begin"/>
        </w:r>
        <w:r w:rsidR="00607FF8" w:rsidRPr="00E47372">
          <w:rPr>
            <w:rFonts w:ascii="Times New Roman" w:hAnsi="Times New Roman" w:cs="Times New Roman"/>
            <w:b w:val="0"/>
            <w:noProof/>
            <w:webHidden/>
            <w:sz w:val="24"/>
            <w:szCs w:val="24"/>
          </w:rPr>
          <w:instrText xml:space="preserve"> PAGEREF _Toc139880050 \h </w:instrText>
        </w:r>
        <w:r w:rsidR="00607FF8" w:rsidRPr="00CB203B">
          <w:rPr>
            <w:rFonts w:ascii="Times New Roman" w:hAnsi="Times New Roman" w:cs="Times New Roman"/>
            <w:b w:val="0"/>
            <w:noProof/>
            <w:webHidden/>
            <w:sz w:val="24"/>
            <w:szCs w:val="24"/>
          </w:rPr>
        </w:r>
        <w:r w:rsidR="00607FF8" w:rsidRPr="00CB203B">
          <w:rPr>
            <w:rFonts w:ascii="Times New Roman" w:hAnsi="Times New Roman" w:cs="Times New Roman"/>
            <w:b w:val="0"/>
            <w:noProof/>
            <w:webHidden/>
            <w:sz w:val="24"/>
            <w:szCs w:val="24"/>
          </w:rPr>
          <w:fldChar w:fldCharType="separate"/>
        </w:r>
        <w:r w:rsidR="00DE1DFD">
          <w:rPr>
            <w:rFonts w:ascii="Times New Roman" w:hAnsi="Times New Roman" w:cs="Times New Roman"/>
            <w:b w:val="0"/>
            <w:noProof/>
            <w:webHidden/>
            <w:sz w:val="24"/>
            <w:szCs w:val="24"/>
          </w:rPr>
          <w:t>44</w:t>
        </w:r>
        <w:r w:rsidR="00607FF8" w:rsidRPr="00CB203B">
          <w:rPr>
            <w:rFonts w:ascii="Times New Roman" w:hAnsi="Times New Roman" w:cs="Times New Roman"/>
            <w:b w:val="0"/>
            <w:noProof/>
            <w:webHidden/>
            <w:sz w:val="24"/>
            <w:szCs w:val="24"/>
          </w:rPr>
          <w:fldChar w:fldCharType="end"/>
        </w:r>
      </w:hyperlink>
    </w:p>
    <w:p w14:paraId="778EA523" w14:textId="2D0FF28D" w:rsidR="00607FF8" w:rsidRPr="00E47372" w:rsidRDefault="001E0786" w:rsidP="00607FF8">
      <w:pPr>
        <w:pStyle w:val="TableofFigures"/>
        <w:tabs>
          <w:tab w:val="right" w:pos="9111"/>
        </w:tabs>
        <w:spacing w:line="360" w:lineRule="auto"/>
        <w:ind w:left="0" w:firstLine="0"/>
        <w:jc w:val="both"/>
        <w:rPr>
          <w:rFonts w:ascii="Times New Roman" w:hAnsi="Times New Roman" w:cs="Times New Roman"/>
          <w:b w:val="0"/>
          <w:bCs w:val="0"/>
          <w:noProof/>
          <w:sz w:val="24"/>
          <w:szCs w:val="24"/>
        </w:rPr>
      </w:pPr>
      <w:hyperlink w:anchor="_Toc139880051" w:history="1">
        <w:r w:rsidR="00607FF8" w:rsidRPr="00E47372">
          <w:rPr>
            <w:rStyle w:val="Hyperlink"/>
            <w:rFonts w:ascii="Times New Roman" w:eastAsia="Calibri" w:hAnsi="Times New Roman" w:cs="Times New Roman"/>
            <w:b w:val="0"/>
            <w:noProof/>
            <w:sz w:val="24"/>
            <w:szCs w:val="24"/>
          </w:rPr>
          <w:t>3. Materials used to weight, identify animals and deliver feed and water</w:t>
        </w:r>
        <w:r w:rsidR="00607FF8" w:rsidRPr="00E47372">
          <w:rPr>
            <w:rFonts w:ascii="Times New Roman" w:hAnsi="Times New Roman" w:cs="Times New Roman"/>
            <w:b w:val="0"/>
            <w:noProof/>
            <w:webHidden/>
            <w:sz w:val="24"/>
            <w:szCs w:val="24"/>
          </w:rPr>
          <w:tab/>
        </w:r>
        <w:r w:rsidR="00607FF8" w:rsidRPr="00CB203B">
          <w:rPr>
            <w:rFonts w:ascii="Times New Roman" w:hAnsi="Times New Roman" w:cs="Times New Roman"/>
            <w:b w:val="0"/>
            <w:noProof/>
            <w:webHidden/>
            <w:sz w:val="24"/>
            <w:szCs w:val="24"/>
          </w:rPr>
          <w:fldChar w:fldCharType="begin"/>
        </w:r>
        <w:r w:rsidR="00607FF8" w:rsidRPr="00E47372">
          <w:rPr>
            <w:rFonts w:ascii="Times New Roman" w:hAnsi="Times New Roman" w:cs="Times New Roman"/>
            <w:b w:val="0"/>
            <w:noProof/>
            <w:webHidden/>
            <w:sz w:val="24"/>
            <w:szCs w:val="24"/>
          </w:rPr>
          <w:instrText xml:space="preserve"> PAGEREF _Toc139880051 \h </w:instrText>
        </w:r>
        <w:r w:rsidR="00607FF8" w:rsidRPr="00CB203B">
          <w:rPr>
            <w:rFonts w:ascii="Times New Roman" w:hAnsi="Times New Roman" w:cs="Times New Roman"/>
            <w:b w:val="0"/>
            <w:noProof/>
            <w:webHidden/>
            <w:sz w:val="24"/>
            <w:szCs w:val="24"/>
          </w:rPr>
        </w:r>
        <w:r w:rsidR="00607FF8" w:rsidRPr="00CB203B">
          <w:rPr>
            <w:rFonts w:ascii="Times New Roman" w:hAnsi="Times New Roman" w:cs="Times New Roman"/>
            <w:b w:val="0"/>
            <w:noProof/>
            <w:webHidden/>
            <w:sz w:val="24"/>
            <w:szCs w:val="24"/>
          </w:rPr>
          <w:fldChar w:fldCharType="separate"/>
        </w:r>
        <w:r w:rsidR="00DE1DFD">
          <w:rPr>
            <w:rFonts w:ascii="Times New Roman" w:hAnsi="Times New Roman" w:cs="Times New Roman"/>
            <w:b w:val="0"/>
            <w:noProof/>
            <w:webHidden/>
            <w:sz w:val="24"/>
            <w:szCs w:val="24"/>
          </w:rPr>
          <w:t>44</w:t>
        </w:r>
        <w:r w:rsidR="00607FF8" w:rsidRPr="00CB203B">
          <w:rPr>
            <w:rFonts w:ascii="Times New Roman" w:hAnsi="Times New Roman" w:cs="Times New Roman"/>
            <w:b w:val="0"/>
            <w:noProof/>
            <w:webHidden/>
            <w:sz w:val="24"/>
            <w:szCs w:val="24"/>
          </w:rPr>
          <w:fldChar w:fldCharType="end"/>
        </w:r>
      </w:hyperlink>
    </w:p>
    <w:p w14:paraId="36621CD0" w14:textId="0A29650E" w:rsidR="00607FF8" w:rsidRPr="00E47372" w:rsidRDefault="001E0786" w:rsidP="00607FF8">
      <w:pPr>
        <w:pStyle w:val="TableofFigures"/>
        <w:tabs>
          <w:tab w:val="right" w:pos="9111"/>
        </w:tabs>
        <w:spacing w:line="360" w:lineRule="auto"/>
        <w:ind w:left="0" w:firstLine="0"/>
        <w:jc w:val="both"/>
        <w:rPr>
          <w:rFonts w:ascii="Times New Roman" w:hAnsi="Times New Roman" w:cs="Times New Roman"/>
          <w:b w:val="0"/>
          <w:bCs w:val="0"/>
          <w:noProof/>
          <w:sz w:val="24"/>
          <w:szCs w:val="24"/>
        </w:rPr>
      </w:pPr>
      <w:hyperlink w:anchor="_Toc139880052" w:history="1">
        <w:r w:rsidR="00607FF8" w:rsidRPr="00E47372">
          <w:rPr>
            <w:rStyle w:val="Hyperlink"/>
            <w:rFonts w:ascii="Times New Roman" w:eastAsia="Calibri" w:hAnsi="Times New Roman" w:cs="Times New Roman"/>
            <w:b w:val="0"/>
            <w:noProof/>
            <w:sz w:val="24"/>
            <w:szCs w:val="24"/>
          </w:rPr>
          <w:t xml:space="preserve">4. Experimental animals arranged for the feeding trial </w:t>
        </w:r>
        <w:r w:rsidR="00607FF8" w:rsidRPr="00E47372">
          <w:rPr>
            <w:rFonts w:ascii="Times New Roman" w:hAnsi="Times New Roman" w:cs="Times New Roman"/>
            <w:b w:val="0"/>
            <w:noProof/>
            <w:webHidden/>
            <w:sz w:val="24"/>
            <w:szCs w:val="24"/>
          </w:rPr>
          <w:tab/>
        </w:r>
        <w:r w:rsidR="00607FF8" w:rsidRPr="00CB203B">
          <w:rPr>
            <w:rFonts w:ascii="Times New Roman" w:hAnsi="Times New Roman" w:cs="Times New Roman"/>
            <w:b w:val="0"/>
            <w:noProof/>
            <w:webHidden/>
            <w:sz w:val="24"/>
            <w:szCs w:val="24"/>
          </w:rPr>
          <w:fldChar w:fldCharType="begin"/>
        </w:r>
        <w:r w:rsidR="00607FF8" w:rsidRPr="00E47372">
          <w:rPr>
            <w:rFonts w:ascii="Times New Roman" w:hAnsi="Times New Roman" w:cs="Times New Roman"/>
            <w:b w:val="0"/>
            <w:noProof/>
            <w:webHidden/>
            <w:sz w:val="24"/>
            <w:szCs w:val="24"/>
          </w:rPr>
          <w:instrText xml:space="preserve"> PAGEREF _Toc139880052 \h </w:instrText>
        </w:r>
        <w:r w:rsidR="00607FF8" w:rsidRPr="00CB203B">
          <w:rPr>
            <w:rFonts w:ascii="Times New Roman" w:hAnsi="Times New Roman" w:cs="Times New Roman"/>
            <w:b w:val="0"/>
            <w:noProof/>
            <w:webHidden/>
            <w:sz w:val="24"/>
            <w:szCs w:val="24"/>
          </w:rPr>
        </w:r>
        <w:r w:rsidR="00607FF8" w:rsidRPr="00CB203B">
          <w:rPr>
            <w:rFonts w:ascii="Times New Roman" w:hAnsi="Times New Roman" w:cs="Times New Roman"/>
            <w:b w:val="0"/>
            <w:noProof/>
            <w:webHidden/>
            <w:sz w:val="24"/>
            <w:szCs w:val="24"/>
          </w:rPr>
          <w:fldChar w:fldCharType="separate"/>
        </w:r>
        <w:r w:rsidR="00DE1DFD">
          <w:rPr>
            <w:rFonts w:ascii="Times New Roman" w:hAnsi="Times New Roman" w:cs="Times New Roman"/>
            <w:b w:val="0"/>
            <w:noProof/>
            <w:webHidden/>
            <w:sz w:val="24"/>
            <w:szCs w:val="24"/>
          </w:rPr>
          <w:t>45</w:t>
        </w:r>
        <w:r w:rsidR="00607FF8" w:rsidRPr="00CB203B">
          <w:rPr>
            <w:rFonts w:ascii="Times New Roman" w:hAnsi="Times New Roman" w:cs="Times New Roman"/>
            <w:b w:val="0"/>
            <w:noProof/>
            <w:webHidden/>
            <w:sz w:val="24"/>
            <w:szCs w:val="24"/>
          </w:rPr>
          <w:fldChar w:fldCharType="end"/>
        </w:r>
      </w:hyperlink>
    </w:p>
    <w:p w14:paraId="6CF81D05" w14:textId="0A669718" w:rsidR="00607FF8" w:rsidRPr="00E47372" w:rsidRDefault="001E0786" w:rsidP="00607FF8">
      <w:pPr>
        <w:pStyle w:val="TableofFigures"/>
        <w:tabs>
          <w:tab w:val="right" w:pos="9111"/>
        </w:tabs>
        <w:spacing w:line="360" w:lineRule="auto"/>
        <w:ind w:left="0" w:firstLine="0"/>
        <w:jc w:val="both"/>
        <w:rPr>
          <w:rFonts w:ascii="Times New Roman" w:hAnsi="Times New Roman" w:cs="Times New Roman"/>
          <w:b w:val="0"/>
          <w:bCs w:val="0"/>
          <w:noProof/>
          <w:sz w:val="24"/>
          <w:szCs w:val="24"/>
        </w:rPr>
      </w:pPr>
      <w:hyperlink w:anchor="_Toc139880053" w:history="1">
        <w:r w:rsidR="00607FF8" w:rsidRPr="00E47372">
          <w:rPr>
            <w:rStyle w:val="Hyperlink"/>
            <w:rFonts w:ascii="Times New Roman" w:eastAsia="Calibri" w:hAnsi="Times New Roman" w:cs="Times New Roman"/>
            <w:b w:val="0"/>
            <w:noProof/>
            <w:sz w:val="24"/>
            <w:szCs w:val="24"/>
          </w:rPr>
          <w:t>5. Weighing of experimental animals with suspended weighting balance</w:t>
        </w:r>
        <w:r w:rsidR="00607FF8" w:rsidRPr="00E47372">
          <w:rPr>
            <w:rFonts w:ascii="Times New Roman" w:hAnsi="Times New Roman" w:cs="Times New Roman"/>
            <w:b w:val="0"/>
            <w:noProof/>
            <w:webHidden/>
            <w:sz w:val="24"/>
            <w:szCs w:val="24"/>
          </w:rPr>
          <w:tab/>
        </w:r>
        <w:r w:rsidR="00607FF8" w:rsidRPr="00CB203B">
          <w:rPr>
            <w:rFonts w:ascii="Times New Roman" w:hAnsi="Times New Roman" w:cs="Times New Roman"/>
            <w:b w:val="0"/>
            <w:noProof/>
            <w:webHidden/>
            <w:sz w:val="24"/>
            <w:szCs w:val="24"/>
          </w:rPr>
          <w:fldChar w:fldCharType="begin"/>
        </w:r>
        <w:r w:rsidR="00607FF8" w:rsidRPr="00E47372">
          <w:rPr>
            <w:rFonts w:ascii="Times New Roman" w:hAnsi="Times New Roman" w:cs="Times New Roman"/>
            <w:b w:val="0"/>
            <w:noProof/>
            <w:webHidden/>
            <w:sz w:val="24"/>
            <w:szCs w:val="24"/>
          </w:rPr>
          <w:instrText xml:space="preserve"> PAGEREF _Toc139880053 \h </w:instrText>
        </w:r>
        <w:r w:rsidR="00607FF8" w:rsidRPr="00CB203B">
          <w:rPr>
            <w:rFonts w:ascii="Times New Roman" w:hAnsi="Times New Roman" w:cs="Times New Roman"/>
            <w:b w:val="0"/>
            <w:noProof/>
            <w:webHidden/>
            <w:sz w:val="24"/>
            <w:szCs w:val="24"/>
          </w:rPr>
        </w:r>
        <w:r w:rsidR="00607FF8" w:rsidRPr="00CB203B">
          <w:rPr>
            <w:rFonts w:ascii="Times New Roman" w:hAnsi="Times New Roman" w:cs="Times New Roman"/>
            <w:b w:val="0"/>
            <w:noProof/>
            <w:webHidden/>
            <w:sz w:val="24"/>
            <w:szCs w:val="24"/>
          </w:rPr>
          <w:fldChar w:fldCharType="separate"/>
        </w:r>
        <w:r w:rsidR="00DE1DFD">
          <w:rPr>
            <w:rFonts w:ascii="Times New Roman" w:hAnsi="Times New Roman" w:cs="Times New Roman"/>
            <w:b w:val="0"/>
            <w:noProof/>
            <w:webHidden/>
            <w:sz w:val="24"/>
            <w:szCs w:val="24"/>
          </w:rPr>
          <w:t>45</w:t>
        </w:r>
        <w:r w:rsidR="00607FF8" w:rsidRPr="00CB203B">
          <w:rPr>
            <w:rFonts w:ascii="Times New Roman" w:hAnsi="Times New Roman" w:cs="Times New Roman"/>
            <w:b w:val="0"/>
            <w:noProof/>
            <w:webHidden/>
            <w:sz w:val="24"/>
            <w:szCs w:val="24"/>
          </w:rPr>
          <w:fldChar w:fldCharType="end"/>
        </w:r>
      </w:hyperlink>
    </w:p>
    <w:p w14:paraId="057E3145" w14:textId="77777777" w:rsidR="00FA6467" w:rsidRPr="00E47372" w:rsidRDefault="00FA6467" w:rsidP="00607FF8">
      <w:pPr>
        <w:spacing w:line="360" w:lineRule="auto"/>
        <w:jc w:val="both"/>
        <w:rPr>
          <w:rFonts w:ascii="Times New Roman" w:hAnsi="Times New Roman" w:cs="Times New Roman"/>
          <w:sz w:val="24"/>
          <w:szCs w:val="24"/>
        </w:rPr>
      </w:pPr>
      <w:r w:rsidRPr="006C22E6">
        <w:rPr>
          <w:rFonts w:ascii="Times New Roman" w:hAnsi="Times New Roman" w:cs="Times New Roman"/>
          <w:sz w:val="24"/>
          <w:szCs w:val="24"/>
        </w:rPr>
        <w:fldChar w:fldCharType="end"/>
      </w:r>
    </w:p>
    <w:p w14:paraId="5534DFA2" w14:textId="77777777" w:rsidR="00DF3665" w:rsidRPr="002A73A9" w:rsidRDefault="00DF3665">
      <w:pPr>
        <w:rPr>
          <w:rFonts w:ascii="Times New Roman" w:hAnsi="Times New Roman" w:cs="Times New Roman"/>
          <w:b/>
          <w:i/>
          <w:sz w:val="32"/>
        </w:rPr>
      </w:pPr>
      <w:r w:rsidRPr="002A73A9">
        <w:rPr>
          <w:rFonts w:ascii="Times New Roman" w:hAnsi="Times New Roman" w:cs="Times New Roman"/>
          <w:b/>
          <w:i/>
          <w:sz w:val="32"/>
        </w:rPr>
        <w:br w:type="page"/>
      </w:r>
    </w:p>
    <w:p w14:paraId="68743333" w14:textId="2395D16D" w:rsidR="003602A1" w:rsidRPr="009A24D2" w:rsidRDefault="008F4413" w:rsidP="00E64D14">
      <w:pPr>
        <w:jc w:val="center"/>
        <w:rPr>
          <w:rFonts w:ascii="Times New Roman" w:hAnsi="Times New Roman" w:cs="Times New Roman"/>
          <w:b/>
          <w:sz w:val="28"/>
        </w:rPr>
      </w:pPr>
      <w:r w:rsidRPr="009A24D2">
        <w:rPr>
          <w:rFonts w:ascii="Times New Roman" w:hAnsi="Times New Roman" w:cs="Times New Roman"/>
          <w:b/>
          <w:sz w:val="28"/>
        </w:rPr>
        <w:t xml:space="preserve">The </w:t>
      </w:r>
      <w:r w:rsidR="003602A1" w:rsidRPr="009A24D2">
        <w:rPr>
          <w:rFonts w:ascii="Times New Roman" w:hAnsi="Times New Roman" w:cs="Times New Roman"/>
          <w:b/>
          <w:sz w:val="28"/>
        </w:rPr>
        <w:t>Effect of Replacing Soy</w:t>
      </w:r>
      <w:r w:rsidRPr="009A24D2">
        <w:rPr>
          <w:rFonts w:ascii="Times New Roman" w:hAnsi="Times New Roman" w:cs="Times New Roman"/>
          <w:b/>
          <w:sz w:val="28"/>
        </w:rPr>
        <w:t xml:space="preserve">bean Meal with Sweet </w:t>
      </w:r>
      <w:r w:rsidR="00B94F07" w:rsidRPr="009A24D2">
        <w:rPr>
          <w:rFonts w:ascii="Times New Roman" w:hAnsi="Times New Roman" w:cs="Times New Roman"/>
          <w:b/>
          <w:sz w:val="28"/>
        </w:rPr>
        <w:t>Lupine</w:t>
      </w:r>
      <w:r w:rsidRPr="009A24D2">
        <w:rPr>
          <w:rFonts w:ascii="Times New Roman" w:hAnsi="Times New Roman" w:cs="Times New Roman"/>
          <w:b/>
          <w:sz w:val="28"/>
        </w:rPr>
        <w:t xml:space="preserve"> (</w:t>
      </w:r>
      <w:r w:rsidRPr="009A24D2">
        <w:rPr>
          <w:rFonts w:ascii="Times New Roman" w:hAnsi="Times New Roman"/>
          <w:b/>
          <w:sz w:val="28"/>
        </w:rPr>
        <w:t>Lupinus albus</w:t>
      </w:r>
      <w:r w:rsidRPr="009A24D2">
        <w:rPr>
          <w:rFonts w:ascii="Times New Roman" w:hAnsi="Times New Roman" w:cs="Times New Roman"/>
          <w:b/>
          <w:sz w:val="28"/>
        </w:rPr>
        <w:t>)</w:t>
      </w:r>
      <w:r w:rsidR="003602A1" w:rsidRPr="009A24D2">
        <w:rPr>
          <w:rFonts w:ascii="Times New Roman" w:hAnsi="Times New Roman" w:cs="Times New Roman"/>
          <w:b/>
          <w:sz w:val="28"/>
        </w:rPr>
        <w:t xml:space="preserve"> Grain as Supplementation on the Performance of Washera Sheep Fed Natural Grass Hay Bas</w:t>
      </w:r>
      <w:r w:rsidRPr="009A24D2">
        <w:rPr>
          <w:rFonts w:ascii="Times New Roman" w:hAnsi="Times New Roman" w:cs="Times New Roman"/>
          <w:b/>
          <w:sz w:val="28"/>
        </w:rPr>
        <w:t>al</w:t>
      </w:r>
      <w:r w:rsidR="003602A1" w:rsidRPr="009A24D2">
        <w:rPr>
          <w:rFonts w:ascii="Times New Roman" w:hAnsi="Times New Roman" w:cs="Times New Roman"/>
          <w:b/>
          <w:sz w:val="28"/>
        </w:rPr>
        <w:t xml:space="preserve"> Diet</w:t>
      </w:r>
    </w:p>
    <w:p w14:paraId="585CDF36" w14:textId="77777777" w:rsidR="0035411A" w:rsidRPr="002B37D3" w:rsidRDefault="0035411A" w:rsidP="002D2ABA">
      <w:pPr>
        <w:pStyle w:val="Heading1"/>
        <w:spacing w:before="0"/>
        <w:jc w:val="center"/>
        <w:rPr>
          <w:rFonts w:ascii="Times New Roman" w:hAnsi="Times New Roman" w:cs="Times New Roman"/>
          <w:color w:val="auto"/>
        </w:rPr>
      </w:pPr>
      <w:bookmarkStart w:id="31" w:name="_Toc155884371"/>
      <w:bookmarkStart w:id="32" w:name="_Toc167347537"/>
      <w:r w:rsidRPr="002B37D3">
        <w:rPr>
          <w:rFonts w:ascii="Times New Roman" w:hAnsi="Times New Roman" w:cs="Times New Roman"/>
          <w:color w:val="auto"/>
        </w:rPr>
        <w:t>ABSTRACT</w:t>
      </w:r>
      <w:bookmarkEnd w:id="28"/>
      <w:bookmarkEnd w:id="31"/>
      <w:bookmarkEnd w:id="32"/>
    </w:p>
    <w:p w14:paraId="12E2D8EB" w14:textId="77777777" w:rsidR="009A24D2" w:rsidRDefault="009A24D2" w:rsidP="00D0161A">
      <w:pPr>
        <w:spacing w:after="0" w:line="360" w:lineRule="auto"/>
        <w:jc w:val="both"/>
        <w:rPr>
          <w:rFonts w:ascii="Times New Roman" w:hAnsi="Times New Roman" w:cs="Times New Roman"/>
          <w:i/>
          <w:sz w:val="24"/>
          <w:szCs w:val="24"/>
        </w:rPr>
      </w:pPr>
    </w:p>
    <w:p w14:paraId="642FCE95" w14:textId="47E0CE8F" w:rsidR="009E3768" w:rsidRPr="00D0161A" w:rsidRDefault="008F4413" w:rsidP="00D0161A">
      <w:pPr>
        <w:spacing w:after="0" w:line="360" w:lineRule="auto"/>
        <w:jc w:val="both"/>
        <w:rPr>
          <w:rFonts w:ascii="Times New Roman" w:hAnsi="Times New Roman" w:cs="Times New Roman"/>
          <w:i/>
          <w:sz w:val="24"/>
          <w:szCs w:val="24"/>
        </w:rPr>
      </w:pPr>
      <w:r w:rsidRPr="006C22E6">
        <w:rPr>
          <w:rFonts w:ascii="Times New Roman" w:hAnsi="Times New Roman" w:cs="Times New Roman"/>
          <w:i/>
          <w:sz w:val="24"/>
          <w:szCs w:val="24"/>
        </w:rPr>
        <w:t>T</w:t>
      </w:r>
      <w:r w:rsidR="00377B39" w:rsidRPr="006C22E6">
        <w:rPr>
          <w:rFonts w:ascii="Times New Roman" w:hAnsi="Times New Roman" w:cs="Times New Roman"/>
          <w:i/>
          <w:sz w:val="24"/>
          <w:szCs w:val="24"/>
        </w:rPr>
        <w:t xml:space="preserve">his experiment was </w:t>
      </w:r>
      <w:r w:rsidRPr="006C22E6">
        <w:rPr>
          <w:rFonts w:ascii="Times New Roman" w:hAnsi="Times New Roman" w:cs="Times New Roman"/>
          <w:i/>
          <w:sz w:val="24"/>
          <w:szCs w:val="24"/>
        </w:rPr>
        <w:t xml:space="preserve">carried out </w:t>
      </w:r>
      <w:r w:rsidR="00377B39" w:rsidRPr="006C22E6">
        <w:rPr>
          <w:rFonts w:ascii="Times New Roman" w:hAnsi="Times New Roman" w:cs="Times New Roman"/>
          <w:i/>
          <w:sz w:val="24"/>
          <w:szCs w:val="24"/>
        </w:rPr>
        <w:t xml:space="preserve">to evaluate the effect of </w:t>
      </w:r>
      <w:r w:rsidRPr="006C22E6">
        <w:rPr>
          <w:rFonts w:ascii="Times New Roman" w:hAnsi="Times New Roman" w:cs="Times New Roman"/>
          <w:i/>
          <w:sz w:val="24"/>
          <w:szCs w:val="24"/>
        </w:rPr>
        <w:t>replacing soybean meal by</w:t>
      </w:r>
      <w:r w:rsidR="00377B39" w:rsidRPr="006C22E6">
        <w:rPr>
          <w:rFonts w:ascii="Times New Roman" w:hAnsi="Times New Roman" w:cs="Times New Roman"/>
          <w:i/>
          <w:sz w:val="24"/>
          <w:szCs w:val="24"/>
        </w:rPr>
        <w:t xml:space="preserve"> sweet lupine grain on</w:t>
      </w:r>
      <w:r w:rsidR="00FC687D">
        <w:rPr>
          <w:rFonts w:ascii="Times New Roman" w:hAnsi="Times New Roman" w:cs="Times New Roman"/>
          <w:i/>
          <w:sz w:val="24"/>
          <w:szCs w:val="24"/>
        </w:rPr>
        <w:t xml:space="preserve"> feed</w:t>
      </w:r>
      <w:r w:rsidR="00377B39" w:rsidRPr="006C22E6">
        <w:rPr>
          <w:rFonts w:ascii="Times New Roman" w:hAnsi="Times New Roman" w:cs="Times New Roman"/>
          <w:i/>
          <w:sz w:val="24"/>
          <w:szCs w:val="24"/>
        </w:rPr>
        <w:t xml:space="preserve"> intake, digestibility, body weight (BW) </w:t>
      </w:r>
      <w:r w:rsidR="00E82C37" w:rsidRPr="006C22E6">
        <w:rPr>
          <w:rFonts w:ascii="Times New Roman" w:hAnsi="Times New Roman" w:cs="Times New Roman"/>
          <w:i/>
          <w:sz w:val="24"/>
          <w:szCs w:val="24"/>
        </w:rPr>
        <w:t xml:space="preserve">gain, </w:t>
      </w:r>
      <w:r w:rsidR="006C22E6">
        <w:rPr>
          <w:rFonts w:ascii="Times New Roman" w:hAnsi="Times New Roman" w:cs="Times New Roman"/>
          <w:i/>
          <w:sz w:val="24"/>
          <w:szCs w:val="24"/>
        </w:rPr>
        <w:t xml:space="preserve">and </w:t>
      </w:r>
      <w:r w:rsidR="00377B39" w:rsidRPr="006C22E6">
        <w:rPr>
          <w:rFonts w:ascii="Times New Roman" w:hAnsi="Times New Roman" w:cs="Times New Roman"/>
          <w:i/>
          <w:sz w:val="24"/>
          <w:szCs w:val="24"/>
        </w:rPr>
        <w:t xml:space="preserve">economic </w:t>
      </w:r>
      <w:r w:rsidR="006C22E6">
        <w:rPr>
          <w:rFonts w:ascii="Times New Roman" w:hAnsi="Times New Roman" w:cs="Times New Roman"/>
          <w:i/>
          <w:sz w:val="24"/>
          <w:szCs w:val="24"/>
        </w:rPr>
        <w:t xml:space="preserve">feasibility </w:t>
      </w:r>
      <w:r w:rsidR="00F12ED4">
        <w:rPr>
          <w:rFonts w:ascii="Times New Roman" w:hAnsi="Times New Roman" w:cs="Times New Roman"/>
          <w:i/>
          <w:sz w:val="24"/>
          <w:szCs w:val="24"/>
        </w:rPr>
        <w:t>on feeding</w:t>
      </w:r>
      <w:r w:rsidR="006C22E6" w:rsidRPr="006C22E6">
        <w:rPr>
          <w:rFonts w:ascii="Times New Roman" w:hAnsi="Times New Roman" w:cs="Times New Roman"/>
          <w:i/>
          <w:sz w:val="24"/>
          <w:szCs w:val="24"/>
        </w:rPr>
        <w:t xml:space="preserve"> </w:t>
      </w:r>
      <w:r w:rsidR="00377B39" w:rsidRPr="006C22E6">
        <w:rPr>
          <w:rFonts w:ascii="Times New Roman" w:hAnsi="Times New Roman" w:cs="Times New Roman"/>
          <w:i/>
          <w:sz w:val="24"/>
          <w:szCs w:val="24"/>
        </w:rPr>
        <w:t xml:space="preserve">of </w:t>
      </w:r>
      <w:r w:rsidR="009E3768" w:rsidRPr="006C22E6">
        <w:rPr>
          <w:rFonts w:ascii="Times New Roman" w:hAnsi="Times New Roman" w:cs="Times New Roman"/>
          <w:i/>
          <w:sz w:val="24"/>
          <w:szCs w:val="24"/>
        </w:rPr>
        <w:t>W</w:t>
      </w:r>
      <w:r w:rsidR="00377B39" w:rsidRPr="006C22E6">
        <w:rPr>
          <w:rFonts w:ascii="Times New Roman" w:hAnsi="Times New Roman" w:cs="Times New Roman"/>
          <w:i/>
          <w:sz w:val="24"/>
          <w:szCs w:val="24"/>
        </w:rPr>
        <w:t xml:space="preserve">ashera sheep </w:t>
      </w:r>
      <w:r w:rsidR="00F12ED4">
        <w:rPr>
          <w:rFonts w:ascii="Times New Roman" w:hAnsi="Times New Roman" w:cs="Times New Roman"/>
          <w:i/>
          <w:sz w:val="24"/>
          <w:szCs w:val="24"/>
        </w:rPr>
        <w:t>based on</w:t>
      </w:r>
      <w:r w:rsidR="00F12ED4" w:rsidRPr="006C22E6">
        <w:rPr>
          <w:rFonts w:ascii="Times New Roman" w:hAnsi="Times New Roman" w:cs="Times New Roman"/>
          <w:i/>
          <w:sz w:val="24"/>
          <w:szCs w:val="24"/>
        </w:rPr>
        <w:t xml:space="preserve"> </w:t>
      </w:r>
      <w:r w:rsidR="00377B39" w:rsidRPr="006C22E6">
        <w:rPr>
          <w:rFonts w:ascii="Times New Roman" w:hAnsi="Times New Roman" w:cs="Times New Roman"/>
          <w:i/>
          <w:sz w:val="24"/>
          <w:szCs w:val="24"/>
        </w:rPr>
        <w:t xml:space="preserve">a </w:t>
      </w:r>
      <w:r w:rsidR="00F12ED4" w:rsidRPr="006C22E6">
        <w:rPr>
          <w:rFonts w:ascii="Times New Roman" w:hAnsi="Times New Roman" w:cs="Times New Roman"/>
          <w:i/>
          <w:sz w:val="24"/>
          <w:szCs w:val="24"/>
        </w:rPr>
        <w:t xml:space="preserve">natural pasture hay </w:t>
      </w:r>
      <w:r w:rsidR="00377B39" w:rsidRPr="006C22E6">
        <w:rPr>
          <w:rFonts w:ascii="Times New Roman" w:hAnsi="Times New Roman" w:cs="Times New Roman"/>
          <w:i/>
          <w:sz w:val="24"/>
          <w:szCs w:val="24"/>
        </w:rPr>
        <w:t>basal diet</w:t>
      </w:r>
      <w:r w:rsidR="00F12ED4">
        <w:rPr>
          <w:rFonts w:ascii="Times New Roman" w:hAnsi="Times New Roman" w:cs="Times New Roman"/>
          <w:i/>
          <w:sz w:val="24"/>
          <w:szCs w:val="24"/>
        </w:rPr>
        <w:t xml:space="preserve">. </w:t>
      </w:r>
      <w:r w:rsidR="00E82C37" w:rsidRPr="006C22E6">
        <w:rPr>
          <w:rFonts w:ascii="Times New Roman" w:hAnsi="Times New Roman" w:cs="Times New Roman"/>
          <w:i/>
          <w:sz w:val="24"/>
          <w:szCs w:val="24"/>
        </w:rPr>
        <w:t>T</w:t>
      </w:r>
      <w:r w:rsidR="00377B39" w:rsidRPr="006C22E6">
        <w:rPr>
          <w:rFonts w:ascii="Times New Roman" w:hAnsi="Times New Roman" w:cs="Times New Roman"/>
          <w:i/>
          <w:sz w:val="24"/>
          <w:szCs w:val="24"/>
        </w:rPr>
        <w:t xml:space="preserve">wenty five </w:t>
      </w:r>
      <w:r w:rsidR="00E82C37" w:rsidRPr="006C22E6">
        <w:rPr>
          <w:rFonts w:ascii="Times New Roman" w:hAnsi="Times New Roman" w:cs="Times New Roman"/>
          <w:i/>
          <w:sz w:val="24"/>
          <w:szCs w:val="24"/>
        </w:rPr>
        <w:t xml:space="preserve">intact yearling </w:t>
      </w:r>
      <w:r w:rsidR="00377B39" w:rsidRPr="006C22E6">
        <w:rPr>
          <w:rFonts w:ascii="Times New Roman" w:hAnsi="Times New Roman" w:cs="Times New Roman"/>
          <w:i/>
          <w:sz w:val="24"/>
          <w:szCs w:val="24"/>
        </w:rPr>
        <w:t xml:space="preserve">male Washera sheep </w:t>
      </w:r>
      <w:r w:rsidR="007A75FF" w:rsidRPr="006C22E6">
        <w:rPr>
          <w:rFonts w:ascii="Times New Roman" w:hAnsi="Times New Roman" w:cs="Times New Roman"/>
          <w:i/>
          <w:sz w:val="24"/>
          <w:szCs w:val="24"/>
        </w:rPr>
        <w:t>with initial body weight (IBW) of 23.41</w:t>
      </w:r>
      <w:r w:rsidR="007A75FF" w:rsidRPr="006C22E6">
        <w:rPr>
          <w:rFonts w:ascii="Times New Roman" w:hAnsi="Times New Roman" w:cs="Times New Roman"/>
          <w:sz w:val="24"/>
          <w:szCs w:val="24"/>
        </w:rPr>
        <w:t>±</w:t>
      </w:r>
      <w:r w:rsidR="007A75FF" w:rsidRPr="006C22E6">
        <w:rPr>
          <w:rFonts w:ascii="Times New Roman" w:hAnsi="Times New Roman" w:cs="Times New Roman"/>
          <w:i/>
          <w:sz w:val="24"/>
          <w:szCs w:val="24"/>
        </w:rPr>
        <w:t>0.21 were arranged in a randomized complete block design (RCBD) consisting of f</w:t>
      </w:r>
      <w:r w:rsidR="003175E7" w:rsidRPr="00F12ED4">
        <w:rPr>
          <w:rFonts w:ascii="Times New Roman" w:hAnsi="Times New Roman" w:cs="Times New Roman"/>
          <w:i/>
          <w:sz w:val="24"/>
          <w:szCs w:val="24"/>
        </w:rPr>
        <w:t>ive treatments and five blocks.</w:t>
      </w:r>
      <w:r w:rsidR="007A75FF" w:rsidRPr="00F12ED4">
        <w:rPr>
          <w:rFonts w:ascii="Times New Roman" w:hAnsi="Times New Roman" w:cs="Times New Roman"/>
          <w:i/>
          <w:sz w:val="24"/>
          <w:szCs w:val="24"/>
        </w:rPr>
        <w:t xml:space="preserve"> The sheep were blocked based on their initial body weight (BW) and they were randomly assigned to one of the five treatment feeds within a block</w:t>
      </w:r>
      <w:r w:rsidR="00377B39" w:rsidRPr="00F12ED4">
        <w:rPr>
          <w:rFonts w:ascii="Times New Roman" w:hAnsi="Times New Roman" w:cs="Times New Roman"/>
          <w:i/>
          <w:sz w:val="24"/>
          <w:szCs w:val="24"/>
        </w:rPr>
        <w:t xml:space="preserve">. </w:t>
      </w:r>
      <w:r w:rsidR="005B3999" w:rsidRPr="00F12ED4">
        <w:rPr>
          <w:rFonts w:ascii="Times New Roman" w:hAnsi="Times New Roman" w:cs="Times New Roman"/>
          <w:i/>
          <w:sz w:val="24"/>
          <w:szCs w:val="24"/>
        </w:rPr>
        <w:t xml:space="preserve">The five experimental </w:t>
      </w:r>
      <w:r w:rsidRPr="00F12ED4">
        <w:rPr>
          <w:rFonts w:ascii="Times New Roman" w:hAnsi="Times New Roman" w:cs="Times New Roman"/>
          <w:i/>
          <w:sz w:val="24"/>
          <w:szCs w:val="24"/>
        </w:rPr>
        <w:t>treatment</w:t>
      </w:r>
      <w:r w:rsidR="002358B2" w:rsidRPr="00F12ED4">
        <w:rPr>
          <w:rFonts w:ascii="Times New Roman" w:hAnsi="Times New Roman" w:cs="Times New Roman"/>
          <w:i/>
          <w:sz w:val="24"/>
          <w:szCs w:val="24"/>
        </w:rPr>
        <w:t xml:space="preserve"> feeds were </w:t>
      </w:r>
      <w:r w:rsidR="00F12ED4">
        <w:rPr>
          <w:rFonts w:ascii="Times New Roman" w:hAnsi="Times New Roman" w:cs="Times New Roman"/>
          <w:i/>
          <w:sz w:val="24"/>
          <w:szCs w:val="24"/>
        </w:rPr>
        <w:t xml:space="preserve">Natural pasture hay (NPH) + </w:t>
      </w:r>
      <w:r w:rsidR="002358B2" w:rsidRPr="00F12ED4">
        <w:rPr>
          <w:rFonts w:ascii="Times New Roman" w:hAnsi="Times New Roman" w:cs="Times New Roman"/>
          <w:i/>
          <w:sz w:val="24"/>
          <w:szCs w:val="24"/>
        </w:rPr>
        <w:t>300</w:t>
      </w:r>
      <w:r w:rsidR="005B3999" w:rsidRPr="00F12ED4">
        <w:rPr>
          <w:rFonts w:ascii="Times New Roman" w:hAnsi="Times New Roman" w:cs="Times New Roman"/>
          <w:i/>
          <w:sz w:val="24"/>
          <w:szCs w:val="24"/>
        </w:rPr>
        <w:t xml:space="preserve">g sweet lupine </w:t>
      </w:r>
      <w:r w:rsidR="009E3768" w:rsidRPr="00F12ED4">
        <w:rPr>
          <w:rFonts w:ascii="Times New Roman" w:hAnsi="Times New Roman" w:cs="Times New Roman"/>
          <w:i/>
          <w:sz w:val="24"/>
          <w:szCs w:val="24"/>
        </w:rPr>
        <w:t xml:space="preserve">grain (SLG) </w:t>
      </w:r>
      <w:r w:rsidR="002358B2" w:rsidRPr="00F12ED4">
        <w:rPr>
          <w:rFonts w:ascii="Times New Roman" w:hAnsi="Times New Roman" w:cs="Times New Roman"/>
          <w:i/>
          <w:sz w:val="24"/>
          <w:szCs w:val="24"/>
        </w:rPr>
        <w:t xml:space="preserve">(T1), </w:t>
      </w:r>
      <w:r w:rsidR="00F12ED4">
        <w:rPr>
          <w:rFonts w:ascii="Times New Roman" w:hAnsi="Times New Roman" w:cs="Times New Roman"/>
          <w:i/>
          <w:sz w:val="24"/>
          <w:szCs w:val="24"/>
        </w:rPr>
        <w:t xml:space="preserve">NPH + </w:t>
      </w:r>
      <w:r w:rsidR="002358B2" w:rsidRPr="00F12ED4">
        <w:rPr>
          <w:rFonts w:ascii="Times New Roman" w:hAnsi="Times New Roman" w:cs="Times New Roman"/>
          <w:i/>
          <w:sz w:val="24"/>
          <w:szCs w:val="24"/>
        </w:rPr>
        <w:t>2</w:t>
      </w:r>
      <w:r w:rsidR="004E5FEC" w:rsidRPr="00F12ED4">
        <w:rPr>
          <w:rFonts w:ascii="Times New Roman" w:hAnsi="Times New Roman" w:cs="Times New Roman"/>
          <w:i/>
          <w:sz w:val="24"/>
          <w:szCs w:val="24"/>
        </w:rPr>
        <w:t>25</w:t>
      </w:r>
      <w:r w:rsidR="005B3999" w:rsidRPr="00F12ED4">
        <w:rPr>
          <w:rFonts w:ascii="Times New Roman" w:hAnsi="Times New Roman" w:cs="Times New Roman"/>
          <w:i/>
          <w:sz w:val="24"/>
          <w:szCs w:val="24"/>
        </w:rPr>
        <w:t xml:space="preserve">g </w:t>
      </w:r>
      <w:r w:rsidR="009E3768" w:rsidRPr="00F12ED4">
        <w:rPr>
          <w:rFonts w:ascii="Times New Roman" w:hAnsi="Times New Roman" w:cs="Times New Roman"/>
          <w:i/>
          <w:sz w:val="24"/>
          <w:szCs w:val="24"/>
        </w:rPr>
        <w:t xml:space="preserve">SLG </w:t>
      </w:r>
      <w:r w:rsidR="005B3999" w:rsidRPr="00F12ED4">
        <w:rPr>
          <w:rFonts w:ascii="Times New Roman" w:hAnsi="Times New Roman" w:cs="Times New Roman"/>
          <w:i/>
          <w:sz w:val="24"/>
          <w:szCs w:val="24"/>
        </w:rPr>
        <w:t>+</w:t>
      </w:r>
      <w:r w:rsidR="00F12ED4">
        <w:rPr>
          <w:rFonts w:ascii="Times New Roman" w:hAnsi="Times New Roman" w:cs="Times New Roman"/>
          <w:i/>
          <w:sz w:val="24"/>
          <w:szCs w:val="24"/>
        </w:rPr>
        <w:t xml:space="preserve"> </w:t>
      </w:r>
      <w:r w:rsidR="004E5FEC" w:rsidRPr="00F12ED4">
        <w:rPr>
          <w:rFonts w:ascii="Times New Roman" w:hAnsi="Times New Roman" w:cs="Times New Roman"/>
          <w:i/>
          <w:sz w:val="24"/>
          <w:szCs w:val="24"/>
        </w:rPr>
        <w:t>75</w:t>
      </w:r>
      <w:r w:rsidR="005B3999" w:rsidRPr="00F12ED4">
        <w:rPr>
          <w:rFonts w:ascii="Times New Roman" w:hAnsi="Times New Roman" w:cs="Times New Roman"/>
          <w:i/>
          <w:sz w:val="24"/>
          <w:szCs w:val="24"/>
        </w:rPr>
        <w:t xml:space="preserve">g </w:t>
      </w:r>
      <w:r w:rsidR="009E3768" w:rsidRPr="00F12ED4">
        <w:rPr>
          <w:rFonts w:ascii="Times New Roman" w:hAnsi="Times New Roman" w:cs="Times New Roman"/>
          <w:i/>
          <w:sz w:val="24"/>
          <w:szCs w:val="24"/>
        </w:rPr>
        <w:t>soybean meal (SBM)</w:t>
      </w:r>
      <w:r w:rsidR="00F12ED4">
        <w:rPr>
          <w:rFonts w:ascii="Times New Roman" w:hAnsi="Times New Roman" w:cs="Times New Roman"/>
          <w:i/>
          <w:sz w:val="24"/>
          <w:szCs w:val="24"/>
        </w:rPr>
        <w:t xml:space="preserve"> </w:t>
      </w:r>
      <w:r w:rsidR="002358B2" w:rsidRPr="00F12ED4">
        <w:rPr>
          <w:rFonts w:ascii="Times New Roman" w:hAnsi="Times New Roman" w:cs="Times New Roman"/>
          <w:i/>
          <w:sz w:val="24"/>
          <w:szCs w:val="24"/>
        </w:rPr>
        <w:t xml:space="preserve">(T2), </w:t>
      </w:r>
      <w:r w:rsidR="00F12ED4">
        <w:rPr>
          <w:rFonts w:ascii="Times New Roman" w:hAnsi="Times New Roman" w:cs="Times New Roman"/>
          <w:i/>
          <w:sz w:val="24"/>
          <w:szCs w:val="24"/>
        </w:rPr>
        <w:t xml:space="preserve">NPH + </w:t>
      </w:r>
      <w:r w:rsidR="002358B2" w:rsidRPr="00F12ED4">
        <w:rPr>
          <w:rFonts w:ascii="Times New Roman" w:hAnsi="Times New Roman" w:cs="Times New Roman"/>
          <w:i/>
          <w:sz w:val="24"/>
          <w:szCs w:val="24"/>
        </w:rPr>
        <w:t>15</w:t>
      </w:r>
      <w:r w:rsidR="005B3999" w:rsidRPr="00F12ED4">
        <w:rPr>
          <w:rFonts w:ascii="Times New Roman" w:hAnsi="Times New Roman" w:cs="Times New Roman"/>
          <w:i/>
          <w:sz w:val="24"/>
          <w:szCs w:val="24"/>
        </w:rPr>
        <w:t xml:space="preserve">0 g </w:t>
      </w:r>
      <w:r w:rsidR="009E3768" w:rsidRPr="00F12ED4">
        <w:rPr>
          <w:rFonts w:ascii="Times New Roman" w:hAnsi="Times New Roman" w:cs="Times New Roman"/>
          <w:i/>
          <w:sz w:val="24"/>
          <w:szCs w:val="24"/>
        </w:rPr>
        <w:t xml:space="preserve">SLG </w:t>
      </w:r>
      <w:r w:rsidR="002358B2" w:rsidRPr="00F12ED4">
        <w:rPr>
          <w:rFonts w:ascii="Times New Roman" w:hAnsi="Times New Roman" w:cs="Times New Roman"/>
          <w:i/>
          <w:sz w:val="24"/>
          <w:szCs w:val="24"/>
        </w:rPr>
        <w:t>+ 15</w:t>
      </w:r>
      <w:r w:rsidR="005B3999" w:rsidRPr="00F12ED4">
        <w:rPr>
          <w:rFonts w:ascii="Times New Roman" w:hAnsi="Times New Roman" w:cs="Times New Roman"/>
          <w:i/>
          <w:sz w:val="24"/>
          <w:szCs w:val="24"/>
        </w:rPr>
        <w:t xml:space="preserve">0 g SBM (T3), </w:t>
      </w:r>
      <w:r w:rsidR="00F12ED4">
        <w:rPr>
          <w:rFonts w:ascii="Times New Roman" w:hAnsi="Times New Roman" w:cs="Times New Roman"/>
          <w:i/>
          <w:sz w:val="24"/>
          <w:szCs w:val="24"/>
        </w:rPr>
        <w:t xml:space="preserve">NPH + </w:t>
      </w:r>
      <w:r w:rsidR="004E5FEC" w:rsidRPr="00F12ED4">
        <w:rPr>
          <w:rFonts w:ascii="Times New Roman" w:hAnsi="Times New Roman" w:cs="Times New Roman"/>
          <w:i/>
          <w:sz w:val="24"/>
          <w:szCs w:val="24"/>
        </w:rPr>
        <w:t>75</w:t>
      </w:r>
      <w:r w:rsidR="005B3999" w:rsidRPr="00F12ED4">
        <w:rPr>
          <w:rFonts w:ascii="Times New Roman" w:hAnsi="Times New Roman" w:cs="Times New Roman"/>
          <w:i/>
          <w:sz w:val="24"/>
          <w:szCs w:val="24"/>
        </w:rPr>
        <w:t xml:space="preserve">g </w:t>
      </w:r>
      <w:r w:rsidRPr="00F12ED4">
        <w:rPr>
          <w:rFonts w:ascii="Times New Roman" w:hAnsi="Times New Roman" w:cs="Times New Roman"/>
          <w:i/>
          <w:sz w:val="24"/>
          <w:szCs w:val="24"/>
        </w:rPr>
        <w:t>SLG</w:t>
      </w:r>
      <w:r w:rsidR="002358B2" w:rsidRPr="00F12ED4">
        <w:rPr>
          <w:rFonts w:ascii="Times New Roman" w:hAnsi="Times New Roman" w:cs="Times New Roman"/>
          <w:i/>
          <w:sz w:val="24"/>
          <w:szCs w:val="24"/>
        </w:rPr>
        <w:t xml:space="preserve"> + 2</w:t>
      </w:r>
      <w:r w:rsidR="001E12E1" w:rsidRPr="00F12ED4">
        <w:rPr>
          <w:rFonts w:ascii="Times New Roman" w:hAnsi="Times New Roman" w:cs="Times New Roman"/>
          <w:i/>
          <w:sz w:val="24"/>
          <w:szCs w:val="24"/>
        </w:rPr>
        <w:t>25</w:t>
      </w:r>
      <w:r w:rsidR="002358B2" w:rsidRPr="00F12ED4">
        <w:rPr>
          <w:rFonts w:ascii="Times New Roman" w:hAnsi="Times New Roman" w:cs="Times New Roman"/>
          <w:i/>
          <w:sz w:val="24"/>
          <w:szCs w:val="24"/>
        </w:rPr>
        <w:t xml:space="preserve"> g SBM (T4) and </w:t>
      </w:r>
      <w:r w:rsidR="00F12ED4">
        <w:rPr>
          <w:rFonts w:ascii="Times New Roman" w:hAnsi="Times New Roman" w:cs="Times New Roman"/>
          <w:i/>
          <w:sz w:val="24"/>
          <w:szCs w:val="24"/>
        </w:rPr>
        <w:t xml:space="preserve">NPH + </w:t>
      </w:r>
      <w:r w:rsidR="002358B2" w:rsidRPr="00F12ED4">
        <w:rPr>
          <w:rFonts w:ascii="Times New Roman" w:hAnsi="Times New Roman" w:cs="Times New Roman"/>
          <w:i/>
          <w:sz w:val="24"/>
          <w:szCs w:val="24"/>
        </w:rPr>
        <w:t>3</w:t>
      </w:r>
      <w:r w:rsidR="005B3999" w:rsidRPr="00F12ED4">
        <w:rPr>
          <w:rFonts w:ascii="Times New Roman" w:hAnsi="Times New Roman" w:cs="Times New Roman"/>
          <w:i/>
          <w:sz w:val="24"/>
          <w:szCs w:val="24"/>
        </w:rPr>
        <w:t>00 g SBM (T5)</w:t>
      </w:r>
      <w:r w:rsidR="00F12ED4">
        <w:rPr>
          <w:rFonts w:ascii="Times New Roman" w:hAnsi="Times New Roman" w:cs="Times New Roman"/>
          <w:i/>
          <w:sz w:val="24"/>
          <w:szCs w:val="24"/>
        </w:rPr>
        <w:t xml:space="preserve">, on </w:t>
      </w:r>
      <w:r w:rsidR="005B3999" w:rsidRPr="00F12ED4">
        <w:rPr>
          <w:rFonts w:ascii="Times New Roman" w:hAnsi="Times New Roman" w:cs="Times New Roman"/>
          <w:i/>
          <w:sz w:val="24"/>
          <w:szCs w:val="24"/>
        </w:rPr>
        <w:t xml:space="preserve">dry matter basis. The </w:t>
      </w:r>
      <w:r w:rsidR="00F12ED4">
        <w:rPr>
          <w:rFonts w:ascii="Times New Roman" w:hAnsi="Times New Roman" w:cs="Times New Roman"/>
          <w:i/>
          <w:sz w:val="24"/>
          <w:szCs w:val="24"/>
        </w:rPr>
        <w:t xml:space="preserve">NPH was offered </w:t>
      </w:r>
      <w:r w:rsidR="005B3999" w:rsidRPr="00F12ED4">
        <w:rPr>
          <w:rFonts w:ascii="Times New Roman" w:hAnsi="Times New Roman" w:cs="Times New Roman"/>
          <w:i/>
          <w:sz w:val="24"/>
          <w:szCs w:val="24"/>
        </w:rPr>
        <w:t>adlibitum</w:t>
      </w:r>
      <w:r w:rsidR="00F12ED4">
        <w:rPr>
          <w:rFonts w:ascii="Times New Roman" w:hAnsi="Times New Roman" w:cs="Times New Roman"/>
          <w:i/>
          <w:sz w:val="24"/>
          <w:szCs w:val="24"/>
        </w:rPr>
        <w:t xml:space="preserve">. </w:t>
      </w:r>
      <w:r w:rsidR="007A75FF" w:rsidRPr="00F12ED4">
        <w:rPr>
          <w:rFonts w:ascii="Times New Roman" w:hAnsi="Times New Roman" w:cs="Times New Roman"/>
          <w:i/>
          <w:sz w:val="24"/>
          <w:szCs w:val="24"/>
        </w:rPr>
        <w:t xml:space="preserve">The feeding trial was conducted for ninety days; and 10 days of digestibility trials periods. </w:t>
      </w:r>
      <w:r w:rsidRPr="00F12ED4">
        <w:rPr>
          <w:rFonts w:ascii="Times New Roman" w:eastAsia="Calibri" w:hAnsi="Times New Roman" w:cs="Times New Roman"/>
          <w:i/>
          <w:sz w:val="24"/>
          <w:szCs w:val="24"/>
        </w:rPr>
        <w:t xml:space="preserve">All the collected data were analyzed using SAS (Version 9.1). </w:t>
      </w:r>
      <w:r w:rsidR="00D71A7C" w:rsidRPr="00F12ED4">
        <w:rPr>
          <w:rFonts w:ascii="Times New Roman" w:hAnsi="Times New Roman" w:cs="Times New Roman"/>
          <w:i/>
          <w:sz w:val="24"/>
          <w:szCs w:val="24"/>
        </w:rPr>
        <w:t xml:space="preserve">The laboratory analysis for experimental feeds for dry matter (g/kg/DM) of sweet lupine (SL), soybean meal (SBM) and hay was 947.2, 946.1 and 967.4, respectively. The crude protein for similar feed samples was </w:t>
      </w:r>
      <w:r w:rsidR="002358B2" w:rsidRPr="00F12ED4">
        <w:rPr>
          <w:rFonts w:ascii="Times New Roman" w:hAnsi="Times New Roman" w:cs="Times New Roman"/>
          <w:i/>
          <w:sz w:val="24"/>
          <w:szCs w:val="24"/>
        </w:rPr>
        <w:t>365</w:t>
      </w:r>
      <w:r w:rsidR="00D71A7C" w:rsidRPr="00F12ED4">
        <w:rPr>
          <w:rFonts w:ascii="Times New Roman" w:hAnsi="Times New Roman" w:cs="Times New Roman"/>
          <w:i/>
          <w:sz w:val="24"/>
          <w:szCs w:val="24"/>
        </w:rPr>
        <w:t>, 385 and 56. There was no significant difference (P&gt;0.05) in hay DM intake among the five treatment groups</w:t>
      </w:r>
      <w:r w:rsidR="003175E7" w:rsidRPr="00F12ED4">
        <w:rPr>
          <w:rFonts w:ascii="Times New Roman" w:hAnsi="Times New Roman" w:cs="Times New Roman"/>
          <w:i/>
          <w:sz w:val="24"/>
          <w:szCs w:val="24"/>
        </w:rPr>
        <w:t xml:space="preserve">. </w:t>
      </w:r>
      <w:r w:rsidR="00D71A7C" w:rsidRPr="00F12ED4">
        <w:rPr>
          <w:rFonts w:ascii="Times New Roman" w:hAnsi="Times New Roman" w:cs="Times New Roman"/>
          <w:i/>
          <w:sz w:val="24"/>
          <w:szCs w:val="24"/>
        </w:rPr>
        <w:t xml:space="preserve">There was a significant (P&lt;0.05) difference in dry matter intake (gram/day) in supplement feeds. The higher dry matter intake was observed for treatment </w:t>
      </w:r>
      <w:r w:rsidR="0064157B">
        <w:rPr>
          <w:rFonts w:ascii="Times New Roman" w:hAnsi="Times New Roman" w:cs="Times New Roman"/>
          <w:i/>
          <w:sz w:val="24"/>
          <w:szCs w:val="24"/>
        </w:rPr>
        <w:t>groups four and three</w:t>
      </w:r>
      <w:r w:rsidR="009A24D2">
        <w:rPr>
          <w:rFonts w:ascii="Times New Roman" w:hAnsi="Times New Roman" w:cs="Times New Roman"/>
          <w:i/>
          <w:sz w:val="24"/>
          <w:szCs w:val="24"/>
        </w:rPr>
        <w:t xml:space="preserve">. </w:t>
      </w:r>
      <w:r w:rsidR="00D71A7C" w:rsidRPr="00F12ED4">
        <w:rPr>
          <w:rFonts w:ascii="Times New Roman" w:hAnsi="Times New Roman" w:cs="Times New Roman"/>
          <w:i/>
          <w:sz w:val="24"/>
          <w:szCs w:val="24"/>
        </w:rPr>
        <w:t>It was observed that there was no significant difference (P&gt;0.05) in total dry matter intake</w:t>
      </w:r>
      <w:r w:rsidR="000C3498">
        <w:rPr>
          <w:rFonts w:ascii="Times New Roman" w:hAnsi="Times New Roman" w:cs="Times New Roman"/>
          <w:i/>
          <w:sz w:val="24"/>
          <w:szCs w:val="24"/>
        </w:rPr>
        <w:t xml:space="preserve"> in %</w:t>
      </w:r>
      <w:r w:rsidR="00D71A7C" w:rsidRPr="00F12ED4">
        <w:rPr>
          <w:rFonts w:ascii="Times New Roman" w:hAnsi="Times New Roman" w:cs="Times New Roman"/>
          <w:i/>
          <w:sz w:val="24"/>
          <w:szCs w:val="24"/>
        </w:rPr>
        <w:t xml:space="preserve"> (%</w:t>
      </w:r>
      <w:r w:rsidR="000C3498">
        <w:rPr>
          <w:rFonts w:ascii="Times New Roman" w:hAnsi="Times New Roman" w:cs="Times New Roman"/>
          <w:i/>
          <w:sz w:val="24"/>
          <w:szCs w:val="24"/>
        </w:rPr>
        <w:t xml:space="preserve"> </w:t>
      </w:r>
      <w:r w:rsidR="009A24D2">
        <w:rPr>
          <w:rFonts w:ascii="Times New Roman" w:hAnsi="Times New Roman" w:cs="Times New Roman"/>
          <w:i/>
          <w:sz w:val="24"/>
          <w:szCs w:val="24"/>
        </w:rPr>
        <w:t xml:space="preserve">of </w:t>
      </w:r>
      <w:r w:rsidR="009A24D2" w:rsidRPr="00F12ED4">
        <w:rPr>
          <w:rFonts w:ascii="Times New Roman" w:hAnsi="Times New Roman" w:cs="Times New Roman"/>
          <w:i/>
          <w:sz w:val="24"/>
          <w:szCs w:val="24"/>
        </w:rPr>
        <w:t>live</w:t>
      </w:r>
      <w:r w:rsidR="00D71A7C" w:rsidRPr="00F12ED4">
        <w:rPr>
          <w:rFonts w:ascii="Times New Roman" w:hAnsi="Times New Roman" w:cs="Times New Roman"/>
          <w:i/>
          <w:sz w:val="24"/>
          <w:szCs w:val="24"/>
        </w:rPr>
        <w:t xml:space="preserve"> body weight)</w:t>
      </w:r>
      <w:r w:rsidR="00225894" w:rsidRPr="00F12ED4">
        <w:rPr>
          <w:rFonts w:ascii="Times New Roman" w:hAnsi="Times New Roman" w:cs="Times New Roman"/>
          <w:i/>
          <w:sz w:val="24"/>
          <w:szCs w:val="24"/>
        </w:rPr>
        <w:t xml:space="preserve"> among treatment group</w:t>
      </w:r>
      <w:r w:rsidR="009A24D2">
        <w:rPr>
          <w:rFonts w:ascii="Times New Roman" w:hAnsi="Times New Roman" w:cs="Times New Roman"/>
          <w:i/>
          <w:sz w:val="24"/>
          <w:szCs w:val="24"/>
        </w:rPr>
        <w:t xml:space="preserve">. </w:t>
      </w:r>
      <w:r w:rsidR="00D71A7C" w:rsidRPr="00F12ED4">
        <w:rPr>
          <w:rFonts w:ascii="Times New Roman" w:hAnsi="Times New Roman" w:cs="Times New Roman"/>
          <w:i/>
          <w:sz w:val="24"/>
          <w:szCs w:val="24"/>
        </w:rPr>
        <w:t xml:space="preserve">According to the experimental result, a significant (P&lt;0.05) differences in nutrient intake (g/day) was observed for crud protein (CP), organic matter (OM) and acid detergent fiber (ADF); while there was </w:t>
      </w:r>
      <w:r w:rsidR="00225894" w:rsidRPr="00F12ED4">
        <w:rPr>
          <w:rFonts w:ascii="Times New Roman" w:hAnsi="Times New Roman" w:cs="Times New Roman"/>
          <w:i/>
          <w:sz w:val="24"/>
          <w:szCs w:val="24"/>
        </w:rPr>
        <w:t xml:space="preserve">no </w:t>
      </w:r>
      <w:r w:rsidR="00D71A7C" w:rsidRPr="00F12ED4">
        <w:rPr>
          <w:rFonts w:ascii="Times New Roman" w:hAnsi="Times New Roman" w:cs="Times New Roman"/>
          <w:i/>
          <w:sz w:val="24"/>
          <w:szCs w:val="24"/>
        </w:rPr>
        <w:t xml:space="preserve">significant difference in </w:t>
      </w:r>
      <w:r w:rsidR="00225894" w:rsidRPr="00F12ED4">
        <w:rPr>
          <w:rFonts w:ascii="Times New Roman" w:hAnsi="Times New Roman" w:cs="Times New Roman"/>
          <w:i/>
          <w:sz w:val="24"/>
          <w:szCs w:val="24"/>
        </w:rPr>
        <w:t xml:space="preserve">intake of </w:t>
      </w:r>
      <w:r w:rsidR="00D71A7C" w:rsidRPr="00F12ED4">
        <w:rPr>
          <w:rFonts w:ascii="Times New Roman" w:hAnsi="Times New Roman" w:cs="Times New Roman"/>
          <w:i/>
          <w:sz w:val="24"/>
          <w:szCs w:val="24"/>
        </w:rPr>
        <w:t>nutrient detergent fiber (NDF) a</w:t>
      </w:r>
      <w:r w:rsidR="00225894" w:rsidRPr="00F12ED4">
        <w:rPr>
          <w:rFonts w:ascii="Times New Roman" w:hAnsi="Times New Roman" w:cs="Times New Roman"/>
          <w:i/>
          <w:sz w:val="24"/>
          <w:szCs w:val="24"/>
        </w:rPr>
        <w:t xml:space="preserve">nd acid detergent lignin (ADL). </w:t>
      </w:r>
      <w:r w:rsidR="00945621" w:rsidRPr="00F12ED4">
        <w:rPr>
          <w:rFonts w:ascii="Times New Roman" w:hAnsi="Times New Roman" w:cs="Times New Roman"/>
          <w:i/>
          <w:sz w:val="24"/>
          <w:szCs w:val="24"/>
        </w:rPr>
        <w:t xml:space="preserve">According to the result, </w:t>
      </w:r>
      <w:r w:rsidR="00D71A7C" w:rsidRPr="00F12ED4">
        <w:rPr>
          <w:rFonts w:ascii="Times New Roman" w:hAnsi="Times New Roman" w:cs="Times New Roman"/>
          <w:i/>
          <w:sz w:val="24"/>
          <w:szCs w:val="24"/>
        </w:rPr>
        <w:t>except</w:t>
      </w:r>
      <w:r w:rsidR="00945621" w:rsidRPr="00F12ED4">
        <w:rPr>
          <w:rFonts w:ascii="Times New Roman" w:hAnsi="Times New Roman" w:cs="Times New Roman"/>
          <w:i/>
          <w:sz w:val="24"/>
          <w:szCs w:val="24"/>
        </w:rPr>
        <w:t xml:space="preserve"> </w:t>
      </w:r>
      <w:r w:rsidR="00D71A7C" w:rsidRPr="00F12ED4">
        <w:rPr>
          <w:rFonts w:ascii="Times New Roman" w:hAnsi="Times New Roman" w:cs="Times New Roman"/>
          <w:i/>
          <w:sz w:val="24"/>
          <w:szCs w:val="24"/>
        </w:rPr>
        <w:t>NDF</w:t>
      </w:r>
      <w:r w:rsidR="00945621" w:rsidRPr="00F12ED4">
        <w:rPr>
          <w:rFonts w:ascii="Times New Roman" w:hAnsi="Times New Roman" w:cs="Times New Roman"/>
          <w:i/>
          <w:sz w:val="24"/>
          <w:szCs w:val="24"/>
        </w:rPr>
        <w:t xml:space="preserve"> </w:t>
      </w:r>
      <w:r w:rsidR="00D71A7C" w:rsidRPr="00F12ED4">
        <w:rPr>
          <w:rFonts w:ascii="Times New Roman" w:hAnsi="Times New Roman" w:cs="Times New Roman"/>
          <w:i/>
          <w:sz w:val="24"/>
          <w:szCs w:val="24"/>
        </w:rPr>
        <w:t>apparent digestibility, all the considered parameters were significantly (P</w:t>
      </w:r>
      <w:r w:rsidR="00945621" w:rsidRPr="00F12ED4">
        <w:rPr>
          <w:rFonts w:ascii="Times New Roman" w:hAnsi="Times New Roman" w:cs="Times New Roman"/>
          <w:i/>
          <w:sz w:val="24"/>
          <w:szCs w:val="24"/>
        </w:rPr>
        <w:t>&lt;0</w:t>
      </w:r>
      <w:r w:rsidR="00D71A7C" w:rsidRPr="00F12ED4">
        <w:rPr>
          <w:rFonts w:ascii="Times New Roman" w:hAnsi="Times New Roman" w:cs="Times New Roman"/>
          <w:i/>
          <w:sz w:val="24"/>
          <w:szCs w:val="24"/>
        </w:rPr>
        <w:t xml:space="preserve">.05) different across treatments. The average daily weight gain </w:t>
      </w:r>
      <w:r w:rsidR="000547F8">
        <w:rPr>
          <w:rFonts w:ascii="Times New Roman" w:hAnsi="Times New Roman" w:cs="Times New Roman"/>
          <w:i/>
          <w:sz w:val="24"/>
          <w:szCs w:val="24"/>
        </w:rPr>
        <w:t xml:space="preserve">(ADWG) </w:t>
      </w:r>
      <w:r w:rsidR="00D71A7C" w:rsidRPr="00F12ED4">
        <w:rPr>
          <w:rFonts w:ascii="Times New Roman" w:hAnsi="Times New Roman" w:cs="Times New Roman"/>
          <w:i/>
          <w:sz w:val="24"/>
          <w:szCs w:val="24"/>
        </w:rPr>
        <w:t xml:space="preserve">had shown a statistical significant (P&lt;0.01) </w:t>
      </w:r>
      <w:r w:rsidR="00D71A7C" w:rsidRPr="000547F8">
        <w:rPr>
          <w:rFonts w:ascii="Times New Roman" w:hAnsi="Times New Roman" w:cs="Times New Roman"/>
          <w:i/>
          <w:sz w:val="24"/>
          <w:szCs w:val="24"/>
        </w:rPr>
        <w:t xml:space="preserve">difference across treatments </w:t>
      </w:r>
      <w:r w:rsidR="000547F8" w:rsidRPr="000547F8">
        <w:rPr>
          <w:rFonts w:ascii="Times New Roman" w:hAnsi="Times New Roman" w:cs="Times New Roman"/>
          <w:i/>
          <w:sz w:val="24"/>
          <w:szCs w:val="24"/>
        </w:rPr>
        <w:t>and higher ADWG was higher for treatment four (76.11±3.84g/day) and treatment five (73.56±5.21g/day)</w:t>
      </w:r>
      <w:r w:rsidR="00945621" w:rsidRPr="000547F8">
        <w:rPr>
          <w:rFonts w:ascii="Times New Roman" w:hAnsi="Times New Roman" w:cs="Times New Roman"/>
          <w:i/>
          <w:sz w:val="24"/>
          <w:szCs w:val="24"/>
        </w:rPr>
        <w:t xml:space="preserve">. </w:t>
      </w:r>
      <w:r w:rsidR="00D71A7C" w:rsidRPr="000547F8">
        <w:rPr>
          <w:rFonts w:ascii="Times New Roman" w:hAnsi="Times New Roman" w:cs="Times New Roman"/>
          <w:i/>
          <w:sz w:val="24"/>
          <w:szCs w:val="24"/>
        </w:rPr>
        <w:t xml:space="preserve">The growth curve indicated that up to the 40 day weight, there is an increasing trend in </w:t>
      </w:r>
      <w:r w:rsidR="003B5D22" w:rsidRPr="000547F8">
        <w:rPr>
          <w:rFonts w:ascii="Times New Roman" w:hAnsi="Times New Roman" w:cs="Times New Roman"/>
          <w:i/>
          <w:sz w:val="24"/>
          <w:szCs w:val="24"/>
        </w:rPr>
        <w:t xml:space="preserve">body weight change </w:t>
      </w:r>
      <w:r w:rsidR="00D71A7C" w:rsidRPr="000547F8">
        <w:rPr>
          <w:rFonts w:ascii="Times New Roman" w:hAnsi="Times New Roman" w:cs="Times New Roman"/>
          <w:i/>
          <w:sz w:val="24"/>
          <w:szCs w:val="24"/>
        </w:rPr>
        <w:t xml:space="preserve">while it became increased with a decreasing trend </w:t>
      </w:r>
      <w:r w:rsidR="00945621" w:rsidRPr="000547F8">
        <w:rPr>
          <w:rFonts w:ascii="Times New Roman" w:hAnsi="Times New Roman" w:cs="Times New Roman"/>
          <w:i/>
          <w:sz w:val="24"/>
          <w:szCs w:val="24"/>
        </w:rPr>
        <w:t>for the rest of the experimental periods</w:t>
      </w:r>
      <w:r w:rsidR="00D71A7C" w:rsidRPr="000547F8">
        <w:rPr>
          <w:rFonts w:ascii="Times New Roman" w:hAnsi="Times New Roman" w:cs="Times New Roman"/>
          <w:i/>
          <w:sz w:val="24"/>
          <w:szCs w:val="24"/>
        </w:rPr>
        <w:t>. Based on the partial budget analysis, net income was higher in T5 followed by T4 an</w:t>
      </w:r>
      <w:r w:rsidR="00945621" w:rsidRPr="000547F8">
        <w:rPr>
          <w:rFonts w:ascii="Times New Roman" w:hAnsi="Times New Roman" w:cs="Times New Roman"/>
          <w:i/>
          <w:sz w:val="24"/>
          <w:szCs w:val="24"/>
        </w:rPr>
        <w:t>d T3; this difference might b</w:t>
      </w:r>
      <w:r w:rsidR="00945621" w:rsidRPr="00E47372">
        <w:rPr>
          <w:rFonts w:ascii="Times New Roman" w:hAnsi="Times New Roman" w:cs="Times New Roman"/>
          <w:i/>
          <w:sz w:val="24"/>
          <w:szCs w:val="24"/>
        </w:rPr>
        <w:t>e</w:t>
      </w:r>
      <w:r w:rsidR="00D71A7C" w:rsidRPr="00E47372">
        <w:rPr>
          <w:rFonts w:ascii="Times New Roman" w:hAnsi="Times New Roman" w:cs="Times New Roman"/>
          <w:i/>
          <w:sz w:val="24"/>
          <w:szCs w:val="24"/>
        </w:rPr>
        <w:t xml:space="preserve"> </w:t>
      </w:r>
      <w:r w:rsidR="00945621" w:rsidRPr="00E47372">
        <w:rPr>
          <w:rFonts w:ascii="Times New Roman" w:hAnsi="Times New Roman" w:cs="Times New Roman"/>
          <w:i/>
          <w:sz w:val="24"/>
          <w:szCs w:val="24"/>
        </w:rPr>
        <w:t>attributed the higher body weight gain observed in T5, T4, and T3</w:t>
      </w:r>
      <w:r w:rsidR="00D71A7C" w:rsidRPr="00E47372">
        <w:rPr>
          <w:rFonts w:ascii="Times New Roman" w:hAnsi="Times New Roman" w:cs="Times New Roman"/>
          <w:i/>
          <w:sz w:val="24"/>
          <w:szCs w:val="24"/>
        </w:rPr>
        <w:t xml:space="preserve">. </w:t>
      </w:r>
      <w:r w:rsidR="00126119" w:rsidRPr="00E47372">
        <w:rPr>
          <w:rFonts w:ascii="Times New Roman" w:hAnsi="Times New Roman" w:cs="Times New Roman"/>
          <w:i/>
          <w:sz w:val="24"/>
          <w:szCs w:val="24"/>
        </w:rPr>
        <w:t>From the study it was concluded that whi</w:t>
      </w:r>
      <w:r w:rsidR="009E3768" w:rsidRPr="00E47372">
        <w:rPr>
          <w:rFonts w:ascii="Times New Roman" w:hAnsi="Times New Roman" w:cs="Times New Roman"/>
          <w:i/>
          <w:sz w:val="24"/>
          <w:szCs w:val="24"/>
        </w:rPr>
        <w:t>le the average daily weight gain of T2-T5 were similar, treatment three and four were recommended for further demonstration a</w:t>
      </w:r>
      <w:r w:rsidR="00126119" w:rsidRPr="00E47372">
        <w:rPr>
          <w:rFonts w:ascii="Times New Roman" w:hAnsi="Times New Roman" w:cs="Times New Roman"/>
          <w:i/>
          <w:sz w:val="24"/>
          <w:szCs w:val="24"/>
        </w:rPr>
        <w:t>s</w:t>
      </w:r>
      <w:r w:rsidR="009E3768" w:rsidRPr="00E47372">
        <w:rPr>
          <w:rFonts w:ascii="Times New Roman" w:hAnsi="Times New Roman" w:cs="Times New Roman"/>
          <w:i/>
          <w:sz w:val="24"/>
          <w:szCs w:val="24"/>
        </w:rPr>
        <w:t xml:space="preserve"> fattening of Washera sheep.</w:t>
      </w:r>
      <w:r w:rsidR="004870BF" w:rsidRPr="00E47372">
        <w:rPr>
          <w:rFonts w:ascii="Times New Roman" w:hAnsi="Times New Roman" w:cs="Times New Roman"/>
          <w:i/>
          <w:sz w:val="24"/>
          <w:szCs w:val="24"/>
        </w:rPr>
        <w:t xml:space="preserve"> </w:t>
      </w:r>
      <w:r w:rsidR="009E3768" w:rsidRPr="00E47372">
        <w:rPr>
          <w:rFonts w:ascii="Times New Roman" w:hAnsi="Times New Roman" w:cs="Times New Roman"/>
          <w:i/>
          <w:sz w:val="24"/>
          <w:szCs w:val="24"/>
        </w:rPr>
        <w:t xml:space="preserve">As this activity was conducted with sweet </w:t>
      </w:r>
      <w:r w:rsidR="00B94F07">
        <w:rPr>
          <w:rFonts w:ascii="Times New Roman" w:hAnsi="Times New Roman" w:cs="Times New Roman"/>
          <w:i/>
          <w:sz w:val="24"/>
          <w:szCs w:val="24"/>
        </w:rPr>
        <w:t>lupine</w:t>
      </w:r>
      <w:r w:rsidR="009E3768" w:rsidRPr="00E47372">
        <w:rPr>
          <w:rFonts w:ascii="Times New Roman" w:hAnsi="Times New Roman" w:cs="Times New Roman"/>
          <w:i/>
          <w:sz w:val="24"/>
          <w:szCs w:val="24"/>
        </w:rPr>
        <w:t xml:space="preserve"> grain, further research could be </w:t>
      </w:r>
      <w:r w:rsidR="00945621" w:rsidRPr="00E47372">
        <w:rPr>
          <w:rFonts w:ascii="Times New Roman" w:hAnsi="Times New Roman" w:cs="Times New Roman"/>
          <w:i/>
          <w:sz w:val="24"/>
          <w:szCs w:val="24"/>
        </w:rPr>
        <w:t>done in a concentrate level</w:t>
      </w:r>
      <w:r w:rsidR="009E3768" w:rsidRPr="00E47372">
        <w:rPr>
          <w:rFonts w:ascii="Times New Roman" w:hAnsi="Times New Roman" w:cs="Times New Roman"/>
          <w:i/>
          <w:sz w:val="24"/>
          <w:szCs w:val="24"/>
        </w:rPr>
        <w:t xml:space="preserve"> as a substitution </w:t>
      </w:r>
      <w:r w:rsidR="00945621" w:rsidRPr="00E47372">
        <w:rPr>
          <w:rFonts w:ascii="Times New Roman" w:hAnsi="Times New Roman" w:cs="Times New Roman"/>
          <w:i/>
          <w:sz w:val="24"/>
          <w:szCs w:val="24"/>
        </w:rPr>
        <w:t>for</w:t>
      </w:r>
      <w:r w:rsidR="009E3768" w:rsidRPr="00E47372">
        <w:rPr>
          <w:rFonts w:ascii="Times New Roman" w:hAnsi="Times New Roman" w:cs="Times New Roman"/>
          <w:i/>
          <w:sz w:val="24"/>
          <w:szCs w:val="24"/>
        </w:rPr>
        <w:t xml:space="preserve"> different livestock species</w:t>
      </w:r>
      <w:r w:rsidR="00DD3505" w:rsidRPr="00E47372">
        <w:rPr>
          <w:rFonts w:ascii="Times New Roman" w:hAnsi="Times New Roman" w:cs="Times New Roman"/>
          <w:i/>
          <w:sz w:val="24"/>
          <w:szCs w:val="24"/>
        </w:rPr>
        <w:t>.</w:t>
      </w:r>
    </w:p>
    <w:p w14:paraId="58EC743E" w14:textId="77777777" w:rsidR="00EB1C45" w:rsidRDefault="00EB1C45" w:rsidP="00907CE6">
      <w:pPr>
        <w:spacing w:line="360" w:lineRule="auto"/>
        <w:jc w:val="both"/>
        <w:rPr>
          <w:rFonts w:ascii="Times New Roman" w:hAnsi="Times New Roman" w:cs="Times New Roman"/>
          <w:b/>
          <w:sz w:val="24"/>
          <w:szCs w:val="24"/>
        </w:rPr>
      </w:pPr>
    </w:p>
    <w:p w14:paraId="023460CB" w14:textId="7EA8296C" w:rsidR="00790835" w:rsidRPr="00E47372" w:rsidRDefault="0035411A" w:rsidP="00907CE6">
      <w:pPr>
        <w:spacing w:line="360" w:lineRule="auto"/>
        <w:jc w:val="both"/>
        <w:rPr>
          <w:rFonts w:ascii="Times New Roman" w:hAnsi="Times New Roman" w:cs="Times New Roman"/>
          <w:b/>
          <w:i/>
          <w:sz w:val="24"/>
          <w:szCs w:val="24"/>
        </w:rPr>
      </w:pPr>
      <w:r w:rsidRPr="00EB1C45">
        <w:rPr>
          <w:rFonts w:ascii="Times New Roman" w:hAnsi="Times New Roman" w:cs="Times New Roman"/>
          <w:b/>
          <w:sz w:val="24"/>
          <w:szCs w:val="24"/>
        </w:rPr>
        <w:t>Keywords:</w:t>
      </w:r>
      <w:r w:rsidR="004870BF" w:rsidRPr="00E47372">
        <w:rPr>
          <w:rFonts w:ascii="Times New Roman" w:hAnsi="Times New Roman" w:cs="Times New Roman"/>
          <w:b/>
          <w:sz w:val="24"/>
          <w:szCs w:val="24"/>
        </w:rPr>
        <w:t xml:space="preserve"> </w:t>
      </w:r>
      <w:r w:rsidR="00A50BE2" w:rsidRPr="00E47372">
        <w:rPr>
          <w:rFonts w:ascii="Times New Roman" w:hAnsi="Times New Roman" w:cs="Times New Roman"/>
          <w:i/>
          <w:sz w:val="24"/>
          <w:szCs w:val="24"/>
        </w:rPr>
        <w:t xml:space="preserve">Feed intake, </w:t>
      </w:r>
      <w:r w:rsidR="00D13D65" w:rsidRPr="00E47372">
        <w:rPr>
          <w:rFonts w:ascii="Times New Roman" w:hAnsi="Times New Roman" w:cs="Times New Roman"/>
          <w:i/>
          <w:sz w:val="24"/>
          <w:szCs w:val="24"/>
        </w:rPr>
        <w:t xml:space="preserve">Performance, Sweet lupine, </w:t>
      </w:r>
      <w:r w:rsidR="00A50BE2" w:rsidRPr="00E47372">
        <w:rPr>
          <w:rFonts w:ascii="Times New Roman" w:hAnsi="Times New Roman" w:cs="Times New Roman"/>
          <w:i/>
          <w:sz w:val="24"/>
          <w:szCs w:val="24"/>
        </w:rPr>
        <w:t xml:space="preserve">Soybean meal, </w:t>
      </w:r>
      <w:r w:rsidR="00790835" w:rsidRPr="00E47372">
        <w:rPr>
          <w:rFonts w:ascii="Times New Roman" w:hAnsi="Times New Roman" w:cs="Times New Roman"/>
          <w:i/>
          <w:sz w:val="24"/>
          <w:szCs w:val="24"/>
        </w:rPr>
        <w:t xml:space="preserve">Washera </w:t>
      </w:r>
      <w:r w:rsidR="00EE60E6" w:rsidRPr="00E47372">
        <w:rPr>
          <w:rFonts w:ascii="Times New Roman" w:hAnsi="Times New Roman" w:cs="Times New Roman"/>
          <w:i/>
          <w:sz w:val="24"/>
          <w:szCs w:val="24"/>
        </w:rPr>
        <w:t>sheep</w:t>
      </w:r>
    </w:p>
    <w:p w14:paraId="2E71FF4C" w14:textId="77777777" w:rsidR="00790835" w:rsidRPr="00E47372" w:rsidRDefault="00790835" w:rsidP="00EE60E6">
      <w:pPr>
        <w:jc w:val="both"/>
        <w:rPr>
          <w:rFonts w:ascii="Times New Roman" w:hAnsi="Times New Roman" w:cs="Times New Roman"/>
          <w:sz w:val="24"/>
          <w:szCs w:val="24"/>
        </w:rPr>
      </w:pPr>
    </w:p>
    <w:p w14:paraId="665BDF40" w14:textId="77777777" w:rsidR="00790835" w:rsidRPr="00E47372" w:rsidRDefault="00790835" w:rsidP="00EE60E6">
      <w:pPr>
        <w:jc w:val="both"/>
        <w:rPr>
          <w:rFonts w:ascii="Times New Roman" w:hAnsi="Times New Roman" w:cs="Times New Roman"/>
          <w:sz w:val="24"/>
          <w:szCs w:val="24"/>
        </w:rPr>
      </w:pPr>
    </w:p>
    <w:p w14:paraId="6D908685" w14:textId="77777777" w:rsidR="00790835" w:rsidRPr="00E47372" w:rsidRDefault="00790835" w:rsidP="00EE60E6">
      <w:pPr>
        <w:jc w:val="both"/>
        <w:rPr>
          <w:rFonts w:ascii="Times New Roman" w:hAnsi="Times New Roman" w:cs="Times New Roman"/>
          <w:sz w:val="24"/>
          <w:szCs w:val="24"/>
        </w:rPr>
      </w:pPr>
    </w:p>
    <w:p w14:paraId="5C858836" w14:textId="77777777" w:rsidR="00790835" w:rsidRPr="00E47372" w:rsidRDefault="00790835" w:rsidP="00EE60E6">
      <w:pPr>
        <w:jc w:val="both"/>
        <w:rPr>
          <w:rFonts w:ascii="Times New Roman" w:hAnsi="Times New Roman" w:cs="Times New Roman"/>
          <w:sz w:val="24"/>
          <w:szCs w:val="24"/>
        </w:rPr>
      </w:pPr>
    </w:p>
    <w:p w14:paraId="09C76F0A" w14:textId="77777777" w:rsidR="00790835" w:rsidRPr="00E47372" w:rsidRDefault="00790835" w:rsidP="00EE60E6">
      <w:pPr>
        <w:jc w:val="both"/>
        <w:rPr>
          <w:rFonts w:ascii="Times New Roman" w:hAnsi="Times New Roman" w:cs="Times New Roman"/>
          <w:sz w:val="24"/>
          <w:szCs w:val="24"/>
        </w:rPr>
      </w:pPr>
    </w:p>
    <w:p w14:paraId="42FB89EE" w14:textId="77777777" w:rsidR="00CA19B3" w:rsidRPr="00E47372" w:rsidRDefault="00CA19B3" w:rsidP="00840DF1">
      <w:pPr>
        <w:pStyle w:val="Heading1"/>
        <w:numPr>
          <w:ilvl w:val="0"/>
          <w:numId w:val="5"/>
        </w:numPr>
        <w:jc w:val="center"/>
        <w:rPr>
          <w:rFonts w:ascii="Times New Roman" w:hAnsi="Times New Roman" w:cs="Times New Roman"/>
          <w:color w:val="auto"/>
          <w:sz w:val="24"/>
          <w:szCs w:val="24"/>
        </w:rPr>
        <w:sectPr w:rsidR="00CA19B3" w:rsidRPr="00E47372" w:rsidSect="00AC4354">
          <w:type w:val="nextColumn"/>
          <w:pgSz w:w="12240" w:h="15840"/>
          <w:pgMar w:top="1418" w:right="1418" w:bottom="1418" w:left="1701" w:header="720" w:footer="720" w:gutter="0"/>
          <w:pgNumType w:fmt="lowerRoman"/>
          <w:cols w:space="720"/>
          <w:docGrid w:linePitch="360"/>
        </w:sectPr>
      </w:pPr>
      <w:bookmarkStart w:id="33" w:name="_Toc110139587"/>
    </w:p>
    <w:p w14:paraId="46E74B3F" w14:textId="7497E73D" w:rsidR="00790835" w:rsidRPr="00E47372" w:rsidRDefault="00790835" w:rsidP="0090080E">
      <w:pPr>
        <w:pStyle w:val="Heading1"/>
        <w:numPr>
          <w:ilvl w:val="0"/>
          <w:numId w:val="5"/>
        </w:numPr>
        <w:spacing w:before="0"/>
        <w:jc w:val="center"/>
        <w:rPr>
          <w:rFonts w:ascii="Times New Roman" w:hAnsi="Times New Roman" w:cs="Times New Roman"/>
          <w:color w:val="auto"/>
          <w:szCs w:val="24"/>
        </w:rPr>
      </w:pPr>
      <w:bookmarkStart w:id="34" w:name="_Toc139359351"/>
      <w:bookmarkStart w:id="35" w:name="_Toc155884372"/>
      <w:bookmarkStart w:id="36" w:name="_Toc167347538"/>
      <w:r w:rsidRPr="00E47372">
        <w:rPr>
          <w:rFonts w:ascii="Times New Roman" w:hAnsi="Times New Roman" w:cs="Times New Roman"/>
          <w:color w:val="auto"/>
          <w:szCs w:val="24"/>
        </w:rPr>
        <w:t>INTRODUCTION</w:t>
      </w:r>
      <w:bookmarkEnd w:id="33"/>
      <w:bookmarkEnd w:id="34"/>
      <w:bookmarkEnd w:id="35"/>
      <w:bookmarkEnd w:id="36"/>
    </w:p>
    <w:p w14:paraId="323E9D48" w14:textId="77777777" w:rsidR="00790835" w:rsidRPr="00E47372" w:rsidRDefault="00790835" w:rsidP="00261B7C">
      <w:pPr>
        <w:spacing w:after="0" w:line="360" w:lineRule="auto"/>
        <w:jc w:val="both"/>
        <w:rPr>
          <w:rFonts w:ascii="Times New Roman" w:hAnsi="Times New Roman" w:cs="Times New Roman"/>
          <w:sz w:val="24"/>
          <w:szCs w:val="24"/>
        </w:rPr>
      </w:pPr>
    </w:p>
    <w:p w14:paraId="461B0128" w14:textId="2A5357BE" w:rsidR="00790835" w:rsidRPr="00F12ED4" w:rsidRDefault="00742F28"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Ethiopia</w:t>
      </w:r>
      <w:r w:rsidR="003602A1" w:rsidRPr="00E47372">
        <w:rPr>
          <w:rFonts w:ascii="Times New Roman" w:hAnsi="Times New Roman" w:cs="Times New Roman"/>
          <w:sz w:val="24"/>
          <w:szCs w:val="24"/>
        </w:rPr>
        <w:t xml:space="preserve"> </w:t>
      </w:r>
      <w:r w:rsidR="000D62C4" w:rsidRPr="00E47372">
        <w:rPr>
          <w:rFonts w:ascii="Times New Roman" w:hAnsi="Times New Roman" w:cs="Times New Roman"/>
          <w:sz w:val="24"/>
          <w:szCs w:val="24"/>
        </w:rPr>
        <w:t>has</w:t>
      </w:r>
      <w:r w:rsidRPr="002A73A9">
        <w:rPr>
          <w:rFonts w:ascii="Times New Roman" w:hAnsi="Times New Roman" w:cs="Times New Roman"/>
          <w:sz w:val="24"/>
          <w:szCs w:val="24"/>
        </w:rPr>
        <w:t xml:space="preserve"> the largest animal population in Africa, with </w:t>
      </w:r>
      <w:r w:rsidR="00BC78B4" w:rsidRPr="002A73A9">
        <w:rPr>
          <w:rFonts w:ascii="Times New Roman" w:hAnsi="Times New Roman" w:cs="Times New Roman"/>
          <w:sz w:val="24"/>
          <w:szCs w:val="24"/>
        </w:rPr>
        <w:t>70.3</w:t>
      </w:r>
      <w:r w:rsidR="007E1B23" w:rsidRPr="002A73A9">
        <w:rPr>
          <w:rFonts w:ascii="Times New Roman" w:hAnsi="Times New Roman" w:cs="Times New Roman"/>
          <w:sz w:val="24"/>
          <w:szCs w:val="24"/>
        </w:rPr>
        <w:t xml:space="preserve"> </w:t>
      </w:r>
      <w:r w:rsidRPr="002A73A9">
        <w:rPr>
          <w:rFonts w:ascii="Times New Roman" w:hAnsi="Times New Roman" w:cs="Times New Roman"/>
          <w:sz w:val="24"/>
          <w:szCs w:val="24"/>
        </w:rPr>
        <w:t xml:space="preserve">million cattle, </w:t>
      </w:r>
      <w:r w:rsidR="00BC78B4" w:rsidRPr="002B37D3">
        <w:rPr>
          <w:rFonts w:ascii="Times New Roman" w:hAnsi="Times New Roman" w:cs="Times New Roman"/>
          <w:sz w:val="24"/>
          <w:szCs w:val="24"/>
        </w:rPr>
        <w:t>42.9</w:t>
      </w:r>
      <w:r w:rsidRPr="002B37D3">
        <w:rPr>
          <w:rFonts w:ascii="Times New Roman" w:hAnsi="Times New Roman" w:cs="Times New Roman"/>
          <w:sz w:val="24"/>
          <w:szCs w:val="24"/>
        </w:rPr>
        <w:t xml:space="preserve"> million sheep, 5</w:t>
      </w:r>
      <w:r w:rsidR="00BC78B4" w:rsidRPr="002B37D3">
        <w:rPr>
          <w:rFonts w:ascii="Times New Roman" w:hAnsi="Times New Roman" w:cs="Times New Roman"/>
          <w:sz w:val="24"/>
          <w:szCs w:val="24"/>
        </w:rPr>
        <w:t>2.5</w:t>
      </w:r>
      <w:r w:rsidRPr="002B37D3">
        <w:rPr>
          <w:rFonts w:ascii="Times New Roman" w:hAnsi="Times New Roman" w:cs="Times New Roman"/>
          <w:sz w:val="24"/>
          <w:szCs w:val="24"/>
        </w:rPr>
        <w:t xml:space="preserve"> million goats,</w:t>
      </w:r>
      <w:r w:rsidRPr="009A06B2">
        <w:rPr>
          <w:rFonts w:ascii="Times New Roman" w:hAnsi="Times New Roman" w:cs="Times New Roman"/>
          <w:sz w:val="24"/>
          <w:szCs w:val="24"/>
        </w:rPr>
        <w:t xml:space="preserve"> 8</w:t>
      </w:r>
      <w:r w:rsidR="00BC78B4" w:rsidRPr="00295865">
        <w:rPr>
          <w:rFonts w:ascii="Times New Roman" w:hAnsi="Times New Roman" w:cs="Times New Roman"/>
          <w:sz w:val="24"/>
          <w:szCs w:val="24"/>
        </w:rPr>
        <w:t>.1</w:t>
      </w:r>
      <w:r w:rsidRPr="009F1792">
        <w:rPr>
          <w:rFonts w:ascii="Times New Roman" w:hAnsi="Times New Roman" w:cs="Times New Roman"/>
          <w:sz w:val="24"/>
          <w:szCs w:val="24"/>
        </w:rPr>
        <w:t xml:space="preserve"> million camels, and </w:t>
      </w:r>
      <w:r w:rsidR="00BC78B4" w:rsidRPr="009F1792">
        <w:rPr>
          <w:rFonts w:ascii="Times New Roman" w:hAnsi="Times New Roman" w:cs="Times New Roman"/>
          <w:sz w:val="24"/>
          <w:szCs w:val="24"/>
        </w:rPr>
        <w:t>57</w:t>
      </w:r>
      <w:r w:rsidRPr="006C22E6">
        <w:rPr>
          <w:rFonts w:ascii="Times New Roman" w:hAnsi="Times New Roman" w:cs="Times New Roman"/>
          <w:sz w:val="24"/>
          <w:szCs w:val="24"/>
        </w:rPr>
        <w:t xml:space="preserve"> million chickens (CSA</w:t>
      </w:r>
      <w:r w:rsidR="000D62C4" w:rsidRPr="006C22E6">
        <w:rPr>
          <w:rFonts w:ascii="Times New Roman" w:hAnsi="Times New Roman" w:cs="Times New Roman"/>
          <w:sz w:val="24"/>
          <w:szCs w:val="24"/>
        </w:rPr>
        <w:t>,</w:t>
      </w:r>
      <w:r w:rsidRPr="006C22E6">
        <w:rPr>
          <w:rFonts w:ascii="Times New Roman" w:hAnsi="Times New Roman" w:cs="Times New Roman"/>
          <w:sz w:val="24"/>
          <w:szCs w:val="24"/>
        </w:rPr>
        <w:t xml:space="preserve"> 2021). The livestock</w:t>
      </w:r>
      <w:r w:rsidR="003B5D22">
        <w:rPr>
          <w:rFonts w:ascii="Times New Roman" w:hAnsi="Times New Roman" w:cs="Times New Roman"/>
          <w:sz w:val="24"/>
          <w:szCs w:val="24"/>
        </w:rPr>
        <w:t xml:space="preserve"> sector contributes about 15–16 </w:t>
      </w:r>
      <w:r w:rsidR="0076460E">
        <w:rPr>
          <w:rFonts w:ascii="Times New Roman" w:hAnsi="Times New Roman" w:cs="Times New Roman"/>
          <w:sz w:val="24"/>
          <w:szCs w:val="24"/>
        </w:rPr>
        <w:t>%</w:t>
      </w:r>
      <w:r w:rsidR="0076460E" w:rsidRPr="006C22E6">
        <w:rPr>
          <w:rFonts w:ascii="Times New Roman" w:hAnsi="Times New Roman" w:cs="Times New Roman"/>
          <w:sz w:val="24"/>
          <w:szCs w:val="24"/>
        </w:rPr>
        <w:t xml:space="preserve"> </w:t>
      </w:r>
      <w:r w:rsidRPr="006C22E6">
        <w:rPr>
          <w:rFonts w:ascii="Times New Roman" w:hAnsi="Times New Roman" w:cs="Times New Roman"/>
          <w:sz w:val="24"/>
          <w:szCs w:val="24"/>
        </w:rPr>
        <w:t>of GDP and 35–49</w:t>
      </w:r>
      <w:r w:rsidR="003B5D22">
        <w:rPr>
          <w:rFonts w:ascii="Times New Roman" w:hAnsi="Times New Roman" w:cs="Times New Roman"/>
          <w:sz w:val="24"/>
          <w:szCs w:val="24"/>
        </w:rPr>
        <w:t xml:space="preserve"> </w:t>
      </w:r>
      <w:r w:rsidR="0076460E">
        <w:rPr>
          <w:rFonts w:ascii="Times New Roman" w:hAnsi="Times New Roman" w:cs="Times New Roman"/>
          <w:sz w:val="24"/>
          <w:szCs w:val="24"/>
        </w:rPr>
        <w:t>%</w:t>
      </w:r>
      <w:r w:rsidRPr="006C22E6">
        <w:rPr>
          <w:rFonts w:ascii="Times New Roman" w:hAnsi="Times New Roman" w:cs="Times New Roman"/>
          <w:sz w:val="24"/>
          <w:szCs w:val="24"/>
        </w:rPr>
        <w:t xml:space="preserve"> of agricultural GDP (excluding draught power, transportation, and manure), and it employs about 37–87 </w:t>
      </w:r>
      <w:r w:rsidR="0076460E">
        <w:rPr>
          <w:rFonts w:ascii="Times New Roman" w:hAnsi="Times New Roman" w:cs="Times New Roman"/>
          <w:sz w:val="24"/>
          <w:szCs w:val="24"/>
        </w:rPr>
        <w:t>%</w:t>
      </w:r>
      <w:r w:rsidR="0076460E" w:rsidRPr="006C22E6">
        <w:rPr>
          <w:rFonts w:ascii="Times New Roman" w:hAnsi="Times New Roman" w:cs="Times New Roman"/>
          <w:sz w:val="24"/>
          <w:szCs w:val="24"/>
        </w:rPr>
        <w:t xml:space="preserve"> </w:t>
      </w:r>
      <w:r w:rsidRPr="006C22E6">
        <w:rPr>
          <w:rFonts w:ascii="Times New Roman" w:hAnsi="Times New Roman" w:cs="Times New Roman"/>
          <w:sz w:val="24"/>
          <w:szCs w:val="24"/>
        </w:rPr>
        <w:t xml:space="preserve">of </w:t>
      </w:r>
      <w:r w:rsidR="00E47372">
        <w:rPr>
          <w:rFonts w:ascii="Times New Roman" w:hAnsi="Times New Roman" w:cs="Times New Roman"/>
          <w:sz w:val="24"/>
          <w:szCs w:val="24"/>
        </w:rPr>
        <w:t xml:space="preserve">the population of </w:t>
      </w:r>
      <w:r w:rsidRPr="00E47372">
        <w:rPr>
          <w:rFonts w:ascii="Times New Roman" w:hAnsi="Times New Roman" w:cs="Times New Roman"/>
          <w:sz w:val="24"/>
          <w:szCs w:val="24"/>
        </w:rPr>
        <w:t>Ethiopia (CSA, 2021).</w:t>
      </w:r>
      <w:r w:rsidR="00E52354">
        <w:rPr>
          <w:rFonts w:ascii="Times New Roman" w:hAnsi="Times New Roman" w:cs="Times New Roman"/>
          <w:sz w:val="24"/>
          <w:szCs w:val="24"/>
        </w:rPr>
        <w:t xml:space="preserve"> </w:t>
      </w:r>
      <w:r w:rsidR="00790835" w:rsidRPr="002B37D3">
        <w:rPr>
          <w:rFonts w:ascii="Times New Roman" w:hAnsi="Times New Roman" w:cs="Times New Roman"/>
          <w:sz w:val="24"/>
          <w:szCs w:val="24"/>
        </w:rPr>
        <w:t>When compared to large ruminants, sheep hav</w:t>
      </w:r>
      <w:r w:rsidR="00790835" w:rsidRPr="009A06B2">
        <w:rPr>
          <w:rFonts w:ascii="Times New Roman" w:hAnsi="Times New Roman" w:cs="Times New Roman"/>
          <w:sz w:val="24"/>
          <w:szCs w:val="24"/>
        </w:rPr>
        <w:t>e greater environmental adaptability, shorter production cycles, faster growth rates, ease of management, low investment capital, and low feed requirements, making them a source of protein and extra income for many poor farmers/pastoralists around the worl</w:t>
      </w:r>
      <w:r w:rsidR="00790835" w:rsidRPr="00295865">
        <w:rPr>
          <w:rFonts w:ascii="Times New Roman" w:hAnsi="Times New Roman" w:cs="Times New Roman"/>
          <w:sz w:val="24"/>
          <w:szCs w:val="24"/>
        </w:rPr>
        <w:t>d (Gebregziabhear</w:t>
      </w:r>
      <w:r w:rsidR="003602A1" w:rsidRPr="009F1792">
        <w:rPr>
          <w:rFonts w:ascii="Times New Roman" w:hAnsi="Times New Roman" w:cs="Times New Roman"/>
          <w:sz w:val="24"/>
          <w:szCs w:val="24"/>
        </w:rPr>
        <w:t xml:space="preserve"> </w:t>
      </w:r>
      <w:r w:rsidR="003175E7" w:rsidRPr="009F1792">
        <w:rPr>
          <w:rFonts w:ascii="Times New Roman" w:hAnsi="Times New Roman" w:cs="Times New Roman"/>
          <w:i/>
          <w:sz w:val="24"/>
          <w:szCs w:val="24"/>
        </w:rPr>
        <w:t>et al</w:t>
      </w:r>
      <w:r w:rsidR="00913CBD" w:rsidRPr="006C22E6">
        <w:rPr>
          <w:rFonts w:ascii="Times New Roman" w:hAnsi="Times New Roman" w:cs="Times New Roman"/>
          <w:i/>
          <w:sz w:val="24"/>
          <w:szCs w:val="24"/>
        </w:rPr>
        <w:t>.,</w:t>
      </w:r>
      <w:r w:rsidR="00790835" w:rsidRPr="006C22E6">
        <w:rPr>
          <w:rFonts w:ascii="Times New Roman" w:hAnsi="Times New Roman" w:cs="Times New Roman"/>
          <w:sz w:val="24"/>
          <w:szCs w:val="24"/>
        </w:rPr>
        <w:t xml:space="preserve"> 2019).</w:t>
      </w:r>
      <w:r w:rsidR="007E1B23" w:rsidRPr="006C22E6">
        <w:rPr>
          <w:rFonts w:ascii="Times New Roman" w:hAnsi="Times New Roman" w:cs="Times New Roman"/>
          <w:sz w:val="24"/>
          <w:szCs w:val="24"/>
        </w:rPr>
        <w:t xml:space="preserve"> </w:t>
      </w:r>
      <w:r w:rsidR="00790835" w:rsidRPr="006C22E6">
        <w:rPr>
          <w:rFonts w:ascii="Times New Roman" w:hAnsi="Times New Roman" w:cs="Times New Roman"/>
          <w:sz w:val="24"/>
          <w:szCs w:val="24"/>
        </w:rPr>
        <w:t xml:space="preserve">Ethiopian sheep production is exceedingly low due to a multitude of factors. Among the key difficulties, the lack of quality and quantity of feed is the most significant. The </w:t>
      </w:r>
      <w:r w:rsidR="00EF68B3" w:rsidRPr="006C22E6">
        <w:rPr>
          <w:rFonts w:ascii="Times New Roman" w:hAnsi="Times New Roman" w:cs="Times New Roman"/>
          <w:sz w:val="24"/>
          <w:szCs w:val="24"/>
        </w:rPr>
        <w:t>quantity and</w:t>
      </w:r>
      <w:r w:rsidR="00790835" w:rsidRPr="00F12ED4">
        <w:rPr>
          <w:rFonts w:ascii="Times New Roman" w:hAnsi="Times New Roman" w:cs="Times New Roman"/>
          <w:sz w:val="24"/>
          <w:szCs w:val="24"/>
        </w:rPr>
        <w:t xml:space="preserve"> quality of available feeds, particularly during the dry season, are the main limiting factors in boosting small ruminant production and productivity in most Ethiopian agro-ecological zones (Haile </w:t>
      </w:r>
      <w:r w:rsidR="003175E7" w:rsidRPr="00F12ED4">
        <w:rPr>
          <w:rFonts w:ascii="Times New Roman" w:hAnsi="Times New Roman" w:cs="Times New Roman"/>
          <w:i/>
          <w:sz w:val="24"/>
          <w:szCs w:val="24"/>
        </w:rPr>
        <w:t>et al</w:t>
      </w:r>
      <w:r w:rsidR="0044790A" w:rsidRPr="00F12ED4">
        <w:rPr>
          <w:rFonts w:ascii="Times New Roman" w:hAnsi="Times New Roman" w:cs="Times New Roman"/>
          <w:i/>
          <w:sz w:val="24"/>
          <w:szCs w:val="24"/>
        </w:rPr>
        <w:t>.</w:t>
      </w:r>
      <w:r w:rsidR="00790835" w:rsidRPr="00F12ED4">
        <w:rPr>
          <w:rFonts w:ascii="Times New Roman" w:hAnsi="Times New Roman" w:cs="Times New Roman"/>
          <w:sz w:val="24"/>
          <w:szCs w:val="24"/>
        </w:rPr>
        <w:t>, 2017).</w:t>
      </w:r>
    </w:p>
    <w:p w14:paraId="150828DC" w14:textId="77777777" w:rsidR="003602A1" w:rsidRPr="00F12ED4" w:rsidRDefault="003602A1" w:rsidP="00EE60E6">
      <w:pPr>
        <w:spacing w:after="0" w:line="360" w:lineRule="auto"/>
        <w:jc w:val="both"/>
        <w:rPr>
          <w:rFonts w:ascii="Times New Roman" w:hAnsi="Times New Roman" w:cs="Times New Roman"/>
          <w:sz w:val="24"/>
          <w:szCs w:val="24"/>
        </w:rPr>
      </w:pPr>
    </w:p>
    <w:p w14:paraId="751444C7" w14:textId="5AF480D7" w:rsidR="00CD5771" w:rsidRPr="00E47372" w:rsidRDefault="00CD5771" w:rsidP="00CD5771">
      <w:pPr>
        <w:spacing w:after="0" w:line="360" w:lineRule="auto"/>
        <w:jc w:val="both"/>
        <w:rPr>
          <w:rFonts w:ascii="Times New Roman" w:hAnsi="Times New Roman" w:cs="Times New Roman"/>
          <w:sz w:val="24"/>
          <w:szCs w:val="24"/>
        </w:rPr>
      </w:pPr>
      <w:r w:rsidRPr="00EB1C45">
        <w:rPr>
          <w:rFonts w:ascii="Times New Roman" w:hAnsi="Times New Roman" w:cs="Times New Roman"/>
          <w:sz w:val="24"/>
          <w:szCs w:val="24"/>
        </w:rPr>
        <w:t xml:space="preserve">Natural pasture, crop residues, improved forages, and agro-industrial byproducts are all available as feed in Ethiopia. Sheep obtain the majority of their feed from natural </w:t>
      </w:r>
      <w:r w:rsidR="00891344">
        <w:rPr>
          <w:rFonts w:ascii="Times New Roman" w:hAnsi="Times New Roman" w:cs="Times New Roman"/>
          <w:sz w:val="24"/>
          <w:szCs w:val="24"/>
        </w:rPr>
        <w:t>pasture</w:t>
      </w:r>
      <w:r w:rsidRPr="00EB1C45">
        <w:rPr>
          <w:rFonts w:ascii="Times New Roman" w:hAnsi="Times New Roman" w:cs="Times New Roman"/>
          <w:sz w:val="24"/>
          <w:szCs w:val="24"/>
        </w:rPr>
        <w:t xml:space="preserve"> and crop residues. According to studies conducted in some parts of the mixed crop-livestock farming syst</w:t>
      </w:r>
      <w:r w:rsidRPr="00E47372">
        <w:rPr>
          <w:rFonts w:ascii="Times New Roman" w:hAnsi="Times New Roman" w:cs="Times New Roman"/>
          <w:sz w:val="24"/>
          <w:szCs w:val="24"/>
        </w:rPr>
        <w:t xml:space="preserve">em of Ethiopia the total annual contribution of crop residues in livestock feed is 31.53% from the total annual livestock feed supply (Bogale </w:t>
      </w:r>
      <w:r w:rsidR="003175E7" w:rsidRPr="00E47372">
        <w:rPr>
          <w:rFonts w:ascii="Times New Roman" w:hAnsi="Times New Roman" w:cs="Times New Roman"/>
          <w:i/>
          <w:sz w:val="24"/>
          <w:szCs w:val="24"/>
        </w:rPr>
        <w:t>et al</w:t>
      </w:r>
      <w:r w:rsidRPr="00E47372">
        <w:rPr>
          <w:rFonts w:ascii="Times New Roman" w:hAnsi="Times New Roman" w:cs="Times New Roman"/>
          <w:i/>
          <w:sz w:val="24"/>
          <w:szCs w:val="24"/>
        </w:rPr>
        <w:t>.</w:t>
      </w:r>
      <w:r w:rsidRPr="00E47372">
        <w:rPr>
          <w:rFonts w:ascii="Times New Roman" w:hAnsi="Times New Roman" w:cs="Times New Roman"/>
          <w:sz w:val="24"/>
          <w:szCs w:val="24"/>
        </w:rPr>
        <w:t>, 2008).</w:t>
      </w:r>
      <w:r w:rsidR="007E1B23" w:rsidRPr="00E47372">
        <w:rPr>
          <w:rFonts w:ascii="Times New Roman" w:hAnsi="Times New Roman" w:cs="Times New Roman"/>
          <w:sz w:val="24"/>
          <w:szCs w:val="24"/>
        </w:rPr>
        <w:t xml:space="preserve"> </w:t>
      </w:r>
      <w:r w:rsidRPr="00E47372">
        <w:rPr>
          <w:rFonts w:ascii="Times New Roman" w:hAnsi="Times New Roman" w:cs="Times New Roman"/>
          <w:sz w:val="24"/>
          <w:szCs w:val="24"/>
        </w:rPr>
        <w:t xml:space="preserve">Natural pasture and crop residues, on the other hand, are often fibrous, low in digestibility, and devoid of the majority of essential nutrients such as proteins, energy, minerals, and vitamins (Tesema and Kaleab, 2020). </w:t>
      </w:r>
    </w:p>
    <w:p w14:paraId="259F83BA" w14:textId="77777777" w:rsidR="00CD5771" w:rsidRPr="00E47372" w:rsidRDefault="00CD5771" w:rsidP="00CD5771">
      <w:pPr>
        <w:spacing w:after="0" w:line="360" w:lineRule="auto"/>
        <w:jc w:val="both"/>
        <w:rPr>
          <w:rFonts w:ascii="Times New Roman" w:hAnsi="Times New Roman" w:cs="Times New Roman"/>
          <w:sz w:val="24"/>
          <w:szCs w:val="24"/>
        </w:rPr>
      </w:pPr>
    </w:p>
    <w:p w14:paraId="738D2CBE" w14:textId="5D7B54D5" w:rsidR="00CD5771" w:rsidRPr="00E47372" w:rsidRDefault="00CD5771" w:rsidP="00CD5771">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The nutritional content of such low quality feeds can be improved by supplementing with high-quality feeds (McDonald </w:t>
      </w:r>
      <w:r w:rsidR="003175E7" w:rsidRPr="00E47372">
        <w:rPr>
          <w:rFonts w:ascii="Times New Roman" w:hAnsi="Times New Roman" w:cs="Times New Roman"/>
          <w:i/>
          <w:sz w:val="24"/>
          <w:szCs w:val="24"/>
        </w:rPr>
        <w:t>et al</w:t>
      </w:r>
      <w:r w:rsidRPr="00E47372">
        <w:rPr>
          <w:rFonts w:ascii="Times New Roman" w:hAnsi="Times New Roman" w:cs="Times New Roman"/>
          <w:i/>
          <w:sz w:val="24"/>
          <w:szCs w:val="24"/>
        </w:rPr>
        <w:t>.</w:t>
      </w:r>
      <w:r w:rsidRPr="00E47372">
        <w:rPr>
          <w:rFonts w:ascii="Times New Roman" w:hAnsi="Times New Roman" w:cs="Times New Roman"/>
          <w:sz w:val="24"/>
          <w:szCs w:val="24"/>
        </w:rPr>
        <w:t>, 2002). Concentrate feeds, such as grains and agro-industrial byproducts, have the potential to supplement poor-quality feeds, but they are</w:t>
      </w:r>
      <w:r w:rsidR="00881A81">
        <w:rPr>
          <w:rFonts w:ascii="Times New Roman" w:hAnsi="Times New Roman" w:cs="Times New Roman"/>
          <w:sz w:val="24"/>
          <w:szCs w:val="24"/>
        </w:rPr>
        <w:t xml:space="preserve"> </w:t>
      </w:r>
      <w:r w:rsidRPr="00E47372">
        <w:rPr>
          <w:rFonts w:ascii="Times New Roman" w:hAnsi="Times New Roman" w:cs="Times New Roman"/>
          <w:sz w:val="24"/>
          <w:szCs w:val="24"/>
        </w:rPr>
        <w:t>extremely expensive, in short supply, and may not be</w:t>
      </w:r>
      <w:r w:rsidR="00881A81">
        <w:rPr>
          <w:rFonts w:ascii="Times New Roman" w:hAnsi="Times New Roman" w:cs="Times New Roman"/>
          <w:sz w:val="24"/>
          <w:szCs w:val="24"/>
        </w:rPr>
        <w:t xml:space="preserve"> readily available to Ethiopian </w:t>
      </w:r>
      <w:r w:rsidRPr="00E47372">
        <w:rPr>
          <w:rFonts w:ascii="Times New Roman" w:hAnsi="Times New Roman" w:cs="Times New Roman"/>
          <w:sz w:val="24"/>
          <w:szCs w:val="24"/>
        </w:rPr>
        <w:t xml:space="preserve">smallholder farmers (Tadesse </w:t>
      </w:r>
      <w:r w:rsidR="003175E7" w:rsidRPr="00E47372">
        <w:rPr>
          <w:rFonts w:ascii="Times New Roman" w:hAnsi="Times New Roman" w:cs="Times New Roman"/>
          <w:i/>
          <w:sz w:val="24"/>
          <w:szCs w:val="24"/>
        </w:rPr>
        <w:t>et al</w:t>
      </w:r>
      <w:r w:rsidRPr="00E47372">
        <w:rPr>
          <w:rFonts w:ascii="Times New Roman" w:hAnsi="Times New Roman" w:cs="Times New Roman"/>
          <w:i/>
          <w:sz w:val="24"/>
          <w:szCs w:val="24"/>
        </w:rPr>
        <w:t>.</w:t>
      </w:r>
      <w:r w:rsidRPr="00E47372">
        <w:rPr>
          <w:rFonts w:ascii="Times New Roman" w:hAnsi="Times New Roman" w:cs="Times New Roman"/>
          <w:sz w:val="24"/>
          <w:szCs w:val="24"/>
        </w:rPr>
        <w:t xml:space="preserve">, 2014). On the other hand, to maximize the </w:t>
      </w:r>
      <w:r w:rsidR="00881A81" w:rsidRPr="00E47372">
        <w:rPr>
          <w:rFonts w:ascii="Times New Roman" w:hAnsi="Times New Roman" w:cs="Times New Roman"/>
          <w:sz w:val="24"/>
          <w:szCs w:val="24"/>
        </w:rPr>
        <w:t>potential</w:t>
      </w:r>
      <w:r w:rsidRPr="00E47372">
        <w:rPr>
          <w:rFonts w:ascii="Times New Roman" w:hAnsi="Times New Roman" w:cs="Times New Roman"/>
          <w:sz w:val="24"/>
          <w:szCs w:val="24"/>
        </w:rPr>
        <w:t xml:space="preserve"> of animals, it is critical to identify and implement multiple supplementation sources that can be utilized by smallholder farmers at a low cost. Hence, home</w:t>
      </w:r>
      <w:r w:rsidR="00881A81">
        <w:rPr>
          <w:rFonts w:ascii="Times New Roman" w:hAnsi="Times New Roman" w:cs="Times New Roman"/>
          <w:sz w:val="24"/>
          <w:szCs w:val="24"/>
        </w:rPr>
        <w:t xml:space="preserve"> </w:t>
      </w:r>
      <w:r w:rsidRPr="00E47372">
        <w:rPr>
          <w:rFonts w:ascii="Times New Roman" w:hAnsi="Times New Roman" w:cs="Times New Roman"/>
          <w:sz w:val="24"/>
          <w:szCs w:val="24"/>
        </w:rPr>
        <w:t xml:space="preserve">grown legume protein sources are the other options to solve the problem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{"citationItems":[{"id":"ITEM-1","itemData":{"DOI":"10.3390/ijms20040851","ISBN":"3023109923","author":[{"dropping-particle":"","family":"Abraham","given":"Eleni M","non-dropping-particle":"","parse-names":false,"suffix":""},{"dropping-particle":"","family":"Ganopoulos","given":"Ioannis","non-dropping-particle":"","parse-names":false,"suffix":""},{"dropping-particle":"","family":"Madesis","given":"Panagiotis","non-dropping-particle":"","parse-names":false,"suffix":""},{"dropping-particle":"","family":"Mavromatis","given":"Athanasios","non-dropping-particle":"","parse-names":false,"suffix":""},{"dropping-particle":"","family":"Mylona","given":"Photini","non-dropping-particle":"","parse-names":false,"suffix":""},{"dropping-particle":"","family":"Nianiou-obeidat","given":"Irini","non-dropping-particle":"","parse-names":false,"suffix":""},{"dropping-particle":"","family":"Parissi","given":"Zoi","non-dropping-particle":"","parse-names":false,"suffix":""},{"dropping-particle":"","family":"Polidoros","given":"Alexios","non-dropping-particle":"","parse-names":false,"suffix":""},{"dropping-particle":"","family":"Tani","given":"Eleni","non-dropping-particle":"","parse-names":false,"suffix":""}],"id":"ITEM-1","issued":{"date-parts":[["0"]]},"title":"The Use of Lupin as a Source of Protein in Animal Feeding : Genomic Tools and Breeding Approaches","type":"article-journal"},"uris":["http://www.mendeley.com/documents/?uuid=558005f2-6b61-4c2b-99f6-c2998948b236"]}],"mendeley":{"formattedCitation":"(Abraham et al. n.d.)","manualFormatting":"(Abraham et al., n.d.)","plainTextFormattedCitation":"(Abraham et al. n.d.)","previouslyFormattedCitation":"(Abraham et al. n.d.)"},"properties":{"noteIndex":0},"schema":"https://github.com/citation-style-language/schema/raw/master/csl-citation.json"}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(Tefera, 2010)</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xml:space="preserve">. The high protein and high oil contents of sweet lupine seeds encourage their use in livestock diets. They have been used as substitute protein and energy sources for </w:t>
      </w:r>
      <w:r w:rsidR="00891344">
        <w:rPr>
          <w:rFonts w:ascii="Times New Roman" w:hAnsi="Times New Roman" w:cs="Times New Roman"/>
          <w:sz w:val="24"/>
          <w:szCs w:val="24"/>
        </w:rPr>
        <w:t xml:space="preserve">commercially produced concentrate feed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DOI":"10.1007/s11250-015-0901-9","author":[{"dropping-particle":"","family":"Tefera","given":"Gebru","non-dropping-particle":"","parse-names":false,"suffix":""},{"dropping-particle":"","family":"Tegegne","given":"Firew","non-dropping-particle":"","parse-names":false,"suffix":""},{"dropping-particle":"","family":"Mekuriaw","given":"Yeshambel","non-dropping-particle":"","parse-names":false,"suffix":""},{"dropping-particle":"","family":"Melaku","given":"Solomon","non-dropping-particle":"","parse-names":false,"suffix":""}],"id":"ITEM-1","issue":"August","issued":{"date-parts":[["2015"]]},"title":"supplementation on feed intake , digestibility , growth performance and Effects of different forms of white lupin ( Lupinus albus ) grain supplementation on feed intake , digestibility , growth performance and carcass characteristics of Washera sheep fed ","type":"article-journal"},"uris":["http://www.mendeley.com/documents/?uuid=46a64f9e-5b7e-40c9-b5e1-fcd7e6363cf1"]}],"mendeley":{"formattedCitation":"(Tefera et al. 2015)","manualFormatting":"(Tefera et al., 2015)","plainTextFormattedCitation":"(Tefera et al. 2015)","previouslyFormattedCitation":"(Tefera et al. 2015)"},"properties":{"noteIndex":0},"schema":"https://github.com/citation-style-language/schema/raw/master/csl-citation.json"}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w:t>
      </w:r>
      <w:r w:rsidR="00142BB5" w:rsidRPr="002A73A9">
        <w:rPr>
          <w:rFonts w:ascii="Times New Roman" w:hAnsi="Times New Roman" w:cs="Times New Roman"/>
          <w:sz w:val="24"/>
          <w:szCs w:val="24"/>
        </w:rPr>
        <w:t>Gebru</w:t>
      </w:r>
      <w:r w:rsidRPr="002A73A9">
        <w:rPr>
          <w:rFonts w:ascii="Times New Roman" w:hAnsi="Times New Roman" w:cs="Times New Roman"/>
          <w:noProof/>
          <w:sz w:val="24"/>
          <w:szCs w:val="24"/>
        </w:rPr>
        <w:t xml:space="preserve"> </w:t>
      </w:r>
      <w:r w:rsidR="003175E7" w:rsidRPr="002A73A9">
        <w:rPr>
          <w:rFonts w:ascii="Times New Roman" w:hAnsi="Times New Roman" w:cs="Times New Roman"/>
          <w:i/>
          <w:noProof/>
          <w:sz w:val="24"/>
          <w:szCs w:val="24"/>
        </w:rPr>
        <w:t>et al</w:t>
      </w:r>
      <w:r w:rsidRPr="002A73A9">
        <w:rPr>
          <w:rFonts w:ascii="Times New Roman" w:hAnsi="Times New Roman" w:cs="Times New Roman"/>
          <w:i/>
          <w:noProof/>
          <w:sz w:val="24"/>
          <w:szCs w:val="24"/>
        </w:rPr>
        <w:t>.</w:t>
      </w:r>
      <w:r w:rsidRPr="002B37D3">
        <w:rPr>
          <w:rFonts w:ascii="Times New Roman" w:hAnsi="Times New Roman" w:cs="Times New Roman"/>
          <w:noProof/>
          <w:sz w:val="24"/>
          <w:szCs w:val="24"/>
        </w:rPr>
        <w:t>, 2015)</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w:t>
      </w:r>
    </w:p>
    <w:p w14:paraId="09FA5B61" w14:textId="77777777" w:rsidR="00CD5771" w:rsidRPr="002A73A9" w:rsidRDefault="00CD5771" w:rsidP="00CD5771">
      <w:pPr>
        <w:spacing w:after="0" w:line="360" w:lineRule="auto"/>
        <w:jc w:val="both"/>
        <w:rPr>
          <w:rFonts w:ascii="Times New Roman" w:hAnsi="Times New Roman" w:cs="Times New Roman"/>
          <w:sz w:val="24"/>
          <w:szCs w:val="24"/>
        </w:rPr>
      </w:pPr>
    </w:p>
    <w:p w14:paraId="7529938F" w14:textId="1F8509BF" w:rsidR="00061C53" w:rsidRPr="00E47372" w:rsidRDefault="00CD5771" w:rsidP="00061C53">
      <w:pPr>
        <w:spacing w:after="0" w:line="360" w:lineRule="auto"/>
        <w:jc w:val="both"/>
        <w:rPr>
          <w:rFonts w:ascii="Times New Roman" w:hAnsi="Times New Roman" w:cs="Times New Roman"/>
          <w:sz w:val="24"/>
          <w:szCs w:val="24"/>
        </w:rPr>
      </w:pPr>
      <w:r w:rsidRPr="009A06B2">
        <w:rPr>
          <w:rFonts w:ascii="Times New Roman" w:hAnsi="Times New Roman" w:cs="Times New Roman"/>
          <w:sz w:val="24"/>
          <w:szCs w:val="24"/>
        </w:rPr>
        <w:t xml:space="preserve">The CP content of sweet lupine </w:t>
      </w:r>
      <w:r w:rsidRPr="009F1792">
        <w:rPr>
          <w:rFonts w:ascii="Times New Roman" w:hAnsi="Times New Roman" w:cs="Times New Roman"/>
          <w:sz w:val="24"/>
          <w:szCs w:val="24"/>
        </w:rPr>
        <w:t xml:space="preserve">is 34 to 38%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ISBN":"9789994466825","author":[{"dropping-particle":"","family":"Mussema","given":"Rehima","non-dropping-particle":"","parse-names":false,"suffix":""},{"dropping-particle":"","family":"Diro","given":"Samuel","non-dropping-particle":"","parse-names":false,"suffix":""},{"dropping-particle":"","family":"Teshale","given":"Dessalegn","non-dropping-particle":"","parse-names":false,"suffix":""},{"dropping-particle":"","family":"Abebe","given":"Abush Tesfaye","non-dropping-particle":"","parse-names":false,"suffix":""}],"id":"ITEM-1","issue":"December","issued":{"date-parts":[["2021"]]},"title":"Soybean Value Chain Analysis in Ethiopia : A Qualitative Study Research Soybean Value Chain Analysis in Ethiopia : A Qualitative Study","type":"book"},"uris":["http://www.mendeley.com/documents/?uuid=0396e8f4-5c77-4008-a380-2a3e39372c1b"]}],"mendeley":{"formattedCitation":"(Mussema et al. 2021)","manualFormatting":"(Mussema et al., 2021)","plainTextFormattedCitation":"(Mussema et al. 2021)","previouslyFormattedCitation":"(Mussema et al. 2021)"},"properties":{"noteIndex":0},"schema":"https://github.com/citation-style-language/schema/raw/master/csl-citation.json"}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 xml:space="preserve">(Mussema </w:t>
      </w:r>
      <w:r w:rsidR="003175E7" w:rsidRPr="00E47372">
        <w:rPr>
          <w:rFonts w:ascii="Times New Roman" w:hAnsi="Times New Roman" w:cs="Times New Roman"/>
          <w:i/>
          <w:noProof/>
          <w:sz w:val="24"/>
          <w:szCs w:val="24"/>
        </w:rPr>
        <w:t>et al</w:t>
      </w:r>
      <w:r w:rsidRPr="002A73A9">
        <w:rPr>
          <w:rFonts w:ascii="Times New Roman" w:hAnsi="Times New Roman" w:cs="Times New Roman"/>
          <w:i/>
          <w:noProof/>
          <w:sz w:val="24"/>
          <w:szCs w:val="24"/>
        </w:rPr>
        <w:t>.</w:t>
      </w:r>
      <w:r w:rsidRPr="002A73A9">
        <w:rPr>
          <w:rFonts w:ascii="Times New Roman" w:hAnsi="Times New Roman" w:cs="Times New Roman"/>
          <w:noProof/>
          <w:sz w:val="24"/>
          <w:szCs w:val="24"/>
        </w:rPr>
        <w:t>, 2021)</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In addition to its use as livestock feed, lupine being leguminous pla</w:t>
      </w:r>
      <w:r w:rsidR="007E1B23" w:rsidRPr="00E47372">
        <w:rPr>
          <w:rFonts w:ascii="Times New Roman" w:hAnsi="Times New Roman" w:cs="Times New Roman"/>
          <w:sz w:val="24"/>
          <w:szCs w:val="24"/>
        </w:rPr>
        <w:t>nt can help to adjust the soil p</w:t>
      </w:r>
      <w:r w:rsidRPr="00E47372">
        <w:rPr>
          <w:rFonts w:ascii="Times New Roman" w:hAnsi="Times New Roman" w:cs="Times New Roman"/>
          <w:sz w:val="24"/>
          <w:szCs w:val="24"/>
        </w:rPr>
        <w:t xml:space="preserve">H and there by improve soil fertility and crop productivity. </w:t>
      </w:r>
      <w:r w:rsidR="00614B89" w:rsidRPr="009A06B2">
        <w:rPr>
          <w:rFonts w:ascii="Times New Roman" w:hAnsi="Times New Roman" w:cs="Times New Roman"/>
          <w:sz w:val="24"/>
          <w:szCs w:val="24"/>
        </w:rPr>
        <w:t xml:space="preserve">According to </w:t>
      </w:r>
      <w:r w:rsidR="00C3639C" w:rsidRPr="00295865">
        <w:rPr>
          <w:rFonts w:ascii="Times New Roman" w:hAnsi="Times New Roman" w:cs="Times New Roman"/>
          <w:sz w:val="24"/>
          <w:szCs w:val="24"/>
        </w:rPr>
        <w:t xml:space="preserve">the report of Yeheyis </w:t>
      </w:r>
      <w:r w:rsidR="003175E7" w:rsidRPr="009F1792">
        <w:rPr>
          <w:rFonts w:ascii="Times New Roman" w:hAnsi="Times New Roman" w:cs="Times New Roman"/>
          <w:i/>
          <w:sz w:val="24"/>
          <w:szCs w:val="24"/>
        </w:rPr>
        <w:t>et al</w:t>
      </w:r>
      <w:r w:rsidR="00C3639C" w:rsidRPr="009F1792">
        <w:rPr>
          <w:rFonts w:ascii="Times New Roman" w:hAnsi="Times New Roman" w:cs="Times New Roman"/>
          <w:sz w:val="24"/>
          <w:szCs w:val="24"/>
        </w:rPr>
        <w:t xml:space="preserve">. (2012), </w:t>
      </w:r>
      <w:r w:rsidR="00614B89" w:rsidRPr="006C22E6">
        <w:rPr>
          <w:rFonts w:ascii="Times New Roman" w:hAnsi="Times New Roman" w:cs="Times New Roman"/>
          <w:sz w:val="24"/>
          <w:szCs w:val="24"/>
        </w:rPr>
        <w:t>sweet annual lupins grown in Ethiopia have a potential to be used as a protei</w:t>
      </w:r>
      <w:r w:rsidR="00C3639C" w:rsidRPr="006C22E6">
        <w:rPr>
          <w:rFonts w:ascii="Times New Roman" w:hAnsi="Times New Roman" w:cs="Times New Roman"/>
          <w:sz w:val="24"/>
          <w:szCs w:val="24"/>
        </w:rPr>
        <w:t xml:space="preserve">n supplement in livestock feed; and it was also reported that among sweet </w:t>
      </w:r>
      <w:r w:rsidR="00B94F07">
        <w:rPr>
          <w:rFonts w:ascii="Times New Roman" w:hAnsi="Times New Roman" w:cs="Times New Roman"/>
          <w:sz w:val="24"/>
          <w:szCs w:val="24"/>
        </w:rPr>
        <w:t>lupine</w:t>
      </w:r>
      <w:r w:rsidR="00C3639C" w:rsidRPr="006C22E6">
        <w:rPr>
          <w:rFonts w:ascii="Times New Roman" w:hAnsi="Times New Roman" w:cs="Times New Roman"/>
          <w:sz w:val="24"/>
          <w:szCs w:val="24"/>
        </w:rPr>
        <w:t xml:space="preserve"> cultivars, </w:t>
      </w:r>
      <w:r w:rsidR="00614B89" w:rsidRPr="006C22E6">
        <w:rPr>
          <w:rFonts w:ascii="Times New Roman" w:hAnsi="Times New Roman" w:cs="Times New Roman"/>
          <w:sz w:val="24"/>
          <w:szCs w:val="24"/>
        </w:rPr>
        <w:t xml:space="preserve">blue </w:t>
      </w:r>
      <w:r w:rsidR="00B94F07">
        <w:rPr>
          <w:rFonts w:ascii="Times New Roman" w:hAnsi="Times New Roman" w:cs="Times New Roman"/>
          <w:sz w:val="24"/>
          <w:szCs w:val="24"/>
        </w:rPr>
        <w:t>lupine</w:t>
      </w:r>
      <w:r w:rsidR="00614B89" w:rsidRPr="006C22E6">
        <w:rPr>
          <w:rFonts w:ascii="Times New Roman" w:hAnsi="Times New Roman" w:cs="Times New Roman"/>
          <w:sz w:val="24"/>
          <w:szCs w:val="24"/>
        </w:rPr>
        <w:t xml:space="preserve"> seed (cultivar Sanabor) had the lowest alkaloid content (178 mg/kg dry matter)</w:t>
      </w:r>
      <w:r w:rsidR="00434033">
        <w:rPr>
          <w:rFonts w:ascii="Times New Roman" w:hAnsi="Times New Roman" w:cs="Times New Roman"/>
          <w:sz w:val="24"/>
          <w:szCs w:val="24"/>
        </w:rPr>
        <w:t xml:space="preserve"> which is characterized as sweet (</w:t>
      </w:r>
      <w:r w:rsidR="00434033" w:rsidRPr="00434033">
        <w:rPr>
          <w:rFonts w:ascii="Times New Roman" w:hAnsi="Times New Roman" w:cs="Times New Roman"/>
          <w:sz w:val="24"/>
          <w:szCs w:val="24"/>
        </w:rPr>
        <w:t>500 mg/kg dry seeds)</w:t>
      </w:r>
      <w:r w:rsidR="00434033">
        <w:rPr>
          <w:rFonts w:ascii="Times New Roman" w:hAnsi="Times New Roman" w:cs="Times New Roman"/>
          <w:sz w:val="24"/>
          <w:szCs w:val="24"/>
        </w:rPr>
        <w:t xml:space="preserve">. </w:t>
      </w:r>
      <w:r w:rsidRPr="00F12ED4">
        <w:rPr>
          <w:rFonts w:ascii="Times New Roman" w:hAnsi="Times New Roman" w:cs="Times New Roman"/>
          <w:sz w:val="24"/>
          <w:szCs w:val="24"/>
        </w:rPr>
        <w:t xml:space="preserve">Sweet </w:t>
      </w:r>
      <w:r w:rsidR="00B94F07">
        <w:rPr>
          <w:rFonts w:ascii="Times New Roman" w:hAnsi="Times New Roman" w:cs="Times New Roman"/>
          <w:sz w:val="24"/>
          <w:szCs w:val="24"/>
        </w:rPr>
        <w:t>lupine</w:t>
      </w:r>
      <w:r w:rsidRPr="00F12ED4">
        <w:rPr>
          <w:rFonts w:ascii="Times New Roman" w:hAnsi="Times New Roman" w:cs="Times New Roman"/>
          <w:sz w:val="24"/>
          <w:szCs w:val="24"/>
        </w:rPr>
        <w:t xml:space="preserve"> as a feed additive, replacement and substitution level had done for sheep (Yeheyis </w:t>
      </w:r>
      <w:r w:rsidR="003175E7" w:rsidRPr="00F12ED4">
        <w:rPr>
          <w:rFonts w:ascii="Times New Roman" w:hAnsi="Times New Roman" w:cs="Times New Roman"/>
          <w:i/>
          <w:sz w:val="24"/>
          <w:szCs w:val="24"/>
        </w:rPr>
        <w:t>et al</w:t>
      </w:r>
      <w:r w:rsidRPr="00F12ED4">
        <w:rPr>
          <w:rFonts w:ascii="Times New Roman" w:hAnsi="Times New Roman" w:cs="Times New Roman"/>
          <w:i/>
          <w:sz w:val="24"/>
          <w:szCs w:val="24"/>
        </w:rPr>
        <w:t>.</w:t>
      </w:r>
      <w:r w:rsidRPr="00EB1C45">
        <w:rPr>
          <w:rFonts w:ascii="Times New Roman" w:hAnsi="Times New Roman" w:cs="Times New Roman"/>
          <w:sz w:val="24"/>
          <w:szCs w:val="24"/>
        </w:rPr>
        <w:t xml:space="preserve">, 2012b; Ephrem </w:t>
      </w:r>
      <w:r w:rsidR="003175E7" w:rsidRPr="00EB1C45">
        <w:rPr>
          <w:rFonts w:ascii="Times New Roman" w:hAnsi="Times New Roman" w:cs="Times New Roman"/>
          <w:i/>
          <w:sz w:val="24"/>
          <w:szCs w:val="24"/>
        </w:rPr>
        <w:t>et al</w:t>
      </w:r>
      <w:r w:rsidRPr="00EB1C45">
        <w:rPr>
          <w:rFonts w:ascii="Times New Roman" w:hAnsi="Times New Roman" w:cs="Times New Roman"/>
          <w:i/>
          <w:sz w:val="24"/>
          <w:szCs w:val="24"/>
        </w:rPr>
        <w:t>.,</w:t>
      </w:r>
      <w:r w:rsidR="00121EBA">
        <w:rPr>
          <w:rFonts w:ascii="Times New Roman" w:hAnsi="Times New Roman" w:cs="Times New Roman"/>
          <w:sz w:val="24"/>
          <w:szCs w:val="24"/>
        </w:rPr>
        <w:t xml:space="preserve"> 2015). These authors had done the sweet lupine </w:t>
      </w:r>
      <w:r w:rsidR="00434033">
        <w:rPr>
          <w:rFonts w:ascii="Times New Roman" w:hAnsi="Times New Roman" w:cs="Times New Roman"/>
          <w:sz w:val="24"/>
          <w:szCs w:val="24"/>
        </w:rPr>
        <w:t>as feed substitute in the commercial</w:t>
      </w:r>
      <w:r w:rsidR="00121EBA">
        <w:rPr>
          <w:rFonts w:ascii="Times New Roman" w:hAnsi="Times New Roman" w:cs="Times New Roman"/>
          <w:sz w:val="24"/>
          <w:szCs w:val="24"/>
        </w:rPr>
        <w:t xml:space="preserve"> concentrate mixture at different proportion to increase the sweet lupin</w:t>
      </w:r>
      <w:r w:rsidR="00434033">
        <w:rPr>
          <w:rFonts w:ascii="Times New Roman" w:hAnsi="Times New Roman" w:cs="Times New Roman"/>
          <w:sz w:val="24"/>
          <w:szCs w:val="24"/>
        </w:rPr>
        <w:t>e</w:t>
      </w:r>
      <w:r w:rsidR="00121EBA">
        <w:rPr>
          <w:rFonts w:ascii="Times New Roman" w:hAnsi="Times New Roman" w:cs="Times New Roman"/>
          <w:sz w:val="24"/>
          <w:szCs w:val="24"/>
        </w:rPr>
        <w:t xml:space="preserve"> and minimize high cost protein sources. </w:t>
      </w:r>
      <w:r w:rsidR="00B310EB" w:rsidRPr="00E47372">
        <w:rPr>
          <w:rFonts w:ascii="Times New Roman" w:hAnsi="Times New Roman" w:cs="Times New Roman"/>
          <w:sz w:val="24"/>
          <w:szCs w:val="24"/>
        </w:rPr>
        <w:t xml:space="preserve">Sweet </w:t>
      </w:r>
      <w:r w:rsidR="00B94F07">
        <w:rPr>
          <w:rFonts w:ascii="Times New Roman" w:hAnsi="Times New Roman" w:cs="Times New Roman"/>
          <w:sz w:val="24"/>
          <w:szCs w:val="24"/>
        </w:rPr>
        <w:t>lupine</w:t>
      </w:r>
      <w:r w:rsidR="00B310EB" w:rsidRPr="00E47372">
        <w:rPr>
          <w:rFonts w:ascii="Times New Roman" w:hAnsi="Times New Roman" w:cs="Times New Roman"/>
          <w:sz w:val="24"/>
          <w:szCs w:val="24"/>
        </w:rPr>
        <w:t xml:space="preserve"> had produced in midland </w:t>
      </w:r>
      <w:r w:rsidR="002E43E9" w:rsidRPr="00E47372">
        <w:rPr>
          <w:rFonts w:ascii="Times New Roman" w:hAnsi="Times New Roman" w:cs="Times New Roman"/>
          <w:sz w:val="24"/>
          <w:szCs w:val="24"/>
        </w:rPr>
        <w:t>agro ecological</w:t>
      </w:r>
      <w:r w:rsidR="00B310EB" w:rsidRPr="00E47372">
        <w:rPr>
          <w:rFonts w:ascii="Times New Roman" w:hAnsi="Times New Roman" w:cs="Times New Roman"/>
          <w:sz w:val="24"/>
          <w:szCs w:val="24"/>
        </w:rPr>
        <w:t xml:space="preserve"> areas of the Amhara region mainly in South and North </w:t>
      </w:r>
      <w:r w:rsidR="00B61323" w:rsidRPr="00E47372">
        <w:rPr>
          <w:rFonts w:ascii="Times New Roman" w:hAnsi="Times New Roman" w:cs="Times New Roman"/>
          <w:sz w:val="24"/>
          <w:szCs w:val="24"/>
        </w:rPr>
        <w:t>A</w:t>
      </w:r>
      <w:r w:rsidR="00B310EB" w:rsidRPr="00E47372">
        <w:rPr>
          <w:rFonts w:ascii="Times New Roman" w:hAnsi="Times New Roman" w:cs="Times New Roman"/>
          <w:sz w:val="24"/>
          <w:szCs w:val="24"/>
        </w:rPr>
        <w:t>chiefer, Dangila, Yelmana Densa, Gonji Kollela and other districts for fattening of Washera sheep (</w:t>
      </w:r>
      <w:r w:rsidR="00BC78B4" w:rsidRPr="00E47372">
        <w:rPr>
          <w:rFonts w:ascii="Times New Roman" w:hAnsi="Times New Roman" w:cs="Times New Roman"/>
          <w:sz w:val="24"/>
          <w:szCs w:val="24"/>
        </w:rPr>
        <w:t xml:space="preserve">Yenesew </w:t>
      </w:r>
      <w:r w:rsidR="003175E7" w:rsidRPr="00E47372">
        <w:rPr>
          <w:rFonts w:ascii="Times New Roman" w:hAnsi="Times New Roman" w:cs="Times New Roman"/>
          <w:i/>
          <w:sz w:val="24"/>
          <w:szCs w:val="24"/>
        </w:rPr>
        <w:t>et al</w:t>
      </w:r>
      <w:r w:rsidR="00BC78B4" w:rsidRPr="00E47372">
        <w:rPr>
          <w:rFonts w:ascii="Times New Roman" w:hAnsi="Times New Roman" w:cs="Times New Roman"/>
          <w:sz w:val="24"/>
          <w:szCs w:val="24"/>
        </w:rPr>
        <w:t xml:space="preserve">., 2015; Zeru, </w:t>
      </w:r>
      <w:r w:rsidR="00B61323" w:rsidRPr="00E47372">
        <w:rPr>
          <w:rFonts w:ascii="Times New Roman" w:hAnsi="Times New Roman" w:cs="Times New Roman"/>
          <w:sz w:val="24"/>
          <w:szCs w:val="24"/>
        </w:rPr>
        <w:t>2022).</w:t>
      </w:r>
      <w:r w:rsidR="00614B89" w:rsidRPr="00E47372">
        <w:rPr>
          <w:rFonts w:ascii="Times New Roman" w:hAnsi="Times New Roman" w:cs="Times New Roman"/>
          <w:sz w:val="24"/>
          <w:szCs w:val="24"/>
        </w:rPr>
        <w:t xml:space="preserve"> </w:t>
      </w:r>
      <w:r w:rsidR="00B61323" w:rsidRPr="00E47372">
        <w:rPr>
          <w:rFonts w:ascii="Times New Roman" w:hAnsi="Times New Roman" w:cs="Times New Roman"/>
          <w:sz w:val="24"/>
          <w:szCs w:val="24"/>
        </w:rPr>
        <w:t xml:space="preserve">Besides, Berhanu </w:t>
      </w:r>
      <w:r w:rsidR="003175E7" w:rsidRPr="00E47372">
        <w:rPr>
          <w:rFonts w:ascii="Times New Roman" w:hAnsi="Times New Roman" w:cs="Times New Roman"/>
          <w:i/>
          <w:sz w:val="24"/>
          <w:szCs w:val="24"/>
        </w:rPr>
        <w:t>et al</w:t>
      </w:r>
      <w:r w:rsidR="00B61323" w:rsidRPr="00E47372">
        <w:rPr>
          <w:rFonts w:ascii="Times New Roman" w:hAnsi="Times New Roman" w:cs="Times New Roman"/>
          <w:sz w:val="24"/>
          <w:szCs w:val="24"/>
        </w:rPr>
        <w:t xml:space="preserve">. (2020) </w:t>
      </w:r>
      <w:r w:rsidR="00BB191F" w:rsidRPr="00E47372">
        <w:rPr>
          <w:rFonts w:ascii="Times New Roman" w:hAnsi="Times New Roman" w:cs="Times New Roman"/>
          <w:sz w:val="24"/>
          <w:szCs w:val="24"/>
        </w:rPr>
        <w:t xml:space="preserve">and </w:t>
      </w:r>
      <w:r w:rsidR="001C316D" w:rsidRPr="00E47372">
        <w:rPr>
          <w:rFonts w:ascii="Times New Roman" w:hAnsi="Times New Roman" w:cs="Times New Roman"/>
          <w:sz w:val="24"/>
          <w:szCs w:val="24"/>
        </w:rPr>
        <w:t>Haile</w:t>
      </w:r>
      <w:r w:rsidR="00BB191F"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BB191F" w:rsidRPr="00E47372">
        <w:rPr>
          <w:rFonts w:ascii="Times New Roman" w:hAnsi="Times New Roman" w:cs="Times New Roman"/>
          <w:sz w:val="24"/>
          <w:szCs w:val="24"/>
        </w:rPr>
        <w:t xml:space="preserve">. (2017) </w:t>
      </w:r>
      <w:r w:rsidR="00B61323" w:rsidRPr="00E47372">
        <w:rPr>
          <w:rFonts w:ascii="Times New Roman" w:hAnsi="Times New Roman" w:cs="Times New Roman"/>
          <w:sz w:val="24"/>
          <w:szCs w:val="24"/>
        </w:rPr>
        <w:t>had indicated that fattening of Washera sheep had demonstrated to different areas and scaling out activities were conducted</w:t>
      </w:r>
      <w:r w:rsidR="009322FE">
        <w:rPr>
          <w:rFonts w:ascii="Times New Roman" w:hAnsi="Times New Roman" w:cs="Times New Roman"/>
          <w:sz w:val="24"/>
          <w:szCs w:val="24"/>
        </w:rPr>
        <w:t xml:space="preserve"> in different districts of the Amhara region.</w:t>
      </w:r>
    </w:p>
    <w:p w14:paraId="570EBB26" w14:textId="77777777" w:rsidR="00061C53" w:rsidRPr="00E47372" w:rsidRDefault="00061C53" w:rsidP="00061C53">
      <w:pPr>
        <w:spacing w:after="0" w:line="360" w:lineRule="auto"/>
        <w:jc w:val="both"/>
        <w:rPr>
          <w:rFonts w:ascii="Times New Roman" w:hAnsi="Times New Roman" w:cs="Times New Roman"/>
          <w:sz w:val="24"/>
          <w:szCs w:val="24"/>
        </w:rPr>
      </w:pPr>
    </w:p>
    <w:p w14:paraId="6B2E97B7" w14:textId="60FEE70D" w:rsidR="00CD5771" w:rsidRDefault="00CD5771" w:rsidP="003B1045">
      <w:pPr>
        <w:spacing w:line="360" w:lineRule="auto"/>
        <w:jc w:val="both"/>
        <w:rPr>
          <w:rFonts w:ascii="Times New Roman" w:hAnsi="Times New Roman" w:cs="Times New Roman"/>
          <w:sz w:val="24"/>
          <w:szCs w:val="24"/>
        </w:rPr>
      </w:pPr>
      <w:r w:rsidRPr="00E47372">
        <w:rPr>
          <w:rFonts w:ascii="Times New Roman" w:hAnsi="Times New Roman" w:cs="Times New Roman"/>
          <w:sz w:val="24"/>
          <w:szCs w:val="24"/>
        </w:rPr>
        <w:t>All</w:t>
      </w:r>
      <w:r w:rsidR="00B310EB" w:rsidRPr="00E47372">
        <w:rPr>
          <w:rFonts w:ascii="Times New Roman" w:hAnsi="Times New Roman" w:cs="Times New Roman"/>
          <w:sz w:val="24"/>
          <w:szCs w:val="24"/>
        </w:rPr>
        <w:t xml:space="preserve"> these works</w:t>
      </w:r>
      <w:r w:rsidRPr="00E47372">
        <w:rPr>
          <w:rFonts w:ascii="Times New Roman" w:hAnsi="Times New Roman" w:cs="Times New Roman"/>
          <w:sz w:val="24"/>
          <w:szCs w:val="24"/>
        </w:rPr>
        <w:t xml:space="preserve"> recommended that sweet </w:t>
      </w:r>
      <w:r w:rsidR="00B94F07">
        <w:rPr>
          <w:rFonts w:ascii="Times New Roman" w:hAnsi="Times New Roman" w:cs="Times New Roman"/>
          <w:sz w:val="24"/>
          <w:szCs w:val="24"/>
        </w:rPr>
        <w:t>lupine</w:t>
      </w:r>
      <w:r w:rsidRPr="00E47372">
        <w:rPr>
          <w:rFonts w:ascii="Times New Roman" w:hAnsi="Times New Roman" w:cs="Times New Roman"/>
          <w:sz w:val="24"/>
          <w:szCs w:val="24"/>
        </w:rPr>
        <w:t xml:space="preserve"> could be a best choice</w:t>
      </w:r>
      <w:r w:rsidR="003D2095">
        <w:rPr>
          <w:rFonts w:ascii="Times New Roman" w:hAnsi="Times New Roman" w:cs="Times New Roman"/>
          <w:sz w:val="24"/>
          <w:szCs w:val="24"/>
        </w:rPr>
        <w:t xml:space="preserve"> of</w:t>
      </w:r>
      <w:r w:rsidRPr="00E47372">
        <w:rPr>
          <w:rFonts w:ascii="Times New Roman" w:hAnsi="Times New Roman" w:cs="Times New Roman"/>
          <w:sz w:val="24"/>
          <w:szCs w:val="24"/>
        </w:rPr>
        <w:t xml:space="preserve"> proteins source in livestock feed based on its cost and productivity. However, </w:t>
      </w:r>
      <w:r w:rsidR="00B61323" w:rsidRPr="00E47372">
        <w:rPr>
          <w:rFonts w:ascii="Times New Roman" w:hAnsi="Times New Roman" w:cs="Times New Roman"/>
          <w:sz w:val="24"/>
          <w:szCs w:val="24"/>
        </w:rPr>
        <w:t xml:space="preserve">these </w:t>
      </w:r>
      <w:r w:rsidR="002E43E9" w:rsidRPr="00E47372">
        <w:rPr>
          <w:rFonts w:ascii="Times New Roman" w:hAnsi="Times New Roman" w:cs="Times New Roman"/>
          <w:sz w:val="24"/>
          <w:szCs w:val="24"/>
        </w:rPr>
        <w:t>achievements</w:t>
      </w:r>
      <w:r w:rsidR="00B61323" w:rsidRPr="00E47372">
        <w:rPr>
          <w:rFonts w:ascii="Times New Roman" w:hAnsi="Times New Roman" w:cs="Times New Roman"/>
          <w:sz w:val="24"/>
          <w:szCs w:val="24"/>
        </w:rPr>
        <w:t xml:space="preserve"> had not well demonstrated and address to small holder</w:t>
      </w:r>
      <w:r w:rsidR="001E79D1" w:rsidRPr="00E47372">
        <w:rPr>
          <w:rFonts w:ascii="Times New Roman" w:hAnsi="Times New Roman" w:cs="Times New Roman"/>
          <w:sz w:val="24"/>
          <w:szCs w:val="24"/>
        </w:rPr>
        <w:t xml:space="preserve"> farmers</w:t>
      </w:r>
      <w:r w:rsidR="00B61323" w:rsidRPr="00E47372">
        <w:rPr>
          <w:rFonts w:ascii="Times New Roman" w:hAnsi="Times New Roman" w:cs="Times New Roman"/>
          <w:sz w:val="24"/>
          <w:szCs w:val="24"/>
        </w:rPr>
        <w:t xml:space="preserve"> and sheep fatten</w:t>
      </w:r>
      <w:r w:rsidR="00061C53" w:rsidRPr="00E47372">
        <w:rPr>
          <w:rFonts w:ascii="Times New Roman" w:hAnsi="Times New Roman" w:cs="Times New Roman"/>
          <w:sz w:val="24"/>
          <w:szCs w:val="24"/>
        </w:rPr>
        <w:t>ers in Hullet Ejju Enessie</w:t>
      </w:r>
      <w:r w:rsidR="001E79D1" w:rsidRPr="00E47372">
        <w:rPr>
          <w:rFonts w:ascii="Times New Roman" w:hAnsi="Times New Roman" w:cs="Times New Roman"/>
          <w:sz w:val="24"/>
          <w:szCs w:val="24"/>
        </w:rPr>
        <w:t xml:space="preserve"> district</w:t>
      </w:r>
      <w:r w:rsidR="00B61323" w:rsidRPr="00E47372">
        <w:rPr>
          <w:rFonts w:ascii="Times New Roman" w:hAnsi="Times New Roman" w:cs="Times New Roman"/>
          <w:sz w:val="24"/>
          <w:szCs w:val="24"/>
        </w:rPr>
        <w:t xml:space="preserve">; and the higher feed cost for </w:t>
      </w:r>
      <w:r w:rsidR="002E43E9" w:rsidRPr="00E47372">
        <w:rPr>
          <w:rFonts w:ascii="Times New Roman" w:hAnsi="Times New Roman" w:cs="Times New Roman"/>
          <w:sz w:val="24"/>
          <w:szCs w:val="24"/>
        </w:rPr>
        <w:t>Soybean</w:t>
      </w:r>
      <w:r w:rsidR="00B61323" w:rsidRPr="00E47372">
        <w:rPr>
          <w:rFonts w:ascii="Times New Roman" w:hAnsi="Times New Roman" w:cs="Times New Roman"/>
          <w:sz w:val="24"/>
          <w:szCs w:val="24"/>
        </w:rPr>
        <w:t xml:space="preserve"> had also minimized the practices of fattening as income. And these all indicated that there</w:t>
      </w:r>
      <w:r w:rsidRPr="00E47372">
        <w:rPr>
          <w:rFonts w:ascii="Times New Roman" w:hAnsi="Times New Roman" w:cs="Times New Roman"/>
          <w:sz w:val="24"/>
          <w:szCs w:val="24"/>
        </w:rPr>
        <w:t xml:space="preserve"> is inadequate information about the use and the effect of sweet </w:t>
      </w:r>
      <w:r w:rsidR="00B94F07">
        <w:rPr>
          <w:rFonts w:ascii="Times New Roman" w:hAnsi="Times New Roman" w:cs="Times New Roman"/>
          <w:sz w:val="24"/>
          <w:szCs w:val="24"/>
        </w:rPr>
        <w:t>lupine</w:t>
      </w:r>
      <w:r w:rsidRPr="00E47372">
        <w:rPr>
          <w:rFonts w:ascii="Times New Roman" w:hAnsi="Times New Roman" w:cs="Times New Roman"/>
          <w:sz w:val="24"/>
          <w:szCs w:val="24"/>
        </w:rPr>
        <w:t xml:space="preserve"> on the diet of local sheep in </w:t>
      </w:r>
      <w:r w:rsidR="00545021" w:rsidRPr="00E47372">
        <w:rPr>
          <w:rFonts w:ascii="Times New Roman" w:hAnsi="Times New Roman" w:cs="Times New Roman"/>
          <w:sz w:val="24"/>
          <w:szCs w:val="24"/>
        </w:rPr>
        <w:t>these areas. In the study area there is serious feed scarcity both in quality and quantity.</w:t>
      </w:r>
      <w:r w:rsidR="00061C53" w:rsidRPr="00E47372">
        <w:rPr>
          <w:rFonts w:ascii="Times New Roman" w:hAnsi="Times New Roman" w:cs="Times New Roman"/>
          <w:sz w:val="24"/>
          <w:szCs w:val="24"/>
        </w:rPr>
        <w:t xml:space="preserve"> </w:t>
      </w:r>
      <w:r w:rsidR="00545021" w:rsidRPr="00E47372">
        <w:rPr>
          <w:rFonts w:ascii="Times New Roman" w:hAnsi="Times New Roman" w:cs="Times New Roman"/>
          <w:sz w:val="24"/>
          <w:szCs w:val="24"/>
        </w:rPr>
        <w:t xml:space="preserve">Small holder farmers and sheep fatteners mostly used industrial by products but the cost of the by products are very high. </w:t>
      </w:r>
      <w:r w:rsidR="00C273CE">
        <w:rPr>
          <w:rFonts w:ascii="Times New Roman" w:hAnsi="Times New Roman" w:cs="Times New Roman"/>
          <w:sz w:val="24"/>
          <w:szCs w:val="24"/>
        </w:rPr>
        <w:t xml:space="preserve">Thus, to recommend best feed types with </w:t>
      </w:r>
      <w:r w:rsidR="00F853F0">
        <w:rPr>
          <w:rFonts w:ascii="Times New Roman" w:hAnsi="Times New Roman" w:cs="Times New Roman"/>
          <w:sz w:val="24"/>
          <w:szCs w:val="24"/>
        </w:rPr>
        <w:t>economic</w:t>
      </w:r>
      <w:r w:rsidR="00C273CE">
        <w:rPr>
          <w:rFonts w:ascii="Times New Roman" w:hAnsi="Times New Roman" w:cs="Times New Roman"/>
          <w:sz w:val="24"/>
          <w:szCs w:val="24"/>
        </w:rPr>
        <w:t xml:space="preserve"> benefit, p</w:t>
      </w:r>
      <w:r w:rsidR="00C273CE" w:rsidRPr="006C22E6">
        <w:rPr>
          <w:rFonts w:ascii="Times New Roman" w:hAnsi="Times New Roman" w:cs="Times New Roman"/>
          <w:sz w:val="24"/>
          <w:szCs w:val="24"/>
        </w:rPr>
        <w:t>artial budgeting</w:t>
      </w:r>
      <w:r w:rsidR="00C273CE">
        <w:rPr>
          <w:rFonts w:ascii="Times New Roman" w:hAnsi="Times New Roman" w:cs="Times New Roman"/>
          <w:sz w:val="24"/>
          <w:szCs w:val="24"/>
        </w:rPr>
        <w:t xml:space="preserve"> allows </w:t>
      </w:r>
      <w:r w:rsidR="00C273CE" w:rsidRPr="006C22E6">
        <w:rPr>
          <w:rFonts w:ascii="Times New Roman" w:hAnsi="Times New Roman" w:cs="Times New Roman"/>
          <w:sz w:val="24"/>
          <w:szCs w:val="24"/>
        </w:rPr>
        <w:t>a planning and decision-making framework used to compare the costs and benefits of alternatives faced by a farm business. It focuses only on the changes in income and expenses that would result from implem</w:t>
      </w:r>
      <w:r w:rsidR="00C273CE" w:rsidRPr="00F12ED4">
        <w:rPr>
          <w:rFonts w:ascii="Times New Roman" w:hAnsi="Times New Roman" w:cs="Times New Roman"/>
          <w:sz w:val="24"/>
          <w:szCs w:val="24"/>
        </w:rPr>
        <w:t xml:space="preserve">enting a specific alternative (Sarah, 2002). Partial budget analysis is important to show the effect of supplementation on change in net return and for optimal marginal rate (MRR). It involves tabulating the costs and benefits of small change in the farm practice. </w:t>
      </w:r>
      <w:r w:rsidR="00545021" w:rsidRPr="00E47372">
        <w:rPr>
          <w:rFonts w:ascii="Times New Roman" w:hAnsi="Times New Roman" w:cs="Times New Roman"/>
          <w:sz w:val="24"/>
          <w:szCs w:val="24"/>
        </w:rPr>
        <w:t xml:space="preserve">Due to feed cost </w:t>
      </w:r>
      <w:r w:rsidR="007E1B23" w:rsidRPr="00E47372">
        <w:rPr>
          <w:rFonts w:ascii="Times New Roman" w:hAnsi="Times New Roman" w:cs="Times New Roman"/>
          <w:sz w:val="24"/>
          <w:szCs w:val="24"/>
        </w:rPr>
        <w:t xml:space="preserve">and accessible </w:t>
      </w:r>
      <w:r w:rsidR="00545021" w:rsidRPr="00E47372">
        <w:rPr>
          <w:rFonts w:ascii="Times New Roman" w:hAnsi="Times New Roman" w:cs="Times New Roman"/>
          <w:sz w:val="24"/>
          <w:szCs w:val="24"/>
        </w:rPr>
        <w:t xml:space="preserve">problem sheep fattening is </w:t>
      </w:r>
      <w:r w:rsidR="00ED6A3B" w:rsidRPr="00E47372">
        <w:rPr>
          <w:rFonts w:ascii="Times New Roman" w:hAnsi="Times New Roman" w:cs="Times New Roman"/>
          <w:sz w:val="24"/>
          <w:szCs w:val="24"/>
        </w:rPr>
        <w:t xml:space="preserve">not cost effective in the study area, so another home grown feed like sweet lupine is best alternative </w:t>
      </w:r>
      <w:r w:rsidR="00C273CE">
        <w:rPr>
          <w:rFonts w:ascii="Times New Roman" w:hAnsi="Times New Roman" w:cs="Times New Roman"/>
          <w:sz w:val="24"/>
          <w:szCs w:val="24"/>
        </w:rPr>
        <w:t xml:space="preserve">through evaluating its profitability. </w:t>
      </w:r>
      <w:r w:rsidR="00FF2692" w:rsidRPr="00E47372">
        <w:rPr>
          <w:rFonts w:ascii="Times New Roman" w:hAnsi="Times New Roman" w:cs="Times New Roman"/>
          <w:sz w:val="24"/>
          <w:szCs w:val="24"/>
        </w:rPr>
        <w:t>Hullet</w:t>
      </w:r>
      <w:r w:rsidR="00ED6A3B" w:rsidRPr="00E47372">
        <w:rPr>
          <w:rFonts w:ascii="Times New Roman" w:hAnsi="Times New Roman" w:cs="Times New Roman"/>
          <w:sz w:val="24"/>
          <w:szCs w:val="24"/>
        </w:rPr>
        <w:t xml:space="preserve"> Ejju Enessie w</w:t>
      </w:r>
      <w:r w:rsidR="00061C53" w:rsidRPr="00E47372">
        <w:rPr>
          <w:rFonts w:ascii="Times New Roman" w:hAnsi="Times New Roman" w:cs="Times New Roman"/>
          <w:sz w:val="24"/>
          <w:szCs w:val="24"/>
        </w:rPr>
        <w:t>o</w:t>
      </w:r>
      <w:r w:rsidR="00ED6A3B" w:rsidRPr="00E47372">
        <w:rPr>
          <w:rFonts w:ascii="Times New Roman" w:hAnsi="Times New Roman" w:cs="Times New Roman"/>
          <w:sz w:val="24"/>
          <w:szCs w:val="24"/>
        </w:rPr>
        <w:t xml:space="preserve">reda has optimum agro ecology for sweet </w:t>
      </w:r>
      <w:r w:rsidR="00B94F07">
        <w:rPr>
          <w:rFonts w:ascii="Times New Roman" w:hAnsi="Times New Roman" w:cs="Times New Roman"/>
          <w:sz w:val="24"/>
          <w:szCs w:val="24"/>
        </w:rPr>
        <w:t>lupine</w:t>
      </w:r>
      <w:r w:rsidR="00ED6A3B" w:rsidRPr="00E47372">
        <w:rPr>
          <w:rFonts w:ascii="Times New Roman" w:hAnsi="Times New Roman" w:cs="Times New Roman"/>
          <w:sz w:val="24"/>
          <w:szCs w:val="24"/>
        </w:rPr>
        <w:t xml:space="preserve"> production, however the utilization of sweet </w:t>
      </w:r>
      <w:r w:rsidR="00B94F07">
        <w:rPr>
          <w:rFonts w:ascii="Times New Roman" w:hAnsi="Times New Roman" w:cs="Times New Roman"/>
          <w:sz w:val="24"/>
          <w:szCs w:val="24"/>
        </w:rPr>
        <w:t>lupine</w:t>
      </w:r>
      <w:r w:rsidR="00ED6A3B" w:rsidRPr="00E47372">
        <w:rPr>
          <w:rFonts w:ascii="Times New Roman" w:hAnsi="Times New Roman" w:cs="Times New Roman"/>
          <w:sz w:val="24"/>
          <w:szCs w:val="24"/>
        </w:rPr>
        <w:t xml:space="preserve"> for sheep fattening has lower performance. </w:t>
      </w:r>
      <w:r w:rsidRPr="00E47372">
        <w:rPr>
          <w:rFonts w:ascii="Times New Roman" w:hAnsi="Times New Roman" w:cs="Times New Roman"/>
          <w:sz w:val="24"/>
          <w:szCs w:val="24"/>
        </w:rPr>
        <w:t xml:space="preserve">Therefore, this study is design to evaluate the effect of replacing soya bean meal with sweet lupine grain on the performance of </w:t>
      </w:r>
      <w:r w:rsidR="00B61323" w:rsidRPr="00E47372">
        <w:rPr>
          <w:rFonts w:ascii="Times New Roman" w:hAnsi="Times New Roman" w:cs="Times New Roman"/>
          <w:sz w:val="24"/>
          <w:szCs w:val="24"/>
        </w:rPr>
        <w:t>W</w:t>
      </w:r>
      <w:r w:rsidRPr="00E47372">
        <w:rPr>
          <w:rFonts w:ascii="Times New Roman" w:hAnsi="Times New Roman" w:cs="Times New Roman"/>
          <w:sz w:val="24"/>
          <w:szCs w:val="24"/>
        </w:rPr>
        <w:t>ashera sheep fed natural grass hay as based diet</w:t>
      </w:r>
      <w:r w:rsidR="003B1045" w:rsidRPr="00E47372">
        <w:rPr>
          <w:rFonts w:ascii="Times New Roman" w:hAnsi="Times New Roman" w:cs="Times New Roman"/>
          <w:sz w:val="24"/>
          <w:szCs w:val="24"/>
        </w:rPr>
        <w:t>.</w:t>
      </w:r>
    </w:p>
    <w:p w14:paraId="2AB22727" w14:textId="77777777" w:rsidR="002A73A9" w:rsidRPr="00D86227" w:rsidRDefault="002A73A9" w:rsidP="003B1045">
      <w:pPr>
        <w:spacing w:line="360" w:lineRule="auto"/>
        <w:jc w:val="both"/>
        <w:rPr>
          <w:rFonts w:ascii="Times New Roman" w:hAnsi="Times New Roman" w:cs="Times New Roman"/>
          <w:b/>
          <w:sz w:val="24"/>
          <w:szCs w:val="24"/>
        </w:rPr>
      </w:pPr>
      <w:r w:rsidRPr="00D86227">
        <w:rPr>
          <w:rFonts w:ascii="Times New Roman" w:hAnsi="Times New Roman" w:cs="Times New Roman"/>
          <w:b/>
          <w:sz w:val="24"/>
          <w:szCs w:val="24"/>
        </w:rPr>
        <w:t>General objective</w:t>
      </w:r>
    </w:p>
    <w:p w14:paraId="0F94D751" w14:textId="77777777" w:rsidR="002A73A9" w:rsidRDefault="002A73A9" w:rsidP="002B37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general objective of this study was to replace soya bean meal with sweat lupine grain for </w:t>
      </w:r>
      <w:r w:rsidRPr="00072017">
        <w:rPr>
          <w:rFonts w:ascii="Times New Roman" w:hAnsi="Times New Roman" w:cs="Times New Roman"/>
          <w:sz w:val="24"/>
          <w:szCs w:val="24"/>
        </w:rPr>
        <w:t>hay</w:t>
      </w:r>
      <w:r>
        <w:rPr>
          <w:rFonts w:ascii="Times New Roman" w:hAnsi="Times New Roman" w:cs="Times New Roman"/>
          <w:sz w:val="24"/>
          <w:szCs w:val="24"/>
        </w:rPr>
        <w:t xml:space="preserve"> based sheep fattening.</w:t>
      </w:r>
    </w:p>
    <w:p w14:paraId="2A771DC1" w14:textId="77777777" w:rsidR="00CD5771" w:rsidRPr="002A73A9" w:rsidRDefault="00CD5771" w:rsidP="00CD5771">
      <w:pPr>
        <w:spacing w:line="360" w:lineRule="auto"/>
        <w:jc w:val="both"/>
        <w:rPr>
          <w:rFonts w:ascii="Times New Roman" w:hAnsi="Times New Roman" w:cs="Times New Roman"/>
          <w:b/>
          <w:sz w:val="24"/>
          <w:szCs w:val="24"/>
        </w:rPr>
      </w:pPr>
      <w:r w:rsidRPr="002A73A9">
        <w:rPr>
          <w:rFonts w:ascii="Times New Roman" w:hAnsi="Times New Roman" w:cs="Times New Roman"/>
          <w:b/>
          <w:sz w:val="24"/>
          <w:szCs w:val="24"/>
        </w:rPr>
        <w:t>Specific objective</w:t>
      </w:r>
    </w:p>
    <w:p w14:paraId="36BD4D3B" w14:textId="77777777" w:rsidR="00CD5771" w:rsidRPr="002A73A9" w:rsidRDefault="00CD5771" w:rsidP="00CD5771">
      <w:pPr>
        <w:pStyle w:val="ListParagraph"/>
        <w:numPr>
          <w:ilvl w:val="0"/>
          <w:numId w:val="2"/>
        </w:numPr>
        <w:spacing w:line="360" w:lineRule="auto"/>
        <w:jc w:val="both"/>
        <w:rPr>
          <w:rFonts w:ascii="Times New Roman" w:hAnsi="Times New Roman" w:cs="Times New Roman"/>
          <w:sz w:val="24"/>
          <w:szCs w:val="24"/>
        </w:rPr>
      </w:pPr>
      <w:r w:rsidRPr="002B37D3">
        <w:rPr>
          <w:rFonts w:ascii="Times New Roman" w:hAnsi="Times New Roman" w:cs="Times New Roman"/>
          <w:sz w:val="24"/>
          <w:szCs w:val="24"/>
        </w:rPr>
        <w:t>To evaluate the effects of replacing soya bean meal with sweet lupine grain on feed intake, digestibility and body weight gain</w:t>
      </w:r>
      <w:r w:rsidRPr="009A06B2">
        <w:rPr>
          <w:rFonts w:ascii="Times New Roman" w:hAnsi="Times New Roman" w:cs="Times New Roman"/>
          <w:sz w:val="24"/>
          <w:szCs w:val="24"/>
        </w:rPr>
        <w:t xml:space="preserve"> of Washera sheep fed </w:t>
      </w:r>
      <w:r w:rsidR="002A73A9">
        <w:rPr>
          <w:rFonts w:ascii="Times New Roman" w:hAnsi="Times New Roman" w:cs="Times New Roman"/>
          <w:sz w:val="24"/>
          <w:szCs w:val="24"/>
        </w:rPr>
        <w:t xml:space="preserve">on </w:t>
      </w:r>
      <w:r w:rsidRPr="002A73A9">
        <w:rPr>
          <w:rFonts w:ascii="Times New Roman" w:hAnsi="Times New Roman" w:cs="Times New Roman"/>
          <w:sz w:val="24"/>
          <w:szCs w:val="24"/>
        </w:rPr>
        <w:t>grass hay as basal diet.</w:t>
      </w:r>
    </w:p>
    <w:p w14:paraId="126C6A31" w14:textId="05220E07" w:rsidR="009F1792" w:rsidRPr="00D86227" w:rsidRDefault="00CD5771" w:rsidP="00D86227">
      <w:pPr>
        <w:pStyle w:val="ListParagraph"/>
        <w:numPr>
          <w:ilvl w:val="0"/>
          <w:numId w:val="2"/>
        </w:numPr>
        <w:spacing w:after="0" w:line="360" w:lineRule="auto"/>
        <w:jc w:val="both"/>
        <w:rPr>
          <w:rFonts w:ascii="Times New Roman" w:hAnsi="Times New Roman" w:cs="Times New Roman"/>
          <w:sz w:val="24"/>
          <w:szCs w:val="24"/>
        </w:rPr>
      </w:pPr>
      <w:r w:rsidRPr="002A73A9">
        <w:rPr>
          <w:rFonts w:ascii="Times New Roman" w:hAnsi="Times New Roman" w:cs="Times New Roman"/>
          <w:sz w:val="24"/>
          <w:szCs w:val="24"/>
        </w:rPr>
        <w:t xml:space="preserve">To evaluate the economic feasibility of replacing soya bean meal with sweet lupine grain </w:t>
      </w:r>
      <w:r w:rsidR="002A73A9">
        <w:rPr>
          <w:rFonts w:ascii="Times New Roman" w:hAnsi="Times New Roman" w:cs="Times New Roman"/>
          <w:sz w:val="24"/>
          <w:szCs w:val="24"/>
        </w:rPr>
        <w:t xml:space="preserve">for </w:t>
      </w:r>
      <w:r w:rsidR="002A73A9" w:rsidRPr="002A73A9">
        <w:rPr>
          <w:rFonts w:ascii="Times New Roman" w:hAnsi="Times New Roman" w:cs="Times New Roman"/>
          <w:sz w:val="24"/>
          <w:szCs w:val="24"/>
        </w:rPr>
        <w:t xml:space="preserve">fattening </w:t>
      </w:r>
      <w:r w:rsidR="002E43E9" w:rsidRPr="002A73A9">
        <w:rPr>
          <w:rFonts w:ascii="Times New Roman" w:hAnsi="Times New Roman" w:cs="Times New Roman"/>
          <w:sz w:val="24"/>
          <w:szCs w:val="24"/>
        </w:rPr>
        <w:t>W</w:t>
      </w:r>
      <w:r w:rsidRPr="002A73A9">
        <w:rPr>
          <w:rFonts w:ascii="Times New Roman" w:hAnsi="Times New Roman" w:cs="Times New Roman"/>
          <w:sz w:val="24"/>
          <w:szCs w:val="24"/>
        </w:rPr>
        <w:t>ashera sheep</w:t>
      </w:r>
      <w:r w:rsidR="002A73A9">
        <w:rPr>
          <w:rFonts w:ascii="Times New Roman" w:hAnsi="Times New Roman" w:cs="Times New Roman"/>
          <w:sz w:val="24"/>
          <w:szCs w:val="24"/>
        </w:rPr>
        <w:t xml:space="preserve"> </w:t>
      </w:r>
      <w:r w:rsidR="002A73A9" w:rsidRPr="00072017">
        <w:rPr>
          <w:rFonts w:ascii="Times New Roman" w:hAnsi="Times New Roman" w:cs="Times New Roman"/>
          <w:sz w:val="24"/>
          <w:szCs w:val="24"/>
        </w:rPr>
        <w:t xml:space="preserve">fed </w:t>
      </w:r>
      <w:r w:rsidR="002A73A9">
        <w:rPr>
          <w:rFonts w:ascii="Times New Roman" w:hAnsi="Times New Roman" w:cs="Times New Roman"/>
          <w:sz w:val="24"/>
          <w:szCs w:val="24"/>
        </w:rPr>
        <w:t xml:space="preserve">on </w:t>
      </w:r>
      <w:r w:rsidR="002A73A9" w:rsidRPr="00072017">
        <w:rPr>
          <w:rFonts w:ascii="Times New Roman" w:hAnsi="Times New Roman" w:cs="Times New Roman"/>
          <w:sz w:val="24"/>
          <w:szCs w:val="24"/>
        </w:rPr>
        <w:t>grass hay as basal diet.</w:t>
      </w:r>
    </w:p>
    <w:p w14:paraId="559272FA" w14:textId="77777777" w:rsidR="00D86227" w:rsidRDefault="00D86227">
      <w:pPr>
        <w:rPr>
          <w:rFonts w:ascii="Times New Roman" w:eastAsiaTheme="majorEastAsia" w:hAnsi="Times New Roman" w:cs="Times New Roman"/>
          <w:b/>
          <w:bCs/>
          <w:sz w:val="28"/>
          <w:szCs w:val="24"/>
        </w:rPr>
      </w:pPr>
      <w:bookmarkStart w:id="37" w:name="_Toc110139588"/>
      <w:bookmarkStart w:id="38" w:name="_Toc98298974"/>
      <w:bookmarkStart w:id="39" w:name="_Toc139359352"/>
      <w:bookmarkStart w:id="40" w:name="_Toc155884373"/>
      <w:r>
        <w:rPr>
          <w:rFonts w:ascii="Times New Roman" w:hAnsi="Times New Roman" w:cs="Times New Roman"/>
          <w:szCs w:val="24"/>
        </w:rPr>
        <w:br w:type="page"/>
      </w:r>
    </w:p>
    <w:p w14:paraId="497D49C6" w14:textId="6F0CB541" w:rsidR="00790835" w:rsidRPr="006C22E6" w:rsidRDefault="00790835" w:rsidP="00840DF1">
      <w:pPr>
        <w:pStyle w:val="Heading1"/>
        <w:jc w:val="center"/>
        <w:rPr>
          <w:rFonts w:ascii="Times New Roman" w:hAnsi="Times New Roman" w:cs="Times New Roman"/>
          <w:color w:val="auto"/>
          <w:szCs w:val="24"/>
        </w:rPr>
      </w:pPr>
      <w:bookmarkStart w:id="41" w:name="_Toc167347539"/>
      <w:r w:rsidRPr="006C22E6">
        <w:rPr>
          <w:rFonts w:ascii="Times New Roman" w:hAnsi="Times New Roman" w:cs="Times New Roman"/>
          <w:color w:val="auto"/>
          <w:szCs w:val="24"/>
        </w:rPr>
        <w:t>2.  LITERATURE REVIEW</w:t>
      </w:r>
      <w:bookmarkEnd w:id="37"/>
      <w:bookmarkEnd w:id="38"/>
      <w:bookmarkEnd w:id="39"/>
      <w:bookmarkEnd w:id="40"/>
      <w:bookmarkEnd w:id="41"/>
    </w:p>
    <w:p w14:paraId="66840A51" w14:textId="77777777" w:rsidR="00790835" w:rsidRPr="006C22E6" w:rsidRDefault="00790835" w:rsidP="00EE60E6">
      <w:pPr>
        <w:pStyle w:val="Heading2"/>
        <w:spacing w:before="0" w:line="360" w:lineRule="auto"/>
        <w:jc w:val="both"/>
        <w:rPr>
          <w:rFonts w:ascii="Times New Roman" w:hAnsi="Times New Roman" w:cs="Times New Roman"/>
          <w:color w:val="auto"/>
          <w:sz w:val="24"/>
          <w:szCs w:val="24"/>
        </w:rPr>
      </w:pPr>
      <w:bookmarkStart w:id="42" w:name="_Toc98298975"/>
    </w:p>
    <w:p w14:paraId="728CBA03" w14:textId="77777777" w:rsidR="00790835" w:rsidRPr="006C22E6" w:rsidRDefault="00790835" w:rsidP="00EE60E6">
      <w:pPr>
        <w:pStyle w:val="Heading2"/>
        <w:spacing w:before="0" w:line="360" w:lineRule="auto"/>
        <w:jc w:val="both"/>
        <w:rPr>
          <w:rFonts w:ascii="Times New Roman" w:hAnsi="Times New Roman" w:cs="Times New Roman"/>
          <w:color w:val="auto"/>
          <w:sz w:val="24"/>
          <w:szCs w:val="24"/>
        </w:rPr>
      </w:pPr>
      <w:bookmarkStart w:id="43" w:name="_Toc110139589"/>
      <w:bookmarkStart w:id="44" w:name="_Toc139359353"/>
      <w:bookmarkStart w:id="45" w:name="_Toc155884374"/>
      <w:bookmarkStart w:id="46" w:name="_Toc167347540"/>
      <w:r w:rsidRPr="006C22E6">
        <w:rPr>
          <w:rFonts w:ascii="Times New Roman" w:hAnsi="Times New Roman" w:cs="Times New Roman"/>
          <w:color w:val="auto"/>
          <w:sz w:val="24"/>
          <w:szCs w:val="24"/>
        </w:rPr>
        <w:t>2.1. Current Status and Socio-Economic Importance of Sheep in Ethiopia</w:t>
      </w:r>
      <w:bookmarkEnd w:id="42"/>
      <w:bookmarkEnd w:id="43"/>
      <w:bookmarkEnd w:id="44"/>
      <w:bookmarkEnd w:id="45"/>
      <w:bookmarkEnd w:id="46"/>
    </w:p>
    <w:p w14:paraId="1BC8F735" w14:textId="77777777" w:rsidR="00790835" w:rsidRPr="006C22E6" w:rsidRDefault="00790835" w:rsidP="00EE60E6">
      <w:pPr>
        <w:spacing w:after="0" w:line="360" w:lineRule="auto"/>
        <w:jc w:val="both"/>
        <w:rPr>
          <w:rFonts w:ascii="Times New Roman" w:hAnsi="Times New Roman" w:cs="Times New Roman"/>
          <w:sz w:val="24"/>
          <w:szCs w:val="24"/>
        </w:rPr>
      </w:pPr>
    </w:p>
    <w:p w14:paraId="07C0784F" w14:textId="77777777" w:rsidR="00B65B50" w:rsidRPr="00E47372" w:rsidRDefault="00646EE1" w:rsidP="00E05227">
      <w:pPr>
        <w:spacing w:after="0" w:line="360" w:lineRule="auto"/>
        <w:ind w:right="31"/>
        <w:jc w:val="both"/>
        <w:rPr>
          <w:rFonts w:ascii="Times New Roman" w:hAnsi="Times New Roman" w:cs="Times New Roman"/>
          <w:color w:val="000000" w:themeColor="text1"/>
          <w:sz w:val="24"/>
          <w:szCs w:val="24"/>
        </w:rPr>
      </w:pPr>
      <w:r w:rsidRPr="006C22E6">
        <w:rPr>
          <w:rFonts w:ascii="Times New Roman" w:hAnsi="Times New Roman" w:cs="Times New Roman"/>
          <w:color w:val="000000" w:themeColor="text1"/>
          <w:sz w:val="24"/>
          <w:szCs w:val="24"/>
        </w:rPr>
        <w:t>Approximately 75% of the sheep are kept in small scale mi</w:t>
      </w:r>
      <w:r w:rsidRPr="00F12ED4">
        <w:rPr>
          <w:rFonts w:ascii="Times New Roman" w:hAnsi="Times New Roman" w:cs="Times New Roman"/>
          <w:color w:val="000000" w:themeColor="text1"/>
          <w:sz w:val="24"/>
          <w:szCs w:val="24"/>
        </w:rPr>
        <w:t xml:space="preserve">xed farms in the highland regions, which cover regions of over 1500 altitude and receive over 700 mm of annual rainfall, while the remaining 25% are found in the lowlands (Tibbo, 2006). Sheep are traditionally kept in smallholdings and are associated with the small-scale resource poor livestock keepers providing both tangible and intangible benefits. </w:t>
      </w:r>
      <w:r w:rsidR="00282F97" w:rsidRPr="00F12ED4">
        <w:rPr>
          <w:rFonts w:ascii="Times New Roman" w:hAnsi="Times New Roman" w:cs="Times New Roman"/>
          <w:sz w:val="24"/>
          <w:szCs w:val="24"/>
        </w:rPr>
        <w:t xml:space="preserve">Ethiopia has a large population of small ruminants (sheep and goats) which are mostly kept in traditional subsistence production systems that are poorly described. </w:t>
      </w:r>
      <w:r w:rsidR="0024641E" w:rsidRPr="00F12ED4">
        <w:rPr>
          <w:rFonts w:ascii="Times New Roman" w:hAnsi="Times New Roman" w:cs="Times New Roman"/>
          <w:sz w:val="24"/>
          <w:szCs w:val="24"/>
        </w:rPr>
        <w:t xml:space="preserve">The small ruminant population has grown in the past 10 years with an average annual growth rate of 4.6% for sheep and 6.7% for goats (Jemberu </w:t>
      </w:r>
      <w:r w:rsidR="003175E7" w:rsidRPr="00EB1C45">
        <w:rPr>
          <w:rFonts w:ascii="Times New Roman" w:hAnsi="Times New Roman" w:cs="Times New Roman"/>
          <w:i/>
          <w:sz w:val="24"/>
          <w:szCs w:val="24"/>
        </w:rPr>
        <w:t>et al</w:t>
      </w:r>
      <w:r w:rsidR="0024641E" w:rsidRPr="00EB1C45">
        <w:rPr>
          <w:rFonts w:ascii="Times New Roman" w:hAnsi="Times New Roman" w:cs="Times New Roman"/>
          <w:sz w:val="24"/>
          <w:szCs w:val="24"/>
        </w:rPr>
        <w:t xml:space="preserve">., 2022). </w:t>
      </w:r>
      <w:r w:rsidR="00790835" w:rsidRPr="00EB1C45">
        <w:rPr>
          <w:rFonts w:ascii="Times New Roman" w:hAnsi="Times New Roman" w:cs="Times New Roman"/>
          <w:sz w:val="24"/>
          <w:szCs w:val="24"/>
        </w:rPr>
        <w:t xml:space="preserve">Ethiopia has a huge range of agro-ecological zones with a large and diverse sheep population of over 42,914,865 </w:t>
      </w:r>
      <w:r w:rsidR="005E0335" w:rsidRPr="00E47372">
        <w:rPr>
          <w:rFonts w:ascii="Times New Roman" w:hAnsi="Times New Roman" w:cs="Times New Roman"/>
          <w:sz w:val="24"/>
          <w:szCs w:val="24"/>
        </w:rPr>
        <w:t xml:space="preserve">(CSA, </w:t>
      </w:r>
      <w:r w:rsidR="00790835" w:rsidRPr="00E47372">
        <w:rPr>
          <w:rFonts w:ascii="Times New Roman" w:hAnsi="Times New Roman" w:cs="Times New Roman"/>
          <w:sz w:val="24"/>
          <w:szCs w:val="24"/>
        </w:rPr>
        <w:t xml:space="preserve">2021). </w:t>
      </w:r>
    </w:p>
    <w:p w14:paraId="7DD4302F" w14:textId="77777777" w:rsidR="00B65B50" w:rsidRPr="00E47372" w:rsidRDefault="00B65B50" w:rsidP="00EE60E6">
      <w:pPr>
        <w:spacing w:after="0" w:line="360" w:lineRule="auto"/>
        <w:jc w:val="both"/>
        <w:rPr>
          <w:rFonts w:ascii="Times New Roman" w:hAnsi="Times New Roman" w:cs="Times New Roman"/>
          <w:sz w:val="24"/>
          <w:szCs w:val="24"/>
        </w:rPr>
      </w:pPr>
    </w:p>
    <w:p w14:paraId="504971D6" w14:textId="77777777" w:rsidR="00790835" w:rsidRPr="00E47372" w:rsidRDefault="00B65B50"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Small ruminants also play a complementary role to other livestock in the utilization of available feed resources and provide one of the practical means of using vast areas of natural grassland in regions where crop pr</w:t>
      </w:r>
      <w:r w:rsidR="00A66FF9" w:rsidRPr="00E47372">
        <w:rPr>
          <w:rFonts w:ascii="Times New Roman" w:hAnsi="Times New Roman" w:cs="Times New Roman"/>
          <w:sz w:val="24"/>
          <w:szCs w:val="24"/>
        </w:rPr>
        <w:t>oduction is impractical (Markos</w:t>
      </w:r>
      <w:r w:rsidRPr="00E47372">
        <w:rPr>
          <w:rFonts w:ascii="Times New Roman" w:hAnsi="Times New Roman" w:cs="Times New Roman"/>
          <w:sz w:val="24"/>
          <w:szCs w:val="24"/>
        </w:rPr>
        <w:t xml:space="preserve">, 2006; Kenfo, 2021). </w:t>
      </w:r>
      <w:r w:rsidR="00282F97" w:rsidRPr="00E47372">
        <w:rPr>
          <w:rFonts w:ascii="Times New Roman" w:hAnsi="Times New Roman" w:cs="Times New Roman"/>
          <w:sz w:val="24"/>
          <w:szCs w:val="24"/>
        </w:rPr>
        <w:t xml:space="preserve">Currently, sheep production in Ethiopia generates household income through the sale of live animals, provides meat (animal protein) for families, manure for fertilizing cropping land and meets socio-economic needs. Besides, sheep and sheep products are also exported to provide much needed foreign exchange for the country. </w:t>
      </w:r>
      <w:r w:rsidR="00790835" w:rsidRPr="00E47372">
        <w:rPr>
          <w:rFonts w:ascii="Times New Roman" w:hAnsi="Times New Roman" w:cs="Times New Roman"/>
          <w:sz w:val="24"/>
          <w:szCs w:val="24"/>
        </w:rPr>
        <w:t>Sheep are excellent financial sources for their owners as well as living banks. Sheep are also important in providing export items such as live animals, mutton, and hides/skins to earn foreign currency, despite the fact that the cost of hide and skin is currently dropping (Science and Abdurehman, 2020). Sheep account for 19 percent of all livestock exports and 95% of all small ruminant live animal exports (Geleta, 2022). Ethiopian sheep production has constrained by lack of adequate feed and nutrition, widespread disease and health difficulties, poor management and marketing system (Abdurehman, 2019). The current sheep production system is unable to meet expanding domestic demand due to population growth and urbanization. In neighboring countries such as Sudan and North Africa, there is also a rising market for sheep and sheep products, providing opportunities for</w:t>
      </w:r>
      <w:r w:rsidR="005E0335" w:rsidRPr="00E47372">
        <w:rPr>
          <w:rFonts w:ascii="Times New Roman" w:hAnsi="Times New Roman" w:cs="Times New Roman"/>
          <w:sz w:val="24"/>
          <w:szCs w:val="24"/>
        </w:rPr>
        <w:t xml:space="preserve"> both farmers and our country (</w:t>
      </w:r>
      <w:r w:rsidR="006D386D" w:rsidRPr="00E47372">
        <w:rPr>
          <w:rFonts w:ascii="Times New Roman" w:hAnsi="Times New Roman" w:cs="Times New Roman"/>
          <w:sz w:val="24"/>
          <w:szCs w:val="24"/>
        </w:rPr>
        <w:t xml:space="preserve">Taye </w:t>
      </w:r>
      <w:r w:rsidR="003175E7" w:rsidRPr="00E47372">
        <w:rPr>
          <w:rFonts w:ascii="Times New Roman" w:hAnsi="Times New Roman" w:cs="Times New Roman"/>
          <w:i/>
          <w:sz w:val="24"/>
          <w:szCs w:val="24"/>
        </w:rPr>
        <w:t>et al</w:t>
      </w:r>
      <w:r w:rsidR="000E4B61" w:rsidRPr="00E47372">
        <w:rPr>
          <w:rFonts w:ascii="Times New Roman" w:hAnsi="Times New Roman" w:cs="Times New Roman"/>
          <w:i/>
          <w:sz w:val="24"/>
          <w:szCs w:val="24"/>
        </w:rPr>
        <w:t>.,</w:t>
      </w:r>
      <w:r w:rsidR="00790835" w:rsidRPr="00E47372">
        <w:rPr>
          <w:rFonts w:ascii="Times New Roman" w:hAnsi="Times New Roman" w:cs="Times New Roman"/>
          <w:sz w:val="24"/>
          <w:szCs w:val="24"/>
        </w:rPr>
        <w:t xml:space="preserve"> 2010).</w:t>
      </w:r>
    </w:p>
    <w:p w14:paraId="2CA0F4D6" w14:textId="77777777" w:rsidR="00B93B9C" w:rsidRPr="00E47372" w:rsidRDefault="00B93B9C" w:rsidP="00EE60E6">
      <w:pPr>
        <w:pStyle w:val="Caption"/>
        <w:jc w:val="both"/>
        <w:rPr>
          <w:rFonts w:ascii="Times New Roman" w:hAnsi="Times New Roman" w:cs="Times New Roman"/>
          <w:b w:val="0"/>
          <w:color w:val="auto"/>
          <w:sz w:val="24"/>
          <w:szCs w:val="24"/>
        </w:rPr>
      </w:pPr>
    </w:p>
    <w:p w14:paraId="35DD8445" w14:textId="77777777" w:rsidR="00790835" w:rsidRPr="00E47372" w:rsidRDefault="00790835" w:rsidP="00EE60E6">
      <w:pPr>
        <w:pStyle w:val="Heading2"/>
        <w:spacing w:before="0" w:line="360" w:lineRule="auto"/>
        <w:jc w:val="both"/>
        <w:rPr>
          <w:rFonts w:ascii="Times New Roman" w:hAnsi="Times New Roman" w:cs="Times New Roman"/>
          <w:color w:val="auto"/>
          <w:sz w:val="24"/>
          <w:szCs w:val="24"/>
        </w:rPr>
      </w:pPr>
      <w:bookmarkStart w:id="47" w:name="_Toc98298976"/>
      <w:bookmarkStart w:id="48" w:name="_Toc110139590"/>
      <w:bookmarkStart w:id="49" w:name="_Toc139359354"/>
      <w:bookmarkStart w:id="50" w:name="_Toc155884375"/>
      <w:bookmarkStart w:id="51" w:name="_Toc167347541"/>
      <w:r w:rsidRPr="00E47372">
        <w:rPr>
          <w:rFonts w:ascii="Times New Roman" w:hAnsi="Times New Roman" w:cs="Times New Roman"/>
          <w:color w:val="auto"/>
          <w:sz w:val="24"/>
          <w:szCs w:val="24"/>
        </w:rPr>
        <w:t xml:space="preserve">2.2. </w:t>
      </w:r>
      <w:r w:rsidR="000D254A" w:rsidRPr="00E47372">
        <w:rPr>
          <w:rFonts w:ascii="Times New Roman" w:hAnsi="Times New Roman" w:cs="Times New Roman"/>
          <w:color w:val="auto"/>
          <w:sz w:val="24"/>
          <w:szCs w:val="24"/>
        </w:rPr>
        <w:t xml:space="preserve">Sheep production and breeds of </w:t>
      </w:r>
      <w:r w:rsidRPr="00E47372">
        <w:rPr>
          <w:rFonts w:ascii="Times New Roman" w:hAnsi="Times New Roman" w:cs="Times New Roman"/>
          <w:color w:val="auto"/>
          <w:sz w:val="24"/>
          <w:szCs w:val="24"/>
        </w:rPr>
        <w:t>Ethiopia</w:t>
      </w:r>
      <w:bookmarkEnd w:id="47"/>
      <w:bookmarkEnd w:id="48"/>
      <w:bookmarkEnd w:id="49"/>
      <w:bookmarkEnd w:id="50"/>
      <w:bookmarkEnd w:id="51"/>
    </w:p>
    <w:p w14:paraId="0E280C55" w14:textId="77777777" w:rsidR="00790835" w:rsidRPr="00E47372" w:rsidRDefault="00790835" w:rsidP="00EE60E6">
      <w:pPr>
        <w:jc w:val="both"/>
        <w:rPr>
          <w:rFonts w:ascii="Times New Roman" w:hAnsi="Times New Roman" w:cs="Times New Roman"/>
          <w:sz w:val="24"/>
          <w:szCs w:val="24"/>
        </w:rPr>
      </w:pPr>
    </w:p>
    <w:p w14:paraId="316DD460" w14:textId="77777777" w:rsidR="00D106AE" w:rsidRPr="00E47372" w:rsidRDefault="00D106AE" w:rsidP="0027682B">
      <w:pPr>
        <w:tabs>
          <w:tab w:val="left" w:pos="720"/>
        </w:tabs>
        <w:suppressAutoHyphens/>
        <w:spacing w:line="360" w:lineRule="auto"/>
        <w:jc w:val="both"/>
        <w:rPr>
          <w:rFonts w:ascii="Times New Roman" w:hAnsi="Times New Roman" w:cs="Times New Roman"/>
          <w:bCs/>
          <w:sz w:val="24"/>
          <w:szCs w:val="24"/>
        </w:rPr>
      </w:pPr>
      <w:r w:rsidRPr="00E47372">
        <w:rPr>
          <w:rFonts w:ascii="Times New Roman" w:hAnsi="Times New Roman" w:cs="Times New Roman"/>
          <w:bCs/>
          <w:sz w:val="24"/>
          <w:szCs w:val="24"/>
        </w:rPr>
        <w:t xml:space="preserve">The sheep production system in Ethiopia has been categorized as a highland sheep-barley system, mixed crop-livestock system, pastoral and agro-pastoral production system, ranching, and urban and peri-urban sheep production system (Azage </w:t>
      </w:r>
      <w:r w:rsidR="003175E7" w:rsidRPr="00E47372">
        <w:rPr>
          <w:rFonts w:ascii="Times New Roman" w:hAnsi="Times New Roman" w:cs="Times New Roman"/>
          <w:bCs/>
          <w:i/>
          <w:sz w:val="24"/>
          <w:szCs w:val="24"/>
        </w:rPr>
        <w:t>et al</w:t>
      </w:r>
      <w:r w:rsidRPr="00E47372">
        <w:rPr>
          <w:rFonts w:ascii="Times New Roman" w:hAnsi="Times New Roman" w:cs="Times New Roman"/>
          <w:bCs/>
          <w:sz w:val="24"/>
          <w:szCs w:val="24"/>
        </w:rPr>
        <w:t>., 2010; FAO, 2019). The sheep enterprise in the Ethiopian highland, where crop and livestock production are integrated, it is the most important form of investment and cash income and provides social security in bad crop years (K</w:t>
      </w:r>
      <w:r w:rsidR="005D2DD2" w:rsidRPr="00E47372">
        <w:rPr>
          <w:rFonts w:ascii="Times New Roman" w:hAnsi="Times New Roman" w:cs="Times New Roman"/>
          <w:bCs/>
          <w:sz w:val="24"/>
          <w:szCs w:val="24"/>
        </w:rPr>
        <w:t>e</w:t>
      </w:r>
      <w:r w:rsidRPr="00E47372">
        <w:rPr>
          <w:rFonts w:ascii="Times New Roman" w:hAnsi="Times New Roman" w:cs="Times New Roman"/>
          <w:bCs/>
          <w:sz w:val="24"/>
          <w:szCs w:val="24"/>
        </w:rPr>
        <w:t>nfo, 2021). The dominant sheep production system in Ethiopia is traditional and subsistence. So far, only very limited efforts have been exerted to promote market-oriented sheep production in the country and hence the current income generating capacity of the sector is not at all justifiable</w:t>
      </w:r>
      <w:r w:rsidR="00B65B50" w:rsidRPr="00E47372">
        <w:rPr>
          <w:rFonts w:ascii="Times New Roman" w:hAnsi="Times New Roman" w:cs="Times New Roman"/>
          <w:bCs/>
          <w:sz w:val="24"/>
          <w:szCs w:val="24"/>
        </w:rPr>
        <w:t xml:space="preserve"> (Markos, 2006)</w:t>
      </w:r>
      <w:r w:rsidRPr="00E47372">
        <w:rPr>
          <w:rFonts w:ascii="Times New Roman" w:hAnsi="Times New Roman" w:cs="Times New Roman"/>
          <w:bCs/>
          <w:sz w:val="24"/>
          <w:szCs w:val="24"/>
        </w:rPr>
        <w:t>.</w:t>
      </w:r>
    </w:p>
    <w:p w14:paraId="5D7922E4" w14:textId="77777777" w:rsidR="0027682B" w:rsidRPr="00E47372" w:rsidRDefault="0027682B" w:rsidP="0027682B">
      <w:pPr>
        <w:tabs>
          <w:tab w:val="left" w:pos="720"/>
        </w:tabs>
        <w:suppressAutoHyphens/>
        <w:spacing w:after="0" w:line="360" w:lineRule="auto"/>
        <w:jc w:val="both"/>
        <w:rPr>
          <w:rFonts w:ascii="Times New Roman" w:hAnsi="Times New Roman" w:cs="Times New Roman"/>
          <w:bCs/>
          <w:sz w:val="24"/>
          <w:szCs w:val="24"/>
        </w:rPr>
      </w:pPr>
      <w:r w:rsidRPr="00E47372">
        <w:rPr>
          <w:rFonts w:ascii="Times New Roman" w:hAnsi="Times New Roman" w:cs="Times New Roman"/>
          <w:bCs/>
          <w:sz w:val="24"/>
          <w:szCs w:val="24"/>
        </w:rPr>
        <w:t xml:space="preserve">The highland sheep-barley system is found in the highlands above </w:t>
      </w:r>
      <w:smartTag w:uri="urn:schemas-microsoft-com:office:smarttags" w:element="metricconverter">
        <w:smartTagPr>
          <w:attr w:name="ProductID" w:val="3000 meters"/>
        </w:smartTagPr>
        <w:r w:rsidRPr="00E47372">
          <w:rPr>
            <w:rFonts w:ascii="Times New Roman" w:hAnsi="Times New Roman" w:cs="Times New Roman"/>
            <w:bCs/>
            <w:sz w:val="24"/>
            <w:szCs w:val="24"/>
          </w:rPr>
          <w:t>3000 meters</w:t>
        </w:r>
      </w:smartTag>
      <w:r w:rsidRPr="00E47372">
        <w:rPr>
          <w:rFonts w:ascii="Times New Roman" w:hAnsi="Times New Roman" w:cs="Times New Roman"/>
          <w:bCs/>
          <w:sz w:val="24"/>
          <w:szCs w:val="24"/>
        </w:rPr>
        <w:t xml:space="preserve"> above sea level and the major crop grown around this are barley and pulse as pea, faba bean, etc. The main feed resource bases in this system are grazing, straw, and stubble. Sheep are reared mainly for meat, skin, and coarse wool production (Solomon </w:t>
      </w:r>
      <w:r w:rsidR="003175E7" w:rsidRPr="00E47372">
        <w:rPr>
          <w:rFonts w:ascii="Times New Roman" w:hAnsi="Times New Roman" w:cs="Times New Roman"/>
          <w:bCs/>
          <w:i/>
          <w:sz w:val="24"/>
          <w:szCs w:val="24"/>
        </w:rPr>
        <w:t>et al</w:t>
      </w:r>
      <w:r w:rsidRPr="00E47372">
        <w:rPr>
          <w:rFonts w:ascii="Times New Roman" w:hAnsi="Times New Roman" w:cs="Times New Roman"/>
          <w:bCs/>
          <w:sz w:val="24"/>
          <w:szCs w:val="24"/>
        </w:rPr>
        <w:t xml:space="preserve">., 2011). In the mixed farming system of the highlands, sheep mostly depend on fallow grazing lands, natural pasture, and crop residues with extra supplements and receive minimum health care (Markos, 2006). In this system integration of crop-livestock is high and it is characterized by independency between crop and livestock activities (Solomon </w:t>
      </w:r>
      <w:r w:rsidR="003175E7" w:rsidRPr="00E47372">
        <w:rPr>
          <w:rFonts w:ascii="Times New Roman" w:hAnsi="Times New Roman" w:cs="Times New Roman"/>
          <w:bCs/>
          <w:i/>
          <w:sz w:val="24"/>
          <w:szCs w:val="24"/>
        </w:rPr>
        <w:t>et al</w:t>
      </w:r>
      <w:r w:rsidRPr="00E47372">
        <w:rPr>
          <w:rFonts w:ascii="Times New Roman" w:hAnsi="Times New Roman" w:cs="Times New Roman"/>
          <w:bCs/>
          <w:sz w:val="24"/>
          <w:szCs w:val="24"/>
        </w:rPr>
        <w:t>., 2009). In a mixed farming system livestock in general and small ruminants play an important role in food security and food self-sufficiency. In the low land areas of the country, small ruminants are associated with a pure livestock-based nomadic and transhumance pastoral production system, based largely on a</w:t>
      </w:r>
      <w:r w:rsidR="00E05227" w:rsidRPr="00E47372">
        <w:rPr>
          <w:rFonts w:ascii="Times New Roman" w:hAnsi="Times New Roman" w:cs="Times New Roman"/>
          <w:bCs/>
          <w:sz w:val="24"/>
          <w:szCs w:val="24"/>
        </w:rPr>
        <w:t xml:space="preserve"> </w:t>
      </w:r>
      <w:r w:rsidRPr="00E47372">
        <w:rPr>
          <w:rFonts w:ascii="Times New Roman" w:hAnsi="Times New Roman" w:cs="Times New Roman"/>
          <w:bCs/>
          <w:sz w:val="24"/>
          <w:szCs w:val="24"/>
        </w:rPr>
        <w:t>range primary using vegetation. In the pastoral system, though there is cultivation in some areas, livestock production forms an integral part of socio-economic life for the vast and diverse human population (Alemayehu, 2003).</w:t>
      </w:r>
    </w:p>
    <w:p w14:paraId="0B3C71A1" w14:textId="77777777" w:rsidR="0027682B" w:rsidRPr="00E47372" w:rsidRDefault="0027682B" w:rsidP="0027682B">
      <w:pPr>
        <w:tabs>
          <w:tab w:val="left" w:pos="720"/>
        </w:tabs>
        <w:suppressAutoHyphens/>
        <w:spacing w:after="0" w:line="360" w:lineRule="auto"/>
        <w:jc w:val="both"/>
        <w:rPr>
          <w:rFonts w:ascii="Times New Roman" w:hAnsi="Times New Roman" w:cs="Times New Roman"/>
          <w:bCs/>
          <w:sz w:val="24"/>
          <w:szCs w:val="24"/>
        </w:rPr>
      </w:pPr>
    </w:p>
    <w:p w14:paraId="28DFD713" w14:textId="77777777" w:rsidR="00790835" w:rsidRPr="00E47372" w:rsidRDefault="007E1B23" w:rsidP="00EE60E6">
      <w:pPr>
        <w:pStyle w:val="Caption"/>
        <w:spacing w:after="0" w:line="360" w:lineRule="auto"/>
        <w:jc w:val="both"/>
        <w:rPr>
          <w:rFonts w:ascii="Times New Roman" w:hAnsi="Times New Roman" w:cs="Times New Roman"/>
          <w:b w:val="0"/>
          <w:color w:val="auto"/>
          <w:sz w:val="24"/>
          <w:szCs w:val="24"/>
        </w:rPr>
      </w:pPr>
      <w:r w:rsidRPr="00E47372">
        <w:rPr>
          <w:rFonts w:ascii="Times New Roman" w:hAnsi="Times New Roman" w:cs="Times New Roman"/>
          <w:b w:val="0"/>
          <w:color w:val="auto"/>
          <w:sz w:val="24"/>
          <w:szCs w:val="24"/>
        </w:rPr>
        <w:t>There are at about</w:t>
      </w:r>
      <w:r w:rsidR="00790835" w:rsidRPr="00E47372">
        <w:rPr>
          <w:rFonts w:ascii="Times New Roman" w:hAnsi="Times New Roman" w:cs="Times New Roman"/>
          <w:b w:val="0"/>
          <w:color w:val="auto"/>
          <w:sz w:val="24"/>
          <w:szCs w:val="24"/>
        </w:rPr>
        <w:t xml:space="preserve"> 9 breeds of sheep and 14 populations of traditional sheep in Ethiopia, based on their ecological distribution, geographic proximity, tail type</w:t>
      </w:r>
      <w:r w:rsidR="00282F97" w:rsidRPr="00E47372">
        <w:rPr>
          <w:rFonts w:ascii="Times New Roman" w:hAnsi="Times New Roman" w:cs="Times New Roman"/>
          <w:b w:val="0"/>
          <w:color w:val="auto"/>
          <w:sz w:val="24"/>
          <w:szCs w:val="24"/>
        </w:rPr>
        <w:t xml:space="preserve"> </w:t>
      </w:r>
      <w:r w:rsidR="00790835" w:rsidRPr="00E47372">
        <w:rPr>
          <w:rFonts w:ascii="Times New Roman" w:hAnsi="Times New Roman" w:cs="Times New Roman"/>
          <w:b w:val="0"/>
          <w:color w:val="auto"/>
          <w:sz w:val="24"/>
          <w:szCs w:val="24"/>
        </w:rPr>
        <w:t>(fat-tail versus thin-tail), tail form/shape (short versus long), and fiber type. Sub-alpine short-fat-tailed, highland long-fat-tailed, lowland fat-rumped and lowland thin-tailed sheep were split into four groupings (Hussein, 2018).</w:t>
      </w:r>
      <w:bookmarkStart w:id="52" w:name="_Toc98734542"/>
    </w:p>
    <w:p w14:paraId="2E4AC67A" w14:textId="77777777" w:rsidR="00E60525" w:rsidRPr="00E47372" w:rsidRDefault="00E60525" w:rsidP="00E05227">
      <w:pPr>
        <w:spacing w:after="0" w:line="360" w:lineRule="auto"/>
      </w:pPr>
      <w:r w:rsidRPr="00E47372">
        <w:t xml:space="preserve"> </w:t>
      </w:r>
    </w:p>
    <w:p w14:paraId="5A5DC305" w14:textId="77777777" w:rsidR="00DA59F7" w:rsidRDefault="00DA59F7" w:rsidP="00235A59">
      <w:pPr>
        <w:pStyle w:val="Caption"/>
        <w:rPr>
          <w:rFonts w:ascii="Times New Roman" w:hAnsi="Times New Roman" w:cs="Times New Roman"/>
          <w:b w:val="0"/>
          <w:color w:val="auto"/>
          <w:sz w:val="24"/>
          <w:szCs w:val="24"/>
        </w:rPr>
      </w:pPr>
      <w:bookmarkStart w:id="53" w:name="_Toc110002253"/>
      <w:bookmarkStart w:id="54" w:name="_Toc155884161"/>
    </w:p>
    <w:p w14:paraId="05ACF03E" w14:textId="5C2A35C6" w:rsidR="00790835" w:rsidRPr="00E47372" w:rsidRDefault="00235A59" w:rsidP="00235A59">
      <w:pPr>
        <w:pStyle w:val="Caption"/>
        <w:rPr>
          <w:rFonts w:ascii="Times New Roman" w:hAnsi="Times New Roman" w:cs="Times New Roman"/>
          <w:b w:val="0"/>
          <w:color w:val="auto"/>
          <w:sz w:val="24"/>
          <w:szCs w:val="24"/>
        </w:rPr>
      </w:pPr>
      <w:r w:rsidRPr="00E47372">
        <w:rPr>
          <w:rFonts w:ascii="Times New Roman" w:hAnsi="Times New Roman" w:cs="Times New Roman"/>
          <w:b w:val="0"/>
          <w:color w:val="auto"/>
          <w:sz w:val="24"/>
          <w:szCs w:val="24"/>
        </w:rPr>
        <w:t xml:space="preserve">Table </w:t>
      </w:r>
      <w:r w:rsidR="00DD734F" w:rsidRPr="00CB203B">
        <w:rPr>
          <w:rFonts w:ascii="Times New Roman" w:hAnsi="Times New Roman" w:cs="Times New Roman"/>
          <w:b w:val="0"/>
          <w:color w:val="auto"/>
          <w:sz w:val="24"/>
          <w:szCs w:val="24"/>
        </w:rPr>
        <w:fldChar w:fldCharType="begin"/>
      </w:r>
      <w:r w:rsidRPr="00E47372">
        <w:rPr>
          <w:rFonts w:ascii="Times New Roman" w:hAnsi="Times New Roman" w:cs="Times New Roman"/>
          <w:b w:val="0"/>
          <w:color w:val="auto"/>
          <w:sz w:val="24"/>
          <w:szCs w:val="24"/>
        </w:rPr>
        <w:instrText xml:space="preserve"> SEQ Table \* ARABIC </w:instrText>
      </w:r>
      <w:r w:rsidR="00DD734F" w:rsidRPr="00CB203B">
        <w:rPr>
          <w:rFonts w:ascii="Times New Roman" w:hAnsi="Times New Roman" w:cs="Times New Roman"/>
          <w:b w:val="0"/>
          <w:color w:val="auto"/>
          <w:sz w:val="24"/>
          <w:szCs w:val="24"/>
        </w:rPr>
        <w:fldChar w:fldCharType="separate"/>
      </w:r>
      <w:r w:rsidR="00A6719C" w:rsidRPr="00E47372">
        <w:rPr>
          <w:rFonts w:ascii="Times New Roman" w:hAnsi="Times New Roman" w:cs="Times New Roman"/>
          <w:b w:val="0"/>
          <w:noProof/>
          <w:color w:val="auto"/>
          <w:sz w:val="24"/>
          <w:szCs w:val="24"/>
        </w:rPr>
        <w:t>1</w:t>
      </w:r>
      <w:r w:rsidR="00DD734F" w:rsidRPr="00CB203B">
        <w:rPr>
          <w:rFonts w:ascii="Times New Roman" w:hAnsi="Times New Roman" w:cs="Times New Roman"/>
          <w:b w:val="0"/>
          <w:color w:val="auto"/>
          <w:sz w:val="24"/>
          <w:szCs w:val="24"/>
        </w:rPr>
        <w:fldChar w:fldCharType="end"/>
      </w:r>
      <w:bookmarkStart w:id="55" w:name="_Toc99640699"/>
      <w:r w:rsidR="00B93B9C" w:rsidRPr="00E47372">
        <w:rPr>
          <w:rFonts w:ascii="Times New Roman" w:hAnsi="Times New Roman" w:cs="Times New Roman"/>
          <w:b w:val="0"/>
          <w:color w:val="auto"/>
          <w:sz w:val="24"/>
          <w:szCs w:val="24"/>
        </w:rPr>
        <w:t xml:space="preserve">. </w:t>
      </w:r>
      <w:r w:rsidR="00790835" w:rsidRPr="00E47372">
        <w:rPr>
          <w:rFonts w:ascii="Times New Roman" w:hAnsi="Times New Roman" w:cs="Times New Roman"/>
          <w:b w:val="0"/>
          <w:color w:val="auto"/>
          <w:sz w:val="24"/>
          <w:szCs w:val="24"/>
        </w:rPr>
        <w:t>Major groups and sheep types in Ethiopia</w:t>
      </w:r>
      <w:bookmarkEnd w:id="52"/>
      <w:bookmarkEnd w:id="53"/>
      <w:bookmarkEnd w:id="54"/>
      <w:bookmarkEnd w:id="55"/>
    </w:p>
    <w:tbl>
      <w:tblPr>
        <w:tblW w:w="0" w:type="auto"/>
        <w:tblBorders>
          <w:top w:val="single" w:sz="4" w:space="0" w:color="auto"/>
          <w:bottom w:val="single" w:sz="4" w:space="0" w:color="auto"/>
        </w:tblBorders>
        <w:tblLook w:val="04A0" w:firstRow="1" w:lastRow="0" w:firstColumn="1" w:lastColumn="0" w:noHBand="0" w:noVBand="1"/>
      </w:tblPr>
      <w:tblGrid>
        <w:gridCol w:w="1955"/>
        <w:gridCol w:w="3147"/>
        <w:gridCol w:w="2293"/>
        <w:gridCol w:w="1609"/>
      </w:tblGrid>
      <w:tr w:rsidR="00790835" w:rsidRPr="00E47372" w14:paraId="2124B0D2" w14:textId="77777777" w:rsidTr="00247361">
        <w:tc>
          <w:tcPr>
            <w:tcW w:w="2032" w:type="dxa"/>
            <w:tcBorders>
              <w:top w:val="single" w:sz="4" w:space="0" w:color="auto"/>
              <w:bottom w:val="single" w:sz="4" w:space="0" w:color="auto"/>
            </w:tcBorders>
            <w:hideMark/>
          </w:tcPr>
          <w:p w14:paraId="56893DA8" w14:textId="77777777" w:rsidR="00790835" w:rsidRPr="002A73A9" w:rsidRDefault="00790835" w:rsidP="00EE60E6">
            <w:pPr>
              <w:spacing w:after="0" w:line="360" w:lineRule="auto"/>
              <w:jc w:val="both"/>
              <w:rPr>
                <w:rFonts w:ascii="Times New Roman" w:eastAsia="Calibri" w:hAnsi="Times New Roman" w:cs="Times New Roman"/>
                <w:sz w:val="24"/>
                <w:szCs w:val="24"/>
              </w:rPr>
            </w:pPr>
            <w:r w:rsidRPr="002A73A9">
              <w:rPr>
                <w:rFonts w:ascii="Times New Roman" w:eastAsia="Calibri" w:hAnsi="Times New Roman" w:cs="Times New Roman"/>
                <w:sz w:val="24"/>
                <w:szCs w:val="24"/>
              </w:rPr>
              <w:t>Major group</w:t>
            </w:r>
          </w:p>
        </w:tc>
        <w:tc>
          <w:tcPr>
            <w:tcW w:w="3306" w:type="dxa"/>
            <w:tcBorders>
              <w:top w:val="single" w:sz="4" w:space="0" w:color="auto"/>
              <w:bottom w:val="single" w:sz="4" w:space="0" w:color="auto"/>
            </w:tcBorders>
            <w:hideMark/>
          </w:tcPr>
          <w:p w14:paraId="6A0F4CA4" w14:textId="77777777" w:rsidR="00790835" w:rsidRPr="002B37D3" w:rsidRDefault="00790835" w:rsidP="00EE60E6">
            <w:pPr>
              <w:spacing w:after="0" w:line="360" w:lineRule="auto"/>
              <w:jc w:val="both"/>
              <w:rPr>
                <w:rFonts w:ascii="Times New Roman" w:eastAsia="Calibri" w:hAnsi="Times New Roman" w:cs="Times New Roman"/>
                <w:sz w:val="24"/>
                <w:szCs w:val="24"/>
              </w:rPr>
            </w:pPr>
            <w:r w:rsidRPr="002B37D3">
              <w:rPr>
                <w:rFonts w:ascii="Times New Roman" w:eastAsia="Calibri" w:hAnsi="Times New Roman" w:cs="Times New Roman"/>
                <w:sz w:val="24"/>
                <w:szCs w:val="24"/>
              </w:rPr>
              <w:t>Sheep types</w:t>
            </w:r>
          </w:p>
        </w:tc>
        <w:tc>
          <w:tcPr>
            <w:tcW w:w="2373" w:type="dxa"/>
            <w:tcBorders>
              <w:top w:val="single" w:sz="4" w:space="0" w:color="auto"/>
              <w:bottom w:val="single" w:sz="4" w:space="0" w:color="auto"/>
            </w:tcBorders>
            <w:hideMark/>
          </w:tcPr>
          <w:p w14:paraId="67FC1E05" w14:textId="77777777" w:rsidR="00790835" w:rsidRPr="009A06B2" w:rsidRDefault="00790835" w:rsidP="00EE60E6">
            <w:pPr>
              <w:spacing w:after="0" w:line="360" w:lineRule="auto"/>
              <w:jc w:val="both"/>
              <w:rPr>
                <w:rFonts w:ascii="Times New Roman" w:eastAsia="Calibri" w:hAnsi="Times New Roman" w:cs="Times New Roman"/>
                <w:sz w:val="24"/>
                <w:szCs w:val="24"/>
              </w:rPr>
            </w:pPr>
            <w:r w:rsidRPr="009A06B2">
              <w:rPr>
                <w:rFonts w:ascii="Times New Roman" w:eastAsia="Calibri" w:hAnsi="Times New Roman" w:cs="Times New Roman"/>
                <w:sz w:val="24"/>
                <w:szCs w:val="24"/>
              </w:rPr>
              <w:t>Tail type/shape</w:t>
            </w:r>
          </w:p>
        </w:tc>
        <w:tc>
          <w:tcPr>
            <w:tcW w:w="1626" w:type="dxa"/>
            <w:tcBorders>
              <w:top w:val="single" w:sz="4" w:space="0" w:color="auto"/>
              <w:bottom w:val="single" w:sz="4" w:space="0" w:color="auto"/>
            </w:tcBorders>
            <w:hideMark/>
          </w:tcPr>
          <w:p w14:paraId="4E189BFA" w14:textId="77777777" w:rsidR="00790835" w:rsidRPr="00295865" w:rsidRDefault="00790835" w:rsidP="00EE60E6">
            <w:pPr>
              <w:spacing w:after="0" w:line="360" w:lineRule="auto"/>
              <w:jc w:val="both"/>
              <w:rPr>
                <w:rFonts w:ascii="Times New Roman" w:eastAsia="Calibri" w:hAnsi="Times New Roman" w:cs="Times New Roman"/>
                <w:sz w:val="24"/>
                <w:szCs w:val="24"/>
              </w:rPr>
            </w:pPr>
            <w:r w:rsidRPr="00295865">
              <w:rPr>
                <w:rFonts w:ascii="Times New Roman" w:eastAsia="Calibri" w:hAnsi="Times New Roman" w:cs="Times New Roman"/>
                <w:sz w:val="24"/>
                <w:szCs w:val="24"/>
              </w:rPr>
              <w:t>Fiber type</w:t>
            </w:r>
          </w:p>
        </w:tc>
      </w:tr>
      <w:tr w:rsidR="00790835" w:rsidRPr="00E47372" w14:paraId="22DE99E9" w14:textId="77777777" w:rsidTr="00247361">
        <w:tc>
          <w:tcPr>
            <w:tcW w:w="2032" w:type="dxa"/>
            <w:vMerge w:val="restart"/>
            <w:tcBorders>
              <w:top w:val="single" w:sz="4" w:space="0" w:color="auto"/>
            </w:tcBorders>
            <w:hideMark/>
          </w:tcPr>
          <w:p w14:paraId="17A02A74"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Short-fat-tailed</w:t>
            </w:r>
          </w:p>
        </w:tc>
        <w:tc>
          <w:tcPr>
            <w:tcW w:w="3306" w:type="dxa"/>
            <w:tcBorders>
              <w:top w:val="single" w:sz="4" w:space="0" w:color="auto"/>
            </w:tcBorders>
            <w:shd w:val="clear" w:color="auto" w:fill="auto"/>
            <w:hideMark/>
          </w:tcPr>
          <w:p w14:paraId="76896686"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Washera</w:t>
            </w:r>
          </w:p>
        </w:tc>
        <w:tc>
          <w:tcPr>
            <w:tcW w:w="2373" w:type="dxa"/>
            <w:tcBorders>
              <w:top w:val="single" w:sz="4" w:space="0" w:color="auto"/>
            </w:tcBorders>
            <w:hideMark/>
          </w:tcPr>
          <w:p w14:paraId="102F2056"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Fatty and short</w:t>
            </w:r>
          </w:p>
        </w:tc>
        <w:tc>
          <w:tcPr>
            <w:tcW w:w="1626" w:type="dxa"/>
            <w:tcBorders>
              <w:top w:val="single" w:sz="4" w:space="0" w:color="auto"/>
            </w:tcBorders>
            <w:hideMark/>
          </w:tcPr>
          <w:p w14:paraId="7AF84E3E"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Short hair</w:t>
            </w:r>
          </w:p>
        </w:tc>
      </w:tr>
      <w:tr w:rsidR="00790835" w:rsidRPr="00E47372" w14:paraId="5F9470A8" w14:textId="77777777" w:rsidTr="00247361">
        <w:tc>
          <w:tcPr>
            <w:tcW w:w="0" w:type="auto"/>
            <w:vMerge/>
            <w:vAlign w:val="center"/>
            <w:hideMark/>
          </w:tcPr>
          <w:p w14:paraId="50C33D03" w14:textId="77777777" w:rsidR="00790835" w:rsidRPr="00E47372" w:rsidRDefault="00790835" w:rsidP="00EE60E6">
            <w:pPr>
              <w:spacing w:after="0" w:line="240" w:lineRule="auto"/>
              <w:jc w:val="both"/>
              <w:rPr>
                <w:rFonts w:ascii="Times New Roman" w:eastAsia="Calibri" w:hAnsi="Times New Roman" w:cs="Times New Roman"/>
                <w:sz w:val="24"/>
                <w:szCs w:val="24"/>
              </w:rPr>
            </w:pPr>
          </w:p>
        </w:tc>
        <w:tc>
          <w:tcPr>
            <w:tcW w:w="3306" w:type="dxa"/>
            <w:hideMark/>
          </w:tcPr>
          <w:p w14:paraId="6D086CDC"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Sekota, Farta, Tikur, Wollo, Menz</w:t>
            </w:r>
          </w:p>
        </w:tc>
        <w:tc>
          <w:tcPr>
            <w:tcW w:w="2373" w:type="dxa"/>
            <w:hideMark/>
          </w:tcPr>
          <w:p w14:paraId="77452CC7"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Fatty and short</w:t>
            </w:r>
          </w:p>
        </w:tc>
        <w:tc>
          <w:tcPr>
            <w:tcW w:w="1626" w:type="dxa"/>
            <w:hideMark/>
          </w:tcPr>
          <w:p w14:paraId="33D3CE0C"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Wool/fleece</w:t>
            </w:r>
          </w:p>
        </w:tc>
      </w:tr>
      <w:tr w:rsidR="00790835" w:rsidRPr="00E47372" w14:paraId="352E24B4" w14:textId="77777777" w:rsidTr="00247361">
        <w:tc>
          <w:tcPr>
            <w:tcW w:w="0" w:type="auto"/>
            <w:vMerge/>
            <w:vAlign w:val="center"/>
            <w:hideMark/>
          </w:tcPr>
          <w:p w14:paraId="5CB2D61D" w14:textId="77777777" w:rsidR="00790835" w:rsidRPr="00E47372" w:rsidRDefault="00790835" w:rsidP="00EE60E6">
            <w:pPr>
              <w:spacing w:after="0" w:line="240" w:lineRule="auto"/>
              <w:jc w:val="both"/>
              <w:rPr>
                <w:rFonts w:ascii="Times New Roman" w:eastAsia="Calibri" w:hAnsi="Times New Roman" w:cs="Times New Roman"/>
                <w:sz w:val="24"/>
                <w:szCs w:val="24"/>
              </w:rPr>
            </w:pPr>
          </w:p>
        </w:tc>
        <w:tc>
          <w:tcPr>
            <w:tcW w:w="3306" w:type="dxa"/>
            <w:hideMark/>
          </w:tcPr>
          <w:p w14:paraId="53CD04C1"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Semien</w:t>
            </w:r>
          </w:p>
        </w:tc>
        <w:tc>
          <w:tcPr>
            <w:tcW w:w="2373" w:type="dxa"/>
            <w:hideMark/>
          </w:tcPr>
          <w:p w14:paraId="7B3C415E"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Fatty and short</w:t>
            </w:r>
          </w:p>
        </w:tc>
        <w:tc>
          <w:tcPr>
            <w:tcW w:w="1626" w:type="dxa"/>
            <w:hideMark/>
          </w:tcPr>
          <w:p w14:paraId="51A4AA82"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Wool/fleece</w:t>
            </w:r>
          </w:p>
        </w:tc>
      </w:tr>
      <w:tr w:rsidR="00790835" w:rsidRPr="00E47372" w14:paraId="69395CB7" w14:textId="77777777" w:rsidTr="00247361">
        <w:tc>
          <w:tcPr>
            <w:tcW w:w="2032" w:type="dxa"/>
            <w:vMerge w:val="restart"/>
            <w:hideMark/>
          </w:tcPr>
          <w:p w14:paraId="4642E14F"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Long-fat-tailed</w:t>
            </w:r>
          </w:p>
        </w:tc>
        <w:tc>
          <w:tcPr>
            <w:tcW w:w="3306" w:type="dxa"/>
            <w:hideMark/>
          </w:tcPr>
          <w:p w14:paraId="0ECA7E53"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Horro</w:t>
            </w:r>
          </w:p>
        </w:tc>
        <w:tc>
          <w:tcPr>
            <w:tcW w:w="2373" w:type="dxa"/>
            <w:hideMark/>
          </w:tcPr>
          <w:p w14:paraId="095CFBD7"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Fatty and long</w:t>
            </w:r>
          </w:p>
        </w:tc>
        <w:tc>
          <w:tcPr>
            <w:tcW w:w="1626" w:type="dxa"/>
            <w:hideMark/>
          </w:tcPr>
          <w:p w14:paraId="4F3617BC"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Short hair</w:t>
            </w:r>
          </w:p>
        </w:tc>
      </w:tr>
      <w:tr w:rsidR="00790835" w:rsidRPr="00E47372" w14:paraId="24092AEE" w14:textId="77777777" w:rsidTr="00247361">
        <w:tc>
          <w:tcPr>
            <w:tcW w:w="0" w:type="auto"/>
            <w:vMerge/>
            <w:vAlign w:val="center"/>
            <w:hideMark/>
          </w:tcPr>
          <w:p w14:paraId="58A6B504" w14:textId="77777777" w:rsidR="00790835" w:rsidRPr="00E47372" w:rsidRDefault="00790835" w:rsidP="00EE60E6">
            <w:pPr>
              <w:spacing w:after="0" w:line="240" w:lineRule="auto"/>
              <w:jc w:val="both"/>
              <w:rPr>
                <w:rFonts w:ascii="Times New Roman" w:eastAsia="Calibri" w:hAnsi="Times New Roman" w:cs="Times New Roman"/>
                <w:sz w:val="24"/>
                <w:szCs w:val="24"/>
              </w:rPr>
            </w:pPr>
          </w:p>
        </w:tc>
        <w:tc>
          <w:tcPr>
            <w:tcW w:w="3306" w:type="dxa"/>
            <w:hideMark/>
          </w:tcPr>
          <w:p w14:paraId="0E7B40CF"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Arsi-bale, Adilo</w:t>
            </w:r>
          </w:p>
        </w:tc>
        <w:tc>
          <w:tcPr>
            <w:tcW w:w="2373" w:type="dxa"/>
            <w:hideMark/>
          </w:tcPr>
          <w:p w14:paraId="2971FD52"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Fatty and long</w:t>
            </w:r>
          </w:p>
        </w:tc>
        <w:tc>
          <w:tcPr>
            <w:tcW w:w="1626" w:type="dxa"/>
            <w:hideMark/>
          </w:tcPr>
          <w:p w14:paraId="15100E81"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Short hair</w:t>
            </w:r>
          </w:p>
        </w:tc>
      </w:tr>
      <w:tr w:rsidR="00790835" w:rsidRPr="00E47372" w14:paraId="2552D7D5" w14:textId="77777777" w:rsidTr="00247361">
        <w:tc>
          <w:tcPr>
            <w:tcW w:w="0" w:type="auto"/>
            <w:vMerge/>
            <w:vAlign w:val="center"/>
            <w:hideMark/>
          </w:tcPr>
          <w:p w14:paraId="0EC0AB8E" w14:textId="77777777" w:rsidR="00790835" w:rsidRPr="00E47372" w:rsidRDefault="00790835" w:rsidP="00EE60E6">
            <w:pPr>
              <w:spacing w:after="0" w:line="240" w:lineRule="auto"/>
              <w:jc w:val="both"/>
              <w:rPr>
                <w:rFonts w:ascii="Times New Roman" w:eastAsia="Calibri" w:hAnsi="Times New Roman" w:cs="Times New Roman"/>
                <w:sz w:val="24"/>
                <w:szCs w:val="24"/>
              </w:rPr>
            </w:pPr>
          </w:p>
        </w:tc>
        <w:tc>
          <w:tcPr>
            <w:tcW w:w="3306" w:type="dxa"/>
            <w:hideMark/>
          </w:tcPr>
          <w:p w14:paraId="108217D1"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Bonga</w:t>
            </w:r>
          </w:p>
        </w:tc>
        <w:tc>
          <w:tcPr>
            <w:tcW w:w="2373" w:type="dxa"/>
            <w:hideMark/>
          </w:tcPr>
          <w:p w14:paraId="69D86D5D"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Fatty and long</w:t>
            </w:r>
          </w:p>
        </w:tc>
        <w:tc>
          <w:tcPr>
            <w:tcW w:w="1626" w:type="dxa"/>
            <w:hideMark/>
          </w:tcPr>
          <w:p w14:paraId="2EE86AB8"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Short hair</w:t>
            </w:r>
          </w:p>
        </w:tc>
      </w:tr>
      <w:tr w:rsidR="00790835" w:rsidRPr="00E47372" w14:paraId="3A8A9A6C" w14:textId="77777777" w:rsidTr="00247361">
        <w:tc>
          <w:tcPr>
            <w:tcW w:w="2032" w:type="dxa"/>
            <w:vMerge w:val="restart"/>
            <w:hideMark/>
          </w:tcPr>
          <w:p w14:paraId="762EC8B0"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Fat-rumped sheep</w:t>
            </w:r>
          </w:p>
        </w:tc>
        <w:tc>
          <w:tcPr>
            <w:tcW w:w="3306" w:type="dxa"/>
            <w:hideMark/>
          </w:tcPr>
          <w:p w14:paraId="7BD5FE9F"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Afar</w:t>
            </w:r>
          </w:p>
        </w:tc>
        <w:tc>
          <w:tcPr>
            <w:tcW w:w="2373" w:type="dxa"/>
            <w:hideMark/>
          </w:tcPr>
          <w:p w14:paraId="5B960F2C"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Fat-rump with fat tail</w:t>
            </w:r>
          </w:p>
        </w:tc>
        <w:tc>
          <w:tcPr>
            <w:tcW w:w="1626" w:type="dxa"/>
            <w:hideMark/>
          </w:tcPr>
          <w:p w14:paraId="26D0FD1A"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Short hair</w:t>
            </w:r>
          </w:p>
        </w:tc>
      </w:tr>
      <w:tr w:rsidR="00790835" w:rsidRPr="00E47372" w14:paraId="7C09E2C3" w14:textId="77777777" w:rsidTr="00247361">
        <w:tc>
          <w:tcPr>
            <w:tcW w:w="0" w:type="auto"/>
            <w:vMerge/>
            <w:vAlign w:val="center"/>
            <w:hideMark/>
          </w:tcPr>
          <w:p w14:paraId="7253021D" w14:textId="77777777" w:rsidR="00790835" w:rsidRPr="00E47372" w:rsidRDefault="00790835" w:rsidP="00EE60E6">
            <w:pPr>
              <w:spacing w:after="0" w:line="240" w:lineRule="auto"/>
              <w:jc w:val="both"/>
              <w:rPr>
                <w:rFonts w:ascii="Times New Roman" w:eastAsia="Calibri" w:hAnsi="Times New Roman" w:cs="Times New Roman"/>
                <w:sz w:val="24"/>
                <w:szCs w:val="24"/>
              </w:rPr>
            </w:pPr>
          </w:p>
        </w:tc>
        <w:tc>
          <w:tcPr>
            <w:tcW w:w="3306" w:type="dxa"/>
            <w:hideMark/>
          </w:tcPr>
          <w:p w14:paraId="75850D6A"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Black head Somali</w:t>
            </w:r>
          </w:p>
        </w:tc>
        <w:tc>
          <w:tcPr>
            <w:tcW w:w="2373" w:type="dxa"/>
            <w:hideMark/>
          </w:tcPr>
          <w:p w14:paraId="0C609785"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Fat-rump with thin tail</w:t>
            </w:r>
          </w:p>
        </w:tc>
        <w:tc>
          <w:tcPr>
            <w:tcW w:w="1626" w:type="dxa"/>
            <w:hideMark/>
          </w:tcPr>
          <w:p w14:paraId="70A16E1B"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Short hair</w:t>
            </w:r>
          </w:p>
        </w:tc>
      </w:tr>
      <w:tr w:rsidR="00790835" w:rsidRPr="00E47372" w14:paraId="4F1F08BD" w14:textId="77777777" w:rsidTr="00247361">
        <w:tc>
          <w:tcPr>
            <w:tcW w:w="2032" w:type="dxa"/>
            <w:hideMark/>
          </w:tcPr>
          <w:p w14:paraId="224D54D8"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Thin-tailed sheep</w:t>
            </w:r>
          </w:p>
        </w:tc>
        <w:tc>
          <w:tcPr>
            <w:tcW w:w="3306" w:type="dxa"/>
            <w:hideMark/>
          </w:tcPr>
          <w:p w14:paraId="0BBC9BA4"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Gumz</w:t>
            </w:r>
          </w:p>
        </w:tc>
        <w:tc>
          <w:tcPr>
            <w:tcW w:w="2373" w:type="dxa"/>
            <w:hideMark/>
          </w:tcPr>
          <w:p w14:paraId="5DABACC1"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Thin and long</w:t>
            </w:r>
          </w:p>
        </w:tc>
        <w:tc>
          <w:tcPr>
            <w:tcW w:w="1626" w:type="dxa"/>
            <w:hideMark/>
          </w:tcPr>
          <w:p w14:paraId="1E0F6193"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Short hair</w:t>
            </w:r>
          </w:p>
        </w:tc>
      </w:tr>
    </w:tbl>
    <w:p w14:paraId="749F074F" w14:textId="346957BA" w:rsidR="00B93B9C" w:rsidRPr="002A73A9" w:rsidRDefault="00247361" w:rsidP="003C65D7">
      <w:pPr>
        <w:rPr>
          <w:rFonts w:ascii="Times New Roman" w:hAnsi="Times New Roman" w:cs="Times New Roman"/>
          <w:color w:val="000000" w:themeColor="text1"/>
          <w:sz w:val="24"/>
          <w:szCs w:val="24"/>
        </w:rPr>
      </w:pPr>
      <w:bookmarkStart w:id="56" w:name="_Toc140513060"/>
      <w:bookmarkStart w:id="57" w:name="_Toc110139591"/>
      <w:bookmarkStart w:id="58" w:name="_Toc98298977"/>
      <w:r w:rsidRPr="00DA59F7">
        <w:rPr>
          <w:rFonts w:ascii="Times New Roman" w:hAnsi="Times New Roman" w:cs="Times New Roman"/>
          <w:color w:val="000000" w:themeColor="text1"/>
          <w:sz w:val="24"/>
          <w:szCs w:val="24"/>
        </w:rPr>
        <w:t>Source: (</w:t>
      </w:r>
      <w:r w:rsidR="00DA59F7" w:rsidRPr="00DA59F7">
        <w:rPr>
          <w:rFonts w:ascii="Times New Roman" w:hAnsi="Times New Roman" w:cs="Times New Roman"/>
          <w:color w:val="000000" w:themeColor="text1"/>
          <w:sz w:val="24"/>
          <w:szCs w:val="24"/>
        </w:rPr>
        <w:t>Solomon Gizaw, 2008</w:t>
      </w:r>
      <w:r w:rsidRPr="00DA59F7">
        <w:rPr>
          <w:rFonts w:ascii="Times New Roman" w:hAnsi="Times New Roman" w:cs="Times New Roman"/>
          <w:color w:val="000000" w:themeColor="text1"/>
          <w:sz w:val="24"/>
          <w:szCs w:val="24"/>
        </w:rPr>
        <w:t>)</w:t>
      </w:r>
      <w:bookmarkEnd w:id="56"/>
    </w:p>
    <w:p w14:paraId="13E85AF0" w14:textId="77777777" w:rsidR="00790835" w:rsidRPr="002B37D3" w:rsidRDefault="00790835" w:rsidP="00B93B9C">
      <w:pPr>
        <w:pStyle w:val="Heading2"/>
        <w:rPr>
          <w:rFonts w:ascii="Times New Roman" w:hAnsi="Times New Roman" w:cs="Times New Roman"/>
          <w:color w:val="auto"/>
        </w:rPr>
      </w:pPr>
      <w:bookmarkStart w:id="59" w:name="_Toc139359355"/>
      <w:bookmarkStart w:id="60" w:name="_Toc155884376"/>
      <w:bookmarkStart w:id="61" w:name="_Toc167347542"/>
      <w:r w:rsidRPr="002B37D3">
        <w:rPr>
          <w:rFonts w:ascii="Times New Roman" w:hAnsi="Times New Roman" w:cs="Times New Roman"/>
          <w:color w:val="auto"/>
        </w:rPr>
        <w:t>2.3. Washera sheep breed</w:t>
      </w:r>
      <w:bookmarkEnd w:id="57"/>
      <w:bookmarkEnd w:id="58"/>
      <w:bookmarkEnd w:id="59"/>
      <w:bookmarkEnd w:id="60"/>
      <w:bookmarkEnd w:id="61"/>
    </w:p>
    <w:p w14:paraId="53F558C4" w14:textId="77777777" w:rsidR="00B93B9C" w:rsidRPr="009A06B2" w:rsidRDefault="00B93B9C" w:rsidP="00EE60E6">
      <w:pPr>
        <w:spacing w:after="0" w:line="360" w:lineRule="auto"/>
        <w:jc w:val="both"/>
        <w:rPr>
          <w:rFonts w:ascii="Times New Roman" w:hAnsi="Times New Roman" w:cs="Times New Roman"/>
          <w:sz w:val="24"/>
          <w:szCs w:val="24"/>
        </w:rPr>
      </w:pPr>
    </w:p>
    <w:p w14:paraId="065B3E29" w14:textId="77777777" w:rsidR="00AD3E1B" w:rsidRPr="00F12ED4" w:rsidRDefault="00AD3E1B" w:rsidP="00EE60E6">
      <w:pPr>
        <w:spacing w:after="0" w:line="360" w:lineRule="auto"/>
        <w:jc w:val="both"/>
        <w:rPr>
          <w:rFonts w:ascii="Times New Roman" w:hAnsi="Times New Roman" w:cs="Times New Roman"/>
          <w:color w:val="000000" w:themeColor="text1"/>
          <w:sz w:val="24"/>
          <w:szCs w:val="24"/>
        </w:rPr>
      </w:pPr>
      <w:r w:rsidRPr="00295865">
        <w:rPr>
          <w:rFonts w:ascii="Times New Roman" w:hAnsi="Times New Roman" w:cs="Times New Roman"/>
          <w:color w:val="000000" w:themeColor="text1"/>
          <w:sz w:val="24"/>
          <w:szCs w:val="24"/>
        </w:rPr>
        <w:t xml:space="preserve">Washera sheep is among the promising sheep breeds (kept by Amhara and Agew communities) reared under the mixed crop-livestock production system (Solomon </w:t>
      </w:r>
      <w:r w:rsidR="003175E7" w:rsidRPr="006C22E6">
        <w:rPr>
          <w:rFonts w:ascii="Times New Roman" w:hAnsi="Times New Roman" w:cs="Times New Roman"/>
          <w:i/>
          <w:color w:val="000000" w:themeColor="text1"/>
          <w:sz w:val="24"/>
          <w:szCs w:val="24"/>
        </w:rPr>
        <w:t>et al</w:t>
      </w:r>
      <w:r w:rsidRPr="006C22E6">
        <w:rPr>
          <w:rFonts w:ascii="Times New Roman" w:hAnsi="Times New Roman" w:cs="Times New Roman"/>
          <w:color w:val="000000" w:themeColor="text1"/>
          <w:sz w:val="24"/>
          <w:szCs w:val="24"/>
        </w:rPr>
        <w:t xml:space="preserve">., 2010). Washera sheep breed has remarkable genetic qualities, better productivity and is among the best local breeds with immense potential for export market (Mengistie </w:t>
      </w:r>
      <w:r w:rsidR="003175E7" w:rsidRPr="006C22E6">
        <w:rPr>
          <w:rFonts w:ascii="Times New Roman" w:hAnsi="Times New Roman" w:cs="Times New Roman"/>
          <w:i/>
          <w:color w:val="000000" w:themeColor="text1"/>
          <w:sz w:val="24"/>
          <w:szCs w:val="24"/>
        </w:rPr>
        <w:t>et al</w:t>
      </w:r>
      <w:r w:rsidRPr="00F12ED4">
        <w:rPr>
          <w:rFonts w:ascii="Times New Roman" w:hAnsi="Times New Roman" w:cs="Times New Roman"/>
          <w:color w:val="000000" w:themeColor="text1"/>
          <w:sz w:val="24"/>
          <w:szCs w:val="24"/>
        </w:rPr>
        <w:t>., 2009). Because of the better productivity and the wider adaptation in other areas of the region, the regional bureau of agriculture has been distributing Washera rams into different zones to improve the productivity of other local sheep breeds of the region including Farta sheep.</w:t>
      </w:r>
    </w:p>
    <w:p w14:paraId="756C4E08" w14:textId="77777777" w:rsidR="00E05227" w:rsidRPr="00F12ED4" w:rsidRDefault="00E05227" w:rsidP="00EE60E6">
      <w:pPr>
        <w:spacing w:after="0" w:line="360" w:lineRule="auto"/>
        <w:jc w:val="both"/>
        <w:rPr>
          <w:rFonts w:ascii="Times New Roman" w:hAnsi="Times New Roman" w:cs="Times New Roman"/>
          <w:sz w:val="24"/>
          <w:szCs w:val="24"/>
        </w:rPr>
      </w:pPr>
    </w:p>
    <w:p w14:paraId="56FA9060" w14:textId="77777777" w:rsidR="00790835" w:rsidRPr="006C22E6" w:rsidRDefault="00AD3E1B" w:rsidP="00EE60E6">
      <w:pPr>
        <w:spacing w:after="0" w:line="360" w:lineRule="auto"/>
        <w:jc w:val="both"/>
        <w:rPr>
          <w:rFonts w:ascii="Times New Roman" w:hAnsi="Times New Roman" w:cs="Times New Roman"/>
          <w:sz w:val="24"/>
          <w:szCs w:val="24"/>
        </w:rPr>
      </w:pPr>
      <w:r w:rsidRPr="00F12ED4">
        <w:rPr>
          <w:rFonts w:ascii="Times New Roman" w:hAnsi="Times New Roman" w:cs="Times New Roman"/>
          <w:sz w:val="24"/>
          <w:szCs w:val="24"/>
        </w:rPr>
        <w:t xml:space="preserve">Phenotypically </w:t>
      </w:r>
      <w:r w:rsidR="00790835" w:rsidRPr="00F12ED4">
        <w:rPr>
          <w:rFonts w:ascii="Times New Roman" w:hAnsi="Times New Roman" w:cs="Times New Roman"/>
          <w:sz w:val="24"/>
          <w:szCs w:val="24"/>
        </w:rPr>
        <w:t>Washera sheep are a short-fat-tailed, short-haired, mostly brown, and poll</w:t>
      </w:r>
      <w:r w:rsidR="00790835" w:rsidRPr="00EB1C45">
        <w:rPr>
          <w:rFonts w:ascii="Times New Roman" w:hAnsi="Times New Roman" w:cs="Times New Roman"/>
          <w:sz w:val="24"/>
          <w:szCs w:val="24"/>
        </w:rPr>
        <w:t>ed sheep breed native to Ethiopia. With a huge body size and litter size of 1.11, Washera sheep have a high rate of twinning and it is one of the most productive sheep breeds in the country (Getachew</w:t>
      </w:r>
      <w:r w:rsidRPr="00EB1C45">
        <w:rPr>
          <w:rFonts w:ascii="Times New Roman" w:hAnsi="Times New Roman" w:cs="Times New Roman"/>
          <w:sz w:val="24"/>
          <w:szCs w:val="24"/>
        </w:rPr>
        <w:t xml:space="preserve"> </w:t>
      </w:r>
      <w:r w:rsidR="003175E7" w:rsidRPr="00EB1C45">
        <w:rPr>
          <w:rFonts w:ascii="Times New Roman" w:hAnsi="Times New Roman" w:cs="Times New Roman"/>
          <w:i/>
          <w:sz w:val="24"/>
          <w:szCs w:val="24"/>
        </w:rPr>
        <w:t>et al</w:t>
      </w:r>
      <w:r w:rsidR="005C4A65" w:rsidRPr="00E47372">
        <w:rPr>
          <w:rFonts w:ascii="Times New Roman" w:hAnsi="Times New Roman" w:cs="Times New Roman"/>
          <w:i/>
          <w:sz w:val="24"/>
          <w:szCs w:val="24"/>
        </w:rPr>
        <w:t>.,</w:t>
      </w:r>
      <w:r w:rsidR="00790835" w:rsidRPr="00E47372">
        <w:rPr>
          <w:rFonts w:ascii="Times New Roman" w:hAnsi="Times New Roman" w:cs="Times New Roman"/>
          <w:sz w:val="24"/>
          <w:szCs w:val="24"/>
        </w:rPr>
        <w:t xml:space="preserve"> 2019). The breed is mostly found in the wetter, warmer mid-highlands (1,600–2,000 m. a.s.l.) of the Amhara Regional State (W. Gojjam, E. Gojjam, and Awi zones, and Alefa</w:t>
      </w:r>
      <w:r w:rsidRPr="00E47372">
        <w:rPr>
          <w:rFonts w:ascii="Times New Roman" w:hAnsi="Times New Roman" w:cs="Times New Roman"/>
          <w:sz w:val="24"/>
          <w:szCs w:val="24"/>
        </w:rPr>
        <w:t xml:space="preserve"> </w:t>
      </w:r>
      <w:r w:rsidR="00790835" w:rsidRPr="00E47372">
        <w:rPr>
          <w:rFonts w:ascii="Times New Roman" w:hAnsi="Times New Roman" w:cs="Times New Roman"/>
          <w:sz w:val="24"/>
          <w:szCs w:val="24"/>
        </w:rPr>
        <w:t>Takusa</w:t>
      </w:r>
      <w:r w:rsidRPr="00E47372">
        <w:rPr>
          <w:rFonts w:ascii="Times New Roman" w:hAnsi="Times New Roman" w:cs="Times New Roman"/>
          <w:sz w:val="24"/>
          <w:szCs w:val="24"/>
        </w:rPr>
        <w:t xml:space="preserve"> </w:t>
      </w:r>
      <w:r w:rsidR="00790835" w:rsidRPr="00E47372">
        <w:rPr>
          <w:rFonts w:ascii="Times New Roman" w:hAnsi="Times New Roman" w:cs="Times New Roman"/>
          <w:sz w:val="24"/>
          <w:szCs w:val="24"/>
        </w:rPr>
        <w:t>district in the N. Gondar zone) and Benishangul-Gumz Regional State (Dangur and Madura districts) in Ethiopia (</w:t>
      </w:r>
      <w:r w:rsidR="00C669F9" w:rsidRPr="00E47372">
        <w:rPr>
          <w:rFonts w:ascii="Times New Roman" w:hAnsi="Times New Roman" w:cs="Times New Roman"/>
          <w:sz w:val="24"/>
          <w:szCs w:val="24"/>
        </w:rPr>
        <w:t>Habtemariam</w:t>
      </w:r>
      <w:r w:rsidR="00E60525"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C600E4" w:rsidRPr="00E47372">
        <w:rPr>
          <w:rFonts w:ascii="Times New Roman" w:hAnsi="Times New Roman" w:cs="Times New Roman"/>
          <w:i/>
          <w:sz w:val="24"/>
          <w:szCs w:val="24"/>
        </w:rPr>
        <w:t>.,</w:t>
      </w:r>
      <w:r w:rsidR="00790835" w:rsidRPr="00E47372">
        <w:rPr>
          <w:rFonts w:ascii="Times New Roman" w:hAnsi="Times New Roman" w:cs="Times New Roman"/>
          <w:sz w:val="24"/>
          <w:szCs w:val="24"/>
        </w:rPr>
        <w:t xml:space="preserve"> 2012). Sheep are a vital source of income for local farmers and because of their rapid growth potential, they have the ability to benefit the national economy. At birth, weaning, and six months of age, Washera sheep weigh about 2.8, 13.8, and 22.7 kg, respectively</w:t>
      </w:r>
      <w:r w:rsidRPr="00E47372">
        <w:rPr>
          <w:rFonts w:ascii="Times New Roman" w:hAnsi="Times New Roman" w:cs="Times New Roman"/>
          <w:sz w:val="24"/>
          <w:szCs w:val="24"/>
        </w:rPr>
        <w:t xml:space="preserve"> </w:t>
      </w:r>
      <w:r w:rsidR="00DD734F" w:rsidRPr="00E47372">
        <w:rPr>
          <w:rFonts w:ascii="Times New Roman" w:hAnsi="Times New Roman" w:cs="Times New Roman"/>
          <w:sz w:val="24"/>
          <w:szCs w:val="24"/>
        </w:rPr>
        <w:fldChar w:fldCharType="begin" w:fldLock="1"/>
      </w:r>
      <w:r w:rsidR="00790835" w:rsidRPr="00E47372">
        <w:rPr>
          <w:rFonts w:ascii="Times New Roman" w:hAnsi="Times New Roman" w:cs="Times New Roman"/>
          <w:sz w:val="24"/>
          <w:szCs w:val="24"/>
        </w:rPr>
        <w:instrText>ADDIN CSL_CITATION {"citationItems":[{"id":"ITEM-1","itemData":{"author":[{"dropping-particle":"","family":"Mengistu","given":"Ashenafi","non-dropping-particle":"","parse-names":false,"suffix":""}],"id":"ITEM-1","issue":"January 2015","issued":{"date-parts":[["2020"]]},"title":"Feed formulation and feeding impact on the performance of dairy cows in Central Highland of Ethiopia","type":"article-journal"},"uris":["http://www.mendeley.com/documents/?uuid=ffe0bd12-8cca-471a-86fb-04262f3e3691"]}],"mendeley":{"formattedCitation":"(Mengistu 2020)","manualFormatting":"(Mengistu, 2020)","plainTextFormattedCitation":"(Mengistu 2020)","previouslyFormattedCitation":"(Mengistu 2020)"},"properties":{"noteIndex":0},"schema":"https://github.com/citation-style-language/schema/raw/master/csl-citation.json"}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00790835" w:rsidRPr="00E47372">
        <w:rPr>
          <w:rFonts w:ascii="Times New Roman" w:hAnsi="Times New Roman" w:cs="Times New Roman"/>
          <w:noProof/>
          <w:sz w:val="24"/>
          <w:szCs w:val="24"/>
        </w:rPr>
        <w:t>(Mengistu, 2020)</w:t>
      </w:r>
      <w:r w:rsidR="00DD734F" w:rsidRPr="00E47372">
        <w:rPr>
          <w:rFonts w:ascii="Times New Roman" w:hAnsi="Times New Roman" w:cs="Times New Roman"/>
          <w:sz w:val="24"/>
          <w:szCs w:val="24"/>
        </w:rPr>
        <w:fldChar w:fldCharType="end"/>
      </w:r>
      <w:r w:rsidR="00790835" w:rsidRPr="00E47372">
        <w:rPr>
          <w:rFonts w:ascii="Times New Roman" w:hAnsi="Times New Roman" w:cs="Times New Roman"/>
          <w:sz w:val="24"/>
          <w:szCs w:val="24"/>
        </w:rPr>
        <w:t>. The breed has the ability to produce commercial mutton for both domestic and international markets (</w:t>
      </w:r>
      <w:r w:rsidR="006807DA" w:rsidRPr="00E47372">
        <w:rPr>
          <w:rFonts w:ascii="Times New Roman" w:hAnsi="Times New Roman" w:cs="Times New Roman"/>
          <w:sz w:val="24"/>
          <w:szCs w:val="24"/>
        </w:rPr>
        <w:t>Tesfaye</w:t>
      </w:r>
      <w:r w:rsidRPr="002A73A9">
        <w:rPr>
          <w:rFonts w:ascii="Times New Roman" w:hAnsi="Times New Roman" w:cs="Times New Roman"/>
          <w:sz w:val="24"/>
          <w:szCs w:val="24"/>
        </w:rPr>
        <w:t xml:space="preserve"> </w:t>
      </w:r>
      <w:r w:rsidR="003175E7" w:rsidRPr="002A73A9">
        <w:rPr>
          <w:rFonts w:ascii="Times New Roman" w:hAnsi="Times New Roman" w:cs="Times New Roman"/>
          <w:i/>
          <w:sz w:val="24"/>
          <w:szCs w:val="24"/>
        </w:rPr>
        <w:t>et al</w:t>
      </w:r>
      <w:r w:rsidR="006122C7" w:rsidRPr="002A73A9">
        <w:rPr>
          <w:rFonts w:ascii="Times New Roman" w:hAnsi="Times New Roman" w:cs="Times New Roman"/>
          <w:i/>
          <w:sz w:val="24"/>
          <w:szCs w:val="24"/>
        </w:rPr>
        <w:t>.,</w:t>
      </w:r>
      <w:r w:rsidR="0050025A" w:rsidRPr="002A73A9">
        <w:rPr>
          <w:rFonts w:ascii="Times New Roman" w:hAnsi="Times New Roman" w:cs="Times New Roman"/>
          <w:sz w:val="24"/>
          <w:szCs w:val="24"/>
        </w:rPr>
        <w:t xml:space="preserve"> 2011). </w:t>
      </w:r>
      <w:r w:rsidR="00790835" w:rsidRPr="002A73A9">
        <w:rPr>
          <w:rFonts w:ascii="Times New Roman" w:hAnsi="Times New Roman" w:cs="Times New Roman"/>
          <w:sz w:val="24"/>
          <w:szCs w:val="24"/>
        </w:rPr>
        <w:t xml:space="preserve">Washera breed is preferred by smallholder </w:t>
      </w:r>
      <w:r w:rsidR="00790835" w:rsidRPr="002B37D3">
        <w:rPr>
          <w:rFonts w:ascii="Times New Roman" w:hAnsi="Times New Roman" w:cs="Times New Roman"/>
          <w:sz w:val="24"/>
          <w:szCs w:val="24"/>
        </w:rPr>
        <w:t xml:space="preserve">farmers in Hullet Ejju Enessie district, and they go to </w:t>
      </w:r>
      <w:r w:rsidRPr="002B37D3">
        <w:rPr>
          <w:rFonts w:ascii="Times New Roman" w:hAnsi="Times New Roman" w:cs="Times New Roman"/>
          <w:sz w:val="24"/>
          <w:szCs w:val="24"/>
        </w:rPr>
        <w:t>W</w:t>
      </w:r>
      <w:r w:rsidR="00790835" w:rsidRPr="009A06B2">
        <w:rPr>
          <w:rFonts w:ascii="Times New Roman" w:hAnsi="Times New Roman" w:cs="Times New Roman"/>
          <w:sz w:val="24"/>
          <w:szCs w:val="24"/>
        </w:rPr>
        <w:t>ashera ma</w:t>
      </w:r>
      <w:r w:rsidR="00790835" w:rsidRPr="00295865">
        <w:rPr>
          <w:rFonts w:ascii="Times New Roman" w:hAnsi="Times New Roman" w:cs="Times New Roman"/>
          <w:sz w:val="24"/>
          <w:szCs w:val="24"/>
        </w:rPr>
        <w:t xml:space="preserve">rket and bring ewes and </w:t>
      </w:r>
      <w:r w:rsidRPr="009F1792">
        <w:rPr>
          <w:rFonts w:ascii="Times New Roman" w:hAnsi="Times New Roman" w:cs="Times New Roman"/>
          <w:sz w:val="24"/>
          <w:szCs w:val="24"/>
        </w:rPr>
        <w:t>W</w:t>
      </w:r>
      <w:r w:rsidR="00790835" w:rsidRPr="009F1792">
        <w:rPr>
          <w:rFonts w:ascii="Times New Roman" w:hAnsi="Times New Roman" w:cs="Times New Roman"/>
          <w:sz w:val="24"/>
          <w:szCs w:val="24"/>
        </w:rPr>
        <w:t xml:space="preserve">ashera rams not only for fattening purpose but also for rearing purpose. </w:t>
      </w:r>
      <w:r w:rsidRPr="006C22E6">
        <w:rPr>
          <w:rFonts w:ascii="Times New Roman" w:hAnsi="Times New Roman" w:cs="Times New Roman"/>
          <w:sz w:val="24"/>
          <w:szCs w:val="24"/>
        </w:rPr>
        <w:t xml:space="preserve">Besides, non-governmental organization had also distributed this breed for pro-poor farmers for assuring food security and nutritional status of them. </w:t>
      </w:r>
    </w:p>
    <w:p w14:paraId="65819C4C" w14:textId="77777777" w:rsidR="00790835" w:rsidRPr="006C22E6" w:rsidRDefault="00790835" w:rsidP="00EE60E6">
      <w:pPr>
        <w:pStyle w:val="Caption"/>
        <w:tabs>
          <w:tab w:val="left" w:pos="7080"/>
        </w:tabs>
        <w:spacing w:after="0"/>
        <w:jc w:val="both"/>
        <w:rPr>
          <w:rFonts w:ascii="Times New Roman" w:hAnsi="Times New Roman" w:cs="Times New Roman"/>
          <w:color w:val="auto"/>
          <w:sz w:val="24"/>
          <w:szCs w:val="24"/>
        </w:rPr>
      </w:pPr>
      <w:r w:rsidRPr="006C22E6">
        <w:rPr>
          <w:rFonts w:ascii="Times New Roman" w:hAnsi="Times New Roman" w:cs="Times New Roman"/>
          <w:color w:val="auto"/>
          <w:sz w:val="24"/>
          <w:szCs w:val="24"/>
        </w:rPr>
        <w:tab/>
      </w:r>
    </w:p>
    <w:p w14:paraId="3855FF41" w14:textId="77777777" w:rsidR="00790835" w:rsidRPr="00E47372" w:rsidRDefault="00790835" w:rsidP="00EE60E6">
      <w:pPr>
        <w:spacing w:after="0"/>
        <w:ind w:left="360"/>
        <w:jc w:val="both"/>
        <w:rPr>
          <w:rFonts w:ascii="Times New Roman" w:hAnsi="Times New Roman" w:cs="Times New Roman"/>
          <w:sz w:val="24"/>
          <w:szCs w:val="24"/>
        </w:rPr>
      </w:pPr>
      <w:r w:rsidRPr="00CB203B">
        <w:rPr>
          <w:rFonts w:ascii="Times New Roman" w:hAnsi="Times New Roman" w:cs="Times New Roman"/>
          <w:noProof/>
          <w:sz w:val="24"/>
          <w:szCs w:val="24"/>
          <w:lang w:val="en-US" w:eastAsia="en-US" w:bidi="ar-SA"/>
        </w:rPr>
        <w:drawing>
          <wp:inline distT="0" distB="0" distL="0" distR="0" wp14:anchorId="5ECA2482" wp14:editId="0BE765FF">
            <wp:extent cx="2324100" cy="2905125"/>
            <wp:effectExtent l="0" t="0" r="0" b="0"/>
            <wp:docPr id="21" name="Picture 21" descr="IMG_20221128_091619_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21128_091619_7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1720" cy="2914650"/>
                    </a:xfrm>
                    <a:prstGeom prst="rect">
                      <a:avLst/>
                    </a:prstGeom>
                    <a:noFill/>
                    <a:ln>
                      <a:noFill/>
                    </a:ln>
                  </pic:spPr>
                </pic:pic>
              </a:graphicData>
            </a:graphic>
          </wp:inline>
        </w:drawing>
      </w:r>
      <w:r w:rsidR="008E11FF" w:rsidRPr="00E47372">
        <w:rPr>
          <w:rFonts w:ascii="Times New Roman" w:hAnsi="Times New Roman" w:cs="Times New Roman"/>
          <w:noProof/>
          <w:sz w:val="24"/>
          <w:szCs w:val="24"/>
        </w:rPr>
        <w:t xml:space="preserve"> </w:t>
      </w:r>
      <w:r w:rsidR="008E11FF" w:rsidRPr="00CB203B">
        <w:rPr>
          <w:rFonts w:ascii="Times New Roman" w:hAnsi="Times New Roman" w:cs="Times New Roman"/>
          <w:noProof/>
          <w:sz w:val="24"/>
          <w:szCs w:val="24"/>
          <w:lang w:val="en-US" w:eastAsia="en-US" w:bidi="ar-SA"/>
        </w:rPr>
        <w:drawing>
          <wp:inline distT="0" distB="0" distL="0" distR="0" wp14:anchorId="4740A826" wp14:editId="167FA2B5">
            <wp:extent cx="2551370" cy="2905125"/>
            <wp:effectExtent l="0" t="0" r="0" b="0"/>
            <wp:docPr id="20" name="Picture 20" descr="IMG_20221128_091642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1128_091642_3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890" cy="2902301"/>
                    </a:xfrm>
                    <a:prstGeom prst="rect">
                      <a:avLst/>
                    </a:prstGeom>
                    <a:noFill/>
                    <a:ln>
                      <a:noFill/>
                    </a:ln>
                  </pic:spPr>
                </pic:pic>
              </a:graphicData>
            </a:graphic>
          </wp:inline>
        </w:drawing>
      </w:r>
    </w:p>
    <w:p w14:paraId="562E2CD0" w14:textId="77777777" w:rsidR="00790835" w:rsidRPr="00E47372" w:rsidRDefault="00790835" w:rsidP="008E11FF">
      <w:pPr>
        <w:pStyle w:val="Caption"/>
        <w:spacing w:after="0" w:line="360" w:lineRule="auto"/>
        <w:jc w:val="both"/>
        <w:rPr>
          <w:rFonts w:ascii="Times New Roman" w:hAnsi="Times New Roman" w:cs="Times New Roman"/>
          <w:b w:val="0"/>
          <w:color w:val="auto"/>
          <w:sz w:val="24"/>
          <w:szCs w:val="24"/>
        </w:rPr>
      </w:pPr>
      <w:bookmarkStart w:id="62" w:name="_Toc110159883"/>
      <w:bookmarkStart w:id="63" w:name="_Toc139359811"/>
      <w:bookmarkStart w:id="64" w:name="_Toc139821179"/>
      <w:bookmarkStart w:id="65" w:name="_Toc140513170"/>
      <w:r w:rsidRPr="00E47372">
        <w:rPr>
          <w:rFonts w:ascii="Times New Roman" w:hAnsi="Times New Roman" w:cs="Times New Roman"/>
          <w:b w:val="0"/>
          <w:color w:val="auto"/>
          <w:sz w:val="24"/>
          <w:szCs w:val="24"/>
        </w:rPr>
        <w:t xml:space="preserve">Figure </w:t>
      </w:r>
      <w:r w:rsidR="00DD734F" w:rsidRPr="00CB203B">
        <w:rPr>
          <w:rFonts w:ascii="Times New Roman" w:hAnsi="Times New Roman" w:cs="Times New Roman"/>
          <w:color w:val="auto"/>
          <w:sz w:val="24"/>
          <w:szCs w:val="24"/>
        </w:rPr>
        <w:fldChar w:fldCharType="begin"/>
      </w:r>
      <w:r w:rsidRPr="00E47372">
        <w:rPr>
          <w:rFonts w:ascii="Times New Roman" w:hAnsi="Times New Roman" w:cs="Times New Roman"/>
          <w:b w:val="0"/>
          <w:color w:val="auto"/>
          <w:sz w:val="24"/>
          <w:szCs w:val="24"/>
        </w:rPr>
        <w:instrText xml:space="preserve"> SEQ Figure \* ARABIC </w:instrText>
      </w:r>
      <w:r w:rsidR="00DD734F" w:rsidRPr="00CB203B">
        <w:rPr>
          <w:rFonts w:ascii="Times New Roman" w:hAnsi="Times New Roman" w:cs="Times New Roman"/>
          <w:color w:val="auto"/>
          <w:sz w:val="24"/>
          <w:szCs w:val="24"/>
        </w:rPr>
        <w:fldChar w:fldCharType="separate"/>
      </w:r>
      <w:r w:rsidR="006728DB" w:rsidRPr="00E47372">
        <w:rPr>
          <w:rFonts w:ascii="Times New Roman" w:hAnsi="Times New Roman" w:cs="Times New Roman"/>
          <w:b w:val="0"/>
          <w:noProof/>
          <w:color w:val="auto"/>
          <w:sz w:val="24"/>
          <w:szCs w:val="24"/>
        </w:rPr>
        <w:t>1</w:t>
      </w:r>
      <w:r w:rsidR="00DD734F" w:rsidRPr="00CB203B">
        <w:rPr>
          <w:rFonts w:ascii="Times New Roman" w:hAnsi="Times New Roman" w:cs="Times New Roman"/>
          <w:color w:val="auto"/>
          <w:sz w:val="24"/>
          <w:szCs w:val="24"/>
        </w:rPr>
        <w:fldChar w:fldCharType="end"/>
      </w:r>
      <w:bookmarkStart w:id="66" w:name="_Toc98769909"/>
      <w:r w:rsidRPr="00E47372">
        <w:rPr>
          <w:rFonts w:ascii="Times New Roman" w:hAnsi="Times New Roman" w:cs="Times New Roman"/>
          <w:b w:val="0"/>
          <w:color w:val="auto"/>
          <w:sz w:val="24"/>
          <w:szCs w:val="24"/>
        </w:rPr>
        <w:t>: Washera sheep breed body conformatio</w:t>
      </w:r>
      <w:bookmarkEnd w:id="66"/>
      <w:r w:rsidRPr="00E47372">
        <w:rPr>
          <w:rFonts w:ascii="Times New Roman" w:hAnsi="Times New Roman" w:cs="Times New Roman"/>
          <w:b w:val="0"/>
          <w:color w:val="auto"/>
          <w:sz w:val="24"/>
          <w:szCs w:val="24"/>
        </w:rPr>
        <w:t>n (Hullet Ejju Enesie woreda livestock office</w:t>
      </w:r>
      <w:r w:rsidR="00247361" w:rsidRPr="00E47372">
        <w:rPr>
          <w:rFonts w:ascii="Times New Roman" w:hAnsi="Times New Roman" w:cs="Times New Roman"/>
          <w:b w:val="0"/>
          <w:color w:val="auto"/>
          <w:sz w:val="24"/>
          <w:szCs w:val="24"/>
        </w:rPr>
        <w:t>, 2022</w:t>
      </w:r>
      <w:r w:rsidRPr="00E47372">
        <w:rPr>
          <w:rFonts w:ascii="Times New Roman" w:hAnsi="Times New Roman" w:cs="Times New Roman"/>
          <w:b w:val="0"/>
          <w:color w:val="auto"/>
          <w:sz w:val="24"/>
          <w:szCs w:val="24"/>
        </w:rPr>
        <w:t>)</w:t>
      </w:r>
      <w:bookmarkStart w:id="67" w:name="_Toc98298978"/>
      <w:bookmarkEnd w:id="62"/>
      <w:bookmarkEnd w:id="63"/>
      <w:bookmarkEnd w:id="64"/>
      <w:bookmarkEnd w:id="65"/>
    </w:p>
    <w:p w14:paraId="447A1D5A" w14:textId="77777777" w:rsidR="00963A54" w:rsidRPr="00E47372" w:rsidRDefault="00963A54" w:rsidP="008E11FF"/>
    <w:p w14:paraId="1BC4CDDB" w14:textId="77777777" w:rsidR="00790835" w:rsidRPr="00E47372" w:rsidRDefault="00790835" w:rsidP="00EE60E6">
      <w:pPr>
        <w:pStyle w:val="Heading2"/>
        <w:spacing w:before="0" w:line="360" w:lineRule="auto"/>
        <w:jc w:val="both"/>
        <w:rPr>
          <w:rFonts w:ascii="Times New Roman" w:hAnsi="Times New Roman" w:cs="Times New Roman"/>
          <w:color w:val="auto"/>
          <w:sz w:val="24"/>
          <w:szCs w:val="24"/>
        </w:rPr>
      </w:pPr>
      <w:bookmarkStart w:id="68" w:name="_Toc110139592"/>
      <w:bookmarkStart w:id="69" w:name="_Toc139359356"/>
      <w:bookmarkStart w:id="70" w:name="_Toc155884377"/>
      <w:bookmarkStart w:id="71" w:name="_Toc167347543"/>
      <w:r w:rsidRPr="00E47372">
        <w:rPr>
          <w:rFonts w:ascii="Times New Roman" w:hAnsi="Times New Roman" w:cs="Times New Roman"/>
          <w:color w:val="auto"/>
          <w:sz w:val="24"/>
          <w:szCs w:val="24"/>
        </w:rPr>
        <w:t>2.4. Challenges and Opportunities of Sheep Production in Ethiopia</w:t>
      </w:r>
      <w:bookmarkEnd w:id="67"/>
      <w:bookmarkEnd w:id="68"/>
      <w:bookmarkEnd w:id="69"/>
      <w:bookmarkEnd w:id="70"/>
      <w:bookmarkEnd w:id="71"/>
    </w:p>
    <w:p w14:paraId="6819FAF6" w14:textId="77777777" w:rsidR="00790835" w:rsidRPr="00E47372" w:rsidRDefault="00790835" w:rsidP="00EE60E6">
      <w:pPr>
        <w:spacing w:after="0" w:line="360" w:lineRule="auto"/>
        <w:jc w:val="both"/>
        <w:rPr>
          <w:rFonts w:ascii="Times New Roman" w:hAnsi="Times New Roman" w:cs="Times New Roman"/>
          <w:sz w:val="24"/>
          <w:szCs w:val="24"/>
        </w:rPr>
      </w:pPr>
    </w:p>
    <w:p w14:paraId="47BD963E"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Even though sheep and goats play a vital role in enhancing livelihood of the farmers, Sheep productivity is influenced by a variety of factors, including feed and water availability, endemic disease and parasites, housing facilities, breed types available for raising, and the market and marketing system for products (</w:t>
      </w:r>
      <w:r w:rsidR="002137AA" w:rsidRPr="00E47372">
        <w:rPr>
          <w:rFonts w:ascii="Times New Roman" w:hAnsi="Times New Roman" w:cs="Times New Roman"/>
          <w:sz w:val="24"/>
          <w:szCs w:val="24"/>
        </w:rPr>
        <w:t>Addis, 2015</w:t>
      </w:r>
      <w:r w:rsidRPr="00E47372">
        <w:rPr>
          <w:rFonts w:ascii="Times New Roman" w:hAnsi="Times New Roman" w:cs="Times New Roman"/>
          <w:sz w:val="24"/>
          <w:szCs w:val="24"/>
        </w:rPr>
        <w:t>). During fattening feed expenses account for 60-65 percent of total sheep output. Feed scarcity has become a major stumbling block for sheep fattening (Getachew</w:t>
      </w:r>
      <w:r w:rsidR="00963A54"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6122C7" w:rsidRPr="00E47372">
        <w:rPr>
          <w:rFonts w:ascii="Times New Roman" w:hAnsi="Times New Roman" w:cs="Times New Roman"/>
          <w:i/>
          <w:sz w:val="24"/>
          <w:szCs w:val="24"/>
        </w:rPr>
        <w:t>.,</w:t>
      </w:r>
      <w:r w:rsidRPr="00E47372">
        <w:rPr>
          <w:rFonts w:ascii="Times New Roman" w:hAnsi="Times New Roman" w:cs="Times New Roman"/>
          <w:sz w:val="24"/>
          <w:szCs w:val="24"/>
        </w:rPr>
        <w:t xml:space="preserve"> 2019). The steady reduction of grazing land and tiny land holdings, land degradation, and poor productivity all contributed to a feed crisis (Gebregziabhear</w:t>
      </w:r>
      <w:r w:rsidR="00963A54"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44790A" w:rsidRPr="00E47372">
        <w:rPr>
          <w:rFonts w:ascii="Times New Roman" w:hAnsi="Times New Roman" w:cs="Times New Roman"/>
          <w:i/>
          <w:sz w:val="24"/>
          <w:szCs w:val="24"/>
        </w:rPr>
        <w:t>.</w:t>
      </w:r>
      <w:r w:rsidRPr="00E47372">
        <w:rPr>
          <w:rFonts w:ascii="Times New Roman" w:hAnsi="Times New Roman" w:cs="Times New Roman"/>
          <w:sz w:val="24"/>
          <w:szCs w:val="24"/>
        </w:rPr>
        <w:t>, 2019), some of the hurdles for sheep and goat production include limited technology dissemination, excessive concentrate feed costs, and a mediocre extension system. Growing domestic and export demand for live small ruminants, as well as mutton, rapid population increase, urbanization, and the availability of varied forage production systems, as well as skilled people, are all opportunities for greater production and usage of existing sheep resources (Mengistu,</w:t>
      </w:r>
      <w:r w:rsidR="00963A54" w:rsidRPr="00E47372">
        <w:rPr>
          <w:rFonts w:ascii="Times New Roman" w:hAnsi="Times New Roman" w:cs="Times New Roman"/>
          <w:sz w:val="24"/>
          <w:szCs w:val="24"/>
        </w:rPr>
        <w:t xml:space="preserve"> </w:t>
      </w:r>
      <w:r w:rsidRPr="00E47372">
        <w:rPr>
          <w:rFonts w:ascii="Times New Roman" w:hAnsi="Times New Roman" w:cs="Times New Roman"/>
          <w:sz w:val="24"/>
          <w:szCs w:val="24"/>
        </w:rPr>
        <w:t>2020).</w:t>
      </w:r>
    </w:p>
    <w:p w14:paraId="4F39B16C" w14:textId="77777777" w:rsidR="00790835" w:rsidRPr="00E47372" w:rsidRDefault="00790835" w:rsidP="00EE60E6">
      <w:pPr>
        <w:pStyle w:val="Heading2"/>
        <w:spacing w:before="0"/>
        <w:jc w:val="both"/>
        <w:rPr>
          <w:rFonts w:ascii="Times New Roman" w:hAnsi="Times New Roman" w:cs="Times New Roman"/>
          <w:color w:val="auto"/>
          <w:sz w:val="24"/>
          <w:szCs w:val="24"/>
        </w:rPr>
      </w:pPr>
      <w:bookmarkStart w:id="72" w:name="_Toc98298979"/>
    </w:p>
    <w:p w14:paraId="73586176" w14:textId="77777777" w:rsidR="00790835" w:rsidRPr="00E47372" w:rsidRDefault="00790835" w:rsidP="00EE60E6">
      <w:pPr>
        <w:pStyle w:val="Heading2"/>
        <w:spacing w:before="0"/>
        <w:jc w:val="both"/>
        <w:rPr>
          <w:rFonts w:ascii="Times New Roman" w:hAnsi="Times New Roman" w:cs="Times New Roman"/>
          <w:color w:val="auto"/>
          <w:sz w:val="24"/>
          <w:szCs w:val="24"/>
        </w:rPr>
      </w:pPr>
      <w:bookmarkStart w:id="73" w:name="_Toc110139593"/>
      <w:bookmarkStart w:id="74" w:name="_Toc139359357"/>
      <w:bookmarkStart w:id="75" w:name="_Toc155884378"/>
      <w:bookmarkStart w:id="76" w:name="_Toc167347544"/>
      <w:r w:rsidRPr="00E47372">
        <w:rPr>
          <w:rFonts w:ascii="Times New Roman" w:hAnsi="Times New Roman" w:cs="Times New Roman"/>
          <w:color w:val="auto"/>
          <w:sz w:val="24"/>
          <w:szCs w:val="24"/>
        </w:rPr>
        <w:t>2.5. Nutrient Requirement of Sheep</w:t>
      </w:r>
      <w:bookmarkEnd w:id="72"/>
      <w:bookmarkEnd w:id="73"/>
      <w:bookmarkEnd w:id="74"/>
      <w:bookmarkEnd w:id="75"/>
      <w:bookmarkEnd w:id="76"/>
    </w:p>
    <w:p w14:paraId="209FD4EB" w14:textId="77777777" w:rsidR="00790835" w:rsidRPr="00E47372" w:rsidRDefault="00790835" w:rsidP="00EE60E6">
      <w:pPr>
        <w:spacing w:after="0" w:line="360" w:lineRule="auto"/>
        <w:jc w:val="both"/>
        <w:rPr>
          <w:rFonts w:ascii="Times New Roman" w:hAnsi="Times New Roman" w:cs="Times New Roman"/>
          <w:sz w:val="24"/>
          <w:szCs w:val="24"/>
        </w:rPr>
      </w:pPr>
    </w:p>
    <w:p w14:paraId="2EB80853"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In Ethiopia, local sheep's performance in terms of daily body weight (BW) gain and carcass yield is poor due to insufficient nutrition and a reliance on natural pastures, crop residues, and stubble grazing, where the quality and quantity of nutrients are typically low and subject to large seasonal variations (Melese</w:t>
      </w:r>
      <w:r w:rsidR="002277CE"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F0323F" w:rsidRPr="00E47372">
        <w:rPr>
          <w:rFonts w:ascii="Times New Roman" w:hAnsi="Times New Roman" w:cs="Times New Roman"/>
          <w:i/>
          <w:sz w:val="24"/>
          <w:szCs w:val="24"/>
        </w:rPr>
        <w:t>.</w:t>
      </w:r>
      <w:r w:rsidR="00857B51" w:rsidRPr="00E47372">
        <w:rPr>
          <w:rFonts w:ascii="Times New Roman" w:hAnsi="Times New Roman" w:cs="Times New Roman"/>
          <w:sz w:val="24"/>
          <w:szCs w:val="24"/>
        </w:rPr>
        <w:t>, 2014</w:t>
      </w:r>
      <w:r w:rsidRPr="00E47372">
        <w:rPr>
          <w:rFonts w:ascii="Times New Roman" w:hAnsi="Times New Roman" w:cs="Times New Roman"/>
          <w:sz w:val="24"/>
          <w:szCs w:val="24"/>
        </w:rPr>
        <w:t xml:space="preserve">). Primarily Sheep require a variety of nutrients, including energy, protein, vitamins, water, and minerals, with energy being the most limited item in a diet in order to maintain life, produce, and production. A ration made consisting of high-quality forage and concentrate mix can provide higher energy. Protein promotes the growth of rumen microbes, which aid in the digestion of fibrous diets while also providing a source of microbial protein. </w:t>
      </w:r>
    </w:p>
    <w:p w14:paraId="65242088" w14:textId="77777777" w:rsidR="00790835" w:rsidRPr="00E47372" w:rsidRDefault="00790835" w:rsidP="00EE60E6">
      <w:pPr>
        <w:pStyle w:val="Heading3"/>
        <w:spacing w:before="0" w:line="360" w:lineRule="auto"/>
        <w:jc w:val="both"/>
        <w:rPr>
          <w:rFonts w:ascii="Times New Roman" w:hAnsi="Times New Roman" w:cs="Times New Roman"/>
          <w:color w:val="auto"/>
          <w:sz w:val="24"/>
          <w:szCs w:val="24"/>
        </w:rPr>
      </w:pPr>
      <w:bookmarkStart w:id="77" w:name="_Toc98298980"/>
    </w:p>
    <w:p w14:paraId="3600ED14" w14:textId="77777777" w:rsidR="00790835" w:rsidRPr="00E47372" w:rsidRDefault="00790835" w:rsidP="00EE60E6">
      <w:pPr>
        <w:pStyle w:val="Heading3"/>
        <w:spacing w:before="0" w:line="360" w:lineRule="auto"/>
        <w:jc w:val="both"/>
        <w:rPr>
          <w:rFonts w:ascii="Times New Roman" w:hAnsi="Times New Roman" w:cs="Times New Roman"/>
          <w:color w:val="auto"/>
          <w:sz w:val="24"/>
          <w:szCs w:val="24"/>
        </w:rPr>
      </w:pPr>
      <w:bookmarkStart w:id="78" w:name="_Toc110139594"/>
      <w:bookmarkStart w:id="79" w:name="_Toc139359358"/>
      <w:bookmarkStart w:id="80" w:name="_Toc155884379"/>
      <w:bookmarkStart w:id="81" w:name="_Toc167347545"/>
      <w:r w:rsidRPr="00E47372">
        <w:rPr>
          <w:rFonts w:ascii="Times New Roman" w:hAnsi="Times New Roman" w:cs="Times New Roman"/>
          <w:color w:val="auto"/>
          <w:sz w:val="24"/>
          <w:szCs w:val="24"/>
        </w:rPr>
        <w:t>2.5.1. Energy requirements</w:t>
      </w:r>
      <w:bookmarkEnd w:id="77"/>
      <w:bookmarkEnd w:id="78"/>
      <w:bookmarkEnd w:id="79"/>
      <w:bookmarkEnd w:id="80"/>
      <w:bookmarkEnd w:id="81"/>
    </w:p>
    <w:p w14:paraId="5C93F2C7" w14:textId="77777777" w:rsidR="00790835" w:rsidRPr="00E47372" w:rsidRDefault="00790835" w:rsidP="00EE60E6">
      <w:pPr>
        <w:spacing w:after="0" w:line="360" w:lineRule="auto"/>
        <w:jc w:val="both"/>
        <w:rPr>
          <w:rFonts w:ascii="Times New Roman" w:hAnsi="Times New Roman" w:cs="Times New Roman"/>
          <w:sz w:val="24"/>
          <w:szCs w:val="24"/>
        </w:rPr>
      </w:pPr>
    </w:p>
    <w:p w14:paraId="32D5A651"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In order to maximize genetic potential for development and carcass output, energy is determined to be a limiting factor (Yadete, 201</w:t>
      </w:r>
      <w:r w:rsidR="0045029F" w:rsidRPr="00E47372">
        <w:rPr>
          <w:rFonts w:ascii="Times New Roman" w:hAnsi="Times New Roman" w:cs="Times New Roman"/>
          <w:sz w:val="24"/>
          <w:szCs w:val="24"/>
        </w:rPr>
        <w:t>4</w:t>
      </w:r>
      <w:r w:rsidRPr="00E47372">
        <w:rPr>
          <w:rFonts w:ascii="Times New Roman" w:hAnsi="Times New Roman" w:cs="Times New Roman"/>
          <w:sz w:val="24"/>
          <w:szCs w:val="24"/>
        </w:rPr>
        <w:t>). The pace of growth of a young sheep is determined by the energy density of its diet. When a sheep eats a poor-quality diet, its energy intake is low for two reasons: its feed intake is low and the energy density of the feed is low. Because it uses its bodily tissues to stay alive, the sheep loses weight if its calorie intake falls below that required for upkeep. The lowest energy density is between 8 and 10 MJ/kg DM (Tadesse</w:t>
      </w:r>
      <w:r w:rsidR="00247361"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6122C7" w:rsidRPr="00E47372">
        <w:rPr>
          <w:rFonts w:ascii="Times New Roman" w:hAnsi="Times New Roman" w:cs="Times New Roman"/>
          <w:i/>
          <w:sz w:val="24"/>
          <w:szCs w:val="24"/>
        </w:rPr>
        <w:t xml:space="preserve">, </w:t>
      </w:r>
      <w:r w:rsidR="006122C7" w:rsidRPr="00E47372">
        <w:rPr>
          <w:rFonts w:ascii="Times New Roman" w:hAnsi="Times New Roman" w:cs="Times New Roman"/>
          <w:sz w:val="24"/>
          <w:szCs w:val="24"/>
        </w:rPr>
        <w:t>2016</w:t>
      </w:r>
      <w:r w:rsidRPr="00E47372">
        <w:rPr>
          <w:rFonts w:ascii="Times New Roman" w:hAnsi="Times New Roman" w:cs="Times New Roman"/>
          <w:sz w:val="24"/>
          <w:szCs w:val="24"/>
        </w:rPr>
        <w:t>).</w:t>
      </w:r>
    </w:p>
    <w:p w14:paraId="495A4C17" w14:textId="77777777" w:rsidR="00790835" w:rsidRPr="00E47372" w:rsidRDefault="00790835" w:rsidP="00EE60E6">
      <w:pPr>
        <w:spacing w:after="0" w:line="360" w:lineRule="auto"/>
        <w:jc w:val="both"/>
        <w:rPr>
          <w:rFonts w:ascii="Times New Roman" w:hAnsi="Times New Roman" w:cs="Times New Roman"/>
          <w:sz w:val="24"/>
          <w:szCs w:val="24"/>
        </w:rPr>
      </w:pPr>
    </w:p>
    <w:p w14:paraId="2825DFF4"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Energy requirements are influenced by their body weight (BW), rate of growth (gain), breed type, age, environment, and ration protein content. Sheep get most of their energy from pasture, hay, silage, by-product feeds, and grains. Lower growth or weight loss, reduced reproductive efficiency, reduced milk or fiber production, </w:t>
      </w:r>
      <w:r w:rsidR="00247361" w:rsidRPr="00E47372">
        <w:rPr>
          <w:rFonts w:ascii="Times New Roman" w:hAnsi="Times New Roman" w:cs="Times New Roman"/>
          <w:sz w:val="24"/>
          <w:szCs w:val="24"/>
        </w:rPr>
        <w:t>increased</w:t>
      </w:r>
      <w:r w:rsidRPr="00E47372">
        <w:rPr>
          <w:rFonts w:ascii="Times New Roman" w:hAnsi="Times New Roman" w:cs="Times New Roman"/>
          <w:sz w:val="24"/>
          <w:szCs w:val="24"/>
        </w:rPr>
        <w:t xml:space="preserve"> susceptibility to infectious illness and parasites, and increased mortality are all symptoms of energy deficiency, which the sheep does not lose weight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DOI":"10.5897/IJLP2018.0509","author":[{"dropping-particle":"","family":"Hussein","given":"Taju","non-dropping-particle":"","parse-names":false,"suffix":""}],"id":"ITEM-1","issue":"October","issued":{"date-parts":[["2018"]]},"page":"280-285","title":"Local sheep and goat reproductive performance managed under farmer condition in Southern Ethiopia","type":"article-journal","volume":"9"},"uris":["http://www.mendeley.com/documents/?uuid=7aa15958-5f70-458f-926e-166d79df39b1"]}],"mendeley":{"formattedCitation":"(Hussein 2018)","manualFormatting":"(Hussein, 2018)","plainTextFormattedCitation":"(Hussein 2018)","previouslyFormattedCitation":"(Hussein 2018)"},"properties":{"noteIndex":0},"schema":"https://github.com/citation-style-language/schema/raw/master/csl-citation.json"}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(Hussein, 2018)</w:t>
      </w:r>
      <w:r w:rsidR="00DD734F" w:rsidRPr="00E47372">
        <w:rPr>
          <w:rFonts w:ascii="Times New Roman" w:hAnsi="Times New Roman" w:cs="Times New Roman"/>
          <w:sz w:val="24"/>
          <w:szCs w:val="24"/>
        </w:rPr>
        <w:fldChar w:fldCharType="end"/>
      </w:r>
      <w:bookmarkStart w:id="82" w:name="_Toc98298981"/>
      <w:r w:rsidRPr="00E47372">
        <w:rPr>
          <w:rFonts w:ascii="Times New Roman" w:hAnsi="Times New Roman" w:cs="Times New Roman"/>
          <w:sz w:val="24"/>
          <w:szCs w:val="24"/>
        </w:rPr>
        <w:t>.</w:t>
      </w:r>
    </w:p>
    <w:p w14:paraId="500D6610" w14:textId="77777777" w:rsidR="00790835" w:rsidRPr="002A73A9" w:rsidRDefault="00790835" w:rsidP="00EE60E6">
      <w:pPr>
        <w:spacing w:after="0" w:line="360" w:lineRule="auto"/>
        <w:jc w:val="both"/>
        <w:rPr>
          <w:rFonts w:ascii="Times New Roman" w:hAnsi="Times New Roman" w:cs="Times New Roman"/>
          <w:sz w:val="24"/>
          <w:szCs w:val="24"/>
        </w:rPr>
      </w:pPr>
    </w:p>
    <w:p w14:paraId="2D114629" w14:textId="77777777" w:rsidR="00790835" w:rsidRPr="002A73A9" w:rsidRDefault="00790835" w:rsidP="00EE60E6">
      <w:pPr>
        <w:pStyle w:val="Heading3"/>
        <w:spacing w:before="0" w:line="360" w:lineRule="auto"/>
        <w:jc w:val="both"/>
        <w:rPr>
          <w:rFonts w:ascii="Times New Roman" w:hAnsi="Times New Roman" w:cs="Times New Roman"/>
          <w:color w:val="auto"/>
          <w:sz w:val="24"/>
          <w:szCs w:val="24"/>
        </w:rPr>
      </w:pPr>
      <w:bookmarkStart w:id="83" w:name="_Toc110139595"/>
      <w:bookmarkStart w:id="84" w:name="_Toc139359359"/>
      <w:bookmarkStart w:id="85" w:name="_Toc155884380"/>
      <w:bookmarkStart w:id="86" w:name="_Toc167347546"/>
      <w:r w:rsidRPr="002A73A9">
        <w:rPr>
          <w:rFonts w:ascii="Times New Roman" w:hAnsi="Times New Roman" w:cs="Times New Roman"/>
          <w:color w:val="auto"/>
          <w:sz w:val="24"/>
          <w:szCs w:val="24"/>
        </w:rPr>
        <w:t>2.5.2. Protein requirements</w:t>
      </w:r>
      <w:bookmarkEnd w:id="82"/>
      <w:bookmarkEnd w:id="83"/>
      <w:bookmarkEnd w:id="84"/>
      <w:bookmarkEnd w:id="85"/>
      <w:bookmarkEnd w:id="86"/>
    </w:p>
    <w:p w14:paraId="0ABD5E47" w14:textId="77777777" w:rsidR="00790835" w:rsidRPr="002B37D3" w:rsidRDefault="00790835" w:rsidP="00EE60E6">
      <w:pPr>
        <w:spacing w:after="0" w:line="360" w:lineRule="auto"/>
        <w:jc w:val="both"/>
        <w:rPr>
          <w:rFonts w:ascii="Times New Roman" w:hAnsi="Times New Roman" w:cs="Times New Roman"/>
          <w:sz w:val="24"/>
          <w:szCs w:val="24"/>
        </w:rPr>
      </w:pPr>
    </w:p>
    <w:p w14:paraId="7B3EC423" w14:textId="19302BDB" w:rsidR="005472DE" w:rsidRDefault="00790835" w:rsidP="00C563DA">
      <w:pPr>
        <w:spacing w:after="0" w:line="360" w:lineRule="auto"/>
        <w:jc w:val="both"/>
        <w:rPr>
          <w:rFonts w:ascii="Arial" w:hAnsi="Arial" w:cs="Arial"/>
          <w:color w:val="000000"/>
          <w:spacing w:val="2"/>
          <w:sz w:val="21"/>
          <w:szCs w:val="21"/>
          <w:shd w:val="clear" w:color="auto" w:fill="FFFFFF"/>
        </w:rPr>
      </w:pPr>
      <w:r w:rsidRPr="009A06B2">
        <w:rPr>
          <w:rFonts w:ascii="Times New Roman" w:hAnsi="Times New Roman" w:cs="Times New Roman"/>
          <w:sz w:val="24"/>
          <w:szCs w:val="24"/>
        </w:rPr>
        <w:t>Growth, weight for age, body condition, and pace of increase, and protein to energy ratio all influence the protein requirement of growing sheep. Reduced hunger, lower feed intake, and poor feed efficiency are all signs of a protein shortage. There are digestive pro</w:t>
      </w:r>
      <w:r w:rsidR="00247361" w:rsidRPr="00295865">
        <w:rPr>
          <w:rFonts w:ascii="Times New Roman" w:hAnsi="Times New Roman" w:cs="Times New Roman"/>
          <w:sz w:val="24"/>
          <w:szCs w:val="24"/>
        </w:rPr>
        <w:t>blems, nutritional anemia, and O</w:t>
      </w:r>
      <w:r w:rsidRPr="006C22E6">
        <w:rPr>
          <w:rFonts w:ascii="Times New Roman" w:hAnsi="Times New Roman" w:cs="Times New Roman"/>
          <w:sz w:val="24"/>
          <w:szCs w:val="24"/>
        </w:rPr>
        <w:t xml:space="preserve">edema in extreme cases (Sheep </w:t>
      </w:r>
      <w:r w:rsidR="003175E7" w:rsidRPr="006C22E6">
        <w:rPr>
          <w:rFonts w:ascii="Times New Roman" w:hAnsi="Times New Roman" w:cs="Times New Roman"/>
          <w:i/>
          <w:sz w:val="24"/>
          <w:szCs w:val="24"/>
        </w:rPr>
        <w:t>et al</w:t>
      </w:r>
      <w:r w:rsidR="00F15EC5" w:rsidRPr="006C22E6">
        <w:rPr>
          <w:rFonts w:ascii="Times New Roman" w:hAnsi="Times New Roman" w:cs="Times New Roman"/>
          <w:i/>
          <w:sz w:val="24"/>
          <w:szCs w:val="24"/>
        </w:rPr>
        <w:t>.,</w:t>
      </w:r>
      <w:r w:rsidRPr="006C22E6">
        <w:rPr>
          <w:rFonts w:ascii="Times New Roman" w:hAnsi="Times New Roman" w:cs="Times New Roman"/>
          <w:sz w:val="24"/>
          <w:szCs w:val="24"/>
        </w:rPr>
        <w:t xml:space="preserve"> 2020). Ruminal synthesis protein does not provide all of the amino acids necessary by animals in the quality and amount required (Scie</w:t>
      </w:r>
      <w:r w:rsidRPr="00F12ED4">
        <w:rPr>
          <w:rFonts w:ascii="Times New Roman" w:hAnsi="Times New Roman" w:cs="Times New Roman"/>
          <w:sz w:val="24"/>
          <w:szCs w:val="24"/>
        </w:rPr>
        <w:t xml:space="preserve">nce and Abdurehman, 2020). The developing </w:t>
      </w:r>
      <w:r w:rsidR="00057EBC" w:rsidRPr="00F12ED4">
        <w:rPr>
          <w:rFonts w:ascii="Times New Roman" w:hAnsi="Times New Roman" w:cs="Times New Roman"/>
          <w:sz w:val="24"/>
          <w:szCs w:val="24"/>
        </w:rPr>
        <w:t>sheep</w:t>
      </w:r>
      <w:r w:rsidRPr="00F12ED4">
        <w:rPr>
          <w:rFonts w:ascii="Times New Roman" w:hAnsi="Times New Roman" w:cs="Times New Roman"/>
          <w:sz w:val="24"/>
          <w:szCs w:val="24"/>
        </w:rPr>
        <w:t xml:space="preserve"> of 20 kg BW gaining 0, 50, 100, and 150 g/day has daily</w:t>
      </w:r>
      <w:r w:rsidR="00CA25C4" w:rsidRPr="00F12ED4">
        <w:rPr>
          <w:rFonts w:ascii="Times New Roman" w:hAnsi="Times New Roman" w:cs="Times New Roman"/>
          <w:sz w:val="24"/>
          <w:szCs w:val="24"/>
        </w:rPr>
        <w:t xml:space="preserve"> </w:t>
      </w:r>
      <w:r w:rsidRPr="00F12ED4">
        <w:rPr>
          <w:rFonts w:ascii="Times New Roman" w:hAnsi="Times New Roman" w:cs="Times New Roman"/>
          <w:sz w:val="24"/>
          <w:szCs w:val="24"/>
        </w:rPr>
        <w:t>metabolizable</w:t>
      </w:r>
      <w:r w:rsidR="00CA25C4" w:rsidRPr="00EB1C45">
        <w:rPr>
          <w:rFonts w:ascii="Times New Roman" w:hAnsi="Times New Roman" w:cs="Times New Roman"/>
          <w:sz w:val="24"/>
          <w:szCs w:val="24"/>
        </w:rPr>
        <w:t xml:space="preserve"> </w:t>
      </w:r>
      <w:r w:rsidRPr="00EB1C45">
        <w:rPr>
          <w:rFonts w:ascii="Times New Roman" w:hAnsi="Times New Roman" w:cs="Times New Roman"/>
          <w:sz w:val="24"/>
          <w:szCs w:val="24"/>
        </w:rPr>
        <w:t>protein requirements of 21, 47, 61, and 76 g/day, respectively, with a daily DM consumption of 837 g/day (Geleta, 2022)</w:t>
      </w:r>
      <w:r w:rsidR="00247361" w:rsidRPr="00E47372">
        <w:rPr>
          <w:rFonts w:ascii="Times New Roman" w:hAnsi="Times New Roman" w:cs="Times New Roman"/>
          <w:sz w:val="24"/>
          <w:szCs w:val="24"/>
        </w:rPr>
        <w:t>.</w:t>
      </w:r>
      <w:r w:rsidR="006A230C" w:rsidRPr="00E47372">
        <w:rPr>
          <w:rFonts w:ascii="Times New Roman" w:hAnsi="Times New Roman" w:cs="Times New Roman"/>
          <w:sz w:val="24"/>
          <w:szCs w:val="24"/>
        </w:rPr>
        <w:t xml:space="preserve"> </w:t>
      </w:r>
      <w:r w:rsidR="00E96444" w:rsidRPr="00E47372">
        <w:rPr>
          <w:rFonts w:ascii="Times New Roman" w:hAnsi="Times New Roman" w:cs="Times New Roman"/>
          <w:sz w:val="24"/>
          <w:szCs w:val="24"/>
        </w:rPr>
        <w:t>David (2014) clearly indicated that s</w:t>
      </w:r>
      <w:r w:rsidR="006A230C" w:rsidRPr="00E47372">
        <w:rPr>
          <w:rFonts w:ascii="Times New Roman" w:hAnsi="Times New Roman" w:cs="Times New Roman"/>
          <w:sz w:val="24"/>
          <w:szCs w:val="24"/>
        </w:rPr>
        <w:t>heep require the major minerals sodium, chlorine, calcium, phosphorus, magnesium, sulfur, potassium, and trace minerals, including cobalt, copper, iodine, iron, manganese, molybdenum, zinc, and selenium.</w:t>
      </w:r>
      <w:r w:rsidR="006A230C" w:rsidRPr="00E47372">
        <w:rPr>
          <w:rFonts w:ascii="Arial" w:hAnsi="Arial" w:cs="Arial"/>
          <w:color w:val="000000"/>
          <w:spacing w:val="2"/>
          <w:sz w:val="21"/>
          <w:szCs w:val="21"/>
          <w:shd w:val="clear" w:color="auto" w:fill="FFFFFF"/>
        </w:rPr>
        <w:t xml:space="preserve"> </w:t>
      </w:r>
      <w:bookmarkStart w:id="87" w:name="_Toc110002254"/>
    </w:p>
    <w:p w14:paraId="680F39D6" w14:textId="77777777" w:rsidR="00C563DA" w:rsidRPr="00E47372" w:rsidRDefault="00C563DA" w:rsidP="00C563DA">
      <w:pPr>
        <w:spacing w:after="0" w:line="360" w:lineRule="auto"/>
        <w:jc w:val="both"/>
        <w:rPr>
          <w:rFonts w:ascii="Times New Roman" w:hAnsi="Times New Roman" w:cs="Times New Roman"/>
          <w:bCs/>
          <w:sz w:val="24"/>
          <w:szCs w:val="24"/>
        </w:rPr>
      </w:pPr>
    </w:p>
    <w:p w14:paraId="31F759F8" w14:textId="77777777" w:rsidR="00790835" w:rsidRPr="00E47372" w:rsidRDefault="00790835" w:rsidP="00EE60E6">
      <w:pPr>
        <w:pStyle w:val="Caption"/>
        <w:jc w:val="both"/>
        <w:rPr>
          <w:rFonts w:ascii="Times New Roman" w:hAnsi="Times New Roman" w:cs="Times New Roman"/>
          <w:b w:val="0"/>
          <w:color w:val="auto"/>
          <w:sz w:val="24"/>
          <w:szCs w:val="24"/>
        </w:rPr>
      </w:pPr>
      <w:bookmarkStart w:id="88" w:name="_Toc155884162"/>
      <w:r w:rsidRPr="00E47372">
        <w:rPr>
          <w:rFonts w:ascii="Times New Roman" w:hAnsi="Times New Roman" w:cs="Times New Roman"/>
          <w:b w:val="0"/>
          <w:color w:val="auto"/>
          <w:sz w:val="24"/>
          <w:szCs w:val="24"/>
        </w:rPr>
        <w:t xml:space="preserve">Table </w:t>
      </w:r>
      <w:r w:rsidR="00DD734F" w:rsidRPr="00CB203B">
        <w:rPr>
          <w:rFonts w:ascii="Times New Roman" w:hAnsi="Times New Roman" w:cs="Times New Roman"/>
          <w:color w:val="auto"/>
          <w:sz w:val="24"/>
          <w:szCs w:val="24"/>
        </w:rPr>
        <w:fldChar w:fldCharType="begin"/>
      </w:r>
      <w:r w:rsidRPr="00E47372">
        <w:rPr>
          <w:rFonts w:ascii="Times New Roman" w:hAnsi="Times New Roman" w:cs="Times New Roman"/>
          <w:b w:val="0"/>
          <w:color w:val="auto"/>
          <w:sz w:val="24"/>
          <w:szCs w:val="24"/>
        </w:rPr>
        <w:instrText xml:space="preserve"> SEQ Table \* ARABIC </w:instrText>
      </w:r>
      <w:r w:rsidR="00DD734F" w:rsidRPr="00CB203B">
        <w:rPr>
          <w:rFonts w:ascii="Times New Roman" w:hAnsi="Times New Roman" w:cs="Times New Roman"/>
          <w:color w:val="auto"/>
          <w:sz w:val="24"/>
          <w:szCs w:val="24"/>
        </w:rPr>
        <w:fldChar w:fldCharType="separate"/>
      </w:r>
      <w:r w:rsidR="00A6719C" w:rsidRPr="00E47372">
        <w:rPr>
          <w:rFonts w:ascii="Times New Roman" w:hAnsi="Times New Roman" w:cs="Times New Roman"/>
          <w:b w:val="0"/>
          <w:noProof/>
          <w:color w:val="auto"/>
          <w:sz w:val="24"/>
          <w:szCs w:val="24"/>
        </w:rPr>
        <w:t>2</w:t>
      </w:r>
      <w:r w:rsidR="00DD734F" w:rsidRPr="00CB203B">
        <w:rPr>
          <w:rFonts w:ascii="Times New Roman" w:hAnsi="Times New Roman" w:cs="Times New Roman"/>
          <w:color w:val="auto"/>
          <w:sz w:val="24"/>
          <w:szCs w:val="24"/>
        </w:rPr>
        <w:fldChar w:fldCharType="end"/>
      </w:r>
      <w:bookmarkStart w:id="89" w:name="_Toc99640700"/>
      <w:bookmarkStart w:id="90" w:name="_Toc98734543"/>
      <w:r w:rsidR="00B93B9C" w:rsidRPr="00E47372">
        <w:rPr>
          <w:rFonts w:ascii="Times New Roman" w:hAnsi="Times New Roman" w:cs="Times New Roman"/>
          <w:b w:val="0"/>
          <w:color w:val="auto"/>
          <w:sz w:val="24"/>
          <w:szCs w:val="24"/>
        </w:rPr>
        <w:t xml:space="preserve">. </w:t>
      </w:r>
      <w:r w:rsidRPr="00E47372">
        <w:rPr>
          <w:rFonts w:ascii="Times New Roman" w:hAnsi="Times New Roman" w:cs="Times New Roman"/>
          <w:b w:val="0"/>
          <w:color w:val="auto"/>
          <w:sz w:val="24"/>
          <w:szCs w:val="24"/>
        </w:rPr>
        <w:t>Energy and protein requirement of growing male sheep</w:t>
      </w:r>
      <w:bookmarkEnd w:id="87"/>
      <w:bookmarkEnd w:id="88"/>
      <w:bookmarkEnd w:id="89"/>
      <w:bookmarkEnd w:id="90"/>
    </w:p>
    <w:tbl>
      <w:tblPr>
        <w:tblW w:w="5000" w:type="pct"/>
        <w:tblBorders>
          <w:top w:val="single" w:sz="4" w:space="0" w:color="auto"/>
          <w:bottom w:val="single" w:sz="4" w:space="0" w:color="auto"/>
        </w:tblBorders>
        <w:tblLook w:val="04A0" w:firstRow="1" w:lastRow="0" w:firstColumn="1" w:lastColumn="0" w:noHBand="0" w:noVBand="1"/>
      </w:tblPr>
      <w:tblGrid>
        <w:gridCol w:w="2217"/>
        <w:gridCol w:w="1693"/>
        <w:gridCol w:w="1016"/>
        <w:gridCol w:w="931"/>
        <w:gridCol w:w="846"/>
        <w:gridCol w:w="846"/>
        <w:gridCol w:w="1455"/>
      </w:tblGrid>
      <w:tr w:rsidR="00790835" w:rsidRPr="00E47372" w14:paraId="5B596763" w14:textId="77777777" w:rsidTr="008E11FF">
        <w:tc>
          <w:tcPr>
            <w:tcW w:w="1231" w:type="pct"/>
            <w:vMerge w:val="restart"/>
            <w:tcBorders>
              <w:top w:val="single" w:sz="4" w:space="0" w:color="auto"/>
              <w:bottom w:val="single" w:sz="4" w:space="0" w:color="auto"/>
            </w:tcBorders>
            <w:hideMark/>
          </w:tcPr>
          <w:p w14:paraId="79433E41"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Sheep class</w:t>
            </w:r>
          </w:p>
        </w:tc>
        <w:tc>
          <w:tcPr>
            <w:tcW w:w="940" w:type="pct"/>
            <w:vMerge w:val="restart"/>
            <w:tcBorders>
              <w:top w:val="single" w:sz="4" w:space="0" w:color="auto"/>
              <w:bottom w:val="single" w:sz="4" w:space="0" w:color="auto"/>
            </w:tcBorders>
            <w:hideMark/>
          </w:tcPr>
          <w:p w14:paraId="23B8488A"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Nutrient</w:t>
            </w:r>
          </w:p>
        </w:tc>
        <w:tc>
          <w:tcPr>
            <w:tcW w:w="2021" w:type="pct"/>
            <w:gridSpan w:val="4"/>
            <w:tcBorders>
              <w:top w:val="single" w:sz="4" w:space="0" w:color="auto"/>
              <w:bottom w:val="single" w:sz="4" w:space="0" w:color="auto"/>
            </w:tcBorders>
            <w:hideMark/>
          </w:tcPr>
          <w:p w14:paraId="6FC39299" w14:textId="77777777" w:rsidR="00790835" w:rsidRPr="00E47372" w:rsidRDefault="00790835" w:rsidP="00963A54">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Daily weight gain</w:t>
            </w:r>
            <w:r w:rsidR="00CA25C4" w:rsidRPr="00E47372">
              <w:rPr>
                <w:rFonts w:ascii="Times New Roman" w:hAnsi="Times New Roman" w:cs="Times New Roman"/>
                <w:sz w:val="24"/>
                <w:szCs w:val="24"/>
              </w:rPr>
              <w:t xml:space="preserve"> </w:t>
            </w:r>
            <w:r w:rsidRPr="00E47372">
              <w:rPr>
                <w:rFonts w:ascii="Times New Roman" w:hAnsi="Times New Roman" w:cs="Times New Roman"/>
                <w:sz w:val="24"/>
                <w:szCs w:val="24"/>
              </w:rPr>
              <w:t>(g/day)</w:t>
            </w:r>
          </w:p>
        </w:tc>
        <w:tc>
          <w:tcPr>
            <w:tcW w:w="808" w:type="pct"/>
            <w:vMerge w:val="restart"/>
            <w:tcBorders>
              <w:top w:val="single" w:sz="4" w:space="0" w:color="auto"/>
              <w:bottom w:val="single" w:sz="4" w:space="0" w:color="auto"/>
            </w:tcBorders>
            <w:hideMark/>
          </w:tcPr>
          <w:p w14:paraId="3CDBE7D3"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DM intake (kg/day) </w:t>
            </w:r>
          </w:p>
        </w:tc>
      </w:tr>
      <w:tr w:rsidR="00790835" w:rsidRPr="00E47372" w14:paraId="1C53CC74" w14:textId="77777777" w:rsidTr="008E11FF">
        <w:trPr>
          <w:trHeight w:val="282"/>
        </w:trPr>
        <w:tc>
          <w:tcPr>
            <w:tcW w:w="1231" w:type="pct"/>
            <w:vMerge/>
            <w:tcBorders>
              <w:top w:val="nil"/>
              <w:bottom w:val="single" w:sz="4" w:space="0" w:color="auto"/>
            </w:tcBorders>
            <w:vAlign w:val="center"/>
            <w:hideMark/>
          </w:tcPr>
          <w:p w14:paraId="0FE023B9" w14:textId="77777777" w:rsidR="00790835" w:rsidRPr="00E47372" w:rsidRDefault="00790835" w:rsidP="00963A54">
            <w:pPr>
              <w:spacing w:after="0" w:line="360" w:lineRule="auto"/>
              <w:jc w:val="both"/>
              <w:rPr>
                <w:rFonts w:ascii="Times New Roman" w:eastAsia="Calibri" w:hAnsi="Times New Roman" w:cs="Times New Roman"/>
                <w:sz w:val="24"/>
                <w:szCs w:val="24"/>
              </w:rPr>
            </w:pPr>
          </w:p>
        </w:tc>
        <w:tc>
          <w:tcPr>
            <w:tcW w:w="940" w:type="pct"/>
            <w:vMerge/>
            <w:tcBorders>
              <w:top w:val="nil"/>
              <w:bottom w:val="single" w:sz="4" w:space="0" w:color="auto"/>
            </w:tcBorders>
            <w:vAlign w:val="center"/>
            <w:hideMark/>
          </w:tcPr>
          <w:p w14:paraId="24C7331F" w14:textId="77777777" w:rsidR="00790835" w:rsidRPr="00E47372" w:rsidRDefault="00790835" w:rsidP="00963A54">
            <w:pPr>
              <w:spacing w:after="0" w:line="360" w:lineRule="auto"/>
              <w:jc w:val="both"/>
              <w:rPr>
                <w:rFonts w:ascii="Times New Roman" w:eastAsia="Calibri" w:hAnsi="Times New Roman" w:cs="Times New Roman"/>
                <w:sz w:val="24"/>
                <w:szCs w:val="24"/>
              </w:rPr>
            </w:pPr>
          </w:p>
        </w:tc>
        <w:tc>
          <w:tcPr>
            <w:tcW w:w="564" w:type="pct"/>
            <w:tcBorders>
              <w:top w:val="single" w:sz="4" w:space="0" w:color="auto"/>
              <w:bottom w:val="single" w:sz="4" w:space="0" w:color="auto"/>
            </w:tcBorders>
            <w:hideMark/>
          </w:tcPr>
          <w:p w14:paraId="0900E79C"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0</w:t>
            </w:r>
          </w:p>
        </w:tc>
        <w:tc>
          <w:tcPr>
            <w:tcW w:w="517" w:type="pct"/>
            <w:tcBorders>
              <w:top w:val="single" w:sz="4" w:space="0" w:color="auto"/>
              <w:bottom w:val="single" w:sz="4" w:space="0" w:color="auto"/>
            </w:tcBorders>
            <w:hideMark/>
          </w:tcPr>
          <w:p w14:paraId="02C1F9C2"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50</w:t>
            </w:r>
          </w:p>
        </w:tc>
        <w:tc>
          <w:tcPr>
            <w:tcW w:w="470" w:type="pct"/>
            <w:tcBorders>
              <w:top w:val="single" w:sz="4" w:space="0" w:color="auto"/>
              <w:bottom w:val="single" w:sz="4" w:space="0" w:color="auto"/>
            </w:tcBorders>
            <w:hideMark/>
          </w:tcPr>
          <w:p w14:paraId="66972FC9"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100</w:t>
            </w:r>
          </w:p>
        </w:tc>
        <w:tc>
          <w:tcPr>
            <w:tcW w:w="470" w:type="pct"/>
            <w:tcBorders>
              <w:top w:val="single" w:sz="4" w:space="0" w:color="auto"/>
              <w:bottom w:val="single" w:sz="4" w:space="0" w:color="auto"/>
            </w:tcBorders>
            <w:hideMark/>
          </w:tcPr>
          <w:p w14:paraId="51112795"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150</w:t>
            </w:r>
          </w:p>
        </w:tc>
        <w:tc>
          <w:tcPr>
            <w:tcW w:w="808" w:type="pct"/>
            <w:vMerge/>
            <w:tcBorders>
              <w:top w:val="single" w:sz="4" w:space="0" w:color="auto"/>
              <w:bottom w:val="single" w:sz="4" w:space="0" w:color="auto"/>
            </w:tcBorders>
            <w:vAlign w:val="center"/>
            <w:hideMark/>
          </w:tcPr>
          <w:p w14:paraId="1A286FC0" w14:textId="77777777" w:rsidR="00790835" w:rsidRPr="00E47372" w:rsidRDefault="00790835" w:rsidP="00963A54">
            <w:pPr>
              <w:spacing w:after="0" w:line="360" w:lineRule="auto"/>
              <w:jc w:val="both"/>
              <w:rPr>
                <w:rFonts w:ascii="Times New Roman" w:eastAsia="Calibri" w:hAnsi="Times New Roman" w:cs="Times New Roman"/>
                <w:sz w:val="24"/>
                <w:szCs w:val="24"/>
              </w:rPr>
            </w:pPr>
          </w:p>
        </w:tc>
      </w:tr>
      <w:tr w:rsidR="00790835" w:rsidRPr="00E47372" w14:paraId="44B3AD75" w14:textId="77777777" w:rsidTr="008E11FF">
        <w:tc>
          <w:tcPr>
            <w:tcW w:w="1231" w:type="pct"/>
            <w:vMerge w:val="restart"/>
            <w:tcBorders>
              <w:top w:val="single" w:sz="4" w:space="0" w:color="auto"/>
            </w:tcBorders>
          </w:tcPr>
          <w:p w14:paraId="55D73E5A"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Female</w:t>
            </w:r>
          </w:p>
          <w:p w14:paraId="3D7FF616" w14:textId="77777777" w:rsidR="00790835" w:rsidRPr="00E47372" w:rsidRDefault="00790835" w:rsidP="00963A54">
            <w:pPr>
              <w:spacing w:after="0" w:line="360" w:lineRule="auto"/>
              <w:jc w:val="both"/>
              <w:rPr>
                <w:rFonts w:ascii="Times New Roman" w:hAnsi="Times New Roman" w:cs="Times New Roman"/>
                <w:sz w:val="24"/>
                <w:szCs w:val="24"/>
              </w:rPr>
            </w:pPr>
          </w:p>
        </w:tc>
        <w:tc>
          <w:tcPr>
            <w:tcW w:w="940" w:type="pct"/>
            <w:tcBorders>
              <w:top w:val="single" w:sz="4" w:space="0" w:color="auto"/>
            </w:tcBorders>
            <w:hideMark/>
          </w:tcPr>
          <w:p w14:paraId="71107957"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ME(MJ)</w:t>
            </w:r>
          </w:p>
        </w:tc>
        <w:tc>
          <w:tcPr>
            <w:tcW w:w="564" w:type="pct"/>
            <w:tcBorders>
              <w:top w:val="single" w:sz="4" w:space="0" w:color="auto"/>
            </w:tcBorders>
            <w:hideMark/>
          </w:tcPr>
          <w:p w14:paraId="200BE629"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3.4</w:t>
            </w:r>
          </w:p>
        </w:tc>
        <w:tc>
          <w:tcPr>
            <w:tcW w:w="517" w:type="pct"/>
            <w:tcBorders>
              <w:top w:val="single" w:sz="4" w:space="0" w:color="auto"/>
            </w:tcBorders>
            <w:hideMark/>
          </w:tcPr>
          <w:p w14:paraId="03896793"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4.5</w:t>
            </w:r>
          </w:p>
        </w:tc>
        <w:tc>
          <w:tcPr>
            <w:tcW w:w="470" w:type="pct"/>
            <w:tcBorders>
              <w:top w:val="single" w:sz="4" w:space="0" w:color="auto"/>
            </w:tcBorders>
            <w:hideMark/>
          </w:tcPr>
          <w:p w14:paraId="49571A1D"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5.8</w:t>
            </w:r>
          </w:p>
        </w:tc>
        <w:tc>
          <w:tcPr>
            <w:tcW w:w="470" w:type="pct"/>
            <w:tcBorders>
              <w:top w:val="single" w:sz="4" w:space="0" w:color="auto"/>
            </w:tcBorders>
            <w:hideMark/>
          </w:tcPr>
          <w:p w14:paraId="2D91AEB7"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6.5</w:t>
            </w:r>
          </w:p>
        </w:tc>
        <w:tc>
          <w:tcPr>
            <w:tcW w:w="808" w:type="pct"/>
            <w:vMerge w:val="restart"/>
            <w:tcBorders>
              <w:top w:val="single" w:sz="4" w:space="0" w:color="auto"/>
            </w:tcBorders>
          </w:tcPr>
          <w:p w14:paraId="48E876B3"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0.56</w:t>
            </w:r>
          </w:p>
          <w:p w14:paraId="191E912A" w14:textId="77777777" w:rsidR="00790835" w:rsidRPr="00E47372" w:rsidRDefault="00790835" w:rsidP="00963A54">
            <w:pPr>
              <w:spacing w:after="0" w:line="360" w:lineRule="auto"/>
              <w:jc w:val="both"/>
              <w:rPr>
                <w:rFonts w:ascii="Times New Roman" w:hAnsi="Times New Roman" w:cs="Times New Roman"/>
                <w:sz w:val="24"/>
                <w:szCs w:val="24"/>
              </w:rPr>
            </w:pPr>
          </w:p>
        </w:tc>
      </w:tr>
      <w:tr w:rsidR="00790835" w:rsidRPr="00E47372" w14:paraId="64A50B15" w14:textId="77777777" w:rsidTr="008E11FF">
        <w:tc>
          <w:tcPr>
            <w:tcW w:w="1231" w:type="pct"/>
            <w:vMerge/>
            <w:vAlign w:val="center"/>
            <w:hideMark/>
          </w:tcPr>
          <w:p w14:paraId="3C1239FF" w14:textId="77777777" w:rsidR="00790835" w:rsidRPr="00E47372" w:rsidRDefault="00790835" w:rsidP="00963A54">
            <w:pPr>
              <w:spacing w:after="0" w:line="360" w:lineRule="auto"/>
              <w:jc w:val="both"/>
              <w:rPr>
                <w:rFonts w:ascii="Times New Roman" w:eastAsia="Calibri" w:hAnsi="Times New Roman" w:cs="Times New Roman"/>
                <w:sz w:val="24"/>
                <w:szCs w:val="24"/>
              </w:rPr>
            </w:pPr>
          </w:p>
        </w:tc>
        <w:tc>
          <w:tcPr>
            <w:tcW w:w="940" w:type="pct"/>
            <w:hideMark/>
          </w:tcPr>
          <w:p w14:paraId="2247B2F8"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CP(g)</w:t>
            </w:r>
          </w:p>
        </w:tc>
        <w:tc>
          <w:tcPr>
            <w:tcW w:w="564" w:type="pct"/>
            <w:hideMark/>
          </w:tcPr>
          <w:p w14:paraId="33A9AAF0"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21</w:t>
            </w:r>
          </w:p>
        </w:tc>
        <w:tc>
          <w:tcPr>
            <w:tcW w:w="517" w:type="pct"/>
            <w:hideMark/>
          </w:tcPr>
          <w:p w14:paraId="0F0F80AC"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45</w:t>
            </w:r>
          </w:p>
        </w:tc>
        <w:tc>
          <w:tcPr>
            <w:tcW w:w="470" w:type="pct"/>
            <w:hideMark/>
          </w:tcPr>
          <w:p w14:paraId="60C804E6"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58</w:t>
            </w:r>
          </w:p>
        </w:tc>
        <w:tc>
          <w:tcPr>
            <w:tcW w:w="470" w:type="pct"/>
            <w:hideMark/>
          </w:tcPr>
          <w:p w14:paraId="7470D128"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71</w:t>
            </w:r>
          </w:p>
        </w:tc>
        <w:tc>
          <w:tcPr>
            <w:tcW w:w="808" w:type="pct"/>
            <w:vMerge/>
            <w:vAlign w:val="center"/>
            <w:hideMark/>
          </w:tcPr>
          <w:p w14:paraId="2714D110" w14:textId="77777777" w:rsidR="00790835" w:rsidRPr="00E47372" w:rsidRDefault="00790835" w:rsidP="00963A54">
            <w:pPr>
              <w:spacing w:after="0" w:line="360" w:lineRule="auto"/>
              <w:jc w:val="both"/>
              <w:rPr>
                <w:rFonts w:ascii="Times New Roman" w:eastAsia="Calibri" w:hAnsi="Times New Roman" w:cs="Times New Roman"/>
                <w:sz w:val="24"/>
                <w:szCs w:val="24"/>
              </w:rPr>
            </w:pPr>
          </w:p>
        </w:tc>
      </w:tr>
      <w:tr w:rsidR="00790835" w:rsidRPr="00E47372" w14:paraId="38115D95" w14:textId="77777777" w:rsidTr="008E11FF">
        <w:tc>
          <w:tcPr>
            <w:tcW w:w="1231" w:type="pct"/>
            <w:vMerge w:val="restart"/>
          </w:tcPr>
          <w:p w14:paraId="2AA70E48"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Castrated male</w:t>
            </w:r>
          </w:p>
          <w:p w14:paraId="65DB97FA" w14:textId="77777777" w:rsidR="00790835" w:rsidRPr="00E47372" w:rsidRDefault="00790835" w:rsidP="00963A54">
            <w:pPr>
              <w:spacing w:after="0" w:line="360" w:lineRule="auto"/>
              <w:jc w:val="both"/>
              <w:rPr>
                <w:rFonts w:ascii="Times New Roman" w:hAnsi="Times New Roman" w:cs="Times New Roman"/>
                <w:sz w:val="24"/>
                <w:szCs w:val="24"/>
              </w:rPr>
            </w:pPr>
          </w:p>
        </w:tc>
        <w:tc>
          <w:tcPr>
            <w:tcW w:w="940" w:type="pct"/>
            <w:hideMark/>
          </w:tcPr>
          <w:p w14:paraId="34623806"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ME(MJ)</w:t>
            </w:r>
          </w:p>
        </w:tc>
        <w:tc>
          <w:tcPr>
            <w:tcW w:w="564" w:type="pct"/>
            <w:hideMark/>
          </w:tcPr>
          <w:p w14:paraId="370C0EBA"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3.4</w:t>
            </w:r>
          </w:p>
        </w:tc>
        <w:tc>
          <w:tcPr>
            <w:tcW w:w="517" w:type="pct"/>
            <w:hideMark/>
          </w:tcPr>
          <w:p w14:paraId="649DD986"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4.5</w:t>
            </w:r>
          </w:p>
        </w:tc>
        <w:tc>
          <w:tcPr>
            <w:tcW w:w="470" w:type="pct"/>
            <w:hideMark/>
          </w:tcPr>
          <w:p w14:paraId="16AECF5C"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5.7</w:t>
            </w:r>
          </w:p>
        </w:tc>
        <w:tc>
          <w:tcPr>
            <w:tcW w:w="470" w:type="pct"/>
            <w:hideMark/>
          </w:tcPr>
          <w:p w14:paraId="4B55C28E"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6.2</w:t>
            </w:r>
          </w:p>
        </w:tc>
        <w:tc>
          <w:tcPr>
            <w:tcW w:w="808" w:type="pct"/>
            <w:vMerge w:val="restart"/>
          </w:tcPr>
          <w:p w14:paraId="34159C07"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0.56</w:t>
            </w:r>
          </w:p>
          <w:p w14:paraId="3C0F753C" w14:textId="77777777" w:rsidR="00790835" w:rsidRPr="00E47372" w:rsidRDefault="00790835" w:rsidP="00963A54">
            <w:pPr>
              <w:spacing w:after="0" w:line="360" w:lineRule="auto"/>
              <w:jc w:val="both"/>
              <w:rPr>
                <w:rFonts w:ascii="Times New Roman" w:hAnsi="Times New Roman" w:cs="Times New Roman"/>
                <w:sz w:val="24"/>
                <w:szCs w:val="24"/>
              </w:rPr>
            </w:pPr>
          </w:p>
        </w:tc>
      </w:tr>
      <w:tr w:rsidR="00790835" w:rsidRPr="00E47372" w14:paraId="295B4998" w14:textId="77777777" w:rsidTr="008E11FF">
        <w:tc>
          <w:tcPr>
            <w:tcW w:w="1231" w:type="pct"/>
            <w:vMerge/>
            <w:vAlign w:val="center"/>
            <w:hideMark/>
          </w:tcPr>
          <w:p w14:paraId="0D3FEE5B" w14:textId="77777777" w:rsidR="00790835" w:rsidRPr="00E47372" w:rsidRDefault="00790835" w:rsidP="00963A54">
            <w:pPr>
              <w:spacing w:after="0" w:line="360" w:lineRule="auto"/>
              <w:jc w:val="both"/>
              <w:rPr>
                <w:rFonts w:ascii="Times New Roman" w:eastAsia="Calibri" w:hAnsi="Times New Roman" w:cs="Times New Roman"/>
                <w:sz w:val="24"/>
                <w:szCs w:val="24"/>
              </w:rPr>
            </w:pPr>
          </w:p>
        </w:tc>
        <w:tc>
          <w:tcPr>
            <w:tcW w:w="940" w:type="pct"/>
            <w:hideMark/>
          </w:tcPr>
          <w:p w14:paraId="68A7C8A3"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CP(g)</w:t>
            </w:r>
          </w:p>
        </w:tc>
        <w:tc>
          <w:tcPr>
            <w:tcW w:w="564" w:type="pct"/>
            <w:hideMark/>
          </w:tcPr>
          <w:p w14:paraId="07C8FC2C"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21</w:t>
            </w:r>
          </w:p>
        </w:tc>
        <w:tc>
          <w:tcPr>
            <w:tcW w:w="517" w:type="pct"/>
            <w:hideMark/>
          </w:tcPr>
          <w:p w14:paraId="447EC720"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47</w:t>
            </w:r>
          </w:p>
        </w:tc>
        <w:tc>
          <w:tcPr>
            <w:tcW w:w="470" w:type="pct"/>
            <w:hideMark/>
          </w:tcPr>
          <w:p w14:paraId="4EA9F7BB"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61</w:t>
            </w:r>
          </w:p>
        </w:tc>
        <w:tc>
          <w:tcPr>
            <w:tcW w:w="470" w:type="pct"/>
            <w:hideMark/>
          </w:tcPr>
          <w:p w14:paraId="6991AA5B"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76</w:t>
            </w:r>
          </w:p>
        </w:tc>
        <w:tc>
          <w:tcPr>
            <w:tcW w:w="808" w:type="pct"/>
            <w:vMerge/>
            <w:vAlign w:val="center"/>
            <w:hideMark/>
          </w:tcPr>
          <w:p w14:paraId="144154B4" w14:textId="77777777" w:rsidR="00790835" w:rsidRPr="00E47372" w:rsidRDefault="00790835" w:rsidP="00963A54">
            <w:pPr>
              <w:spacing w:after="0" w:line="360" w:lineRule="auto"/>
              <w:jc w:val="both"/>
              <w:rPr>
                <w:rFonts w:ascii="Times New Roman" w:eastAsia="Calibri" w:hAnsi="Times New Roman" w:cs="Times New Roman"/>
                <w:sz w:val="24"/>
                <w:szCs w:val="24"/>
              </w:rPr>
            </w:pPr>
          </w:p>
        </w:tc>
      </w:tr>
      <w:tr w:rsidR="00790835" w:rsidRPr="00E47372" w14:paraId="288E0954" w14:textId="77777777" w:rsidTr="008E11FF">
        <w:tc>
          <w:tcPr>
            <w:tcW w:w="1231" w:type="pct"/>
            <w:vMerge w:val="restart"/>
            <w:hideMark/>
          </w:tcPr>
          <w:p w14:paraId="2E231BA5"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Growing male sheep</w:t>
            </w:r>
          </w:p>
        </w:tc>
        <w:tc>
          <w:tcPr>
            <w:tcW w:w="940" w:type="pct"/>
            <w:hideMark/>
          </w:tcPr>
          <w:p w14:paraId="13E8511A"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ME(MJ)</w:t>
            </w:r>
          </w:p>
        </w:tc>
        <w:tc>
          <w:tcPr>
            <w:tcW w:w="564" w:type="pct"/>
            <w:hideMark/>
          </w:tcPr>
          <w:p w14:paraId="527C02D9"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3.9</w:t>
            </w:r>
          </w:p>
        </w:tc>
        <w:tc>
          <w:tcPr>
            <w:tcW w:w="517" w:type="pct"/>
            <w:hideMark/>
          </w:tcPr>
          <w:p w14:paraId="7A8625B5"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4.8</w:t>
            </w:r>
          </w:p>
        </w:tc>
        <w:tc>
          <w:tcPr>
            <w:tcW w:w="470" w:type="pct"/>
            <w:hideMark/>
          </w:tcPr>
          <w:p w14:paraId="076179A8"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5.8</w:t>
            </w:r>
          </w:p>
        </w:tc>
        <w:tc>
          <w:tcPr>
            <w:tcW w:w="470" w:type="pct"/>
            <w:hideMark/>
          </w:tcPr>
          <w:p w14:paraId="4184E0E5"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6.4</w:t>
            </w:r>
          </w:p>
        </w:tc>
        <w:tc>
          <w:tcPr>
            <w:tcW w:w="808" w:type="pct"/>
            <w:vMerge w:val="restart"/>
            <w:hideMark/>
          </w:tcPr>
          <w:p w14:paraId="21B49A3E"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0.56</w:t>
            </w:r>
          </w:p>
        </w:tc>
      </w:tr>
      <w:tr w:rsidR="00790835" w:rsidRPr="00E47372" w14:paraId="14DC5F00" w14:textId="77777777" w:rsidTr="008E11FF">
        <w:tc>
          <w:tcPr>
            <w:tcW w:w="1231" w:type="pct"/>
            <w:vMerge/>
            <w:vAlign w:val="center"/>
            <w:hideMark/>
          </w:tcPr>
          <w:p w14:paraId="6C0895F5" w14:textId="77777777" w:rsidR="00790835" w:rsidRPr="00E47372" w:rsidRDefault="00790835" w:rsidP="00963A54">
            <w:pPr>
              <w:spacing w:after="0" w:line="360" w:lineRule="auto"/>
              <w:jc w:val="both"/>
              <w:rPr>
                <w:rFonts w:ascii="Times New Roman" w:eastAsia="Calibri" w:hAnsi="Times New Roman" w:cs="Times New Roman"/>
                <w:sz w:val="24"/>
                <w:szCs w:val="24"/>
              </w:rPr>
            </w:pPr>
          </w:p>
        </w:tc>
        <w:tc>
          <w:tcPr>
            <w:tcW w:w="940" w:type="pct"/>
            <w:hideMark/>
          </w:tcPr>
          <w:p w14:paraId="206DCBEC"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CP(g)</w:t>
            </w:r>
          </w:p>
        </w:tc>
        <w:tc>
          <w:tcPr>
            <w:tcW w:w="564" w:type="pct"/>
            <w:hideMark/>
          </w:tcPr>
          <w:p w14:paraId="2F34D036"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21</w:t>
            </w:r>
          </w:p>
        </w:tc>
        <w:tc>
          <w:tcPr>
            <w:tcW w:w="517" w:type="pct"/>
            <w:hideMark/>
          </w:tcPr>
          <w:p w14:paraId="1824794B"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47</w:t>
            </w:r>
          </w:p>
        </w:tc>
        <w:tc>
          <w:tcPr>
            <w:tcW w:w="470" w:type="pct"/>
            <w:hideMark/>
          </w:tcPr>
          <w:p w14:paraId="4A4DE546"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61</w:t>
            </w:r>
          </w:p>
        </w:tc>
        <w:tc>
          <w:tcPr>
            <w:tcW w:w="470" w:type="pct"/>
            <w:hideMark/>
          </w:tcPr>
          <w:p w14:paraId="29617CA8" w14:textId="77777777" w:rsidR="00790835" w:rsidRPr="00E47372" w:rsidRDefault="00790835" w:rsidP="00963A54">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76</w:t>
            </w:r>
          </w:p>
        </w:tc>
        <w:tc>
          <w:tcPr>
            <w:tcW w:w="808" w:type="pct"/>
            <w:vMerge/>
            <w:vAlign w:val="center"/>
            <w:hideMark/>
          </w:tcPr>
          <w:p w14:paraId="1BF804C9" w14:textId="77777777" w:rsidR="00790835" w:rsidRPr="00E47372" w:rsidRDefault="00790835" w:rsidP="00963A54">
            <w:pPr>
              <w:spacing w:after="0" w:line="360" w:lineRule="auto"/>
              <w:jc w:val="both"/>
              <w:rPr>
                <w:rFonts w:ascii="Times New Roman" w:eastAsia="Calibri" w:hAnsi="Times New Roman" w:cs="Times New Roman"/>
                <w:sz w:val="24"/>
                <w:szCs w:val="24"/>
              </w:rPr>
            </w:pPr>
          </w:p>
        </w:tc>
      </w:tr>
    </w:tbl>
    <w:p w14:paraId="65353D84" w14:textId="77777777" w:rsidR="00790835" w:rsidRPr="00E47372" w:rsidRDefault="00EC7351" w:rsidP="00C563DA">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(Source: McDonald, 2002</w:t>
      </w:r>
      <w:r w:rsidR="00790835" w:rsidRPr="00E47372">
        <w:rPr>
          <w:rFonts w:ascii="Times New Roman" w:hAnsi="Times New Roman" w:cs="Times New Roman"/>
          <w:sz w:val="24"/>
          <w:szCs w:val="24"/>
        </w:rPr>
        <w:t>)</w:t>
      </w:r>
    </w:p>
    <w:p w14:paraId="4685EBD6" w14:textId="77777777" w:rsidR="005472DE" w:rsidRPr="00E47372" w:rsidRDefault="005472DE" w:rsidP="005472DE">
      <w:pPr>
        <w:pStyle w:val="Heading2"/>
        <w:spacing w:before="0" w:line="360" w:lineRule="auto"/>
        <w:jc w:val="both"/>
        <w:rPr>
          <w:rFonts w:ascii="Times New Roman" w:hAnsi="Times New Roman" w:cs="Times New Roman"/>
          <w:color w:val="auto"/>
          <w:sz w:val="24"/>
          <w:szCs w:val="24"/>
        </w:rPr>
      </w:pPr>
      <w:bookmarkStart w:id="91" w:name="_Toc98298982"/>
      <w:bookmarkStart w:id="92" w:name="_Toc110139596"/>
      <w:bookmarkStart w:id="93" w:name="_Toc139359360"/>
    </w:p>
    <w:p w14:paraId="1AB54663" w14:textId="77777777" w:rsidR="00790835" w:rsidRPr="00E47372" w:rsidRDefault="00790835" w:rsidP="007E7596">
      <w:pPr>
        <w:pStyle w:val="Heading2"/>
        <w:spacing w:before="0" w:after="240" w:line="360" w:lineRule="auto"/>
        <w:jc w:val="both"/>
        <w:rPr>
          <w:rFonts w:ascii="Times New Roman" w:hAnsi="Times New Roman" w:cs="Times New Roman"/>
          <w:color w:val="auto"/>
          <w:sz w:val="24"/>
          <w:szCs w:val="24"/>
        </w:rPr>
      </w:pPr>
      <w:bookmarkStart w:id="94" w:name="_Toc155884381"/>
      <w:bookmarkStart w:id="95" w:name="_Toc167347547"/>
      <w:r w:rsidRPr="00E47372">
        <w:rPr>
          <w:rFonts w:ascii="Times New Roman" w:hAnsi="Times New Roman" w:cs="Times New Roman"/>
          <w:color w:val="auto"/>
          <w:sz w:val="24"/>
          <w:szCs w:val="24"/>
        </w:rPr>
        <w:t>2.6. Major Feed Resources of Sheep</w:t>
      </w:r>
      <w:bookmarkEnd w:id="91"/>
      <w:bookmarkEnd w:id="92"/>
      <w:bookmarkEnd w:id="93"/>
      <w:bookmarkEnd w:id="94"/>
      <w:bookmarkEnd w:id="95"/>
    </w:p>
    <w:p w14:paraId="375A0F0B"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Natural pasture, crop </w:t>
      </w:r>
      <w:r w:rsidR="00EF68B3" w:rsidRPr="00E47372">
        <w:rPr>
          <w:rFonts w:ascii="Times New Roman" w:hAnsi="Times New Roman" w:cs="Times New Roman"/>
          <w:sz w:val="24"/>
          <w:szCs w:val="24"/>
        </w:rPr>
        <w:t>residues, agro</w:t>
      </w:r>
      <w:r w:rsidRPr="00E47372">
        <w:rPr>
          <w:rFonts w:ascii="Times New Roman" w:hAnsi="Times New Roman" w:cs="Times New Roman"/>
          <w:sz w:val="24"/>
          <w:szCs w:val="24"/>
        </w:rPr>
        <w:t xml:space="preserve"> industrial by-products, multipurpose trees and shrubs, stubble grazing, cultivated forage and conserved forages are major feed </w:t>
      </w:r>
      <w:r w:rsidR="00F15EC5" w:rsidRPr="00E47372">
        <w:rPr>
          <w:rFonts w:ascii="Times New Roman" w:hAnsi="Times New Roman" w:cs="Times New Roman"/>
          <w:sz w:val="24"/>
          <w:szCs w:val="24"/>
        </w:rPr>
        <w:t>resources in Ethiopia</w:t>
      </w:r>
      <w:r w:rsidRPr="00E47372">
        <w:rPr>
          <w:rFonts w:ascii="Times New Roman" w:hAnsi="Times New Roman" w:cs="Times New Roman"/>
          <w:sz w:val="24"/>
          <w:szCs w:val="24"/>
        </w:rPr>
        <w:t xml:space="preserve"> (Berhanu</w:t>
      </w:r>
      <w:r w:rsidR="00B93E06"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3A6BD2" w:rsidRPr="00E47372">
        <w:rPr>
          <w:rFonts w:ascii="Times New Roman" w:hAnsi="Times New Roman" w:cs="Times New Roman"/>
          <w:i/>
          <w:sz w:val="24"/>
          <w:szCs w:val="24"/>
        </w:rPr>
        <w:t>.,</w:t>
      </w:r>
      <w:r w:rsidRPr="00E47372">
        <w:rPr>
          <w:rFonts w:ascii="Times New Roman" w:hAnsi="Times New Roman" w:cs="Times New Roman"/>
          <w:sz w:val="24"/>
          <w:szCs w:val="24"/>
        </w:rPr>
        <w:t xml:space="preserve"> 2009; Adugna</w:t>
      </w:r>
      <w:r w:rsidR="00B93E06"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3A6BD2" w:rsidRPr="00E47372">
        <w:rPr>
          <w:rFonts w:ascii="Times New Roman" w:hAnsi="Times New Roman" w:cs="Times New Roman"/>
          <w:i/>
          <w:sz w:val="24"/>
          <w:szCs w:val="24"/>
        </w:rPr>
        <w:t>.,</w:t>
      </w:r>
      <w:r w:rsidRPr="00E47372">
        <w:rPr>
          <w:rFonts w:ascii="Times New Roman" w:hAnsi="Times New Roman" w:cs="Times New Roman"/>
          <w:sz w:val="24"/>
          <w:szCs w:val="24"/>
        </w:rPr>
        <w:t xml:space="preserve"> 2012; Dawit</w:t>
      </w:r>
      <w:r w:rsidR="00B93E06"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3A6BD2" w:rsidRPr="00E47372">
        <w:rPr>
          <w:rFonts w:ascii="Times New Roman" w:hAnsi="Times New Roman" w:cs="Times New Roman"/>
          <w:i/>
          <w:sz w:val="24"/>
          <w:szCs w:val="24"/>
        </w:rPr>
        <w:t>.,</w:t>
      </w:r>
      <w:r w:rsidRPr="00E47372">
        <w:rPr>
          <w:rFonts w:ascii="Times New Roman" w:hAnsi="Times New Roman" w:cs="Times New Roman"/>
          <w:sz w:val="24"/>
          <w:szCs w:val="24"/>
        </w:rPr>
        <w:t xml:space="preserve"> 2013; Geleti</w:t>
      </w:r>
      <w:r w:rsidR="00B93E06"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Pr="00E47372">
        <w:rPr>
          <w:rFonts w:ascii="Times New Roman" w:hAnsi="Times New Roman" w:cs="Times New Roman"/>
          <w:sz w:val="24"/>
          <w:szCs w:val="24"/>
        </w:rPr>
        <w:t>., 2014; Derbe, 2015). Feed resources availability depends on the intensity of crop production and amount and distribution of the rain fall (</w:t>
      </w:r>
      <w:r w:rsidR="00BB362F" w:rsidRPr="00E47372">
        <w:rPr>
          <w:rFonts w:ascii="Times New Roman" w:hAnsi="Times New Roman" w:cs="Times New Roman"/>
          <w:sz w:val="24"/>
          <w:szCs w:val="24"/>
        </w:rPr>
        <w:t>Jimma</w:t>
      </w:r>
      <w:r w:rsidR="00B93E06"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F15EC5" w:rsidRPr="00E47372">
        <w:rPr>
          <w:rFonts w:ascii="Times New Roman" w:hAnsi="Times New Roman" w:cs="Times New Roman"/>
          <w:i/>
          <w:sz w:val="24"/>
          <w:szCs w:val="24"/>
        </w:rPr>
        <w:t>.,</w:t>
      </w:r>
      <w:r w:rsidRPr="00E47372">
        <w:rPr>
          <w:rFonts w:ascii="Times New Roman" w:hAnsi="Times New Roman" w:cs="Times New Roman"/>
          <w:sz w:val="24"/>
          <w:szCs w:val="24"/>
        </w:rPr>
        <w:t xml:space="preserve"> 2016).</w:t>
      </w:r>
      <w:r w:rsidR="00B93E06" w:rsidRPr="00E47372">
        <w:rPr>
          <w:rFonts w:ascii="Times New Roman" w:hAnsi="Times New Roman" w:cs="Times New Roman"/>
          <w:sz w:val="24"/>
          <w:szCs w:val="24"/>
        </w:rPr>
        <w:t xml:space="preserve"> </w:t>
      </w:r>
      <w:r w:rsidR="00EF68B3" w:rsidRPr="00E47372">
        <w:rPr>
          <w:rFonts w:ascii="Times New Roman" w:hAnsi="Times New Roman" w:cs="Times New Roman"/>
          <w:sz w:val="24"/>
          <w:szCs w:val="24"/>
        </w:rPr>
        <w:t xml:space="preserve">The </w:t>
      </w:r>
      <w:r w:rsidR="00B93E06" w:rsidRPr="00E47372">
        <w:rPr>
          <w:rFonts w:ascii="Times New Roman" w:hAnsi="Times New Roman" w:cs="Times New Roman"/>
          <w:sz w:val="24"/>
          <w:szCs w:val="24"/>
        </w:rPr>
        <w:t xml:space="preserve">description of most common </w:t>
      </w:r>
      <w:r w:rsidR="00CE31C2" w:rsidRPr="00E47372">
        <w:rPr>
          <w:rFonts w:ascii="Times New Roman" w:hAnsi="Times New Roman" w:cs="Times New Roman"/>
          <w:sz w:val="24"/>
          <w:szCs w:val="24"/>
        </w:rPr>
        <w:t xml:space="preserve">animal </w:t>
      </w:r>
      <w:r w:rsidR="00B93E06" w:rsidRPr="00E47372">
        <w:rPr>
          <w:rFonts w:ascii="Times New Roman" w:hAnsi="Times New Roman" w:cs="Times New Roman"/>
          <w:sz w:val="24"/>
          <w:szCs w:val="24"/>
        </w:rPr>
        <w:t>feeds is</w:t>
      </w:r>
      <w:r w:rsidRPr="00E47372">
        <w:rPr>
          <w:rFonts w:ascii="Times New Roman" w:hAnsi="Times New Roman" w:cs="Times New Roman"/>
          <w:sz w:val="24"/>
          <w:szCs w:val="24"/>
        </w:rPr>
        <w:t xml:space="preserve"> listed below</w:t>
      </w:r>
      <w:r w:rsidR="00246A44" w:rsidRPr="00E47372">
        <w:rPr>
          <w:rFonts w:ascii="Times New Roman" w:hAnsi="Times New Roman" w:cs="Times New Roman"/>
          <w:sz w:val="24"/>
          <w:szCs w:val="24"/>
        </w:rPr>
        <w:t xml:space="preserve"> (CSA, 2021)</w:t>
      </w:r>
      <w:r w:rsidR="00B93E06" w:rsidRPr="00E47372">
        <w:rPr>
          <w:rFonts w:ascii="Times New Roman" w:hAnsi="Times New Roman" w:cs="Times New Roman"/>
          <w:sz w:val="24"/>
          <w:szCs w:val="24"/>
        </w:rPr>
        <w:t>.</w:t>
      </w:r>
    </w:p>
    <w:p w14:paraId="14FFF2FD" w14:textId="77777777" w:rsidR="00790835" w:rsidRPr="00E47372" w:rsidRDefault="00790835" w:rsidP="00EE60E6">
      <w:pPr>
        <w:spacing w:after="0" w:line="360" w:lineRule="auto"/>
        <w:jc w:val="both"/>
        <w:rPr>
          <w:rFonts w:ascii="Times New Roman" w:hAnsi="Times New Roman" w:cs="Times New Roman"/>
          <w:sz w:val="24"/>
          <w:szCs w:val="24"/>
        </w:rPr>
      </w:pPr>
    </w:p>
    <w:p w14:paraId="3A198D28" w14:textId="057CB892" w:rsidR="00790835" w:rsidRPr="00E47372" w:rsidRDefault="00790835" w:rsidP="00EE60E6">
      <w:pPr>
        <w:pStyle w:val="Caption"/>
        <w:jc w:val="both"/>
        <w:rPr>
          <w:rFonts w:ascii="Times New Roman" w:hAnsi="Times New Roman" w:cs="Times New Roman"/>
          <w:b w:val="0"/>
          <w:color w:val="auto"/>
          <w:sz w:val="24"/>
          <w:szCs w:val="24"/>
        </w:rPr>
      </w:pPr>
      <w:bookmarkStart w:id="96" w:name="_Toc110002255"/>
      <w:bookmarkStart w:id="97" w:name="_Toc155884163"/>
      <w:r w:rsidRPr="00E47372">
        <w:rPr>
          <w:rFonts w:ascii="Times New Roman" w:hAnsi="Times New Roman" w:cs="Times New Roman"/>
          <w:b w:val="0"/>
          <w:color w:val="auto"/>
          <w:sz w:val="24"/>
          <w:szCs w:val="24"/>
        </w:rPr>
        <w:t xml:space="preserve">Table </w:t>
      </w:r>
      <w:r w:rsidR="00DD734F" w:rsidRPr="00CB203B">
        <w:rPr>
          <w:rFonts w:ascii="Times New Roman" w:hAnsi="Times New Roman" w:cs="Times New Roman"/>
          <w:color w:val="auto"/>
          <w:sz w:val="24"/>
          <w:szCs w:val="24"/>
        </w:rPr>
        <w:fldChar w:fldCharType="begin"/>
      </w:r>
      <w:r w:rsidRPr="00E47372">
        <w:rPr>
          <w:rFonts w:ascii="Times New Roman" w:hAnsi="Times New Roman" w:cs="Times New Roman"/>
          <w:b w:val="0"/>
          <w:color w:val="auto"/>
          <w:sz w:val="24"/>
          <w:szCs w:val="24"/>
        </w:rPr>
        <w:instrText xml:space="preserve"> SEQ Table \* ARABIC </w:instrText>
      </w:r>
      <w:r w:rsidR="00DD734F" w:rsidRPr="00CB203B">
        <w:rPr>
          <w:rFonts w:ascii="Times New Roman" w:hAnsi="Times New Roman" w:cs="Times New Roman"/>
          <w:color w:val="auto"/>
          <w:sz w:val="24"/>
          <w:szCs w:val="24"/>
        </w:rPr>
        <w:fldChar w:fldCharType="separate"/>
      </w:r>
      <w:r w:rsidR="00A6719C" w:rsidRPr="00E47372">
        <w:rPr>
          <w:rFonts w:ascii="Times New Roman" w:hAnsi="Times New Roman" w:cs="Times New Roman"/>
          <w:b w:val="0"/>
          <w:noProof/>
          <w:color w:val="auto"/>
          <w:sz w:val="24"/>
          <w:szCs w:val="24"/>
        </w:rPr>
        <w:t>3</w:t>
      </w:r>
      <w:r w:rsidR="00DD734F" w:rsidRPr="00CB203B">
        <w:rPr>
          <w:rFonts w:ascii="Times New Roman" w:hAnsi="Times New Roman" w:cs="Times New Roman"/>
          <w:color w:val="auto"/>
          <w:sz w:val="24"/>
          <w:szCs w:val="24"/>
        </w:rPr>
        <w:fldChar w:fldCharType="end"/>
      </w:r>
      <w:r w:rsidR="00B93B9C" w:rsidRPr="00E47372">
        <w:rPr>
          <w:rFonts w:ascii="Times New Roman" w:hAnsi="Times New Roman" w:cs="Times New Roman"/>
          <w:b w:val="0"/>
          <w:color w:val="auto"/>
          <w:sz w:val="24"/>
          <w:szCs w:val="24"/>
        </w:rPr>
        <w:t xml:space="preserve">. </w:t>
      </w:r>
      <w:r w:rsidRPr="00E47372">
        <w:rPr>
          <w:rFonts w:ascii="Times New Roman" w:hAnsi="Times New Roman" w:cs="Times New Roman"/>
          <w:b w:val="0"/>
          <w:color w:val="auto"/>
          <w:sz w:val="24"/>
          <w:szCs w:val="24"/>
        </w:rPr>
        <w:t>Coverage in Proportion of Animal Feed Resources in Ethiopia</w:t>
      </w:r>
      <w:bookmarkEnd w:id="96"/>
      <w:bookmarkEnd w:id="97"/>
    </w:p>
    <w:tbl>
      <w:tblPr>
        <w:tblW w:w="5000" w:type="pct"/>
        <w:tblBorders>
          <w:top w:val="single" w:sz="4" w:space="0" w:color="auto"/>
          <w:bottom w:val="single" w:sz="4" w:space="0" w:color="auto"/>
        </w:tblBorders>
        <w:tblLook w:val="04A0" w:firstRow="1" w:lastRow="0" w:firstColumn="1" w:lastColumn="0" w:noHBand="0" w:noVBand="1"/>
      </w:tblPr>
      <w:tblGrid>
        <w:gridCol w:w="958"/>
        <w:gridCol w:w="3866"/>
        <w:gridCol w:w="4180"/>
      </w:tblGrid>
      <w:tr w:rsidR="00790835" w:rsidRPr="00E47372" w14:paraId="38E57E66" w14:textId="77777777" w:rsidTr="008E11FF">
        <w:trPr>
          <w:trHeight w:val="312"/>
        </w:trPr>
        <w:tc>
          <w:tcPr>
            <w:tcW w:w="532" w:type="pct"/>
            <w:tcBorders>
              <w:top w:val="single" w:sz="4" w:space="0" w:color="auto"/>
              <w:bottom w:val="single" w:sz="4" w:space="0" w:color="auto"/>
            </w:tcBorders>
            <w:noWrap/>
            <w:vAlign w:val="bottom"/>
            <w:hideMark/>
          </w:tcPr>
          <w:p w14:paraId="014908AF"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No.</w:t>
            </w:r>
          </w:p>
        </w:tc>
        <w:tc>
          <w:tcPr>
            <w:tcW w:w="2147" w:type="pct"/>
            <w:tcBorders>
              <w:top w:val="single" w:sz="4" w:space="0" w:color="auto"/>
              <w:bottom w:val="single" w:sz="4" w:space="0" w:color="auto"/>
            </w:tcBorders>
            <w:noWrap/>
            <w:vAlign w:val="bottom"/>
            <w:hideMark/>
          </w:tcPr>
          <w:p w14:paraId="69DECA2F"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Type of feed resources</w:t>
            </w:r>
          </w:p>
        </w:tc>
        <w:tc>
          <w:tcPr>
            <w:tcW w:w="2321" w:type="pct"/>
            <w:tcBorders>
              <w:top w:val="single" w:sz="4" w:space="0" w:color="auto"/>
              <w:bottom w:val="single" w:sz="4" w:space="0" w:color="auto"/>
            </w:tcBorders>
            <w:noWrap/>
            <w:vAlign w:val="bottom"/>
            <w:hideMark/>
          </w:tcPr>
          <w:p w14:paraId="22FF5826"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Coverage in percent</w:t>
            </w:r>
          </w:p>
        </w:tc>
      </w:tr>
      <w:tr w:rsidR="00790835" w:rsidRPr="00E47372" w14:paraId="5AD14793" w14:textId="77777777" w:rsidTr="008E11FF">
        <w:trPr>
          <w:trHeight w:val="312"/>
        </w:trPr>
        <w:tc>
          <w:tcPr>
            <w:tcW w:w="532" w:type="pct"/>
            <w:tcBorders>
              <w:top w:val="single" w:sz="4" w:space="0" w:color="auto"/>
            </w:tcBorders>
            <w:noWrap/>
            <w:vAlign w:val="bottom"/>
            <w:hideMark/>
          </w:tcPr>
          <w:p w14:paraId="572EEBAA"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1</w:t>
            </w:r>
          </w:p>
        </w:tc>
        <w:tc>
          <w:tcPr>
            <w:tcW w:w="2147" w:type="pct"/>
            <w:tcBorders>
              <w:top w:val="single" w:sz="4" w:space="0" w:color="auto"/>
            </w:tcBorders>
            <w:noWrap/>
            <w:vAlign w:val="bottom"/>
            <w:hideMark/>
          </w:tcPr>
          <w:p w14:paraId="3E13C614"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Green fodders/grazing</w:t>
            </w:r>
          </w:p>
        </w:tc>
        <w:tc>
          <w:tcPr>
            <w:tcW w:w="2321" w:type="pct"/>
            <w:tcBorders>
              <w:top w:val="single" w:sz="4" w:space="0" w:color="auto"/>
            </w:tcBorders>
            <w:noWrap/>
            <w:vAlign w:val="bottom"/>
            <w:hideMark/>
          </w:tcPr>
          <w:p w14:paraId="17A2C7A2" w14:textId="77777777" w:rsidR="00790835" w:rsidRPr="00E47372" w:rsidRDefault="00790835" w:rsidP="00CE31C2">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54.</w:t>
            </w:r>
            <w:r w:rsidR="00CE31C2" w:rsidRPr="00E47372">
              <w:rPr>
                <w:rFonts w:ascii="Times New Roman" w:eastAsia="Times New Roman" w:hAnsi="Times New Roman" w:cs="Times New Roman"/>
                <w:sz w:val="24"/>
                <w:szCs w:val="24"/>
              </w:rPr>
              <w:t>54</w:t>
            </w:r>
          </w:p>
        </w:tc>
      </w:tr>
      <w:tr w:rsidR="00790835" w:rsidRPr="00E47372" w14:paraId="736BF17E" w14:textId="77777777" w:rsidTr="008E11FF">
        <w:trPr>
          <w:trHeight w:val="312"/>
        </w:trPr>
        <w:tc>
          <w:tcPr>
            <w:tcW w:w="532" w:type="pct"/>
            <w:noWrap/>
            <w:vAlign w:val="bottom"/>
            <w:hideMark/>
          </w:tcPr>
          <w:p w14:paraId="29B3B54F"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2</w:t>
            </w:r>
          </w:p>
        </w:tc>
        <w:tc>
          <w:tcPr>
            <w:tcW w:w="2147" w:type="pct"/>
            <w:noWrap/>
            <w:vAlign w:val="bottom"/>
            <w:hideMark/>
          </w:tcPr>
          <w:p w14:paraId="6E3F688B"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Crop residue</w:t>
            </w:r>
          </w:p>
        </w:tc>
        <w:tc>
          <w:tcPr>
            <w:tcW w:w="2321" w:type="pct"/>
            <w:noWrap/>
            <w:vAlign w:val="bottom"/>
            <w:hideMark/>
          </w:tcPr>
          <w:p w14:paraId="119A9C54" w14:textId="77777777" w:rsidR="00790835" w:rsidRPr="00E47372" w:rsidRDefault="00CE31C2"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31.1</w:t>
            </w:r>
            <w:r w:rsidR="00790835" w:rsidRPr="00E47372">
              <w:rPr>
                <w:rFonts w:ascii="Times New Roman" w:eastAsia="Times New Roman" w:hAnsi="Times New Roman" w:cs="Times New Roman"/>
                <w:sz w:val="24"/>
                <w:szCs w:val="24"/>
              </w:rPr>
              <w:t>3</w:t>
            </w:r>
          </w:p>
        </w:tc>
      </w:tr>
      <w:tr w:rsidR="00790835" w:rsidRPr="00E47372" w14:paraId="290BAEB5" w14:textId="77777777" w:rsidTr="008E11FF">
        <w:trPr>
          <w:trHeight w:val="312"/>
        </w:trPr>
        <w:tc>
          <w:tcPr>
            <w:tcW w:w="532" w:type="pct"/>
            <w:noWrap/>
            <w:vAlign w:val="bottom"/>
            <w:hideMark/>
          </w:tcPr>
          <w:p w14:paraId="0F1C6AB5"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3</w:t>
            </w:r>
          </w:p>
        </w:tc>
        <w:tc>
          <w:tcPr>
            <w:tcW w:w="2147" w:type="pct"/>
            <w:noWrap/>
            <w:vAlign w:val="bottom"/>
            <w:hideMark/>
          </w:tcPr>
          <w:p w14:paraId="50366603"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Improved feeds</w:t>
            </w:r>
          </w:p>
        </w:tc>
        <w:tc>
          <w:tcPr>
            <w:tcW w:w="2321" w:type="pct"/>
            <w:noWrap/>
            <w:vAlign w:val="bottom"/>
            <w:hideMark/>
          </w:tcPr>
          <w:p w14:paraId="51F46D23" w14:textId="77777777" w:rsidR="00790835" w:rsidRPr="00E47372" w:rsidRDefault="00CE31C2" w:rsidP="00CE31C2">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0.57</w:t>
            </w:r>
          </w:p>
        </w:tc>
      </w:tr>
      <w:tr w:rsidR="00790835" w:rsidRPr="00E47372" w14:paraId="24306D9C" w14:textId="77777777" w:rsidTr="008E11FF">
        <w:trPr>
          <w:trHeight w:val="312"/>
        </w:trPr>
        <w:tc>
          <w:tcPr>
            <w:tcW w:w="532" w:type="pct"/>
            <w:noWrap/>
            <w:vAlign w:val="bottom"/>
            <w:hideMark/>
          </w:tcPr>
          <w:p w14:paraId="403A2B2C"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4</w:t>
            </w:r>
          </w:p>
        </w:tc>
        <w:tc>
          <w:tcPr>
            <w:tcW w:w="2147" w:type="pct"/>
            <w:noWrap/>
            <w:vAlign w:val="bottom"/>
            <w:hideMark/>
          </w:tcPr>
          <w:p w14:paraId="12971386"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Hay</w:t>
            </w:r>
          </w:p>
        </w:tc>
        <w:tc>
          <w:tcPr>
            <w:tcW w:w="2321" w:type="pct"/>
            <w:noWrap/>
            <w:vAlign w:val="bottom"/>
            <w:hideMark/>
          </w:tcPr>
          <w:p w14:paraId="48D4BBAB" w14:textId="77777777" w:rsidR="00790835" w:rsidRPr="00E47372" w:rsidRDefault="00CE31C2"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7.35</w:t>
            </w:r>
          </w:p>
        </w:tc>
      </w:tr>
      <w:tr w:rsidR="00790835" w:rsidRPr="00E47372" w14:paraId="6ACC0248" w14:textId="77777777" w:rsidTr="008E11FF">
        <w:trPr>
          <w:trHeight w:val="312"/>
        </w:trPr>
        <w:tc>
          <w:tcPr>
            <w:tcW w:w="532" w:type="pct"/>
            <w:noWrap/>
            <w:vAlign w:val="bottom"/>
            <w:hideMark/>
          </w:tcPr>
          <w:p w14:paraId="70E9AF05"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5</w:t>
            </w:r>
          </w:p>
        </w:tc>
        <w:tc>
          <w:tcPr>
            <w:tcW w:w="2147" w:type="pct"/>
            <w:noWrap/>
            <w:vAlign w:val="bottom"/>
            <w:hideMark/>
          </w:tcPr>
          <w:p w14:paraId="4FEC393E" w14:textId="6D6A347C"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Agro industrial by</w:t>
            </w:r>
            <w:r w:rsidR="00C563DA">
              <w:rPr>
                <w:rFonts w:ascii="Times New Roman" w:eastAsia="Times New Roman" w:hAnsi="Times New Roman" w:cs="Times New Roman"/>
                <w:sz w:val="24"/>
                <w:szCs w:val="24"/>
              </w:rPr>
              <w:t>-</w:t>
            </w:r>
            <w:r w:rsidRPr="00E47372">
              <w:rPr>
                <w:rFonts w:ascii="Times New Roman" w:eastAsia="Times New Roman" w:hAnsi="Times New Roman" w:cs="Times New Roman"/>
                <w:sz w:val="24"/>
                <w:szCs w:val="24"/>
              </w:rPr>
              <w:t xml:space="preserve">products </w:t>
            </w:r>
          </w:p>
        </w:tc>
        <w:tc>
          <w:tcPr>
            <w:tcW w:w="2321" w:type="pct"/>
            <w:noWrap/>
            <w:vAlign w:val="bottom"/>
            <w:hideMark/>
          </w:tcPr>
          <w:p w14:paraId="345CE50D" w14:textId="77777777" w:rsidR="00790835" w:rsidRPr="00E47372" w:rsidRDefault="00CE31C2"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2.03</w:t>
            </w:r>
          </w:p>
        </w:tc>
      </w:tr>
      <w:tr w:rsidR="00790835" w:rsidRPr="00E47372" w14:paraId="6DBEAB65" w14:textId="77777777" w:rsidTr="008E11FF">
        <w:trPr>
          <w:trHeight w:val="312"/>
        </w:trPr>
        <w:tc>
          <w:tcPr>
            <w:tcW w:w="532" w:type="pct"/>
            <w:noWrap/>
            <w:vAlign w:val="bottom"/>
            <w:hideMark/>
          </w:tcPr>
          <w:p w14:paraId="2F8066D7"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6</w:t>
            </w:r>
          </w:p>
        </w:tc>
        <w:tc>
          <w:tcPr>
            <w:tcW w:w="2147" w:type="pct"/>
            <w:noWrap/>
            <w:vAlign w:val="bottom"/>
            <w:hideMark/>
          </w:tcPr>
          <w:p w14:paraId="6BF6021F" w14:textId="77777777" w:rsidR="00790835" w:rsidRPr="00E47372" w:rsidRDefault="00790835"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 xml:space="preserve">Other feeds </w:t>
            </w:r>
          </w:p>
        </w:tc>
        <w:tc>
          <w:tcPr>
            <w:tcW w:w="2321" w:type="pct"/>
            <w:noWrap/>
            <w:vAlign w:val="bottom"/>
            <w:hideMark/>
          </w:tcPr>
          <w:p w14:paraId="57BC4C0E" w14:textId="77777777" w:rsidR="00790835" w:rsidRPr="00E47372" w:rsidRDefault="00CE31C2" w:rsidP="00EE60E6">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4.37</w:t>
            </w:r>
          </w:p>
        </w:tc>
      </w:tr>
    </w:tbl>
    <w:p w14:paraId="244FEC8F" w14:textId="566BB7D4" w:rsidR="005472DE" w:rsidRPr="00C563DA" w:rsidRDefault="00C563DA">
      <w:pPr>
        <w:rPr>
          <w:rFonts w:ascii="Times New Roman" w:hAnsi="Times New Roman" w:cs="Times New Roman"/>
          <w:bCs/>
          <w:sz w:val="24"/>
          <w:szCs w:val="24"/>
        </w:rPr>
      </w:pPr>
      <w:bookmarkStart w:id="98" w:name="_Toc140513067"/>
      <w:bookmarkStart w:id="99" w:name="_Toc98298983"/>
      <w:r>
        <w:rPr>
          <w:rFonts w:ascii="Times New Roman" w:hAnsi="Times New Roman" w:cs="Times New Roman"/>
          <w:bCs/>
          <w:sz w:val="24"/>
          <w:szCs w:val="24"/>
        </w:rPr>
        <w:t>(</w:t>
      </w:r>
      <w:r w:rsidR="00CE31C2" w:rsidRPr="00E47372">
        <w:rPr>
          <w:rFonts w:ascii="Times New Roman" w:hAnsi="Times New Roman" w:cs="Times New Roman"/>
          <w:bCs/>
          <w:sz w:val="24"/>
          <w:szCs w:val="24"/>
        </w:rPr>
        <w:t>Source: CSA, 2021</w:t>
      </w:r>
      <w:bookmarkEnd w:id="98"/>
      <w:r>
        <w:rPr>
          <w:rFonts w:ascii="Times New Roman" w:hAnsi="Times New Roman" w:cs="Times New Roman"/>
          <w:bCs/>
          <w:sz w:val="24"/>
          <w:szCs w:val="24"/>
        </w:rPr>
        <w:t>)</w:t>
      </w:r>
    </w:p>
    <w:p w14:paraId="2932FB06" w14:textId="77777777" w:rsidR="00790835" w:rsidRPr="00E47372" w:rsidRDefault="00B93B9C" w:rsidP="00B93B9C">
      <w:pPr>
        <w:pStyle w:val="Heading3"/>
        <w:rPr>
          <w:rStyle w:val="Heading3Char"/>
          <w:rFonts w:ascii="Times New Roman" w:hAnsi="Times New Roman" w:cs="Times New Roman"/>
          <w:b/>
          <w:bCs/>
          <w:color w:val="auto"/>
          <w:sz w:val="24"/>
        </w:rPr>
      </w:pPr>
      <w:bookmarkStart w:id="100" w:name="_Toc110139597"/>
      <w:bookmarkStart w:id="101" w:name="_Toc139359361"/>
      <w:bookmarkStart w:id="102" w:name="_Toc155884382"/>
      <w:bookmarkStart w:id="103" w:name="_Toc167347548"/>
      <w:r w:rsidRPr="00C563DA">
        <w:rPr>
          <w:rFonts w:ascii="Times New Roman" w:hAnsi="Times New Roman" w:cs="Times New Roman"/>
          <w:color w:val="auto"/>
          <w:sz w:val="24"/>
        </w:rPr>
        <w:t>2.6</w:t>
      </w:r>
      <w:r w:rsidR="00790835" w:rsidRPr="00E47372">
        <w:rPr>
          <w:rFonts w:ascii="Times New Roman" w:hAnsi="Times New Roman" w:cs="Times New Roman"/>
          <w:color w:val="auto"/>
          <w:sz w:val="24"/>
        </w:rPr>
        <w:t>.1. Natural pasture</w:t>
      </w:r>
      <w:bookmarkEnd w:id="99"/>
      <w:bookmarkEnd w:id="100"/>
      <w:bookmarkEnd w:id="101"/>
      <w:bookmarkEnd w:id="102"/>
      <w:bookmarkEnd w:id="103"/>
    </w:p>
    <w:p w14:paraId="23D4DD30" w14:textId="77777777" w:rsidR="00790835" w:rsidRPr="00E47372" w:rsidRDefault="00790835" w:rsidP="00EE60E6">
      <w:pPr>
        <w:spacing w:after="0" w:line="360" w:lineRule="auto"/>
        <w:jc w:val="both"/>
        <w:rPr>
          <w:rFonts w:ascii="Times New Roman" w:hAnsi="Times New Roman" w:cs="Times New Roman"/>
          <w:sz w:val="24"/>
          <w:szCs w:val="24"/>
        </w:rPr>
      </w:pPr>
    </w:p>
    <w:p w14:paraId="38364345" w14:textId="77777777" w:rsidR="00790835" w:rsidRPr="00EB1C45"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Natural pasture is the most important livestock feed resource yet, due to the conversion of grazing lands to crop lands, urban residential ar</w:t>
      </w:r>
      <w:r w:rsidR="00246A44" w:rsidRPr="00E47372">
        <w:rPr>
          <w:rFonts w:ascii="Times New Roman" w:hAnsi="Times New Roman" w:cs="Times New Roman"/>
          <w:sz w:val="24"/>
          <w:szCs w:val="24"/>
        </w:rPr>
        <w:t xml:space="preserve">eas and also irrigation purpose its coverage is </w:t>
      </w:r>
      <w:r w:rsidRPr="00E47372">
        <w:rPr>
          <w:rFonts w:ascii="Times New Roman" w:hAnsi="Times New Roman" w:cs="Times New Roman"/>
          <w:sz w:val="24"/>
          <w:szCs w:val="24"/>
        </w:rPr>
        <w:t xml:space="preserve">falling dramatically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author":[{"dropping-particle":"","family":"Shenkute","given":"Belete","non-dropping-particle":"","parse-names":false,"suffix":""},{"dropping-particle":"","family":"Legasse","given":"Getahun","non-dropping-particle":"","parse-names":false,"suffix":""},{"dropping-particle":"","family":"Tegegne","given":"Azage","non-dropping-particle":"","parse-names":false,"suffix":""}],"id":"ITEM-1","issue":"10","issued":{"date-parts":[["2010"]]},"title":"Small ruminant production in coffee-based mixed crop- livestock system of Western Ethiopian Highlands : Status and prospectus for improvement","type":"article-journal","volume":"22"},"uris":["http://www.mendeley.com/documents/?uuid=d697024c-61f9-4335-b4ab-92480c131b24"]}],"mendeley":{"formattedCitation":"(Shenkute, Legasse, and Tegegne 2010)","manualFormatting":"(Shenkute et al., 2010)","plainTextFormattedCitation":"(Shenkute, Legasse, and Tegegne 2010)","previouslyFormattedCitation":"(Shenkute, Legasse, and Tegegne 2010)"},"properties":{"noteIndex":0},"schema":"https://github.com/citation-style-language/schema/raw/master/csl-citation.json"}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 xml:space="preserve">(Shenkute </w:t>
      </w:r>
      <w:r w:rsidR="003175E7" w:rsidRPr="002A73A9">
        <w:rPr>
          <w:rFonts w:ascii="Times New Roman" w:hAnsi="Times New Roman" w:cs="Times New Roman"/>
          <w:i/>
          <w:noProof/>
          <w:sz w:val="24"/>
          <w:szCs w:val="24"/>
        </w:rPr>
        <w:t>et al</w:t>
      </w:r>
      <w:r w:rsidR="00246A44" w:rsidRPr="002A73A9">
        <w:rPr>
          <w:rFonts w:ascii="Times New Roman" w:hAnsi="Times New Roman" w:cs="Times New Roman"/>
          <w:i/>
          <w:noProof/>
          <w:sz w:val="24"/>
          <w:szCs w:val="24"/>
        </w:rPr>
        <w:t>.</w:t>
      </w:r>
      <w:r w:rsidRPr="002A73A9">
        <w:rPr>
          <w:rFonts w:ascii="Times New Roman" w:hAnsi="Times New Roman" w:cs="Times New Roman"/>
          <w:noProof/>
          <w:sz w:val="24"/>
          <w:szCs w:val="24"/>
        </w:rPr>
        <w:t>, 2010)</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The amount of herbage biomass produced in a given season determines the grazing capacity of natural pasture. The grazing capacity of a given pasture land is low during the dry season but great during the rainy season. Animals are compelled to forage on farm lands with minimal litter cover due to the deterioration of natural pastures, resulting in over-de</w:t>
      </w:r>
      <w:r w:rsidRPr="002A73A9">
        <w:rPr>
          <w:rFonts w:ascii="Times New Roman" w:hAnsi="Times New Roman" w:cs="Times New Roman"/>
          <w:sz w:val="24"/>
          <w:szCs w:val="24"/>
        </w:rPr>
        <w:t>gradation of land, damage to physical and biological soil and water conservation structures, and a negative impact on crop land productivity and crop residual biomass. As a result of this circumstance, food crop yields have decreased, and annual costs for the construction and maintena</w:t>
      </w:r>
      <w:r w:rsidRPr="002B37D3">
        <w:rPr>
          <w:rFonts w:ascii="Times New Roman" w:hAnsi="Times New Roman" w:cs="Times New Roman"/>
          <w:sz w:val="24"/>
          <w:szCs w:val="24"/>
        </w:rPr>
        <w:t>nce of natural resource conservation structures have increased. Natural pasture area that has been degraded can be rehabilitated through good management and/or the removal of freely ranging livestock. Controlled grazing or a cut-and-carry feeding method, g</w:t>
      </w:r>
      <w:r w:rsidRPr="009A06B2">
        <w:rPr>
          <w:rFonts w:ascii="Times New Roman" w:hAnsi="Times New Roman" w:cs="Times New Roman"/>
          <w:sz w:val="24"/>
          <w:szCs w:val="24"/>
        </w:rPr>
        <w:t>ood animal management, are an option for natural pasture land to h</w:t>
      </w:r>
      <w:r w:rsidRPr="00295865">
        <w:rPr>
          <w:rFonts w:ascii="Times New Roman" w:hAnsi="Times New Roman" w:cs="Times New Roman"/>
          <w:sz w:val="24"/>
          <w:szCs w:val="24"/>
        </w:rPr>
        <w:t>ave rapid and possible re-growth so that adequate forage can be harvested to be fed fresh or saved as hay. Soil acidity is now another bottleneck that has an impact on agricultural and livestock productivity. Planting of acidity resistant legume crops is o</w:t>
      </w:r>
      <w:r w:rsidRPr="006C22E6">
        <w:rPr>
          <w:rFonts w:ascii="Times New Roman" w:hAnsi="Times New Roman" w:cs="Times New Roman"/>
          <w:sz w:val="24"/>
          <w:szCs w:val="24"/>
        </w:rPr>
        <w:t>ne of the best treatment methods for soil acidity prevention</w:t>
      </w:r>
      <w:r w:rsidR="00131DA7" w:rsidRPr="006C22E6">
        <w:rPr>
          <w:rFonts w:ascii="Times New Roman" w:hAnsi="Times New Roman" w:cs="Times New Roman"/>
          <w:sz w:val="24"/>
          <w:szCs w:val="24"/>
        </w:rPr>
        <w:t xml:space="preserve"> </w:t>
      </w:r>
      <w:r w:rsidRPr="006C22E6">
        <w:rPr>
          <w:rFonts w:ascii="Times New Roman" w:hAnsi="Times New Roman" w:cs="Times New Roman"/>
          <w:sz w:val="24"/>
          <w:szCs w:val="24"/>
        </w:rPr>
        <w:t>(</w:t>
      </w:r>
      <w:r w:rsidR="006F1EDF" w:rsidRPr="006C22E6">
        <w:rPr>
          <w:rFonts w:ascii="Times New Roman" w:hAnsi="Times New Roman" w:cs="Times New Roman"/>
          <w:sz w:val="24"/>
          <w:szCs w:val="24"/>
        </w:rPr>
        <w:t xml:space="preserve">Yeheyis </w:t>
      </w:r>
      <w:r w:rsidR="003175E7" w:rsidRPr="00F12ED4">
        <w:rPr>
          <w:rFonts w:ascii="Times New Roman" w:hAnsi="Times New Roman" w:cs="Times New Roman"/>
          <w:i/>
          <w:sz w:val="24"/>
          <w:szCs w:val="24"/>
        </w:rPr>
        <w:t>et al</w:t>
      </w:r>
      <w:r w:rsidR="00F15EC5" w:rsidRPr="00F12ED4">
        <w:rPr>
          <w:rFonts w:ascii="Times New Roman" w:hAnsi="Times New Roman" w:cs="Times New Roman"/>
          <w:i/>
          <w:sz w:val="24"/>
          <w:szCs w:val="24"/>
        </w:rPr>
        <w:t>.,</w:t>
      </w:r>
      <w:r w:rsidR="008E11FF" w:rsidRPr="00F12ED4">
        <w:rPr>
          <w:rFonts w:ascii="Times New Roman" w:hAnsi="Times New Roman" w:cs="Times New Roman"/>
          <w:i/>
          <w:sz w:val="24"/>
          <w:szCs w:val="24"/>
        </w:rPr>
        <w:t xml:space="preserve"> </w:t>
      </w:r>
      <w:r w:rsidRPr="00F12ED4">
        <w:rPr>
          <w:rFonts w:ascii="Times New Roman" w:hAnsi="Times New Roman" w:cs="Times New Roman"/>
          <w:sz w:val="24"/>
          <w:szCs w:val="24"/>
        </w:rPr>
        <w:t>201</w:t>
      </w:r>
      <w:r w:rsidR="005832A9" w:rsidRPr="00F12ED4">
        <w:rPr>
          <w:rFonts w:ascii="Times New Roman" w:hAnsi="Times New Roman" w:cs="Times New Roman"/>
          <w:sz w:val="24"/>
          <w:szCs w:val="24"/>
        </w:rPr>
        <w:t>2a</w:t>
      </w:r>
      <w:r w:rsidRPr="00EB1C45">
        <w:rPr>
          <w:rFonts w:ascii="Times New Roman" w:hAnsi="Times New Roman" w:cs="Times New Roman"/>
          <w:sz w:val="24"/>
          <w:szCs w:val="24"/>
        </w:rPr>
        <w:t>)</w:t>
      </w:r>
      <w:bookmarkStart w:id="104" w:name="_Toc98298984"/>
      <w:r w:rsidR="006F1EDF" w:rsidRPr="00EB1C45">
        <w:rPr>
          <w:rFonts w:ascii="Times New Roman" w:hAnsi="Times New Roman" w:cs="Times New Roman"/>
          <w:sz w:val="24"/>
          <w:szCs w:val="24"/>
        </w:rPr>
        <w:t>.</w:t>
      </w:r>
    </w:p>
    <w:p w14:paraId="14BF76D3" w14:textId="77777777" w:rsidR="00790835" w:rsidRPr="00E47372" w:rsidRDefault="00790835" w:rsidP="00EE60E6">
      <w:pPr>
        <w:spacing w:after="0" w:line="360" w:lineRule="auto"/>
        <w:jc w:val="both"/>
        <w:rPr>
          <w:rFonts w:ascii="Times New Roman" w:hAnsi="Times New Roman" w:cs="Times New Roman"/>
          <w:sz w:val="24"/>
          <w:szCs w:val="24"/>
        </w:rPr>
      </w:pPr>
    </w:p>
    <w:p w14:paraId="103E3E71" w14:textId="77777777" w:rsidR="00790835" w:rsidRPr="00E47372" w:rsidRDefault="00790835" w:rsidP="00C563DA">
      <w:pPr>
        <w:pStyle w:val="Heading3"/>
        <w:spacing w:before="0" w:after="240" w:line="360" w:lineRule="auto"/>
        <w:rPr>
          <w:color w:val="auto"/>
        </w:rPr>
      </w:pPr>
      <w:bookmarkStart w:id="105" w:name="_Toc110139598"/>
      <w:bookmarkStart w:id="106" w:name="_Toc139359362"/>
      <w:bookmarkStart w:id="107" w:name="_Toc155884383"/>
      <w:bookmarkStart w:id="108" w:name="_Toc167347549"/>
      <w:r w:rsidRPr="00E47372">
        <w:rPr>
          <w:color w:val="auto"/>
        </w:rPr>
        <w:t>2.</w:t>
      </w:r>
      <w:r w:rsidR="00B93B9C" w:rsidRPr="00E47372">
        <w:rPr>
          <w:color w:val="auto"/>
        </w:rPr>
        <w:t>6</w:t>
      </w:r>
      <w:r w:rsidRPr="00E47372">
        <w:rPr>
          <w:color w:val="auto"/>
        </w:rPr>
        <w:t xml:space="preserve">.2. </w:t>
      </w:r>
      <w:r w:rsidRPr="00E47372">
        <w:rPr>
          <w:rFonts w:ascii="Times New Roman" w:hAnsi="Times New Roman" w:cs="Times New Roman"/>
          <w:color w:val="auto"/>
          <w:sz w:val="24"/>
        </w:rPr>
        <w:t>Crop residue</w:t>
      </w:r>
      <w:bookmarkEnd w:id="104"/>
      <w:bookmarkEnd w:id="105"/>
      <w:bookmarkEnd w:id="106"/>
      <w:bookmarkEnd w:id="107"/>
      <w:bookmarkEnd w:id="108"/>
    </w:p>
    <w:p w14:paraId="5458B4E6"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Crop residues – cereals (teff, barley, wheat, maize, sorghum, and millet) – pulse crop residues (faba bean, chickpea, haricot bean, field pea, lentil), oil crop residues, and reject vegetables – provide a significant amount of dry season feed in the highlands and mid-altitude. The usage of crop wastes is expanding in Ethiopia due to the rapid increase in human population and extension of arable area, as well as the gradual decrease in grazing land (Alemayehu</w:t>
      </w:r>
      <w:r w:rsidR="00131DA7"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F15EC5" w:rsidRPr="00E47372">
        <w:rPr>
          <w:rFonts w:ascii="Times New Roman" w:hAnsi="Times New Roman" w:cs="Times New Roman"/>
          <w:i/>
          <w:sz w:val="24"/>
          <w:szCs w:val="24"/>
        </w:rPr>
        <w:t>.,</w:t>
      </w:r>
      <w:r w:rsidRPr="00E47372">
        <w:rPr>
          <w:rFonts w:ascii="Times New Roman" w:hAnsi="Times New Roman" w:cs="Times New Roman"/>
          <w:sz w:val="24"/>
          <w:szCs w:val="24"/>
        </w:rPr>
        <w:t xml:space="preserve"> 2017).</w:t>
      </w:r>
    </w:p>
    <w:p w14:paraId="6A20CAF9" w14:textId="77777777" w:rsidR="00790835" w:rsidRPr="00E47372" w:rsidRDefault="00790835" w:rsidP="00EE60E6">
      <w:pPr>
        <w:spacing w:after="0" w:line="360" w:lineRule="auto"/>
        <w:jc w:val="both"/>
        <w:rPr>
          <w:rFonts w:ascii="Times New Roman" w:hAnsi="Times New Roman" w:cs="Times New Roman"/>
          <w:sz w:val="24"/>
          <w:szCs w:val="24"/>
        </w:rPr>
      </w:pPr>
    </w:p>
    <w:p w14:paraId="0717901F"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Crop residues are fibrous by-products of grain, pulse, oil plant, root, and tuber cultivation that can be used as a major feed resource for ruminant production, particularly in subsistent farming. Currently, the conversion of grazing land to crop land is increasing, resulting in more biomass of crop residues, which contribute about 50% (and up to 80%) of ruminant feeds during the dry season of the year, and are becoming the most important feed resource covering a significant amount of livestock feed in Ethiopia's highlands, particularly during the dry season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DOI":"10.5897/IJLP2018.0509","author":[{"dropping-particle":"","family":"Hussein","given":"Taju","non-dropping-particle":"","parse-names":false,"suffix":""}],"id":"ITEM-1","issue":"October","issued":{"date-parts":[["2018"]]},"page":"280-285","title":"Local sheep and goat reproductive performance managed under farmer condition in Southern Ethiopia","type":"article-journal","volume":"9"},"uris":["http://www.mendeley.com/documents/?uuid=7aa15958-5f70-458f-926e-166d79df39b1"]}],"mendeley":{"formattedCitation":"(Hussein 2018)","manualFormatting":"(Hussein, 2018)","plainTextFormattedCitation":"(Hussein 2018)","previouslyFormattedCitation":"(Hussein 2018)"},"properties":{"noteIndex":0},"schema":"https://github.com/citation-style-language/schema/raw/master/csl-citation.json"}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(Hussein, 2018)</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However, quality and digestibility are poor, with less than 50% digestibility, a high fiber content (more than 70% NDF), and a low crude protein level (less than 5% CP) (Gizachew and Smit, 2005). The nutritional content of straw varies according on species, cultivar, rainfall, and harvesting, mixing, and storage procedures (ICARDA, 2020). Crop residues from barley, teff, wheat, maize, sorghum, lentil, faba bean, field pea, chickpea, haricot bean, and other grains are extensively utilized for animal nutrit</w:t>
      </w:r>
      <w:r w:rsidRPr="002A73A9">
        <w:rPr>
          <w:rFonts w:ascii="Times New Roman" w:hAnsi="Times New Roman" w:cs="Times New Roman"/>
          <w:sz w:val="24"/>
          <w:szCs w:val="24"/>
        </w:rPr>
        <w:t xml:space="preserve">ion in Ethiopia. These crop residues are either grazed by animals on field in situ or collected and stored for stall feeding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DOI":"10.1007/s11250-015-0901-9","author":[{"dropping-particle":"","family":"Tefera","given":"Gebru","non-dropping-particle":"","parse-names":false,"suffix":""},{"dropping-particle":"","family":"Tegegne","given":"Firew","non-dropping-particle":"","parse-names":false,"suffix":""},{"dropping-particle":"","family":"Mekuriaw","given":"Yeshambel","non-dropping-particle":"","parse-names":false,"suffix":""},{"dropping-particle":"","family":"Melaku","given":"Solomon","non-dropping-particle":"","parse-names":false,"suffix":""}],"id":"ITEM-1","issue":"August","issued":{"date-parts":[["2015"]]},"title":"supplementation on feed intake , digestibility , growth performance and Effects of different forms of white lupin ( Lupinus albus ) grain supplementation on feed intake , digestibility , growth performance and carcass characteristics of Washera sheep fed ","type":"article-journal"},"uris":["http://www.mendeley.com/documents/?uuid=eecbee3d-9e46-4ea7-9ed0-ff4a1620fbbb"]}],"mendeley":{"formattedCitation":"(Tefera et al. 2015)","plainTextFormattedCitation":"(Tefera et al. 2015)","previouslyFormattedCitation":"(Tefera et al. 2015)"},"properties":{"noteIndex":0},"schema":"https://github.com/citation-style-language/schema/raw/master/csl-citation.json"}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w:t>
      </w:r>
      <w:r w:rsidR="00142BB5" w:rsidRPr="002A73A9">
        <w:rPr>
          <w:rFonts w:ascii="Times New Roman" w:hAnsi="Times New Roman" w:cs="Times New Roman"/>
          <w:sz w:val="24"/>
          <w:szCs w:val="24"/>
        </w:rPr>
        <w:t xml:space="preserve"> Gebru</w:t>
      </w:r>
      <w:r w:rsidRPr="002A73A9">
        <w:rPr>
          <w:rFonts w:ascii="Times New Roman" w:hAnsi="Times New Roman" w:cs="Times New Roman"/>
          <w:noProof/>
          <w:sz w:val="24"/>
          <w:szCs w:val="24"/>
        </w:rPr>
        <w:t xml:space="preserve"> </w:t>
      </w:r>
      <w:r w:rsidR="003175E7" w:rsidRPr="002A73A9">
        <w:rPr>
          <w:rFonts w:ascii="Times New Roman" w:hAnsi="Times New Roman" w:cs="Times New Roman"/>
          <w:i/>
          <w:noProof/>
          <w:sz w:val="24"/>
          <w:szCs w:val="24"/>
        </w:rPr>
        <w:t>et al</w:t>
      </w:r>
      <w:r w:rsidR="0044790A" w:rsidRPr="002A73A9">
        <w:rPr>
          <w:rFonts w:ascii="Times New Roman" w:hAnsi="Times New Roman" w:cs="Times New Roman"/>
          <w:i/>
          <w:noProof/>
          <w:sz w:val="24"/>
          <w:szCs w:val="24"/>
        </w:rPr>
        <w:t xml:space="preserve">. </w:t>
      </w:r>
      <w:r w:rsidRPr="002A73A9">
        <w:rPr>
          <w:rFonts w:ascii="Times New Roman" w:hAnsi="Times New Roman" w:cs="Times New Roman"/>
          <w:noProof/>
          <w:sz w:val="24"/>
          <w:szCs w:val="24"/>
        </w:rPr>
        <w:t xml:space="preserve"> 2015)</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w:t>
      </w:r>
    </w:p>
    <w:p w14:paraId="2E00AAB0" w14:textId="77777777" w:rsidR="00790835" w:rsidRPr="002A73A9" w:rsidRDefault="00790835" w:rsidP="00EE60E6">
      <w:pPr>
        <w:pStyle w:val="Heading3"/>
        <w:spacing w:before="0"/>
        <w:jc w:val="both"/>
        <w:rPr>
          <w:rFonts w:ascii="Times New Roman" w:hAnsi="Times New Roman" w:cs="Times New Roman"/>
          <w:color w:val="auto"/>
          <w:sz w:val="24"/>
          <w:szCs w:val="24"/>
        </w:rPr>
      </w:pPr>
      <w:bookmarkStart w:id="109" w:name="_Toc98298985"/>
    </w:p>
    <w:p w14:paraId="6AA0E8F8" w14:textId="77777777" w:rsidR="00790835" w:rsidRPr="002A73A9" w:rsidRDefault="00790835" w:rsidP="00B93B9C">
      <w:pPr>
        <w:pStyle w:val="Heading3"/>
        <w:rPr>
          <w:rFonts w:ascii="Times New Roman" w:hAnsi="Times New Roman" w:cs="Times New Roman"/>
          <w:color w:val="auto"/>
          <w:sz w:val="24"/>
        </w:rPr>
      </w:pPr>
      <w:bookmarkStart w:id="110" w:name="_Toc110139599"/>
      <w:bookmarkStart w:id="111" w:name="_Toc139359363"/>
      <w:bookmarkStart w:id="112" w:name="_Toc155884384"/>
      <w:bookmarkStart w:id="113" w:name="_Toc167347550"/>
      <w:r w:rsidRPr="002A73A9">
        <w:rPr>
          <w:rFonts w:ascii="Times New Roman" w:hAnsi="Times New Roman" w:cs="Times New Roman"/>
          <w:color w:val="auto"/>
          <w:sz w:val="24"/>
        </w:rPr>
        <w:t>2.</w:t>
      </w:r>
      <w:r w:rsidR="00B93B9C" w:rsidRPr="002A73A9">
        <w:rPr>
          <w:rFonts w:ascii="Times New Roman" w:hAnsi="Times New Roman" w:cs="Times New Roman"/>
          <w:color w:val="auto"/>
          <w:sz w:val="24"/>
        </w:rPr>
        <w:t>6</w:t>
      </w:r>
      <w:r w:rsidRPr="002A73A9">
        <w:rPr>
          <w:rFonts w:ascii="Times New Roman" w:hAnsi="Times New Roman" w:cs="Times New Roman"/>
          <w:color w:val="auto"/>
          <w:sz w:val="24"/>
        </w:rPr>
        <w:t>.3. Grass hay</w:t>
      </w:r>
      <w:bookmarkEnd w:id="109"/>
      <w:bookmarkEnd w:id="110"/>
      <w:bookmarkEnd w:id="111"/>
      <w:bookmarkEnd w:id="112"/>
      <w:bookmarkEnd w:id="113"/>
    </w:p>
    <w:p w14:paraId="3A16536D" w14:textId="77777777" w:rsidR="00790835" w:rsidRPr="002B37D3" w:rsidRDefault="00790835" w:rsidP="00EE60E6">
      <w:pPr>
        <w:jc w:val="both"/>
        <w:rPr>
          <w:rFonts w:ascii="Times New Roman" w:hAnsi="Times New Roman" w:cs="Times New Roman"/>
          <w:sz w:val="24"/>
          <w:szCs w:val="24"/>
        </w:rPr>
      </w:pPr>
    </w:p>
    <w:p w14:paraId="058B5491" w14:textId="77777777" w:rsidR="00790835" w:rsidRPr="002A73A9" w:rsidRDefault="00790835" w:rsidP="00EE60E6">
      <w:pPr>
        <w:spacing w:after="0" w:line="360" w:lineRule="auto"/>
        <w:jc w:val="both"/>
        <w:rPr>
          <w:rFonts w:ascii="Times New Roman" w:hAnsi="Times New Roman" w:cs="Times New Roman"/>
          <w:sz w:val="24"/>
          <w:szCs w:val="24"/>
        </w:rPr>
      </w:pPr>
      <w:r w:rsidRPr="009A06B2">
        <w:rPr>
          <w:rFonts w:ascii="Times New Roman" w:eastAsiaTheme="majorEastAsia" w:hAnsi="Times New Roman" w:cs="Times New Roman"/>
          <w:bCs/>
          <w:sz w:val="24"/>
          <w:szCs w:val="24"/>
        </w:rPr>
        <w:t>Hay is a form of feed that is gathered and dried throughout the growing season to k</w:t>
      </w:r>
      <w:r w:rsidRPr="00295865">
        <w:rPr>
          <w:rFonts w:ascii="Times New Roman" w:eastAsiaTheme="majorEastAsia" w:hAnsi="Times New Roman" w:cs="Times New Roman"/>
          <w:bCs/>
          <w:sz w:val="24"/>
          <w:szCs w:val="24"/>
        </w:rPr>
        <w:t>eep it fresh. Hay is made by reducing the moisture content of green crops to 15-20% in order to prevent plant and microbial enzymes from acting (</w:t>
      </w:r>
      <w:r w:rsidR="00577C3F" w:rsidRPr="006C22E6">
        <w:rPr>
          <w:rFonts w:ascii="Times New Roman" w:eastAsiaTheme="majorEastAsia" w:hAnsi="Times New Roman" w:cs="Times New Roman"/>
          <w:bCs/>
          <w:sz w:val="24"/>
          <w:szCs w:val="24"/>
        </w:rPr>
        <w:t>Singh, 2020</w:t>
      </w:r>
      <w:r w:rsidRPr="006C22E6">
        <w:rPr>
          <w:rFonts w:ascii="Times New Roman" w:eastAsiaTheme="majorEastAsia" w:hAnsi="Times New Roman" w:cs="Times New Roman"/>
          <w:bCs/>
          <w:sz w:val="24"/>
          <w:szCs w:val="24"/>
        </w:rPr>
        <w:t>). Hay has numerous advantages, but it also has some disadvantages. Its nutrient content and palatability vary, and late hay harvest affects its quality (Mengesha and Tsega, 201</w:t>
      </w:r>
      <w:r w:rsidR="00EA77FD" w:rsidRPr="006C22E6">
        <w:rPr>
          <w:rFonts w:ascii="Times New Roman" w:eastAsiaTheme="majorEastAsia" w:hAnsi="Times New Roman" w:cs="Times New Roman"/>
          <w:bCs/>
          <w:sz w:val="24"/>
          <w:szCs w:val="24"/>
        </w:rPr>
        <w:t>2</w:t>
      </w:r>
      <w:r w:rsidRPr="00F12ED4">
        <w:rPr>
          <w:rFonts w:ascii="Times New Roman" w:eastAsiaTheme="majorEastAsia" w:hAnsi="Times New Roman" w:cs="Times New Roman"/>
          <w:bCs/>
          <w:sz w:val="24"/>
          <w:szCs w:val="24"/>
        </w:rPr>
        <w:t>). Hay is often obtained in Ethiopia's central highlands after the pasture's CP has reached peak production and the protein content has reached a certain level.</w:t>
      </w:r>
      <w:r w:rsidR="00131DA7" w:rsidRPr="00F12ED4">
        <w:rPr>
          <w:rFonts w:ascii="Times New Roman" w:eastAsiaTheme="majorEastAsia" w:hAnsi="Times New Roman" w:cs="Times New Roman"/>
          <w:bCs/>
          <w:sz w:val="24"/>
          <w:szCs w:val="24"/>
        </w:rPr>
        <w:t xml:space="preserve"> </w:t>
      </w:r>
      <w:r w:rsidRPr="00F12ED4">
        <w:rPr>
          <w:rFonts w:ascii="Times New Roman" w:hAnsi="Times New Roman" w:cs="Times New Roman"/>
          <w:sz w:val="24"/>
          <w:szCs w:val="24"/>
        </w:rPr>
        <w:t>Content</w:t>
      </w:r>
      <w:r w:rsidR="00A6719C" w:rsidRPr="00F12ED4">
        <w:rPr>
          <w:rFonts w:ascii="Times New Roman" w:hAnsi="Times New Roman" w:cs="Times New Roman"/>
          <w:sz w:val="24"/>
          <w:szCs w:val="24"/>
        </w:rPr>
        <w:t xml:space="preserve"> </w:t>
      </w:r>
      <w:r w:rsidRPr="00EB1C45">
        <w:rPr>
          <w:rFonts w:ascii="Times New Roman" w:hAnsi="Times New Roman" w:cs="Times New Roman"/>
          <w:sz w:val="24"/>
          <w:szCs w:val="24"/>
        </w:rPr>
        <w:t xml:space="preserve">obtained on a DM basis is typically less than 5%, which is below the level of ruminant maintenance requirements (Solomon </w:t>
      </w:r>
      <w:r w:rsidR="003175E7" w:rsidRPr="00EB1C45">
        <w:rPr>
          <w:rFonts w:ascii="Times New Roman" w:hAnsi="Times New Roman" w:cs="Times New Roman"/>
          <w:i/>
          <w:sz w:val="24"/>
          <w:szCs w:val="24"/>
        </w:rPr>
        <w:t>et al</w:t>
      </w:r>
      <w:r w:rsidR="00C64C4A" w:rsidRPr="00EB1C45">
        <w:rPr>
          <w:rFonts w:ascii="Times New Roman" w:hAnsi="Times New Roman" w:cs="Times New Roman"/>
          <w:i/>
          <w:sz w:val="24"/>
          <w:szCs w:val="24"/>
        </w:rPr>
        <w:t>.,</w:t>
      </w:r>
      <w:r w:rsidRPr="00E47372">
        <w:rPr>
          <w:rFonts w:ascii="Times New Roman" w:hAnsi="Times New Roman" w:cs="Times New Roman"/>
          <w:sz w:val="24"/>
          <w:szCs w:val="24"/>
        </w:rPr>
        <w:t xml:space="preserve"> 20</w:t>
      </w:r>
      <w:r w:rsidR="00F553FD" w:rsidRPr="00E47372">
        <w:rPr>
          <w:rFonts w:ascii="Times New Roman" w:hAnsi="Times New Roman" w:cs="Times New Roman"/>
          <w:sz w:val="24"/>
          <w:szCs w:val="24"/>
        </w:rPr>
        <w:t>10</w:t>
      </w:r>
      <w:r w:rsidRPr="00E47372">
        <w:rPr>
          <w:rFonts w:ascii="Times New Roman" w:hAnsi="Times New Roman" w:cs="Times New Roman"/>
          <w:sz w:val="24"/>
          <w:szCs w:val="24"/>
        </w:rPr>
        <w:t xml:space="preserve">). Feeds low in digestible protein such as mature dry native grasses require supplementation with some kind of nitrogenous feed. Natural pasture would be sufficient for body maintenance and weight gain during the rainy season, but not for the rest of the year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author":[{"dropping-particle":"","family":"Haile","given":"Molla","non-dropping-particle":"","parse-names":false,"suffix":""},{"dropping-particle":"","family":"Amanie","given":"Agraw","non-dropping-particle":"","parse-names":false,"suffix":""},{"dropping-particle":"","family":"Abebaw","given":"Lijalem","non-dropping-particle":"","parse-names":false,"suffix":""},{"dropping-particle":"","family":"Mekuriaw","given":"Shigdaf","non-dropping-particle":"","parse-names":false,"suffix":""},{"dropping-particle":"","family":"Tilahun","given":"Yeshiwas","non-dropping-particle":"","parse-names":false,"suffix":""},{"dropping-particle":"","family":"Demeke","given":"Berhanu","non-dropping-particle":"","parse-names":false,"suffix":""},{"dropping-particle":"","family":"Molla","given":"Lisanework","non-dropping-particle":"","parse-names":false,"suffix":""}],"id":"ITEM-1","issue":"03","issued":{"date-parts":[["2017"]]},"page":"71-73","title":"International Journal of Agricultural Extension PRE-EXTENSION DEMONSTRATION OF SWEET LUPIN GRAIN FEEDING FOR WASHERA SHEEP FATTENING AT D / MEWI WATERSHED OF WESTERN AMHARA","type":"article-journal","volume":"05"},"uris":["http://www.mendeley.com/documents/?uuid=cde74377-59ec-4d4e-87e6-b6073b4ece64"]}],"mendeley":{"formattedCitation":"(Haile et al. 2017)","manualFormatting":"(Haile et al., 2017)","plainTextFormattedCitation":"(Haile et al. 2017)","previouslyFormattedCitation":"(Haile et al. 2017)"},"properties":{"noteIndex":0},"schema":"https://github.com/citation-style-language/schema/raw/master/csl-citation.json"}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 xml:space="preserve">(Haile </w:t>
      </w:r>
      <w:r w:rsidR="003175E7" w:rsidRPr="002A73A9">
        <w:rPr>
          <w:rFonts w:ascii="Times New Roman" w:hAnsi="Times New Roman" w:cs="Times New Roman"/>
          <w:i/>
          <w:noProof/>
          <w:sz w:val="24"/>
          <w:szCs w:val="24"/>
        </w:rPr>
        <w:t>et al</w:t>
      </w:r>
      <w:r w:rsidR="0044790A" w:rsidRPr="002A73A9">
        <w:rPr>
          <w:rFonts w:ascii="Times New Roman" w:hAnsi="Times New Roman" w:cs="Times New Roman"/>
          <w:i/>
          <w:noProof/>
          <w:sz w:val="24"/>
          <w:szCs w:val="24"/>
        </w:rPr>
        <w:t xml:space="preserve">. </w:t>
      </w:r>
      <w:r w:rsidRPr="002A73A9">
        <w:rPr>
          <w:rFonts w:ascii="Times New Roman" w:hAnsi="Times New Roman" w:cs="Times New Roman"/>
          <w:noProof/>
          <w:sz w:val="24"/>
          <w:szCs w:val="24"/>
        </w:rPr>
        <w:t>, 2017)</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Hay is used for feeding during the time of year when grazing is not available or for feeding confined animals, and it may also be sufficient for maintaining mature ruminant animals, even if their productive requirements are modest</w:t>
      </w:r>
      <w:r w:rsidR="005866A1" w:rsidRPr="002A73A9">
        <w:rPr>
          <w:rFonts w:ascii="Times New Roman" w:hAnsi="Times New Roman" w:cs="Times New Roman"/>
          <w:sz w:val="24"/>
          <w:szCs w:val="24"/>
        </w:rPr>
        <w:t>.</w:t>
      </w:r>
    </w:p>
    <w:p w14:paraId="4D37FB98" w14:textId="77777777" w:rsidR="00790835" w:rsidRPr="002B37D3" w:rsidRDefault="00790835" w:rsidP="00EE60E6">
      <w:pPr>
        <w:spacing w:after="0" w:line="360" w:lineRule="auto"/>
        <w:jc w:val="both"/>
        <w:rPr>
          <w:rFonts w:ascii="Times New Roman" w:hAnsi="Times New Roman" w:cs="Times New Roman"/>
          <w:sz w:val="24"/>
          <w:szCs w:val="24"/>
        </w:rPr>
      </w:pPr>
    </w:p>
    <w:p w14:paraId="77BBC38B" w14:textId="77777777" w:rsidR="00790835" w:rsidRPr="006C22E6" w:rsidRDefault="00790835" w:rsidP="00EE60E6">
      <w:pPr>
        <w:spacing w:after="0" w:line="360" w:lineRule="auto"/>
        <w:jc w:val="both"/>
        <w:rPr>
          <w:rFonts w:ascii="Times New Roman" w:hAnsi="Times New Roman" w:cs="Times New Roman"/>
          <w:sz w:val="24"/>
          <w:szCs w:val="24"/>
        </w:rPr>
      </w:pPr>
      <w:r w:rsidRPr="009A06B2">
        <w:rPr>
          <w:rFonts w:ascii="Times New Roman" w:hAnsi="Times New Roman" w:cs="Times New Roman"/>
          <w:sz w:val="24"/>
          <w:szCs w:val="24"/>
        </w:rPr>
        <w:t>According to FAO (2017) annual and p</w:t>
      </w:r>
      <w:r w:rsidRPr="00295865">
        <w:rPr>
          <w:rFonts w:ascii="Times New Roman" w:hAnsi="Times New Roman" w:cs="Times New Roman"/>
          <w:sz w:val="24"/>
          <w:szCs w:val="24"/>
        </w:rPr>
        <w:t>erennial grass from natural pasture consumed during the dry season and often at late stage of maturity together with the straw and stalk from cereal crops constitutes low quality forages, with high lignified cell wall and poor nitrogen. Therefore, for reas</w:t>
      </w:r>
      <w:r w:rsidRPr="006C22E6">
        <w:rPr>
          <w:rFonts w:ascii="Times New Roman" w:hAnsi="Times New Roman" w:cs="Times New Roman"/>
          <w:sz w:val="24"/>
          <w:szCs w:val="24"/>
        </w:rPr>
        <w:t xml:space="preserve">onable level of production, animals subsisting on hay require supplementary protein, which can be obtained from different sources such as from oil seed cakes or non- protein nitrogenous (NPN) and energy sources </w:t>
      </w:r>
      <w:r w:rsidR="00DD734F" w:rsidRPr="00E47372">
        <w:rPr>
          <w:rFonts w:ascii="Times New Roman" w:hAnsi="Times New Roman" w:cs="Times New Roman"/>
          <w:sz w:val="24"/>
          <w:szCs w:val="24"/>
        </w:rPr>
        <w:fldChar w:fldCharType="begin" w:fldLock="1"/>
      </w:r>
      <w:r w:rsidR="00EF68B3" w:rsidRPr="00E47372">
        <w:rPr>
          <w:rFonts w:ascii="Times New Roman" w:hAnsi="Times New Roman" w:cs="Times New Roman"/>
          <w:sz w:val="24"/>
          <w:szCs w:val="24"/>
        </w:rPr>
        <w:instrText>ADDIN CSL_CITATION {"citationItems":[{"id":"ITEM-1","itemData":{"author":[{"dropping-particle":"","family":"Tadesse","given":"Estefanos","non-dropping-particle":"","parse-names":false,"suffix":""},{"dropping-particle":"","family":"Negesse","given":"Tegene","non-dropping-particle":"","parse-names":false,"suffix":""},{"dropping-particle":"","family":"Abebe","given":"Girma","non-dropping-particle":"","parse-names":false,"suffix":""}],"id":"ITEM-1","issue":"December 2014","issued":{"date-parts":[["2016"]]},"title":"Supplemental feeding options for fattening sheep on- farm in southern Ethiopia","type":"article-journal"},"uris":["http://www.mendeley.com/documents/?uuid=9a6236e0-18f6-4092-bf8c-7fb594fd3029"]}],"mendeley":{"formattedCitation":"(Tadesse, Negesse, and Abebe 2016)","manualFormatting":"(Tadesse, etal.,2016)","plainTextFormattedCitation":"(Tadesse, Negesse, and Abebe 2016)","previouslyFormattedCitation":"(Tadesse, Negesse, and Abebe 2016)"},"properties":{"noteIndex":0},"schema":"https://github.com/citation-style-language/schema/raw/master/csl-citation.json"}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 xml:space="preserve">(Tadesse, </w:t>
      </w:r>
      <w:r w:rsidRPr="002A73A9">
        <w:rPr>
          <w:rFonts w:ascii="Times New Roman" w:hAnsi="Times New Roman" w:cs="Times New Roman"/>
          <w:i/>
          <w:noProof/>
          <w:sz w:val="24"/>
          <w:szCs w:val="24"/>
        </w:rPr>
        <w:t>etal.,</w:t>
      </w:r>
      <w:r w:rsidRPr="002A73A9">
        <w:rPr>
          <w:rFonts w:ascii="Times New Roman" w:hAnsi="Times New Roman" w:cs="Times New Roman"/>
          <w:noProof/>
          <w:sz w:val="24"/>
          <w:szCs w:val="24"/>
        </w:rPr>
        <w:t>2016)</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xml:space="preserve">.The quantity of grass legumes in the forage, the leaf-to-stem ratio, and the physiological development of the forage up to harvest all influence the quality of the hay produced. Mature grass is poor in digestible energy and protein, as well as soluble carbohydrate, carotene, and certain minerals, especially if it has been weather leached or bleached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{"citationItems":[{"id":"ITEM-1","itemData":{"author":[{"dropping-particle":"","family":"Etiopía","given":"Tierras Altas D E","non-dropping-particle":"","parse-names":false,"suffix":""}],"id":"ITEM-1","issued":{"date-parts":[["2010"]]},"page":"47-56","title":"Tropical and Subtropical Agroecosystems","type":"article-journal","volume":"12"},"uris":["http://www.mendeley.com/documents/?uuid=091ccbaf-6cc0-4edd-9f37-d33f42184895"]}],"mendeley":{"formattedCitation":"(Etiopía 2010)","manualFormatting":"(Etiopía, 2019)","plainTextFormattedCitation":"(Etiopía 2010)","previouslyFormattedCitation":"(Etiopía 2010)"},"properties":{"noteIndex":0},"schema":"https://github.com/citation-style-language/schema/raw/master/csl-citation.json"}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(Etiopía, 2019)</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Mulu</w:t>
      </w:r>
      <w:r w:rsidR="00963A54" w:rsidRPr="00E47372">
        <w:rPr>
          <w:rFonts w:ascii="Times New Roman" w:hAnsi="Times New Roman" w:cs="Times New Roman"/>
          <w:sz w:val="24"/>
          <w:szCs w:val="24"/>
        </w:rPr>
        <w:t xml:space="preserve"> </w:t>
      </w:r>
      <w:r w:rsidR="003175E7" w:rsidRPr="002A73A9">
        <w:rPr>
          <w:rFonts w:ascii="Times New Roman" w:hAnsi="Times New Roman" w:cs="Times New Roman"/>
          <w:i/>
          <w:sz w:val="24"/>
          <w:szCs w:val="24"/>
        </w:rPr>
        <w:t>et al</w:t>
      </w:r>
      <w:r w:rsidR="0044790A" w:rsidRPr="002A73A9">
        <w:rPr>
          <w:rFonts w:ascii="Times New Roman" w:hAnsi="Times New Roman" w:cs="Times New Roman"/>
          <w:i/>
          <w:sz w:val="24"/>
          <w:szCs w:val="24"/>
        </w:rPr>
        <w:t xml:space="preserve">. </w:t>
      </w:r>
      <w:r w:rsidRPr="002A73A9">
        <w:rPr>
          <w:rFonts w:ascii="Times New Roman" w:hAnsi="Times New Roman" w:cs="Times New Roman"/>
          <w:sz w:val="24"/>
          <w:szCs w:val="24"/>
        </w:rPr>
        <w:t xml:space="preserve"> (20</w:t>
      </w:r>
      <w:r w:rsidR="00533273" w:rsidRPr="002A73A9">
        <w:rPr>
          <w:rFonts w:ascii="Times New Roman" w:hAnsi="Times New Roman" w:cs="Times New Roman"/>
          <w:sz w:val="24"/>
          <w:szCs w:val="24"/>
        </w:rPr>
        <w:t>0</w:t>
      </w:r>
      <w:r w:rsidRPr="002A73A9">
        <w:rPr>
          <w:rFonts w:ascii="Times New Roman" w:hAnsi="Times New Roman" w:cs="Times New Roman"/>
          <w:sz w:val="24"/>
          <w:szCs w:val="24"/>
        </w:rPr>
        <w:t xml:space="preserve">8) </w:t>
      </w:r>
      <w:r w:rsidR="00533273" w:rsidRPr="002A73A9">
        <w:rPr>
          <w:rFonts w:ascii="Times New Roman" w:hAnsi="Times New Roman" w:cs="Times New Roman"/>
          <w:sz w:val="24"/>
          <w:szCs w:val="24"/>
        </w:rPr>
        <w:t>indicated that</w:t>
      </w:r>
      <w:r w:rsidRPr="002B37D3">
        <w:rPr>
          <w:rFonts w:ascii="Times New Roman" w:hAnsi="Times New Roman" w:cs="Times New Roman"/>
          <w:sz w:val="24"/>
          <w:szCs w:val="24"/>
        </w:rPr>
        <w:t xml:space="preserve"> sheep fed hay alone lost 3 g/day </w:t>
      </w:r>
      <w:r w:rsidR="00533273" w:rsidRPr="009A06B2">
        <w:rPr>
          <w:rFonts w:ascii="Times New Roman" w:hAnsi="Times New Roman" w:cs="Times New Roman"/>
          <w:sz w:val="24"/>
          <w:szCs w:val="24"/>
        </w:rPr>
        <w:t xml:space="preserve">compared with other treatments done on intact Wogera </w:t>
      </w:r>
      <w:r w:rsidR="00057EBC" w:rsidRPr="00295865">
        <w:rPr>
          <w:rFonts w:ascii="Times New Roman" w:hAnsi="Times New Roman" w:cs="Times New Roman"/>
          <w:sz w:val="24"/>
          <w:szCs w:val="24"/>
        </w:rPr>
        <w:t>Shee</w:t>
      </w:r>
      <w:r w:rsidR="00057EBC" w:rsidRPr="009F1792">
        <w:rPr>
          <w:rFonts w:ascii="Times New Roman" w:hAnsi="Times New Roman" w:cs="Times New Roman"/>
          <w:sz w:val="24"/>
          <w:szCs w:val="24"/>
        </w:rPr>
        <w:t>p</w:t>
      </w:r>
      <w:r w:rsidR="00533273" w:rsidRPr="006C22E6">
        <w:rPr>
          <w:rFonts w:ascii="Times New Roman" w:hAnsi="Times New Roman" w:cs="Times New Roman"/>
          <w:sz w:val="24"/>
          <w:szCs w:val="24"/>
        </w:rPr>
        <w:t>.</w:t>
      </w:r>
    </w:p>
    <w:p w14:paraId="794996B7" w14:textId="77777777" w:rsidR="00A662C8" w:rsidRPr="006C22E6" w:rsidRDefault="00A662C8" w:rsidP="00EE60E6">
      <w:pPr>
        <w:spacing w:after="0" w:line="360" w:lineRule="auto"/>
        <w:jc w:val="both"/>
        <w:rPr>
          <w:rFonts w:ascii="Times New Roman" w:hAnsi="Times New Roman" w:cs="Times New Roman"/>
          <w:sz w:val="24"/>
          <w:szCs w:val="24"/>
        </w:rPr>
      </w:pPr>
    </w:p>
    <w:p w14:paraId="1727E7FD" w14:textId="77777777" w:rsidR="00790835" w:rsidRPr="00F12ED4" w:rsidRDefault="00790835" w:rsidP="00DF55CA">
      <w:pPr>
        <w:pStyle w:val="Heading2"/>
        <w:spacing w:before="0"/>
        <w:rPr>
          <w:rFonts w:ascii="Times New Roman" w:hAnsi="Times New Roman" w:cs="Times New Roman"/>
          <w:color w:val="auto"/>
          <w:sz w:val="24"/>
        </w:rPr>
      </w:pPr>
      <w:bookmarkStart w:id="114" w:name="_Toc110139600"/>
      <w:bookmarkStart w:id="115" w:name="_Toc98298986"/>
      <w:bookmarkStart w:id="116" w:name="_Toc139359364"/>
      <w:bookmarkStart w:id="117" w:name="_Toc155884385"/>
      <w:bookmarkStart w:id="118" w:name="_Toc167347551"/>
      <w:r w:rsidRPr="006C22E6">
        <w:rPr>
          <w:rFonts w:ascii="Times New Roman" w:hAnsi="Times New Roman" w:cs="Times New Roman"/>
          <w:color w:val="auto"/>
          <w:sz w:val="24"/>
        </w:rPr>
        <w:t>2.</w:t>
      </w:r>
      <w:r w:rsidR="00B93B9C" w:rsidRPr="00F12ED4">
        <w:rPr>
          <w:rFonts w:ascii="Times New Roman" w:hAnsi="Times New Roman" w:cs="Times New Roman"/>
          <w:color w:val="auto"/>
          <w:sz w:val="24"/>
        </w:rPr>
        <w:t>7</w:t>
      </w:r>
      <w:r w:rsidRPr="00F12ED4">
        <w:rPr>
          <w:rFonts w:ascii="Times New Roman" w:hAnsi="Times New Roman" w:cs="Times New Roman"/>
          <w:color w:val="auto"/>
          <w:sz w:val="24"/>
        </w:rPr>
        <w:t>. Supplementation</w:t>
      </w:r>
      <w:bookmarkEnd w:id="114"/>
      <w:bookmarkEnd w:id="115"/>
      <w:bookmarkEnd w:id="116"/>
      <w:bookmarkEnd w:id="117"/>
      <w:bookmarkEnd w:id="118"/>
    </w:p>
    <w:p w14:paraId="70FB91F9" w14:textId="77777777" w:rsidR="00790835" w:rsidRPr="00F12ED4" w:rsidRDefault="00790835" w:rsidP="00EE60E6">
      <w:pPr>
        <w:spacing w:after="0" w:line="360" w:lineRule="auto"/>
        <w:jc w:val="both"/>
        <w:rPr>
          <w:rFonts w:ascii="Times New Roman" w:eastAsiaTheme="majorEastAsia" w:hAnsi="Times New Roman" w:cs="Times New Roman"/>
          <w:bCs/>
          <w:sz w:val="24"/>
          <w:szCs w:val="24"/>
        </w:rPr>
      </w:pPr>
    </w:p>
    <w:p w14:paraId="7E1BFF14" w14:textId="77777777" w:rsidR="00790835" w:rsidRPr="00E47372" w:rsidRDefault="00790835" w:rsidP="00EE60E6">
      <w:pPr>
        <w:spacing w:after="0" w:line="360" w:lineRule="auto"/>
        <w:jc w:val="both"/>
        <w:rPr>
          <w:rFonts w:ascii="Times New Roman" w:hAnsi="Times New Roman" w:cs="Times New Roman"/>
          <w:sz w:val="24"/>
          <w:szCs w:val="24"/>
        </w:rPr>
      </w:pPr>
      <w:r w:rsidRPr="00F12ED4">
        <w:rPr>
          <w:rFonts w:ascii="Times New Roman" w:eastAsiaTheme="majorEastAsia" w:hAnsi="Times New Roman" w:cs="Times New Roman"/>
          <w:bCs/>
          <w:sz w:val="24"/>
          <w:szCs w:val="24"/>
        </w:rPr>
        <w:t>Fibrous feeds with low digestibility, as well as protein, mineral, and vitamin deficits are common in small ruminant diets. Intake and productivity suffer as a result of these characteristics</w:t>
      </w:r>
      <w:r w:rsidR="00F60E3C" w:rsidRPr="00EB1C45">
        <w:rPr>
          <w:rFonts w:ascii="Times New Roman" w:eastAsiaTheme="majorEastAsia" w:hAnsi="Times New Roman" w:cs="Times New Roman"/>
          <w:bCs/>
          <w:sz w:val="24"/>
          <w:szCs w:val="24"/>
        </w:rPr>
        <w:t xml:space="preserve"> </w:t>
      </w:r>
      <w:r w:rsidR="00DD734F" w:rsidRPr="00E47372">
        <w:rPr>
          <w:rFonts w:ascii="Times New Roman" w:eastAsiaTheme="majorEastAsia" w:hAnsi="Times New Roman" w:cs="Times New Roman"/>
          <w:bCs/>
          <w:sz w:val="24"/>
          <w:szCs w:val="24"/>
        </w:rPr>
        <w:fldChar w:fldCharType="begin" w:fldLock="1"/>
      </w:r>
      <w:r w:rsidRPr="00E47372">
        <w:rPr>
          <w:rFonts w:ascii="Times New Roman" w:eastAsiaTheme="majorEastAsia" w:hAnsi="Times New Roman" w:cs="Times New Roman"/>
          <w:bCs/>
          <w:sz w:val="24"/>
          <w:szCs w:val="24"/>
        </w:rPr>
        <w:instrText>ADDIN CSL_CITATION {"citationItems":[{"id":"ITEM-1","itemData":{"DOI":"10.1007/s11250-013-0532-y","ISBN":"1125001305","author":[{"dropping-particle":"","family":"Tilahun","given":"Mekonnen","non-dropping-particle":"","parse-names":false,"suffix":""},{"dropping-particle":"","family":"Kefelegn","given":"Kebede","non-dropping-particle":"","parse-names":false,"suffix":""},{"dropping-particle":"","family":"Abebe","given":"Girma","non-dropping-particle":"","parse-names":false,"suffix":""},{"dropping-particle":"","family":"Goetsch","given":"Arthur Louis","non-dropping-particle":"","parse-names":false,"suffix":""}],"id":"ITEM-1","issued":{"date-parts":[["2014"]]},"title":"Feed intake , digestibility , weight gain , and slaughter characteristics influenced by genetic percentage of Boer in goats and Dorper in sheep in the central highlands of Ethiopia","type":"article-journal"},"uris":["http://www.mendeley.com/documents/?uuid=b3418021-f103-4acc-b351-b81d0acb86c7"]}],"mendeley":{"formattedCitation":"(Tilahun et al. 2014)","manualFormatting":"(Tilahun et al., 2014)","plainTextFormattedCitation":"(Tilahun et al. 2014)","previouslyFormattedCitation":"(Tilahun et al. 2014)"},"properties":{"noteIndex":0},"schema":"https://github.com/citation-style-language/schema/raw/master/csl-citation.json"}</w:instrText>
      </w:r>
      <w:r w:rsidR="00DD734F" w:rsidRPr="00E47372">
        <w:rPr>
          <w:rFonts w:ascii="Times New Roman" w:eastAsiaTheme="majorEastAsia" w:hAnsi="Times New Roman" w:cs="Times New Roman"/>
          <w:bCs/>
          <w:sz w:val="24"/>
          <w:szCs w:val="24"/>
        </w:rPr>
        <w:fldChar w:fldCharType="separate"/>
      </w:r>
      <w:r w:rsidRPr="00E47372">
        <w:rPr>
          <w:rFonts w:ascii="Times New Roman" w:eastAsiaTheme="majorEastAsia" w:hAnsi="Times New Roman" w:cs="Times New Roman"/>
          <w:bCs/>
          <w:noProof/>
          <w:sz w:val="24"/>
          <w:szCs w:val="24"/>
        </w:rPr>
        <w:t xml:space="preserve">(Tilahun </w:t>
      </w:r>
      <w:r w:rsidR="003175E7" w:rsidRPr="002A73A9">
        <w:rPr>
          <w:rFonts w:ascii="Times New Roman" w:eastAsiaTheme="majorEastAsia" w:hAnsi="Times New Roman" w:cs="Times New Roman"/>
          <w:bCs/>
          <w:i/>
          <w:noProof/>
          <w:sz w:val="24"/>
          <w:szCs w:val="24"/>
        </w:rPr>
        <w:t>et al</w:t>
      </w:r>
      <w:r w:rsidR="0044790A" w:rsidRPr="002A73A9">
        <w:rPr>
          <w:rFonts w:ascii="Times New Roman" w:eastAsiaTheme="majorEastAsia" w:hAnsi="Times New Roman" w:cs="Times New Roman"/>
          <w:bCs/>
          <w:i/>
          <w:noProof/>
          <w:sz w:val="24"/>
          <w:szCs w:val="24"/>
        </w:rPr>
        <w:t xml:space="preserve">. </w:t>
      </w:r>
      <w:r w:rsidRPr="002A73A9">
        <w:rPr>
          <w:rFonts w:ascii="Times New Roman" w:eastAsiaTheme="majorEastAsia" w:hAnsi="Times New Roman" w:cs="Times New Roman"/>
          <w:bCs/>
          <w:noProof/>
          <w:sz w:val="24"/>
          <w:szCs w:val="24"/>
        </w:rPr>
        <w:t>, 2014)</w:t>
      </w:r>
      <w:r w:rsidR="00DD734F" w:rsidRPr="00E47372">
        <w:rPr>
          <w:rFonts w:ascii="Times New Roman" w:eastAsiaTheme="majorEastAsia" w:hAnsi="Times New Roman" w:cs="Times New Roman"/>
          <w:bCs/>
          <w:sz w:val="24"/>
          <w:szCs w:val="24"/>
        </w:rPr>
        <w:fldChar w:fldCharType="end"/>
      </w:r>
      <w:r w:rsidRPr="00E47372">
        <w:rPr>
          <w:rFonts w:ascii="Times New Roman" w:eastAsiaTheme="majorEastAsia" w:hAnsi="Times New Roman" w:cs="Times New Roman"/>
          <w:bCs/>
          <w:sz w:val="24"/>
          <w:szCs w:val="24"/>
        </w:rPr>
        <w:t>. It is vital to offer appropriate supplementary feedstuff throughout critical times of the year in order to boost productivity or, at the very least, minimize weight loss. This is especially true for animals given low-quality pasture or crop residue diets. A supplement is a concentrated source of one or more nutrients, such as protein, energy, vitamins and minerals that is added to a base feed to improve its nutritional value. Supplements for minerals and proteins supplements come in a number of shapes and</w:t>
      </w:r>
      <w:r w:rsidRPr="002A73A9">
        <w:rPr>
          <w:rFonts w:ascii="Times New Roman" w:eastAsiaTheme="majorEastAsia" w:hAnsi="Times New Roman" w:cs="Times New Roman"/>
          <w:bCs/>
          <w:sz w:val="24"/>
          <w:szCs w:val="24"/>
        </w:rPr>
        <w:t xml:space="preserve"> sizes, and they can be utilized for a variety of </w:t>
      </w:r>
      <w:r w:rsidR="00EF68B3" w:rsidRPr="002A73A9">
        <w:rPr>
          <w:rFonts w:ascii="Times New Roman" w:eastAsiaTheme="majorEastAsia" w:hAnsi="Times New Roman" w:cs="Times New Roman"/>
          <w:bCs/>
          <w:sz w:val="24"/>
          <w:szCs w:val="24"/>
        </w:rPr>
        <w:t>reasons.</w:t>
      </w:r>
      <w:r w:rsidR="00EF68B3" w:rsidRPr="002A73A9">
        <w:rPr>
          <w:rFonts w:ascii="Times New Roman" w:hAnsi="Times New Roman" w:cs="Times New Roman"/>
          <w:sz w:val="24"/>
          <w:szCs w:val="24"/>
        </w:rPr>
        <w:t xml:space="preserve"> It</w:t>
      </w:r>
      <w:r w:rsidRPr="002A73A9">
        <w:rPr>
          <w:rFonts w:ascii="Times New Roman" w:hAnsi="Times New Roman" w:cs="Times New Roman"/>
          <w:sz w:val="24"/>
          <w:szCs w:val="24"/>
        </w:rPr>
        <w:t xml:space="preserve"> may be carried out to ensure survival, maintenance, growth or production and reproduction. Supplementation can be accompli</w:t>
      </w:r>
      <w:r w:rsidRPr="002B37D3">
        <w:rPr>
          <w:rFonts w:ascii="Times New Roman" w:hAnsi="Times New Roman" w:cs="Times New Roman"/>
          <w:sz w:val="24"/>
          <w:szCs w:val="24"/>
        </w:rPr>
        <w:t>shed by providing a complete diet or by administering specialized medications</w:t>
      </w:r>
      <w:r w:rsidR="00F60E3C" w:rsidRPr="002B37D3">
        <w:rPr>
          <w:rFonts w:ascii="Times New Roman" w:hAnsi="Times New Roman" w:cs="Times New Roman"/>
          <w:sz w:val="24"/>
          <w:szCs w:val="24"/>
        </w:rPr>
        <w:t xml:space="preserve">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author":[{"dropping-particle":"","family":"Tadesse","given":"Estefanos","non-dropping-particle":"","parse-names":false,"suffix":""},{"dropping-particle":"","family":"Negesse","given":"Tegene","non-dropping-particle":"","parse-names":false,"suffix":""},{"dropping-particle":"","family":"Abebe","given":"Girma","non-dropping-particle":"","parse-names":false,"suffix":""}],"id":"ITEM-1","issue":"November","issued":{"date-parts":[["2014"]]},"page":"193-200","title":"Supplemental feeding options for fattening sheep on- farm in southern Ethiopia","type":"article-journal","volume":"4"},"uris":["http://www.mendeley.com/documents/?uuid=9c91154d-ac8d-4121-bc1d-b4b0757a0375"]}],"mendeley":{"formattedCitation":"(Tadesse, Negesse, and Abebe 2014)","manualFormatting":"(Tadesse et al., 2018)","plainTextFormattedCitation":"(Tadesse, Negesse, and Abebe 2014)","previouslyFormattedCitation":"(Tadesse, Negesse, and Abebe 2014)"},"properties":{"noteIndex":0},"schema":"https://github.com/citation-style-language/schema/raw/master/csl-citation.json"}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 xml:space="preserve">(Tadesse </w:t>
      </w:r>
      <w:r w:rsidR="003175E7" w:rsidRPr="002A73A9">
        <w:rPr>
          <w:rFonts w:ascii="Times New Roman" w:hAnsi="Times New Roman" w:cs="Times New Roman"/>
          <w:i/>
          <w:noProof/>
          <w:sz w:val="24"/>
          <w:szCs w:val="24"/>
        </w:rPr>
        <w:t>et al</w:t>
      </w:r>
      <w:r w:rsidR="0044790A" w:rsidRPr="002A73A9">
        <w:rPr>
          <w:rFonts w:ascii="Times New Roman" w:hAnsi="Times New Roman" w:cs="Times New Roman"/>
          <w:i/>
          <w:noProof/>
          <w:sz w:val="24"/>
          <w:szCs w:val="24"/>
        </w:rPr>
        <w:t>.</w:t>
      </w:r>
      <w:r w:rsidRPr="002A73A9">
        <w:rPr>
          <w:rFonts w:ascii="Times New Roman" w:hAnsi="Times New Roman" w:cs="Times New Roman"/>
          <w:noProof/>
          <w:sz w:val="24"/>
          <w:szCs w:val="24"/>
        </w:rPr>
        <w:t>, 201</w:t>
      </w:r>
      <w:r w:rsidR="009D25E6" w:rsidRPr="002A73A9">
        <w:rPr>
          <w:rFonts w:ascii="Times New Roman" w:hAnsi="Times New Roman" w:cs="Times New Roman"/>
          <w:noProof/>
          <w:sz w:val="24"/>
          <w:szCs w:val="24"/>
        </w:rPr>
        <w:t>4</w:t>
      </w:r>
      <w:r w:rsidRPr="002A73A9">
        <w:rPr>
          <w:rFonts w:ascii="Times New Roman" w:hAnsi="Times New Roman" w:cs="Times New Roman"/>
          <w:noProof/>
          <w:sz w:val="24"/>
          <w:szCs w:val="24"/>
        </w:rPr>
        <w:t>)</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w:t>
      </w:r>
    </w:p>
    <w:p w14:paraId="1315ABC3" w14:textId="77777777" w:rsidR="00790835" w:rsidRPr="002A73A9" w:rsidRDefault="00790835" w:rsidP="00EE60E6">
      <w:pPr>
        <w:spacing w:after="0" w:line="360" w:lineRule="auto"/>
        <w:jc w:val="both"/>
        <w:rPr>
          <w:rFonts w:ascii="Times New Roman" w:hAnsi="Times New Roman" w:cs="Times New Roman"/>
          <w:sz w:val="24"/>
          <w:szCs w:val="24"/>
        </w:rPr>
      </w:pPr>
    </w:p>
    <w:p w14:paraId="416B174E" w14:textId="77777777" w:rsidR="00963A54" w:rsidRPr="00F12ED4" w:rsidRDefault="00790835" w:rsidP="00EE60E6">
      <w:pPr>
        <w:spacing w:after="0" w:line="360" w:lineRule="auto"/>
        <w:jc w:val="both"/>
        <w:rPr>
          <w:rFonts w:ascii="Times New Roman" w:hAnsi="Times New Roman" w:cs="Times New Roman"/>
          <w:sz w:val="24"/>
          <w:szCs w:val="24"/>
        </w:rPr>
      </w:pPr>
      <w:r w:rsidRPr="002A73A9">
        <w:rPr>
          <w:rFonts w:ascii="Times New Roman" w:hAnsi="Times New Roman" w:cs="Times New Roman"/>
          <w:sz w:val="24"/>
          <w:szCs w:val="24"/>
        </w:rPr>
        <w:t>Supplementation with nutrients can help animals ingest more fodder, digest the same amount of forage more efficiently, or overcome a nutrient shortage that is limiting their performance.</w:t>
      </w:r>
      <w:r w:rsidR="00A6719C" w:rsidRPr="002B37D3">
        <w:rPr>
          <w:rFonts w:ascii="Times New Roman" w:hAnsi="Times New Roman" w:cs="Times New Roman"/>
          <w:sz w:val="24"/>
          <w:szCs w:val="24"/>
        </w:rPr>
        <w:t xml:space="preserve"> </w:t>
      </w:r>
      <w:r w:rsidRPr="002B37D3">
        <w:rPr>
          <w:rFonts w:ascii="Times New Roman" w:hAnsi="Times New Roman" w:cs="Times New Roman"/>
          <w:sz w:val="24"/>
          <w:szCs w:val="24"/>
        </w:rPr>
        <w:t xml:space="preserve">To prevent nutritional problems, grazing stock may be </w:t>
      </w:r>
      <w:r w:rsidR="00A662C8" w:rsidRPr="002B37D3">
        <w:rPr>
          <w:rFonts w:ascii="Times New Roman" w:hAnsi="Times New Roman" w:cs="Times New Roman"/>
          <w:sz w:val="24"/>
          <w:szCs w:val="24"/>
        </w:rPr>
        <w:t>offered freely with hay or straw</w:t>
      </w:r>
      <w:r w:rsidRPr="009A06B2">
        <w:rPr>
          <w:rFonts w:ascii="Times New Roman" w:hAnsi="Times New Roman" w:cs="Times New Roman"/>
          <w:sz w:val="24"/>
          <w:szCs w:val="24"/>
        </w:rPr>
        <w:t>. When the pasture is exceptionally lush with high moisture content, bypass nutrients are derived from rather expensive</w:t>
      </w:r>
      <w:r w:rsidRPr="00295865">
        <w:rPr>
          <w:rFonts w:ascii="Times New Roman" w:hAnsi="Times New Roman" w:cs="Times New Roman"/>
          <w:sz w:val="24"/>
          <w:szCs w:val="24"/>
        </w:rPr>
        <w:t xml:space="preserve"> feeds that are either in demand for human nutrition (cereals) or exported fo</w:t>
      </w:r>
      <w:r w:rsidR="00E01FAF" w:rsidRPr="006C22E6">
        <w:rPr>
          <w:rFonts w:ascii="Times New Roman" w:hAnsi="Times New Roman" w:cs="Times New Roman"/>
          <w:sz w:val="24"/>
          <w:szCs w:val="24"/>
        </w:rPr>
        <w:t xml:space="preserve">r foreign exchange (oil seeds). </w:t>
      </w:r>
      <w:r w:rsidRPr="006C22E6">
        <w:rPr>
          <w:rFonts w:ascii="Times New Roman" w:hAnsi="Times New Roman" w:cs="Times New Roman"/>
          <w:sz w:val="24"/>
          <w:szCs w:val="24"/>
        </w:rPr>
        <w:t>However, because recent research has demonstrated that including these extra feeds at a moderate rate in the diet is helpful, they should be cost-effective in many instances. The majority of supplements are costly, and their usage in ruminant nutrition competes with that of mo</w:t>
      </w:r>
      <w:r w:rsidR="003B711A" w:rsidRPr="006C22E6">
        <w:rPr>
          <w:rFonts w:ascii="Times New Roman" w:hAnsi="Times New Roman" w:cs="Times New Roman"/>
          <w:sz w:val="24"/>
          <w:szCs w:val="24"/>
        </w:rPr>
        <w:t>nogastric animals and/or humans</w:t>
      </w:r>
      <w:r w:rsidRPr="00F12ED4">
        <w:rPr>
          <w:rFonts w:ascii="Times New Roman" w:hAnsi="Times New Roman" w:cs="Times New Roman"/>
          <w:sz w:val="24"/>
          <w:szCs w:val="24"/>
        </w:rPr>
        <w:t>. As a result, making the best use of these limited resources is critical. This method of supplementation is known as "strategic supplementation," and it is intended to have the greatest impact and provide the best value</w:t>
      </w:r>
      <w:r w:rsidR="008331A2" w:rsidRPr="00F12ED4">
        <w:rPr>
          <w:rFonts w:ascii="Times New Roman" w:hAnsi="Times New Roman" w:cs="Times New Roman"/>
          <w:sz w:val="24"/>
          <w:szCs w:val="24"/>
        </w:rPr>
        <w:t xml:space="preserve"> (FAO, 1991).</w:t>
      </w:r>
      <w:r w:rsidRPr="00F12ED4">
        <w:rPr>
          <w:rFonts w:ascii="Times New Roman" w:hAnsi="Times New Roman" w:cs="Times New Roman"/>
          <w:sz w:val="24"/>
          <w:szCs w:val="24"/>
        </w:rPr>
        <w:t xml:space="preserve"> </w:t>
      </w:r>
    </w:p>
    <w:p w14:paraId="4469DF68" w14:textId="77777777" w:rsidR="00963A54" w:rsidRPr="00EB1C45" w:rsidRDefault="00963A54" w:rsidP="005472DE">
      <w:pPr>
        <w:spacing w:after="0" w:line="360" w:lineRule="auto"/>
        <w:rPr>
          <w:rFonts w:ascii="Times New Roman" w:hAnsi="Times New Roman" w:cs="Times New Roman"/>
          <w:sz w:val="24"/>
          <w:szCs w:val="24"/>
        </w:rPr>
      </w:pPr>
    </w:p>
    <w:p w14:paraId="2CAC6AFB" w14:textId="77777777" w:rsidR="00790835" w:rsidRPr="00E47372" w:rsidRDefault="00790835" w:rsidP="00611244">
      <w:pPr>
        <w:pStyle w:val="Heading3"/>
        <w:spacing w:before="0"/>
        <w:rPr>
          <w:rFonts w:ascii="Times New Roman" w:hAnsi="Times New Roman" w:cs="Times New Roman"/>
          <w:color w:val="auto"/>
          <w:sz w:val="24"/>
        </w:rPr>
      </w:pPr>
      <w:bookmarkStart w:id="119" w:name="_Toc98298987"/>
      <w:bookmarkStart w:id="120" w:name="_Toc110139601"/>
      <w:bookmarkStart w:id="121" w:name="_Toc139359365"/>
      <w:bookmarkStart w:id="122" w:name="_Toc155884386"/>
      <w:bookmarkStart w:id="123" w:name="_Toc167347552"/>
      <w:r w:rsidRPr="00EB1C45">
        <w:rPr>
          <w:rFonts w:ascii="Times New Roman" w:hAnsi="Times New Roman" w:cs="Times New Roman"/>
          <w:color w:val="auto"/>
          <w:sz w:val="24"/>
        </w:rPr>
        <w:t>2.</w:t>
      </w:r>
      <w:r w:rsidR="00B93B9C" w:rsidRPr="00EB1C45">
        <w:rPr>
          <w:rFonts w:ascii="Times New Roman" w:hAnsi="Times New Roman" w:cs="Times New Roman"/>
          <w:color w:val="auto"/>
          <w:sz w:val="24"/>
        </w:rPr>
        <w:t>7</w:t>
      </w:r>
      <w:r w:rsidRPr="00E47372">
        <w:rPr>
          <w:rFonts w:ascii="Times New Roman" w:hAnsi="Times New Roman" w:cs="Times New Roman"/>
          <w:color w:val="auto"/>
          <w:sz w:val="24"/>
        </w:rPr>
        <w:t>.1. The effect of supplement</w:t>
      </w:r>
      <w:r w:rsidR="00183E00" w:rsidRPr="00E47372">
        <w:rPr>
          <w:rFonts w:ascii="Times New Roman" w:hAnsi="Times New Roman" w:cs="Times New Roman"/>
          <w:color w:val="auto"/>
          <w:sz w:val="24"/>
        </w:rPr>
        <w:t>ation</w:t>
      </w:r>
      <w:r w:rsidRPr="00E47372">
        <w:rPr>
          <w:rFonts w:ascii="Times New Roman" w:hAnsi="Times New Roman" w:cs="Times New Roman"/>
          <w:color w:val="auto"/>
          <w:sz w:val="24"/>
        </w:rPr>
        <w:t xml:space="preserve"> on the performance of sheep</w:t>
      </w:r>
      <w:bookmarkEnd w:id="119"/>
      <w:bookmarkEnd w:id="120"/>
      <w:bookmarkEnd w:id="121"/>
      <w:bookmarkEnd w:id="122"/>
      <w:bookmarkEnd w:id="123"/>
    </w:p>
    <w:p w14:paraId="6D90DC9F" w14:textId="77777777" w:rsidR="00790835" w:rsidRPr="00E47372" w:rsidRDefault="00790835" w:rsidP="00B93B9C">
      <w:pPr>
        <w:pStyle w:val="Heading4"/>
        <w:rPr>
          <w:rFonts w:ascii="Times New Roman" w:hAnsi="Times New Roman" w:cs="Times New Roman"/>
          <w:i w:val="0"/>
          <w:color w:val="auto"/>
          <w:sz w:val="24"/>
        </w:rPr>
      </w:pPr>
      <w:bookmarkStart w:id="124" w:name="_Toc110139602"/>
      <w:bookmarkStart w:id="125" w:name="_Toc139359366"/>
      <w:r w:rsidRPr="00E47372">
        <w:rPr>
          <w:rFonts w:ascii="Times New Roman" w:hAnsi="Times New Roman" w:cs="Times New Roman"/>
          <w:i w:val="0"/>
          <w:color w:val="auto"/>
          <w:sz w:val="24"/>
        </w:rPr>
        <w:t>2.</w:t>
      </w:r>
      <w:r w:rsidR="00B93B9C" w:rsidRPr="00E47372">
        <w:rPr>
          <w:rFonts w:ascii="Times New Roman" w:hAnsi="Times New Roman" w:cs="Times New Roman"/>
          <w:i w:val="0"/>
          <w:color w:val="auto"/>
          <w:sz w:val="24"/>
        </w:rPr>
        <w:t>7</w:t>
      </w:r>
      <w:r w:rsidRPr="00E47372">
        <w:rPr>
          <w:rFonts w:ascii="Times New Roman" w:hAnsi="Times New Roman" w:cs="Times New Roman"/>
          <w:i w:val="0"/>
          <w:color w:val="auto"/>
          <w:sz w:val="24"/>
        </w:rPr>
        <w:t>.1.1. Effects of supplementation on feed intake.</w:t>
      </w:r>
      <w:bookmarkEnd w:id="124"/>
      <w:bookmarkEnd w:id="125"/>
      <w:r w:rsidRPr="00E47372">
        <w:rPr>
          <w:rFonts w:ascii="Times New Roman" w:hAnsi="Times New Roman" w:cs="Times New Roman"/>
          <w:i w:val="0"/>
          <w:color w:val="auto"/>
          <w:sz w:val="24"/>
        </w:rPr>
        <w:tab/>
      </w:r>
    </w:p>
    <w:p w14:paraId="696CBDDD" w14:textId="77777777" w:rsidR="00790835" w:rsidRPr="00E47372" w:rsidRDefault="00790835" w:rsidP="00EE60E6">
      <w:pPr>
        <w:jc w:val="both"/>
        <w:rPr>
          <w:rFonts w:ascii="Times New Roman" w:hAnsi="Times New Roman" w:cs="Times New Roman"/>
          <w:sz w:val="24"/>
          <w:szCs w:val="24"/>
        </w:rPr>
      </w:pPr>
    </w:p>
    <w:p w14:paraId="0BBCBC1A"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The first parameter that impacts animal production is feed intake, which is influenced by the animal, feed properties, and other environmental conditions (Hussein</w:t>
      </w:r>
      <w:r w:rsidR="0050025A" w:rsidRPr="00E47372">
        <w:rPr>
          <w:rFonts w:ascii="Times New Roman" w:hAnsi="Times New Roman" w:cs="Times New Roman"/>
          <w:sz w:val="24"/>
          <w:szCs w:val="24"/>
        </w:rPr>
        <w:t>,</w:t>
      </w:r>
      <w:r w:rsidRPr="00E47372">
        <w:rPr>
          <w:rFonts w:ascii="Times New Roman" w:hAnsi="Times New Roman" w:cs="Times New Roman"/>
          <w:sz w:val="24"/>
          <w:szCs w:val="24"/>
        </w:rPr>
        <w:t xml:space="preserve"> 2018). Many factors influence dry matter intake, including the density of energy in the diet, digestibility, succulence, crude fiber content, and the physical structure of the feed (Mengesha and Tsega</w:t>
      </w:r>
      <w:r w:rsidR="0050025A" w:rsidRPr="00E47372">
        <w:rPr>
          <w:rFonts w:ascii="Times New Roman" w:hAnsi="Times New Roman" w:cs="Times New Roman"/>
          <w:sz w:val="24"/>
          <w:szCs w:val="24"/>
        </w:rPr>
        <w:t>,</w:t>
      </w:r>
      <w:r w:rsidRPr="00E47372">
        <w:rPr>
          <w:rFonts w:ascii="Times New Roman" w:hAnsi="Times New Roman" w:cs="Times New Roman"/>
          <w:sz w:val="24"/>
          <w:szCs w:val="24"/>
        </w:rPr>
        <w:t xml:space="preserve"> 2012). The degree of rumen fill, which is directly connected to the rate of digestion and passing of fibrous particles from the rumen, determines feed intake in ruminants eating fibrous forages (Tilahun </w:t>
      </w:r>
      <w:r w:rsidR="003175E7" w:rsidRPr="00E47372">
        <w:rPr>
          <w:rFonts w:ascii="Times New Roman" w:hAnsi="Times New Roman" w:cs="Times New Roman"/>
          <w:i/>
          <w:sz w:val="24"/>
          <w:szCs w:val="24"/>
        </w:rPr>
        <w:t>et al</w:t>
      </w:r>
      <w:r w:rsidR="00EE0810" w:rsidRPr="00E47372">
        <w:rPr>
          <w:rFonts w:ascii="Times New Roman" w:hAnsi="Times New Roman" w:cs="Times New Roman"/>
          <w:i/>
          <w:sz w:val="24"/>
          <w:szCs w:val="24"/>
        </w:rPr>
        <w:t>.,</w:t>
      </w:r>
      <w:r w:rsidR="008731A8" w:rsidRPr="00E47372">
        <w:rPr>
          <w:rFonts w:ascii="Times New Roman" w:hAnsi="Times New Roman" w:cs="Times New Roman"/>
          <w:sz w:val="24"/>
          <w:szCs w:val="24"/>
        </w:rPr>
        <w:t xml:space="preserve"> 2014). According to </w:t>
      </w:r>
      <w:r w:rsidRPr="00E47372">
        <w:rPr>
          <w:rFonts w:ascii="Times New Roman" w:hAnsi="Times New Roman" w:cs="Times New Roman"/>
          <w:sz w:val="24"/>
          <w:szCs w:val="24"/>
        </w:rPr>
        <w:t>Figueiras</w:t>
      </w:r>
      <w:r w:rsidR="00A6719C"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8731A8" w:rsidRPr="00E47372">
        <w:rPr>
          <w:rFonts w:ascii="Times New Roman" w:hAnsi="Times New Roman" w:cs="Times New Roman"/>
          <w:i/>
          <w:sz w:val="24"/>
          <w:szCs w:val="24"/>
        </w:rPr>
        <w:t xml:space="preserve">. </w:t>
      </w:r>
      <w:r w:rsidR="008731A8" w:rsidRPr="00E47372">
        <w:rPr>
          <w:rFonts w:ascii="Times New Roman" w:hAnsi="Times New Roman" w:cs="Times New Roman"/>
          <w:sz w:val="24"/>
          <w:szCs w:val="24"/>
        </w:rPr>
        <w:t>(</w:t>
      </w:r>
      <w:r w:rsidRPr="00E47372">
        <w:rPr>
          <w:rFonts w:ascii="Times New Roman" w:hAnsi="Times New Roman" w:cs="Times New Roman"/>
          <w:sz w:val="24"/>
          <w:szCs w:val="24"/>
        </w:rPr>
        <w:t>2</w:t>
      </w:r>
      <w:r w:rsidR="008731A8" w:rsidRPr="00E47372">
        <w:rPr>
          <w:rFonts w:ascii="Times New Roman" w:hAnsi="Times New Roman" w:cs="Times New Roman"/>
          <w:sz w:val="24"/>
          <w:szCs w:val="24"/>
        </w:rPr>
        <w:t xml:space="preserve">016) reported </w:t>
      </w:r>
      <w:r w:rsidRPr="00E47372">
        <w:rPr>
          <w:rFonts w:ascii="Times New Roman" w:hAnsi="Times New Roman" w:cs="Times New Roman"/>
          <w:sz w:val="24"/>
          <w:szCs w:val="24"/>
        </w:rPr>
        <w:t>increased forage intake can be reached by maintaining a balanced protein-to-energy ratio in the diet, while the supplementation of protein can improve dietary equilibrium. This can reduce the metabolic discomfort of the animal and result in greater forage intake. In feeding system where straws and grass hay are the basic diet of ruminants, the low intake of these roughages requires supplementation to meet t</w:t>
      </w:r>
      <w:r w:rsidR="008731A8" w:rsidRPr="00E47372">
        <w:rPr>
          <w:rFonts w:ascii="Times New Roman" w:hAnsi="Times New Roman" w:cs="Times New Roman"/>
          <w:sz w:val="24"/>
          <w:szCs w:val="24"/>
        </w:rPr>
        <w:t xml:space="preserve">he requirements for production. </w:t>
      </w:r>
      <w:r w:rsidRPr="00E47372">
        <w:rPr>
          <w:rFonts w:ascii="Times New Roman" w:hAnsi="Times New Roman" w:cs="Times New Roman"/>
          <w:sz w:val="24"/>
          <w:szCs w:val="24"/>
        </w:rPr>
        <w:t>Addition of crude protein supplement may stimulate efficient rumen fermentatio</w:t>
      </w:r>
      <w:r w:rsidR="0050025A" w:rsidRPr="00E47372">
        <w:rPr>
          <w:rFonts w:ascii="Times New Roman" w:hAnsi="Times New Roman" w:cs="Times New Roman"/>
          <w:sz w:val="24"/>
          <w:szCs w:val="24"/>
        </w:rPr>
        <w:t>n, more passage rate and intake</w:t>
      </w:r>
      <w:r w:rsidRPr="00E47372">
        <w:rPr>
          <w:rFonts w:ascii="Times New Roman" w:hAnsi="Times New Roman" w:cs="Times New Roman"/>
          <w:sz w:val="24"/>
          <w:szCs w:val="24"/>
        </w:rPr>
        <w:t xml:space="preserve"> (Awet, 2017).</w:t>
      </w:r>
    </w:p>
    <w:p w14:paraId="6288EBBD" w14:textId="77777777" w:rsidR="00790835" w:rsidRPr="00E47372" w:rsidRDefault="00790835" w:rsidP="00611244">
      <w:pPr>
        <w:pStyle w:val="Heading4"/>
        <w:spacing w:line="360" w:lineRule="auto"/>
        <w:rPr>
          <w:rFonts w:ascii="Times New Roman" w:hAnsi="Times New Roman" w:cs="Times New Roman"/>
          <w:i w:val="0"/>
          <w:color w:val="auto"/>
          <w:sz w:val="24"/>
        </w:rPr>
      </w:pPr>
      <w:bookmarkStart w:id="126" w:name="_Toc110139603"/>
      <w:bookmarkStart w:id="127" w:name="_Toc98298989"/>
      <w:bookmarkStart w:id="128" w:name="_Toc139359367"/>
      <w:r w:rsidRPr="00E47372">
        <w:rPr>
          <w:rFonts w:ascii="Times New Roman" w:hAnsi="Times New Roman" w:cs="Times New Roman"/>
          <w:i w:val="0"/>
          <w:color w:val="auto"/>
          <w:sz w:val="24"/>
        </w:rPr>
        <w:t>2.</w:t>
      </w:r>
      <w:r w:rsidR="00B93B9C" w:rsidRPr="00E47372">
        <w:rPr>
          <w:rFonts w:ascii="Times New Roman" w:hAnsi="Times New Roman" w:cs="Times New Roman"/>
          <w:i w:val="0"/>
          <w:color w:val="auto"/>
          <w:sz w:val="24"/>
        </w:rPr>
        <w:t>7</w:t>
      </w:r>
      <w:r w:rsidRPr="00E47372">
        <w:rPr>
          <w:rFonts w:ascii="Times New Roman" w:hAnsi="Times New Roman" w:cs="Times New Roman"/>
          <w:i w:val="0"/>
          <w:color w:val="auto"/>
          <w:sz w:val="24"/>
        </w:rPr>
        <w:t>.1.2.</w:t>
      </w:r>
      <w:r w:rsidR="002277CE" w:rsidRPr="00E47372">
        <w:rPr>
          <w:rFonts w:ascii="Times New Roman" w:hAnsi="Times New Roman" w:cs="Times New Roman"/>
          <w:i w:val="0"/>
          <w:color w:val="auto"/>
          <w:sz w:val="24"/>
        </w:rPr>
        <w:t xml:space="preserve"> </w:t>
      </w:r>
      <w:r w:rsidRPr="00E47372">
        <w:rPr>
          <w:rFonts w:ascii="Times New Roman" w:hAnsi="Times New Roman" w:cs="Times New Roman"/>
          <w:i w:val="0"/>
          <w:color w:val="auto"/>
          <w:sz w:val="24"/>
        </w:rPr>
        <w:t>Effect of supplementation on digestibility</w:t>
      </w:r>
      <w:bookmarkEnd w:id="126"/>
      <w:bookmarkEnd w:id="127"/>
      <w:bookmarkEnd w:id="128"/>
    </w:p>
    <w:p w14:paraId="39C897A3" w14:textId="77777777" w:rsidR="00B93B9C" w:rsidRPr="00E47372" w:rsidRDefault="00B93B9C" w:rsidP="00EE60E6">
      <w:pPr>
        <w:spacing w:after="0" w:line="360" w:lineRule="auto"/>
        <w:jc w:val="both"/>
        <w:rPr>
          <w:rFonts w:ascii="Times New Roman" w:hAnsi="Times New Roman" w:cs="Times New Roman"/>
          <w:sz w:val="24"/>
          <w:szCs w:val="24"/>
        </w:rPr>
      </w:pPr>
    </w:p>
    <w:p w14:paraId="5F6E2A38"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The digestibility of a feedstuff is the proportion of the feed or of any single nutrient of the feed which is not recovered in feces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author":[{"dropping-particle":"","family":"Tadesse","given":"Estefanos","non-dropping-particle":"","parse-names":false,"suffix":""},{"dropping-particle":"","family":"Negesse","given":"Tegene","non-dropping-particle":"","parse-names":false,"suffix":""},{"dropping-particle":"","family":"Abebe","given":"Girma","non-dropping-particle":"","parse-names":false,"suffix":""}],"id":"ITEM-1","issue":"November","issued":{"date-parts":[["2014"]]},"page":"193-200","title":"Supplemental feeding options for fattening sheep on- farm in southern Ethiopia","type":"article-journal","volume":"4"},"uris":["http://www.mendeley.com/documents/?uuid=9c91154d-ac8d-4121-bc1d-b4b0757a0375"]}],"mendeley":{"formattedCitation":"(Tadesse, Negesse, and Abebe 2014)","manualFormatting":"(Tadesse et al., 2014)","plainTextFormattedCitation":"(Tadesse, Negesse, and Abebe 2014)","previouslyFormattedCitation":"(Tadesse, Negesse, and Abebe 2014)"},"properties":{"noteIndex":0},"schema":"https://github.com/citation-style-language/schema/raw/master/csl-citation.json"}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 xml:space="preserve">(Tadesse </w:t>
      </w:r>
      <w:r w:rsidR="003175E7" w:rsidRPr="002A73A9">
        <w:rPr>
          <w:rFonts w:ascii="Times New Roman" w:hAnsi="Times New Roman" w:cs="Times New Roman"/>
          <w:i/>
          <w:noProof/>
          <w:sz w:val="24"/>
          <w:szCs w:val="24"/>
        </w:rPr>
        <w:t>et al</w:t>
      </w:r>
      <w:r w:rsidR="00963A54" w:rsidRPr="002A73A9">
        <w:rPr>
          <w:rFonts w:ascii="Times New Roman" w:hAnsi="Times New Roman" w:cs="Times New Roman"/>
          <w:i/>
          <w:noProof/>
          <w:sz w:val="24"/>
          <w:szCs w:val="24"/>
        </w:rPr>
        <w:t>.</w:t>
      </w:r>
      <w:r w:rsidRPr="002A73A9">
        <w:rPr>
          <w:rFonts w:ascii="Times New Roman" w:hAnsi="Times New Roman" w:cs="Times New Roman"/>
          <w:noProof/>
          <w:sz w:val="24"/>
          <w:szCs w:val="24"/>
        </w:rPr>
        <w:t>, 2014)</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Although the potential value of a feed can be approximately determined by proximate analysis, the actual value of the feed to the animal can be determined only if the digestibility is known. The digestibility coefficients of various nutrients from the same feedstuffs is a</w:t>
      </w:r>
      <w:r w:rsidRPr="002A73A9">
        <w:rPr>
          <w:rFonts w:ascii="Times New Roman" w:hAnsi="Times New Roman" w:cs="Times New Roman"/>
          <w:sz w:val="24"/>
          <w:szCs w:val="24"/>
        </w:rPr>
        <w:t xml:space="preserve">ffected by species of the animal, age of the animals, level of feeding, feed composition and ration composition. The primary chemical composition of feeds that determines the rate of digestion is neutral detergent fiber which is itself a measure of cell wall content; thus there is a negative relationship between the neutral detergent fiber content of feeds and the rate at which they are digested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author":[{"dropping-particle":"","family":"Tadesse","given":"Estefanos","non-dropping-particle":"","parse-names":false,"suffix":""},{"dropping-particle":"","family":"Negesse","given":"Tegene","non-dropping-particle":"","parse-names":false,"suffix":""},{"dropping-particle":"","family":"Abebe","given":"Girma","non-dropping-particle":"","parse-names":false,"suffix":""}],"id":"ITEM-1","issue":"November","issued":{"date-parts":[["2014"]]},"page":"193-200","title":"Supplemental feeding options for fattening sheep on- farm in southern Ethiopia","type":"article-journal","volume":"4"},"uris":["http://www.mendeley.com/documents/?uuid=9c91154d-ac8d-4121-bc1d-b4b0757a0375"]}],"mendeley":{"formattedCitation":"(Tadesse, Negesse, and Abebe 2014)","manualFormatting":"(Tadesse et al., 2014)","plainTextFormattedCitation":"(Tadesse, Negesse, and Abebe 2014)","previouslyFormattedCitation":"(Tadesse, Negesse, and Abebe 2014)"},"properties":{"noteIndex":0},"schema":"https://github.com/citation-style-language/schema/raw/master/csl-citation.json"}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 xml:space="preserve">(Tadesse </w:t>
      </w:r>
      <w:r w:rsidR="003175E7" w:rsidRPr="002A73A9">
        <w:rPr>
          <w:rFonts w:ascii="Times New Roman" w:hAnsi="Times New Roman" w:cs="Times New Roman"/>
          <w:i/>
          <w:noProof/>
          <w:sz w:val="24"/>
          <w:szCs w:val="24"/>
        </w:rPr>
        <w:t>et al</w:t>
      </w:r>
      <w:r w:rsidR="008731A8" w:rsidRPr="002A73A9">
        <w:rPr>
          <w:rFonts w:ascii="Times New Roman" w:hAnsi="Times New Roman" w:cs="Times New Roman"/>
          <w:i/>
          <w:noProof/>
          <w:sz w:val="24"/>
          <w:szCs w:val="24"/>
        </w:rPr>
        <w:t>.</w:t>
      </w:r>
      <w:r w:rsidRPr="002A73A9">
        <w:rPr>
          <w:rFonts w:ascii="Times New Roman" w:hAnsi="Times New Roman" w:cs="Times New Roman"/>
          <w:i/>
          <w:noProof/>
          <w:sz w:val="24"/>
          <w:szCs w:val="24"/>
        </w:rPr>
        <w:t>,</w:t>
      </w:r>
      <w:r w:rsidRPr="002A73A9">
        <w:rPr>
          <w:rFonts w:ascii="Times New Roman" w:hAnsi="Times New Roman" w:cs="Times New Roman"/>
          <w:noProof/>
          <w:sz w:val="24"/>
          <w:szCs w:val="24"/>
        </w:rPr>
        <w:t xml:space="preserve"> 2014)</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xml:space="preserve">. </w:t>
      </w:r>
    </w:p>
    <w:p w14:paraId="205696AA" w14:textId="77777777" w:rsidR="0050025A" w:rsidRPr="002A73A9" w:rsidRDefault="0050025A" w:rsidP="00EE60E6">
      <w:pPr>
        <w:spacing w:after="0" w:line="360" w:lineRule="auto"/>
        <w:jc w:val="both"/>
        <w:rPr>
          <w:rFonts w:ascii="Times New Roman" w:hAnsi="Times New Roman" w:cs="Times New Roman"/>
          <w:sz w:val="24"/>
          <w:szCs w:val="24"/>
        </w:rPr>
      </w:pPr>
    </w:p>
    <w:p w14:paraId="34DEB5F3" w14:textId="77777777" w:rsidR="00790835" w:rsidRPr="00E47372" w:rsidRDefault="00790835" w:rsidP="00EE60E6">
      <w:pPr>
        <w:spacing w:after="0" w:line="360" w:lineRule="auto"/>
        <w:jc w:val="both"/>
        <w:rPr>
          <w:rFonts w:ascii="Times New Roman" w:hAnsi="Times New Roman" w:cs="Times New Roman"/>
          <w:sz w:val="24"/>
          <w:szCs w:val="24"/>
        </w:rPr>
      </w:pPr>
      <w:r w:rsidRPr="002A73A9">
        <w:rPr>
          <w:rFonts w:ascii="Times New Roman" w:hAnsi="Times New Roman" w:cs="Times New Roman"/>
          <w:sz w:val="24"/>
          <w:szCs w:val="24"/>
        </w:rPr>
        <w:t xml:space="preserve">The fiber fraction of feed has the greatest influence on its digestibility. Digestibility of a feed is influenced not only by its composition, but also by the composition of other feeds consumed with it. For the ruminant </w:t>
      </w:r>
      <w:r w:rsidRPr="002B37D3">
        <w:rPr>
          <w:rFonts w:ascii="Times New Roman" w:hAnsi="Times New Roman" w:cs="Times New Roman"/>
          <w:sz w:val="24"/>
          <w:szCs w:val="24"/>
        </w:rPr>
        <w:t>to express their full genetic potential for growth, the apparent digestibility should exceed 70% on dry weight basis. When apparent digestibility is 60%, performance will be intermediate and the minimum range of apparent digestibility to assure body mainte</w:t>
      </w:r>
      <w:r w:rsidRPr="009A06B2">
        <w:rPr>
          <w:rFonts w:ascii="Times New Roman" w:hAnsi="Times New Roman" w:cs="Times New Roman"/>
          <w:sz w:val="24"/>
          <w:szCs w:val="24"/>
        </w:rPr>
        <w:t>nance needs is 42-45%, whereas at lower digestibility of feeds ani</w:t>
      </w:r>
      <w:r w:rsidRPr="00295865">
        <w:rPr>
          <w:rFonts w:ascii="Times New Roman" w:hAnsi="Times New Roman" w:cs="Times New Roman"/>
          <w:sz w:val="24"/>
          <w:szCs w:val="24"/>
        </w:rPr>
        <w:t xml:space="preserve">mals lose weight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{"citationItems":[{"id":"ITEM-1","itemData":{"author":[{"dropping-particle":"","family":"Kenfo","given":"Hizkel","non-dropping-particle":"","parse-names":false,"suffix":""}],"id":"ITEM-1","issue":"2","issued":{"date-parts":[["2021"]]},"page":"669-675","title":"Review of Indigenous Sheep Breeds Production Systems in Ethiopia","type":"article-journal","volume":"6"},"uris":["http://www.mendeley.com/documents/?uuid=9724f25a-ca51-42cf-9a89-ae30bdb2c094"]}],"mendeley":{"formattedCitation":"(Kenfo 2021)","manualFormatting":"(Kenfo, 2021)","plainTextFormattedCitation":"(Kenfo 2021)","previouslyFormattedCitation":"(Kenfo 2021)"},"properties":{"noteIndex":0},"schema":"https://github.com/citation-style-language/schema/raw/master/csl-citation.json"}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(Kenfo, 2021)</w:t>
      </w:r>
      <w:r w:rsidR="00DD734F" w:rsidRPr="00E47372">
        <w:rPr>
          <w:rFonts w:ascii="Times New Roman" w:hAnsi="Times New Roman" w:cs="Times New Roman"/>
          <w:sz w:val="24"/>
          <w:szCs w:val="24"/>
        </w:rPr>
        <w:fldChar w:fldCharType="end"/>
      </w:r>
      <w:bookmarkStart w:id="129" w:name="_Toc98298990"/>
      <w:r w:rsidR="008731A8" w:rsidRPr="00E47372">
        <w:rPr>
          <w:rFonts w:ascii="Times New Roman" w:hAnsi="Times New Roman" w:cs="Times New Roman"/>
          <w:sz w:val="24"/>
          <w:szCs w:val="24"/>
        </w:rPr>
        <w:t xml:space="preserve">. </w:t>
      </w:r>
    </w:p>
    <w:p w14:paraId="5EF6FBF9" w14:textId="77777777" w:rsidR="008731A8" w:rsidRPr="002A73A9" w:rsidRDefault="008731A8" w:rsidP="00EE60E6">
      <w:pPr>
        <w:spacing w:after="0" w:line="360" w:lineRule="auto"/>
        <w:jc w:val="both"/>
        <w:rPr>
          <w:rFonts w:ascii="Times New Roman" w:hAnsi="Times New Roman" w:cs="Times New Roman"/>
          <w:sz w:val="24"/>
          <w:szCs w:val="24"/>
        </w:rPr>
      </w:pPr>
    </w:p>
    <w:p w14:paraId="442D7159" w14:textId="77777777" w:rsidR="008731A8" w:rsidRPr="002B37D3" w:rsidRDefault="008731A8" w:rsidP="008731A8">
      <w:pPr>
        <w:tabs>
          <w:tab w:val="left" w:pos="720"/>
        </w:tabs>
        <w:suppressAutoHyphens/>
        <w:spacing w:after="0" w:line="360" w:lineRule="auto"/>
        <w:jc w:val="both"/>
        <w:rPr>
          <w:rFonts w:ascii="Times New Roman" w:eastAsia="DejaVu Sans" w:hAnsi="Times New Roman" w:cs="Times New Roman"/>
          <w:color w:val="000000"/>
          <w:sz w:val="24"/>
          <w:szCs w:val="24"/>
        </w:rPr>
      </w:pPr>
      <w:r w:rsidRPr="002A73A9">
        <w:rPr>
          <w:rFonts w:ascii="Times New Roman" w:eastAsia="DejaVu Sans" w:hAnsi="Times New Roman" w:cs="Times New Roman"/>
          <w:color w:val="000000"/>
          <w:sz w:val="24"/>
          <w:szCs w:val="24"/>
        </w:rPr>
        <w:t xml:space="preserve">Mulu </w:t>
      </w:r>
      <w:r w:rsidR="003175E7" w:rsidRPr="002A73A9">
        <w:rPr>
          <w:rFonts w:ascii="Times New Roman" w:eastAsia="DejaVu Sans" w:hAnsi="Times New Roman" w:cs="Times New Roman"/>
          <w:i/>
          <w:color w:val="000000"/>
          <w:sz w:val="24"/>
          <w:szCs w:val="24"/>
        </w:rPr>
        <w:t>et al</w:t>
      </w:r>
      <w:r w:rsidRPr="002A73A9">
        <w:rPr>
          <w:rFonts w:ascii="Times New Roman" w:eastAsia="DejaVu Sans" w:hAnsi="Times New Roman" w:cs="Times New Roman"/>
          <w:color w:val="000000"/>
          <w:sz w:val="24"/>
          <w:szCs w:val="24"/>
        </w:rPr>
        <w:t xml:space="preserve">. (2008) reported that supplementation of brewery dried grain improved the digestibility of CP, DM, OM, NDF, and ADF. Tesfaye and Solomon (2009) </w:t>
      </w:r>
      <w:r w:rsidRPr="002B37D3">
        <w:rPr>
          <w:rFonts w:ascii="Times New Roman" w:eastAsia="DejaVu Sans" w:hAnsi="Times New Roman" w:cs="Times New Roman"/>
          <w:color w:val="000000"/>
          <w:sz w:val="24"/>
          <w:szCs w:val="24"/>
        </w:rPr>
        <w:t xml:space="preserve">indicated that increasing supplementation (0, 150, 250 and 350 g) improved the digestibility of DM (50.1, 67.1, 68.5 and 66.6%), OM (53.0, 69.3, 70.6 and 69.3%), and CP (32.6, 71.9, 75.0 and 83.3%), respectively. </w:t>
      </w:r>
    </w:p>
    <w:p w14:paraId="1E6240C5" w14:textId="77777777" w:rsidR="008731A8" w:rsidRPr="009A06B2" w:rsidRDefault="008731A8" w:rsidP="00EE60E6">
      <w:pPr>
        <w:spacing w:after="0" w:line="360" w:lineRule="auto"/>
        <w:jc w:val="both"/>
        <w:rPr>
          <w:rFonts w:ascii="Times New Roman" w:hAnsi="Times New Roman" w:cs="Times New Roman"/>
          <w:sz w:val="24"/>
          <w:szCs w:val="24"/>
        </w:rPr>
      </w:pPr>
    </w:p>
    <w:p w14:paraId="3A5B8C73" w14:textId="77777777" w:rsidR="00790835" w:rsidRPr="006C22E6" w:rsidRDefault="00790835" w:rsidP="00B93B9C">
      <w:pPr>
        <w:pStyle w:val="Heading4"/>
        <w:rPr>
          <w:rFonts w:ascii="Times New Roman" w:hAnsi="Times New Roman" w:cs="Times New Roman"/>
          <w:i w:val="0"/>
          <w:color w:val="auto"/>
          <w:sz w:val="24"/>
        </w:rPr>
      </w:pPr>
      <w:bookmarkStart w:id="130" w:name="_Toc110139604"/>
      <w:bookmarkStart w:id="131" w:name="_Toc139359368"/>
      <w:r w:rsidRPr="00295865">
        <w:rPr>
          <w:rFonts w:ascii="Times New Roman" w:hAnsi="Times New Roman" w:cs="Times New Roman"/>
          <w:i w:val="0"/>
          <w:color w:val="auto"/>
          <w:sz w:val="24"/>
        </w:rPr>
        <w:t>2.</w:t>
      </w:r>
      <w:r w:rsidR="00B93B9C" w:rsidRPr="009F1792">
        <w:rPr>
          <w:rFonts w:ascii="Times New Roman" w:hAnsi="Times New Roman" w:cs="Times New Roman"/>
          <w:i w:val="0"/>
          <w:color w:val="auto"/>
          <w:sz w:val="24"/>
        </w:rPr>
        <w:t>7</w:t>
      </w:r>
      <w:r w:rsidRPr="006C22E6">
        <w:rPr>
          <w:rFonts w:ascii="Times New Roman" w:hAnsi="Times New Roman" w:cs="Times New Roman"/>
          <w:i w:val="0"/>
          <w:color w:val="auto"/>
          <w:sz w:val="24"/>
        </w:rPr>
        <w:t>.1.3. Effect of supplementation on growth rate and feed conversion efficiency in sheep</w:t>
      </w:r>
      <w:bookmarkEnd w:id="129"/>
      <w:bookmarkEnd w:id="130"/>
      <w:bookmarkEnd w:id="131"/>
    </w:p>
    <w:p w14:paraId="6527EB2C" w14:textId="77777777" w:rsidR="00790835" w:rsidRPr="006C22E6" w:rsidRDefault="00790835" w:rsidP="00EE60E6">
      <w:pPr>
        <w:spacing w:after="0" w:line="360" w:lineRule="auto"/>
        <w:jc w:val="both"/>
        <w:rPr>
          <w:rFonts w:ascii="Times New Roman" w:hAnsi="Times New Roman" w:cs="Times New Roman"/>
          <w:sz w:val="24"/>
          <w:szCs w:val="24"/>
        </w:rPr>
      </w:pPr>
    </w:p>
    <w:p w14:paraId="4775D731" w14:textId="77777777" w:rsidR="00790835" w:rsidRPr="00E47372" w:rsidRDefault="00790835" w:rsidP="00EE60E6">
      <w:pPr>
        <w:spacing w:after="0" w:line="360" w:lineRule="auto"/>
        <w:jc w:val="both"/>
        <w:rPr>
          <w:rFonts w:ascii="Times New Roman" w:hAnsi="Times New Roman" w:cs="Times New Roman"/>
          <w:sz w:val="24"/>
          <w:szCs w:val="24"/>
        </w:rPr>
      </w:pPr>
      <w:r w:rsidRPr="006C22E6">
        <w:rPr>
          <w:rFonts w:ascii="Times New Roman" w:hAnsi="Times New Roman" w:cs="Times New Roman"/>
          <w:sz w:val="24"/>
          <w:szCs w:val="24"/>
        </w:rPr>
        <w:t>Growth performance is an important character in evaluating a sheep for meat production potential since it impacts the total productivity of the flock and the economic return from the sheep production enterprise. While heredity determines the maximum amount of growth and d</w:t>
      </w:r>
      <w:r w:rsidRPr="00F12ED4">
        <w:rPr>
          <w:rFonts w:ascii="Times New Roman" w:hAnsi="Times New Roman" w:cs="Times New Roman"/>
          <w:sz w:val="24"/>
          <w:szCs w:val="24"/>
        </w:rPr>
        <w:t>evelopment, diet and other environmental factors determine the actual rate of growth and degree of development (</w:t>
      </w:r>
      <w:r w:rsidR="0050025A" w:rsidRPr="00F12ED4">
        <w:rPr>
          <w:rFonts w:ascii="Times New Roman" w:hAnsi="Times New Roman" w:cs="Times New Roman"/>
          <w:sz w:val="24"/>
          <w:szCs w:val="24"/>
        </w:rPr>
        <w:t>S</w:t>
      </w:r>
      <w:r w:rsidRPr="00F12ED4">
        <w:rPr>
          <w:rFonts w:ascii="Times New Roman" w:hAnsi="Times New Roman" w:cs="Times New Roman"/>
          <w:sz w:val="24"/>
          <w:szCs w:val="24"/>
        </w:rPr>
        <w:t>olaimanet</w:t>
      </w:r>
      <w:r w:rsidR="00A6719C" w:rsidRPr="00F12ED4">
        <w:rPr>
          <w:rFonts w:ascii="Times New Roman" w:hAnsi="Times New Roman" w:cs="Times New Roman"/>
          <w:sz w:val="24"/>
          <w:szCs w:val="24"/>
        </w:rPr>
        <w:t xml:space="preserve"> </w:t>
      </w:r>
      <w:r w:rsidR="003175E7" w:rsidRPr="00F12ED4">
        <w:rPr>
          <w:rFonts w:ascii="Times New Roman" w:hAnsi="Times New Roman" w:cs="Times New Roman"/>
          <w:i/>
          <w:sz w:val="24"/>
          <w:szCs w:val="24"/>
        </w:rPr>
        <w:t>et al</w:t>
      </w:r>
      <w:r w:rsidR="0044790A" w:rsidRPr="00EB1C45">
        <w:rPr>
          <w:rFonts w:ascii="Times New Roman" w:hAnsi="Times New Roman" w:cs="Times New Roman"/>
          <w:i/>
          <w:sz w:val="24"/>
          <w:szCs w:val="24"/>
        </w:rPr>
        <w:t>.</w:t>
      </w:r>
      <w:r w:rsidRPr="00EB1C45">
        <w:rPr>
          <w:rFonts w:ascii="Times New Roman" w:hAnsi="Times New Roman" w:cs="Times New Roman"/>
          <w:sz w:val="24"/>
          <w:szCs w:val="24"/>
        </w:rPr>
        <w:t>, 2018). However, any additional input above what is required for regular physiological demands may not cause the animal to develop beyond its genetic potential (Seid and Reader, 2021). Nutrition is one of the factors that affect live weight gain. Poor nutrition results in low rates of growth. But, the degree of response varies with breed t</w:t>
      </w:r>
      <w:r w:rsidRPr="00E47372">
        <w:rPr>
          <w:rFonts w:ascii="Times New Roman" w:hAnsi="Times New Roman" w:cs="Times New Roman"/>
          <w:sz w:val="24"/>
          <w:szCs w:val="24"/>
        </w:rPr>
        <w:t>ype (Shashie</w:t>
      </w:r>
      <w:r w:rsidR="00390D83"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3A6BD2" w:rsidRPr="00E47372">
        <w:rPr>
          <w:rFonts w:ascii="Times New Roman" w:hAnsi="Times New Roman" w:cs="Times New Roman"/>
          <w:i/>
          <w:sz w:val="24"/>
          <w:szCs w:val="24"/>
        </w:rPr>
        <w:t>.,</w:t>
      </w:r>
      <w:r w:rsidRPr="00E47372">
        <w:rPr>
          <w:rFonts w:ascii="Times New Roman" w:hAnsi="Times New Roman" w:cs="Times New Roman"/>
          <w:sz w:val="24"/>
          <w:szCs w:val="24"/>
        </w:rPr>
        <w:t xml:space="preserve"> 2017). Early growth in </w:t>
      </w:r>
      <w:r w:rsidR="00057EBC" w:rsidRPr="00E47372">
        <w:rPr>
          <w:rFonts w:ascii="Times New Roman" w:hAnsi="Times New Roman" w:cs="Times New Roman"/>
          <w:sz w:val="24"/>
          <w:szCs w:val="24"/>
        </w:rPr>
        <w:t>sheep</w:t>
      </w:r>
      <w:r w:rsidRPr="00E47372">
        <w:rPr>
          <w:rFonts w:ascii="Times New Roman" w:hAnsi="Times New Roman" w:cs="Times New Roman"/>
          <w:sz w:val="24"/>
          <w:szCs w:val="24"/>
        </w:rPr>
        <w:t xml:space="preserve"> is influenced by breed, sex, litter size, season of birth as a reflection of seasonal fluctuation in feed availability and also milk yield of the dam (Markos, 2006). Due to season fluctuation of forage availability in the tropics, animals lose weight during the dry season and gain weight during feed abundance in the wet season. Under most tropical condition, where roughage is the basal diet, the availability of nutrients to the animals is the main factor limiting growth and productivity</w:t>
      </w:r>
      <w:r w:rsidR="008731A8" w:rsidRPr="00E47372">
        <w:rPr>
          <w:rFonts w:ascii="Times New Roman" w:hAnsi="Times New Roman" w:cs="Times New Roman"/>
          <w:sz w:val="24"/>
          <w:szCs w:val="24"/>
        </w:rPr>
        <w:t xml:space="preserve">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{"citationItems":[{"id":"ITEM-1","itemData":{"DOI":"10.12972/jabng.20180015","ISBN":"8242821577","author":[{"dropping-particle":"","family":"Teaching","given":"Prospects O F","non-dropping-particle":"","parse-names":false,"suffix":""}],"id":"ITEM-1","issue":"April","issued":{"date-parts":[["2018"]]},"title":"Review on challenges , opportunities and genetic improvement of sheep and goat productivity in Ethiopia Review on challenges , opportunities and genetic improvement of sheep and goat productivity in Ethiopia","type":"article-journal"},"uris":["http://www.mendeley.com/documents/?uuid=48365e68-8276-496b-a52e-e4def06a4c0d"]}],"mendeley":{"formattedCitation":"(Teaching 2018)","manualFormatting":"(Teaching, 2018)","plainTextFormattedCitation":"(Teaching 2018)","previouslyFormattedCitation":"(Teaching 2018)"},"properties":{"noteIndex":0},"schema":"https://github.com/citation-style-language/schema/raw/master/csl-citation.json"}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(Teaching, 2018)</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w:t>
      </w:r>
    </w:p>
    <w:p w14:paraId="0ECD5556" w14:textId="77777777" w:rsidR="00B93B9C" w:rsidRPr="002A73A9" w:rsidRDefault="00B93B9C" w:rsidP="00EE60E6">
      <w:pPr>
        <w:spacing w:after="0" w:line="360" w:lineRule="auto"/>
        <w:jc w:val="both"/>
        <w:rPr>
          <w:rFonts w:ascii="Times New Roman" w:hAnsi="Times New Roman" w:cs="Times New Roman"/>
          <w:sz w:val="24"/>
          <w:szCs w:val="24"/>
        </w:rPr>
      </w:pPr>
    </w:p>
    <w:p w14:paraId="764F723F" w14:textId="77777777" w:rsidR="00790835" w:rsidRPr="00E47372" w:rsidRDefault="00790835" w:rsidP="00EE60E6">
      <w:pPr>
        <w:spacing w:after="0" w:line="360" w:lineRule="auto"/>
        <w:jc w:val="both"/>
        <w:rPr>
          <w:rFonts w:ascii="Times New Roman" w:hAnsi="Times New Roman" w:cs="Times New Roman"/>
          <w:sz w:val="24"/>
          <w:szCs w:val="24"/>
        </w:rPr>
      </w:pPr>
      <w:r w:rsidRPr="002A73A9">
        <w:rPr>
          <w:rFonts w:ascii="Times New Roman" w:hAnsi="Times New Roman" w:cs="Times New Roman"/>
          <w:sz w:val="24"/>
          <w:szCs w:val="24"/>
        </w:rPr>
        <w:t xml:space="preserve">The CP requirements of growing and fattening sheep with 20 kg body weight are 85 and 127 g/day, respectively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{"citationItems":[{"id":"ITEM-1","itemData":{"author":[{"dropping-particle":"","family":"Mengistu","given":"Ashenafi","non-dropping-particle":"","parse-names":false,"suffix":""}],"id":"ITEM-1","issue":"January 2015","issued":{"date-parts":[["2020"]]},"title":"Feed formulation and feeding impact on the performance of dairy cows in Central Highland of Ethiopia","type":"article-journal"},"uris":["http://www.mendeley.com/documents/?uuid=ffe0bd12-8cca-471a-86fb-04262f3e3691"]}],"mendeley":{"formattedCitation":"(Mengistu 2020)","manualFormatting":"(Mengistu ,2020)","plainTextFormattedCitation":"(Mengistu 2020)","previouslyFormattedCitation":"(Mengistu 2020)"},"properties":{"noteIndex":0},"schema":"https://github.com/citation-style-language/schema/raw/master/csl-citation.json"}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(Mengistu,</w:t>
      </w:r>
      <w:r w:rsidR="00390D83" w:rsidRPr="002A73A9">
        <w:rPr>
          <w:rFonts w:ascii="Times New Roman" w:hAnsi="Times New Roman" w:cs="Times New Roman"/>
          <w:noProof/>
          <w:sz w:val="24"/>
          <w:szCs w:val="24"/>
        </w:rPr>
        <w:t xml:space="preserve"> </w:t>
      </w:r>
      <w:r w:rsidRPr="002A73A9">
        <w:rPr>
          <w:rFonts w:ascii="Times New Roman" w:hAnsi="Times New Roman" w:cs="Times New Roman"/>
          <w:noProof/>
          <w:sz w:val="24"/>
          <w:szCs w:val="24"/>
        </w:rPr>
        <w:t>2020)</w:t>
      </w:r>
      <w:r w:rsidR="00DD734F" w:rsidRPr="00E47372">
        <w:rPr>
          <w:rFonts w:ascii="Times New Roman" w:hAnsi="Times New Roman" w:cs="Times New Roman"/>
          <w:sz w:val="24"/>
          <w:szCs w:val="24"/>
        </w:rPr>
        <w:fldChar w:fldCharType="end"/>
      </w:r>
      <w:r w:rsidR="005E0335" w:rsidRPr="00E47372">
        <w:rPr>
          <w:rFonts w:ascii="Times New Roman" w:hAnsi="Times New Roman" w:cs="Times New Roman"/>
          <w:sz w:val="24"/>
          <w:szCs w:val="24"/>
        </w:rPr>
        <w:t>. Similarly, Cheeke (</w:t>
      </w:r>
      <w:r w:rsidRPr="00E47372">
        <w:rPr>
          <w:rFonts w:ascii="Times New Roman" w:hAnsi="Times New Roman" w:cs="Times New Roman"/>
          <w:sz w:val="24"/>
          <w:szCs w:val="24"/>
        </w:rPr>
        <w:t>1999</w:t>
      </w:r>
      <w:r w:rsidR="005E0335" w:rsidRPr="002A73A9">
        <w:rPr>
          <w:rFonts w:ascii="Times New Roman" w:hAnsi="Times New Roman" w:cs="Times New Roman"/>
          <w:sz w:val="24"/>
          <w:szCs w:val="24"/>
        </w:rPr>
        <w:t xml:space="preserve">) </w:t>
      </w:r>
      <w:r w:rsidRPr="002A73A9">
        <w:rPr>
          <w:rFonts w:ascii="Times New Roman" w:hAnsi="Times New Roman" w:cs="Times New Roman"/>
          <w:sz w:val="24"/>
          <w:szCs w:val="24"/>
        </w:rPr>
        <w:t xml:space="preserve">indicated that early-weaned </w:t>
      </w:r>
      <w:r w:rsidR="00057EBC" w:rsidRPr="002B37D3">
        <w:rPr>
          <w:rFonts w:ascii="Times New Roman" w:hAnsi="Times New Roman" w:cs="Times New Roman"/>
          <w:sz w:val="24"/>
          <w:szCs w:val="24"/>
        </w:rPr>
        <w:t>sheep</w:t>
      </w:r>
      <w:r w:rsidRPr="002B37D3">
        <w:rPr>
          <w:rFonts w:ascii="Times New Roman" w:hAnsi="Times New Roman" w:cs="Times New Roman"/>
          <w:sz w:val="24"/>
          <w:szCs w:val="24"/>
        </w:rPr>
        <w:t xml:space="preserve"> with 10 and 20 kg body weight have CP requirements of </w:t>
      </w:r>
      <w:r w:rsidR="00330A17" w:rsidRPr="009A06B2">
        <w:rPr>
          <w:rFonts w:ascii="Times New Roman" w:hAnsi="Times New Roman" w:cs="Times New Roman"/>
          <w:sz w:val="24"/>
          <w:szCs w:val="24"/>
        </w:rPr>
        <w:t>127 g/day and 167 g/day with 26</w:t>
      </w:r>
      <w:r w:rsidRPr="00295865">
        <w:rPr>
          <w:rFonts w:ascii="Times New Roman" w:hAnsi="Times New Roman" w:cs="Times New Roman"/>
          <w:sz w:val="24"/>
          <w:szCs w:val="24"/>
        </w:rPr>
        <w:t>2</w:t>
      </w:r>
      <w:r w:rsidR="00330A17" w:rsidRPr="009F1792">
        <w:rPr>
          <w:rFonts w:ascii="Times New Roman" w:hAnsi="Times New Roman" w:cs="Times New Roman"/>
          <w:sz w:val="24"/>
          <w:szCs w:val="24"/>
        </w:rPr>
        <w:t xml:space="preserve"> and </w:t>
      </w:r>
      <w:r w:rsidR="00330A17" w:rsidRPr="006C22E6">
        <w:rPr>
          <w:rFonts w:ascii="Times New Roman" w:hAnsi="Times New Roman" w:cs="Times New Roman"/>
          <w:sz w:val="24"/>
          <w:szCs w:val="24"/>
        </w:rPr>
        <w:t>16</w:t>
      </w:r>
      <w:r w:rsidRPr="006C22E6">
        <w:rPr>
          <w:rFonts w:ascii="Times New Roman" w:hAnsi="Times New Roman" w:cs="Times New Roman"/>
          <w:sz w:val="24"/>
          <w:szCs w:val="24"/>
        </w:rPr>
        <w:t xml:space="preserve">7 CP of 100 percent DM diet, respectively. Supplementation with readily digestible fiber may improve utilization of basal diet and animal performance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DOI":"10.5897/IJLP2017.0439","author":[{"dropping-particle":"","family":"Teshome","given":"Marishet","non-dropping-particle":"","parse-names":false,"suffix":""},{"dropping-particle":"","family":"Urge","given":"Mengistu","non-dropping-particle":"","parse-names":false,"suffix":""},{"dropping-particle":"","family":"Assefa","given":"Getnet","non-dropping-particle":"","parse-names":false,"suffix":""},{"dropping-particle":"","family":"Melesse","given":"Kassahun","non-dropping-particle":"","parse-names":false,"suffix":""}],"id":"ITEM-1","issue":"February","issued":{"date-parts":[["2019"]]},"page":"56-61","title":"Effects of sources of dietary protein supplemented to oat-vetch hay mixture on milk yield and milk composition of crossbred dairy cows","type":"article-journal","volume":"10"},"uris":["http://www.mendeley.com/documents/?uuid=a9110a11-7e96-4d9e-98c5-4070edd5cbfe"]}],"mendeley":{"formattedCitation":"(Teshome et al. 2019)","plainTextFormattedCitation":"(Teshome et al. 2019)","previouslyFormattedCitation":"(Teshome et al. 2019)"},"properties":{"noteIndex":0},"schema":"https://github.com/citation-style-language/schema/raw/master/csl-citation.json"}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 xml:space="preserve">(Teshome </w:t>
      </w:r>
      <w:r w:rsidR="003175E7" w:rsidRPr="002A73A9">
        <w:rPr>
          <w:rFonts w:ascii="Times New Roman" w:hAnsi="Times New Roman" w:cs="Times New Roman"/>
          <w:i/>
          <w:noProof/>
          <w:sz w:val="24"/>
          <w:szCs w:val="24"/>
        </w:rPr>
        <w:t>et al</w:t>
      </w:r>
      <w:r w:rsidR="0044790A" w:rsidRPr="002A73A9">
        <w:rPr>
          <w:rFonts w:ascii="Times New Roman" w:hAnsi="Times New Roman" w:cs="Times New Roman"/>
          <w:i/>
          <w:noProof/>
          <w:sz w:val="24"/>
          <w:szCs w:val="24"/>
        </w:rPr>
        <w:t xml:space="preserve">. </w:t>
      </w:r>
      <w:r w:rsidRPr="002A73A9">
        <w:rPr>
          <w:rFonts w:ascii="Times New Roman" w:hAnsi="Times New Roman" w:cs="Times New Roman"/>
          <w:noProof/>
          <w:sz w:val="24"/>
          <w:szCs w:val="24"/>
        </w:rPr>
        <w:t xml:space="preserve"> 2019)</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xml:space="preserve">. </w:t>
      </w:r>
    </w:p>
    <w:p w14:paraId="60DEC8F4" w14:textId="77777777" w:rsidR="00B93B9C" w:rsidRPr="002A73A9" w:rsidRDefault="00B93B9C" w:rsidP="00EE60E6">
      <w:pPr>
        <w:spacing w:after="0" w:line="360" w:lineRule="auto"/>
        <w:jc w:val="both"/>
        <w:rPr>
          <w:rFonts w:ascii="Times New Roman" w:hAnsi="Times New Roman" w:cs="Times New Roman"/>
          <w:sz w:val="24"/>
          <w:szCs w:val="24"/>
        </w:rPr>
      </w:pPr>
    </w:p>
    <w:p w14:paraId="5DD03266" w14:textId="74A36B88" w:rsidR="00790835" w:rsidRPr="00E47372" w:rsidRDefault="00790835" w:rsidP="00EE60E6">
      <w:pPr>
        <w:spacing w:after="0" w:line="360" w:lineRule="auto"/>
        <w:jc w:val="both"/>
        <w:rPr>
          <w:rFonts w:ascii="Times New Roman" w:hAnsi="Times New Roman" w:cs="Times New Roman"/>
          <w:sz w:val="24"/>
          <w:szCs w:val="24"/>
        </w:rPr>
      </w:pPr>
      <w:r w:rsidRPr="002A73A9">
        <w:rPr>
          <w:rFonts w:ascii="Times New Roman" w:hAnsi="Times New Roman" w:cs="Times New Roman"/>
          <w:sz w:val="24"/>
          <w:szCs w:val="24"/>
        </w:rPr>
        <w:t>The feed conversion efficiency (FCE) was higher for the</w:t>
      </w:r>
      <w:r w:rsidR="00330A17" w:rsidRPr="002A73A9">
        <w:rPr>
          <w:rFonts w:ascii="Times New Roman" w:hAnsi="Times New Roman" w:cs="Times New Roman"/>
          <w:sz w:val="24"/>
          <w:szCs w:val="24"/>
        </w:rPr>
        <w:t xml:space="preserve"> sweet </w:t>
      </w:r>
      <w:r w:rsidR="00B94F07">
        <w:rPr>
          <w:rFonts w:ascii="Times New Roman" w:hAnsi="Times New Roman" w:cs="Times New Roman"/>
          <w:sz w:val="24"/>
          <w:szCs w:val="24"/>
        </w:rPr>
        <w:t>lupine</w:t>
      </w:r>
      <w:r w:rsidR="00330A17" w:rsidRPr="002A73A9">
        <w:rPr>
          <w:rFonts w:ascii="Times New Roman" w:hAnsi="Times New Roman" w:cs="Times New Roman"/>
          <w:sz w:val="24"/>
          <w:szCs w:val="24"/>
        </w:rPr>
        <w:t xml:space="preserve"> </w:t>
      </w:r>
      <w:r w:rsidRPr="002A73A9">
        <w:rPr>
          <w:rFonts w:ascii="Times New Roman" w:hAnsi="Times New Roman" w:cs="Times New Roman"/>
          <w:sz w:val="24"/>
          <w:szCs w:val="24"/>
        </w:rPr>
        <w:t xml:space="preserve">supplemented treatments compared to the control. The feed conversion efficiency trend observed among the treatments indicated that as the proportion of total DM intake consumed increased, the feed conversion efficiency (FCE) also improved </w:t>
      </w:r>
      <w:r w:rsidR="00DD734F" w:rsidRPr="00E47372">
        <w:rPr>
          <w:rFonts w:ascii="Times New Roman" w:hAnsi="Times New Roman" w:cs="Times New Roman"/>
          <w:sz w:val="24"/>
          <w:szCs w:val="24"/>
        </w:rPr>
        <w:fldChar w:fldCharType="begin" w:fldLock="1"/>
      </w:r>
      <w:r w:rsidR="00EF68B3" w:rsidRPr="00E47372">
        <w:rPr>
          <w:rFonts w:ascii="Times New Roman" w:hAnsi="Times New Roman" w:cs="Times New Roman"/>
          <w:sz w:val="24"/>
          <w:szCs w:val="24"/>
        </w:rPr>
        <w:instrText>ADDIN CSL_CITATION {"citationItems":[{"id":"ITEM-1","itemData":{"author":[{"dropping-particle":"","family":"Riga","given":"Fikadu T","non-dropping-particle":"","parse-names":false,"suffix":""},{"dropping-particle":"","family":"Retta","given":"Kassa S","non-dropping-particle":"","parse-names":false,"suffix":""},{"dropping-particle":"","family":"Derseh","given":"Melkamu B","non-dropping-particle":"","parse-names":false,"suffix":""}],"id":"ITEM-1","issued":{"date-parts":[["2021"]]},"title":"Yield and Nutritional Quality of Sweet Lupine ( Lupinus angustifolius ) Grown in Midaltitudes of Lemo District , Hadiya Zone , Southern Ethiopia","type":"article-journal","volume":"2021"},"uris":["http://www.mendeley.com/documents/?uuid=06517b4f-4154-49c2-9865-4c2705c32e26"]}],"mendeley":{"formattedCitation":"(Riga, Retta, and Derseh 2021)","manualFormatting":"( Retta and Derseh,2021)","plainTextFormattedCitation":"(Riga, Retta, and Derseh 2021)","previouslyFormattedCitation":"(Riga, Retta, and Derseh 2021)"},"properties":{"noteIndex":0},"schema":"https://github.com/citation-style-language/schema/raw/master/csl-citation.json"}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0050025A" w:rsidRPr="00E47372">
        <w:rPr>
          <w:rFonts w:ascii="Times New Roman" w:hAnsi="Times New Roman" w:cs="Times New Roman"/>
          <w:noProof/>
          <w:sz w:val="24"/>
          <w:szCs w:val="24"/>
        </w:rPr>
        <w:t>(</w:t>
      </w:r>
      <w:r w:rsidRPr="002A73A9">
        <w:rPr>
          <w:rFonts w:ascii="Times New Roman" w:hAnsi="Times New Roman" w:cs="Times New Roman"/>
          <w:noProof/>
          <w:sz w:val="24"/>
          <w:szCs w:val="24"/>
        </w:rPr>
        <w:t>Retta and Derseh,</w:t>
      </w:r>
      <w:r w:rsidR="00330A17" w:rsidRPr="002A73A9">
        <w:rPr>
          <w:rFonts w:ascii="Times New Roman" w:hAnsi="Times New Roman" w:cs="Times New Roman"/>
          <w:noProof/>
          <w:sz w:val="24"/>
          <w:szCs w:val="24"/>
        </w:rPr>
        <w:t xml:space="preserve"> </w:t>
      </w:r>
      <w:r w:rsidRPr="002A73A9">
        <w:rPr>
          <w:rFonts w:ascii="Times New Roman" w:hAnsi="Times New Roman" w:cs="Times New Roman"/>
          <w:noProof/>
          <w:sz w:val="24"/>
          <w:szCs w:val="24"/>
        </w:rPr>
        <w:t>2021)</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xml:space="preserve">. Another feeding trial also showed that high level of </w:t>
      </w:r>
      <w:r w:rsidR="00330A17" w:rsidRPr="00E47372">
        <w:rPr>
          <w:rFonts w:ascii="Times New Roman" w:hAnsi="Times New Roman" w:cs="Times New Roman"/>
          <w:sz w:val="24"/>
          <w:szCs w:val="24"/>
        </w:rPr>
        <w:t xml:space="preserve">wheat bran </w:t>
      </w:r>
      <w:r w:rsidRPr="002A73A9">
        <w:rPr>
          <w:rFonts w:ascii="Times New Roman" w:hAnsi="Times New Roman" w:cs="Times New Roman"/>
          <w:sz w:val="24"/>
          <w:szCs w:val="24"/>
        </w:rPr>
        <w:t>supplementation (350 g/day) resulted in significantly higher feed conversion efficiency (FCE) compared to the low level of supplement</w:t>
      </w:r>
      <w:r w:rsidR="0050025A" w:rsidRPr="002A73A9">
        <w:rPr>
          <w:rFonts w:ascii="Times New Roman" w:hAnsi="Times New Roman" w:cs="Times New Roman"/>
          <w:sz w:val="24"/>
          <w:szCs w:val="24"/>
        </w:rPr>
        <w:t xml:space="preserve">ation (150 g/day) (Awet, 2007). </w:t>
      </w:r>
      <w:r w:rsidRPr="002B37D3">
        <w:rPr>
          <w:rFonts w:ascii="Times New Roman" w:hAnsi="Times New Roman" w:cs="Times New Roman"/>
          <w:sz w:val="24"/>
          <w:szCs w:val="24"/>
        </w:rPr>
        <w:t>Feed conversion efficiency in the control treatments were 0.023, 0.01 and 0.01 for Black head Ogaden sheep fed haricot bean haulms, Dangila sheep fed urea treate</w:t>
      </w:r>
      <w:r w:rsidRPr="009A06B2">
        <w:rPr>
          <w:rFonts w:ascii="Times New Roman" w:hAnsi="Times New Roman" w:cs="Times New Roman"/>
          <w:sz w:val="24"/>
          <w:szCs w:val="24"/>
        </w:rPr>
        <w:t>d finger millet straw and Horro sheep fed on natural grass hay alo</w:t>
      </w:r>
      <w:r w:rsidRPr="00295865">
        <w:rPr>
          <w:rFonts w:ascii="Times New Roman" w:hAnsi="Times New Roman" w:cs="Times New Roman"/>
          <w:sz w:val="24"/>
          <w:szCs w:val="24"/>
        </w:rPr>
        <w:t xml:space="preserve">ne, respectively </w:t>
      </w:r>
      <w:r w:rsidR="00DD734F" w:rsidRPr="00E47372">
        <w:rPr>
          <w:rFonts w:ascii="Times New Roman" w:hAnsi="Times New Roman" w:cs="Times New Roman"/>
          <w:sz w:val="24"/>
          <w:szCs w:val="24"/>
        </w:rPr>
        <w:fldChar w:fldCharType="begin" w:fldLock="1"/>
      </w:r>
      <w:r w:rsidRPr="00E47372">
        <w:rPr>
          <w:rFonts w:ascii="Times New Roman" w:hAnsi="Times New Roman" w:cs="Times New Roman"/>
          <w:sz w:val="24"/>
          <w:szCs w:val="24"/>
        </w:rPr>
        <w:instrText>ADDIN CSL_CITATION {"citationItems":[{"id":"ITEM-1","itemData":{"DOI":"10.15580/GJAS.2014.2.1202131003","author":[{"dropping-particle":"","family":"Melese","given":"Kassahun Gashu","non-dropping-particle":"","parse-names":false,"suffix":""}],"id":"ITEM-1","issue":"March 2014","issued":{"date-parts":[["2018"]]},"title":"Effect of Supplementation with Non- Conventional Feeds on Feed Intake and Body Weight Change of Washera Sheep Fed Urea Treated Finger Millet Straw","type":"article-journal"},"uris":["http://www.mendeley.com/documents/?uuid=b2e9b273-8c71-4384-8b3b-ce4383108582"]}],"mendeley":{"formattedCitation":"(Melese 2018)","manualFormatting":"(Melese,  2018)","plainTextFormattedCitation":"(Melese 2018)","previouslyFormattedCitation":"(Melese 2018)"},"properties":{"noteIndex":0},"schema":"https://github.com/citation-style-language/schema/raw/master/csl-citation.json"}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(Melese</w:t>
      </w:r>
      <w:r w:rsidR="00667ADA" w:rsidRPr="002A73A9">
        <w:rPr>
          <w:rFonts w:ascii="Times New Roman" w:hAnsi="Times New Roman" w:cs="Times New Roman"/>
          <w:noProof/>
          <w:sz w:val="24"/>
          <w:szCs w:val="24"/>
        </w:rPr>
        <w:t xml:space="preserve"> </w:t>
      </w:r>
      <w:r w:rsidR="003175E7" w:rsidRPr="002A73A9">
        <w:rPr>
          <w:rFonts w:ascii="Times New Roman" w:hAnsi="Times New Roman" w:cs="Times New Roman"/>
          <w:i/>
          <w:noProof/>
          <w:sz w:val="24"/>
          <w:szCs w:val="24"/>
        </w:rPr>
        <w:t>et al</w:t>
      </w:r>
      <w:r w:rsidR="0044790A" w:rsidRPr="002A73A9">
        <w:rPr>
          <w:rFonts w:ascii="Times New Roman" w:hAnsi="Times New Roman" w:cs="Times New Roman"/>
          <w:i/>
          <w:noProof/>
          <w:sz w:val="24"/>
          <w:szCs w:val="24"/>
        </w:rPr>
        <w:t xml:space="preserve">. </w:t>
      </w:r>
      <w:r w:rsidR="00857B51" w:rsidRPr="002A73A9">
        <w:rPr>
          <w:rFonts w:ascii="Times New Roman" w:hAnsi="Times New Roman" w:cs="Times New Roman"/>
          <w:noProof/>
          <w:sz w:val="24"/>
          <w:szCs w:val="24"/>
        </w:rPr>
        <w:t>, 2014</w:t>
      </w:r>
      <w:r w:rsidRPr="002A73A9">
        <w:rPr>
          <w:rFonts w:ascii="Times New Roman" w:hAnsi="Times New Roman" w:cs="Times New Roman"/>
          <w:noProof/>
          <w:sz w:val="24"/>
          <w:szCs w:val="24"/>
        </w:rPr>
        <w:t>)</w:t>
      </w:r>
      <w:r w:rsidR="00DD734F" w:rsidRPr="00E47372">
        <w:rPr>
          <w:rFonts w:ascii="Times New Roman" w:hAnsi="Times New Roman" w:cs="Times New Roman"/>
          <w:sz w:val="24"/>
          <w:szCs w:val="24"/>
        </w:rPr>
        <w:fldChar w:fldCharType="end"/>
      </w:r>
      <w:bookmarkStart w:id="132" w:name="_Toc98298991"/>
      <w:r w:rsidRPr="00E47372">
        <w:rPr>
          <w:rFonts w:ascii="Times New Roman" w:hAnsi="Times New Roman" w:cs="Times New Roman"/>
          <w:sz w:val="24"/>
          <w:szCs w:val="24"/>
        </w:rPr>
        <w:t>.</w:t>
      </w:r>
    </w:p>
    <w:p w14:paraId="172A5344" w14:textId="77777777" w:rsidR="00790835" w:rsidRPr="002A73A9" w:rsidRDefault="00790835" w:rsidP="00B93B9C">
      <w:pPr>
        <w:pStyle w:val="Heading3"/>
        <w:rPr>
          <w:rFonts w:ascii="Times New Roman" w:hAnsi="Times New Roman" w:cs="Times New Roman"/>
          <w:color w:val="auto"/>
        </w:rPr>
      </w:pPr>
      <w:bookmarkStart w:id="133" w:name="_Toc110139605"/>
      <w:bookmarkStart w:id="134" w:name="_Toc139359369"/>
      <w:bookmarkStart w:id="135" w:name="_Toc155884387"/>
      <w:bookmarkStart w:id="136" w:name="_Toc167347553"/>
      <w:r w:rsidRPr="002A73A9">
        <w:rPr>
          <w:rFonts w:ascii="Times New Roman" w:hAnsi="Times New Roman" w:cs="Times New Roman"/>
          <w:color w:val="auto"/>
          <w:sz w:val="24"/>
        </w:rPr>
        <w:t>2.</w:t>
      </w:r>
      <w:r w:rsidR="00B93B9C" w:rsidRPr="002A73A9">
        <w:rPr>
          <w:rFonts w:ascii="Times New Roman" w:hAnsi="Times New Roman" w:cs="Times New Roman"/>
          <w:color w:val="auto"/>
          <w:sz w:val="24"/>
        </w:rPr>
        <w:t>7</w:t>
      </w:r>
      <w:r w:rsidRPr="002A73A9">
        <w:rPr>
          <w:rFonts w:ascii="Times New Roman" w:hAnsi="Times New Roman" w:cs="Times New Roman"/>
          <w:color w:val="auto"/>
          <w:sz w:val="24"/>
        </w:rPr>
        <w:t>.2. Concentrates as supplement</w:t>
      </w:r>
      <w:bookmarkEnd w:id="132"/>
      <w:bookmarkEnd w:id="133"/>
      <w:bookmarkEnd w:id="134"/>
      <w:bookmarkEnd w:id="135"/>
      <w:bookmarkEnd w:id="136"/>
    </w:p>
    <w:p w14:paraId="4DC913DF" w14:textId="77777777" w:rsidR="00790835" w:rsidRPr="002B37D3" w:rsidRDefault="00790835" w:rsidP="00EE60E6">
      <w:pPr>
        <w:spacing w:after="0" w:line="360" w:lineRule="auto"/>
        <w:jc w:val="both"/>
        <w:rPr>
          <w:rFonts w:ascii="Times New Roman" w:hAnsi="Times New Roman" w:cs="Times New Roman"/>
          <w:sz w:val="24"/>
          <w:szCs w:val="24"/>
        </w:rPr>
      </w:pPr>
    </w:p>
    <w:p w14:paraId="360C2662"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9A06B2">
        <w:rPr>
          <w:rFonts w:ascii="Times New Roman" w:hAnsi="Times New Roman" w:cs="Times New Roman"/>
          <w:sz w:val="24"/>
          <w:szCs w:val="24"/>
        </w:rPr>
        <w:t xml:space="preserve">Grains, grain screenings and agro-industrial </w:t>
      </w:r>
      <w:r w:rsidR="003A6BD2" w:rsidRPr="00295865">
        <w:rPr>
          <w:rFonts w:ascii="Times New Roman" w:hAnsi="Times New Roman" w:cs="Times New Roman"/>
          <w:sz w:val="24"/>
          <w:szCs w:val="24"/>
        </w:rPr>
        <w:t>byproducts are</w:t>
      </w:r>
      <w:r w:rsidRPr="009F1792">
        <w:rPr>
          <w:rFonts w:ascii="Times New Roman" w:hAnsi="Times New Roman" w:cs="Times New Roman"/>
          <w:sz w:val="24"/>
          <w:szCs w:val="24"/>
        </w:rPr>
        <w:t xml:space="preserve"> the </w:t>
      </w:r>
      <w:r w:rsidRPr="006C22E6">
        <w:rPr>
          <w:rFonts w:ascii="Times New Roman" w:hAnsi="Times New Roman" w:cs="Times New Roman"/>
          <w:sz w:val="24"/>
          <w:szCs w:val="24"/>
        </w:rPr>
        <w:t xml:space="preserve">most common sources of concentrate feeds. By-products from wheat mills, oil refineries, breweries, and sugar mills are examples of agro-industrial by-products </w:t>
      </w:r>
      <w:r w:rsidR="00DD734F" w:rsidRPr="00E47372">
        <w:rPr>
          <w:rFonts w:ascii="Times New Roman" w:hAnsi="Times New Roman" w:cs="Times New Roman"/>
          <w:sz w:val="24"/>
          <w:szCs w:val="24"/>
        </w:rPr>
        <w:fldChar w:fldCharType="begin" w:fldLock="1"/>
      </w:r>
      <w:r w:rsidR="00EF68B3" w:rsidRPr="00E47372">
        <w:rPr>
          <w:rFonts w:ascii="Times New Roman" w:hAnsi="Times New Roman" w:cs="Times New Roman"/>
          <w:sz w:val="24"/>
          <w:szCs w:val="24"/>
        </w:rPr>
        <w:instrText>ADDIN CSL_CITATION {"citationItems":[{"id":"ITEM-1","itemData":{"author":[{"dropping-particle":"","family":"Tadesse","given":"Estefanos","non-dropping-particle":"","parse-names":false,"suffix":""},{"dropping-particle":"","family":"Negesse","given":"Tegene","non-dropping-particle":"","parse-names":false,"suffix":""},{"dropping-particle":"","family":"Abebe","given":"Girma","non-dropping-particle":"","parse-names":false,"suffix":""}],"id":"ITEM-1","issue":"December 2014","issued":{"date-parts":[["2016"]]},"title":"Supplemental feeding options for fattening sheep on- farm in southern Ethiopia","type":"article-journal"},"uris":["http://www.mendeley.com/documents/?uuid=9a6236e0-18f6-4092-bf8c-7fb594fd3029"]}],"mendeley":{"formattedCitation":"(Tadesse, Negesse, and Abebe 2016)","manualFormatting":"(Tadesseand Abebe, 2016)","plainTextFormattedCitation":"(Tadesse, Negesse, and Abebe 2016)","previouslyFormattedCitation":"(Tadesse, Negesse, and Abebe 2016)"},"properties":{"noteIndex":0},"schema":"https://github.com/citation-style-language/schema/raw/master/csl-citation.json"}</w:instrText>
      </w:r>
      <w:r w:rsidR="00DD734F" w:rsidRPr="00E47372">
        <w:rPr>
          <w:rFonts w:ascii="Times New Roman" w:hAnsi="Times New Roman" w:cs="Times New Roman"/>
          <w:sz w:val="24"/>
          <w:szCs w:val="24"/>
        </w:rPr>
        <w:fldChar w:fldCharType="separate"/>
      </w:r>
      <w:r w:rsidRPr="00E47372">
        <w:rPr>
          <w:rFonts w:ascii="Times New Roman" w:hAnsi="Times New Roman" w:cs="Times New Roman"/>
          <w:noProof/>
          <w:sz w:val="24"/>
          <w:szCs w:val="24"/>
        </w:rPr>
        <w:t>(Tadesseand Abebe, 2016)</w:t>
      </w:r>
      <w:r w:rsidR="00DD734F" w:rsidRPr="00E47372">
        <w:rPr>
          <w:rFonts w:ascii="Times New Roman" w:hAnsi="Times New Roman" w:cs="Times New Roman"/>
          <w:sz w:val="24"/>
          <w:szCs w:val="24"/>
        </w:rPr>
        <w:fldChar w:fldCharType="end"/>
      </w:r>
      <w:r w:rsidRPr="00E47372">
        <w:rPr>
          <w:rFonts w:ascii="Times New Roman" w:hAnsi="Times New Roman" w:cs="Times New Roman"/>
          <w:sz w:val="24"/>
          <w:szCs w:val="24"/>
        </w:rPr>
        <w:t>. Concentrates are feed ingredients that are easier for the rumen to digest and contain more energy and protein than roughages. They are often made up of very small particles and have low crude fiber content. As a result, they have a poor fibrous structural value. Grain concentrates include Sweet Lupine, maize, and other grains.</w:t>
      </w:r>
      <w:r w:rsidRPr="002A73A9">
        <w:rPr>
          <w:rFonts w:ascii="Times New Roman" w:eastAsia="Calibri" w:hAnsi="Times New Roman" w:cs="Times New Roman"/>
          <w:sz w:val="24"/>
          <w:szCs w:val="24"/>
        </w:rPr>
        <w:t xml:space="preserve"> sorghum, wheat, barley, and oats, as well as grain processing by-products such as noug seed cake, wheat bran, rice bran, maize gluten, and others, From the listed ones, Sweet lupine is one used for sheep feeding as protein source </w:t>
      </w:r>
      <w:r w:rsidR="00DD734F" w:rsidRPr="00E47372">
        <w:rPr>
          <w:rFonts w:ascii="Times New Roman" w:eastAsia="Calibri" w:hAnsi="Times New Roman" w:cs="Times New Roman"/>
          <w:sz w:val="24"/>
          <w:szCs w:val="24"/>
        </w:rPr>
        <w:fldChar w:fldCharType="begin" w:fldLock="1"/>
      </w:r>
      <w:r w:rsidRPr="00E47372">
        <w:rPr>
          <w:rFonts w:ascii="Times New Roman" w:eastAsia="Calibri" w:hAnsi="Times New Roman" w:cs="Times New Roman"/>
          <w:sz w:val="24"/>
          <w:szCs w:val="24"/>
        </w:rPr>
        <w:instrText>ADDIN CSL_CITATION {"citationItems":[{"id":"ITEM-1","itemData":{"DOI":"10.11648/j.avs.20140202.14","author":[{"dropping-particle":"","family":"Yadete","given":"Getahun Kebede","non-dropping-particle":"","parse-names":false,"suffix":""}],"id":"ITEM-1","issue":"2","issued":{"date-parts":[["2014"]]},"page":"36-41","title":"Effect of concentrate supplementation on performances of Ethiopian lowland afar and blackhead Ogaden lambs","type":"article-journal","volume":"2"},"uris":["http://www.mendeley.com/documents/?uuid=66659860-2b33-4a42-9273-3ea1562312e6"]}],"mendeley":{"formattedCitation":"(Yadete 2014)","manualFormatting":"(Yadete, 2020)","plainTextFormattedCitation":"(Yadete 2014)","previouslyFormattedCitation":"(Yadete 2014)"},"properties":{"noteIndex":0},"schema":"https://github.com/citation-style-language/schema/raw/master/csl-citation.json"}</w:instrText>
      </w:r>
      <w:r w:rsidR="00DD734F" w:rsidRPr="00E47372">
        <w:rPr>
          <w:rFonts w:ascii="Times New Roman" w:eastAsia="Calibri" w:hAnsi="Times New Roman" w:cs="Times New Roman"/>
          <w:sz w:val="24"/>
          <w:szCs w:val="24"/>
        </w:rPr>
        <w:fldChar w:fldCharType="separate"/>
      </w:r>
      <w:r w:rsidRPr="00E47372">
        <w:rPr>
          <w:rFonts w:ascii="Times New Roman" w:eastAsia="Calibri" w:hAnsi="Times New Roman" w:cs="Times New Roman"/>
          <w:noProof/>
          <w:sz w:val="24"/>
          <w:szCs w:val="24"/>
        </w:rPr>
        <w:t>(Yadete, 20</w:t>
      </w:r>
      <w:r w:rsidR="0045029F" w:rsidRPr="002A73A9">
        <w:rPr>
          <w:rFonts w:ascii="Times New Roman" w:eastAsia="Calibri" w:hAnsi="Times New Roman" w:cs="Times New Roman"/>
          <w:noProof/>
          <w:sz w:val="24"/>
          <w:szCs w:val="24"/>
        </w:rPr>
        <w:t>14</w:t>
      </w:r>
      <w:r w:rsidRPr="002A73A9">
        <w:rPr>
          <w:rFonts w:ascii="Times New Roman" w:eastAsia="Calibri" w:hAnsi="Times New Roman" w:cs="Times New Roman"/>
          <w:noProof/>
          <w:sz w:val="24"/>
          <w:szCs w:val="24"/>
        </w:rPr>
        <w:t>)</w:t>
      </w:r>
      <w:r w:rsidR="00DD734F" w:rsidRPr="00E47372">
        <w:rPr>
          <w:rFonts w:ascii="Times New Roman" w:eastAsia="Calibri" w:hAnsi="Times New Roman" w:cs="Times New Roman"/>
          <w:sz w:val="24"/>
          <w:szCs w:val="24"/>
        </w:rPr>
        <w:fldChar w:fldCharType="end"/>
      </w:r>
    </w:p>
    <w:p w14:paraId="0B294550" w14:textId="77777777" w:rsidR="00790835" w:rsidRPr="00E47372" w:rsidRDefault="00790835" w:rsidP="00EE60E6">
      <w:pPr>
        <w:spacing w:after="0" w:line="360" w:lineRule="auto"/>
        <w:jc w:val="both"/>
        <w:rPr>
          <w:rFonts w:ascii="Times New Roman" w:eastAsia="Calibri" w:hAnsi="Times New Roman" w:cs="Times New Roman"/>
          <w:sz w:val="24"/>
          <w:szCs w:val="24"/>
        </w:rPr>
      </w:pPr>
    </w:p>
    <w:p w14:paraId="4954BB05" w14:textId="77777777" w:rsidR="00790835" w:rsidRPr="00E47372" w:rsidRDefault="00790835" w:rsidP="00DA3E8A">
      <w:pPr>
        <w:pStyle w:val="Caption"/>
        <w:spacing w:after="0" w:line="360" w:lineRule="auto"/>
        <w:jc w:val="both"/>
        <w:rPr>
          <w:rFonts w:ascii="Times New Roman" w:eastAsia="Calibri" w:hAnsi="Times New Roman" w:cs="Times New Roman"/>
          <w:b w:val="0"/>
          <w:color w:val="auto"/>
          <w:sz w:val="24"/>
          <w:szCs w:val="24"/>
        </w:rPr>
      </w:pPr>
      <w:bookmarkStart w:id="137" w:name="_Toc155884164"/>
      <w:bookmarkStart w:id="138" w:name="_Toc110002256"/>
      <w:r w:rsidRPr="002A73A9">
        <w:rPr>
          <w:rFonts w:ascii="Times New Roman" w:hAnsi="Times New Roman" w:cs="Times New Roman"/>
          <w:b w:val="0"/>
          <w:color w:val="auto"/>
          <w:sz w:val="24"/>
          <w:szCs w:val="24"/>
        </w:rPr>
        <w:t xml:space="preserve">Table </w:t>
      </w:r>
      <w:r w:rsidR="00DD734F" w:rsidRPr="00CB203B">
        <w:rPr>
          <w:rFonts w:ascii="Times New Roman" w:hAnsi="Times New Roman" w:cs="Times New Roman"/>
          <w:color w:val="auto"/>
          <w:sz w:val="24"/>
          <w:szCs w:val="24"/>
        </w:rPr>
        <w:fldChar w:fldCharType="begin"/>
      </w:r>
      <w:r w:rsidRPr="00E47372">
        <w:rPr>
          <w:rFonts w:ascii="Times New Roman" w:hAnsi="Times New Roman" w:cs="Times New Roman"/>
          <w:b w:val="0"/>
          <w:color w:val="auto"/>
          <w:sz w:val="24"/>
          <w:szCs w:val="24"/>
        </w:rPr>
        <w:instrText xml:space="preserve"> SEQ Table \* ARABIC </w:instrText>
      </w:r>
      <w:r w:rsidR="00DD734F" w:rsidRPr="00CB203B">
        <w:rPr>
          <w:rFonts w:ascii="Times New Roman" w:hAnsi="Times New Roman" w:cs="Times New Roman"/>
          <w:color w:val="auto"/>
          <w:sz w:val="24"/>
          <w:szCs w:val="24"/>
        </w:rPr>
        <w:fldChar w:fldCharType="separate"/>
      </w:r>
      <w:r w:rsidR="00A6719C" w:rsidRPr="00E47372">
        <w:rPr>
          <w:rFonts w:ascii="Times New Roman" w:hAnsi="Times New Roman" w:cs="Times New Roman"/>
          <w:b w:val="0"/>
          <w:noProof/>
          <w:color w:val="auto"/>
          <w:sz w:val="24"/>
          <w:szCs w:val="24"/>
        </w:rPr>
        <w:t>4</w:t>
      </w:r>
      <w:r w:rsidR="00DD734F" w:rsidRPr="00CB203B">
        <w:rPr>
          <w:rFonts w:ascii="Times New Roman" w:hAnsi="Times New Roman" w:cs="Times New Roman"/>
          <w:color w:val="auto"/>
          <w:sz w:val="24"/>
          <w:szCs w:val="24"/>
        </w:rPr>
        <w:fldChar w:fldCharType="end"/>
      </w:r>
      <w:bookmarkStart w:id="139" w:name="_Toc99640701"/>
      <w:bookmarkStart w:id="140" w:name="_Toc98734544"/>
      <w:r w:rsidR="00B93B9C" w:rsidRPr="00E47372">
        <w:rPr>
          <w:rFonts w:ascii="Times New Roman" w:eastAsia="Calibri" w:hAnsi="Times New Roman" w:cs="Times New Roman"/>
          <w:b w:val="0"/>
          <w:bCs w:val="0"/>
          <w:color w:val="auto"/>
          <w:sz w:val="24"/>
          <w:szCs w:val="24"/>
        </w:rPr>
        <w:t>.</w:t>
      </w:r>
      <w:r w:rsidRPr="00E47372">
        <w:rPr>
          <w:rFonts w:ascii="Times New Roman" w:eastAsia="Calibri" w:hAnsi="Times New Roman" w:cs="Times New Roman"/>
          <w:b w:val="0"/>
          <w:bCs w:val="0"/>
          <w:color w:val="auto"/>
          <w:sz w:val="24"/>
          <w:szCs w:val="24"/>
        </w:rPr>
        <w:t xml:space="preserve"> Concentrations of rumen degradable protein (RDP) and metabolisable energy (ME) in feed Grains</w:t>
      </w:r>
      <w:bookmarkEnd w:id="137"/>
      <w:r w:rsidR="002277CE" w:rsidRPr="00E47372">
        <w:rPr>
          <w:rFonts w:ascii="Times New Roman" w:eastAsia="Calibri" w:hAnsi="Times New Roman" w:cs="Times New Roman"/>
          <w:b w:val="0"/>
          <w:bCs w:val="0"/>
          <w:color w:val="auto"/>
          <w:sz w:val="24"/>
          <w:szCs w:val="24"/>
        </w:rPr>
        <w:t xml:space="preserve"> </w:t>
      </w:r>
      <w:bookmarkEnd w:id="138"/>
      <w:bookmarkEnd w:id="139"/>
      <w:bookmarkEnd w:id="140"/>
    </w:p>
    <w:tbl>
      <w:tblPr>
        <w:tblW w:w="0" w:type="auto"/>
        <w:tblBorders>
          <w:top w:val="single" w:sz="4" w:space="0" w:color="auto"/>
          <w:bottom w:val="single" w:sz="4" w:space="0" w:color="auto"/>
        </w:tblBorders>
        <w:tblLook w:val="04A0" w:firstRow="1" w:lastRow="0" w:firstColumn="1" w:lastColumn="0" w:noHBand="0" w:noVBand="1"/>
      </w:tblPr>
      <w:tblGrid>
        <w:gridCol w:w="2025"/>
        <w:gridCol w:w="1307"/>
        <w:gridCol w:w="933"/>
        <w:gridCol w:w="1630"/>
        <w:gridCol w:w="1276"/>
        <w:gridCol w:w="1833"/>
      </w:tblGrid>
      <w:tr w:rsidR="00790835" w:rsidRPr="00E47372" w14:paraId="6249DF90" w14:textId="77777777" w:rsidTr="000078F7">
        <w:tc>
          <w:tcPr>
            <w:tcW w:w="2144" w:type="dxa"/>
            <w:tcBorders>
              <w:top w:val="single" w:sz="4" w:space="0" w:color="auto"/>
              <w:bottom w:val="single" w:sz="4" w:space="0" w:color="auto"/>
            </w:tcBorders>
            <w:hideMark/>
          </w:tcPr>
          <w:p w14:paraId="5297880E" w14:textId="77777777" w:rsidR="00790835" w:rsidRPr="00E47372" w:rsidRDefault="00790835" w:rsidP="0009105C">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Grain</w:t>
            </w:r>
          </w:p>
        </w:tc>
        <w:tc>
          <w:tcPr>
            <w:tcW w:w="1340" w:type="dxa"/>
            <w:tcBorders>
              <w:top w:val="single" w:sz="4" w:space="0" w:color="auto"/>
              <w:bottom w:val="single" w:sz="4" w:space="0" w:color="auto"/>
            </w:tcBorders>
            <w:hideMark/>
          </w:tcPr>
          <w:p w14:paraId="1A4B67BE" w14:textId="77777777" w:rsidR="00790835" w:rsidRPr="00E47372" w:rsidRDefault="00790835" w:rsidP="0009105C">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ME (MJ/kg)</w:t>
            </w:r>
          </w:p>
        </w:tc>
        <w:tc>
          <w:tcPr>
            <w:tcW w:w="973" w:type="dxa"/>
            <w:tcBorders>
              <w:top w:val="single" w:sz="4" w:space="0" w:color="auto"/>
              <w:bottom w:val="single" w:sz="4" w:space="0" w:color="auto"/>
            </w:tcBorders>
            <w:hideMark/>
          </w:tcPr>
          <w:p w14:paraId="59D791A7" w14:textId="77777777" w:rsidR="00790835" w:rsidRPr="00E47372" w:rsidRDefault="00790835" w:rsidP="0009105C">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CP (%)</w:t>
            </w:r>
          </w:p>
        </w:tc>
        <w:tc>
          <w:tcPr>
            <w:tcW w:w="1630" w:type="dxa"/>
            <w:tcBorders>
              <w:top w:val="single" w:sz="4" w:space="0" w:color="auto"/>
              <w:bottom w:val="single" w:sz="4" w:space="0" w:color="auto"/>
            </w:tcBorders>
            <w:hideMark/>
          </w:tcPr>
          <w:p w14:paraId="3DFBA542" w14:textId="77777777" w:rsidR="00790835" w:rsidRPr="00E47372" w:rsidRDefault="00790835" w:rsidP="0009105C">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Degradability (%)</w:t>
            </w:r>
          </w:p>
        </w:tc>
        <w:tc>
          <w:tcPr>
            <w:tcW w:w="1334" w:type="dxa"/>
            <w:tcBorders>
              <w:top w:val="single" w:sz="4" w:space="0" w:color="auto"/>
              <w:bottom w:val="single" w:sz="4" w:space="0" w:color="auto"/>
            </w:tcBorders>
            <w:hideMark/>
          </w:tcPr>
          <w:p w14:paraId="79FFBCE6" w14:textId="77777777" w:rsidR="00790835" w:rsidRPr="00E47372" w:rsidRDefault="00790835" w:rsidP="0009105C">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RDP (g/kg)</w:t>
            </w:r>
          </w:p>
        </w:tc>
        <w:tc>
          <w:tcPr>
            <w:tcW w:w="1916" w:type="dxa"/>
            <w:tcBorders>
              <w:top w:val="single" w:sz="4" w:space="0" w:color="auto"/>
              <w:bottom w:val="single" w:sz="4" w:space="0" w:color="auto"/>
            </w:tcBorders>
            <w:hideMark/>
          </w:tcPr>
          <w:p w14:paraId="62FEC148" w14:textId="77777777" w:rsidR="00790835" w:rsidRPr="00E47372" w:rsidRDefault="00790835" w:rsidP="0009105C">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RDP:ME (g/MJ)</w:t>
            </w:r>
          </w:p>
        </w:tc>
      </w:tr>
      <w:tr w:rsidR="00790835" w:rsidRPr="00E47372" w14:paraId="24074BF4" w14:textId="77777777" w:rsidTr="000078F7">
        <w:tc>
          <w:tcPr>
            <w:tcW w:w="2144" w:type="dxa"/>
            <w:tcBorders>
              <w:top w:val="single" w:sz="4" w:space="0" w:color="auto"/>
            </w:tcBorders>
            <w:hideMark/>
          </w:tcPr>
          <w:p w14:paraId="4712938B"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Sweet Lupine</w:t>
            </w:r>
          </w:p>
        </w:tc>
        <w:tc>
          <w:tcPr>
            <w:tcW w:w="1340" w:type="dxa"/>
            <w:tcBorders>
              <w:top w:val="single" w:sz="4" w:space="0" w:color="auto"/>
            </w:tcBorders>
            <w:hideMark/>
          </w:tcPr>
          <w:p w14:paraId="2EB31B7B"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11.3</w:t>
            </w:r>
          </w:p>
        </w:tc>
        <w:tc>
          <w:tcPr>
            <w:tcW w:w="973" w:type="dxa"/>
            <w:tcBorders>
              <w:top w:val="single" w:sz="4" w:space="0" w:color="auto"/>
            </w:tcBorders>
            <w:hideMark/>
          </w:tcPr>
          <w:p w14:paraId="28320B50"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38</w:t>
            </w:r>
          </w:p>
        </w:tc>
        <w:tc>
          <w:tcPr>
            <w:tcW w:w="1630" w:type="dxa"/>
            <w:tcBorders>
              <w:top w:val="single" w:sz="4" w:space="0" w:color="auto"/>
            </w:tcBorders>
            <w:hideMark/>
          </w:tcPr>
          <w:p w14:paraId="22E8B66F"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72</w:t>
            </w:r>
          </w:p>
        </w:tc>
        <w:tc>
          <w:tcPr>
            <w:tcW w:w="1334" w:type="dxa"/>
            <w:tcBorders>
              <w:top w:val="single" w:sz="4" w:space="0" w:color="auto"/>
            </w:tcBorders>
            <w:hideMark/>
          </w:tcPr>
          <w:p w14:paraId="54AB86E8"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221</w:t>
            </w:r>
          </w:p>
        </w:tc>
        <w:tc>
          <w:tcPr>
            <w:tcW w:w="1916" w:type="dxa"/>
            <w:tcBorders>
              <w:top w:val="single" w:sz="4" w:space="0" w:color="auto"/>
            </w:tcBorders>
            <w:hideMark/>
          </w:tcPr>
          <w:p w14:paraId="5363502A"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19.6</w:t>
            </w:r>
          </w:p>
        </w:tc>
      </w:tr>
      <w:tr w:rsidR="00790835" w:rsidRPr="00E47372" w14:paraId="06639536" w14:textId="77777777" w:rsidTr="000078F7">
        <w:tc>
          <w:tcPr>
            <w:tcW w:w="2144" w:type="dxa"/>
            <w:hideMark/>
          </w:tcPr>
          <w:p w14:paraId="46F98A4F"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Sorghum</w:t>
            </w:r>
          </w:p>
        </w:tc>
        <w:tc>
          <w:tcPr>
            <w:tcW w:w="1340" w:type="dxa"/>
            <w:hideMark/>
          </w:tcPr>
          <w:p w14:paraId="6E3BDB27"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12.4</w:t>
            </w:r>
          </w:p>
        </w:tc>
        <w:tc>
          <w:tcPr>
            <w:tcW w:w="973" w:type="dxa"/>
            <w:hideMark/>
          </w:tcPr>
          <w:p w14:paraId="09535AF0"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10</w:t>
            </w:r>
          </w:p>
        </w:tc>
        <w:tc>
          <w:tcPr>
            <w:tcW w:w="1630" w:type="dxa"/>
            <w:hideMark/>
          </w:tcPr>
          <w:p w14:paraId="5DD44EBA"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45</w:t>
            </w:r>
          </w:p>
        </w:tc>
        <w:tc>
          <w:tcPr>
            <w:tcW w:w="1334" w:type="dxa"/>
            <w:hideMark/>
          </w:tcPr>
          <w:p w14:paraId="34DD0F7C"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45</w:t>
            </w:r>
          </w:p>
        </w:tc>
        <w:tc>
          <w:tcPr>
            <w:tcW w:w="1916" w:type="dxa"/>
            <w:hideMark/>
          </w:tcPr>
          <w:p w14:paraId="1FA7E0B0"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3.3</w:t>
            </w:r>
          </w:p>
        </w:tc>
      </w:tr>
      <w:tr w:rsidR="00790835" w:rsidRPr="00E47372" w14:paraId="7C53FF6B" w14:textId="77777777" w:rsidTr="000078F7">
        <w:tc>
          <w:tcPr>
            <w:tcW w:w="2144" w:type="dxa"/>
            <w:hideMark/>
          </w:tcPr>
          <w:p w14:paraId="355FE0DB"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Maize</w:t>
            </w:r>
          </w:p>
        </w:tc>
        <w:tc>
          <w:tcPr>
            <w:tcW w:w="1340" w:type="dxa"/>
            <w:hideMark/>
          </w:tcPr>
          <w:p w14:paraId="3A41F9CA"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13.5</w:t>
            </w:r>
          </w:p>
        </w:tc>
        <w:tc>
          <w:tcPr>
            <w:tcW w:w="973" w:type="dxa"/>
            <w:hideMark/>
          </w:tcPr>
          <w:p w14:paraId="1018981F"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10</w:t>
            </w:r>
          </w:p>
        </w:tc>
        <w:tc>
          <w:tcPr>
            <w:tcW w:w="1630" w:type="dxa"/>
            <w:hideMark/>
          </w:tcPr>
          <w:p w14:paraId="1A9099A8"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45</w:t>
            </w:r>
          </w:p>
        </w:tc>
        <w:tc>
          <w:tcPr>
            <w:tcW w:w="1334" w:type="dxa"/>
            <w:hideMark/>
          </w:tcPr>
          <w:p w14:paraId="386384F1"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45</w:t>
            </w:r>
          </w:p>
        </w:tc>
        <w:tc>
          <w:tcPr>
            <w:tcW w:w="1916" w:type="dxa"/>
            <w:hideMark/>
          </w:tcPr>
          <w:p w14:paraId="5CEFF341"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3.6</w:t>
            </w:r>
          </w:p>
        </w:tc>
      </w:tr>
      <w:tr w:rsidR="00790835" w:rsidRPr="00E47372" w14:paraId="5034F4E6" w14:textId="77777777" w:rsidTr="000078F7">
        <w:tc>
          <w:tcPr>
            <w:tcW w:w="2144" w:type="dxa"/>
            <w:hideMark/>
          </w:tcPr>
          <w:p w14:paraId="3D7AA0E9"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Oats</w:t>
            </w:r>
          </w:p>
        </w:tc>
        <w:tc>
          <w:tcPr>
            <w:tcW w:w="1340" w:type="dxa"/>
            <w:hideMark/>
          </w:tcPr>
          <w:p w14:paraId="247BD9FF"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10.5</w:t>
            </w:r>
          </w:p>
        </w:tc>
        <w:tc>
          <w:tcPr>
            <w:tcW w:w="973" w:type="dxa"/>
            <w:hideMark/>
          </w:tcPr>
          <w:p w14:paraId="3E66CCD3"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11</w:t>
            </w:r>
          </w:p>
        </w:tc>
        <w:tc>
          <w:tcPr>
            <w:tcW w:w="1630" w:type="dxa"/>
            <w:hideMark/>
          </w:tcPr>
          <w:p w14:paraId="08CC958B"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70</w:t>
            </w:r>
          </w:p>
        </w:tc>
        <w:tc>
          <w:tcPr>
            <w:tcW w:w="1334" w:type="dxa"/>
            <w:hideMark/>
          </w:tcPr>
          <w:p w14:paraId="2B91B5A3"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77</w:t>
            </w:r>
          </w:p>
        </w:tc>
        <w:tc>
          <w:tcPr>
            <w:tcW w:w="1916" w:type="dxa"/>
            <w:hideMark/>
          </w:tcPr>
          <w:p w14:paraId="0FF1F447"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7.4</w:t>
            </w:r>
          </w:p>
        </w:tc>
      </w:tr>
      <w:tr w:rsidR="00790835" w:rsidRPr="00E47372" w14:paraId="0B1EAA9B" w14:textId="77777777" w:rsidTr="000078F7">
        <w:tc>
          <w:tcPr>
            <w:tcW w:w="2144" w:type="dxa"/>
            <w:hideMark/>
          </w:tcPr>
          <w:p w14:paraId="1AA402BC"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Barley</w:t>
            </w:r>
          </w:p>
        </w:tc>
        <w:tc>
          <w:tcPr>
            <w:tcW w:w="1340" w:type="dxa"/>
            <w:hideMark/>
          </w:tcPr>
          <w:p w14:paraId="21099E58"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11.6</w:t>
            </w:r>
          </w:p>
        </w:tc>
        <w:tc>
          <w:tcPr>
            <w:tcW w:w="973" w:type="dxa"/>
            <w:hideMark/>
          </w:tcPr>
          <w:p w14:paraId="090C6AB7"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12</w:t>
            </w:r>
          </w:p>
        </w:tc>
        <w:tc>
          <w:tcPr>
            <w:tcW w:w="1630" w:type="dxa"/>
            <w:hideMark/>
          </w:tcPr>
          <w:p w14:paraId="3C66B2AA"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69</w:t>
            </w:r>
          </w:p>
        </w:tc>
        <w:tc>
          <w:tcPr>
            <w:tcW w:w="1334" w:type="dxa"/>
            <w:hideMark/>
          </w:tcPr>
          <w:p w14:paraId="4AE108D6"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92</w:t>
            </w:r>
          </w:p>
        </w:tc>
        <w:tc>
          <w:tcPr>
            <w:tcW w:w="1916" w:type="dxa"/>
            <w:hideMark/>
          </w:tcPr>
          <w:p w14:paraId="361CD4DB" w14:textId="77777777" w:rsidR="00790835" w:rsidRPr="00E47372" w:rsidRDefault="00790835" w:rsidP="0009105C">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7.9</w:t>
            </w:r>
          </w:p>
        </w:tc>
      </w:tr>
    </w:tbl>
    <w:p w14:paraId="3283B601" w14:textId="77777777" w:rsidR="00790835" w:rsidRPr="00E47372" w:rsidRDefault="000078F7" w:rsidP="00536609">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fldChar w:fldCharType="begin" w:fldLock="1"/>
      </w:r>
      <w:r w:rsidRPr="00E47372">
        <w:rPr>
          <w:rFonts w:ascii="Times New Roman" w:eastAsia="Calibri" w:hAnsi="Times New Roman" w:cs="Times New Roman"/>
          <w:bCs/>
          <w:sz w:val="24"/>
          <w:szCs w:val="24"/>
        </w:rPr>
        <w:instrText>ADDIN CSL_CITATION {"citationItems":[{"id":"ITEM-1","itemData":{"author":[{"dropping-particle":"","family":"Holst","given":"P J","non-dropping-particle":"","parse-names":false,"suffix":""},{"dropping-particle":"","family":"Kirby","given":"R M","non-dropping-particle":"","parse-names":false,"suffix":""},{"dropping-particle":"","family":"Hegarty","given":"R S","non-dropping-particle":"","parse-names":false,"suffix":""},{"dropping-particle":"","family":"Davis","given":"J J","non-dropping-particle":"","parse-names":false,"suffix":""},{"dropping-particle":"","family":"Suter","given":"R J","non-dropping-particle":"","parse-names":false,"suffix":""},{"dropping-particle":"","family":"Costa","given":"N D","non-dropping-particle":"","parse-names":false,"suffix":""},{"dropping-particle":"","family":"Kirby","given":"R M","non-dropping-particle":"","parse-names":false,"suffix":""},{"dropping-particle":"","family":"Jacob","given":"R H","non-dropping-particle":"","parse-names":false,"suffix":""},{"dropping-particle":"","family":"Holst","given":"P J","non-dropping-particle":"","parse-names":false,"suffix":""},{"dropping-particle":"","family":"Beretta","given":"V","non-dropping-particle":"","parse-names":false,"suffix":""},{"dropping-particle":"","family":"Jones","given":"F M","non-dropping-particle":"","parse-names":false,"suffix":""},{"dropping-particle":"","family":"Ferguson","given":"D M","non-dropping-particle":"","parse-names":false,"suffix":""},{"dropping-particle":"","family":"Fisher","given":"A O","non-dropping-particle":"","parse-names":false,"suffix":""},{"dropping-particle":"","family":"Kirby","given":"R M","non-dropping-particle":"","parse-names":false,"suffix":""}],"id":"ITEM-1","issue":"2004","issued":{"date-parts":[["0"]]},"title":"Books , Book Reviews , Extracts","type":"article-journal"},"uris":["http://www.mendeley.com/documents/?uuid=0ee03e52-a523-4ec6-89d3-3ad552aee86f"]}],"mendeley":{"formattedCitation":"(Holst et al. n.d.)","plainTextFormattedCitation":"(Holst et al. n.d.)","previouslyFormattedCitation":"(Holst et al. n.d.)"},"properties":{"noteIndex":0},"schema":"https://github.com/citation-style-language/schema/raw/master/csl-citation.json"}</w:instrText>
      </w:r>
      <w:r w:rsidRPr="00E47372">
        <w:rPr>
          <w:rFonts w:ascii="Times New Roman" w:hAnsi="Times New Roman" w:cs="Times New Roman"/>
          <w:sz w:val="24"/>
          <w:szCs w:val="24"/>
        </w:rPr>
        <w:fldChar w:fldCharType="separate"/>
      </w:r>
      <w:r w:rsidRPr="00E47372">
        <w:rPr>
          <w:rFonts w:ascii="Times New Roman" w:eastAsia="Calibri" w:hAnsi="Times New Roman" w:cs="Times New Roman"/>
          <w:bCs/>
          <w:noProof/>
          <w:sz w:val="24"/>
          <w:szCs w:val="24"/>
        </w:rPr>
        <w:t xml:space="preserve">Source: Holst </w:t>
      </w:r>
      <w:r w:rsidR="003175E7" w:rsidRPr="002A73A9">
        <w:rPr>
          <w:rFonts w:ascii="Times New Roman" w:eastAsia="Calibri" w:hAnsi="Times New Roman" w:cs="Times New Roman"/>
          <w:bCs/>
          <w:i/>
          <w:noProof/>
          <w:sz w:val="24"/>
          <w:szCs w:val="24"/>
        </w:rPr>
        <w:t>et al</w:t>
      </w:r>
      <w:r w:rsidRPr="002A73A9">
        <w:rPr>
          <w:rFonts w:ascii="Times New Roman" w:eastAsia="Calibri" w:hAnsi="Times New Roman" w:cs="Times New Roman"/>
          <w:bCs/>
          <w:i/>
          <w:noProof/>
          <w:sz w:val="24"/>
          <w:szCs w:val="24"/>
        </w:rPr>
        <w:t xml:space="preserve">., </w:t>
      </w:r>
      <w:r w:rsidRPr="002A73A9">
        <w:rPr>
          <w:rFonts w:ascii="Times New Roman" w:eastAsia="Calibri" w:hAnsi="Times New Roman" w:cs="Times New Roman"/>
          <w:bCs/>
          <w:noProof/>
          <w:sz w:val="24"/>
          <w:szCs w:val="24"/>
        </w:rPr>
        <w:t xml:space="preserve"> 2004</w:t>
      </w:r>
      <w:r w:rsidRPr="00E47372">
        <w:rPr>
          <w:rFonts w:ascii="Times New Roman" w:eastAsia="Calibri" w:hAnsi="Times New Roman" w:cs="Times New Roman"/>
          <w:bCs/>
          <w:sz w:val="24"/>
          <w:szCs w:val="24"/>
        </w:rPr>
        <w:fldChar w:fldCharType="end"/>
      </w:r>
    </w:p>
    <w:p w14:paraId="01EA18F6" w14:textId="77777777" w:rsidR="00790835" w:rsidRPr="00E47372" w:rsidRDefault="00790835" w:rsidP="00536609">
      <w:pPr>
        <w:spacing w:after="0" w:line="360" w:lineRule="auto"/>
        <w:jc w:val="both"/>
        <w:rPr>
          <w:rFonts w:ascii="Times New Roman" w:hAnsi="Times New Roman" w:cs="Times New Roman"/>
          <w:sz w:val="24"/>
          <w:szCs w:val="24"/>
        </w:rPr>
      </w:pPr>
    </w:p>
    <w:p w14:paraId="0CCC4B9E" w14:textId="77777777" w:rsidR="000078F7" w:rsidRPr="002A73A9" w:rsidRDefault="001F459D" w:rsidP="00536609">
      <w:pPr>
        <w:pStyle w:val="Heading2"/>
        <w:rPr>
          <w:rFonts w:ascii="Times New Roman" w:hAnsi="Times New Roman" w:cs="Times New Roman"/>
          <w:color w:val="auto"/>
          <w:sz w:val="24"/>
        </w:rPr>
      </w:pPr>
      <w:bookmarkStart w:id="141" w:name="_Toc155884388"/>
      <w:bookmarkStart w:id="142" w:name="_Toc167347554"/>
      <w:r w:rsidRPr="002A73A9">
        <w:rPr>
          <w:rFonts w:ascii="Times New Roman" w:hAnsi="Times New Roman" w:cs="Times New Roman"/>
          <w:color w:val="auto"/>
          <w:sz w:val="24"/>
        </w:rPr>
        <w:t>2</w:t>
      </w:r>
      <w:r w:rsidR="000078F7" w:rsidRPr="002A73A9">
        <w:rPr>
          <w:rFonts w:ascii="Times New Roman" w:hAnsi="Times New Roman" w:cs="Times New Roman"/>
          <w:color w:val="auto"/>
          <w:sz w:val="24"/>
        </w:rPr>
        <w:t>.8. Description of Sweet Lupine (</w:t>
      </w:r>
      <w:r w:rsidR="000078F7" w:rsidRPr="002A73A9">
        <w:rPr>
          <w:rFonts w:ascii="Times New Roman" w:hAnsi="Times New Roman" w:cs="Times New Roman"/>
          <w:i/>
          <w:color w:val="auto"/>
          <w:sz w:val="24"/>
        </w:rPr>
        <w:t>Lupinus angustifolius</w:t>
      </w:r>
      <w:r w:rsidR="000078F7" w:rsidRPr="002A73A9">
        <w:rPr>
          <w:rFonts w:ascii="Times New Roman" w:hAnsi="Times New Roman" w:cs="Times New Roman"/>
          <w:color w:val="auto"/>
          <w:sz w:val="24"/>
        </w:rPr>
        <w:t xml:space="preserve"> L.)</w:t>
      </w:r>
      <w:bookmarkEnd w:id="141"/>
      <w:bookmarkEnd w:id="142"/>
    </w:p>
    <w:p w14:paraId="147DB35C" w14:textId="77777777" w:rsidR="00536609" w:rsidRPr="002B37D3" w:rsidRDefault="00536609" w:rsidP="00536609">
      <w:pPr>
        <w:spacing w:after="0" w:line="360" w:lineRule="auto"/>
        <w:jc w:val="both"/>
        <w:rPr>
          <w:rFonts w:ascii="Times New Roman" w:hAnsi="Times New Roman" w:cs="Times New Roman"/>
          <w:sz w:val="24"/>
          <w:szCs w:val="24"/>
        </w:rPr>
      </w:pPr>
    </w:p>
    <w:p w14:paraId="35569B6B" w14:textId="182AFF7C" w:rsidR="00790835" w:rsidRPr="00E47372" w:rsidRDefault="00EF68B3" w:rsidP="00536609">
      <w:pPr>
        <w:spacing w:after="0" w:line="360" w:lineRule="auto"/>
        <w:jc w:val="both"/>
        <w:rPr>
          <w:rFonts w:ascii="Times New Roman" w:hAnsi="Times New Roman" w:cs="Times New Roman"/>
          <w:sz w:val="24"/>
          <w:szCs w:val="24"/>
        </w:rPr>
      </w:pPr>
      <w:r w:rsidRPr="009A06B2">
        <w:rPr>
          <w:rFonts w:ascii="Times New Roman" w:hAnsi="Times New Roman" w:cs="Times New Roman"/>
          <w:sz w:val="24"/>
          <w:szCs w:val="24"/>
        </w:rPr>
        <w:t>Sweet lupine</w:t>
      </w:r>
      <w:r w:rsidR="00790835" w:rsidRPr="00295865">
        <w:rPr>
          <w:rFonts w:ascii="Times New Roman" w:hAnsi="Times New Roman" w:cs="Times New Roman"/>
          <w:sz w:val="24"/>
          <w:szCs w:val="24"/>
        </w:rPr>
        <w:t xml:space="preserve"> (</w:t>
      </w:r>
      <w:r w:rsidR="00790835" w:rsidRPr="009F1792">
        <w:rPr>
          <w:rFonts w:ascii="Times New Roman" w:hAnsi="Times New Roman" w:cs="Times New Roman"/>
          <w:i/>
          <w:sz w:val="24"/>
          <w:szCs w:val="24"/>
        </w:rPr>
        <w:t>Lupinus</w:t>
      </w:r>
      <w:r w:rsidR="00131DA7" w:rsidRPr="006C22E6">
        <w:rPr>
          <w:rFonts w:ascii="Times New Roman" w:hAnsi="Times New Roman" w:cs="Times New Roman"/>
          <w:i/>
          <w:sz w:val="24"/>
          <w:szCs w:val="24"/>
        </w:rPr>
        <w:t xml:space="preserve"> </w:t>
      </w:r>
      <w:r w:rsidR="00790835" w:rsidRPr="006C22E6">
        <w:rPr>
          <w:rFonts w:ascii="Times New Roman" w:hAnsi="Times New Roman" w:cs="Times New Roman"/>
          <w:i/>
          <w:sz w:val="24"/>
          <w:szCs w:val="24"/>
        </w:rPr>
        <w:t>angustifolius L</w:t>
      </w:r>
      <w:r w:rsidR="00790835" w:rsidRPr="006C22E6">
        <w:rPr>
          <w:rFonts w:ascii="Times New Roman" w:hAnsi="Times New Roman" w:cs="Times New Roman"/>
          <w:sz w:val="24"/>
          <w:szCs w:val="24"/>
        </w:rPr>
        <w:t>.) has been cultivated</w:t>
      </w:r>
      <w:r w:rsidR="00131DA7" w:rsidRPr="006C22E6">
        <w:rPr>
          <w:rFonts w:ascii="Times New Roman" w:hAnsi="Times New Roman" w:cs="Times New Roman"/>
          <w:sz w:val="24"/>
          <w:szCs w:val="24"/>
        </w:rPr>
        <w:t xml:space="preserve"> </w:t>
      </w:r>
      <w:r w:rsidR="00790835" w:rsidRPr="00F12ED4">
        <w:rPr>
          <w:rFonts w:ascii="Times New Roman" w:hAnsi="Times New Roman" w:cs="Times New Roman"/>
          <w:sz w:val="24"/>
          <w:szCs w:val="24"/>
        </w:rPr>
        <w:t xml:space="preserve">for over 2000 </w:t>
      </w:r>
      <w:r w:rsidRPr="00F12ED4">
        <w:rPr>
          <w:rFonts w:ascii="Times New Roman" w:hAnsi="Times New Roman" w:cs="Times New Roman"/>
          <w:sz w:val="24"/>
          <w:szCs w:val="24"/>
        </w:rPr>
        <w:t>years; everything</w:t>
      </w:r>
      <w:r w:rsidR="00790835" w:rsidRPr="00F12ED4">
        <w:rPr>
          <w:rFonts w:ascii="Times New Roman" w:hAnsi="Times New Roman" w:cs="Times New Roman"/>
          <w:sz w:val="24"/>
          <w:szCs w:val="24"/>
        </w:rPr>
        <w:t xml:space="preserve"> began in the Mediterranean region (</w:t>
      </w:r>
      <w:r w:rsidR="00142BB5" w:rsidRPr="00F12ED4">
        <w:rPr>
          <w:rFonts w:ascii="Times New Roman" w:hAnsi="Times New Roman" w:cs="Times New Roman"/>
          <w:sz w:val="24"/>
          <w:szCs w:val="24"/>
        </w:rPr>
        <w:t>Gebru</w:t>
      </w:r>
      <w:r w:rsidR="00131DA7" w:rsidRPr="00F12ED4">
        <w:rPr>
          <w:rFonts w:ascii="Times New Roman" w:hAnsi="Times New Roman" w:cs="Times New Roman"/>
          <w:sz w:val="24"/>
          <w:szCs w:val="24"/>
        </w:rPr>
        <w:t xml:space="preserve"> </w:t>
      </w:r>
      <w:r w:rsidR="003175E7" w:rsidRPr="00EB1C45">
        <w:rPr>
          <w:rFonts w:ascii="Times New Roman" w:hAnsi="Times New Roman" w:cs="Times New Roman"/>
          <w:i/>
          <w:sz w:val="24"/>
          <w:szCs w:val="24"/>
        </w:rPr>
        <w:t>et al</w:t>
      </w:r>
      <w:r w:rsidR="0044790A" w:rsidRPr="00EB1C45">
        <w:rPr>
          <w:rFonts w:ascii="Times New Roman" w:hAnsi="Times New Roman" w:cs="Times New Roman"/>
          <w:i/>
          <w:sz w:val="24"/>
          <w:szCs w:val="24"/>
        </w:rPr>
        <w:t xml:space="preserve">. </w:t>
      </w:r>
      <w:r w:rsidR="00790835" w:rsidRPr="00EB1C45">
        <w:rPr>
          <w:rFonts w:ascii="Times New Roman" w:hAnsi="Times New Roman" w:cs="Times New Roman"/>
          <w:sz w:val="24"/>
          <w:szCs w:val="24"/>
        </w:rPr>
        <w:t>2015). Lupine, like other legumes, aids in nitrogen fixation and soil fertility improvement. The grain has high protein content. Despite t</w:t>
      </w:r>
      <w:r w:rsidR="00790835" w:rsidRPr="00E47372">
        <w:rPr>
          <w:rFonts w:ascii="Times New Roman" w:hAnsi="Times New Roman" w:cs="Times New Roman"/>
          <w:sz w:val="24"/>
          <w:szCs w:val="24"/>
        </w:rPr>
        <w:t>he fact that the genus Lupines has over 300 species, many of them contain significant levels of alkaloids (bitter taste chemicals) that make the seed unpleasant and, in some cases, harmful to the animals</w:t>
      </w:r>
      <w:r w:rsidR="00131DA7" w:rsidRPr="00E47372">
        <w:rPr>
          <w:rFonts w:ascii="Times New Roman" w:hAnsi="Times New Roman" w:cs="Times New Roman"/>
          <w:sz w:val="24"/>
          <w:szCs w:val="24"/>
        </w:rPr>
        <w:t xml:space="preserve"> </w:t>
      </w:r>
      <w:r w:rsidR="00790835" w:rsidRPr="00E47372">
        <w:rPr>
          <w:rFonts w:ascii="Times New Roman" w:hAnsi="Times New Roman" w:cs="Times New Roman"/>
          <w:sz w:val="24"/>
          <w:szCs w:val="24"/>
        </w:rPr>
        <w:t>(Tadele</w:t>
      </w:r>
      <w:r w:rsidR="00963A54"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963A54" w:rsidRPr="00E47372">
        <w:rPr>
          <w:rFonts w:ascii="Times New Roman" w:hAnsi="Times New Roman" w:cs="Times New Roman"/>
          <w:i/>
          <w:sz w:val="24"/>
          <w:szCs w:val="24"/>
        </w:rPr>
        <w:t>.</w:t>
      </w:r>
      <w:r w:rsidR="00225244" w:rsidRPr="00E47372">
        <w:rPr>
          <w:rFonts w:ascii="Times New Roman" w:hAnsi="Times New Roman" w:cs="Times New Roman"/>
          <w:sz w:val="24"/>
          <w:szCs w:val="24"/>
        </w:rPr>
        <w:t>,</w:t>
      </w:r>
      <w:r w:rsidR="00963A54" w:rsidRPr="00E47372">
        <w:rPr>
          <w:rFonts w:ascii="Times New Roman" w:hAnsi="Times New Roman" w:cs="Times New Roman"/>
          <w:sz w:val="24"/>
          <w:szCs w:val="24"/>
        </w:rPr>
        <w:t xml:space="preserve"> </w:t>
      </w:r>
      <w:r w:rsidR="00790835" w:rsidRPr="00E47372">
        <w:rPr>
          <w:rFonts w:ascii="Times New Roman" w:hAnsi="Times New Roman" w:cs="Times New Roman"/>
          <w:sz w:val="24"/>
          <w:szCs w:val="24"/>
        </w:rPr>
        <w:t>2014). Sedláková</w:t>
      </w:r>
      <w:r w:rsidR="00131DA7"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44790A" w:rsidRPr="00E47372">
        <w:rPr>
          <w:rFonts w:ascii="Times New Roman" w:hAnsi="Times New Roman" w:cs="Times New Roman"/>
          <w:i/>
          <w:sz w:val="24"/>
          <w:szCs w:val="24"/>
        </w:rPr>
        <w:t xml:space="preserve">. </w:t>
      </w:r>
      <w:r w:rsidR="00790835" w:rsidRPr="00E47372">
        <w:rPr>
          <w:rFonts w:ascii="Times New Roman" w:hAnsi="Times New Roman" w:cs="Times New Roman"/>
          <w:sz w:val="24"/>
          <w:szCs w:val="24"/>
        </w:rPr>
        <w:t>(2016) found that sweet lupine of the loca</w:t>
      </w:r>
      <w:r w:rsidR="00BA1F07" w:rsidRPr="00E47372">
        <w:rPr>
          <w:rFonts w:ascii="Times New Roman" w:hAnsi="Times New Roman" w:cs="Times New Roman"/>
          <w:sz w:val="24"/>
          <w:szCs w:val="24"/>
        </w:rPr>
        <w:t>l type had more alkaloids (5-20</w:t>
      </w:r>
      <w:r w:rsidR="00790835" w:rsidRPr="00E47372">
        <w:rPr>
          <w:rFonts w:ascii="Times New Roman" w:hAnsi="Times New Roman" w:cs="Times New Roman"/>
          <w:sz w:val="24"/>
          <w:szCs w:val="24"/>
        </w:rPr>
        <w:t>g kg-1 DM)</w:t>
      </w:r>
      <w:r w:rsidR="00BA1F07" w:rsidRPr="00E47372">
        <w:rPr>
          <w:rFonts w:ascii="Times New Roman" w:hAnsi="Times New Roman" w:cs="Times New Roman"/>
          <w:sz w:val="24"/>
          <w:szCs w:val="24"/>
        </w:rPr>
        <w:t xml:space="preserve"> than the sweet lupin</w:t>
      </w:r>
      <w:r w:rsidR="00B94F07">
        <w:rPr>
          <w:rFonts w:ascii="Times New Roman" w:hAnsi="Times New Roman" w:cs="Times New Roman"/>
          <w:sz w:val="24"/>
          <w:szCs w:val="24"/>
        </w:rPr>
        <w:t>e</w:t>
      </w:r>
      <w:r w:rsidR="00790835" w:rsidRPr="00E47372">
        <w:rPr>
          <w:rFonts w:ascii="Times New Roman" w:hAnsi="Times New Roman" w:cs="Times New Roman"/>
          <w:sz w:val="24"/>
          <w:szCs w:val="24"/>
        </w:rPr>
        <w:t xml:space="preserve">. However modern lupine varieties, particularly sweet lupine, have low alkaloid amounts (0.02% DM) (Riga </w:t>
      </w:r>
      <w:r w:rsidR="003175E7" w:rsidRPr="00E47372">
        <w:rPr>
          <w:rFonts w:ascii="Times New Roman" w:hAnsi="Times New Roman" w:cs="Times New Roman"/>
          <w:i/>
          <w:sz w:val="24"/>
          <w:szCs w:val="24"/>
        </w:rPr>
        <w:t>et al</w:t>
      </w:r>
      <w:r w:rsidR="003A6BD2" w:rsidRPr="00E47372">
        <w:rPr>
          <w:rFonts w:ascii="Times New Roman" w:hAnsi="Times New Roman" w:cs="Times New Roman"/>
          <w:i/>
          <w:sz w:val="24"/>
          <w:szCs w:val="24"/>
        </w:rPr>
        <w:t>.,</w:t>
      </w:r>
      <w:r w:rsidR="00131DA7" w:rsidRPr="00E47372">
        <w:rPr>
          <w:rFonts w:ascii="Times New Roman" w:hAnsi="Times New Roman" w:cs="Times New Roman"/>
          <w:i/>
          <w:sz w:val="24"/>
          <w:szCs w:val="24"/>
        </w:rPr>
        <w:t xml:space="preserve"> </w:t>
      </w:r>
      <w:r w:rsidR="00790835" w:rsidRPr="00E47372">
        <w:rPr>
          <w:rFonts w:ascii="Times New Roman" w:hAnsi="Times New Roman" w:cs="Times New Roman"/>
          <w:sz w:val="24"/>
          <w:szCs w:val="24"/>
        </w:rPr>
        <w:t>2021). The alkaloids in lupine seeds were traditionally removed by soaking them in water fo</w:t>
      </w:r>
      <w:r w:rsidR="00C64683" w:rsidRPr="00E47372">
        <w:rPr>
          <w:rFonts w:ascii="Times New Roman" w:hAnsi="Times New Roman" w:cs="Times New Roman"/>
          <w:sz w:val="24"/>
          <w:szCs w:val="24"/>
        </w:rPr>
        <w:t>r an extended period of time (</w:t>
      </w:r>
      <w:r w:rsidR="00790835" w:rsidRPr="00E47372">
        <w:rPr>
          <w:rFonts w:ascii="Times New Roman" w:hAnsi="Times New Roman" w:cs="Times New Roman"/>
          <w:sz w:val="24"/>
          <w:szCs w:val="24"/>
        </w:rPr>
        <w:t>Yeheyis</w:t>
      </w:r>
      <w:r w:rsidR="00131DA7"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44790A" w:rsidRPr="00E47372">
        <w:rPr>
          <w:rFonts w:ascii="Times New Roman" w:hAnsi="Times New Roman" w:cs="Times New Roman"/>
          <w:i/>
          <w:sz w:val="24"/>
          <w:szCs w:val="24"/>
        </w:rPr>
        <w:t xml:space="preserve">. </w:t>
      </w:r>
      <w:r w:rsidR="00790835" w:rsidRPr="00E47372">
        <w:rPr>
          <w:rFonts w:ascii="Times New Roman" w:hAnsi="Times New Roman" w:cs="Times New Roman"/>
          <w:sz w:val="24"/>
          <w:szCs w:val="24"/>
        </w:rPr>
        <w:t xml:space="preserve"> 2012</w:t>
      </w:r>
      <w:r w:rsidR="005832A9" w:rsidRPr="00E47372">
        <w:rPr>
          <w:rFonts w:ascii="Times New Roman" w:hAnsi="Times New Roman" w:cs="Times New Roman"/>
          <w:sz w:val="24"/>
          <w:szCs w:val="24"/>
        </w:rPr>
        <w:t>b</w:t>
      </w:r>
      <w:r w:rsidR="00790835" w:rsidRPr="00E47372">
        <w:rPr>
          <w:rFonts w:ascii="Times New Roman" w:hAnsi="Times New Roman" w:cs="Times New Roman"/>
          <w:sz w:val="24"/>
          <w:szCs w:val="24"/>
        </w:rPr>
        <w:t>).</w:t>
      </w:r>
      <w:r w:rsidR="00963A54" w:rsidRPr="00E47372">
        <w:rPr>
          <w:rFonts w:ascii="Times New Roman" w:hAnsi="Times New Roman" w:cs="Times New Roman"/>
          <w:sz w:val="24"/>
          <w:szCs w:val="24"/>
        </w:rPr>
        <w:t xml:space="preserve"> </w:t>
      </w:r>
      <w:r w:rsidR="00790835" w:rsidRPr="00E47372">
        <w:rPr>
          <w:rFonts w:ascii="Times New Roman" w:hAnsi="Times New Roman" w:cs="Times New Roman"/>
          <w:sz w:val="24"/>
          <w:szCs w:val="24"/>
        </w:rPr>
        <w:t xml:space="preserve">Sweet lupine is a legume </w:t>
      </w:r>
      <w:r w:rsidRPr="00E47372">
        <w:rPr>
          <w:rFonts w:ascii="Times New Roman" w:hAnsi="Times New Roman" w:cs="Times New Roman"/>
          <w:sz w:val="24"/>
          <w:szCs w:val="24"/>
        </w:rPr>
        <w:t>crop which</w:t>
      </w:r>
      <w:r w:rsidR="00790835" w:rsidRPr="00E47372">
        <w:rPr>
          <w:rFonts w:ascii="Times New Roman" w:hAnsi="Times New Roman" w:cs="Times New Roman"/>
          <w:sz w:val="24"/>
          <w:szCs w:val="24"/>
        </w:rPr>
        <w:t xml:space="preserve"> can be used as feed for fattening. It has high in CP content and is very easy to digest. It has a CP content of 34 to 38% percent and a DOM content of 86.28 percent (Retta</w:t>
      </w:r>
      <w:r w:rsidR="00131DA7"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EE0810" w:rsidRPr="00E47372">
        <w:rPr>
          <w:rFonts w:ascii="Times New Roman" w:hAnsi="Times New Roman" w:cs="Times New Roman"/>
          <w:i/>
          <w:sz w:val="24"/>
          <w:szCs w:val="24"/>
        </w:rPr>
        <w:t>.,</w:t>
      </w:r>
      <w:r w:rsidR="00790835" w:rsidRPr="00E47372">
        <w:rPr>
          <w:rFonts w:ascii="Times New Roman" w:hAnsi="Times New Roman" w:cs="Times New Roman"/>
          <w:sz w:val="24"/>
          <w:szCs w:val="24"/>
        </w:rPr>
        <w:t xml:space="preserve"> 2021). </w:t>
      </w:r>
    </w:p>
    <w:p w14:paraId="56951BA5" w14:textId="211144DD" w:rsidR="00790835" w:rsidRDefault="00790835" w:rsidP="00EE60E6">
      <w:pPr>
        <w:pStyle w:val="Caption"/>
        <w:jc w:val="both"/>
        <w:rPr>
          <w:rFonts w:ascii="Times New Roman" w:hAnsi="Times New Roman" w:cs="Times New Roman"/>
          <w:b w:val="0"/>
          <w:color w:val="auto"/>
          <w:sz w:val="24"/>
          <w:szCs w:val="24"/>
        </w:rPr>
      </w:pPr>
      <w:bookmarkStart w:id="143" w:name="_Toc110002257"/>
    </w:p>
    <w:p w14:paraId="2E8B98F2" w14:textId="77777777" w:rsidR="007B1F51" w:rsidRPr="007B1F51" w:rsidRDefault="007B1F51" w:rsidP="007B1F51"/>
    <w:p w14:paraId="31525AE0" w14:textId="77777777" w:rsidR="00790835" w:rsidRPr="00E47372" w:rsidRDefault="00A6719C" w:rsidP="00A6719C">
      <w:pPr>
        <w:pStyle w:val="Caption"/>
        <w:rPr>
          <w:rFonts w:ascii="Times New Roman" w:hAnsi="Times New Roman" w:cs="Times New Roman"/>
          <w:b w:val="0"/>
          <w:color w:val="auto"/>
          <w:sz w:val="24"/>
          <w:szCs w:val="24"/>
        </w:rPr>
      </w:pPr>
      <w:bookmarkStart w:id="144" w:name="_Toc99640703"/>
      <w:bookmarkStart w:id="145" w:name="_Toc98734546"/>
      <w:bookmarkStart w:id="146" w:name="_Toc155884165"/>
      <w:r w:rsidRPr="00E47372">
        <w:rPr>
          <w:rFonts w:ascii="Times New Roman" w:eastAsia="Calibri" w:hAnsi="Times New Roman" w:cs="Times New Roman"/>
          <w:b w:val="0"/>
          <w:bCs w:val="0"/>
          <w:color w:val="auto"/>
          <w:sz w:val="24"/>
          <w:szCs w:val="24"/>
        </w:rPr>
        <w:t xml:space="preserve">Table </w:t>
      </w:r>
      <w:r w:rsidRPr="00CB203B">
        <w:rPr>
          <w:rFonts w:ascii="Times New Roman" w:eastAsia="Calibri" w:hAnsi="Times New Roman" w:cs="Times New Roman"/>
          <w:b w:val="0"/>
          <w:bCs w:val="0"/>
          <w:color w:val="auto"/>
          <w:sz w:val="24"/>
          <w:szCs w:val="24"/>
        </w:rPr>
        <w:fldChar w:fldCharType="begin"/>
      </w:r>
      <w:r w:rsidRPr="00E47372">
        <w:rPr>
          <w:rFonts w:ascii="Times New Roman" w:eastAsia="Calibri" w:hAnsi="Times New Roman" w:cs="Times New Roman"/>
          <w:b w:val="0"/>
          <w:bCs w:val="0"/>
          <w:color w:val="auto"/>
          <w:sz w:val="24"/>
          <w:szCs w:val="24"/>
        </w:rPr>
        <w:instrText xml:space="preserve"> SEQ Table \* ARABIC </w:instrText>
      </w:r>
      <w:r w:rsidRPr="00CB203B">
        <w:rPr>
          <w:rFonts w:ascii="Times New Roman" w:eastAsia="Calibri" w:hAnsi="Times New Roman" w:cs="Times New Roman"/>
          <w:b w:val="0"/>
          <w:bCs w:val="0"/>
          <w:color w:val="auto"/>
          <w:sz w:val="24"/>
          <w:szCs w:val="24"/>
        </w:rPr>
        <w:fldChar w:fldCharType="separate"/>
      </w:r>
      <w:r w:rsidRPr="00E47372">
        <w:rPr>
          <w:rFonts w:ascii="Times New Roman" w:eastAsia="Calibri" w:hAnsi="Times New Roman" w:cs="Times New Roman"/>
          <w:b w:val="0"/>
          <w:bCs w:val="0"/>
          <w:color w:val="auto"/>
          <w:sz w:val="24"/>
          <w:szCs w:val="24"/>
        </w:rPr>
        <w:t>5</w:t>
      </w:r>
      <w:r w:rsidRPr="00CB203B">
        <w:rPr>
          <w:rFonts w:ascii="Times New Roman" w:eastAsia="Calibri" w:hAnsi="Times New Roman" w:cs="Times New Roman"/>
          <w:b w:val="0"/>
          <w:bCs w:val="0"/>
          <w:color w:val="auto"/>
          <w:sz w:val="24"/>
          <w:szCs w:val="24"/>
        </w:rPr>
        <w:fldChar w:fldCharType="end"/>
      </w:r>
      <w:r w:rsidRPr="00E47372">
        <w:rPr>
          <w:rFonts w:ascii="Times New Roman" w:eastAsia="Calibri" w:hAnsi="Times New Roman" w:cs="Times New Roman"/>
          <w:b w:val="0"/>
          <w:bCs w:val="0"/>
          <w:color w:val="auto"/>
          <w:sz w:val="24"/>
          <w:szCs w:val="24"/>
        </w:rPr>
        <w:t xml:space="preserve">. </w:t>
      </w:r>
      <w:r w:rsidR="00790835" w:rsidRPr="00E47372">
        <w:rPr>
          <w:rFonts w:ascii="Times New Roman" w:eastAsia="Calibri" w:hAnsi="Times New Roman" w:cs="Times New Roman"/>
          <w:b w:val="0"/>
          <w:bCs w:val="0"/>
          <w:color w:val="auto"/>
          <w:sz w:val="24"/>
          <w:szCs w:val="24"/>
        </w:rPr>
        <w:t>Chemical Composition and Digestibility of Various Forms of Sweet Lupine Grains</w:t>
      </w:r>
      <w:bookmarkEnd w:id="143"/>
      <w:bookmarkEnd w:id="144"/>
      <w:bookmarkEnd w:id="145"/>
      <w:bookmarkEnd w:id="146"/>
    </w:p>
    <w:tbl>
      <w:tblPr>
        <w:tblW w:w="0" w:type="auto"/>
        <w:tblBorders>
          <w:top w:val="single" w:sz="4" w:space="0" w:color="auto"/>
          <w:bottom w:val="single" w:sz="4" w:space="0" w:color="auto"/>
        </w:tblBorders>
        <w:tblLook w:val="04A0" w:firstRow="1" w:lastRow="0" w:firstColumn="1" w:lastColumn="0" w:noHBand="0" w:noVBand="1"/>
      </w:tblPr>
      <w:tblGrid>
        <w:gridCol w:w="3889"/>
        <w:gridCol w:w="794"/>
        <w:gridCol w:w="712"/>
        <w:gridCol w:w="881"/>
        <w:gridCol w:w="881"/>
        <w:gridCol w:w="759"/>
        <w:gridCol w:w="1088"/>
      </w:tblGrid>
      <w:tr w:rsidR="00790835" w:rsidRPr="00E47372" w14:paraId="21B7272C" w14:textId="77777777" w:rsidTr="00131DA7">
        <w:tc>
          <w:tcPr>
            <w:tcW w:w="4158" w:type="dxa"/>
            <w:vMerge w:val="restart"/>
            <w:tcBorders>
              <w:top w:val="single" w:sz="4" w:space="0" w:color="auto"/>
              <w:bottom w:val="nil"/>
            </w:tcBorders>
            <w:hideMark/>
          </w:tcPr>
          <w:p w14:paraId="3F7521EF" w14:textId="77777777" w:rsidR="00790835" w:rsidRPr="00E47372" w:rsidRDefault="00790835" w:rsidP="000E294D">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Forms of processing Grain</w:t>
            </w:r>
          </w:p>
        </w:tc>
        <w:tc>
          <w:tcPr>
            <w:tcW w:w="5188" w:type="dxa"/>
            <w:gridSpan w:val="6"/>
            <w:tcBorders>
              <w:top w:val="single" w:sz="4" w:space="0" w:color="auto"/>
              <w:bottom w:val="nil"/>
            </w:tcBorders>
            <w:hideMark/>
          </w:tcPr>
          <w:p w14:paraId="0BA3B082" w14:textId="77777777" w:rsidR="00790835" w:rsidRPr="00E47372" w:rsidRDefault="00790835" w:rsidP="00EE60E6">
            <w:pPr>
              <w:spacing w:after="0" w:line="360" w:lineRule="auto"/>
              <w:jc w:val="both"/>
              <w:rPr>
                <w:rFonts w:ascii="Times New Roman" w:hAnsi="Times New Roman" w:cs="Times New Roman"/>
                <w:sz w:val="24"/>
                <w:szCs w:val="24"/>
              </w:rPr>
            </w:pPr>
          </w:p>
        </w:tc>
      </w:tr>
      <w:tr w:rsidR="00790835" w:rsidRPr="00E47372" w14:paraId="5DB262DB" w14:textId="77777777" w:rsidTr="00131DA7">
        <w:tc>
          <w:tcPr>
            <w:tcW w:w="4158" w:type="dxa"/>
            <w:vMerge/>
            <w:tcBorders>
              <w:top w:val="nil"/>
              <w:bottom w:val="single" w:sz="4" w:space="0" w:color="auto"/>
            </w:tcBorders>
            <w:vAlign w:val="center"/>
            <w:hideMark/>
          </w:tcPr>
          <w:p w14:paraId="0A668274" w14:textId="77777777" w:rsidR="00790835" w:rsidRPr="00E47372" w:rsidRDefault="00790835" w:rsidP="00EE60E6">
            <w:pPr>
              <w:spacing w:after="0" w:line="240" w:lineRule="auto"/>
              <w:jc w:val="both"/>
              <w:rPr>
                <w:rFonts w:ascii="Times New Roman" w:eastAsia="Calibri" w:hAnsi="Times New Roman" w:cs="Times New Roman"/>
                <w:sz w:val="24"/>
                <w:szCs w:val="24"/>
              </w:rPr>
            </w:pPr>
          </w:p>
        </w:tc>
        <w:tc>
          <w:tcPr>
            <w:tcW w:w="810" w:type="dxa"/>
            <w:tcBorders>
              <w:top w:val="nil"/>
              <w:bottom w:val="single" w:sz="4" w:space="0" w:color="auto"/>
            </w:tcBorders>
            <w:hideMark/>
          </w:tcPr>
          <w:p w14:paraId="19A749D9"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DM</w:t>
            </w:r>
          </w:p>
        </w:tc>
        <w:tc>
          <w:tcPr>
            <w:tcW w:w="720" w:type="dxa"/>
            <w:tcBorders>
              <w:top w:val="nil"/>
              <w:bottom w:val="single" w:sz="4" w:space="0" w:color="auto"/>
            </w:tcBorders>
            <w:hideMark/>
          </w:tcPr>
          <w:p w14:paraId="41C8DC07"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CP</w:t>
            </w:r>
          </w:p>
        </w:tc>
        <w:tc>
          <w:tcPr>
            <w:tcW w:w="900" w:type="dxa"/>
            <w:tcBorders>
              <w:top w:val="nil"/>
              <w:bottom w:val="single" w:sz="4" w:space="0" w:color="auto"/>
            </w:tcBorders>
            <w:hideMark/>
          </w:tcPr>
          <w:p w14:paraId="51ADDC59"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NDF</w:t>
            </w:r>
          </w:p>
        </w:tc>
        <w:tc>
          <w:tcPr>
            <w:tcW w:w="900" w:type="dxa"/>
            <w:tcBorders>
              <w:top w:val="nil"/>
              <w:bottom w:val="single" w:sz="4" w:space="0" w:color="auto"/>
            </w:tcBorders>
            <w:hideMark/>
          </w:tcPr>
          <w:p w14:paraId="15EB1A13"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ADF</w:t>
            </w:r>
          </w:p>
        </w:tc>
        <w:tc>
          <w:tcPr>
            <w:tcW w:w="764" w:type="dxa"/>
            <w:tcBorders>
              <w:top w:val="nil"/>
              <w:bottom w:val="single" w:sz="4" w:space="0" w:color="auto"/>
            </w:tcBorders>
            <w:hideMark/>
          </w:tcPr>
          <w:p w14:paraId="77541946"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ADL</w:t>
            </w:r>
          </w:p>
        </w:tc>
        <w:tc>
          <w:tcPr>
            <w:tcW w:w="1094" w:type="dxa"/>
            <w:tcBorders>
              <w:top w:val="nil"/>
              <w:bottom w:val="single" w:sz="4" w:space="0" w:color="auto"/>
            </w:tcBorders>
            <w:hideMark/>
          </w:tcPr>
          <w:p w14:paraId="705A927B"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IVOMD</w:t>
            </w:r>
          </w:p>
        </w:tc>
      </w:tr>
      <w:tr w:rsidR="00790835" w:rsidRPr="00E47372" w14:paraId="4593179F" w14:textId="77777777" w:rsidTr="00131DA7">
        <w:tc>
          <w:tcPr>
            <w:tcW w:w="4158" w:type="dxa"/>
            <w:tcBorders>
              <w:top w:val="single" w:sz="4" w:space="0" w:color="auto"/>
            </w:tcBorders>
            <w:hideMark/>
          </w:tcPr>
          <w:p w14:paraId="1F87543C"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Roasted and coarsely Grounded</w:t>
            </w:r>
          </w:p>
        </w:tc>
        <w:tc>
          <w:tcPr>
            <w:tcW w:w="810" w:type="dxa"/>
            <w:tcBorders>
              <w:top w:val="single" w:sz="4" w:space="0" w:color="auto"/>
            </w:tcBorders>
            <w:hideMark/>
          </w:tcPr>
          <w:p w14:paraId="25B7521F"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93.4</w:t>
            </w:r>
          </w:p>
        </w:tc>
        <w:tc>
          <w:tcPr>
            <w:tcW w:w="720" w:type="dxa"/>
            <w:tcBorders>
              <w:top w:val="single" w:sz="4" w:space="0" w:color="auto"/>
            </w:tcBorders>
            <w:hideMark/>
          </w:tcPr>
          <w:p w14:paraId="04D63E51"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36.1</w:t>
            </w:r>
          </w:p>
        </w:tc>
        <w:tc>
          <w:tcPr>
            <w:tcW w:w="900" w:type="dxa"/>
            <w:tcBorders>
              <w:top w:val="single" w:sz="4" w:space="0" w:color="auto"/>
            </w:tcBorders>
            <w:hideMark/>
          </w:tcPr>
          <w:p w14:paraId="2A214EBE"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30.2</w:t>
            </w:r>
          </w:p>
        </w:tc>
        <w:tc>
          <w:tcPr>
            <w:tcW w:w="900" w:type="dxa"/>
            <w:tcBorders>
              <w:top w:val="single" w:sz="4" w:space="0" w:color="auto"/>
            </w:tcBorders>
            <w:hideMark/>
          </w:tcPr>
          <w:p w14:paraId="5AD69408"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16.8</w:t>
            </w:r>
          </w:p>
        </w:tc>
        <w:tc>
          <w:tcPr>
            <w:tcW w:w="764" w:type="dxa"/>
            <w:tcBorders>
              <w:top w:val="single" w:sz="4" w:space="0" w:color="auto"/>
            </w:tcBorders>
            <w:hideMark/>
          </w:tcPr>
          <w:p w14:paraId="74F9DBE8"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1.9</w:t>
            </w:r>
          </w:p>
        </w:tc>
        <w:tc>
          <w:tcPr>
            <w:tcW w:w="1094" w:type="dxa"/>
            <w:tcBorders>
              <w:top w:val="single" w:sz="4" w:space="0" w:color="auto"/>
            </w:tcBorders>
            <w:hideMark/>
          </w:tcPr>
          <w:p w14:paraId="30764DCA"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80.6</w:t>
            </w:r>
          </w:p>
        </w:tc>
      </w:tr>
      <w:tr w:rsidR="00790835" w:rsidRPr="00E47372" w14:paraId="5BE9C9C2" w14:textId="77777777" w:rsidTr="00131DA7">
        <w:tc>
          <w:tcPr>
            <w:tcW w:w="4158" w:type="dxa"/>
            <w:hideMark/>
          </w:tcPr>
          <w:p w14:paraId="36FE156A"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Whole Soaked</w:t>
            </w:r>
          </w:p>
        </w:tc>
        <w:tc>
          <w:tcPr>
            <w:tcW w:w="810" w:type="dxa"/>
            <w:hideMark/>
          </w:tcPr>
          <w:p w14:paraId="4C885781"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93.3</w:t>
            </w:r>
          </w:p>
        </w:tc>
        <w:tc>
          <w:tcPr>
            <w:tcW w:w="720" w:type="dxa"/>
            <w:hideMark/>
          </w:tcPr>
          <w:p w14:paraId="2591BB18"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39.3</w:t>
            </w:r>
          </w:p>
        </w:tc>
        <w:tc>
          <w:tcPr>
            <w:tcW w:w="900" w:type="dxa"/>
            <w:hideMark/>
          </w:tcPr>
          <w:p w14:paraId="62C34947"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30.3</w:t>
            </w:r>
          </w:p>
        </w:tc>
        <w:tc>
          <w:tcPr>
            <w:tcW w:w="900" w:type="dxa"/>
            <w:hideMark/>
          </w:tcPr>
          <w:p w14:paraId="78DF2685"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14.7</w:t>
            </w:r>
          </w:p>
        </w:tc>
        <w:tc>
          <w:tcPr>
            <w:tcW w:w="764" w:type="dxa"/>
            <w:hideMark/>
          </w:tcPr>
          <w:p w14:paraId="23D5B494"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1.1</w:t>
            </w:r>
          </w:p>
        </w:tc>
        <w:tc>
          <w:tcPr>
            <w:tcW w:w="1094" w:type="dxa"/>
            <w:hideMark/>
          </w:tcPr>
          <w:p w14:paraId="587D59C5"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84.7</w:t>
            </w:r>
          </w:p>
        </w:tc>
      </w:tr>
      <w:tr w:rsidR="00790835" w:rsidRPr="00E47372" w14:paraId="65BDF5C8" w14:textId="77777777" w:rsidTr="00131DA7">
        <w:tc>
          <w:tcPr>
            <w:tcW w:w="4158" w:type="dxa"/>
            <w:hideMark/>
          </w:tcPr>
          <w:p w14:paraId="32EE0699"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Whole Steamed</w:t>
            </w:r>
          </w:p>
        </w:tc>
        <w:tc>
          <w:tcPr>
            <w:tcW w:w="810" w:type="dxa"/>
            <w:hideMark/>
          </w:tcPr>
          <w:p w14:paraId="707FDD5E"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93.1</w:t>
            </w:r>
          </w:p>
        </w:tc>
        <w:tc>
          <w:tcPr>
            <w:tcW w:w="720" w:type="dxa"/>
            <w:hideMark/>
          </w:tcPr>
          <w:p w14:paraId="745C4B6B"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28.2</w:t>
            </w:r>
          </w:p>
        </w:tc>
        <w:tc>
          <w:tcPr>
            <w:tcW w:w="900" w:type="dxa"/>
            <w:hideMark/>
          </w:tcPr>
          <w:p w14:paraId="13C633D9"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38.7</w:t>
            </w:r>
          </w:p>
        </w:tc>
        <w:tc>
          <w:tcPr>
            <w:tcW w:w="900" w:type="dxa"/>
            <w:hideMark/>
          </w:tcPr>
          <w:p w14:paraId="35BFB591"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25.3</w:t>
            </w:r>
          </w:p>
        </w:tc>
        <w:tc>
          <w:tcPr>
            <w:tcW w:w="764" w:type="dxa"/>
            <w:hideMark/>
          </w:tcPr>
          <w:p w14:paraId="16A55C30"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1.6</w:t>
            </w:r>
          </w:p>
        </w:tc>
        <w:tc>
          <w:tcPr>
            <w:tcW w:w="1094" w:type="dxa"/>
            <w:hideMark/>
          </w:tcPr>
          <w:p w14:paraId="60CE4F1D"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72.8</w:t>
            </w:r>
          </w:p>
        </w:tc>
      </w:tr>
    </w:tbl>
    <w:p w14:paraId="438AE939" w14:textId="77777777" w:rsidR="00790835" w:rsidRPr="00E47372" w:rsidRDefault="00790835" w:rsidP="00EE60E6">
      <w:pPr>
        <w:spacing w:after="0"/>
        <w:jc w:val="both"/>
        <w:rPr>
          <w:rFonts w:ascii="Times New Roman" w:eastAsia="Calibri" w:hAnsi="Times New Roman" w:cs="Times New Roman"/>
          <w:bCs/>
          <w:sz w:val="24"/>
          <w:szCs w:val="24"/>
        </w:rPr>
      </w:pPr>
      <w:r w:rsidRPr="00E47372">
        <w:rPr>
          <w:rFonts w:ascii="Times New Roman" w:eastAsia="Calibri" w:hAnsi="Times New Roman" w:cs="Times New Roman"/>
          <w:bCs/>
          <w:noProof/>
          <w:sz w:val="24"/>
          <w:szCs w:val="24"/>
        </w:rPr>
        <w:t>Source:</w:t>
      </w:r>
      <w:r w:rsidR="00C4409D" w:rsidRPr="00E47372">
        <w:rPr>
          <w:rFonts w:ascii="Times New Roman" w:eastAsia="Calibri" w:hAnsi="Times New Roman" w:cs="Times New Roman"/>
          <w:bCs/>
          <w:noProof/>
          <w:sz w:val="24"/>
          <w:szCs w:val="24"/>
        </w:rPr>
        <w:t xml:space="preserve"> </w:t>
      </w:r>
      <w:r w:rsidR="00DD734F" w:rsidRPr="00E47372">
        <w:rPr>
          <w:rFonts w:ascii="Times New Roman" w:eastAsia="Calibri" w:hAnsi="Times New Roman" w:cs="Times New Roman"/>
          <w:bCs/>
          <w:sz w:val="24"/>
          <w:szCs w:val="24"/>
        </w:rPr>
        <w:fldChar w:fldCharType="begin" w:fldLock="1"/>
      </w:r>
      <w:r w:rsidRPr="00E47372">
        <w:rPr>
          <w:rFonts w:ascii="Times New Roman" w:eastAsia="Calibri" w:hAnsi="Times New Roman" w:cs="Times New Roman"/>
          <w:bCs/>
          <w:sz w:val="24"/>
          <w:szCs w:val="24"/>
        </w:rPr>
        <w:instrText>ADDIN CSL_CITATION {"citationItems":[{"id":"ITEM-1","itemData":{"author":[{"dropping-particle":"","family":"Tadele","given":"Yilkal","non-dropping-particle":"","parse-names":false,"suffix":""}],"id":"ITEM-1","issue":"27","issued":{"date-parts":[["2014"]]},"page":"213-232","title":"Supplementation with Different Forms of Processed Lupin ( Lupinus albus ) Grain in Hay Based Feeding of Washera Sheep : Effect on Feed Intake , Digestibility Body Weight and Carcass Parameters","type":"article-journal","volume":"4"},"uris":["http://www.mendeley.com/documents/?uuid=db508af5-582b-4e05-bf75-4f3cfa485c9d"]}],"mendeley":{"formattedCitation":"(Tadele 2014)","manualFormatting":"Tadele (2019)","plainTextFormattedCitation":"(Tadele 2014)","previouslyFormattedCitation":"(Tadele 2014)"},"properties":{"noteIndex":0},"schema":"https://github.com/citation-style-language/schema/raw/master/csl-citation.json"}</w:instrText>
      </w:r>
      <w:r w:rsidR="00DD734F" w:rsidRPr="00E47372">
        <w:rPr>
          <w:rFonts w:ascii="Times New Roman" w:eastAsia="Calibri" w:hAnsi="Times New Roman" w:cs="Times New Roman"/>
          <w:bCs/>
          <w:sz w:val="24"/>
          <w:szCs w:val="24"/>
        </w:rPr>
        <w:fldChar w:fldCharType="separate"/>
      </w:r>
      <w:r w:rsidR="00225244" w:rsidRPr="00E47372">
        <w:rPr>
          <w:rFonts w:ascii="Times New Roman" w:eastAsia="Calibri" w:hAnsi="Times New Roman" w:cs="Times New Roman"/>
          <w:bCs/>
          <w:noProof/>
          <w:sz w:val="24"/>
          <w:szCs w:val="24"/>
        </w:rPr>
        <w:t>Tilaye</w:t>
      </w:r>
      <w:r w:rsidR="00AE7963" w:rsidRPr="002A73A9">
        <w:rPr>
          <w:rFonts w:ascii="Times New Roman" w:eastAsia="Calibri" w:hAnsi="Times New Roman" w:cs="Times New Roman"/>
          <w:bCs/>
          <w:noProof/>
          <w:sz w:val="24"/>
          <w:szCs w:val="24"/>
        </w:rPr>
        <w:t xml:space="preserve"> </w:t>
      </w:r>
      <w:r w:rsidR="003175E7" w:rsidRPr="002A73A9">
        <w:rPr>
          <w:rFonts w:ascii="Times New Roman" w:eastAsia="Calibri" w:hAnsi="Times New Roman" w:cs="Times New Roman"/>
          <w:bCs/>
          <w:i/>
          <w:noProof/>
          <w:sz w:val="24"/>
          <w:szCs w:val="24"/>
        </w:rPr>
        <w:t>et al</w:t>
      </w:r>
      <w:r w:rsidR="0044790A" w:rsidRPr="002A73A9">
        <w:rPr>
          <w:rFonts w:ascii="Times New Roman" w:eastAsia="Calibri" w:hAnsi="Times New Roman" w:cs="Times New Roman"/>
          <w:bCs/>
          <w:i/>
          <w:noProof/>
          <w:sz w:val="24"/>
          <w:szCs w:val="24"/>
        </w:rPr>
        <w:t xml:space="preserve">. </w:t>
      </w:r>
      <w:r w:rsidRPr="002A73A9">
        <w:rPr>
          <w:rFonts w:ascii="Times New Roman" w:eastAsia="Calibri" w:hAnsi="Times New Roman" w:cs="Times New Roman"/>
          <w:bCs/>
          <w:noProof/>
          <w:sz w:val="24"/>
          <w:szCs w:val="24"/>
        </w:rPr>
        <w:t>(201</w:t>
      </w:r>
      <w:r w:rsidR="00225244" w:rsidRPr="002A73A9">
        <w:rPr>
          <w:rFonts w:ascii="Times New Roman" w:eastAsia="Calibri" w:hAnsi="Times New Roman" w:cs="Times New Roman"/>
          <w:bCs/>
          <w:noProof/>
          <w:sz w:val="24"/>
          <w:szCs w:val="24"/>
        </w:rPr>
        <w:t>6</w:t>
      </w:r>
      <w:r w:rsidRPr="002B37D3">
        <w:rPr>
          <w:rFonts w:ascii="Times New Roman" w:eastAsia="Calibri" w:hAnsi="Times New Roman" w:cs="Times New Roman"/>
          <w:bCs/>
          <w:noProof/>
          <w:sz w:val="24"/>
          <w:szCs w:val="24"/>
        </w:rPr>
        <w:t>)</w:t>
      </w:r>
      <w:r w:rsidR="00DD734F" w:rsidRPr="00E47372">
        <w:rPr>
          <w:rFonts w:ascii="Times New Roman" w:eastAsia="Calibri" w:hAnsi="Times New Roman" w:cs="Times New Roman"/>
          <w:bCs/>
          <w:sz w:val="24"/>
          <w:szCs w:val="24"/>
        </w:rPr>
        <w:fldChar w:fldCharType="end"/>
      </w:r>
    </w:p>
    <w:p w14:paraId="43221B4E" w14:textId="77777777" w:rsidR="00667ADA" w:rsidRPr="00E47372" w:rsidRDefault="00667ADA" w:rsidP="00EE60E6">
      <w:pPr>
        <w:spacing w:after="0" w:line="360" w:lineRule="auto"/>
        <w:jc w:val="both"/>
        <w:rPr>
          <w:rFonts w:ascii="Times New Roman" w:hAnsi="Times New Roman" w:cs="Times New Roman"/>
          <w:sz w:val="24"/>
          <w:szCs w:val="24"/>
        </w:rPr>
      </w:pPr>
    </w:p>
    <w:p w14:paraId="0E7E52E2" w14:textId="77777777" w:rsidR="00963A54" w:rsidRPr="00EB1C45" w:rsidRDefault="00790835" w:rsidP="00AE7963">
      <w:pPr>
        <w:spacing w:after="0" w:line="360" w:lineRule="auto"/>
        <w:jc w:val="both"/>
        <w:rPr>
          <w:rFonts w:ascii="Times New Roman" w:hAnsi="Times New Roman" w:cs="Times New Roman"/>
          <w:sz w:val="24"/>
          <w:szCs w:val="24"/>
        </w:rPr>
      </w:pPr>
      <w:r w:rsidRPr="002A73A9">
        <w:rPr>
          <w:rFonts w:ascii="Times New Roman" w:hAnsi="Times New Roman" w:cs="Times New Roman"/>
          <w:sz w:val="24"/>
          <w:szCs w:val="24"/>
        </w:rPr>
        <w:t xml:space="preserve">Ethiopia is a country in Africa </w:t>
      </w:r>
      <w:r w:rsidR="00EF68B3" w:rsidRPr="002A73A9">
        <w:rPr>
          <w:rFonts w:ascii="Times New Roman" w:hAnsi="Times New Roman" w:cs="Times New Roman"/>
          <w:sz w:val="24"/>
          <w:szCs w:val="24"/>
        </w:rPr>
        <w:t>where sweet</w:t>
      </w:r>
      <w:r w:rsidRPr="002A73A9">
        <w:rPr>
          <w:rFonts w:ascii="Times New Roman" w:hAnsi="Times New Roman" w:cs="Times New Roman"/>
          <w:sz w:val="24"/>
          <w:szCs w:val="24"/>
        </w:rPr>
        <w:t xml:space="preserve"> lupine has the potential to replace cereal grains and commercial concentrate feed supplements such as soybean meal, noug seed cake</w:t>
      </w:r>
      <w:r w:rsidR="0050025A" w:rsidRPr="002B37D3">
        <w:rPr>
          <w:rFonts w:ascii="Times New Roman" w:hAnsi="Times New Roman" w:cs="Times New Roman"/>
          <w:sz w:val="24"/>
          <w:szCs w:val="24"/>
        </w:rPr>
        <w:t xml:space="preserve"> and wheat bran. According to</w:t>
      </w:r>
      <w:r w:rsidR="0050025A" w:rsidRPr="009A06B2">
        <w:rPr>
          <w:rFonts w:ascii="Times New Roman" w:hAnsi="Times New Roman" w:cs="Times New Roman"/>
          <w:sz w:val="24"/>
          <w:szCs w:val="24"/>
        </w:rPr>
        <w:t xml:space="preserve"> </w:t>
      </w:r>
      <w:r w:rsidR="00EF68B3" w:rsidRPr="00295865">
        <w:rPr>
          <w:rFonts w:ascii="Times New Roman" w:hAnsi="Times New Roman" w:cs="Times New Roman"/>
          <w:sz w:val="24"/>
          <w:szCs w:val="24"/>
        </w:rPr>
        <w:t>Ye</w:t>
      </w:r>
      <w:r w:rsidR="00316C2C" w:rsidRPr="009F1792">
        <w:rPr>
          <w:rFonts w:ascii="Times New Roman" w:hAnsi="Times New Roman" w:cs="Times New Roman"/>
          <w:sz w:val="24"/>
          <w:szCs w:val="24"/>
        </w:rPr>
        <w:t xml:space="preserve">heyis </w:t>
      </w:r>
      <w:r w:rsidR="003175E7" w:rsidRPr="006C22E6">
        <w:rPr>
          <w:rFonts w:ascii="Times New Roman" w:hAnsi="Times New Roman" w:cs="Times New Roman"/>
          <w:i/>
          <w:sz w:val="24"/>
          <w:szCs w:val="24"/>
        </w:rPr>
        <w:t>et al</w:t>
      </w:r>
      <w:r w:rsidR="0044790A" w:rsidRPr="006C22E6">
        <w:rPr>
          <w:rFonts w:ascii="Times New Roman" w:hAnsi="Times New Roman" w:cs="Times New Roman"/>
          <w:i/>
          <w:sz w:val="24"/>
          <w:szCs w:val="24"/>
        </w:rPr>
        <w:t xml:space="preserve">. </w:t>
      </w:r>
      <w:r w:rsidRPr="006C22E6">
        <w:rPr>
          <w:rFonts w:ascii="Times New Roman" w:hAnsi="Times New Roman" w:cs="Times New Roman"/>
          <w:sz w:val="24"/>
          <w:szCs w:val="24"/>
        </w:rPr>
        <w:t>(2012</w:t>
      </w:r>
      <w:r w:rsidR="005832A9" w:rsidRPr="006C22E6">
        <w:rPr>
          <w:rFonts w:ascii="Times New Roman" w:hAnsi="Times New Roman" w:cs="Times New Roman"/>
          <w:sz w:val="24"/>
          <w:szCs w:val="24"/>
        </w:rPr>
        <w:t>a</w:t>
      </w:r>
      <w:r w:rsidRPr="00F12ED4">
        <w:rPr>
          <w:rFonts w:ascii="Times New Roman" w:hAnsi="Times New Roman" w:cs="Times New Roman"/>
          <w:sz w:val="24"/>
          <w:szCs w:val="24"/>
        </w:rPr>
        <w:t>) Sweet lupine productivity and adaptability vary by location, depending on a variety of environmental and socioeconomic conditions. There are different types of sweet lupines</w:t>
      </w:r>
      <w:r w:rsidR="00DF55CA" w:rsidRPr="00F12ED4">
        <w:rPr>
          <w:rFonts w:ascii="Times New Roman" w:hAnsi="Times New Roman" w:cs="Times New Roman"/>
          <w:sz w:val="24"/>
          <w:szCs w:val="24"/>
        </w:rPr>
        <w:t xml:space="preserve"> as described </w:t>
      </w:r>
      <w:r w:rsidR="00611244" w:rsidRPr="00F12ED4">
        <w:rPr>
          <w:rFonts w:ascii="Times New Roman" w:hAnsi="Times New Roman" w:cs="Times New Roman"/>
          <w:sz w:val="24"/>
          <w:szCs w:val="24"/>
        </w:rPr>
        <w:t>in T</w:t>
      </w:r>
      <w:r w:rsidRPr="00F12ED4">
        <w:rPr>
          <w:rFonts w:ascii="Times New Roman" w:hAnsi="Times New Roman" w:cs="Times New Roman"/>
          <w:sz w:val="24"/>
          <w:szCs w:val="24"/>
        </w:rPr>
        <w:t>able</w:t>
      </w:r>
      <w:r w:rsidR="00AE7963" w:rsidRPr="00EB1C45">
        <w:rPr>
          <w:rFonts w:ascii="Times New Roman" w:hAnsi="Times New Roman" w:cs="Times New Roman"/>
          <w:sz w:val="24"/>
          <w:szCs w:val="24"/>
        </w:rPr>
        <w:t xml:space="preserve"> 6</w:t>
      </w:r>
      <w:r w:rsidR="00DF55CA" w:rsidRPr="00EB1C45">
        <w:rPr>
          <w:rFonts w:ascii="Times New Roman" w:hAnsi="Times New Roman" w:cs="Times New Roman"/>
          <w:sz w:val="24"/>
          <w:szCs w:val="24"/>
        </w:rPr>
        <w:t>.</w:t>
      </w:r>
    </w:p>
    <w:p w14:paraId="1F3E6FE3" w14:textId="77777777" w:rsidR="00AE7963" w:rsidRPr="00E47372" w:rsidRDefault="00AE7963" w:rsidP="00AE7963">
      <w:pPr>
        <w:spacing w:after="0" w:line="360" w:lineRule="auto"/>
        <w:jc w:val="both"/>
        <w:rPr>
          <w:rFonts w:ascii="Times New Roman" w:hAnsi="Times New Roman" w:cs="Times New Roman"/>
          <w:sz w:val="24"/>
          <w:szCs w:val="24"/>
        </w:rPr>
      </w:pPr>
    </w:p>
    <w:p w14:paraId="39570B64" w14:textId="77777777" w:rsidR="00790835" w:rsidRPr="00E47372" w:rsidRDefault="00790835" w:rsidP="007E7596">
      <w:pPr>
        <w:pStyle w:val="Caption"/>
        <w:spacing w:after="0" w:line="360" w:lineRule="auto"/>
        <w:jc w:val="both"/>
        <w:rPr>
          <w:rFonts w:ascii="Times New Roman" w:hAnsi="Times New Roman" w:cs="Times New Roman"/>
          <w:b w:val="0"/>
          <w:color w:val="auto"/>
          <w:sz w:val="24"/>
          <w:szCs w:val="24"/>
        </w:rPr>
      </w:pPr>
      <w:bookmarkStart w:id="147" w:name="_Toc155884166"/>
      <w:bookmarkStart w:id="148" w:name="_Toc110002258"/>
      <w:r w:rsidRPr="00E47372">
        <w:rPr>
          <w:rFonts w:ascii="Times New Roman" w:hAnsi="Times New Roman" w:cs="Times New Roman"/>
          <w:b w:val="0"/>
          <w:color w:val="auto"/>
          <w:sz w:val="24"/>
          <w:szCs w:val="24"/>
        </w:rPr>
        <w:t xml:space="preserve">Table </w:t>
      </w:r>
      <w:r w:rsidR="00DD734F" w:rsidRPr="00CB203B">
        <w:rPr>
          <w:rFonts w:ascii="Times New Roman" w:hAnsi="Times New Roman" w:cs="Times New Roman"/>
          <w:color w:val="auto"/>
          <w:sz w:val="24"/>
          <w:szCs w:val="24"/>
        </w:rPr>
        <w:fldChar w:fldCharType="begin"/>
      </w:r>
      <w:r w:rsidRPr="00E47372">
        <w:rPr>
          <w:rFonts w:ascii="Times New Roman" w:hAnsi="Times New Roman" w:cs="Times New Roman"/>
          <w:b w:val="0"/>
          <w:color w:val="auto"/>
          <w:sz w:val="24"/>
          <w:szCs w:val="24"/>
        </w:rPr>
        <w:instrText xml:space="preserve"> SEQ Table \* ARABIC </w:instrText>
      </w:r>
      <w:r w:rsidR="00DD734F" w:rsidRPr="00CB203B">
        <w:rPr>
          <w:rFonts w:ascii="Times New Roman" w:hAnsi="Times New Roman" w:cs="Times New Roman"/>
          <w:color w:val="auto"/>
          <w:sz w:val="24"/>
          <w:szCs w:val="24"/>
        </w:rPr>
        <w:fldChar w:fldCharType="separate"/>
      </w:r>
      <w:r w:rsidR="00A6719C" w:rsidRPr="00E47372">
        <w:rPr>
          <w:rFonts w:ascii="Times New Roman" w:hAnsi="Times New Roman" w:cs="Times New Roman"/>
          <w:b w:val="0"/>
          <w:noProof/>
          <w:color w:val="auto"/>
          <w:sz w:val="24"/>
          <w:szCs w:val="24"/>
        </w:rPr>
        <w:t>6</w:t>
      </w:r>
      <w:r w:rsidR="00DD734F" w:rsidRPr="00CB203B">
        <w:rPr>
          <w:rFonts w:ascii="Times New Roman" w:hAnsi="Times New Roman" w:cs="Times New Roman"/>
          <w:color w:val="auto"/>
          <w:sz w:val="24"/>
          <w:szCs w:val="24"/>
        </w:rPr>
        <w:fldChar w:fldCharType="end"/>
      </w:r>
      <w:bookmarkStart w:id="149" w:name="_Toc101106251"/>
      <w:bookmarkStart w:id="150" w:name="_Toc99640702"/>
      <w:bookmarkStart w:id="151" w:name="_Toc98734545"/>
      <w:r w:rsidR="00B93B9C" w:rsidRPr="00E47372">
        <w:rPr>
          <w:rFonts w:ascii="Times New Roman" w:eastAsia="Calibri" w:hAnsi="Times New Roman" w:cs="Times New Roman"/>
          <w:b w:val="0"/>
          <w:bCs w:val="0"/>
          <w:color w:val="auto"/>
          <w:sz w:val="24"/>
          <w:szCs w:val="24"/>
        </w:rPr>
        <w:t>.</w:t>
      </w:r>
      <w:r w:rsidRPr="00E47372">
        <w:rPr>
          <w:rFonts w:ascii="Times New Roman" w:eastAsia="Calibri" w:hAnsi="Times New Roman" w:cs="Times New Roman"/>
          <w:b w:val="0"/>
          <w:bCs w:val="0"/>
          <w:color w:val="auto"/>
          <w:sz w:val="24"/>
          <w:szCs w:val="24"/>
        </w:rPr>
        <w:t xml:space="preserve"> Average seed yield, protein and alkaloid content of Sweet Lupine</w:t>
      </w:r>
      <w:bookmarkEnd w:id="147"/>
      <w:r w:rsidRPr="00E47372">
        <w:rPr>
          <w:rFonts w:ascii="Times New Roman" w:eastAsia="Calibri" w:hAnsi="Times New Roman" w:cs="Times New Roman"/>
          <w:b w:val="0"/>
          <w:bCs w:val="0"/>
          <w:color w:val="auto"/>
          <w:sz w:val="24"/>
          <w:szCs w:val="24"/>
        </w:rPr>
        <w:t xml:space="preserve"> </w:t>
      </w:r>
      <w:bookmarkEnd w:id="148"/>
      <w:bookmarkEnd w:id="149"/>
      <w:bookmarkEnd w:id="150"/>
      <w:bookmarkEnd w:id="151"/>
    </w:p>
    <w:tbl>
      <w:tblPr>
        <w:tblW w:w="5000" w:type="pct"/>
        <w:tblBorders>
          <w:top w:val="single" w:sz="4" w:space="0" w:color="auto"/>
          <w:bottom w:val="single" w:sz="4" w:space="0" w:color="auto"/>
        </w:tblBorders>
        <w:tblLook w:val="04A0" w:firstRow="1" w:lastRow="0" w:firstColumn="1" w:lastColumn="0" w:noHBand="0" w:noVBand="1"/>
      </w:tblPr>
      <w:tblGrid>
        <w:gridCol w:w="1665"/>
        <w:gridCol w:w="1216"/>
        <w:gridCol w:w="1216"/>
        <w:gridCol w:w="1561"/>
        <w:gridCol w:w="1455"/>
        <w:gridCol w:w="1891"/>
      </w:tblGrid>
      <w:tr w:rsidR="00790835" w:rsidRPr="00E47372" w14:paraId="3E527FB7" w14:textId="77777777" w:rsidTr="00C4409D">
        <w:tc>
          <w:tcPr>
            <w:tcW w:w="925" w:type="pct"/>
            <w:tcBorders>
              <w:top w:val="single" w:sz="4" w:space="0" w:color="auto"/>
              <w:bottom w:val="single" w:sz="4" w:space="0" w:color="auto"/>
            </w:tcBorders>
          </w:tcPr>
          <w:p w14:paraId="5B5CD072" w14:textId="77777777" w:rsidR="00790835" w:rsidRPr="00E47372" w:rsidRDefault="00C4409D" w:rsidP="00EE60E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 xml:space="preserve">Breed </w:t>
            </w:r>
          </w:p>
        </w:tc>
        <w:tc>
          <w:tcPr>
            <w:tcW w:w="675" w:type="pct"/>
            <w:tcBorders>
              <w:top w:val="single" w:sz="4" w:space="0" w:color="auto"/>
              <w:bottom w:val="single" w:sz="4" w:space="0" w:color="auto"/>
            </w:tcBorders>
            <w:hideMark/>
          </w:tcPr>
          <w:p w14:paraId="12B58C72" w14:textId="77777777" w:rsidR="00790835" w:rsidRPr="00E47372" w:rsidRDefault="00790835" w:rsidP="00EE60E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Variety</w:t>
            </w:r>
          </w:p>
        </w:tc>
        <w:tc>
          <w:tcPr>
            <w:tcW w:w="675" w:type="pct"/>
            <w:tcBorders>
              <w:top w:val="single" w:sz="4" w:space="0" w:color="auto"/>
              <w:bottom w:val="single" w:sz="4" w:space="0" w:color="auto"/>
            </w:tcBorders>
            <w:hideMark/>
          </w:tcPr>
          <w:p w14:paraId="59D99B86" w14:textId="77777777" w:rsidR="00790835" w:rsidRPr="00E47372" w:rsidRDefault="007E7596" w:rsidP="00EE60E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Origin</w:t>
            </w:r>
          </w:p>
        </w:tc>
        <w:tc>
          <w:tcPr>
            <w:tcW w:w="867" w:type="pct"/>
            <w:tcBorders>
              <w:top w:val="single" w:sz="4" w:space="0" w:color="auto"/>
              <w:bottom w:val="single" w:sz="4" w:space="0" w:color="auto"/>
            </w:tcBorders>
            <w:hideMark/>
          </w:tcPr>
          <w:p w14:paraId="0C3040AB" w14:textId="77777777" w:rsidR="00790835" w:rsidRPr="00E47372" w:rsidRDefault="00790835" w:rsidP="00EE60E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Yield(Ql/ha)</w:t>
            </w:r>
          </w:p>
        </w:tc>
        <w:tc>
          <w:tcPr>
            <w:tcW w:w="808" w:type="pct"/>
            <w:tcBorders>
              <w:top w:val="single" w:sz="4" w:space="0" w:color="auto"/>
              <w:bottom w:val="single" w:sz="4" w:space="0" w:color="auto"/>
            </w:tcBorders>
            <w:hideMark/>
          </w:tcPr>
          <w:p w14:paraId="322DA38F" w14:textId="77777777" w:rsidR="00790835" w:rsidRPr="00E47372" w:rsidRDefault="00790835" w:rsidP="00EE60E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Protein content</w:t>
            </w:r>
          </w:p>
        </w:tc>
        <w:tc>
          <w:tcPr>
            <w:tcW w:w="1050" w:type="pct"/>
            <w:tcBorders>
              <w:top w:val="single" w:sz="4" w:space="0" w:color="auto"/>
              <w:bottom w:val="single" w:sz="4" w:space="0" w:color="auto"/>
            </w:tcBorders>
            <w:hideMark/>
          </w:tcPr>
          <w:p w14:paraId="1BE86AB6" w14:textId="77777777" w:rsidR="00790835" w:rsidRPr="00E47372" w:rsidRDefault="00790835" w:rsidP="00EE60E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Alkaloid Content (%)</w:t>
            </w:r>
          </w:p>
        </w:tc>
      </w:tr>
      <w:tr w:rsidR="00790835" w:rsidRPr="00E47372" w14:paraId="2F365FA6" w14:textId="77777777" w:rsidTr="00C4409D">
        <w:tc>
          <w:tcPr>
            <w:tcW w:w="925" w:type="pct"/>
            <w:tcBorders>
              <w:top w:val="single" w:sz="4" w:space="0" w:color="auto"/>
            </w:tcBorders>
            <w:hideMark/>
          </w:tcPr>
          <w:p w14:paraId="7DFA60C6"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White Lupine</w:t>
            </w:r>
          </w:p>
        </w:tc>
        <w:tc>
          <w:tcPr>
            <w:tcW w:w="675" w:type="pct"/>
            <w:tcBorders>
              <w:top w:val="single" w:sz="4" w:space="0" w:color="auto"/>
            </w:tcBorders>
            <w:hideMark/>
          </w:tcPr>
          <w:p w14:paraId="095F8F35"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Local</w:t>
            </w:r>
          </w:p>
        </w:tc>
        <w:tc>
          <w:tcPr>
            <w:tcW w:w="675" w:type="pct"/>
            <w:tcBorders>
              <w:top w:val="single" w:sz="4" w:space="0" w:color="auto"/>
            </w:tcBorders>
            <w:hideMark/>
          </w:tcPr>
          <w:p w14:paraId="3205A0B9"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Ethiopia</w:t>
            </w:r>
          </w:p>
        </w:tc>
        <w:tc>
          <w:tcPr>
            <w:tcW w:w="867" w:type="pct"/>
            <w:tcBorders>
              <w:top w:val="single" w:sz="4" w:space="0" w:color="auto"/>
            </w:tcBorders>
            <w:hideMark/>
          </w:tcPr>
          <w:p w14:paraId="1CF3A317"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31</w:t>
            </w:r>
          </w:p>
        </w:tc>
        <w:tc>
          <w:tcPr>
            <w:tcW w:w="808" w:type="pct"/>
            <w:tcBorders>
              <w:top w:val="single" w:sz="4" w:space="0" w:color="auto"/>
            </w:tcBorders>
            <w:hideMark/>
          </w:tcPr>
          <w:p w14:paraId="49C46094"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39</w:t>
            </w:r>
          </w:p>
        </w:tc>
        <w:tc>
          <w:tcPr>
            <w:tcW w:w="1050" w:type="pct"/>
            <w:tcBorders>
              <w:top w:val="single" w:sz="4" w:space="0" w:color="auto"/>
            </w:tcBorders>
            <w:hideMark/>
          </w:tcPr>
          <w:p w14:paraId="0DB9E296"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1.1</w:t>
            </w:r>
          </w:p>
        </w:tc>
      </w:tr>
      <w:tr w:rsidR="00790835" w:rsidRPr="00E47372" w14:paraId="54F8D031" w14:textId="77777777" w:rsidTr="00C4409D">
        <w:tc>
          <w:tcPr>
            <w:tcW w:w="925" w:type="pct"/>
            <w:hideMark/>
          </w:tcPr>
          <w:p w14:paraId="54001DE6"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Blue Lupine</w:t>
            </w:r>
          </w:p>
        </w:tc>
        <w:tc>
          <w:tcPr>
            <w:tcW w:w="675" w:type="pct"/>
            <w:hideMark/>
          </w:tcPr>
          <w:p w14:paraId="2387DC0B"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Sanabor</w:t>
            </w:r>
          </w:p>
        </w:tc>
        <w:tc>
          <w:tcPr>
            <w:tcW w:w="675" w:type="pct"/>
            <w:hideMark/>
          </w:tcPr>
          <w:p w14:paraId="2E116385"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Germany</w:t>
            </w:r>
          </w:p>
        </w:tc>
        <w:tc>
          <w:tcPr>
            <w:tcW w:w="867" w:type="pct"/>
            <w:hideMark/>
          </w:tcPr>
          <w:p w14:paraId="6C23B0C4"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37</w:t>
            </w:r>
          </w:p>
        </w:tc>
        <w:tc>
          <w:tcPr>
            <w:tcW w:w="808" w:type="pct"/>
            <w:hideMark/>
          </w:tcPr>
          <w:p w14:paraId="30414C09"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33</w:t>
            </w:r>
          </w:p>
        </w:tc>
        <w:tc>
          <w:tcPr>
            <w:tcW w:w="1050" w:type="pct"/>
            <w:hideMark/>
          </w:tcPr>
          <w:p w14:paraId="540EC06C"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0.02</w:t>
            </w:r>
          </w:p>
        </w:tc>
      </w:tr>
      <w:tr w:rsidR="00790835" w:rsidRPr="00E47372" w14:paraId="07B6CBAA" w14:textId="77777777" w:rsidTr="00C4409D">
        <w:tc>
          <w:tcPr>
            <w:tcW w:w="925" w:type="pct"/>
            <w:hideMark/>
          </w:tcPr>
          <w:p w14:paraId="6857C349"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Sweet  Lupine</w:t>
            </w:r>
          </w:p>
        </w:tc>
        <w:tc>
          <w:tcPr>
            <w:tcW w:w="675" w:type="pct"/>
            <w:hideMark/>
          </w:tcPr>
          <w:p w14:paraId="09EBBF69"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Vitabor</w:t>
            </w:r>
          </w:p>
        </w:tc>
        <w:tc>
          <w:tcPr>
            <w:tcW w:w="675" w:type="pct"/>
            <w:hideMark/>
          </w:tcPr>
          <w:p w14:paraId="341AC43C"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Germany</w:t>
            </w:r>
          </w:p>
        </w:tc>
        <w:tc>
          <w:tcPr>
            <w:tcW w:w="867" w:type="pct"/>
            <w:hideMark/>
          </w:tcPr>
          <w:p w14:paraId="01E70845"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38</w:t>
            </w:r>
          </w:p>
        </w:tc>
        <w:tc>
          <w:tcPr>
            <w:tcW w:w="808" w:type="pct"/>
            <w:hideMark/>
          </w:tcPr>
          <w:p w14:paraId="1734E3B6"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31</w:t>
            </w:r>
          </w:p>
        </w:tc>
        <w:tc>
          <w:tcPr>
            <w:tcW w:w="1050" w:type="pct"/>
            <w:hideMark/>
          </w:tcPr>
          <w:p w14:paraId="631069C6"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0.02</w:t>
            </w:r>
          </w:p>
        </w:tc>
      </w:tr>
      <w:tr w:rsidR="00790835" w:rsidRPr="00E47372" w14:paraId="020363AF" w14:textId="77777777" w:rsidTr="00C4409D">
        <w:tc>
          <w:tcPr>
            <w:tcW w:w="925" w:type="pct"/>
            <w:hideMark/>
          </w:tcPr>
          <w:p w14:paraId="0AB00078"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Blue Lupine</w:t>
            </w:r>
          </w:p>
        </w:tc>
        <w:tc>
          <w:tcPr>
            <w:tcW w:w="675" w:type="pct"/>
            <w:hideMark/>
          </w:tcPr>
          <w:p w14:paraId="1D0EA88E"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Bora</w:t>
            </w:r>
          </w:p>
        </w:tc>
        <w:tc>
          <w:tcPr>
            <w:tcW w:w="675" w:type="pct"/>
            <w:hideMark/>
          </w:tcPr>
          <w:p w14:paraId="56650276"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Germany</w:t>
            </w:r>
          </w:p>
        </w:tc>
        <w:tc>
          <w:tcPr>
            <w:tcW w:w="867" w:type="pct"/>
            <w:hideMark/>
          </w:tcPr>
          <w:p w14:paraId="7C1C4F84"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33</w:t>
            </w:r>
          </w:p>
        </w:tc>
        <w:tc>
          <w:tcPr>
            <w:tcW w:w="808" w:type="pct"/>
            <w:hideMark/>
          </w:tcPr>
          <w:p w14:paraId="6523754F"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31</w:t>
            </w:r>
          </w:p>
        </w:tc>
        <w:tc>
          <w:tcPr>
            <w:tcW w:w="1050" w:type="pct"/>
            <w:hideMark/>
          </w:tcPr>
          <w:p w14:paraId="1C58495E"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0.10</w:t>
            </w:r>
          </w:p>
        </w:tc>
      </w:tr>
      <w:tr w:rsidR="00790835" w:rsidRPr="00E47372" w14:paraId="50901647" w14:textId="77777777" w:rsidTr="00C4409D">
        <w:tc>
          <w:tcPr>
            <w:tcW w:w="925" w:type="pct"/>
            <w:hideMark/>
          </w:tcPr>
          <w:p w14:paraId="5713DD75"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Blue Lupine</w:t>
            </w:r>
          </w:p>
        </w:tc>
        <w:tc>
          <w:tcPr>
            <w:tcW w:w="675" w:type="pct"/>
            <w:hideMark/>
          </w:tcPr>
          <w:p w14:paraId="3023A3C7"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Probor</w:t>
            </w:r>
          </w:p>
        </w:tc>
        <w:tc>
          <w:tcPr>
            <w:tcW w:w="675" w:type="pct"/>
            <w:hideMark/>
          </w:tcPr>
          <w:p w14:paraId="624EE4B4"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Germany</w:t>
            </w:r>
          </w:p>
        </w:tc>
        <w:tc>
          <w:tcPr>
            <w:tcW w:w="867" w:type="pct"/>
            <w:hideMark/>
          </w:tcPr>
          <w:p w14:paraId="07A8BE50"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32</w:t>
            </w:r>
          </w:p>
        </w:tc>
        <w:tc>
          <w:tcPr>
            <w:tcW w:w="808" w:type="pct"/>
            <w:hideMark/>
          </w:tcPr>
          <w:p w14:paraId="6F99AC45"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34</w:t>
            </w:r>
          </w:p>
        </w:tc>
        <w:tc>
          <w:tcPr>
            <w:tcW w:w="1050" w:type="pct"/>
            <w:hideMark/>
          </w:tcPr>
          <w:p w14:paraId="7572CF85" w14:textId="77777777" w:rsidR="00790835" w:rsidRPr="00E47372" w:rsidRDefault="00790835" w:rsidP="00EE60E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0.04</w:t>
            </w:r>
          </w:p>
        </w:tc>
      </w:tr>
    </w:tbl>
    <w:p w14:paraId="42B39076" w14:textId="77777777" w:rsidR="00790835" w:rsidRPr="00E47372" w:rsidRDefault="00B618F3" w:rsidP="00AE7963">
      <w:pPr>
        <w:rPr>
          <w:rFonts w:ascii="Times New Roman" w:hAnsi="Times New Roman" w:cs="Times New Roman"/>
          <w:sz w:val="24"/>
          <w:szCs w:val="24"/>
        </w:rPr>
      </w:pPr>
      <w:r w:rsidRPr="00E47372">
        <w:rPr>
          <w:rFonts w:ascii="Times New Roman" w:hAnsi="Times New Roman" w:cs="Times New Roman"/>
          <w:sz w:val="24"/>
          <w:szCs w:val="24"/>
        </w:rPr>
        <w:t xml:space="preserve">Source: </w:t>
      </w:r>
      <w:r w:rsidR="00AE7963" w:rsidRPr="00E47372">
        <w:rPr>
          <w:rFonts w:ascii="Times New Roman" w:hAnsi="Times New Roman" w:cs="Times New Roman"/>
          <w:sz w:val="24"/>
          <w:szCs w:val="24"/>
        </w:rPr>
        <w:fldChar w:fldCharType="begin" w:fldLock="1"/>
      </w:r>
      <w:r w:rsidR="00AE7963" w:rsidRPr="00E47372">
        <w:rPr>
          <w:rFonts w:ascii="Times New Roman" w:hAnsi="Times New Roman" w:cs="Times New Roman"/>
          <w:sz w:val="24"/>
          <w:szCs w:val="24"/>
        </w:rPr>
        <w:instrText>ADDIN CSL_CITATION {"citationItems":[{"id":"ITEM-1","itemData":{"author":[{"dropping-particle":"","family":"Yeheyis","given":"L","non-dropping-particle":"","parse-names":false,"suffix":""},{"dropping-particle":"","family":"Kijora","given":"C","non-dropping-particle":"","parse-names":false,"suffix":""},{"dropping-particle":"","family":"E","given":"Van Santen","non-dropping-particle":"","parse-names":false,"suffix":""},{"dropping-particle":"","family":"Peters","given":"K J","non-dropping-particle":"","parse-names":false,"suffix":""},{"dropping-particle":"","family":"Adv","given":"J Anim Sci","non-dropping-particle":"","parse-names":false,"suffix":""}],"id":"ITEM-1","issue":"2","issued":{"date-parts":[["2012"]]},"page":"201-215","title":"Journal of Animal Science Advances Sweet Annual Lupins ( Lupinus spp . ); Their Adaptability and Productivity in Different Agro-ecological Zones of Ethiopia Sweet Annual Lupins ( Lupinus spp . ); Their Adaptability and Productivity in Different Agro-ecolo","type":"article-journal","volume":"2"},"uris":["http://www.mendeley.com/documents/?uuid=8d2c65a6-99ef-48e9-bdd5-eeeb0a80f21b"]}],"mendeley":{"formattedCitation":"(Yeheyis et al. 2012)","manualFormatting":"(LYeheyis et al. 2012)","plainTextFormattedCitation":"(Yeheyis et al. 2012)","previouslyFormattedCitation":"(Yeheyis et al. 2012)"},"properties":{"noteIndex":0},"schema":"https://github.com/citation-style-language/schema/raw/master/csl-citation.json"}</w:instrText>
      </w:r>
      <w:r w:rsidR="00AE7963" w:rsidRPr="00E47372">
        <w:rPr>
          <w:rFonts w:ascii="Times New Roman" w:hAnsi="Times New Roman" w:cs="Times New Roman"/>
          <w:sz w:val="24"/>
          <w:szCs w:val="24"/>
        </w:rPr>
        <w:fldChar w:fldCharType="separate"/>
      </w:r>
      <w:r w:rsidRPr="00E47372">
        <w:rPr>
          <w:rFonts w:ascii="Times New Roman" w:hAnsi="Times New Roman" w:cs="Times New Roman"/>
          <w:sz w:val="24"/>
          <w:szCs w:val="24"/>
        </w:rPr>
        <w:t>Y</w:t>
      </w:r>
      <w:r w:rsidR="00AE7963" w:rsidRPr="002A73A9">
        <w:rPr>
          <w:rFonts w:ascii="Times New Roman" w:hAnsi="Times New Roman" w:cs="Times New Roman"/>
          <w:sz w:val="24"/>
          <w:szCs w:val="24"/>
        </w:rPr>
        <w:t xml:space="preserve">eheyis </w:t>
      </w:r>
      <w:r w:rsidR="003175E7" w:rsidRPr="002A73A9">
        <w:rPr>
          <w:rFonts w:ascii="Times New Roman" w:hAnsi="Times New Roman" w:cs="Times New Roman"/>
          <w:i/>
          <w:sz w:val="24"/>
          <w:szCs w:val="24"/>
        </w:rPr>
        <w:t>et al</w:t>
      </w:r>
      <w:r w:rsidR="00AE7963" w:rsidRPr="002A73A9">
        <w:rPr>
          <w:rFonts w:ascii="Times New Roman" w:hAnsi="Times New Roman" w:cs="Times New Roman"/>
          <w:sz w:val="24"/>
          <w:szCs w:val="24"/>
        </w:rPr>
        <w:t>.  2012a</w:t>
      </w:r>
      <w:r w:rsidR="00AE7963" w:rsidRPr="00E47372">
        <w:rPr>
          <w:rFonts w:ascii="Times New Roman" w:hAnsi="Times New Roman" w:cs="Times New Roman"/>
          <w:sz w:val="24"/>
          <w:szCs w:val="24"/>
        </w:rPr>
        <w:fldChar w:fldCharType="end"/>
      </w:r>
    </w:p>
    <w:p w14:paraId="7DB9E391" w14:textId="77777777" w:rsidR="00790835" w:rsidRPr="00E47372" w:rsidRDefault="00790835" w:rsidP="00EE60E6">
      <w:pPr>
        <w:spacing w:after="0"/>
        <w:ind w:left="360"/>
        <w:jc w:val="both"/>
        <w:rPr>
          <w:rFonts w:ascii="Times New Roman" w:hAnsi="Times New Roman" w:cs="Times New Roman"/>
          <w:sz w:val="24"/>
          <w:szCs w:val="24"/>
        </w:rPr>
      </w:pPr>
    </w:p>
    <w:p w14:paraId="5F5C36AC" w14:textId="77777777" w:rsidR="00790835" w:rsidRPr="00E47372" w:rsidRDefault="00790835" w:rsidP="00EE60E6">
      <w:pPr>
        <w:spacing w:after="0"/>
        <w:ind w:left="360"/>
        <w:jc w:val="both"/>
        <w:rPr>
          <w:rFonts w:ascii="Times New Roman" w:hAnsi="Times New Roman" w:cs="Times New Roman"/>
          <w:sz w:val="24"/>
          <w:szCs w:val="24"/>
        </w:rPr>
      </w:pPr>
      <w:r w:rsidRPr="00CB203B">
        <w:rPr>
          <w:rFonts w:ascii="Times New Roman" w:hAnsi="Times New Roman" w:cs="Times New Roman"/>
          <w:noProof/>
          <w:sz w:val="24"/>
          <w:szCs w:val="24"/>
          <w:lang w:val="en-US" w:eastAsia="en-US" w:bidi="ar-SA"/>
        </w:rPr>
        <w:drawing>
          <wp:inline distT="0" distB="0" distL="0" distR="0" wp14:anchorId="3991B89F" wp14:editId="26646E73">
            <wp:extent cx="2857500" cy="2317750"/>
            <wp:effectExtent l="0" t="0" r="0" b="6350"/>
            <wp:docPr id="19" name="Picture 19" descr="IMG_20221022_025946_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21022_025946_7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632" cy="2320290"/>
                    </a:xfrm>
                    <a:prstGeom prst="rect">
                      <a:avLst/>
                    </a:prstGeom>
                    <a:noFill/>
                    <a:ln>
                      <a:noFill/>
                    </a:ln>
                  </pic:spPr>
                </pic:pic>
              </a:graphicData>
            </a:graphic>
          </wp:inline>
        </w:drawing>
      </w:r>
      <w:r w:rsidR="00963A54" w:rsidRPr="00E47372">
        <w:rPr>
          <w:rFonts w:ascii="Times New Roman" w:hAnsi="Times New Roman" w:cs="Times New Roman"/>
          <w:noProof/>
          <w:sz w:val="24"/>
          <w:szCs w:val="24"/>
        </w:rPr>
        <w:t xml:space="preserve"> </w:t>
      </w:r>
      <w:r w:rsidR="00963A54" w:rsidRPr="00CB203B">
        <w:rPr>
          <w:rFonts w:ascii="Times New Roman" w:hAnsi="Times New Roman" w:cs="Times New Roman"/>
          <w:noProof/>
          <w:sz w:val="24"/>
          <w:szCs w:val="24"/>
          <w:lang w:val="en-US" w:eastAsia="en-US" w:bidi="ar-SA"/>
        </w:rPr>
        <w:drawing>
          <wp:inline distT="0" distB="0" distL="0" distR="0" wp14:anchorId="75EDFE93" wp14:editId="464C5493">
            <wp:extent cx="2105048" cy="2328530"/>
            <wp:effectExtent l="0" t="0" r="0" b="0"/>
            <wp:docPr id="14" name="Picture 14" descr="C:\Users\Aser\Desktop\photon research\IMG_20221224_032725_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r\Desktop\photon research\IMG_20221224_032725_3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2081" cy="2325248"/>
                    </a:xfrm>
                    <a:prstGeom prst="rect">
                      <a:avLst/>
                    </a:prstGeom>
                    <a:noFill/>
                    <a:ln>
                      <a:noFill/>
                    </a:ln>
                  </pic:spPr>
                </pic:pic>
              </a:graphicData>
            </a:graphic>
          </wp:inline>
        </w:drawing>
      </w:r>
    </w:p>
    <w:p w14:paraId="6FAA4E35" w14:textId="77777777" w:rsidR="00790835" w:rsidRPr="00E47372" w:rsidRDefault="00790835" w:rsidP="002F6918">
      <w:pPr>
        <w:pStyle w:val="Caption"/>
        <w:spacing w:line="360" w:lineRule="auto"/>
        <w:jc w:val="both"/>
        <w:rPr>
          <w:rFonts w:ascii="Times New Roman" w:hAnsi="Times New Roman" w:cs="Times New Roman"/>
          <w:b w:val="0"/>
          <w:color w:val="auto"/>
          <w:sz w:val="24"/>
          <w:szCs w:val="24"/>
        </w:rPr>
      </w:pPr>
      <w:bookmarkStart w:id="152" w:name="_Toc139359812"/>
      <w:bookmarkStart w:id="153" w:name="_Toc139821180"/>
      <w:bookmarkStart w:id="154" w:name="_Toc140513171"/>
      <w:bookmarkStart w:id="155" w:name="_Toc110159885"/>
      <w:r w:rsidRPr="00E47372">
        <w:rPr>
          <w:rFonts w:ascii="Times New Roman" w:hAnsi="Times New Roman" w:cs="Times New Roman"/>
          <w:b w:val="0"/>
          <w:color w:val="auto"/>
          <w:sz w:val="24"/>
          <w:szCs w:val="24"/>
        </w:rPr>
        <w:t xml:space="preserve">Figure </w:t>
      </w:r>
      <w:r w:rsidR="00DD734F" w:rsidRPr="00CB203B">
        <w:rPr>
          <w:rFonts w:ascii="Times New Roman" w:hAnsi="Times New Roman" w:cs="Times New Roman"/>
          <w:color w:val="auto"/>
          <w:sz w:val="24"/>
          <w:szCs w:val="24"/>
        </w:rPr>
        <w:fldChar w:fldCharType="begin"/>
      </w:r>
      <w:r w:rsidRPr="00E47372">
        <w:rPr>
          <w:rFonts w:ascii="Times New Roman" w:hAnsi="Times New Roman" w:cs="Times New Roman"/>
          <w:b w:val="0"/>
          <w:color w:val="auto"/>
          <w:sz w:val="24"/>
          <w:szCs w:val="24"/>
        </w:rPr>
        <w:instrText xml:space="preserve"> SEQ Figure \* ARABIC </w:instrText>
      </w:r>
      <w:r w:rsidR="00DD734F" w:rsidRPr="00CB203B">
        <w:rPr>
          <w:rFonts w:ascii="Times New Roman" w:hAnsi="Times New Roman" w:cs="Times New Roman"/>
          <w:color w:val="auto"/>
          <w:sz w:val="24"/>
          <w:szCs w:val="24"/>
        </w:rPr>
        <w:fldChar w:fldCharType="separate"/>
      </w:r>
      <w:r w:rsidR="006728DB" w:rsidRPr="00E47372">
        <w:rPr>
          <w:rFonts w:ascii="Times New Roman" w:hAnsi="Times New Roman" w:cs="Times New Roman"/>
          <w:b w:val="0"/>
          <w:noProof/>
          <w:color w:val="auto"/>
          <w:sz w:val="24"/>
          <w:szCs w:val="24"/>
        </w:rPr>
        <w:t>2</w:t>
      </w:r>
      <w:r w:rsidR="00DD734F" w:rsidRPr="00CB203B">
        <w:rPr>
          <w:rFonts w:ascii="Times New Roman" w:hAnsi="Times New Roman" w:cs="Times New Roman"/>
          <w:color w:val="auto"/>
          <w:sz w:val="24"/>
          <w:szCs w:val="24"/>
        </w:rPr>
        <w:fldChar w:fldCharType="end"/>
      </w:r>
      <w:bookmarkStart w:id="156" w:name="_Toc98769913"/>
      <w:bookmarkStart w:id="157" w:name="_Toc98769914"/>
      <w:r w:rsidRPr="00E47372">
        <w:rPr>
          <w:rFonts w:ascii="Times New Roman" w:eastAsia="Calibri" w:hAnsi="Times New Roman" w:cs="Times New Roman"/>
          <w:b w:val="0"/>
          <w:color w:val="auto"/>
          <w:sz w:val="24"/>
          <w:szCs w:val="24"/>
        </w:rPr>
        <w:t xml:space="preserve">:  </w:t>
      </w:r>
      <w:r w:rsidR="005577A6" w:rsidRPr="00E47372">
        <w:rPr>
          <w:rFonts w:ascii="Times New Roman" w:eastAsia="Calibri" w:hAnsi="Times New Roman" w:cs="Times New Roman"/>
          <w:b w:val="0"/>
          <w:color w:val="auto"/>
          <w:sz w:val="24"/>
          <w:szCs w:val="24"/>
        </w:rPr>
        <w:t>R</w:t>
      </w:r>
      <w:r w:rsidRPr="00E47372">
        <w:rPr>
          <w:rFonts w:ascii="Times New Roman" w:eastAsia="Calibri" w:hAnsi="Times New Roman" w:cs="Times New Roman"/>
          <w:b w:val="0"/>
          <w:color w:val="auto"/>
          <w:sz w:val="24"/>
          <w:szCs w:val="24"/>
        </w:rPr>
        <w:t>aw sweet lupine grain</w:t>
      </w:r>
      <w:bookmarkEnd w:id="156"/>
      <w:r w:rsidR="003425A2" w:rsidRPr="00E47372">
        <w:rPr>
          <w:rFonts w:ascii="Times New Roman" w:eastAsia="Calibri" w:hAnsi="Times New Roman" w:cs="Times New Roman"/>
          <w:b w:val="0"/>
          <w:color w:val="auto"/>
          <w:sz w:val="24"/>
          <w:szCs w:val="24"/>
        </w:rPr>
        <w:t xml:space="preserve"> </w:t>
      </w:r>
      <w:r w:rsidR="00DD734F" w:rsidRPr="00CB203B">
        <w:rPr>
          <w:rFonts w:ascii="Times New Roman" w:hAnsi="Times New Roman" w:cs="Times New Roman"/>
          <w:color w:val="auto"/>
          <w:sz w:val="24"/>
          <w:szCs w:val="24"/>
        </w:rPr>
        <w:fldChar w:fldCharType="begin" w:fldLock="1"/>
      </w:r>
      <w:r w:rsidRPr="00E47372">
        <w:rPr>
          <w:rFonts w:ascii="Times New Roman" w:eastAsia="Calibri" w:hAnsi="Times New Roman" w:cs="Times New Roman"/>
          <w:b w:val="0"/>
          <w:color w:val="auto"/>
          <w:sz w:val="24"/>
          <w:szCs w:val="24"/>
        </w:rPr>
        <w:instrText>ADDIN CSL_CITATION {"citationItems":[{"id":"ITEM-1","itemData":{"DOI":"10.1007/s11250-013-0532-y","ISBN":"1125001305","author":[{"dropping-particle":"","family":"Tilahun","given":"Mekonnen","non-dropping-particle":"","parse-names":false,"suffix":""},{"dropping-particle":"","family":"Kefelegn","given":"Kebede","non-dropping-particle":"","parse-names":false,"suffix":""},{"dropping-particle":"","family":"Abebe","given":"Girma","non-dropping-particle":"","parse-names":false,"suffix":""},{"dropping-particle":"","family":"Goetsch","given":"Arthur Louis","non-dropping-particle":"","parse-names":false,"suffix":""}],"id":"ITEM-1","issued":{"date-parts":[["2014"]]},"title":"Feed intake , digestibility , weight gain , and slaughter characteristics influenced by genetic percentage of Boer in goats and Dorper in sheep in the central highlands of Ethiopia","type":"article-journal"},"uris":["http://www.mendeley.com/documents/?uuid=b3418021-f103-4acc-b351-b81d0acb86c7"]}],"mendeley":{"formattedCitation":"(Tilahun et al. 2014)","plainTextFormattedCitation":"(Tilahun et al. 2014)","previouslyFormattedCitation":"(Tilahun et al. 2014)"},"properties":{"noteIndex":0},"schema":"https://github.com/citation-style-language/schema/raw/master/csl-citation.json"}</w:instrText>
      </w:r>
      <w:r w:rsidR="00DD734F" w:rsidRPr="00CB203B">
        <w:rPr>
          <w:rFonts w:ascii="Times New Roman" w:hAnsi="Times New Roman" w:cs="Times New Roman"/>
          <w:color w:val="auto"/>
          <w:sz w:val="24"/>
          <w:szCs w:val="24"/>
        </w:rPr>
        <w:fldChar w:fldCharType="separate"/>
      </w:r>
      <w:r w:rsidRPr="00E47372">
        <w:rPr>
          <w:rFonts w:ascii="Times New Roman" w:eastAsia="Calibri" w:hAnsi="Times New Roman" w:cs="Times New Roman"/>
          <w:b w:val="0"/>
          <w:noProof/>
          <w:color w:val="auto"/>
          <w:sz w:val="24"/>
          <w:szCs w:val="24"/>
        </w:rPr>
        <w:t xml:space="preserve">(Tilahun </w:t>
      </w:r>
      <w:r w:rsidR="003175E7" w:rsidRPr="00E47372">
        <w:rPr>
          <w:rFonts w:ascii="Times New Roman" w:eastAsia="Calibri" w:hAnsi="Times New Roman" w:cs="Times New Roman"/>
          <w:b w:val="0"/>
          <w:i/>
          <w:noProof/>
          <w:color w:val="auto"/>
          <w:sz w:val="24"/>
          <w:szCs w:val="24"/>
        </w:rPr>
        <w:t>et al</w:t>
      </w:r>
      <w:r w:rsidR="0044790A" w:rsidRPr="00E47372">
        <w:rPr>
          <w:rFonts w:ascii="Times New Roman" w:eastAsia="Calibri" w:hAnsi="Times New Roman" w:cs="Times New Roman"/>
          <w:b w:val="0"/>
          <w:i/>
          <w:noProof/>
          <w:color w:val="auto"/>
          <w:sz w:val="24"/>
          <w:szCs w:val="24"/>
        </w:rPr>
        <w:t xml:space="preserve">. </w:t>
      </w:r>
      <w:r w:rsidRPr="00E47372">
        <w:rPr>
          <w:rFonts w:ascii="Times New Roman" w:eastAsia="Calibri" w:hAnsi="Times New Roman" w:cs="Times New Roman"/>
          <w:b w:val="0"/>
          <w:noProof/>
          <w:color w:val="auto"/>
          <w:sz w:val="24"/>
          <w:szCs w:val="24"/>
        </w:rPr>
        <w:t xml:space="preserve"> 2014)</w:t>
      </w:r>
      <w:bookmarkEnd w:id="152"/>
      <w:bookmarkEnd w:id="153"/>
      <w:bookmarkEnd w:id="154"/>
      <w:r w:rsidR="00DD734F" w:rsidRPr="00CB203B">
        <w:rPr>
          <w:rFonts w:ascii="Times New Roman" w:hAnsi="Times New Roman" w:cs="Times New Roman"/>
          <w:color w:val="auto"/>
          <w:sz w:val="24"/>
          <w:szCs w:val="24"/>
        </w:rPr>
        <w:fldChar w:fldCharType="end"/>
      </w:r>
      <w:bookmarkEnd w:id="155"/>
    </w:p>
    <w:p w14:paraId="73872C67" w14:textId="77777777" w:rsidR="00790835" w:rsidRPr="00E47372" w:rsidRDefault="00E8612E" w:rsidP="00E8612E">
      <w:pPr>
        <w:pStyle w:val="Heading2"/>
        <w:rPr>
          <w:rFonts w:ascii="Times New Roman" w:eastAsia="Calibri" w:hAnsi="Times New Roman" w:cs="Times New Roman"/>
          <w:color w:val="auto"/>
          <w:sz w:val="24"/>
        </w:rPr>
      </w:pPr>
      <w:bookmarkStart w:id="158" w:name="_Toc110139606"/>
      <w:bookmarkStart w:id="159" w:name="_Toc139359370"/>
      <w:bookmarkStart w:id="160" w:name="_Toc155884389"/>
      <w:bookmarkStart w:id="161" w:name="_Toc167347555"/>
      <w:bookmarkStart w:id="162" w:name="_Toc98298993"/>
      <w:bookmarkEnd w:id="157"/>
      <w:r w:rsidRPr="00E47372">
        <w:rPr>
          <w:rFonts w:ascii="Times New Roman" w:eastAsia="Times New Roman" w:hAnsi="Times New Roman" w:cs="Times New Roman"/>
          <w:color w:val="auto"/>
          <w:sz w:val="24"/>
        </w:rPr>
        <w:t xml:space="preserve">2.9. </w:t>
      </w:r>
      <w:r w:rsidRPr="00E47372">
        <w:rPr>
          <w:rFonts w:ascii="Times New Roman" w:eastAsia="Calibri" w:hAnsi="Times New Roman" w:cs="Times New Roman"/>
          <w:color w:val="auto"/>
          <w:sz w:val="24"/>
        </w:rPr>
        <w:t>Soybean</w:t>
      </w:r>
      <w:r w:rsidR="00790835" w:rsidRPr="00E47372">
        <w:rPr>
          <w:rFonts w:ascii="Times New Roman" w:eastAsia="Calibri" w:hAnsi="Times New Roman" w:cs="Times New Roman"/>
          <w:color w:val="auto"/>
          <w:sz w:val="24"/>
        </w:rPr>
        <w:t xml:space="preserve"> meal as a supplement</w:t>
      </w:r>
      <w:bookmarkEnd w:id="158"/>
      <w:bookmarkEnd w:id="159"/>
      <w:bookmarkEnd w:id="160"/>
      <w:bookmarkEnd w:id="161"/>
    </w:p>
    <w:p w14:paraId="23BF7404" w14:textId="77777777" w:rsidR="00790835" w:rsidRPr="00E47372" w:rsidRDefault="00790835" w:rsidP="00E630B8">
      <w:pPr>
        <w:spacing w:after="0" w:line="360" w:lineRule="auto"/>
        <w:jc w:val="both"/>
        <w:rPr>
          <w:rFonts w:ascii="Times New Roman" w:hAnsi="Times New Roman" w:cs="Times New Roman"/>
          <w:b/>
          <w:sz w:val="24"/>
          <w:szCs w:val="24"/>
        </w:rPr>
      </w:pPr>
    </w:p>
    <w:bookmarkEnd w:id="162"/>
    <w:p w14:paraId="02D27607"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Soybean is one of the most important crops in Ethiopia. It contributes nearly 18% to the country’s total oilseed production and accounts for only 6% of the area planted to oilseeds</w:t>
      </w:r>
      <w:r w:rsidR="00667ADA" w:rsidRPr="00E47372">
        <w:rPr>
          <w:rFonts w:ascii="Times New Roman" w:eastAsia="Calibri" w:hAnsi="Times New Roman" w:cs="Times New Roman"/>
          <w:sz w:val="24"/>
          <w:szCs w:val="24"/>
        </w:rPr>
        <w:t xml:space="preserve"> </w:t>
      </w:r>
      <w:r w:rsidR="00DD734F" w:rsidRPr="00E47372">
        <w:rPr>
          <w:rFonts w:ascii="Times New Roman" w:eastAsia="Calibri" w:hAnsi="Times New Roman" w:cs="Times New Roman"/>
          <w:sz w:val="24"/>
          <w:szCs w:val="24"/>
        </w:rPr>
        <w:fldChar w:fldCharType="begin" w:fldLock="1"/>
      </w:r>
      <w:r w:rsidRPr="00E47372">
        <w:rPr>
          <w:rFonts w:ascii="Times New Roman" w:eastAsia="Calibri" w:hAnsi="Times New Roman" w:cs="Times New Roman"/>
          <w:sz w:val="24"/>
          <w:szCs w:val="24"/>
        </w:rPr>
        <w:instrText>ADDIN CSL_CITATION {"citationItems":[{"id":"ITEM-1","itemData":{"ISBN":"9789994466825","author":[{"dropping-particle":"","family":"Mussema","given":"Rehima","non-dropping-particle":"","parse-names":false,"suffix":""},{"dropping-particle":"","family":"Diro","given":"Samuel","non-dropping-particle":"","parse-names":false,"suffix":""},{"dropping-particle":"","family":"Teshale","given":"Dessalegn","non-dropping-particle":"","parse-names":false,"suffix":""},{"dropping-particle":"","family":"Abebe","given":"Abush Tesfaye","non-dropping-particle":"","parse-names":false,"suffix":""}],"id":"ITEM-1","issue":"December","issued":{"date-parts":[["2021"]]},"title":"Soybean Value Chain Analysis in Ethiopia : A Qualitative Study Research Soybean Value Chain Analysis in Ethiopia : A Qualitative Study","type":"book"},"uris":["http://www.mendeley.com/documents/?uuid=0396e8f4-5c77-4008-a380-2a3e39372c1b"]}],"mendeley":{"formattedCitation":"(Mussema et al. 2021)","manualFormatting":"(Mussema et al., 2021)","plainTextFormattedCitation":"(Mussema et al. 2021)","previouslyFormattedCitation":"(Mussema et al. 2021)"},"properties":{"noteIndex":0},"schema":"https://github.com/citation-style-language/schema/raw/master/csl-citation.json"}</w:instrText>
      </w:r>
      <w:r w:rsidR="00DD734F" w:rsidRPr="00E47372">
        <w:rPr>
          <w:rFonts w:ascii="Times New Roman" w:eastAsia="Calibri" w:hAnsi="Times New Roman" w:cs="Times New Roman"/>
          <w:sz w:val="24"/>
          <w:szCs w:val="24"/>
        </w:rPr>
        <w:fldChar w:fldCharType="separate"/>
      </w:r>
      <w:r w:rsidRPr="00E47372">
        <w:rPr>
          <w:rFonts w:ascii="Times New Roman" w:eastAsia="Calibri" w:hAnsi="Times New Roman" w:cs="Times New Roman"/>
          <w:noProof/>
          <w:sz w:val="24"/>
          <w:szCs w:val="24"/>
        </w:rPr>
        <w:t xml:space="preserve">(Mussema </w:t>
      </w:r>
      <w:r w:rsidR="003175E7" w:rsidRPr="002A73A9">
        <w:rPr>
          <w:rFonts w:ascii="Times New Roman" w:eastAsia="Calibri" w:hAnsi="Times New Roman" w:cs="Times New Roman"/>
          <w:i/>
          <w:noProof/>
          <w:sz w:val="24"/>
          <w:szCs w:val="24"/>
        </w:rPr>
        <w:t>et al</w:t>
      </w:r>
      <w:r w:rsidR="00667ADA" w:rsidRPr="002A73A9">
        <w:rPr>
          <w:rFonts w:ascii="Times New Roman" w:eastAsia="Calibri" w:hAnsi="Times New Roman" w:cs="Times New Roman"/>
          <w:i/>
          <w:noProof/>
          <w:sz w:val="24"/>
          <w:szCs w:val="24"/>
        </w:rPr>
        <w:t>.</w:t>
      </w:r>
      <w:r w:rsidRPr="002A73A9">
        <w:rPr>
          <w:rFonts w:ascii="Times New Roman" w:eastAsia="Calibri" w:hAnsi="Times New Roman" w:cs="Times New Roman"/>
          <w:noProof/>
          <w:sz w:val="24"/>
          <w:szCs w:val="24"/>
        </w:rPr>
        <w:t>, 2021)</w:t>
      </w:r>
      <w:r w:rsidR="00DD734F" w:rsidRPr="00E47372">
        <w:rPr>
          <w:rFonts w:ascii="Times New Roman" w:eastAsia="Calibri" w:hAnsi="Times New Roman" w:cs="Times New Roman"/>
          <w:sz w:val="24"/>
          <w:szCs w:val="24"/>
        </w:rPr>
        <w:fldChar w:fldCharType="end"/>
      </w:r>
      <w:r w:rsidRPr="00E47372">
        <w:rPr>
          <w:rFonts w:ascii="Times New Roman" w:eastAsia="Calibri" w:hAnsi="Times New Roman" w:cs="Times New Roman"/>
          <w:sz w:val="24"/>
          <w:szCs w:val="24"/>
        </w:rPr>
        <w:t xml:space="preserve">. The area allocation for soybean, and its production, as well as productivity, are increasing under private investors in Ethiopia; production increased about 18-fold between 2007/2008 -2018/19, and the yield was 1 ton </w:t>
      </w:r>
      <w:r w:rsidR="004F0BE4" w:rsidRPr="002A73A9">
        <w:rPr>
          <w:rFonts w:ascii="Times New Roman" w:eastAsia="Calibri" w:hAnsi="Times New Roman" w:cs="Times New Roman"/>
          <w:sz w:val="24"/>
          <w:szCs w:val="24"/>
        </w:rPr>
        <w:t>and</w:t>
      </w:r>
      <w:r w:rsidRPr="002A73A9">
        <w:rPr>
          <w:rFonts w:ascii="Times New Roman" w:eastAsia="Calibri" w:hAnsi="Times New Roman" w:cs="Times New Roman"/>
          <w:sz w:val="24"/>
          <w:szCs w:val="24"/>
        </w:rPr>
        <w:t xml:space="preserve"> increased to 2.3 tons per hectare in the same period. The soybean production is expected more than Niger seed production in 2020/21; estimated to increase by 14 and 2%, respectively, over 2019/2020</w:t>
      </w:r>
      <w:r w:rsidR="00404CAE" w:rsidRPr="002A73A9">
        <w:rPr>
          <w:rFonts w:ascii="Times New Roman" w:eastAsia="Calibri" w:hAnsi="Times New Roman" w:cs="Times New Roman"/>
          <w:sz w:val="24"/>
          <w:szCs w:val="24"/>
        </w:rPr>
        <w:t xml:space="preserve"> </w:t>
      </w:r>
      <w:r w:rsidR="00DD734F" w:rsidRPr="00E47372">
        <w:rPr>
          <w:rFonts w:ascii="Times New Roman" w:eastAsia="Calibri" w:hAnsi="Times New Roman" w:cs="Times New Roman"/>
          <w:sz w:val="24"/>
          <w:szCs w:val="24"/>
        </w:rPr>
        <w:fldChar w:fldCharType="begin" w:fldLock="1"/>
      </w:r>
      <w:r w:rsidRPr="00E47372">
        <w:rPr>
          <w:rFonts w:ascii="Times New Roman" w:eastAsia="Calibri" w:hAnsi="Times New Roman" w:cs="Times New Roman"/>
          <w:sz w:val="24"/>
          <w:szCs w:val="24"/>
        </w:rPr>
        <w:instrText>ADDIN CSL_CITATION {"citationItems":[{"id":"ITEM-1","itemData":{"ISBN":"9789994466825","author":[{"dropping-particle":"","family":"Mussema","given":"Rehima","non-dropping-particle":"","parse-names":false,"suffix":""},{"dropping-particle":"","family":"Diro","given":"Samuel","non-dropping-particle":"","parse-names":false,"suffix":""},{"dropping-particle":"","family":"Teshale","given":"Dessalegn","non-dropping-particle":"","parse-names":false,"suffix":""},{"dropping-particle":"","family":"Abebe","given":"Abush Tesfaye","non-dropping-particle":"","parse-names":false,"suffix":""}],"id":"ITEM-1","issue":"December","issued":{"date-parts":[["2021"]]},"title":"Soybean Value Chain Analysis in Ethiopia : A Qualitative Study Research Soybean Value Chain Analysis in Ethiopia : A Qualitative Study","type":"book"},"uris":["http://www.mendeley.com/documents/?uuid=0396e8f4-5c77-4008-a380-2a3e39372c1b"]}],"mendeley":{"formattedCitation":"(Mussema et al. 2021)","manualFormatting":"(Mussema et al., 2021)","plainTextFormattedCitation":"(Mussema et al. 2021)","previouslyFormattedCitation":"(Mussema et al. 2021)"},"properties":{"noteIndex":0},"schema":"https://github.com/citation-style-language/schema/raw/master/csl-citation.json"}</w:instrText>
      </w:r>
      <w:r w:rsidR="00DD734F" w:rsidRPr="00E47372">
        <w:rPr>
          <w:rFonts w:ascii="Times New Roman" w:eastAsia="Calibri" w:hAnsi="Times New Roman" w:cs="Times New Roman"/>
          <w:sz w:val="24"/>
          <w:szCs w:val="24"/>
        </w:rPr>
        <w:fldChar w:fldCharType="separate"/>
      </w:r>
      <w:r w:rsidRPr="00E47372">
        <w:rPr>
          <w:rFonts w:ascii="Times New Roman" w:eastAsia="Calibri" w:hAnsi="Times New Roman" w:cs="Times New Roman"/>
          <w:noProof/>
          <w:sz w:val="24"/>
          <w:szCs w:val="24"/>
        </w:rPr>
        <w:t xml:space="preserve">(Mussema </w:t>
      </w:r>
      <w:r w:rsidR="003175E7" w:rsidRPr="002A73A9">
        <w:rPr>
          <w:rFonts w:ascii="Times New Roman" w:eastAsia="Calibri" w:hAnsi="Times New Roman" w:cs="Times New Roman"/>
          <w:i/>
          <w:noProof/>
          <w:sz w:val="24"/>
          <w:szCs w:val="24"/>
        </w:rPr>
        <w:t>et al</w:t>
      </w:r>
      <w:r w:rsidR="0044790A" w:rsidRPr="002A73A9">
        <w:rPr>
          <w:rFonts w:ascii="Times New Roman" w:eastAsia="Calibri" w:hAnsi="Times New Roman" w:cs="Times New Roman"/>
          <w:i/>
          <w:noProof/>
          <w:sz w:val="24"/>
          <w:szCs w:val="24"/>
        </w:rPr>
        <w:t>.</w:t>
      </w:r>
      <w:r w:rsidRPr="002A73A9">
        <w:rPr>
          <w:rFonts w:ascii="Times New Roman" w:eastAsia="Calibri" w:hAnsi="Times New Roman" w:cs="Times New Roman"/>
          <w:noProof/>
          <w:sz w:val="24"/>
          <w:szCs w:val="24"/>
        </w:rPr>
        <w:t>, 2021)</w:t>
      </w:r>
      <w:r w:rsidR="00DD734F" w:rsidRPr="00E47372">
        <w:rPr>
          <w:rFonts w:ascii="Times New Roman" w:eastAsia="Calibri" w:hAnsi="Times New Roman" w:cs="Times New Roman"/>
          <w:sz w:val="24"/>
          <w:szCs w:val="24"/>
        </w:rPr>
        <w:fldChar w:fldCharType="end"/>
      </w:r>
      <w:r w:rsidRPr="00E47372">
        <w:rPr>
          <w:rFonts w:ascii="Times New Roman" w:eastAsia="Calibri" w:hAnsi="Times New Roman" w:cs="Times New Roman"/>
          <w:sz w:val="24"/>
          <w:szCs w:val="24"/>
        </w:rPr>
        <w:t>.</w:t>
      </w:r>
    </w:p>
    <w:p w14:paraId="5F06A356" w14:textId="77777777" w:rsidR="00B93B9C" w:rsidRPr="002A73A9" w:rsidRDefault="00B93B9C" w:rsidP="00EE60E6">
      <w:pPr>
        <w:spacing w:after="0" w:line="360" w:lineRule="auto"/>
        <w:jc w:val="both"/>
        <w:rPr>
          <w:rFonts w:ascii="Times New Roman" w:eastAsia="Calibri" w:hAnsi="Times New Roman" w:cs="Times New Roman"/>
          <w:sz w:val="24"/>
          <w:szCs w:val="24"/>
        </w:rPr>
      </w:pPr>
    </w:p>
    <w:p w14:paraId="1CB50E50"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2A73A9">
        <w:rPr>
          <w:rFonts w:ascii="Times New Roman" w:eastAsia="Calibri" w:hAnsi="Times New Roman" w:cs="Times New Roman"/>
          <w:sz w:val="24"/>
          <w:szCs w:val="24"/>
        </w:rPr>
        <w:t>Ethiopia’s oilseed sector plays an important role in generating foreign exchange earnings. Oilseed crops are the third largest foreign exchange-earners, next to coffee and cut flowers. Sesame, soybean, and Niger seed contribute to nearly 17% of Ethiopia’s agricultural exports; the volume of soybean export increased more than doubl</w:t>
      </w:r>
      <w:r w:rsidR="00404CAE" w:rsidRPr="002B37D3">
        <w:rPr>
          <w:rFonts w:ascii="Times New Roman" w:eastAsia="Calibri" w:hAnsi="Times New Roman" w:cs="Times New Roman"/>
          <w:sz w:val="24"/>
          <w:szCs w:val="24"/>
        </w:rPr>
        <w:t>e between 2013/14 and 2018/19.</w:t>
      </w:r>
      <w:r w:rsidRPr="009A06B2">
        <w:rPr>
          <w:rFonts w:ascii="Times New Roman" w:eastAsia="Calibri" w:hAnsi="Times New Roman" w:cs="Times New Roman"/>
          <w:sz w:val="24"/>
          <w:szCs w:val="24"/>
        </w:rPr>
        <w:t xml:space="preserve"> Soybean has a long history in Ethiopia an</w:t>
      </w:r>
      <w:r w:rsidRPr="00295865">
        <w:rPr>
          <w:rFonts w:ascii="Times New Roman" w:eastAsia="Calibri" w:hAnsi="Times New Roman" w:cs="Times New Roman"/>
          <w:sz w:val="24"/>
          <w:szCs w:val="24"/>
        </w:rPr>
        <w:t>d its research started in the 1970s. About 26 varieties were released between 1981 and 2016; however, few of the varieties reached the producers</w:t>
      </w:r>
      <w:r w:rsidR="00A6719C" w:rsidRPr="009F1792">
        <w:rPr>
          <w:rFonts w:ascii="Times New Roman" w:eastAsia="Calibri" w:hAnsi="Times New Roman" w:cs="Times New Roman"/>
          <w:sz w:val="24"/>
          <w:szCs w:val="24"/>
        </w:rPr>
        <w:t xml:space="preserve"> </w:t>
      </w:r>
      <w:r w:rsidR="00DD734F" w:rsidRPr="00E47372">
        <w:rPr>
          <w:rFonts w:ascii="Times New Roman" w:eastAsia="Calibri" w:hAnsi="Times New Roman" w:cs="Times New Roman"/>
          <w:sz w:val="24"/>
          <w:szCs w:val="24"/>
        </w:rPr>
        <w:fldChar w:fldCharType="begin" w:fldLock="1"/>
      </w:r>
      <w:r w:rsidRPr="00E47372">
        <w:rPr>
          <w:rFonts w:ascii="Times New Roman" w:eastAsia="Calibri" w:hAnsi="Times New Roman" w:cs="Times New Roman"/>
          <w:sz w:val="24"/>
          <w:szCs w:val="24"/>
        </w:rPr>
        <w:instrText>ADDIN CSL_CITATION {"citationItems":[{"id":"ITEM-1","itemData":{"DOI":"10.11648/j.ajz.20210403.11","author":[{"dropping-particle":"","family":"Delele","given":"Takele Atnafu","non-dropping-particle":"","parse-names":false,"suffix":""}],"id":"ITEM-1","issue":"3","issued":{"date-parts":[["2021"]]},"page":"25-31","title":"Review on the Role Soybean on Animal Feed and Human Nutrition in Ethiopia","type":"article-journal","volume":"4"},"uris":["http://www.mendeley.com/documents/?uuid=bc7be710-6298-41e3-b1fe-4fe34f29784e"]}],"mendeley":{"formattedCitation":"(Delele 2021)","manualFormatting":"(Delele, 2021)","plainTextFormattedCitation":"(Delele 2021)","previouslyFormattedCitation":"(Delele 2021)"},"properties":{"noteIndex":0},"schema":"https://github.com/citation-style-language/schema/raw/master/csl-citation.json"}</w:instrText>
      </w:r>
      <w:r w:rsidR="00DD734F" w:rsidRPr="00E47372">
        <w:rPr>
          <w:rFonts w:ascii="Times New Roman" w:eastAsia="Calibri" w:hAnsi="Times New Roman" w:cs="Times New Roman"/>
          <w:sz w:val="24"/>
          <w:szCs w:val="24"/>
        </w:rPr>
        <w:fldChar w:fldCharType="separate"/>
      </w:r>
      <w:r w:rsidRPr="00E47372">
        <w:rPr>
          <w:rFonts w:ascii="Times New Roman" w:eastAsia="Calibri" w:hAnsi="Times New Roman" w:cs="Times New Roman"/>
          <w:noProof/>
          <w:sz w:val="24"/>
          <w:szCs w:val="24"/>
        </w:rPr>
        <w:t>(Delele, 2021)</w:t>
      </w:r>
      <w:r w:rsidR="00DD734F" w:rsidRPr="00E47372">
        <w:rPr>
          <w:rFonts w:ascii="Times New Roman" w:eastAsia="Calibri" w:hAnsi="Times New Roman" w:cs="Times New Roman"/>
          <w:sz w:val="24"/>
          <w:szCs w:val="24"/>
        </w:rPr>
        <w:fldChar w:fldCharType="end"/>
      </w:r>
      <w:r w:rsidRPr="00E47372">
        <w:rPr>
          <w:rFonts w:ascii="Times New Roman" w:eastAsia="Calibri" w:hAnsi="Times New Roman" w:cs="Times New Roman"/>
          <w:sz w:val="24"/>
          <w:szCs w:val="24"/>
        </w:rPr>
        <w:t xml:space="preserve">. </w:t>
      </w:r>
    </w:p>
    <w:p w14:paraId="68F2C50A" w14:textId="77777777" w:rsidR="00B93B9C" w:rsidRPr="002A73A9" w:rsidRDefault="00B93B9C" w:rsidP="00EE60E6">
      <w:pPr>
        <w:spacing w:after="0" w:line="360" w:lineRule="auto"/>
        <w:jc w:val="both"/>
        <w:rPr>
          <w:rFonts w:ascii="Times New Roman" w:eastAsia="Calibri" w:hAnsi="Times New Roman" w:cs="Times New Roman"/>
          <w:sz w:val="24"/>
          <w:szCs w:val="24"/>
        </w:rPr>
      </w:pPr>
    </w:p>
    <w:p w14:paraId="447DF064" w14:textId="77777777" w:rsidR="00790835" w:rsidRPr="00E47372" w:rsidRDefault="00790835" w:rsidP="00EE60E6">
      <w:pPr>
        <w:spacing w:after="0" w:line="360" w:lineRule="auto"/>
        <w:jc w:val="both"/>
        <w:rPr>
          <w:rFonts w:ascii="Times New Roman" w:eastAsia="Calibri" w:hAnsi="Times New Roman" w:cs="Times New Roman"/>
          <w:sz w:val="24"/>
          <w:szCs w:val="24"/>
        </w:rPr>
      </w:pPr>
      <w:r w:rsidRPr="002A73A9">
        <w:rPr>
          <w:rFonts w:ascii="Times New Roman" w:eastAsia="Calibri" w:hAnsi="Times New Roman" w:cs="Times New Roman"/>
          <w:sz w:val="24"/>
          <w:szCs w:val="24"/>
        </w:rPr>
        <w:t>Soybean is also the most important oil crop worldwide. Demand for soybeans is projected to continue growing in the coming years, due to the consumption of meat and soy-based health products are on the rise, while population figures are scheduled to increase, and policy-makers are supportive of biodiesel as a fuel alternative. Soybean is increasingly becoming popular and serving as an alternative food and cash crop in the local and international markets have allowed getting the at</w:t>
      </w:r>
      <w:r w:rsidRPr="002B37D3">
        <w:rPr>
          <w:rFonts w:ascii="Times New Roman" w:eastAsia="Calibri" w:hAnsi="Times New Roman" w:cs="Times New Roman"/>
          <w:sz w:val="24"/>
          <w:szCs w:val="24"/>
        </w:rPr>
        <w:t>tention of the government and considered in the ECX market since December 18, 2018, in Ethiopia. Since January 2019 soybean, which is considered an industrial product, it is trading at ECX. Despite its position and potential, and recognition the crop faces</w:t>
      </w:r>
      <w:r w:rsidRPr="009A06B2">
        <w:rPr>
          <w:rFonts w:ascii="Times New Roman" w:eastAsia="Calibri" w:hAnsi="Times New Roman" w:cs="Times New Roman"/>
          <w:sz w:val="24"/>
          <w:szCs w:val="24"/>
        </w:rPr>
        <w:t xml:space="preserve"> several challenges related to production which include; shortage </w:t>
      </w:r>
      <w:r w:rsidRPr="00295865">
        <w:rPr>
          <w:rFonts w:ascii="Times New Roman" w:eastAsia="Calibri" w:hAnsi="Times New Roman" w:cs="Times New Roman"/>
          <w:sz w:val="24"/>
          <w:szCs w:val="24"/>
        </w:rPr>
        <w:t>of improved seed, the limited number of technologies were used by farmers, limited extension service, weed, the occurrence of diseases, pests</w:t>
      </w:r>
      <w:r w:rsidR="00404CAE" w:rsidRPr="009F1792">
        <w:rPr>
          <w:rFonts w:ascii="Times New Roman" w:eastAsia="Calibri" w:hAnsi="Times New Roman" w:cs="Times New Roman"/>
          <w:sz w:val="24"/>
          <w:szCs w:val="24"/>
        </w:rPr>
        <w:t xml:space="preserve"> </w:t>
      </w:r>
      <w:r w:rsidR="00DD734F" w:rsidRPr="00E47372">
        <w:rPr>
          <w:rFonts w:ascii="Times New Roman" w:eastAsia="Calibri" w:hAnsi="Times New Roman" w:cs="Times New Roman"/>
          <w:sz w:val="24"/>
          <w:szCs w:val="24"/>
        </w:rPr>
        <w:fldChar w:fldCharType="begin" w:fldLock="1"/>
      </w:r>
      <w:r w:rsidRPr="00E47372">
        <w:rPr>
          <w:rFonts w:ascii="Times New Roman" w:eastAsia="Calibri" w:hAnsi="Times New Roman" w:cs="Times New Roman"/>
          <w:sz w:val="24"/>
          <w:szCs w:val="24"/>
        </w:rPr>
        <w:instrText>ADDIN CSL_CITATION {"citationItems":[{"id":"ITEM-1","itemData":{"DOI":"10.11648/j.ajz.20210403.11","author":[{"dropping-particle":"","family":"Delele","given":"Takele Atnafu","non-dropping-particle":"","parse-names":false,"suffix":""}],"id":"ITEM-1","issue":"3","issued":{"date-parts":[["2021"]]},"page":"25-31","title":"Review on the Role Soybean on Animal Feed and Human Nutrition in Ethiopia","type":"article-journal","volume":"4"},"uris":["http://www.mendeley.com/documents/?uuid=bc7be710-6298-41e3-b1fe-4fe34f29784e"]}],"mendeley":{"formattedCitation":"(Delele 2021)","manualFormatting":"(Delele, 2021)","plainTextFormattedCitation":"(Delele 2021)","previouslyFormattedCitation":"(Delele 2021)"},"properties":{"noteIndex":0},"schema":"https://github.com/citation-style-language/schema/raw/master/csl-citation.json"}</w:instrText>
      </w:r>
      <w:r w:rsidR="00DD734F" w:rsidRPr="00E47372">
        <w:rPr>
          <w:rFonts w:ascii="Times New Roman" w:eastAsia="Calibri" w:hAnsi="Times New Roman" w:cs="Times New Roman"/>
          <w:sz w:val="24"/>
          <w:szCs w:val="24"/>
        </w:rPr>
        <w:fldChar w:fldCharType="separate"/>
      </w:r>
      <w:r w:rsidRPr="00E47372">
        <w:rPr>
          <w:rFonts w:ascii="Times New Roman" w:eastAsia="Calibri" w:hAnsi="Times New Roman" w:cs="Times New Roman"/>
          <w:noProof/>
          <w:sz w:val="24"/>
          <w:szCs w:val="24"/>
        </w:rPr>
        <w:t>(Delele, 2021)</w:t>
      </w:r>
      <w:r w:rsidR="00DD734F" w:rsidRPr="00E47372">
        <w:rPr>
          <w:rFonts w:ascii="Times New Roman" w:eastAsia="Calibri" w:hAnsi="Times New Roman" w:cs="Times New Roman"/>
          <w:sz w:val="24"/>
          <w:szCs w:val="24"/>
        </w:rPr>
        <w:fldChar w:fldCharType="end"/>
      </w:r>
      <w:r w:rsidRPr="00E47372">
        <w:rPr>
          <w:rFonts w:ascii="Times New Roman" w:eastAsia="Calibri" w:hAnsi="Times New Roman" w:cs="Times New Roman"/>
          <w:sz w:val="24"/>
          <w:szCs w:val="24"/>
        </w:rPr>
        <w:t>.</w:t>
      </w:r>
      <w:r w:rsidR="0042483E" w:rsidRPr="00E47372">
        <w:rPr>
          <w:rFonts w:ascii="Times New Roman" w:eastAsia="Calibri" w:hAnsi="Times New Roman" w:cs="Times New Roman"/>
          <w:sz w:val="24"/>
          <w:szCs w:val="24"/>
        </w:rPr>
        <w:t xml:space="preserve"> </w:t>
      </w:r>
      <w:r w:rsidRPr="002A73A9">
        <w:rPr>
          <w:rFonts w:ascii="Times New Roman" w:eastAsia="Calibri" w:hAnsi="Times New Roman" w:cs="Times New Roman"/>
          <w:sz w:val="24"/>
          <w:szCs w:val="24"/>
        </w:rPr>
        <w:t xml:space="preserve">Even though the production and productivity of </w:t>
      </w:r>
      <w:r w:rsidR="00EF68B3" w:rsidRPr="002A73A9">
        <w:rPr>
          <w:rFonts w:ascii="Times New Roman" w:eastAsia="Calibri" w:hAnsi="Times New Roman" w:cs="Times New Roman"/>
          <w:sz w:val="24"/>
          <w:szCs w:val="24"/>
        </w:rPr>
        <w:t>soybean</w:t>
      </w:r>
      <w:r w:rsidRPr="002A73A9">
        <w:rPr>
          <w:rFonts w:ascii="Times New Roman" w:eastAsia="Calibri" w:hAnsi="Times New Roman" w:cs="Times New Roman"/>
          <w:sz w:val="24"/>
          <w:szCs w:val="24"/>
        </w:rPr>
        <w:t xml:space="preserve"> meal increased at private investors level, the accessibility to the smallholder farmers and youth enterprise is limited and the cost of the feed increased alarmingly from time to</w:t>
      </w:r>
      <w:r w:rsidRPr="002B37D3">
        <w:rPr>
          <w:rFonts w:ascii="Times New Roman" w:eastAsia="Calibri" w:hAnsi="Times New Roman" w:cs="Times New Roman"/>
          <w:sz w:val="24"/>
          <w:szCs w:val="24"/>
        </w:rPr>
        <w:t xml:space="preserve"> time</w:t>
      </w:r>
      <w:r w:rsidR="00404CAE" w:rsidRPr="002B37D3">
        <w:rPr>
          <w:rFonts w:ascii="Times New Roman" w:eastAsia="Calibri" w:hAnsi="Times New Roman" w:cs="Times New Roman"/>
          <w:sz w:val="24"/>
          <w:szCs w:val="24"/>
        </w:rPr>
        <w:t xml:space="preserve"> </w:t>
      </w:r>
      <w:r w:rsidR="00562109" w:rsidRPr="002B37D3">
        <w:rPr>
          <w:rFonts w:ascii="Times New Roman" w:eastAsia="Calibri" w:hAnsi="Times New Roman" w:cs="Times New Roman"/>
          <w:sz w:val="24"/>
          <w:szCs w:val="24"/>
        </w:rPr>
        <w:t xml:space="preserve"> as it is a factory and export product</w:t>
      </w:r>
      <w:r w:rsidR="00F5340F" w:rsidRPr="009A06B2">
        <w:rPr>
          <w:rFonts w:ascii="Times New Roman" w:eastAsia="Calibri" w:hAnsi="Times New Roman" w:cs="Times New Roman"/>
          <w:sz w:val="24"/>
          <w:szCs w:val="24"/>
        </w:rPr>
        <w:t xml:space="preserve"> </w:t>
      </w:r>
      <w:r w:rsidR="00DD734F" w:rsidRPr="00E47372">
        <w:rPr>
          <w:rFonts w:ascii="Times New Roman" w:eastAsia="Calibri" w:hAnsi="Times New Roman" w:cs="Times New Roman"/>
          <w:sz w:val="24"/>
          <w:szCs w:val="24"/>
        </w:rPr>
        <w:fldChar w:fldCharType="begin" w:fldLock="1"/>
      </w:r>
      <w:r w:rsidR="00EF68B3" w:rsidRPr="00E47372">
        <w:rPr>
          <w:rFonts w:ascii="Times New Roman" w:eastAsia="Calibri" w:hAnsi="Times New Roman" w:cs="Times New Roman"/>
          <w:sz w:val="24"/>
          <w:szCs w:val="24"/>
        </w:rPr>
        <w:instrText>ADDIN CSL_CITATION {"citationItems":[{"id":"ITEM-1","itemData":{"author":[{"dropping-particle":"","family":"Tadesse","given":"Estefanos","non-dropping-particle":"","parse-names":false,"suffix":""},{"dropping-particle":"","family":"Negesse","given":"Tegene","non-dropping-particle":"","parse-names":false,"suffix":""},{"dropping-particle":"","family":"Abebe","given":"Girma","non-dropping-particle":"","parse-names":false,"suffix":""}],"id":"ITEM-1","issue":"December 2014","issued":{"date-parts":[["2016"]]},"title":"Supplemental feeding options for fattening sheep on- farm in southern Ethiopia","type":"article-journal"},"uris":["http://www.mendeley.com/documents/?uuid=9a6236e0-18f6-4092-bf8c-7fb594fd3029"]}],"mendeley":{"formattedCitation":"(Tadesse, Negesse, and Abebe 2016)","manualFormatting":"(Tadesse., 2016)","plainTextFormattedCitation":"(Tadesse, Negesse, and Abebe 2016)","previouslyFormattedCitation":"(Tadesse, Negesse, and Abebe 2016)"},"properties":{"noteIndex":0},"schema":"https://github.com/citation-style-language/schema/raw/master/csl-citation.json"}</w:instrText>
      </w:r>
      <w:r w:rsidR="00DD734F" w:rsidRPr="00E47372">
        <w:rPr>
          <w:rFonts w:ascii="Times New Roman" w:eastAsia="Calibri" w:hAnsi="Times New Roman" w:cs="Times New Roman"/>
          <w:sz w:val="24"/>
          <w:szCs w:val="24"/>
        </w:rPr>
        <w:fldChar w:fldCharType="separate"/>
      </w:r>
      <w:r w:rsidRPr="00E47372">
        <w:rPr>
          <w:rFonts w:ascii="Times New Roman" w:eastAsia="Calibri" w:hAnsi="Times New Roman" w:cs="Times New Roman"/>
          <w:noProof/>
          <w:sz w:val="24"/>
          <w:szCs w:val="24"/>
        </w:rPr>
        <w:t>(Tadesse, 2016)</w:t>
      </w:r>
      <w:r w:rsidR="00DD734F" w:rsidRPr="00E47372">
        <w:rPr>
          <w:rFonts w:ascii="Times New Roman" w:eastAsia="Calibri" w:hAnsi="Times New Roman" w:cs="Times New Roman"/>
          <w:sz w:val="24"/>
          <w:szCs w:val="24"/>
        </w:rPr>
        <w:fldChar w:fldCharType="end"/>
      </w:r>
      <w:r w:rsidR="0042483E" w:rsidRPr="00E47372">
        <w:rPr>
          <w:rFonts w:ascii="Times New Roman" w:eastAsia="Calibri" w:hAnsi="Times New Roman" w:cs="Times New Roman"/>
          <w:sz w:val="24"/>
          <w:szCs w:val="24"/>
        </w:rPr>
        <w:t xml:space="preserve">. Besides these facts, the access, distance from processing factories, and increased cost had limited its wider application for animal feed and replacement feed type was mandatory. </w:t>
      </w:r>
    </w:p>
    <w:p w14:paraId="2E7C0B6A" w14:textId="77777777" w:rsidR="00790835" w:rsidRPr="00E47372" w:rsidRDefault="00E513BE" w:rsidP="007B1F51">
      <w:pPr>
        <w:spacing w:after="0" w:line="360" w:lineRule="auto"/>
        <w:jc w:val="both"/>
        <w:rPr>
          <w:rFonts w:ascii="Times New Roman" w:hAnsi="Times New Roman" w:cs="Times New Roman"/>
          <w:sz w:val="24"/>
          <w:szCs w:val="24"/>
        </w:rPr>
      </w:pPr>
      <w:r w:rsidRPr="00CB203B">
        <w:rPr>
          <w:rFonts w:ascii="Times New Roman" w:eastAsia="Calibri" w:hAnsi="Times New Roman" w:cs="Times New Roman"/>
          <w:noProof/>
          <w:sz w:val="24"/>
          <w:szCs w:val="24"/>
          <w:lang w:val="en-US" w:eastAsia="en-US" w:bidi="ar-SA"/>
        </w:rPr>
        <w:drawing>
          <wp:inline distT="0" distB="0" distL="0" distR="0" wp14:anchorId="795558F3" wp14:editId="5A426267">
            <wp:extent cx="5465135" cy="2583711"/>
            <wp:effectExtent l="0" t="0" r="2540" b="762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CEA83D" w14:textId="77777777" w:rsidR="00790835" w:rsidRPr="00E47372" w:rsidRDefault="00790835" w:rsidP="007B1F51">
      <w:pPr>
        <w:pStyle w:val="Caption"/>
        <w:spacing w:line="360" w:lineRule="auto"/>
        <w:jc w:val="both"/>
        <w:rPr>
          <w:rFonts w:ascii="Times New Roman" w:hAnsi="Times New Roman" w:cs="Times New Roman"/>
          <w:b w:val="0"/>
          <w:color w:val="auto"/>
          <w:sz w:val="24"/>
          <w:szCs w:val="24"/>
        </w:rPr>
      </w:pPr>
      <w:bookmarkStart w:id="163" w:name="_Toc110159887"/>
      <w:bookmarkStart w:id="164" w:name="_Toc139359813"/>
      <w:bookmarkStart w:id="165" w:name="_Toc139821181"/>
      <w:bookmarkStart w:id="166" w:name="_Toc140513172"/>
      <w:r w:rsidRPr="00E47372">
        <w:rPr>
          <w:rFonts w:ascii="Times New Roman" w:hAnsi="Times New Roman" w:cs="Times New Roman"/>
          <w:b w:val="0"/>
          <w:color w:val="auto"/>
          <w:sz w:val="24"/>
          <w:szCs w:val="24"/>
        </w:rPr>
        <w:t xml:space="preserve">Figure </w:t>
      </w:r>
      <w:r w:rsidR="00DD734F" w:rsidRPr="00CB203B">
        <w:rPr>
          <w:rFonts w:ascii="Times New Roman" w:hAnsi="Times New Roman" w:cs="Times New Roman"/>
          <w:color w:val="auto"/>
          <w:sz w:val="24"/>
          <w:szCs w:val="24"/>
        </w:rPr>
        <w:fldChar w:fldCharType="begin"/>
      </w:r>
      <w:r w:rsidRPr="00E47372">
        <w:rPr>
          <w:rFonts w:ascii="Times New Roman" w:hAnsi="Times New Roman" w:cs="Times New Roman"/>
          <w:b w:val="0"/>
          <w:color w:val="auto"/>
          <w:sz w:val="24"/>
          <w:szCs w:val="24"/>
        </w:rPr>
        <w:instrText xml:space="preserve"> SEQ Figure \* ARABIC </w:instrText>
      </w:r>
      <w:r w:rsidR="00DD734F" w:rsidRPr="00CB203B">
        <w:rPr>
          <w:rFonts w:ascii="Times New Roman" w:hAnsi="Times New Roman" w:cs="Times New Roman"/>
          <w:color w:val="auto"/>
          <w:sz w:val="24"/>
          <w:szCs w:val="24"/>
        </w:rPr>
        <w:fldChar w:fldCharType="separate"/>
      </w:r>
      <w:r w:rsidR="006728DB" w:rsidRPr="00E47372">
        <w:rPr>
          <w:rFonts w:ascii="Times New Roman" w:hAnsi="Times New Roman" w:cs="Times New Roman"/>
          <w:b w:val="0"/>
          <w:noProof/>
          <w:color w:val="auto"/>
          <w:sz w:val="24"/>
          <w:szCs w:val="24"/>
        </w:rPr>
        <w:t>3</w:t>
      </w:r>
      <w:r w:rsidR="00DD734F" w:rsidRPr="00CB203B">
        <w:rPr>
          <w:rFonts w:ascii="Times New Roman" w:hAnsi="Times New Roman" w:cs="Times New Roman"/>
          <w:color w:val="auto"/>
          <w:sz w:val="24"/>
          <w:szCs w:val="24"/>
        </w:rPr>
        <w:fldChar w:fldCharType="end"/>
      </w:r>
      <w:r w:rsidR="00B93B9C" w:rsidRPr="00E47372">
        <w:rPr>
          <w:rFonts w:ascii="Times New Roman" w:hAnsi="Times New Roman" w:cs="Times New Roman"/>
          <w:b w:val="0"/>
          <w:color w:val="auto"/>
          <w:sz w:val="24"/>
          <w:szCs w:val="24"/>
        </w:rPr>
        <w:t>.</w:t>
      </w:r>
      <w:r w:rsidR="00404CAE" w:rsidRPr="00E47372">
        <w:rPr>
          <w:rFonts w:ascii="Times New Roman" w:hAnsi="Times New Roman" w:cs="Times New Roman"/>
          <w:b w:val="0"/>
          <w:color w:val="auto"/>
          <w:sz w:val="24"/>
          <w:szCs w:val="24"/>
        </w:rPr>
        <w:t xml:space="preserve"> </w:t>
      </w:r>
      <w:r w:rsidRPr="00E47372">
        <w:rPr>
          <w:rFonts w:ascii="Times New Roman" w:eastAsia="Calibri" w:hAnsi="Times New Roman" w:cs="Times New Roman"/>
          <w:b w:val="0"/>
          <w:color w:val="auto"/>
          <w:sz w:val="24"/>
          <w:szCs w:val="24"/>
        </w:rPr>
        <w:t>Crude protein contents in different plant origin meals</w:t>
      </w:r>
      <w:r w:rsidR="00404CAE" w:rsidRPr="00E47372">
        <w:rPr>
          <w:rFonts w:ascii="Times New Roman" w:eastAsia="Calibri" w:hAnsi="Times New Roman" w:cs="Times New Roman"/>
          <w:b w:val="0"/>
          <w:color w:val="auto"/>
          <w:sz w:val="24"/>
          <w:szCs w:val="24"/>
        </w:rPr>
        <w:t xml:space="preserve"> </w:t>
      </w:r>
      <w:r w:rsidR="00DD734F" w:rsidRPr="00CB203B">
        <w:rPr>
          <w:rFonts w:ascii="Times New Roman" w:hAnsi="Times New Roman" w:cs="Times New Roman"/>
          <w:color w:val="auto"/>
          <w:sz w:val="24"/>
          <w:szCs w:val="24"/>
        </w:rPr>
        <w:fldChar w:fldCharType="begin" w:fldLock="1"/>
      </w:r>
      <w:r w:rsidRPr="00E47372">
        <w:rPr>
          <w:rFonts w:ascii="Times New Roman" w:eastAsia="Calibri" w:hAnsi="Times New Roman" w:cs="Times New Roman"/>
          <w:b w:val="0"/>
          <w:color w:val="auto"/>
          <w:sz w:val="24"/>
          <w:szCs w:val="24"/>
        </w:rPr>
        <w:instrText>ADDIN CSL_CITATION {"citationItems":[{"id":"ITEM-1","itemData":{"ISBN":"9789994466825","author":[{"dropping-particle":"","family":"Mussema","given":"Rehima","non-dropping-particle":"","parse-names":false,"suffix":""},{"dropping-particle":"","family":"Diro","given":"Samuel","non-dropping-particle":"","parse-names":false,"suffix":""},{"dropping-particle":"","family":"Teshale","given":"Dessalegn","non-dropping-particle":"","parse-names":false,"suffix":""},{"dropping-particle":"","family":"Abebe","given":"Abush Tesfaye","non-dropping-particle":"","parse-names":false,"suffix":""}],"id":"ITEM-1","issue":"December","issued":{"date-parts":[["2021"]]},"title":"Soybean Value Chain Analysis in Ethiopia : A Qualitative Study Research Soybean Value Chain Analysis in Ethiopia : A Qualitative Study","type":"book"},"uris":["http://www.mendeley.com/documents/?uuid=0396e8f4-5c77-4008-a380-2a3e39372c1b"]}],"mendeley":{"formattedCitation":"(Mussema et al. 2021)","manualFormatting":"(Mussema et al., 2021)","plainTextFormattedCitation":"(Mussema et al. 2021)","previouslyFormattedCitation":"(Mussema et al. 2021)"},"properties":{"noteIndex":0},"schema":"https://github.com/citation-style-language/schema/raw/master/csl-citation.json"}</w:instrText>
      </w:r>
      <w:r w:rsidR="00DD734F" w:rsidRPr="00CB203B">
        <w:rPr>
          <w:rFonts w:ascii="Times New Roman" w:hAnsi="Times New Roman" w:cs="Times New Roman"/>
          <w:color w:val="auto"/>
          <w:sz w:val="24"/>
          <w:szCs w:val="24"/>
        </w:rPr>
        <w:fldChar w:fldCharType="separate"/>
      </w:r>
      <w:r w:rsidRPr="00E47372">
        <w:rPr>
          <w:rFonts w:ascii="Times New Roman" w:eastAsia="Calibri" w:hAnsi="Times New Roman" w:cs="Times New Roman"/>
          <w:b w:val="0"/>
          <w:noProof/>
          <w:color w:val="auto"/>
          <w:sz w:val="24"/>
          <w:szCs w:val="24"/>
        </w:rPr>
        <w:t xml:space="preserve">(Mussema </w:t>
      </w:r>
      <w:r w:rsidR="003175E7" w:rsidRPr="00E47372">
        <w:rPr>
          <w:rFonts w:ascii="Times New Roman" w:eastAsia="Calibri" w:hAnsi="Times New Roman" w:cs="Times New Roman"/>
          <w:b w:val="0"/>
          <w:i/>
          <w:noProof/>
          <w:color w:val="auto"/>
          <w:sz w:val="24"/>
          <w:szCs w:val="24"/>
        </w:rPr>
        <w:t>et al</w:t>
      </w:r>
      <w:r w:rsidR="00404CAE" w:rsidRPr="00E47372">
        <w:rPr>
          <w:rFonts w:ascii="Times New Roman" w:eastAsia="Calibri" w:hAnsi="Times New Roman" w:cs="Times New Roman"/>
          <w:b w:val="0"/>
          <w:i/>
          <w:noProof/>
          <w:color w:val="auto"/>
          <w:sz w:val="24"/>
          <w:szCs w:val="24"/>
        </w:rPr>
        <w:t>.</w:t>
      </w:r>
      <w:r w:rsidRPr="00E47372">
        <w:rPr>
          <w:rFonts w:ascii="Times New Roman" w:eastAsia="Calibri" w:hAnsi="Times New Roman" w:cs="Times New Roman"/>
          <w:b w:val="0"/>
          <w:noProof/>
          <w:color w:val="auto"/>
          <w:sz w:val="24"/>
          <w:szCs w:val="24"/>
        </w:rPr>
        <w:t>, 2021)</w:t>
      </w:r>
      <w:bookmarkEnd w:id="163"/>
      <w:bookmarkEnd w:id="164"/>
      <w:bookmarkEnd w:id="165"/>
      <w:bookmarkEnd w:id="166"/>
      <w:r w:rsidR="00DD734F" w:rsidRPr="00CB203B">
        <w:rPr>
          <w:rFonts w:ascii="Times New Roman" w:eastAsia="Calibri" w:hAnsi="Times New Roman" w:cs="Times New Roman"/>
          <w:b w:val="0"/>
          <w:color w:val="auto"/>
          <w:sz w:val="24"/>
          <w:szCs w:val="24"/>
        </w:rPr>
        <w:fldChar w:fldCharType="end"/>
      </w:r>
    </w:p>
    <w:p w14:paraId="7E1917FA" w14:textId="77777777" w:rsidR="00790835" w:rsidRPr="00E47372" w:rsidRDefault="00790835" w:rsidP="00EE60E6">
      <w:pPr>
        <w:jc w:val="both"/>
        <w:rPr>
          <w:rFonts w:ascii="Times New Roman" w:hAnsi="Times New Roman" w:cs="Times New Roman"/>
          <w:sz w:val="24"/>
          <w:szCs w:val="24"/>
        </w:rPr>
      </w:pPr>
    </w:p>
    <w:p w14:paraId="23B9E0A3" w14:textId="77777777" w:rsidR="00840DF1" w:rsidRPr="00E47372" w:rsidRDefault="00840DF1">
      <w:pPr>
        <w:rPr>
          <w:rFonts w:ascii="Times New Roman" w:hAnsi="Times New Roman" w:cs="Times New Roman"/>
          <w:sz w:val="24"/>
          <w:szCs w:val="24"/>
        </w:rPr>
      </w:pPr>
      <w:r w:rsidRPr="00E47372">
        <w:rPr>
          <w:rFonts w:ascii="Times New Roman" w:hAnsi="Times New Roman" w:cs="Times New Roman"/>
          <w:sz w:val="24"/>
          <w:szCs w:val="24"/>
        </w:rPr>
        <w:br w:type="page"/>
      </w:r>
    </w:p>
    <w:p w14:paraId="2CEB88C9" w14:textId="77777777" w:rsidR="00790835" w:rsidRPr="00E47372" w:rsidRDefault="00790835" w:rsidP="00840DF1">
      <w:pPr>
        <w:pStyle w:val="Heading1"/>
        <w:numPr>
          <w:ilvl w:val="0"/>
          <w:numId w:val="4"/>
        </w:numPr>
        <w:spacing w:line="360" w:lineRule="auto"/>
        <w:jc w:val="center"/>
        <w:rPr>
          <w:rFonts w:ascii="Times New Roman" w:eastAsia="Times New Roman" w:hAnsi="Times New Roman" w:cs="Times New Roman"/>
          <w:color w:val="auto"/>
          <w:sz w:val="24"/>
          <w:szCs w:val="24"/>
        </w:rPr>
      </w:pPr>
      <w:bookmarkStart w:id="167" w:name="_Toc110139607"/>
      <w:bookmarkStart w:id="168" w:name="_Toc98298999"/>
      <w:bookmarkStart w:id="169" w:name="_Toc139359371"/>
      <w:bookmarkStart w:id="170" w:name="_Toc155884390"/>
      <w:bookmarkStart w:id="171" w:name="_Toc167347556"/>
      <w:r w:rsidRPr="00E47372">
        <w:rPr>
          <w:rFonts w:ascii="Times New Roman" w:eastAsia="Times New Roman" w:hAnsi="Times New Roman" w:cs="Times New Roman"/>
          <w:color w:val="auto"/>
          <w:sz w:val="24"/>
          <w:szCs w:val="24"/>
        </w:rPr>
        <w:t>MATERIAL</w:t>
      </w:r>
      <w:r w:rsidR="00690F8B" w:rsidRPr="00E47372">
        <w:rPr>
          <w:rFonts w:ascii="Times New Roman" w:eastAsia="Times New Roman" w:hAnsi="Times New Roman" w:cs="Times New Roman"/>
          <w:color w:val="auto"/>
          <w:sz w:val="24"/>
          <w:szCs w:val="24"/>
        </w:rPr>
        <w:t>S</w:t>
      </w:r>
      <w:r w:rsidRPr="00E47372">
        <w:rPr>
          <w:rFonts w:ascii="Times New Roman" w:eastAsia="Times New Roman" w:hAnsi="Times New Roman" w:cs="Times New Roman"/>
          <w:color w:val="auto"/>
          <w:sz w:val="24"/>
          <w:szCs w:val="24"/>
        </w:rPr>
        <w:t xml:space="preserve"> AND METHODS</w:t>
      </w:r>
      <w:bookmarkEnd w:id="167"/>
      <w:bookmarkEnd w:id="168"/>
      <w:bookmarkEnd w:id="169"/>
      <w:bookmarkEnd w:id="170"/>
      <w:bookmarkEnd w:id="171"/>
    </w:p>
    <w:p w14:paraId="62EB4A01" w14:textId="77777777" w:rsidR="00790835" w:rsidRPr="00E47372" w:rsidRDefault="00790835" w:rsidP="00264598">
      <w:pPr>
        <w:pStyle w:val="Heading2"/>
        <w:numPr>
          <w:ilvl w:val="1"/>
          <w:numId w:val="4"/>
        </w:numPr>
        <w:spacing w:after="240" w:line="360" w:lineRule="auto"/>
        <w:jc w:val="both"/>
        <w:rPr>
          <w:rFonts w:ascii="Times New Roman" w:eastAsia="Times New Roman" w:hAnsi="Times New Roman" w:cs="Times New Roman"/>
          <w:color w:val="auto"/>
          <w:sz w:val="24"/>
          <w:szCs w:val="24"/>
        </w:rPr>
      </w:pPr>
      <w:bookmarkStart w:id="172" w:name="_Toc110139608"/>
      <w:bookmarkStart w:id="173" w:name="_Toc98299000"/>
      <w:bookmarkStart w:id="174" w:name="_Toc139359372"/>
      <w:bookmarkStart w:id="175" w:name="_Toc155884391"/>
      <w:bookmarkStart w:id="176" w:name="_Toc167347557"/>
      <w:r w:rsidRPr="00E47372">
        <w:rPr>
          <w:rFonts w:ascii="Times New Roman" w:eastAsia="Times New Roman" w:hAnsi="Times New Roman" w:cs="Times New Roman"/>
          <w:color w:val="auto"/>
          <w:sz w:val="24"/>
          <w:szCs w:val="24"/>
        </w:rPr>
        <w:t>Description of the study area</w:t>
      </w:r>
      <w:bookmarkEnd w:id="172"/>
      <w:bookmarkEnd w:id="173"/>
      <w:bookmarkEnd w:id="174"/>
      <w:bookmarkEnd w:id="175"/>
      <w:bookmarkEnd w:id="176"/>
    </w:p>
    <w:p w14:paraId="7782F109" w14:textId="078C268E" w:rsidR="003A29BE" w:rsidRPr="002B37D3" w:rsidRDefault="00790835" w:rsidP="002B37D3">
      <w:pPr>
        <w:spacing w:after="0"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 xml:space="preserve">The experiment was conducted in Motta town which is the center of the Hullet Ejju Enesie district in the East Gojjam zone of </w:t>
      </w:r>
      <w:r w:rsidR="00D93A73" w:rsidRPr="00E47372">
        <w:rPr>
          <w:rFonts w:ascii="Times New Roman" w:eastAsia="Calibri" w:hAnsi="Times New Roman" w:cs="Times New Roman"/>
          <w:sz w:val="24"/>
          <w:szCs w:val="24"/>
        </w:rPr>
        <w:t>the</w:t>
      </w:r>
      <w:r w:rsidRPr="00E47372">
        <w:rPr>
          <w:rFonts w:ascii="Times New Roman" w:eastAsia="Calibri" w:hAnsi="Times New Roman" w:cs="Times New Roman"/>
          <w:sz w:val="24"/>
          <w:szCs w:val="24"/>
        </w:rPr>
        <w:t xml:space="preserve"> Amhara National Regional </w:t>
      </w:r>
      <w:r w:rsidR="00EF68B3" w:rsidRPr="00E47372">
        <w:rPr>
          <w:rFonts w:ascii="Times New Roman" w:eastAsia="Calibri" w:hAnsi="Times New Roman" w:cs="Times New Roman"/>
          <w:sz w:val="24"/>
          <w:szCs w:val="24"/>
        </w:rPr>
        <w:t>State</w:t>
      </w:r>
      <w:r w:rsidR="007E7596" w:rsidRPr="00E47372">
        <w:rPr>
          <w:rFonts w:ascii="Times New Roman" w:eastAsia="Calibri" w:hAnsi="Times New Roman" w:cs="Times New Roman"/>
          <w:sz w:val="24"/>
          <w:szCs w:val="24"/>
        </w:rPr>
        <w:t xml:space="preserve"> (Figure 3)</w:t>
      </w:r>
      <w:r w:rsidR="00D93A73" w:rsidRPr="00E47372">
        <w:rPr>
          <w:rFonts w:ascii="Times New Roman" w:eastAsia="Calibri" w:hAnsi="Times New Roman" w:cs="Times New Roman"/>
          <w:sz w:val="24"/>
          <w:szCs w:val="24"/>
        </w:rPr>
        <w:t xml:space="preserve">. Motta town </w:t>
      </w:r>
      <w:r w:rsidRPr="00E47372">
        <w:rPr>
          <w:rFonts w:ascii="Times New Roman" w:eastAsia="Calibri" w:hAnsi="Times New Roman" w:cs="Times New Roman"/>
          <w:sz w:val="24"/>
          <w:szCs w:val="24"/>
        </w:rPr>
        <w:t xml:space="preserve">is 195 kilometers </w:t>
      </w:r>
      <w:r w:rsidR="00D93A73" w:rsidRPr="00E47372">
        <w:rPr>
          <w:rFonts w:ascii="Times New Roman" w:eastAsia="Calibri" w:hAnsi="Times New Roman" w:cs="Times New Roman"/>
          <w:sz w:val="24"/>
          <w:szCs w:val="24"/>
        </w:rPr>
        <w:t xml:space="preserve">far </w:t>
      </w:r>
      <w:r w:rsidRPr="00E47372">
        <w:rPr>
          <w:rFonts w:ascii="Times New Roman" w:eastAsia="Calibri" w:hAnsi="Times New Roman" w:cs="Times New Roman"/>
          <w:sz w:val="24"/>
          <w:szCs w:val="24"/>
        </w:rPr>
        <w:t>from the zone town</w:t>
      </w:r>
      <w:r w:rsidR="00CA2EBD" w:rsidRPr="00E47372">
        <w:rPr>
          <w:rFonts w:ascii="Times New Roman" w:eastAsia="Calibri" w:hAnsi="Times New Roman" w:cs="Times New Roman"/>
          <w:sz w:val="24"/>
          <w:szCs w:val="24"/>
        </w:rPr>
        <w:t>, Debre Markos</w:t>
      </w:r>
      <w:r w:rsidR="00D93A73" w:rsidRPr="00E47372">
        <w:rPr>
          <w:rFonts w:ascii="Times New Roman" w:eastAsia="Calibri" w:hAnsi="Times New Roman" w:cs="Times New Roman"/>
          <w:sz w:val="24"/>
          <w:szCs w:val="24"/>
        </w:rPr>
        <w:t xml:space="preserve">, </w:t>
      </w:r>
      <w:r w:rsidRPr="00E47372">
        <w:rPr>
          <w:rFonts w:ascii="Times New Roman" w:eastAsia="Calibri" w:hAnsi="Times New Roman" w:cs="Times New Roman"/>
          <w:sz w:val="24"/>
          <w:szCs w:val="24"/>
        </w:rPr>
        <w:t xml:space="preserve">120 kilometers from </w:t>
      </w:r>
      <w:r w:rsidR="00D93A73" w:rsidRPr="00E47372">
        <w:rPr>
          <w:rFonts w:ascii="Times New Roman" w:eastAsia="Calibri" w:hAnsi="Times New Roman" w:cs="Times New Roman"/>
          <w:sz w:val="24"/>
          <w:szCs w:val="24"/>
        </w:rPr>
        <w:t xml:space="preserve">the regional town, </w:t>
      </w:r>
      <w:r w:rsidRPr="00E47372">
        <w:rPr>
          <w:rFonts w:ascii="Times New Roman" w:eastAsia="Calibri" w:hAnsi="Times New Roman" w:cs="Times New Roman"/>
          <w:sz w:val="24"/>
          <w:szCs w:val="24"/>
        </w:rPr>
        <w:t>Bahir Dar</w:t>
      </w:r>
      <w:r w:rsidR="002A73A9">
        <w:rPr>
          <w:rFonts w:ascii="Times New Roman" w:eastAsia="Calibri" w:hAnsi="Times New Roman" w:cs="Times New Roman"/>
          <w:sz w:val="24"/>
          <w:szCs w:val="24"/>
        </w:rPr>
        <w:t>,</w:t>
      </w:r>
      <w:r w:rsidRPr="002A73A9">
        <w:rPr>
          <w:rFonts w:ascii="Times New Roman" w:eastAsia="Calibri" w:hAnsi="Times New Roman" w:cs="Times New Roman"/>
          <w:sz w:val="24"/>
          <w:szCs w:val="24"/>
        </w:rPr>
        <w:t xml:space="preserve"> </w:t>
      </w:r>
      <w:r w:rsidR="00D93A73" w:rsidRPr="002A73A9">
        <w:rPr>
          <w:rFonts w:ascii="Times New Roman" w:eastAsia="Calibri" w:hAnsi="Times New Roman" w:cs="Times New Roman"/>
          <w:sz w:val="24"/>
          <w:szCs w:val="24"/>
        </w:rPr>
        <w:t>and</w:t>
      </w:r>
      <w:r w:rsidRPr="002A73A9">
        <w:rPr>
          <w:rFonts w:ascii="Times New Roman" w:eastAsia="Calibri" w:hAnsi="Times New Roman" w:cs="Times New Roman"/>
          <w:sz w:val="24"/>
          <w:szCs w:val="24"/>
        </w:rPr>
        <w:t xml:space="preserve"> 375 kilometers from </w:t>
      </w:r>
      <w:r w:rsidR="001C6D5F" w:rsidRPr="002A73A9">
        <w:rPr>
          <w:rFonts w:ascii="Times New Roman" w:eastAsia="Calibri" w:hAnsi="Times New Roman" w:cs="Times New Roman"/>
          <w:sz w:val="24"/>
          <w:szCs w:val="24"/>
        </w:rPr>
        <w:t>the capital city of Ethiopia, Addis Ababa</w:t>
      </w:r>
      <w:r w:rsidRPr="002A73A9">
        <w:rPr>
          <w:rFonts w:ascii="Times New Roman" w:eastAsia="Calibri" w:hAnsi="Times New Roman" w:cs="Times New Roman"/>
          <w:sz w:val="24"/>
          <w:szCs w:val="24"/>
        </w:rPr>
        <w:t>.</w:t>
      </w:r>
      <w:r w:rsidR="003A29BE" w:rsidRPr="002A73A9">
        <w:rPr>
          <w:rFonts w:ascii="Times New Roman" w:eastAsia="Calibri" w:hAnsi="Times New Roman" w:cs="Times New Roman"/>
          <w:sz w:val="24"/>
          <w:szCs w:val="24"/>
        </w:rPr>
        <w:t xml:space="preserve"> </w:t>
      </w:r>
      <w:r w:rsidR="00264598" w:rsidRPr="002B37D3">
        <w:rPr>
          <w:rFonts w:ascii="Times New Roman" w:eastAsia="Calibri" w:hAnsi="Times New Roman" w:cs="Times New Roman"/>
          <w:sz w:val="24"/>
          <w:szCs w:val="24"/>
        </w:rPr>
        <w:t xml:space="preserve">The study area is situated at </w:t>
      </w:r>
      <w:hyperlink r:id="rId16" w:history="1">
        <w:r w:rsidR="00264598" w:rsidRPr="00E47372">
          <w:rPr>
            <w:rFonts w:ascii="Times New Roman" w:eastAsia="Calibri" w:hAnsi="Times New Roman" w:cs="Times New Roman"/>
            <w:sz w:val="24"/>
            <w:szCs w:val="24"/>
          </w:rPr>
          <w:t>11°5′ N latitude and 37°52′ E</w:t>
        </w:r>
      </w:hyperlink>
      <w:r w:rsidR="00264598" w:rsidRPr="00E47372">
        <w:rPr>
          <w:rFonts w:ascii="Times New Roman" w:eastAsia="Calibri" w:hAnsi="Times New Roman" w:cs="Times New Roman"/>
          <w:sz w:val="24"/>
          <w:szCs w:val="24"/>
        </w:rPr>
        <w:t xml:space="preserve"> longitude with an elevation of 2,487 meters above sea level</w:t>
      </w:r>
      <w:r w:rsidR="00A266B0" w:rsidRPr="002A73A9">
        <w:rPr>
          <w:rFonts w:ascii="Times New Roman" w:eastAsia="Calibri" w:hAnsi="Times New Roman" w:cs="Times New Roman"/>
          <w:sz w:val="24"/>
          <w:szCs w:val="24"/>
        </w:rPr>
        <w:t xml:space="preserve">. </w:t>
      </w:r>
      <w:r w:rsidR="001346AF" w:rsidRPr="002A73A9">
        <w:rPr>
          <w:rFonts w:ascii="Times New Roman" w:eastAsia="Calibri" w:hAnsi="Times New Roman" w:cs="Times New Roman"/>
          <w:sz w:val="24"/>
          <w:szCs w:val="24"/>
        </w:rPr>
        <w:t>The</w:t>
      </w:r>
      <w:r w:rsidR="00A266B0" w:rsidRPr="002A73A9">
        <w:rPr>
          <w:rFonts w:ascii="Times New Roman" w:eastAsia="Calibri" w:hAnsi="Times New Roman" w:cs="Times New Roman"/>
          <w:sz w:val="24"/>
          <w:szCs w:val="24"/>
        </w:rPr>
        <w:t xml:space="preserve"> rainfall and temperature of the district</w:t>
      </w:r>
      <w:r w:rsidR="001346AF" w:rsidRPr="002A73A9">
        <w:rPr>
          <w:rFonts w:ascii="Times New Roman" w:eastAsia="Calibri" w:hAnsi="Times New Roman" w:cs="Times New Roman"/>
          <w:sz w:val="24"/>
          <w:szCs w:val="24"/>
        </w:rPr>
        <w:t xml:space="preserve"> ranged from</w:t>
      </w:r>
      <w:r w:rsidR="00A266B0" w:rsidRPr="002A73A9">
        <w:rPr>
          <w:rFonts w:ascii="Times New Roman" w:eastAsia="Calibri" w:hAnsi="Times New Roman" w:cs="Times New Roman"/>
          <w:sz w:val="24"/>
          <w:szCs w:val="24"/>
        </w:rPr>
        <w:t xml:space="preserve"> 1200- 1800</w:t>
      </w:r>
      <w:r w:rsidR="002B37D3">
        <w:rPr>
          <w:rFonts w:ascii="Times New Roman" w:eastAsia="Calibri" w:hAnsi="Times New Roman" w:cs="Times New Roman"/>
          <w:sz w:val="24"/>
          <w:szCs w:val="24"/>
        </w:rPr>
        <w:t xml:space="preserve"> </w:t>
      </w:r>
      <w:r w:rsidR="00A266B0" w:rsidRPr="002A73A9">
        <w:rPr>
          <w:rFonts w:ascii="Times New Roman" w:eastAsia="Calibri" w:hAnsi="Times New Roman" w:cs="Times New Roman"/>
          <w:sz w:val="24"/>
          <w:szCs w:val="24"/>
        </w:rPr>
        <w:t xml:space="preserve">mm and 7.5-22.5 </w:t>
      </w:r>
      <w:r w:rsidR="002B37D3">
        <w:rPr>
          <w:rFonts w:ascii="Times New Roman" w:eastAsia="Calibri" w:hAnsi="Times New Roman" w:cs="Times New Roman"/>
          <w:sz w:val="24"/>
          <w:szCs w:val="24"/>
          <w:vertAlign w:val="superscript"/>
        </w:rPr>
        <w:t>O</w:t>
      </w:r>
      <w:r w:rsidR="002B37D3">
        <w:rPr>
          <w:rFonts w:ascii="Times New Roman" w:eastAsia="Calibri" w:hAnsi="Times New Roman" w:cs="Times New Roman"/>
          <w:sz w:val="24"/>
          <w:szCs w:val="24"/>
        </w:rPr>
        <w:t>C</w:t>
      </w:r>
      <w:r w:rsidR="003A29BE" w:rsidRPr="002A73A9">
        <w:rPr>
          <w:rFonts w:ascii="Times New Roman" w:eastAsia="Calibri" w:hAnsi="Times New Roman" w:cs="Times New Roman"/>
          <w:sz w:val="24"/>
          <w:szCs w:val="24"/>
        </w:rPr>
        <w:t>,</w:t>
      </w:r>
      <w:r w:rsidR="00A266B0" w:rsidRPr="002A73A9">
        <w:rPr>
          <w:rFonts w:ascii="Times New Roman" w:eastAsia="Calibri" w:hAnsi="Times New Roman" w:cs="Times New Roman"/>
          <w:sz w:val="24"/>
          <w:szCs w:val="24"/>
        </w:rPr>
        <w:t xml:space="preserve"> respectively. With regarding to t</w:t>
      </w:r>
      <w:r w:rsidR="00A266B0" w:rsidRPr="002B37D3">
        <w:rPr>
          <w:rFonts w:ascii="Times New Roman" w:eastAsia="Calibri" w:hAnsi="Times New Roman" w:cs="Times New Roman"/>
          <w:sz w:val="24"/>
          <w:szCs w:val="24"/>
        </w:rPr>
        <w:t>he climate</w:t>
      </w:r>
      <w:r w:rsidR="00264598" w:rsidRPr="002B37D3">
        <w:rPr>
          <w:rFonts w:ascii="Times New Roman" w:eastAsia="Calibri" w:hAnsi="Times New Roman" w:cs="Times New Roman"/>
          <w:sz w:val="24"/>
          <w:szCs w:val="24"/>
        </w:rPr>
        <w:t xml:space="preserve"> the district had</w:t>
      </w:r>
      <w:r w:rsidR="00A266B0" w:rsidRPr="002B37D3">
        <w:rPr>
          <w:rFonts w:ascii="Times New Roman" w:eastAsia="Calibri" w:hAnsi="Times New Roman" w:cs="Times New Roman"/>
          <w:sz w:val="24"/>
          <w:szCs w:val="24"/>
        </w:rPr>
        <w:t xml:space="preserve"> 18% </w:t>
      </w:r>
      <w:r w:rsidR="003A29BE" w:rsidRPr="002B37D3">
        <w:rPr>
          <w:rFonts w:ascii="Times New Roman" w:eastAsia="Calibri" w:hAnsi="Times New Roman" w:cs="Times New Roman"/>
          <w:sz w:val="24"/>
          <w:szCs w:val="24"/>
        </w:rPr>
        <w:t>D</w:t>
      </w:r>
      <w:r w:rsidR="00A266B0" w:rsidRPr="002B37D3">
        <w:rPr>
          <w:rFonts w:ascii="Times New Roman" w:eastAsia="Calibri" w:hAnsi="Times New Roman" w:cs="Times New Roman"/>
          <w:sz w:val="24"/>
          <w:szCs w:val="24"/>
        </w:rPr>
        <w:t>eg</w:t>
      </w:r>
      <w:r w:rsidR="00264598" w:rsidRPr="002B37D3">
        <w:rPr>
          <w:rFonts w:ascii="Times New Roman" w:eastAsia="Calibri" w:hAnsi="Times New Roman" w:cs="Times New Roman"/>
          <w:sz w:val="24"/>
          <w:szCs w:val="24"/>
        </w:rPr>
        <w:t xml:space="preserve">a, 52% </w:t>
      </w:r>
      <w:r w:rsidR="003A29BE" w:rsidRPr="002B37D3">
        <w:rPr>
          <w:rFonts w:ascii="Times New Roman" w:eastAsia="Calibri" w:hAnsi="Times New Roman" w:cs="Times New Roman"/>
          <w:sz w:val="24"/>
          <w:szCs w:val="24"/>
        </w:rPr>
        <w:t>W</w:t>
      </w:r>
      <w:r w:rsidR="00264598" w:rsidRPr="002B37D3">
        <w:rPr>
          <w:rFonts w:ascii="Times New Roman" w:eastAsia="Calibri" w:hAnsi="Times New Roman" w:cs="Times New Roman"/>
          <w:sz w:val="24"/>
          <w:szCs w:val="24"/>
        </w:rPr>
        <w:t xml:space="preserve">oynadega and 30% </w:t>
      </w:r>
      <w:r w:rsidR="003A29BE" w:rsidRPr="002B37D3">
        <w:rPr>
          <w:rFonts w:ascii="Times New Roman" w:eastAsia="Calibri" w:hAnsi="Times New Roman" w:cs="Times New Roman"/>
          <w:sz w:val="24"/>
          <w:szCs w:val="24"/>
        </w:rPr>
        <w:t>K</w:t>
      </w:r>
      <w:r w:rsidR="00264598" w:rsidRPr="002B37D3">
        <w:rPr>
          <w:rFonts w:ascii="Times New Roman" w:eastAsia="Calibri" w:hAnsi="Times New Roman" w:cs="Times New Roman"/>
          <w:sz w:val="24"/>
          <w:szCs w:val="24"/>
        </w:rPr>
        <w:t xml:space="preserve">ola (Bantayehu, 2012). </w:t>
      </w:r>
      <w:r w:rsidR="003A29BE" w:rsidRPr="002B37D3">
        <w:rPr>
          <w:rFonts w:ascii="Times New Roman" w:eastAsia="Calibri" w:hAnsi="Times New Roman" w:cs="Times New Roman"/>
          <w:sz w:val="24"/>
          <w:szCs w:val="24"/>
        </w:rPr>
        <w:t xml:space="preserve">The total livestock population of the districts </w:t>
      </w:r>
      <w:r w:rsidR="001346AF" w:rsidRPr="002B37D3">
        <w:rPr>
          <w:rFonts w:ascii="Times New Roman" w:eastAsia="Calibri" w:hAnsi="Times New Roman" w:cs="Times New Roman"/>
          <w:sz w:val="24"/>
          <w:szCs w:val="24"/>
        </w:rPr>
        <w:t xml:space="preserve">was </w:t>
      </w:r>
      <w:r w:rsidR="003A29BE" w:rsidRPr="002B37D3">
        <w:rPr>
          <w:rFonts w:ascii="Times New Roman" w:eastAsia="Calibri" w:hAnsi="Times New Roman" w:cs="Times New Roman"/>
          <w:sz w:val="24"/>
          <w:szCs w:val="24"/>
        </w:rPr>
        <w:t>275,062 cattle of which 34896</w:t>
      </w:r>
      <w:r w:rsidR="001346AF" w:rsidRPr="002B37D3">
        <w:rPr>
          <w:rFonts w:ascii="Times New Roman" w:eastAsia="Calibri" w:hAnsi="Times New Roman" w:cs="Times New Roman"/>
          <w:sz w:val="24"/>
          <w:szCs w:val="24"/>
        </w:rPr>
        <w:t xml:space="preserve"> </w:t>
      </w:r>
      <w:r w:rsidR="002B37D3">
        <w:rPr>
          <w:rFonts w:ascii="Times New Roman" w:eastAsia="Calibri" w:hAnsi="Times New Roman" w:cs="Times New Roman"/>
          <w:sz w:val="24"/>
          <w:szCs w:val="24"/>
        </w:rPr>
        <w:t>were</w:t>
      </w:r>
      <w:r w:rsidR="002B37D3" w:rsidRPr="002B37D3">
        <w:rPr>
          <w:rFonts w:ascii="Times New Roman" w:eastAsia="Calibri" w:hAnsi="Times New Roman" w:cs="Times New Roman"/>
          <w:sz w:val="24"/>
          <w:szCs w:val="24"/>
        </w:rPr>
        <w:t xml:space="preserve"> </w:t>
      </w:r>
      <w:r w:rsidR="001346AF" w:rsidRPr="002B37D3">
        <w:rPr>
          <w:rFonts w:ascii="Times New Roman" w:eastAsia="Calibri" w:hAnsi="Times New Roman" w:cs="Times New Roman"/>
          <w:sz w:val="24"/>
          <w:szCs w:val="24"/>
        </w:rPr>
        <w:t>cow</w:t>
      </w:r>
      <w:r w:rsidR="002B37D3">
        <w:rPr>
          <w:rFonts w:ascii="Times New Roman" w:eastAsia="Calibri" w:hAnsi="Times New Roman" w:cs="Times New Roman"/>
          <w:sz w:val="24"/>
          <w:szCs w:val="24"/>
        </w:rPr>
        <w:t>s</w:t>
      </w:r>
      <w:r w:rsidR="003A29BE" w:rsidRPr="002B37D3">
        <w:rPr>
          <w:rFonts w:ascii="Times New Roman" w:eastAsia="Calibri" w:hAnsi="Times New Roman" w:cs="Times New Roman"/>
          <w:sz w:val="24"/>
          <w:szCs w:val="24"/>
        </w:rPr>
        <w:t>, 44967</w:t>
      </w:r>
      <w:r w:rsidR="001346AF" w:rsidRPr="002B37D3">
        <w:rPr>
          <w:rFonts w:ascii="Times New Roman" w:eastAsia="Calibri" w:hAnsi="Times New Roman" w:cs="Times New Roman"/>
          <w:sz w:val="24"/>
          <w:szCs w:val="24"/>
        </w:rPr>
        <w:t xml:space="preserve"> oxen</w:t>
      </w:r>
      <w:r w:rsidR="003A29BE" w:rsidRPr="002B37D3">
        <w:rPr>
          <w:rFonts w:ascii="Times New Roman" w:eastAsia="Calibri" w:hAnsi="Times New Roman" w:cs="Times New Roman"/>
          <w:sz w:val="24"/>
          <w:szCs w:val="24"/>
        </w:rPr>
        <w:t>, 18357</w:t>
      </w:r>
      <w:r w:rsidR="001346AF" w:rsidRPr="002B37D3">
        <w:rPr>
          <w:rFonts w:ascii="Times New Roman" w:eastAsia="Calibri" w:hAnsi="Times New Roman" w:cs="Times New Roman"/>
          <w:sz w:val="24"/>
          <w:szCs w:val="24"/>
        </w:rPr>
        <w:t xml:space="preserve"> cal</w:t>
      </w:r>
      <w:r w:rsidR="002B37D3">
        <w:rPr>
          <w:rFonts w:ascii="Times New Roman" w:eastAsia="Calibri" w:hAnsi="Times New Roman" w:cs="Times New Roman"/>
          <w:sz w:val="24"/>
          <w:szCs w:val="24"/>
        </w:rPr>
        <w:t>ves</w:t>
      </w:r>
      <w:r w:rsidR="003A29BE" w:rsidRPr="002B37D3">
        <w:rPr>
          <w:rFonts w:ascii="Times New Roman" w:eastAsia="Calibri" w:hAnsi="Times New Roman" w:cs="Times New Roman"/>
          <w:sz w:val="24"/>
          <w:szCs w:val="24"/>
        </w:rPr>
        <w:t>, 17904</w:t>
      </w:r>
      <w:r w:rsidR="001346AF" w:rsidRPr="002B37D3">
        <w:rPr>
          <w:rFonts w:ascii="Times New Roman" w:eastAsia="Calibri" w:hAnsi="Times New Roman" w:cs="Times New Roman"/>
          <w:sz w:val="24"/>
          <w:szCs w:val="24"/>
        </w:rPr>
        <w:t xml:space="preserve"> heifer</w:t>
      </w:r>
      <w:r w:rsidR="002B37D3">
        <w:rPr>
          <w:rFonts w:ascii="Times New Roman" w:eastAsia="Calibri" w:hAnsi="Times New Roman" w:cs="Times New Roman"/>
          <w:sz w:val="24"/>
          <w:szCs w:val="24"/>
        </w:rPr>
        <w:t>s;</w:t>
      </w:r>
      <w:r w:rsidR="002B37D3" w:rsidRPr="002B37D3">
        <w:rPr>
          <w:rFonts w:ascii="Times New Roman" w:eastAsia="Calibri" w:hAnsi="Times New Roman" w:cs="Times New Roman"/>
          <w:sz w:val="24"/>
          <w:szCs w:val="24"/>
        </w:rPr>
        <w:t xml:space="preserve"> </w:t>
      </w:r>
      <w:r w:rsidR="003A29BE" w:rsidRPr="002B37D3">
        <w:rPr>
          <w:rFonts w:ascii="Times New Roman" w:eastAsia="Calibri" w:hAnsi="Times New Roman" w:cs="Times New Roman"/>
          <w:sz w:val="24"/>
          <w:szCs w:val="24"/>
        </w:rPr>
        <w:t>79121</w:t>
      </w:r>
      <w:r w:rsidR="001346AF" w:rsidRPr="002B37D3">
        <w:rPr>
          <w:rFonts w:ascii="Times New Roman" w:eastAsia="Calibri" w:hAnsi="Times New Roman" w:cs="Times New Roman"/>
          <w:sz w:val="24"/>
          <w:szCs w:val="24"/>
        </w:rPr>
        <w:t xml:space="preserve"> sheep</w:t>
      </w:r>
      <w:r w:rsidR="002B37D3">
        <w:rPr>
          <w:rFonts w:ascii="Times New Roman" w:eastAsia="Calibri" w:hAnsi="Times New Roman" w:cs="Times New Roman"/>
          <w:sz w:val="24"/>
          <w:szCs w:val="24"/>
        </w:rPr>
        <w:t>;</w:t>
      </w:r>
      <w:r w:rsidR="002B37D3" w:rsidRPr="002B37D3">
        <w:rPr>
          <w:rFonts w:ascii="Times New Roman" w:eastAsia="Calibri" w:hAnsi="Times New Roman" w:cs="Times New Roman"/>
          <w:sz w:val="24"/>
          <w:szCs w:val="24"/>
        </w:rPr>
        <w:t xml:space="preserve"> </w:t>
      </w:r>
      <w:r w:rsidR="003A29BE" w:rsidRPr="002B37D3">
        <w:rPr>
          <w:rFonts w:ascii="Times New Roman" w:eastAsia="Calibri" w:hAnsi="Times New Roman" w:cs="Times New Roman"/>
          <w:sz w:val="24"/>
          <w:szCs w:val="24"/>
        </w:rPr>
        <w:t>54722</w:t>
      </w:r>
      <w:r w:rsidR="001346AF" w:rsidRPr="002B37D3">
        <w:rPr>
          <w:rFonts w:ascii="Times New Roman" w:eastAsia="Calibri" w:hAnsi="Times New Roman" w:cs="Times New Roman"/>
          <w:sz w:val="24"/>
          <w:szCs w:val="24"/>
        </w:rPr>
        <w:t xml:space="preserve"> goat</w:t>
      </w:r>
      <w:r w:rsidR="002B37D3">
        <w:rPr>
          <w:rFonts w:ascii="Times New Roman" w:eastAsia="Calibri" w:hAnsi="Times New Roman" w:cs="Times New Roman"/>
          <w:sz w:val="24"/>
          <w:szCs w:val="24"/>
        </w:rPr>
        <w:t>s</w:t>
      </w:r>
      <w:r w:rsidR="003A29BE" w:rsidRPr="002B37D3">
        <w:rPr>
          <w:rFonts w:ascii="Times New Roman" w:eastAsia="Calibri" w:hAnsi="Times New Roman" w:cs="Times New Roman"/>
          <w:sz w:val="24"/>
          <w:szCs w:val="24"/>
        </w:rPr>
        <w:t>, 18514</w:t>
      </w:r>
      <w:r w:rsidR="001346AF" w:rsidRPr="002B37D3">
        <w:rPr>
          <w:rFonts w:ascii="Times New Roman" w:eastAsia="Calibri" w:hAnsi="Times New Roman" w:cs="Times New Roman"/>
          <w:sz w:val="24"/>
          <w:szCs w:val="24"/>
        </w:rPr>
        <w:t xml:space="preserve"> donkey</w:t>
      </w:r>
      <w:r w:rsidR="002B37D3">
        <w:rPr>
          <w:rFonts w:ascii="Times New Roman" w:eastAsia="Calibri" w:hAnsi="Times New Roman" w:cs="Times New Roman"/>
          <w:sz w:val="24"/>
          <w:szCs w:val="24"/>
        </w:rPr>
        <w:t>s</w:t>
      </w:r>
      <w:r w:rsidR="003A29BE" w:rsidRPr="002B37D3">
        <w:rPr>
          <w:rFonts w:ascii="Times New Roman" w:eastAsia="Calibri" w:hAnsi="Times New Roman" w:cs="Times New Roman"/>
          <w:sz w:val="24"/>
          <w:szCs w:val="24"/>
        </w:rPr>
        <w:t>, 5946</w:t>
      </w:r>
      <w:r w:rsidR="001346AF" w:rsidRPr="002B37D3">
        <w:rPr>
          <w:rFonts w:ascii="Times New Roman" w:eastAsia="Calibri" w:hAnsi="Times New Roman" w:cs="Times New Roman"/>
          <w:sz w:val="24"/>
          <w:szCs w:val="24"/>
        </w:rPr>
        <w:t xml:space="preserve"> mule</w:t>
      </w:r>
      <w:r w:rsidR="002B37D3">
        <w:rPr>
          <w:rFonts w:ascii="Times New Roman" w:eastAsia="Calibri" w:hAnsi="Times New Roman" w:cs="Times New Roman"/>
          <w:sz w:val="24"/>
          <w:szCs w:val="24"/>
        </w:rPr>
        <w:t>s</w:t>
      </w:r>
      <w:r w:rsidR="003A29BE" w:rsidRPr="002B37D3">
        <w:rPr>
          <w:rFonts w:ascii="Times New Roman" w:eastAsia="Calibri" w:hAnsi="Times New Roman" w:cs="Times New Roman"/>
          <w:sz w:val="24"/>
          <w:szCs w:val="24"/>
        </w:rPr>
        <w:t>, and 635</w:t>
      </w:r>
      <w:r w:rsidR="001346AF" w:rsidRPr="002B37D3">
        <w:rPr>
          <w:rFonts w:ascii="Times New Roman" w:eastAsia="Calibri" w:hAnsi="Times New Roman" w:cs="Times New Roman"/>
          <w:sz w:val="24"/>
          <w:szCs w:val="24"/>
        </w:rPr>
        <w:t xml:space="preserve"> horse</w:t>
      </w:r>
      <w:r w:rsidR="002B37D3">
        <w:rPr>
          <w:rFonts w:ascii="Times New Roman" w:eastAsia="Calibri" w:hAnsi="Times New Roman" w:cs="Times New Roman"/>
          <w:sz w:val="24"/>
          <w:szCs w:val="24"/>
        </w:rPr>
        <w:t>s</w:t>
      </w:r>
      <w:r w:rsidR="003A29BE" w:rsidRPr="002B37D3">
        <w:rPr>
          <w:rFonts w:ascii="Times New Roman" w:eastAsia="Calibri" w:hAnsi="Times New Roman" w:cs="Times New Roman"/>
          <w:sz w:val="24"/>
          <w:szCs w:val="24"/>
        </w:rPr>
        <w:t>, 65292</w:t>
      </w:r>
      <w:r w:rsidR="001346AF" w:rsidRPr="002B37D3">
        <w:rPr>
          <w:rFonts w:ascii="Times New Roman" w:eastAsia="Calibri" w:hAnsi="Times New Roman" w:cs="Times New Roman"/>
          <w:sz w:val="24"/>
          <w:szCs w:val="24"/>
        </w:rPr>
        <w:t xml:space="preserve"> local </w:t>
      </w:r>
      <w:r w:rsidR="002B37D3">
        <w:rPr>
          <w:rFonts w:ascii="Times New Roman" w:eastAsia="Calibri" w:hAnsi="Times New Roman" w:cs="Times New Roman"/>
          <w:sz w:val="24"/>
          <w:szCs w:val="24"/>
        </w:rPr>
        <w:t>chicken</w:t>
      </w:r>
      <w:r w:rsidR="003A29BE" w:rsidRPr="002B37D3">
        <w:rPr>
          <w:rFonts w:ascii="Times New Roman" w:eastAsia="Calibri" w:hAnsi="Times New Roman" w:cs="Times New Roman"/>
          <w:sz w:val="24"/>
          <w:szCs w:val="24"/>
        </w:rPr>
        <w:t>, and 44325</w:t>
      </w:r>
      <w:r w:rsidR="001346AF" w:rsidRPr="002B37D3">
        <w:rPr>
          <w:rFonts w:ascii="Times New Roman" w:eastAsia="Calibri" w:hAnsi="Times New Roman" w:cs="Times New Roman"/>
          <w:sz w:val="24"/>
          <w:szCs w:val="24"/>
        </w:rPr>
        <w:t xml:space="preserve"> cross breed </w:t>
      </w:r>
      <w:r w:rsidR="002B37D3">
        <w:rPr>
          <w:rFonts w:ascii="Times New Roman" w:eastAsia="Calibri" w:hAnsi="Times New Roman" w:cs="Times New Roman"/>
          <w:sz w:val="24"/>
          <w:szCs w:val="24"/>
        </w:rPr>
        <w:t>chicken</w:t>
      </w:r>
      <w:r w:rsidR="001346AF" w:rsidRPr="002B37D3">
        <w:rPr>
          <w:rFonts w:ascii="Times New Roman" w:eastAsia="Calibri" w:hAnsi="Times New Roman" w:cs="Times New Roman"/>
          <w:sz w:val="24"/>
          <w:szCs w:val="24"/>
        </w:rPr>
        <w:t xml:space="preserve">. The district has also </w:t>
      </w:r>
      <w:r w:rsidR="003A29BE" w:rsidRPr="002B37D3">
        <w:rPr>
          <w:rFonts w:ascii="Times New Roman" w:eastAsia="Calibri" w:hAnsi="Times New Roman" w:cs="Times New Roman"/>
          <w:sz w:val="24"/>
          <w:szCs w:val="24"/>
        </w:rPr>
        <w:t>10695</w:t>
      </w:r>
      <w:r w:rsidR="001346AF" w:rsidRPr="002B37D3">
        <w:rPr>
          <w:rFonts w:ascii="Times New Roman" w:eastAsia="Calibri" w:hAnsi="Times New Roman" w:cs="Times New Roman"/>
          <w:sz w:val="24"/>
          <w:szCs w:val="24"/>
        </w:rPr>
        <w:t xml:space="preserve"> bee colony in local hive</w:t>
      </w:r>
      <w:r w:rsidR="002B37D3">
        <w:rPr>
          <w:rFonts w:ascii="Times New Roman" w:eastAsia="Calibri" w:hAnsi="Times New Roman" w:cs="Times New Roman"/>
          <w:sz w:val="24"/>
          <w:szCs w:val="24"/>
        </w:rPr>
        <w:t>,</w:t>
      </w:r>
      <w:r w:rsidR="001346AF" w:rsidRPr="002B37D3">
        <w:rPr>
          <w:rFonts w:ascii="Times New Roman" w:eastAsia="Calibri" w:hAnsi="Times New Roman" w:cs="Times New Roman"/>
          <w:sz w:val="24"/>
          <w:szCs w:val="24"/>
        </w:rPr>
        <w:t xml:space="preserve"> 401 in transitional hive </w:t>
      </w:r>
      <w:r w:rsidR="003A29BE" w:rsidRPr="002B37D3">
        <w:rPr>
          <w:rFonts w:ascii="Times New Roman" w:eastAsia="Calibri" w:hAnsi="Times New Roman" w:cs="Times New Roman"/>
          <w:sz w:val="24"/>
          <w:szCs w:val="24"/>
        </w:rPr>
        <w:t xml:space="preserve">and </w:t>
      </w:r>
      <w:r w:rsidR="00562728" w:rsidRPr="002B37D3">
        <w:rPr>
          <w:rFonts w:ascii="Times New Roman" w:eastAsia="Calibri" w:hAnsi="Times New Roman" w:cs="Times New Roman"/>
          <w:sz w:val="24"/>
          <w:szCs w:val="24"/>
        </w:rPr>
        <w:t>2409 in modern hive</w:t>
      </w:r>
      <w:r w:rsidR="003A29BE" w:rsidRPr="002B37D3">
        <w:rPr>
          <w:rFonts w:ascii="Times New Roman" w:eastAsia="Calibri" w:hAnsi="Times New Roman" w:cs="Times New Roman"/>
          <w:sz w:val="24"/>
          <w:szCs w:val="24"/>
        </w:rPr>
        <w:t xml:space="preserve"> (HEDLFDO, 2022). The major crops that grown in the woreda </w:t>
      </w:r>
      <w:r w:rsidR="002B37D3">
        <w:rPr>
          <w:rFonts w:ascii="Times New Roman" w:eastAsia="Calibri" w:hAnsi="Times New Roman" w:cs="Times New Roman"/>
          <w:sz w:val="24"/>
          <w:szCs w:val="24"/>
        </w:rPr>
        <w:t>include</w:t>
      </w:r>
      <w:r w:rsidR="002B37D3" w:rsidRPr="002B37D3">
        <w:rPr>
          <w:rFonts w:ascii="Times New Roman" w:eastAsia="Calibri" w:hAnsi="Times New Roman" w:cs="Times New Roman"/>
          <w:sz w:val="24"/>
          <w:szCs w:val="24"/>
        </w:rPr>
        <w:t xml:space="preserve"> </w:t>
      </w:r>
      <w:r w:rsidR="003A29BE" w:rsidRPr="002B37D3">
        <w:rPr>
          <w:rFonts w:ascii="Times New Roman" w:eastAsia="Calibri" w:hAnsi="Times New Roman" w:cs="Times New Roman"/>
          <w:sz w:val="24"/>
          <w:szCs w:val="24"/>
        </w:rPr>
        <w:t>teff, maize, barley, wheat, bean and others. Sheep fattening is a common practice and main source of income in Hullet Ejju Ensie district</w:t>
      </w:r>
      <w:r w:rsidR="00FD59B1">
        <w:rPr>
          <w:rFonts w:ascii="Times New Roman" w:eastAsia="Calibri" w:hAnsi="Times New Roman" w:cs="Times New Roman"/>
          <w:sz w:val="24"/>
          <w:szCs w:val="24"/>
        </w:rPr>
        <w:t xml:space="preserve">. </w:t>
      </w:r>
      <w:r w:rsidR="003A29BE" w:rsidRPr="002B37D3">
        <w:rPr>
          <w:rFonts w:ascii="Times New Roman" w:eastAsia="Calibri" w:hAnsi="Times New Roman" w:cs="Times New Roman"/>
          <w:sz w:val="24"/>
          <w:szCs w:val="24"/>
        </w:rPr>
        <w:t xml:space="preserve"> </w:t>
      </w:r>
    </w:p>
    <w:p w14:paraId="7565DCF4" w14:textId="77777777" w:rsidR="00264598" w:rsidRPr="00E47372" w:rsidRDefault="007E7596" w:rsidP="007E7596">
      <w:pPr>
        <w:spacing w:after="0" w:line="360" w:lineRule="auto"/>
        <w:jc w:val="center"/>
        <w:rPr>
          <w:rFonts w:ascii="Times New Roman" w:eastAsia="Calibri" w:hAnsi="Times New Roman" w:cs="Times New Roman"/>
          <w:color w:val="000000" w:themeColor="text1"/>
          <w:sz w:val="24"/>
          <w:szCs w:val="24"/>
        </w:rPr>
      </w:pPr>
      <w:r w:rsidRPr="00CB203B">
        <w:rPr>
          <w:noProof/>
          <w:color w:val="000000" w:themeColor="text1"/>
          <w:lang w:val="en-US" w:eastAsia="en-US" w:bidi="ar-SA"/>
        </w:rPr>
        <w:drawing>
          <wp:inline distT="0" distB="0" distL="0" distR="0" wp14:anchorId="3FC5FAA3" wp14:editId="292D044D">
            <wp:extent cx="4953000" cy="30985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1036" cy="3103624"/>
                    </a:xfrm>
                    <a:prstGeom prst="rect">
                      <a:avLst/>
                    </a:prstGeom>
                    <a:noFill/>
                  </pic:spPr>
                </pic:pic>
              </a:graphicData>
            </a:graphic>
          </wp:inline>
        </w:drawing>
      </w:r>
    </w:p>
    <w:p w14:paraId="5FDA720D" w14:textId="77777777" w:rsidR="007E7596" w:rsidRPr="00E47372" w:rsidRDefault="007E7596" w:rsidP="007E7596">
      <w:pPr>
        <w:pStyle w:val="Caption"/>
        <w:spacing w:line="360" w:lineRule="auto"/>
        <w:rPr>
          <w:rFonts w:ascii="Times New Roman" w:eastAsia="Calibri" w:hAnsi="Times New Roman" w:cs="Times New Roman"/>
          <w:b w:val="0"/>
          <w:bCs w:val="0"/>
          <w:color w:val="000000" w:themeColor="text1"/>
          <w:sz w:val="24"/>
          <w:szCs w:val="24"/>
        </w:rPr>
      </w:pPr>
      <w:bookmarkStart w:id="177" w:name="_Toc139821182"/>
      <w:bookmarkStart w:id="178" w:name="_Toc140513173"/>
      <w:r w:rsidRPr="00E47372">
        <w:rPr>
          <w:rFonts w:ascii="Times New Roman" w:eastAsia="Calibri" w:hAnsi="Times New Roman" w:cs="Times New Roman"/>
          <w:b w:val="0"/>
          <w:bCs w:val="0"/>
          <w:color w:val="000000" w:themeColor="text1"/>
          <w:sz w:val="24"/>
          <w:szCs w:val="24"/>
        </w:rPr>
        <w:t xml:space="preserve">Figure </w:t>
      </w:r>
      <w:r w:rsidR="00DD734F" w:rsidRPr="00CB203B">
        <w:rPr>
          <w:rFonts w:ascii="Times New Roman" w:eastAsia="Calibri" w:hAnsi="Times New Roman" w:cs="Times New Roman"/>
          <w:b w:val="0"/>
          <w:bCs w:val="0"/>
          <w:color w:val="000000" w:themeColor="text1"/>
          <w:sz w:val="24"/>
          <w:szCs w:val="24"/>
        </w:rPr>
        <w:fldChar w:fldCharType="begin"/>
      </w:r>
      <w:r w:rsidRPr="00E47372">
        <w:rPr>
          <w:rFonts w:ascii="Times New Roman" w:eastAsia="Calibri" w:hAnsi="Times New Roman" w:cs="Times New Roman"/>
          <w:b w:val="0"/>
          <w:bCs w:val="0"/>
          <w:color w:val="000000" w:themeColor="text1"/>
          <w:sz w:val="24"/>
          <w:szCs w:val="24"/>
        </w:rPr>
        <w:instrText xml:space="preserve"> SEQ Figure \* ARABIC </w:instrText>
      </w:r>
      <w:r w:rsidR="00DD734F" w:rsidRPr="00CB203B">
        <w:rPr>
          <w:rFonts w:ascii="Times New Roman" w:eastAsia="Calibri" w:hAnsi="Times New Roman" w:cs="Times New Roman"/>
          <w:b w:val="0"/>
          <w:bCs w:val="0"/>
          <w:color w:val="000000" w:themeColor="text1"/>
          <w:sz w:val="24"/>
          <w:szCs w:val="24"/>
        </w:rPr>
        <w:fldChar w:fldCharType="separate"/>
      </w:r>
      <w:r w:rsidR="006728DB" w:rsidRPr="00E47372">
        <w:rPr>
          <w:rFonts w:ascii="Times New Roman" w:eastAsia="Calibri" w:hAnsi="Times New Roman" w:cs="Times New Roman"/>
          <w:b w:val="0"/>
          <w:bCs w:val="0"/>
          <w:noProof/>
          <w:color w:val="000000" w:themeColor="text1"/>
          <w:sz w:val="24"/>
          <w:szCs w:val="24"/>
        </w:rPr>
        <w:t>4</w:t>
      </w:r>
      <w:r w:rsidR="00DD734F" w:rsidRPr="00CB203B">
        <w:rPr>
          <w:rFonts w:ascii="Times New Roman" w:eastAsia="Calibri" w:hAnsi="Times New Roman" w:cs="Times New Roman"/>
          <w:b w:val="0"/>
          <w:bCs w:val="0"/>
          <w:color w:val="000000" w:themeColor="text1"/>
          <w:sz w:val="24"/>
          <w:szCs w:val="24"/>
        </w:rPr>
        <w:fldChar w:fldCharType="end"/>
      </w:r>
      <w:r w:rsidRPr="00E47372">
        <w:rPr>
          <w:rFonts w:ascii="Times New Roman" w:eastAsia="Calibri" w:hAnsi="Times New Roman" w:cs="Times New Roman"/>
          <w:b w:val="0"/>
          <w:bCs w:val="0"/>
          <w:color w:val="000000" w:themeColor="text1"/>
          <w:sz w:val="24"/>
          <w:szCs w:val="24"/>
        </w:rPr>
        <w:t>. Location of the study district</w:t>
      </w:r>
      <w:bookmarkEnd w:id="177"/>
      <w:bookmarkEnd w:id="178"/>
    </w:p>
    <w:p w14:paraId="5A564ED6" w14:textId="77777777" w:rsidR="003A29BE" w:rsidRPr="00E47372" w:rsidRDefault="003A29BE" w:rsidP="00B12AB2">
      <w:pPr>
        <w:pStyle w:val="Heading2"/>
        <w:numPr>
          <w:ilvl w:val="1"/>
          <w:numId w:val="4"/>
        </w:numPr>
        <w:tabs>
          <w:tab w:val="left" w:pos="540"/>
        </w:tabs>
        <w:rPr>
          <w:rFonts w:ascii="Times New Roman" w:hAnsi="Times New Roman" w:cs="Times New Roman"/>
          <w:color w:val="auto"/>
          <w:sz w:val="24"/>
        </w:rPr>
      </w:pPr>
      <w:bookmarkStart w:id="179" w:name="_Toc110139610"/>
      <w:bookmarkStart w:id="180" w:name="_Toc98299005"/>
      <w:bookmarkStart w:id="181" w:name="_Toc139359375"/>
      <w:bookmarkStart w:id="182" w:name="_Toc155884392"/>
      <w:bookmarkStart w:id="183" w:name="_Toc167347558"/>
      <w:bookmarkStart w:id="184" w:name="_Toc98299004"/>
      <w:r w:rsidRPr="00E47372">
        <w:rPr>
          <w:rFonts w:ascii="Times New Roman" w:hAnsi="Times New Roman" w:cs="Times New Roman"/>
          <w:color w:val="auto"/>
          <w:sz w:val="24"/>
        </w:rPr>
        <w:t>Experimental Feed Collection and Preparation</w:t>
      </w:r>
      <w:bookmarkEnd w:id="179"/>
      <w:bookmarkEnd w:id="180"/>
      <w:bookmarkEnd w:id="181"/>
      <w:bookmarkEnd w:id="182"/>
      <w:bookmarkEnd w:id="183"/>
    </w:p>
    <w:p w14:paraId="3C1B5A15" w14:textId="77777777" w:rsidR="003A29BE" w:rsidRPr="00E47372" w:rsidRDefault="003A29BE" w:rsidP="003A29BE">
      <w:pPr>
        <w:spacing w:after="0"/>
        <w:jc w:val="both"/>
        <w:rPr>
          <w:rFonts w:ascii="Times New Roman" w:hAnsi="Times New Roman" w:cs="Times New Roman"/>
          <w:sz w:val="24"/>
          <w:szCs w:val="24"/>
        </w:rPr>
      </w:pPr>
    </w:p>
    <w:p w14:paraId="005BB884" w14:textId="0FC726FD" w:rsidR="003A29BE" w:rsidRPr="002B37D3" w:rsidRDefault="003A29BE" w:rsidP="002B37D3">
      <w:pPr>
        <w:spacing w:line="360" w:lineRule="auto"/>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 xml:space="preserve">Natural pasture hay was purchased from the surrounding farmers </w:t>
      </w:r>
      <w:r w:rsidR="002B37D3">
        <w:rPr>
          <w:rFonts w:ascii="Times New Roman" w:eastAsia="Calibri" w:hAnsi="Times New Roman" w:cs="Times New Roman"/>
          <w:sz w:val="24"/>
          <w:szCs w:val="24"/>
        </w:rPr>
        <w:t xml:space="preserve">and transported to the experimental site. </w:t>
      </w:r>
      <w:r w:rsidR="002B37D3" w:rsidRPr="002B37D3">
        <w:rPr>
          <w:rFonts w:ascii="Times New Roman" w:eastAsia="Calibri" w:hAnsi="Times New Roman" w:cs="Times New Roman"/>
          <w:sz w:val="24"/>
          <w:szCs w:val="24"/>
        </w:rPr>
        <w:t>The hay was stored under shade to maintain its quality and used as a basal diet throughout the experimental period.</w:t>
      </w:r>
      <w:r w:rsidR="002B37D3">
        <w:rPr>
          <w:rFonts w:ascii="Times New Roman" w:eastAsia="Calibri" w:hAnsi="Times New Roman" w:cs="Times New Roman"/>
          <w:sz w:val="24"/>
          <w:szCs w:val="24"/>
        </w:rPr>
        <w:t xml:space="preserve"> Before feeding to the animals, it</w:t>
      </w:r>
      <w:r w:rsidRPr="002B37D3">
        <w:rPr>
          <w:rFonts w:ascii="Times New Roman" w:eastAsia="Calibri" w:hAnsi="Times New Roman" w:cs="Times New Roman"/>
          <w:sz w:val="24"/>
          <w:szCs w:val="24"/>
        </w:rPr>
        <w:t xml:space="preserve"> was chopped to 5-10 cm size manually to minimize wastage and encourage the intake. </w:t>
      </w:r>
      <w:r w:rsidR="006C3B96">
        <w:rPr>
          <w:rFonts w:ascii="Times New Roman" w:eastAsia="Calibri" w:hAnsi="Times New Roman" w:cs="Times New Roman"/>
          <w:sz w:val="24"/>
          <w:szCs w:val="24"/>
        </w:rPr>
        <w:t xml:space="preserve">Sweet lupine and soybean </w:t>
      </w:r>
      <w:r w:rsidR="004010CC">
        <w:rPr>
          <w:rFonts w:ascii="Times New Roman" w:eastAsia="Calibri" w:hAnsi="Times New Roman" w:cs="Times New Roman"/>
          <w:sz w:val="24"/>
          <w:szCs w:val="24"/>
        </w:rPr>
        <w:t xml:space="preserve">meal </w:t>
      </w:r>
      <w:r w:rsidRPr="002B37D3">
        <w:rPr>
          <w:rFonts w:ascii="Times New Roman" w:eastAsia="Calibri" w:hAnsi="Times New Roman" w:cs="Times New Roman"/>
          <w:sz w:val="24"/>
          <w:szCs w:val="24"/>
        </w:rPr>
        <w:t xml:space="preserve">was purchased from Debre Markos Agricultural Research Center and </w:t>
      </w:r>
      <w:r w:rsidR="00B12AB2" w:rsidRPr="002B37D3">
        <w:rPr>
          <w:rFonts w:ascii="Times New Roman" w:eastAsia="Calibri" w:hAnsi="Times New Roman" w:cs="Times New Roman"/>
          <w:sz w:val="24"/>
          <w:szCs w:val="24"/>
        </w:rPr>
        <w:t xml:space="preserve">WA Oil Factory and Distribution PLC </w:t>
      </w:r>
      <w:r w:rsidRPr="002B37D3">
        <w:rPr>
          <w:rFonts w:ascii="Times New Roman" w:eastAsia="Calibri" w:hAnsi="Times New Roman" w:cs="Times New Roman"/>
          <w:sz w:val="24"/>
          <w:szCs w:val="24"/>
        </w:rPr>
        <w:t xml:space="preserve">at Debre Markos town, respectively. During the experimental period, all of the feeds were stored in well ventilated room to avoid </w:t>
      </w:r>
      <w:r w:rsidR="006C3B96">
        <w:rPr>
          <w:rFonts w:ascii="Times New Roman" w:eastAsia="Calibri" w:hAnsi="Times New Roman" w:cs="Times New Roman"/>
          <w:sz w:val="24"/>
          <w:szCs w:val="24"/>
        </w:rPr>
        <w:t>formation of mold and spoilage. S</w:t>
      </w:r>
      <w:r w:rsidRPr="002B37D3">
        <w:rPr>
          <w:rFonts w:ascii="Times New Roman" w:eastAsia="Calibri" w:hAnsi="Times New Roman" w:cs="Times New Roman"/>
          <w:sz w:val="24"/>
          <w:szCs w:val="24"/>
        </w:rPr>
        <w:t xml:space="preserve">weet lupine grain and soybean </w:t>
      </w:r>
      <w:r w:rsidR="004010CC">
        <w:rPr>
          <w:rFonts w:ascii="Times New Roman" w:eastAsia="Calibri" w:hAnsi="Times New Roman" w:cs="Times New Roman"/>
          <w:sz w:val="24"/>
          <w:szCs w:val="24"/>
        </w:rPr>
        <w:t xml:space="preserve">meal </w:t>
      </w:r>
      <w:r w:rsidRPr="002B37D3">
        <w:rPr>
          <w:rFonts w:ascii="Times New Roman" w:eastAsia="Calibri" w:hAnsi="Times New Roman" w:cs="Times New Roman"/>
          <w:sz w:val="24"/>
          <w:szCs w:val="24"/>
        </w:rPr>
        <w:t>were mixed properly before offered to the animals.</w:t>
      </w:r>
    </w:p>
    <w:p w14:paraId="59C24E1C" w14:textId="2A90E5D5" w:rsidR="00790835" w:rsidRPr="002B37D3" w:rsidRDefault="00F01017" w:rsidP="00B12AB2">
      <w:pPr>
        <w:pStyle w:val="Heading2"/>
        <w:numPr>
          <w:ilvl w:val="1"/>
          <w:numId w:val="4"/>
        </w:numPr>
        <w:tabs>
          <w:tab w:val="left" w:pos="450"/>
        </w:tabs>
        <w:rPr>
          <w:rFonts w:ascii="Times New Roman" w:eastAsia="Times New Roman" w:hAnsi="Times New Roman" w:cs="Times New Roman"/>
          <w:color w:val="auto"/>
          <w:sz w:val="24"/>
        </w:rPr>
      </w:pPr>
      <w:bookmarkStart w:id="185" w:name="_Toc110139609"/>
      <w:bookmarkStart w:id="186" w:name="_Toc139359374"/>
      <w:bookmarkStart w:id="187" w:name="_Toc155884393"/>
      <w:r w:rsidRPr="002B37D3">
        <w:rPr>
          <w:rFonts w:ascii="Times New Roman" w:eastAsia="Times New Roman" w:hAnsi="Times New Roman" w:cs="Times New Roman"/>
          <w:color w:val="auto"/>
          <w:sz w:val="24"/>
        </w:rPr>
        <w:t xml:space="preserve"> </w:t>
      </w:r>
      <w:bookmarkStart w:id="188" w:name="_Toc167347559"/>
      <w:r w:rsidR="00790835" w:rsidRPr="002B37D3">
        <w:rPr>
          <w:rFonts w:ascii="Times New Roman" w:eastAsia="Times New Roman" w:hAnsi="Times New Roman" w:cs="Times New Roman"/>
          <w:color w:val="auto"/>
          <w:sz w:val="24"/>
        </w:rPr>
        <w:t xml:space="preserve">Experimental animals and </w:t>
      </w:r>
      <w:bookmarkEnd w:id="184"/>
      <w:bookmarkEnd w:id="185"/>
      <w:bookmarkEnd w:id="186"/>
      <w:bookmarkEnd w:id="187"/>
      <w:r w:rsidR="00D31EDC" w:rsidRPr="002B37D3">
        <w:rPr>
          <w:rFonts w:ascii="Times New Roman" w:eastAsia="Times New Roman" w:hAnsi="Times New Roman" w:cs="Times New Roman"/>
          <w:color w:val="auto"/>
          <w:sz w:val="24"/>
        </w:rPr>
        <w:t xml:space="preserve">their </w:t>
      </w:r>
      <w:r w:rsidR="00D31EDC">
        <w:rPr>
          <w:rFonts w:ascii="Times New Roman" w:eastAsia="Times New Roman" w:hAnsi="Times New Roman" w:cs="Times New Roman"/>
          <w:color w:val="auto"/>
          <w:sz w:val="24"/>
        </w:rPr>
        <w:t>management</w:t>
      </w:r>
      <w:bookmarkEnd w:id="188"/>
    </w:p>
    <w:p w14:paraId="0E3B5DD2" w14:textId="77777777" w:rsidR="00790835" w:rsidRPr="002B37D3" w:rsidRDefault="00790835" w:rsidP="00EE60E6">
      <w:pPr>
        <w:spacing w:after="0" w:line="360" w:lineRule="auto"/>
        <w:jc w:val="both"/>
        <w:rPr>
          <w:rFonts w:ascii="Times New Roman" w:eastAsia="Times New Roman" w:hAnsi="Times New Roman" w:cs="Times New Roman"/>
          <w:sz w:val="24"/>
          <w:szCs w:val="24"/>
        </w:rPr>
      </w:pPr>
    </w:p>
    <w:p w14:paraId="168AF465" w14:textId="5C934273" w:rsidR="00E77DAC" w:rsidRPr="009A06B2" w:rsidRDefault="000232F6" w:rsidP="001060C8">
      <w:pPr>
        <w:spacing w:after="0" w:line="360" w:lineRule="auto"/>
        <w:jc w:val="both"/>
        <w:rPr>
          <w:rFonts w:ascii="Times New Roman" w:eastAsia="Calibri" w:hAnsi="Times New Roman" w:cs="Times New Roman"/>
          <w:sz w:val="24"/>
          <w:szCs w:val="24"/>
        </w:rPr>
      </w:pPr>
      <w:r w:rsidRPr="002B37D3">
        <w:rPr>
          <w:rFonts w:ascii="Times New Roman" w:eastAsia="Calibri" w:hAnsi="Times New Roman" w:cs="Times New Roman"/>
          <w:sz w:val="24"/>
          <w:szCs w:val="24"/>
        </w:rPr>
        <w:t>For the experiment, t</w:t>
      </w:r>
      <w:r w:rsidR="00EF68B3" w:rsidRPr="00970D85">
        <w:rPr>
          <w:rFonts w:ascii="Times New Roman" w:eastAsia="Calibri" w:hAnsi="Times New Roman" w:cs="Times New Roman"/>
          <w:sz w:val="24"/>
          <w:szCs w:val="24"/>
        </w:rPr>
        <w:t>wenty-five</w:t>
      </w:r>
      <w:r w:rsidR="0066131D" w:rsidRPr="00970D85">
        <w:rPr>
          <w:rFonts w:ascii="Times New Roman" w:eastAsia="Calibri" w:hAnsi="Times New Roman" w:cs="Times New Roman"/>
          <w:sz w:val="24"/>
          <w:szCs w:val="24"/>
        </w:rPr>
        <w:t xml:space="preserve"> </w:t>
      </w:r>
      <w:r w:rsidRPr="00970D85">
        <w:rPr>
          <w:rFonts w:ascii="Times New Roman" w:eastAsia="Calibri" w:hAnsi="Times New Roman" w:cs="Times New Roman"/>
          <w:sz w:val="24"/>
          <w:szCs w:val="24"/>
        </w:rPr>
        <w:t>year</w:t>
      </w:r>
      <w:r w:rsidR="00B35024" w:rsidRPr="00970D85">
        <w:rPr>
          <w:rFonts w:ascii="Times New Roman" w:eastAsia="Calibri" w:hAnsi="Times New Roman" w:cs="Times New Roman"/>
          <w:sz w:val="24"/>
          <w:szCs w:val="24"/>
        </w:rPr>
        <w:t>ling</w:t>
      </w:r>
      <w:r w:rsidR="0066131D" w:rsidRPr="00970D85">
        <w:rPr>
          <w:rFonts w:ascii="Times New Roman" w:eastAsia="Calibri" w:hAnsi="Times New Roman" w:cs="Times New Roman"/>
          <w:sz w:val="24"/>
          <w:szCs w:val="24"/>
        </w:rPr>
        <w:t xml:space="preserve"> </w:t>
      </w:r>
      <w:r w:rsidR="00790835" w:rsidRPr="00970D85">
        <w:rPr>
          <w:rFonts w:ascii="Times New Roman" w:eastAsia="Calibri" w:hAnsi="Times New Roman" w:cs="Times New Roman"/>
          <w:sz w:val="24"/>
          <w:szCs w:val="24"/>
        </w:rPr>
        <w:t>Washera male sheep were purchased from</w:t>
      </w:r>
      <w:r w:rsidR="001060C8">
        <w:rPr>
          <w:rFonts w:ascii="Times New Roman" w:eastAsia="Calibri" w:hAnsi="Times New Roman" w:cs="Times New Roman"/>
          <w:sz w:val="24"/>
          <w:szCs w:val="24"/>
        </w:rPr>
        <w:t xml:space="preserve"> the</w:t>
      </w:r>
      <w:r w:rsidR="00790835" w:rsidRPr="00970D85">
        <w:rPr>
          <w:rFonts w:ascii="Times New Roman" w:eastAsia="Calibri" w:hAnsi="Times New Roman" w:cs="Times New Roman"/>
          <w:sz w:val="24"/>
          <w:szCs w:val="24"/>
        </w:rPr>
        <w:t xml:space="preserve"> </w:t>
      </w:r>
      <w:r w:rsidR="00B12AB2" w:rsidRPr="00970D85">
        <w:rPr>
          <w:rFonts w:ascii="Times New Roman" w:eastAsia="Calibri" w:hAnsi="Times New Roman" w:cs="Times New Roman"/>
          <w:sz w:val="24"/>
          <w:szCs w:val="24"/>
        </w:rPr>
        <w:t xml:space="preserve">local </w:t>
      </w:r>
      <w:r w:rsidR="00EF68B3" w:rsidRPr="00970D85">
        <w:rPr>
          <w:rFonts w:ascii="Times New Roman" w:eastAsia="Calibri" w:hAnsi="Times New Roman" w:cs="Times New Roman"/>
          <w:sz w:val="24"/>
          <w:szCs w:val="24"/>
        </w:rPr>
        <w:t xml:space="preserve">market. </w:t>
      </w:r>
      <w:r w:rsidRPr="00970D85">
        <w:rPr>
          <w:rFonts w:ascii="Times New Roman" w:eastAsia="Calibri" w:hAnsi="Times New Roman" w:cs="Times New Roman"/>
          <w:sz w:val="24"/>
          <w:szCs w:val="24"/>
        </w:rPr>
        <w:t xml:space="preserve">The </w:t>
      </w:r>
      <w:r w:rsidR="00E875B2" w:rsidRPr="00970D85">
        <w:rPr>
          <w:rFonts w:ascii="Times New Roman" w:eastAsia="Calibri" w:hAnsi="Times New Roman" w:cs="Times New Roman"/>
          <w:sz w:val="24"/>
          <w:szCs w:val="24"/>
        </w:rPr>
        <w:t xml:space="preserve">age of sheep </w:t>
      </w:r>
      <w:r w:rsidR="00D33442" w:rsidRPr="00970D85">
        <w:rPr>
          <w:rFonts w:ascii="Times New Roman" w:eastAsia="Calibri" w:hAnsi="Times New Roman" w:cs="Times New Roman"/>
          <w:sz w:val="24"/>
          <w:szCs w:val="24"/>
        </w:rPr>
        <w:t>was</w:t>
      </w:r>
      <w:r w:rsidR="0066131D" w:rsidRPr="00970D85">
        <w:rPr>
          <w:rFonts w:ascii="Times New Roman" w:eastAsia="Calibri" w:hAnsi="Times New Roman" w:cs="Times New Roman"/>
          <w:sz w:val="24"/>
          <w:szCs w:val="24"/>
        </w:rPr>
        <w:t xml:space="preserve"> </w:t>
      </w:r>
      <w:r w:rsidRPr="00970D85">
        <w:rPr>
          <w:rFonts w:ascii="Times New Roman" w:eastAsia="Calibri" w:hAnsi="Times New Roman" w:cs="Times New Roman"/>
          <w:sz w:val="24"/>
          <w:szCs w:val="24"/>
        </w:rPr>
        <w:t xml:space="preserve">determined </w:t>
      </w:r>
      <w:r w:rsidR="00D33442" w:rsidRPr="00970D85">
        <w:rPr>
          <w:rFonts w:ascii="Times New Roman" w:eastAsia="Calibri" w:hAnsi="Times New Roman" w:cs="Times New Roman"/>
          <w:sz w:val="24"/>
          <w:szCs w:val="24"/>
        </w:rPr>
        <w:t>by</w:t>
      </w:r>
      <w:r w:rsidR="0066131D" w:rsidRPr="00970D85">
        <w:rPr>
          <w:rFonts w:ascii="Times New Roman" w:eastAsia="Calibri" w:hAnsi="Times New Roman" w:cs="Times New Roman"/>
          <w:sz w:val="24"/>
          <w:szCs w:val="24"/>
        </w:rPr>
        <w:t xml:space="preserve"> </w:t>
      </w:r>
      <w:r w:rsidRPr="00970D85">
        <w:rPr>
          <w:rFonts w:ascii="Times New Roman" w:eastAsia="Calibri" w:hAnsi="Times New Roman" w:cs="Times New Roman"/>
          <w:sz w:val="24"/>
          <w:szCs w:val="24"/>
        </w:rPr>
        <w:t>dentation</w:t>
      </w:r>
      <w:r w:rsidR="00B12AB2" w:rsidRPr="00970D85">
        <w:rPr>
          <w:rFonts w:ascii="Times New Roman" w:eastAsia="Calibri" w:hAnsi="Times New Roman" w:cs="Times New Roman"/>
          <w:sz w:val="24"/>
          <w:szCs w:val="24"/>
        </w:rPr>
        <w:t xml:space="preserve"> </w:t>
      </w:r>
      <w:r w:rsidR="00E875B2" w:rsidRPr="00970D85">
        <w:rPr>
          <w:rFonts w:ascii="Times New Roman" w:eastAsia="Calibri" w:hAnsi="Times New Roman" w:cs="Times New Roman"/>
          <w:sz w:val="24"/>
          <w:szCs w:val="24"/>
        </w:rPr>
        <w:t xml:space="preserve">and information obtained from the owners. </w:t>
      </w:r>
      <w:r w:rsidR="00790835" w:rsidRPr="00970D85">
        <w:rPr>
          <w:rFonts w:ascii="Times New Roman" w:eastAsia="Calibri" w:hAnsi="Times New Roman" w:cs="Times New Roman"/>
          <w:sz w:val="24"/>
          <w:szCs w:val="24"/>
        </w:rPr>
        <w:t>The experimental sheep were quarantined and acclimat</w:t>
      </w:r>
      <w:r w:rsidR="001060C8">
        <w:rPr>
          <w:rFonts w:ascii="Times New Roman" w:eastAsia="Calibri" w:hAnsi="Times New Roman" w:cs="Times New Roman"/>
          <w:sz w:val="24"/>
          <w:szCs w:val="24"/>
        </w:rPr>
        <w:t xml:space="preserve">ized </w:t>
      </w:r>
      <w:r w:rsidR="00790835" w:rsidRPr="00970D85">
        <w:rPr>
          <w:rFonts w:ascii="Times New Roman" w:eastAsia="Calibri" w:hAnsi="Times New Roman" w:cs="Times New Roman"/>
          <w:sz w:val="24"/>
          <w:szCs w:val="24"/>
        </w:rPr>
        <w:t xml:space="preserve">for </w:t>
      </w:r>
      <w:r w:rsidR="00F568B9" w:rsidRPr="00970D85">
        <w:rPr>
          <w:rFonts w:ascii="Times New Roman" w:eastAsia="Calibri" w:hAnsi="Times New Roman" w:cs="Times New Roman"/>
          <w:sz w:val="24"/>
          <w:szCs w:val="24"/>
        </w:rPr>
        <w:t>21</w:t>
      </w:r>
      <w:r w:rsidR="00790835" w:rsidRPr="00970D85">
        <w:rPr>
          <w:rFonts w:ascii="Times New Roman" w:eastAsia="Calibri" w:hAnsi="Times New Roman" w:cs="Times New Roman"/>
          <w:sz w:val="24"/>
          <w:szCs w:val="24"/>
        </w:rPr>
        <w:t xml:space="preserve"> days to monitor their health condition in the new environment. During the quarantine period, all animals were sprayed</w:t>
      </w:r>
      <w:r w:rsidR="00D42644" w:rsidRPr="00970D85">
        <w:rPr>
          <w:rFonts w:ascii="Times New Roman" w:eastAsia="Calibri" w:hAnsi="Times New Roman" w:cs="Times New Roman"/>
          <w:sz w:val="24"/>
          <w:szCs w:val="24"/>
        </w:rPr>
        <w:t xml:space="preserve"> with</w:t>
      </w:r>
      <w:r w:rsidR="00D77F3D" w:rsidRPr="00970D85">
        <w:rPr>
          <w:rFonts w:ascii="Times New Roman" w:eastAsia="Calibri" w:hAnsi="Times New Roman" w:cs="Times New Roman"/>
          <w:sz w:val="24"/>
          <w:szCs w:val="24"/>
        </w:rPr>
        <w:t xml:space="preserve"> </w:t>
      </w:r>
      <w:r w:rsidR="00E77DAC" w:rsidRPr="00970D85">
        <w:rPr>
          <w:rFonts w:ascii="Times New Roman" w:eastAsia="Calibri" w:hAnsi="Times New Roman" w:cs="Times New Roman"/>
          <w:sz w:val="24"/>
          <w:szCs w:val="24"/>
        </w:rPr>
        <w:t>A</w:t>
      </w:r>
      <w:r w:rsidR="0066131D" w:rsidRPr="00970D85">
        <w:rPr>
          <w:rFonts w:ascii="Times New Roman" w:eastAsia="Calibri" w:hAnsi="Times New Roman" w:cs="Times New Roman"/>
          <w:sz w:val="24"/>
          <w:szCs w:val="24"/>
        </w:rPr>
        <w:t>caricide (</w:t>
      </w:r>
      <w:r w:rsidR="00D77F3D" w:rsidRPr="00970D85">
        <w:rPr>
          <w:rFonts w:ascii="Times New Roman" w:eastAsia="Calibri" w:hAnsi="Times New Roman" w:cs="Times New Roman"/>
          <w:sz w:val="24"/>
          <w:szCs w:val="24"/>
        </w:rPr>
        <w:t>Dizininone</w:t>
      </w:r>
      <w:r w:rsidR="0066131D" w:rsidRPr="00970D85">
        <w:rPr>
          <w:rFonts w:ascii="Times New Roman" w:eastAsia="Calibri" w:hAnsi="Times New Roman" w:cs="Times New Roman"/>
          <w:sz w:val="24"/>
          <w:szCs w:val="24"/>
        </w:rPr>
        <w:t>)</w:t>
      </w:r>
      <w:r w:rsidR="00790835" w:rsidRPr="00970D85">
        <w:rPr>
          <w:rFonts w:ascii="Times New Roman" w:eastAsia="Calibri" w:hAnsi="Times New Roman" w:cs="Times New Roman"/>
          <w:sz w:val="24"/>
          <w:szCs w:val="24"/>
        </w:rPr>
        <w:t xml:space="preserve"> against external parasites and dewormed</w:t>
      </w:r>
      <w:r w:rsidR="00D42644" w:rsidRPr="00970D85">
        <w:rPr>
          <w:rFonts w:ascii="Times New Roman" w:eastAsia="Calibri" w:hAnsi="Times New Roman" w:cs="Times New Roman"/>
          <w:sz w:val="24"/>
          <w:szCs w:val="24"/>
        </w:rPr>
        <w:t xml:space="preserve"> by</w:t>
      </w:r>
      <w:r w:rsidR="00E403A9" w:rsidRPr="00970D85">
        <w:rPr>
          <w:rFonts w:ascii="Times New Roman" w:eastAsia="Calibri" w:hAnsi="Times New Roman" w:cs="Times New Roman"/>
          <w:sz w:val="24"/>
          <w:szCs w:val="24"/>
        </w:rPr>
        <w:t xml:space="preserve"> broad spectrum Albendazol and Ivermectin</w:t>
      </w:r>
      <w:r w:rsidR="00790835" w:rsidRPr="00970D85">
        <w:rPr>
          <w:rFonts w:ascii="Times New Roman" w:eastAsia="Calibri" w:hAnsi="Times New Roman" w:cs="Times New Roman"/>
          <w:sz w:val="24"/>
          <w:szCs w:val="24"/>
        </w:rPr>
        <w:t xml:space="preserve"> against inter</w:t>
      </w:r>
      <w:r w:rsidR="00790835" w:rsidRPr="001060C8">
        <w:rPr>
          <w:rFonts w:ascii="Times New Roman" w:eastAsia="Calibri" w:hAnsi="Times New Roman" w:cs="Times New Roman"/>
          <w:sz w:val="24"/>
          <w:szCs w:val="24"/>
        </w:rPr>
        <w:t xml:space="preserve">nal parasites, and also vaccinated against common diseases </w:t>
      </w:r>
      <w:r w:rsidR="0066131D" w:rsidRPr="001060C8">
        <w:rPr>
          <w:rFonts w:ascii="Times New Roman" w:eastAsia="Calibri" w:hAnsi="Times New Roman" w:cs="Times New Roman"/>
          <w:sz w:val="24"/>
          <w:szCs w:val="24"/>
        </w:rPr>
        <w:t xml:space="preserve">of the area </w:t>
      </w:r>
      <w:r w:rsidR="00D42644" w:rsidRPr="001060C8">
        <w:rPr>
          <w:rFonts w:ascii="Times New Roman" w:eastAsia="Calibri" w:hAnsi="Times New Roman" w:cs="Times New Roman"/>
          <w:sz w:val="24"/>
          <w:szCs w:val="24"/>
        </w:rPr>
        <w:t>like</w:t>
      </w:r>
      <w:r w:rsidR="00D77F3D" w:rsidRPr="001060C8">
        <w:rPr>
          <w:rFonts w:ascii="Times New Roman" w:eastAsia="Calibri" w:hAnsi="Times New Roman" w:cs="Times New Roman"/>
          <w:sz w:val="24"/>
          <w:szCs w:val="24"/>
        </w:rPr>
        <w:t xml:space="preserve"> Sheep pox and Foot rot </w:t>
      </w:r>
      <w:r w:rsidR="00790835" w:rsidRPr="001060C8">
        <w:rPr>
          <w:rFonts w:ascii="Times New Roman" w:eastAsia="Calibri" w:hAnsi="Times New Roman" w:cs="Times New Roman"/>
          <w:sz w:val="24"/>
          <w:szCs w:val="24"/>
        </w:rPr>
        <w:t xml:space="preserve">based on the recommendation of veterinarian. At the end </w:t>
      </w:r>
      <w:r w:rsidR="00E875B2" w:rsidRPr="001060C8">
        <w:rPr>
          <w:rFonts w:ascii="Times New Roman" w:eastAsia="Calibri" w:hAnsi="Times New Roman" w:cs="Times New Roman"/>
          <w:sz w:val="24"/>
          <w:szCs w:val="24"/>
        </w:rPr>
        <w:t>of the</w:t>
      </w:r>
      <w:r w:rsidR="00790835" w:rsidRPr="001060C8">
        <w:rPr>
          <w:rFonts w:ascii="Times New Roman" w:eastAsia="Calibri" w:hAnsi="Times New Roman" w:cs="Times New Roman"/>
          <w:sz w:val="24"/>
          <w:szCs w:val="24"/>
        </w:rPr>
        <w:t xml:space="preserve"> quar</w:t>
      </w:r>
      <w:r w:rsidR="00E875B2" w:rsidRPr="001060C8">
        <w:rPr>
          <w:rFonts w:ascii="Times New Roman" w:eastAsia="Calibri" w:hAnsi="Times New Roman" w:cs="Times New Roman"/>
          <w:sz w:val="24"/>
          <w:szCs w:val="24"/>
        </w:rPr>
        <w:t>antine period, all animals were</w:t>
      </w:r>
      <w:r w:rsidR="00790835" w:rsidRPr="00D31EDC">
        <w:rPr>
          <w:rFonts w:ascii="Times New Roman" w:eastAsia="Calibri" w:hAnsi="Times New Roman" w:cs="Times New Roman"/>
          <w:sz w:val="24"/>
          <w:szCs w:val="24"/>
        </w:rPr>
        <w:t xml:space="preserve"> neck-tagged for identification purpose. </w:t>
      </w:r>
    </w:p>
    <w:p w14:paraId="6BCE7585" w14:textId="77777777" w:rsidR="00E77DAC" w:rsidRPr="00295865" w:rsidRDefault="00E77DAC" w:rsidP="00FB61CA">
      <w:pPr>
        <w:spacing w:after="0" w:line="360" w:lineRule="auto"/>
        <w:jc w:val="both"/>
        <w:rPr>
          <w:rFonts w:ascii="Times New Roman" w:eastAsia="Calibri" w:hAnsi="Times New Roman" w:cs="Times New Roman"/>
          <w:sz w:val="24"/>
          <w:szCs w:val="24"/>
        </w:rPr>
      </w:pPr>
    </w:p>
    <w:p w14:paraId="6A7F5D4F" w14:textId="7246F18F" w:rsidR="00790835" w:rsidRPr="009A06B2" w:rsidRDefault="00156D93" w:rsidP="00B12CA1">
      <w:pPr>
        <w:spacing w:after="0" w:line="360" w:lineRule="auto"/>
        <w:jc w:val="both"/>
        <w:rPr>
          <w:rFonts w:ascii="Times New Roman" w:eastAsia="Calibri" w:hAnsi="Times New Roman" w:cs="Times New Roman"/>
          <w:sz w:val="24"/>
          <w:szCs w:val="24"/>
        </w:rPr>
      </w:pPr>
      <w:r w:rsidRPr="006C22E6">
        <w:rPr>
          <w:rFonts w:ascii="Times New Roman" w:hAnsi="Times New Roman"/>
          <w:sz w:val="24"/>
          <w:szCs w:val="24"/>
        </w:rPr>
        <w:t xml:space="preserve">At the end of the quarantine period, </w:t>
      </w:r>
      <w:r w:rsidR="00B12CA1">
        <w:rPr>
          <w:rFonts w:ascii="Times New Roman" w:hAnsi="Times New Roman"/>
          <w:sz w:val="24"/>
          <w:szCs w:val="24"/>
        </w:rPr>
        <w:t xml:space="preserve">the </w:t>
      </w:r>
      <w:r w:rsidRPr="00B12CA1">
        <w:rPr>
          <w:rFonts w:ascii="Times New Roman" w:hAnsi="Times New Roman"/>
          <w:sz w:val="24"/>
          <w:szCs w:val="24"/>
        </w:rPr>
        <w:t>sheep were grouped into five blocks of five sheep each based on their initial body weight</w:t>
      </w:r>
      <w:r w:rsidR="00B12CA1">
        <w:rPr>
          <w:rFonts w:ascii="Times New Roman" w:hAnsi="Times New Roman"/>
          <w:sz w:val="24"/>
          <w:szCs w:val="24"/>
        </w:rPr>
        <w:t xml:space="preserve">, and one sheep from each of the blocks was distributed to each of the treatment groups. Therefore, a total of five sheep were assigned in each treatment group. After assigning the sheep into treatment groups, they were </w:t>
      </w:r>
      <w:r w:rsidRPr="00B12CA1">
        <w:rPr>
          <w:rFonts w:ascii="Times New Roman" w:hAnsi="Times New Roman"/>
          <w:sz w:val="24"/>
          <w:szCs w:val="24"/>
        </w:rPr>
        <w:t>transferred to individual pens</w:t>
      </w:r>
      <w:r w:rsidR="00FB61CA" w:rsidRPr="00B12CA1">
        <w:rPr>
          <w:rFonts w:ascii="Times New Roman" w:hAnsi="Times New Roman"/>
          <w:sz w:val="24"/>
          <w:szCs w:val="24"/>
        </w:rPr>
        <w:t xml:space="preserve"> and </w:t>
      </w:r>
      <w:r w:rsidR="00776934" w:rsidRPr="00B12CA1">
        <w:rPr>
          <w:rFonts w:ascii="Times New Roman" w:eastAsia="Times New Roman" w:hAnsi="Times New Roman" w:cs="Times New Roman"/>
          <w:sz w:val="24"/>
          <w:szCs w:val="24"/>
        </w:rPr>
        <w:t>sheep were</w:t>
      </w:r>
      <w:r w:rsidR="00E77DAC" w:rsidRPr="00B12CA1">
        <w:rPr>
          <w:rFonts w:ascii="Times New Roman" w:eastAsia="Times New Roman" w:hAnsi="Times New Roman" w:cs="Times New Roman"/>
          <w:sz w:val="24"/>
          <w:szCs w:val="24"/>
        </w:rPr>
        <w:t xml:space="preserve"> </w:t>
      </w:r>
      <w:r w:rsidR="00790835" w:rsidRPr="00B12CA1">
        <w:rPr>
          <w:rFonts w:ascii="Times New Roman" w:eastAsia="Times New Roman" w:hAnsi="Times New Roman" w:cs="Times New Roman"/>
          <w:sz w:val="24"/>
          <w:szCs w:val="24"/>
        </w:rPr>
        <w:t xml:space="preserve">offered the respective treatment diets </w:t>
      </w:r>
      <w:r w:rsidR="00DC53F4" w:rsidRPr="00B12CA1">
        <w:rPr>
          <w:rFonts w:ascii="Times New Roman" w:eastAsia="Times New Roman" w:hAnsi="Times New Roman" w:cs="Times New Roman"/>
          <w:sz w:val="24"/>
          <w:szCs w:val="24"/>
        </w:rPr>
        <w:t xml:space="preserve">for </w:t>
      </w:r>
      <w:r w:rsidR="00F568B9" w:rsidRPr="00B12CA1">
        <w:rPr>
          <w:rFonts w:ascii="Times New Roman" w:eastAsia="Times New Roman" w:hAnsi="Times New Roman" w:cs="Times New Roman"/>
          <w:sz w:val="24"/>
          <w:szCs w:val="24"/>
        </w:rPr>
        <w:t>15</w:t>
      </w:r>
      <w:r w:rsidR="00DC53F4" w:rsidRPr="00B12CA1">
        <w:rPr>
          <w:rFonts w:ascii="Times New Roman" w:eastAsia="Times New Roman" w:hAnsi="Times New Roman" w:cs="Times New Roman"/>
          <w:sz w:val="24"/>
          <w:szCs w:val="24"/>
        </w:rPr>
        <w:t xml:space="preserve"> days </w:t>
      </w:r>
      <w:r w:rsidR="00790835" w:rsidRPr="00B12CA1">
        <w:rPr>
          <w:rFonts w:ascii="Times New Roman" w:eastAsia="Times New Roman" w:hAnsi="Times New Roman" w:cs="Times New Roman"/>
          <w:sz w:val="24"/>
          <w:szCs w:val="24"/>
        </w:rPr>
        <w:t xml:space="preserve">to get them adapted to the feeds prior to the beginning of the actual experiment. </w:t>
      </w:r>
      <w:r w:rsidR="00790835" w:rsidRPr="00B12CA1">
        <w:rPr>
          <w:rFonts w:ascii="Times New Roman" w:eastAsia="Calibri" w:hAnsi="Times New Roman" w:cs="Times New Roman"/>
          <w:sz w:val="24"/>
          <w:szCs w:val="24"/>
        </w:rPr>
        <w:t xml:space="preserve">The experimental sheep were offered grass hay </w:t>
      </w:r>
      <w:r w:rsidR="00790835" w:rsidRPr="00B12CA1">
        <w:rPr>
          <w:rFonts w:ascii="Times New Roman" w:eastAsia="Calibri" w:hAnsi="Times New Roman" w:cs="Times New Roman"/>
          <w:i/>
          <w:sz w:val="24"/>
          <w:szCs w:val="24"/>
        </w:rPr>
        <w:t xml:space="preserve">ad libitum </w:t>
      </w:r>
      <w:r w:rsidR="00790835" w:rsidRPr="00B12CA1">
        <w:rPr>
          <w:rFonts w:ascii="Times New Roman" w:eastAsia="Calibri" w:hAnsi="Times New Roman" w:cs="Times New Roman"/>
          <w:sz w:val="24"/>
          <w:szCs w:val="24"/>
        </w:rPr>
        <w:t xml:space="preserve">allowing </w:t>
      </w:r>
      <w:r w:rsidR="00EF68B3" w:rsidRPr="00B12CA1">
        <w:rPr>
          <w:rFonts w:ascii="Times New Roman" w:eastAsia="Calibri" w:hAnsi="Times New Roman" w:cs="Times New Roman"/>
          <w:sz w:val="24"/>
          <w:szCs w:val="24"/>
        </w:rPr>
        <w:t>refusal</w:t>
      </w:r>
      <w:r w:rsidR="00790835" w:rsidRPr="00B12CA1">
        <w:rPr>
          <w:rFonts w:ascii="Times New Roman" w:eastAsia="Calibri" w:hAnsi="Times New Roman" w:cs="Times New Roman"/>
          <w:sz w:val="24"/>
          <w:szCs w:val="24"/>
        </w:rPr>
        <w:t xml:space="preserve"> of 20% and supplemented with </w:t>
      </w:r>
      <w:r w:rsidR="00B12CA1">
        <w:rPr>
          <w:rFonts w:ascii="Times New Roman" w:eastAsia="Calibri" w:hAnsi="Times New Roman" w:cs="Times New Roman"/>
          <w:sz w:val="24"/>
          <w:szCs w:val="24"/>
        </w:rPr>
        <w:t>the treatment feeds (Table 7)</w:t>
      </w:r>
      <w:r w:rsidR="00790835" w:rsidRPr="00B12CA1">
        <w:rPr>
          <w:rFonts w:ascii="Times New Roman" w:eastAsia="Calibri" w:hAnsi="Times New Roman" w:cs="Times New Roman"/>
          <w:sz w:val="24"/>
          <w:szCs w:val="24"/>
        </w:rPr>
        <w:t>.</w:t>
      </w:r>
      <w:r w:rsidR="00B12AB2" w:rsidRPr="00B12CA1">
        <w:rPr>
          <w:rFonts w:ascii="Times New Roman" w:eastAsia="Calibri" w:hAnsi="Times New Roman" w:cs="Times New Roman"/>
          <w:sz w:val="24"/>
          <w:szCs w:val="24"/>
        </w:rPr>
        <w:t xml:space="preserve"> T</w:t>
      </w:r>
      <w:r w:rsidR="00790835" w:rsidRPr="00B12CA1">
        <w:rPr>
          <w:rFonts w:ascii="Times New Roman" w:eastAsia="Calibri" w:hAnsi="Times New Roman" w:cs="Times New Roman"/>
          <w:sz w:val="24"/>
          <w:szCs w:val="24"/>
        </w:rPr>
        <w:t xml:space="preserve">he </w:t>
      </w:r>
      <w:r w:rsidR="00776934" w:rsidRPr="00B12CA1">
        <w:rPr>
          <w:rFonts w:ascii="Times New Roman" w:eastAsia="Calibri" w:hAnsi="Times New Roman" w:cs="Times New Roman"/>
          <w:sz w:val="24"/>
          <w:szCs w:val="24"/>
        </w:rPr>
        <w:t>supplements</w:t>
      </w:r>
      <w:r w:rsidR="00E77DAC" w:rsidRPr="00B12CA1">
        <w:rPr>
          <w:rFonts w:ascii="Times New Roman" w:eastAsia="Calibri" w:hAnsi="Times New Roman" w:cs="Times New Roman"/>
          <w:sz w:val="24"/>
          <w:szCs w:val="24"/>
        </w:rPr>
        <w:t xml:space="preserve"> </w:t>
      </w:r>
      <w:r w:rsidR="00776934" w:rsidRPr="00B12CA1">
        <w:rPr>
          <w:rFonts w:ascii="Times New Roman" w:eastAsia="Calibri" w:hAnsi="Times New Roman" w:cs="Times New Roman"/>
          <w:sz w:val="24"/>
          <w:szCs w:val="24"/>
        </w:rPr>
        <w:t>were</w:t>
      </w:r>
      <w:r w:rsidR="00E77DAC" w:rsidRPr="00B12CA1">
        <w:rPr>
          <w:rFonts w:ascii="Times New Roman" w:eastAsia="Calibri" w:hAnsi="Times New Roman" w:cs="Times New Roman"/>
          <w:sz w:val="24"/>
          <w:szCs w:val="24"/>
        </w:rPr>
        <w:t xml:space="preserve"> </w:t>
      </w:r>
      <w:r w:rsidR="00790835" w:rsidRPr="00B12CA1">
        <w:rPr>
          <w:rFonts w:ascii="Times New Roman" w:eastAsia="Calibri" w:hAnsi="Times New Roman" w:cs="Times New Roman"/>
          <w:sz w:val="24"/>
          <w:szCs w:val="24"/>
        </w:rPr>
        <w:t xml:space="preserve">offered </w:t>
      </w:r>
      <w:r w:rsidR="00547F59" w:rsidRPr="00B12CA1">
        <w:rPr>
          <w:rFonts w:ascii="Times New Roman" w:hAnsi="Times New Roman" w:cs="Times New Roman"/>
          <w:sz w:val="24"/>
          <w:szCs w:val="24"/>
        </w:rPr>
        <w:t>at 4</w:t>
      </w:r>
      <w:r w:rsidR="006C3B96">
        <w:rPr>
          <w:rFonts w:ascii="Times New Roman" w:hAnsi="Times New Roman" w:cs="Times New Roman"/>
          <w:sz w:val="24"/>
          <w:szCs w:val="24"/>
        </w:rPr>
        <w:t xml:space="preserve">00 </w:t>
      </w:r>
      <w:r w:rsidR="00790835" w:rsidRPr="00B12CA1">
        <w:rPr>
          <w:rFonts w:ascii="Times New Roman" w:hAnsi="Times New Roman" w:cs="Times New Roman"/>
          <w:sz w:val="24"/>
          <w:szCs w:val="24"/>
        </w:rPr>
        <w:t xml:space="preserve">g/head/day on DM basis in </w:t>
      </w:r>
      <w:r w:rsidR="00EF68B3" w:rsidRPr="00B12CA1">
        <w:rPr>
          <w:rFonts w:ascii="Times New Roman" w:hAnsi="Times New Roman" w:cs="Times New Roman"/>
          <w:sz w:val="24"/>
          <w:szCs w:val="24"/>
        </w:rPr>
        <w:t>equal</w:t>
      </w:r>
      <w:r w:rsidR="00790835" w:rsidRPr="00B12CA1">
        <w:rPr>
          <w:rFonts w:ascii="Times New Roman" w:hAnsi="Times New Roman" w:cs="Times New Roman"/>
          <w:sz w:val="24"/>
          <w:szCs w:val="24"/>
        </w:rPr>
        <w:t xml:space="preserve"> portions </w:t>
      </w:r>
      <w:r w:rsidR="00790835" w:rsidRPr="00B12CA1">
        <w:rPr>
          <w:rFonts w:ascii="Times New Roman" w:eastAsia="Calibri" w:hAnsi="Times New Roman" w:cs="Times New Roman"/>
          <w:sz w:val="24"/>
          <w:szCs w:val="24"/>
        </w:rPr>
        <w:t xml:space="preserve">at 08:00 and 16:00 </w:t>
      </w:r>
      <w:r w:rsidR="00EF68B3" w:rsidRPr="00B12CA1">
        <w:rPr>
          <w:rFonts w:ascii="Times New Roman" w:eastAsia="Calibri" w:hAnsi="Times New Roman" w:cs="Times New Roman"/>
          <w:sz w:val="24"/>
          <w:szCs w:val="24"/>
        </w:rPr>
        <w:t xml:space="preserve">hours. </w:t>
      </w:r>
      <w:r w:rsidR="00DC53F4" w:rsidRPr="00B12CA1">
        <w:rPr>
          <w:rFonts w:ascii="Times New Roman" w:eastAsia="Calibri" w:hAnsi="Times New Roman" w:cs="Times New Roman"/>
          <w:sz w:val="24"/>
          <w:szCs w:val="24"/>
        </w:rPr>
        <w:t xml:space="preserve">Clean water was delivered </w:t>
      </w:r>
      <w:r w:rsidR="00DC53F4" w:rsidRPr="00B12CA1">
        <w:rPr>
          <w:rFonts w:ascii="Times New Roman" w:eastAsia="Calibri" w:hAnsi="Times New Roman" w:cs="Times New Roman"/>
          <w:i/>
          <w:sz w:val="24"/>
          <w:szCs w:val="24"/>
        </w:rPr>
        <w:t>ad libitum</w:t>
      </w:r>
      <w:r w:rsidR="00E77DAC" w:rsidRPr="00B12CA1">
        <w:rPr>
          <w:rFonts w:ascii="Times New Roman" w:eastAsia="Calibri" w:hAnsi="Times New Roman" w:cs="Times New Roman"/>
          <w:i/>
          <w:sz w:val="24"/>
          <w:szCs w:val="24"/>
        </w:rPr>
        <w:t xml:space="preserve"> </w:t>
      </w:r>
      <w:r w:rsidR="00790835" w:rsidRPr="00B12CA1">
        <w:rPr>
          <w:rFonts w:ascii="Times New Roman" w:eastAsia="Calibri" w:hAnsi="Times New Roman" w:cs="Times New Roman"/>
          <w:sz w:val="24"/>
          <w:szCs w:val="24"/>
        </w:rPr>
        <w:t>to the animals at all times throughout the experimental period</w:t>
      </w:r>
      <w:r w:rsidR="00FB61CA" w:rsidRPr="00B12CA1">
        <w:rPr>
          <w:rFonts w:ascii="Times New Roman" w:eastAsia="Calibri" w:hAnsi="Times New Roman" w:cs="Times New Roman"/>
          <w:sz w:val="24"/>
          <w:szCs w:val="24"/>
        </w:rPr>
        <w:t xml:space="preserve">. </w:t>
      </w:r>
      <w:r w:rsidR="00E77DAC" w:rsidRPr="00AD5F09">
        <w:rPr>
          <w:rFonts w:ascii="Times New Roman" w:hAnsi="Times New Roman" w:cs="Times New Roman"/>
          <w:sz w:val="24"/>
          <w:szCs w:val="24"/>
        </w:rPr>
        <w:t>Common salt was available to the animals all the time throughout the experimental period; and s</w:t>
      </w:r>
      <w:r w:rsidR="00E77DAC" w:rsidRPr="00AD5F09">
        <w:rPr>
          <w:rFonts w:ascii="Times New Roman" w:eastAsia="Droid Sans Fallback" w:hAnsi="Times New Roman" w:cs="Times New Roman"/>
          <w:color w:val="000000"/>
          <w:sz w:val="24"/>
          <w:szCs w:val="24"/>
        </w:rPr>
        <w:t>heep were closel</w:t>
      </w:r>
      <w:r w:rsidR="00E77DAC" w:rsidRPr="009A06B2">
        <w:rPr>
          <w:rFonts w:ascii="Times New Roman" w:eastAsia="Droid Sans Fallback" w:hAnsi="Times New Roman" w:cs="Times New Roman"/>
          <w:color w:val="000000"/>
          <w:sz w:val="24"/>
          <w:szCs w:val="24"/>
        </w:rPr>
        <w:t>y observed for the occurrence of any ill health and disorders throughout the experimental period.</w:t>
      </w:r>
    </w:p>
    <w:p w14:paraId="332B926A" w14:textId="77777777" w:rsidR="00790835" w:rsidRPr="009F1792" w:rsidRDefault="00F01017" w:rsidP="00B12AB2">
      <w:pPr>
        <w:pStyle w:val="Heading2"/>
        <w:numPr>
          <w:ilvl w:val="1"/>
          <w:numId w:val="4"/>
        </w:numPr>
        <w:tabs>
          <w:tab w:val="left" w:pos="540"/>
        </w:tabs>
        <w:spacing w:line="360" w:lineRule="auto"/>
        <w:rPr>
          <w:rFonts w:ascii="Times New Roman" w:hAnsi="Times New Roman" w:cs="Times New Roman"/>
          <w:color w:val="auto"/>
          <w:sz w:val="24"/>
        </w:rPr>
      </w:pPr>
      <w:bookmarkStart w:id="189" w:name="_Toc110139611"/>
      <w:bookmarkStart w:id="190" w:name="_Toc98299006"/>
      <w:bookmarkStart w:id="191" w:name="_Toc139359376"/>
      <w:bookmarkStart w:id="192" w:name="_Toc155884394"/>
      <w:r w:rsidRPr="00295865">
        <w:rPr>
          <w:rFonts w:ascii="Times New Roman" w:hAnsi="Times New Roman" w:cs="Times New Roman"/>
          <w:color w:val="auto"/>
          <w:sz w:val="24"/>
        </w:rPr>
        <w:t xml:space="preserve"> </w:t>
      </w:r>
      <w:bookmarkStart w:id="193" w:name="_Toc167347560"/>
      <w:r w:rsidR="00790835" w:rsidRPr="009F1792">
        <w:rPr>
          <w:rFonts w:ascii="Times New Roman" w:hAnsi="Times New Roman" w:cs="Times New Roman"/>
          <w:color w:val="auto"/>
          <w:sz w:val="24"/>
        </w:rPr>
        <w:t>Experimental Design and Treatments</w:t>
      </w:r>
      <w:bookmarkEnd w:id="189"/>
      <w:bookmarkEnd w:id="190"/>
      <w:bookmarkEnd w:id="191"/>
      <w:bookmarkEnd w:id="192"/>
      <w:bookmarkEnd w:id="193"/>
    </w:p>
    <w:p w14:paraId="299CC9DF" w14:textId="77777777" w:rsidR="00E77DAC" w:rsidRPr="006C22E6" w:rsidRDefault="00E77DAC" w:rsidP="00667ADA">
      <w:pPr>
        <w:spacing w:after="0" w:line="360" w:lineRule="auto"/>
        <w:rPr>
          <w:rFonts w:ascii="Times New Roman" w:hAnsi="Times New Roman" w:cs="Times New Roman"/>
          <w:sz w:val="24"/>
        </w:rPr>
      </w:pPr>
    </w:p>
    <w:p w14:paraId="7EF92FEC" w14:textId="77777777" w:rsidR="00D73B94" w:rsidRPr="00E47372" w:rsidRDefault="00790835" w:rsidP="00EE60E6">
      <w:pPr>
        <w:spacing w:line="360" w:lineRule="auto"/>
        <w:jc w:val="both"/>
        <w:rPr>
          <w:rFonts w:ascii="Times New Roman" w:eastAsia="Calibri" w:hAnsi="Times New Roman" w:cs="Times New Roman"/>
          <w:sz w:val="24"/>
          <w:szCs w:val="24"/>
        </w:rPr>
      </w:pPr>
      <w:r w:rsidRPr="006C22E6">
        <w:rPr>
          <w:rFonts w:ascii="Times New Roman" w:eastAsia="Calibri" w:hAnsi="Times New Roman" w:cs="Times New Roman"/>
          <w:sz w:val="24"/>
          <w:szCs w:val="24"/>
        </w:rPr>
        <w:t xml:space="preserve">The design of the experiment was randomized complete block design (RCBD) using five treatments. At the end of </w:t>
      </w:r>
      <w:r w:rsidR="00F568B9" w:rsidRPr="006C22E6">
        <w:rPr>
          <w:rFonts w:ascii="Times New Roman" w:eastAsia="Calibri" w:hAnsi="Times New Roman" w:cs="Times New Roman"/>
          <w:sz w:val="24"/>
          <w:szCs w:val="24"/>
        </w:rPr>
        <w:t xml:space="preserve">acclimatization </w:t>
      </w:r>
      <w:r w:rsidRPr="00F12ED4">
        <w:rPr>
          <w:rFonts w:ascii="Times New Roman" w:eastAsia="Calibri" w:hAnsi="Times New Roman" w:cs="Times New Roman"/>
          <w:sz w:val="24"/>
          <w:szCs w:val="24"/>
        </w:rPr>
        <w:t xml:space="preserve">period, weights of the sheep was taken for the two consecutive days after overnight fasting of feed and </w:t>
      </w:r>
      <w:r w:rsidR="00EF68B3" w:rsidRPr="00F12ED4">
        <w:rPr>
          <w:rFonts w:ascii="Times New Roman" w:eastAsia="Calibri" w:hAnsi="Times New Roman" w:cs="Times New Roman"/>
          <w:sz w:val="24"/>
          <w:szCs w:val="24"/>
        </w:rPr>
        <w:t xml:space="preserve">water. </w:t>
      </w:r>
      <w:r w:rsidR="00F568B9" w:rsidRPr="00F12ED4">
        <w:rPr>
          <w:rFonts w:ascii="Times New Roman" w:eastAsia="Calibri" w:hAnsi="Times New Roman" w:cs="Times New Roman"/>
          <w:sz w:val="24"/>
          <w:szCs w:val="24"/>
        </w:rPr>
        <w:t>Then t</w:t>
      </w:r>
      <w:r w:rsidR="00EF68B3" w:rsidRPr="00F12ED4">
        <w:rPr>
          <w:rFonts w:ascii="Times New Roman" w:eastAsia="Calibri" w:hAnsi="Times New Roman" w:cs="Times New Roman"/>
          <w:sz w:val="24"/>
          <w:szCs w:val="24"/>
        </w:rPr>
        <w:t>he</w:t>
      </w:r>
      <w:r w:rsidRPr="00F12ED4">
        <w:rPr>
          <w:rFonts w:ascii="Times New Roman" w:eastAsia="Calibri" w:hAnsi="Times New Roman" w:cs="Times New Roman"/>
          <w:sz w:val="24"/>
          <w:szCs w:val="24"/>
        </w:rPr>
        <w:t xml:space="preserve"> animals were arranged into five blocks of five animals based on initial </w:t>
      </w:r>
      <w:r w:rsidR="00F568B9" w:rsidRPr="00EB1C45">
        <w:rPr>
          <w:rFonts w:ascii="Times New Roman" w:eastAsia="Calibri" w:hAnsi="Times New Roman" w:cs="Times New Roman"/>
          <w:sz w:val="24"/>
          <w:szCs w:val="24"/>
        </w:rPr>
        <w:t>body weight (</w:t>
      </w:r>
      <w:r w:rsidRPr="00EB1C45">
        <w:rPr>
          <w:rFonts w:ascii="Times New Roman" w:eastAsia="Calibri" w:hAnsi="Times New Roman" w:cs="Times New Roman"/>
          <w:sz w:val="24"/>
          <w:szCs w:val="24"/>
        </w:rPr>
        <w:t>BW</w:t>
      </w:r>
      <w:r w:rsidR="00F568B9" w:rsidRPr="00EB1C45">
        <w:rPr>
          <w:rFonts w:ascii="Times New Roman" w:eastAsia="Calibri" w:hAnsi="Times New Roman" w:cs="Times New Roman"/>
          <w:sz w:val="24"/>
          <w:szCs w:val="24"/>
        </w:rPr>
        <w:t xml:space="preserve">). </w:t>
      </w:r>
      <w:r w:rsidRPr="00E47372">
        <w:rPr>
          <w:rFonts w:ascii="Times New Roman" w:eastAsia="Calibri" w:hAnsi="Times New Roman" w:cs="Times New Roman"/>
          <w:sz w:val="24"/>
          <w:szCs w:val="24"/>
        </w:rPr>
        <w:t>Each sheep within a block was assigned to one of the five dietary treatments random</w:t>
      </w:r>
      <w:r w:rsidR="00F3730B" w:rsidRPr="00E47372">
        <w:rPr>
          <w:rFonts w:ascii="Times New Roman" w:eastAsia="Calibri" w:hAnsi="Times New Roman" w:cs="Times New Roman"/>
          <w:sz w:val="24"/>
          <w:szCs w:val="24"/>
        </w:rPr>
        <w:t>ly</w:t>
      </w:r>
      <w:r w:rsidR="00924361" w:rsidRPr="00E47372">
        <w:rPr>
          <w:rFonts w:ascii="Times New Roman" w:eastAsia="Calibri" w:hAnsi="Times New Roman" w:cs="Times New Roman"/>
          <w:sz w:val="24"/>
          <w:szCs w:val="24"/>
        </w:rPr>
        <w:t>.</w:t>
      </w:r>
      <w:r w:rsidR="0033592B" w:rsidRPr="00E47372">
        <w:rPr>
          <w:rFonts w:ascii="Times New Roman" w:eastAsia="Calibri" w:hAnsi="Times New Roman" w:cs="Times New Roman"/>
          <w:sz w:val="24"/>
          <w:szCs w:val="24"/>
        </w:rPr>
        <w:t xml:space="preserve"> </w:t>
      </w:r>
      <w:r w:rsidR="00F1477E" w:rsidRPr="00E47372">
        <w:rPr>
          <w:rFonts w:ascii="Times New Roman" w:eastAsia="Calibri" w:hAnsi="Times New Roman" w:cs="Times New Roman"/>
          <w:sz w:val="24"/>
          <w:szCs w:val="24"/>
        </w:rPr>
        <w:t xml:space="preserve">A total of 300 gram per day was delivered for each sheep with the proportions indicated in </w:t>
      </w:r>
      <w:r w:rsidR="0033592B" w:rsidRPr="00E47372">
        <w:rPr>
          <w:rFonts w:ascii="Times New Roman" w:eastAsia="Calibri" w:hAnsi="Times New Roman" w:cs="Times New Roman"/>
          <w:sz w:val="24"/>
          <w:szCs w:val="24"/>
        </w:rPr>
        <w:t>Table 7.</w:t>
      </w:r>
    </w:p>
    <w:p w14:paraId="38B06E9D" w14:textId="77777777" w:rsidR="0033592B" w:rsidRPr="0078541B" w:rsidRDefault="0033592B" w:rsidP="007821BC">
      <w:pPr>
        <w:pStyle w:val="Caption"/>
        <w:spacing w:after="0" w:line="360" w:lineRule="auto"/>
        <w:rPr>
          <w:rFonts w:ascii="Times New Roman" w:eastAsia="Calibri" w:hAnsi="Times New Roman" w:cs="Times New Roman"/>
          <w:b w:val="0"/>
          <w:bCs w:val="0"/>
          <w:color w:val="auto"/>
          <w:sz w:val="24"/>
          <w:szCs w:val="24"/>
        </w:rPr>
      </w:pPr>
      <w:bookmarkStart w:id="194" w:name="_Toc155884167"/>
      <w:r w:rsidRPr="00E47372">
        <w:rPr>
          <w:rFonts w:ascii="Times New Roman" w:eastAsia="Calibri" w:hAnsi="Times New Roman" w:cs="Times New Roman"/>
          <w:b w:val="0"/>
          <w:bCs w:val="0"/>
          <w:color w:val="auto"/>
          <w:sz w:val="24"/>
          <w:szCs w:val="24"/>
        </w:rPr>
        <w:t xml:space="preserve">Table </w:t>
      </w:r>
      <w:r w:rsidRPr="00CB203B">
        <w:rPr>
          <w:rFonts w:ascii="Times New Roman" w:eastAsia="Calibri" w:hAnsi="Times New Roman" w:cs="Times New Roman"/>
          <w:b w:val="0"/>
          <w:bCs w:val="0"/>
          <w:color w:val="auto"/>
          <w:sz w:val="24"/>
          <w:szCs w:val="24"/>
        </w:rPr>
        <w:fldChar w:fldCharType="begin"/>
      </w:r>
      <w:r w:rsidRPr="00E47372">
        <w:rPr>
          <w:rFonts w:ascii="Times New Roman" w:eastAsia="Calibri" w:hAnsi="Times New Roman" w:cs="Times New Roman"/>
          <w:b w:val="0"/>
          <w:bCs w:val="0"/>
          <w:color w:val="auto"/>
          <w:sz w:val="24"/>
          <w:szCs w:val="24"/>
        </w:rPr>
        <w:instrText xml:space="preserve"> SEQ Table \* ARABIC </w:instrText>
      </w:r>
      <w:r w:rsidRPr="00CB203B">
        <w:rPr>
          <w:rFonts w:ascii="Times New Roman" w:eastAsia="Calibri" w:hAnsi="Times New Roman" w:cs="Times New Roman"/>
          <w:b w:val="0"/>
          <w:bCs w:val="0"/>
          <w:color w:val="auto"/>
          <w:sz w:val="24"/>
          <w:szCs w:val="24"/>
        </w:rPr>
        <w:fldChar w:fldCharType="separate"/>
      </w:r>
      <w:r w:rsidR="00A6719C" w:rsidRPr="00E47372">
        <w:rPr>
          <w:rFonts w:ascii="Times New Roman" w:eastAsia="Calibri" w:hAnsi="Times New Roman" w:cs="Times New Roman"/>
          <w:b w:val="0"/>
          <w:bCs w:val="0"/>
          <w:color w:val="auto"/>
          <w:sz w:val="24"/>
          <w:szCs w:val="24"/>
        </w:rPr>
        <w:t>7</w:t>
      </w:r>
      <w:r w:rsidRPr="00CB203B">
        <w:rPr>
          <w:rFonts w:ascii="Times New Roman" w:eastAsia="Calibri" w:hAnsi="Times New Roman" w:cs="Times New Roman"/>
          <w:b w:val="0"/>
          <w:bCs w:val="0"/>
          <w:color w:val="auto"/>
          <w:sz w:val="24"/>
          <w:szCs w:val="24"/>
        </w:rPr>
        <w:fldChar w:fldCharType="end"/>
      </w:r>
      <w:r w:rsidR="00A6719C" w:rsidRPr="00E47372">
        <w:rPr>
          <w:rFonts w:ascii="Times New Roman" w:eastAsia="Calibri" w:hAnsi="Times New Roman" w:cs="Times New Roman"/>
          <w:b w:val="0"/>
          <w:bCs w:val="0"/>
          <w:color w:val="auto"/>
          <w:sz w:val="24"/>
          <w:szCs w:val="24"/>
        </w:rPr>
        <w:t>. Experimental treatments</w:t>
      </w:r>
      <w:bookmarkEnd w:id="194"/>
      <w:r w:rsidR="00A6719C" w:rsidRPr="00E47372">
        <w:rPr>
          <w:rFonts w:ascii="Times New Roman" w:eastAsia="Calibri" w:hAnsi="Times New Roman" w:cs="Times New Roman"/>
          <w:b w:val="0"/>
          <w:bCs w:val="0"/>
          <w:color w:val="auto"/>
          <w:sz w:val="24"/>
          <w:szCs w:val="24"/>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2653"/>
        <w:gridCol w:w="2278"/>
        <w:gridCol w:w="1822"/>
      </w:tblGrid>
      <w:tr w:rsidR="00C317F0" w:rsidRPr="00E47372" w14:paraId="2E56FE33" w14:textId="77777777" w:rsidTr="00C317F0">
        <w:tc>
          <w:tcPr>
            <w:tcW w:w="1250" w:type="pct"/>
            <w:vMerge w:val="restart"/>
            <w:tcBorders>
              <w:top w:val="single" w:sz="4" w:space="0" w:color="auto"/>
              <w:bottom w:val="nil"/>
            </w:tcBorders>
          </w:tcPr>
          <w:p w14:paraId="63905CDE" w14:textId="77777777" w:rsidR="00C317F0" w:rsidRPr="00295865" w:rsidRDefault="00C317F0" w:rsidP="007821BC">
            <w:pPr>
              <w:spacing w:line="360" w:lineRule="auto"/>
              <w:rPr>
                <w:rFonts w:ascii="Times New Roman" w:hAnsi="Times New Roman" w:cs="Times New Roman"/>
                <w:sz w:val="24"/>
                <w:szCs w:val="24"/>
              </w:rPr>
            </w:pPr>
            <w:r w:rsidRPr="00295865">
              <w:rPr>
                <w:rFonts w:ascii="Times New Roman" w:hAnsi="Times New Roman" w:cs="Times New Roman"/>
                <w:sz w:val="24"/>
                <w:szCs w:val="24"/>
              </w:rPr>
              <w:t xml:space="preserve">Treatments </w:t>
            </w:r>
          </w:p>
        </w:tc>
        <w:tc>
          <w:tcPr>
            <w:tcW w:w="1473" w:type="pct"/>
            <w:vMerge w:val="restart"/>
            <w:tcBorders>
              <w:top w:val="single" w:sz="4" w:space="0" w:color="auto"/>
              <w:bottom w:val="nil"/>
            </w:tcBorders>
          </w:tcPr>
          <w:p w14:paraId="344796B4" w14:textId="77777777" w:rsidR="00C317F0" w:rsidRPr="006C22E6" w:rsidRDefault="00C317F0" w:rsidP="007821BC">
            <w:pPr>
              <w:spacing w:line="360" w:lineRule="auto"/>
              <w:rPr>
                <w:rFonts w:ascii="Times New Roman" w:hAnsi="Times New Roman" w:cs="Times New Roman"/>
                <w:sz w:val="24"/>
                <w:szCs w:val="24"/>
              </w:rPr>
            </w:pPr>
            <w:r w:rsidRPr="006C22E6">
              <w:rPr>
                <w:rFonts w:ascii="Times New Roman" w:hAnsi="Times New Roman" w:cs="Times New Roman"/>
                <w:sz w:val="24"/>
                <w:szCs w:val="24"/>
              </w:rPr>
              <w:t xml:space="preserve">Natural pasture hay </w:t>
            </w:r>
          </w:p>
        </w:tc>
        <w:tc>
          <w:tcPr>
            <w:tcW w:w="2277" w:type="pct"/>
            <w:gridSpan w:val="2"/>
            <w:tcBorders>
              <w:top w:val="single" w:sz="4" w:space="0" w:color="auto"/>
              <w:bottom w:val="single" w:sz="4" w:space="0" w:color="auto"/>
            </w:tcBorders>
          </w:tcPr>
          <w:p w14:paraId="396D3A01" w14:textId="77777777" w:rsidR="00C317F0" w:rsidRPr="006C22E6" w:rsidRDefault="00C317F0" w:rsidP="007821BC">
            <w:pPr>
              <w:spacing w:line="360" w:lineRule="auto"/>
              <w:rPr>
                <w:rFonts w:ascii="Times New Roman" w:hAnsi="Times New Roman" w:cs="Times New Roman"/>
                <w:sz w:val="24"/>
                <w:szCs w:val="24"/>
              </w:rPr>
            </w:pPr>
            <w:r w:rsidRPr="006C22E6">
              <w:rPr>
                <w:rFonts w:ascii="Times New Roman" w:hAnsi="Times New Roman" w:cs="Times New Roman"/>
                <w:sz w:val="24"/>
                <w:szCs w:val="24"/>
              </w:rPr>
              <w:t xml:space="preserve">Supplementary feed proportion </w:t>
            </w:r>
          </w:p>
        </w:tc>
      </w:tr>
      <w:tr w:rsidR="00C317F0" w:rsidRPr="00E47372" w14:paraId="46063720" w14:textId="77777777" w:rsidTr="00C317F0">
        <w:tc>
          <w:tcPr>
            <w:tcW w:w="1250" w:type="pct"/>
            <w:vMerge/>
            <w:tcBorders>
              <w:top w:val="nil"/>
              <w:bottom w:val="single" w:sz="4" w:space="0" w:color="auto"/>
            </w:tcBorders>
          </w:tcPr>
          <w:p w14:paraId="5A62A917" w14:textId="77777777" w:rsidR="00C317F0" w:rsidRPr="00E47372" w:rsidRDefault="00C317F0" w:rsidP="007821BC">
            <w:pPr>
              <w:spacing w:line="360" w:lineRule="auto"/>
              <w:rPr>
                <w:rFonts w:ascii="Times New Roman" w:hAnsi="Times New Roman" w:cs="Times New Roman"/>
                <w:sz w:val="24"/>
                <w:szCs w:val="24"/>
              </w:rPr>
            </w:pPr>
          </w:p>
        </w:tc>
        <w:tc>
          <w:tcPr>
            <w:tcW w:w="1473" w:type="pct"/>
            <w:vMerge/>
            <w:tcBorders>
              <w:top w:val="nil"/>
              <w:bottom w:val="single" w:sz="4" w:space="0" w:color="auto"/>
            </w:tcBorders>
          </w:tcPr>
          <w:p w14:paraId="15FDCAE6" w14:textId="77777777" w:rsidR="00C317F0" w:rsidRPr="00E47372" w:rsidRDefault="00C317F0" w:rsidP="007821BC">
            <w:pPr>
              <w:spacing w:line="360" w:lineRule="auto"/>
              <w:rPr>
                <w:rFonts w:ascii="Times New Roman" w:hAnsi="Times New Roman" w:cs="Times New Roman"/>
                <w:sz w:val="24"/>
                <w:szCs w:val="24"/>
              </w:rPr>
            </w:pPr>
          </w:p>
        </w:tc>
        <w:tc>
          <w:tcPr>
            <w:tcW w:w="1265" w:type="pct"/>
            <w:tcBorders>
              <w:top w:val="single" w:sz="4" w:space="0" w:color="auto"/>
              <w:bottom w:val="single" w:sz="4" w:space="0" w:color="auto"/>
            </w:tcBorders>
          </w:tcPr>
          <w:p w14:paraId="445D907A" w14:textId="77777777" w:rsidR="00C317F0" w:rsidRPr="00E47372" w:rsidRDefault="00C317F0" w:rsidP="007821BC">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SLG</w:t>
            </w:r>
          </w:p>
        </w:tc>
        <w:tc>
          <w:tcPr>
            <w:tcW w:w="1012" w:type="pct"/>
            <w:tcBorders>
              <w:top w:val="single" w:sz="4" w:space="0" w:color="auto"/>
              <w:bottom w:val="single" w:sz="4" w:space="0" w:color="auto"/>
            </w:tcBorders>
          </w:tcPr>
          <w:p w14:paraId="547C77A1" w14:textId="77777777" w:rsidR="00C317F0" w:rsidRPr="00E47372" w:rsidRDefault="00C317F0" w:rsidP="007821BC">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SBM</w:t>
            </w:r>
          </w:p>
        </w:tc>
      </w:tr>
      <w:tr w:rsidR="00C317F0" w:rsidRPr="00E47372" w14:paraId="0B39B36B" w14:textId="77777777" w:rsidTr="00C317F0">
        <w:tc>
          <w:tcPr>
            <w:tcW w:w="1250" w:type="pct"/>
            <w:tcBorders>
              <w:top w:val="single" w:sz="4" w:space="0" w:color="auto"/>
            </w:tcBorders>
          </w:tcPr>
          <w:p w14:paraId="777DA615" w14:textId="77777777" w:rsidR="00C317F0" w:rsidRPr="00E47372" w:rsidRDefault="00C317F0" w:rsidP="007821BC">
            <w:pPr>
              <w:spacing w:line="360" w:lineRule="auto"/>
              <w:rPr>
                <w:rFonts w:ascii="Times New Roman" w:hAnsi="Times New Roman" w:cs="Times New Roman"/>
                <w:sz w:val="24"/>
                <w:szCs w:val="24"/>
              </w:rPr>
            </w:pPr>
            <w:r w:rsidRPr="00E47372">
              <w:rPr>
                <w:rFonts w:ascii="Times New Roman" w:hAnsi="Times New Roman" w:cs="Times New Roman"/>
                <w:sz w:val="24"/>
                <w:szCs w:val="24"/>
              </w:rPr>
              <w:t>Treatment 1</w:t>
            </w:r>
          </w:p>
        </w:tc>
        <w:tc>
          <w:tcPr>
            <w:tcW w:w="1473" w:type="pct"/>
            <w:tcBorders>
              <w:top w:val="single" w:sz="4" w:space="0" w:color="auto"/>
            </w:tcBorders>
          </w:tcPr>
          <w:p w14:paraId="2A595D34" w14:textId="77777777" w:rsidR="00C317F0" w:rsidRPr="00E47372" w:rsidRDefault="00C317F0" w:rsidP="007821BC">
            <w:pPr>
              <w:spacing w:line="360" w:lineRule="auto"/>
              <w:rPr>
                <w:rFonts w:ascii="Times New Roman" w:hAnsi="Times New Roman" w:cs="Times New Roman"/>
                <w:sz w:val="24"/>
                <w:szCs w:val="24"/>
              </w:rPr>
            </w:pPr>
            <w:r w:rsidRPr="00E47372">
              <w:rPr>
                <w:rFonts w:ascii="Times New Roman" w:eastAsia="DejaVu Sans" w:hAnsi="Times New Roman" w:cs="Times New Roman"/>
                <w:i/>
                <w:color w:val="000000"/>
                <w:sz w:val="24"/>
                <w:szCs w:val="24"/>
              </w:rPr>
              <w:t>Ad libitum</w:t>
            </w:r>
          </w:p>
        </w:tc>
        <w:tc>
          <w:tcPr>
            <w:tcW w:w="1265" w:type="pct"/>
            <w:tcBorders>
              <w:top w:val="single" w:sz="4" w:space="0" w:color="auto"/>
            </w:tcBorders>
          </w:tcPr>
          <w:p w14:paraId="41596B2F" w14:textId="4803CFEA" w:rsidR="00C317F0" w:rsidRPr="00E47372" w:rsidRDefault="00C317F0" w:rsidP="003D2095">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100%</w:t>
            </w:r>
            <w:r w:rsidR="006C3B96">
              <w:rPr>
                <w:rFonts w:ascii="Times New Roman" w:hAnsi="Times New Roman" w:cs="Times New Roman"/>
                <w:sz w:val="24"/>
                <w:szCs w:val="24"/>
              </w:rPr>
              <w:t xml:space="preserve"> (</w:t>
            </w:r>
            <w:r w:rsidR="003D2095">
              <w:rPr>
                <w:rFonts w:ascii="Times New Roman" w:hAnsi="Times New Roman" w:cs="Times New Roman"/>
                <w:sz w:val="24"/>
                <w:szCs w:val="24"/>
              </w:rPr>
              <w:t>3</w:t>
            </w:r>
            <w:r w:rsidR="00F1477E" w:rsidRPr="00E47372">
              <w:rPr>
                <w:rFonts w:ascii="Times New Roman" w:hAnsi="Times New Roman" w:cs="Times New Roman"/>
                <w:sz w:val="24"/>
                <w:szCs w:val="24"/>
              </w:rPr>
              <w:t>00 g)</w:t>
            </w:r>
          </w:p>
        </w:tc>
        <w:tc>
          <w:tcPr>
            <w:tcW w:w="1012" w:type="pct"/>
            <w:tcBorders>
              <w:top w:val="single" w:sz="4" w:space="0" w:color="auto"/>
            </w:tcBorders>
          </w:tcPr>
          <w:p w14:paraId="1E71B501" w14:textId="77777777" w:rsidR="00C317F0" w:rsidRPr="00E47372" w:rsidRDefault="00C317F0" w:rsidP="007821BC">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w:t>
            </w:r>
          </w:p>
        </w:tc>
      </w:tr>
      <w:tr w:rsidR="00C317F0" w:rsidRPr="00E47372" w14:paraId="278DEB70" w14:textId="77777777" w:rsidTr="00C317F0">
        <w:tc>
          <w:tcPr>
            <w:tcW w:w="1250" w:type="pct"/>
          </w:tcPr>
          <w:p w14:paraId="3FA4D15C" w14:textId="77777777" w:rsidR="00C317F0" w:rsidRPr="00E47372" w:rsidRDefault="00C317F0" w:rsidP="007821BC">
            <w:pPr>
              <w:spacing w:line="360" w:lineRule="auto"/>
              <w:rPr>
                <w:rFonts w:ascii="Times New Roman" w:hAnsi="Times New Roman" w:cs="Times New Roman"/>
                <w:sz w:val="24"/>
                <w:szCs w:val="24"/>
              </w:rPr>
            </w:pPr>
            <w:r w:rsidRPr="00E47372">
              <w:rPr>
                <w:rFonts w:ascii="Times New Roman" w:hAnsi="Times New Roman" w:cs="Times New Roman"/>
                <w:sz w:val="24"/>
                <w:szCs w:val="24"/>
              </w:rPr>
              <w:t>Treatment 2</w:t>
            </w:r>
          </w:p>
        </w:tc>
        <w:tc>
          <w:tcPr>
            <w:tcW w:w="1473" w:type="pct"/>
          </w:tcPr>
          <w:p w14:paraId="310086D2" w14:textId="77777777" w:rsidR="00C317F0" w:rsidRPr="00E47372" w:rsidRDefault="00C317F0" w:rsidP="007821BC">
            <w:pPr>
              <w:spacing w:line="360" w:lineRule="auto"/>
              <w:rPr>
                <w:rFonts w:ascii="Times New Roman" w:hAnsi="Times New Roman" w:cs="Times New Roman"/>
                <w:sz w:val="24"/>
                <w:szCs w:val="24"/>
              </w:rPr>
            </w:pPr>
            <w:r w:rsidRPr="00E47372">
              <w:rPr>
                <w:rFonts w:ascii="Times New Roman" w:eastAsia="DejaVu Sans" w:hAnsi="Times New Roman" w:cs="Times New Roman"/>
                <w:i/>
                <w:color w:val="000000"/>
                <w:sz w:val="24"/>
                <w:szCs w:val="24"/>
              </w:rPr>
              <w:t>Ad libitum</w:t>
            </w:r>
          </w:p>
        </w:tc>
        <w:tc>
          <w:tcPr>
            <w:tcW w:w="1265" w:type="pct"/>
          </w:tcPr>
          <w:p w14:paraId="7C40FC4E" w14:textId="7CA3AEA7" w:rsidR="00C317F0" w:rsidRPr="00E47372" w:rsidRDefault="00C317F0" w:rsidP="003D2095">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75%</w:t>
            </w:r>
            <w:r w:rsidR="00F1477E" w:rsidRPr="00E47372">
              <w:rPr>
                <w:rFonts w:ascii="Times New Roman" w:hAnsi="Times New Roman" w:cs="Times New Roman"/>
                <w:sz w:val="24"/>
                <w:szCs w:val="24"/>
              </w:rPr>
              <w:t xml:space="preserve"> (</w:t>
            </w:r>
            <w:r w:rsidR="003D2095">
              <w:rPr>
                <w:rFonts w:ascii="Times New Roman" w:hAnsi="Times New Roman" w:cs="Times New Roman"/>
                <w:sz w:val="24"/>
                <w:szCs w:val="24"/>
              </w:rPr>
              <w:t>225</w:t>
            </w:r>
            <w:r w:rsidR="00F1477E" w:rsidRPr="00E47372">
              <w:rPr>
                <w:rFonts w:ascii="Times New Roman" w:hAnsi="Times New Roman" w:cs="Times New Roman"/>
                <w:sz w:val="24"/>
                <w:szCs w:val="24"/>
              </w:rPr>
              <w:t xml:space="preserve"> g)</w:t>
            </w:r>
          </w:p>
        </w:tc>
        <w:tc>
          <w:tcPr>
            <w:tcW w:w="1012" w:type="pct"/>
          </w:tcPr>
          <w:p w14:paraId="641C2A41" w14:textId="3F24C590" w:rsidR="00C317F0" w:rsidRPr="00E47372" w:rsidRDefault="00C317F0" w:rsidP="003D2095">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25%</w:t>
            </w:r>
            <w:r w:rsidR="00F1477E" w:rsidRPr="00E47372">
              <w:rPr>
                <w:rFonts w:ascii="Times New Roman" w:hAnsi="Times New Roman" w:cs="Times New Roman"/>
                <w:sz w:val="24"/>
                <w:szCs w:val="24"/>
              </w:rPr>
              <w:t xml:space="preserve"> (</w:t>
            </w:r>
            <w:r w:rsidR="003D2095">
              <w:rPr>
                <w:rFonts w:ascii="Times New Roman" w:hAnsi="Times New Roman" w:cs="Times New Roman"/>
                <w:sz w:val="24"/>
                <w:szCs w:val="24"/>
              </w:rPr>
              <w:t>75</w:t>
            </w:r>
            <w:r w:rsidR="00F1477E" w:rsidRPr="00E47372">
              <w:rPr>
                <w:rFonts w:ascii="Times New Roman" w:hAnsi="Times New Roman" w:cs="Times New Roman"/>
                <w:sz w:val="24"/>
                <w:szCs w:val="24"/>
              </w:rPr>
              <w:t xml:space="preserve"> g)</w:t>
            </w:r>
          </w:p>
        </w:tc>
      </w:tr>
      <w:tr w:rsidR="00C317F0" w:rsidRPr="00E47372" w14:paraId="48163A71" w14:textId="77777777" w:rsidTr="00C317F0">
        <w:tc>
          <w:tcPr>
            <w:tcW w:w="1250" w:type="pct"/>
          </w:tcPr>
          <w:p w14:paraId="0A8DE9C7" w14:textId="77777777" w:rsidR="00C317F0" w:rsidRPr="00E47372" w:rsidRDefault="00C317F0" w:rsidP="007821BC">
            <w:pPr>
              <w:spacing w:line="360" w:lineRule="auto"/>
              <w:rPr>
                <w:rFonts w:ascii="Times New Roman" w:hAnsi="Times New Roman" w:cs="Times New Roman"/>
                <w:sz w:val="24"/>
                <w:szCs w:val="24"/>
              </w:rPr>
            </w:pPr>
            <w:r w:rsidRPr="00E47372">
              <w:rPr>
                <w:rFonts w:ascii="Times New Roman" w:hAnsi="Times New Roman" w:cs="Times New Roman"/>
                <w:sz w:val="24"/>
                <w:szCs w:val="24"/>
              </w:rPr>
              <w:t>Treatment 3</w:t>
            </w:r>
          </w:p>
        </w:tc>
        <w:tc>
          <w:tcPr>
            <w:tcW w:w="1473" w:type="pct"/>
          </w:tcPr>
          <w:p w14:paraId="014E32B7" w14:textId="77777777" w:rsidR="00C317F0" w:rsidRPr="00E47372" w:rsidRDefault="00C317F0" w:rsidP="007821BC">
            <w:pPr>
              <w:spacing w:line="360" w:lineRule="auto"/>
              <w:rPr>
                <w:rFonts w:ascii="Times New Roman" w:hAnsi="Times New Roman" w:cs="Times New Roman"/>
                <w:sz w:val="24"/>
                <w:szCs w:val="24"/>
              </w:rPr>
            </w:pPr>
            <w:r w:rsidRPr="00E47372">
              <w:rPr>
                <w:rFonts w:ascii="Times New Roman" w:eastAsia="DejaVu Sans" w:hAnsi="Times New Roman" w:cs="Times New Roman"/>
                <w:i/>
                <w:color w:val="000000"/>
                <w:sz w:val="24"/>
                <w:szCs w:val="24"/>
              </w:rPr>
              <w:t>Ad libitum</w:t>
            </w:r>
          </w:p>
        </w:tc>
        <w:tc>
          <w:tcPr>
            <w:tcW w:w="1265" w:type="pct"/>
          </w:tcPr>
          <w:p w14:paraId="2FFC4B88" w14:textId="26018713" w:rsidR="00C317F0" w:rsidRPr="00E47372" w:rsidRDefault="00C317F0" w:rsidP="003D2095">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50%</w:t>
            </w:r>
            <w:r w:rsidR="00F1477E" w:rsidRPr="00E47372">
              <w:rPr>
                <w:rFonts w:ascii="Times New Roman" w:hAnsi="Times New Roman" w:cs="Times New Roman"/>
                <w:sz w:val="24"/>
                <w:szCs w:val="24"/>
              </w:rPr>
              <w:t xml:space="preserve"> (</w:t>
            </w:r>
            <w:r w:rsidR="003D2095">
              <w:rPr>
                <w:rFonts w:ascii="Times New Roman" w:hAnsi="Times New Roman" w:cs="Times New Roman"/>
                <w:sz w:val="24"/>
                <w:szCs w:val="24"/>
              </w:rPr>
              <w:t>150</w:t>
            </w:r>
            <w:r w:rsidR="00F1477E" w:rsidRPr="00E47372">
              <w:rPr>
                <w:rFonts w:ascii="Times New Roman" w:hAnsi="Times New Roman" w:cs="Times New Roman"/>
                <w:sz w:val="24"/>
                <w:szCs w:val="24"/>
              </w:rPr>
              <w:t xml:space="preserve"> g)</w:t>
            </w:r>
          </w:p>
        </w:tc>
        <w:tc>
          <w:tcPr>
            <w:tcW w:w="1012" w:type="pct"/>
          </w:tcPr>
          <w:p w14:paraId="7CEA6AF5" w14:textId="39C8409B" w:rsidR="00C317F0" w:rsidRPr="00E47372" w:rsidRDefault="00C317F0" w:rsidP="003D2095">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50%</w:t>
            </w:r>
            <w:r w:rsidR="00F1477E" w:rsidRPr="00E47372">
              <w:rPr>
                <w:rFonts w:ascii="Times New Roman" w:hAnsi="Times New Roman" w:cs="Times New Roman"/>
                <w:sz w:val="24"/>
                <w:szCs w:val="24"/>
              </w:rPr>
              <w:t xml:space="preserve"> (</w:t>
            </w:r>
            <w:r w:rsidR="003D2095">
              <w:rPr>
                <w:rFonts w:ascii="Times New Roman" w:hAnsi="Times New Roman" w:cs="Times New Roman"/>
                <w:sz w:val="24"/>
                <w:szCs w:val="24"/>
              </w:rPr>
              <w:t>150</w:t>
            </w:r>
            <w:r w:rsidR="00F1477E" w:rsidRPr="00E47372">
              <w:rPr>
                <w:rFonts w:ascii="Times New Roman" w:hAnsi="Times New Roman" w:cs="Times New Roman"/>
                <w:sz w:val="24"/>
                <w:szCs w:val="24"/>
              </w:rPr>
              <w:t xml:space="preserve"> g)</w:t>
            </w:r>
          </w:p>
        </w:tc>
      </w:tr>
      <w:tr w:rsidR="00C317F0" w:rsidRPr="00E47372" w14:paraId="70DF92DC" w14:textId="77777777" w:rsidTr="00C317F0">
        <w:tc>
          <w:tcPr>
            <w:tcW w:w="1250" w:type="pct"/>
          </w:tcPr>
          <w:p w14:paraId="17CCE5D5" w14:textId="77777777" w:rsidR="00C317F0" w:rsidRPr="00E47372" w:rsidRDefault="00C317F0" w:rsidP="007821BC">
            <w:pPr>
              <w:spacing w:line="360" w:lineRule="auto"/>
              <w:rPr>
                <w:rFonts w:ascii="Times New Roman" w:hAnsi="Times New Roman" w:cs="Times New Roman"/>
                <w:sz w:val="24"/>
                <w:szCs w:val="24"/>
              </w:rPr>
            </w:pPr>
            <w:r w:rsidRPr="00E47372">
              <w:rPr>
                <w:rFonts w:ascii="Times New Roman" w:hAnsi="Times New Roman" w:cs="Times New Roman"/>
                <w:sz w:val="24"/>
                <w:szCs w:val="24"/>
              </w:rPr>
              <w:t>Treatment 4</w:t>
            </w:r>
          </w:p>
        </w:tc>
        <w:tc>
          <w:tcPr>
            <w:tcW w:w="1473" w:type="pct"/>
          </w:tcPr>
          <w:p w14:paraId="2A99DB9F" w14:textId="77777777" w:rsidR="00C317F0" w:rsidRPr="00E47372" w:rsidRDefault="00C317F0" w:rsidP="007821BC">
            <w:pPr>
              <w:spacing w:line="360" w:lineRule="auto"/>
              <w:rPr>
                <w:rFonts w:ascii="Times New Roman" w:hAnsi="Times New Roman" w:cs="Times New Roman"/>
                <w:sz w:val="24"/>
                <w:szCs w:val="24"/>
              </w:rPr>
            </w:pPr>
            <w:r w:rsidRPr="00E47372">
              <w:rPr>
                <w:rFonts w:ascii="Times New Roman" w:eastAsia="DejaVu Sans" w:hAnsi="Times New Roman" w:cs="Times New Roman"/>
                <w:i/>
                <w:color w:val="000000"/>
                <w:sz w:val="24"/>
                <w:szCs w:val="24"/>
              </w:rPr>
              <w:t>Ad libitum</w:t>
            </w:r>
          </w:p>
        </w:tc>
        <w:tc>
          <w:tcPr>
            <w:tcW w:w="1265" w:type="pct"/>
          </w:tcPr>
          <w:p w14:paraId="6B8B21ED" w14:textId="254E50BE" w:rsidR="00C317F0" w:rsidRPr="00E47372" w:rsidRDefault="00C317F0" w:rsidP="003D2095">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25%</w:t>
            </w:r>
            <w:r w:rsidR="00F1477E" w:rsidRPr="00E47372">
              <w:rPr>
                <w:rFonts w:ascii="Times New Roman" w:hAnsi="Times New Roman" w:cs="Times New Roman"/>
                <w:sz w:val="24"/>
                <w:szCs w:val="24"/>
              </w:rPr>
              <w:t xml:space="preserve"> (</w:t>
            </w:r>
            <w:r w:rsidR="003D2095">
              <w:rPr>
                <w:rFonts w:ascii="Times New Roman" w:hAnsi="Times New Roman" w:cs="Times New Roman"/>
                <w:sz w:val="24"/>
                <w:szCs w:val="24"/>
              </w:rPr>
              <w:t>75</w:t>
            </w:r>
            <w:r w:rsidR="00F1477E" w:rsidRPr="00E47372">
              <w:rPr>
                <w:rFonts w:ascii="Times New Roman" w:hAnsi="Times New Roman" w:cs="Times New Roman"/>
                <w:sz w:val="24"/>
                <w:szCs w:val="24"/>
              </w:rPr>
              <w:t xml:space="preserve"> g)</w:t>
            </w:r>
          </w:p>
        </w:tc>
        <w:tc>
          <w:tcPr>
            <w:tcW w:w="1012" w:type="pct"/>
          </w:tcPr>
          <w:p w14:paraId="53A15FA8" w14:textId="1F54316F" w:rsidR="00C317F0" w:rsidRPr="00E47372" w:rsidRDefault="00C317F0" w:rsidP="003D2095">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75%</w:t>
            </w:r>
            <w:r w:rsidR="00F1477E" w:rsidRPr="00E47372">
              <w:rPr>
                <w:rFonts w:ascii="Times New Roman" w:hAnsi="Times New Roman" w:cs="Times New Roman"/>
                <w:sz w:val="24"/>
                <w:szCs w:val="24"/>
              </w:rPr>
              <w:t xml:space="preserve"> (</w:t>
            </w:r>
            <w:r w:rsidR="003D2095">
              <w:rPr>
                <w:rFonts w:ascii="Times New Roman" w:hAnsi="Times New Roman" w:cs="Times New Roman"/>
                <w:sz w:val="24"/>
                <w:szCs w:val="24"/>
              </w:rPr>
              <w:t>225</w:t>
            </w:r>
            <w:r w:rsidR="00F1477E" w:rsidRPr="00E47372">
              <w:rPr>
                <w:rFonts w:ascii="Times New Roman" w:hAnsi="Times New Roman" w:cs="Times New Roman"/>
                <w:sz w:val="24"/>
                <w:szCs w:val="24"/>
              </w:rPr>
              <w:t xml:space="preserve"> g)</w:t>
            </w:r>
          </w:p>
        </w:tc>
      </w:tr>
      <w:tr w:rsidR="00C317F0" w:rsidRPr="00E47372" w14:paraId="50A859A2" w14:textId="77777777" w:rsidTr="00C317F0">
        <w:tc>
          <w:tcPr>
            <w:tcW w:w="1250" w:type="pct"/>
          </w:tcPr>
          <w:p w14:paraId="4C11F22A" w14:textId="77777777" w:rsidR="00C317F0" w:rsidRPr="00E47372" w:rsidRDefault="00C317F0" w:rsidP="007821BC">
            <w:pPr>
              <w:spacing w:line="360" w:lineRule="auto"/>
              <w:rPr>
                <w:rFonts w:ascii="Times New Roman" w:hAnsi="Times New Roman" w:cs="Times New Roman"/>
                <w:sz w:val="24"/>
                <w:szCs w:val="24"/>
              </w:rPr>
            </w:pPr>
            <w:r w:rsidRPr="00E47372">
              <w:rPr>
                <w:rFonts w:ascii="Times New Roman" w:hAnsi="Times New Roman" w:cs="Times New Roman"/>
                <w:sz w:val="24"/>
                <w:szCs w:val="24"/>
              </w:rPr>
              <w:t>Treatment 5</w:t>
            </w:r>
          </w:p>
        </w:tc>
        <w:tc>
          <w:tcPr>
            <w:tcW w:w="1473" w:type="pct"/>
          </w:tcPr>
          <w:p w14:paraId="678412FE" w14:textId="77777777" w:rsidR="00C317F0" w:rsidRPr="00E47372" w:rsidRDefault="00C317F0" w:rsidP="007821BC">
            <w:pPr>
              <w:spacing w:line="360" w:lineRule="auto"/>
              <w:rPr>
                <w:rFonts w:ascii="Times New Roman" w:eastAsia="DejaVu Sans" w:hAnsi="Times New Roman" w:cs="Times New Roman"/>
                <w:i/>
                <w:color w:val="000000"/>
                <w:sz w:val="24"/>
                <w:szCs w:val="24"/>
              </w:rPr>
            </w:pPr>
            <w:r w:rsidRPr="00E47372">
              <w:rPr>
                <w:rFonts w:ascii="Times New Roman" w:eastAsia="DejaVu Sans" w:hAnsi="Times New Roman" w:cs="Times New Roman"/>
                <w:i/>
                <w:color w:val="000000"/>
                <w:sz w:val="24"/>
                <w:szCs w:val="24"/>
              </w:rPr>
              <w:t>Ad libitum</w:t>
            </w:r>
          </w:p>
        </w:tc>
        <w:tc>
          <w:tcPr>
            <w:tcW w:w="1265" w:type="pct"/>
          </w:tcPr>
          <w:p w14:paraId="50D97D07" w14:textId="77777777" w:rsidR="00C317F0" w:rsidRPr="00E47372" w:rsidRDefault="00C317F0" w:rsidP="007821BC">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w:t>
            </w:r>
          </w:p>
        </w:tc>
        <w:tc>
          <w:tcPr>
            <w:tcW w:w="1012" w:type="pct"/>
          </w:tcPr>
          <w:p w14:paraId="429E5ED1" w14:textId="251EEB3B" w:rsidR="00C317F0" w:rsidRPr="00E47372" w:rsidRDefault="00C317F0" w:rsidP="003D2095">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100%</w:t>
            </w:r>
            <w:r w:rsidR="006C3B96">
              <w:rPr>
                <w:rFonts w:ascii="Times New Roman" w:hAnsi="Times New Roman" w:cs="Times New Roman"/>
                <w:sz w:val="24"/>
                <w:szCs w:val="24"/>
              </w:rPr>
              <w:t xml:space="preserve"> (</w:t>
            </w:r>
            <w:r w:rsidR="003D2095">
              <w:rPr>
                <w:rFonts w:ascii="Times New Roman" w:hAnsi="Times New Roman" w:cs="Times New Roman"/>
                <w:sz w:val="24"/>
                <w:szCs w:val="24"/>
              </w:rPr>
              <w:t>3</w:t>
            </w:r>
            <w:r w:rsidR="00F1477E" w:rsidRPr="00E47372">
              <w:rPr>
                <w:rFonts w:ascii="Times New Roman" w:hAnsi="Times New Roman" w:cs="Times New Roman"/>
                <w:sz w:val="24"/>
                <w:szCs w:val="24"/>
              </w:rPr>
              <w:t>00 g)</w:t>
            </w:r>
          </w:p>
        </w:tc>
      </w:tr>
    </w:tbl>
    <w:p w14:paraId="6583704B" w14:textId="071F1F5A" w:rsidR="00A6719C" w:rsidRPr="006C3B96" w:rsidRDefault="006666E7" w:rsidP="007821BC">
      <w:pPr>
        <w:spacing w:after="0" w:line="360" w:lineRule="auto"/>
        <w:rPr>
          <w:rFonts w:ascii="Times New Roman" w:hAnsi="Times New Roman" w:cs="Times New Roman"/>
          <w:sz w:val="24"/>
          <w:szCs w:val="32"/>
        </w:rPr>
      </w:pPr>
      <w:r w:rsidRPr="006C3B96">
        <w:rPr>
          <w:rFonts w:ascii="Times New Roman" w:hAnsi="Times New Roman" w:cs="Times New Roman"/>
          <w:sz w:val="24"/>
          <w:szCs w:val="32"/>
        </w:rPr>
        <w:t xml:space="preserve">SLG = sweet </w:t>
      </w:r>
      <w:r w:rsidR="00B94F07">
        <w:rPr>
          <w:rFonts w:ascii="Times New Roman" w:hAnsi="Times New Roman" w:cs="Times New Roman"/>
          <w:sz w:val="24"/>
          <w:szCs w:val="32"/>
        </w:rPr>
        <w:t>lupine</w:t>
      </w:r>
      <w:r w:rsidRPr="006C3B96">
        <w:rPr>
          <w:rFonts w:ascii="Times New Roman" w:hAnsi="Times New Roman" w:cs="Times New Roman"/>
          <w:sz w:val="24"/>
          <w:szCs w:val="32"/>
        </w:rPr>
        <w:t xml:space="preserve"> grain; SBM = soya bean meal </w:t>
      </w:r>
    </w:p>
    <w:p w14:paraId="7E77E248" w14:textId="77777777" w:rsidR="0072068E" w:rsidRPr="009A06B2" w:rsidRDefault="0072068E" w:rsidP="00F568B9">
      <w:pPr>
        <w:spacing w:after="0" w:line="360" w:lineRule="auto"/>
        <w:jc w:val="both"/>
        <w:rPr>
          <w:rFonts w:ascii="Times New Roman" w:eastAsia="Calibri" w:hAnsi="Times New Roman" w:cs="Times New Roman"/>
          <w:sz w:val="24"/>
          <w:szCs w:val="24"/>
        </w:rPr>
      </w:pPr>
    </w:p>
    <w:p w14:paraId="5830D9B8" w14:textId="77777777" w:rsidR="00790835" w:rsidRPr="0078541B" w:rsidRDefault="00790835" w:rsidP="00B12AB2">
      <w:pPr>
        <w:pStyle w:val="Heading2"/>
        <w:numPr>
          <w:ilvl w:val="1"/>
          <w:numId w:val="4"/>
        </w:numPr>
        <w:spacing w:before="0" w:line="360" w:lineRule="auto"/>
        <w:jc w:val="both"/>
        <w:rPr>
          <w:rFonts w:ascii="Times New Roman" w:eastAsia="Times New Roman" w:hAnsi="Times New Roman" w:cs="Times New Roman"/>
          <w:color w:val="auto"/>
          <w:sz w:val="24"/>
          <w:szCs w:val="24"/>
        </w:rPr>
      </w:pPr>
      <w:bookmarkStart w:id="195" w:name="_Toc110139612"/>
      <w:bookmarkStart w:id="196" w:name="_Toc98299007"/>
      <w:bookmarkStart w:id="197" w:name="_Toc139359377"/>
      <w:bookmarkStart w:id="198" w:name="_Toc155884395"/>
      <w:bookmarkStart w:id="199" w:name="_Toc167347561"/>
      <w:r w:rsidRPr="0078541B">
        <w:rPr>
          <w:rFonts w:ascii="Times New Roman" w:eastAsia="Times New Roman" w:hAnsi="Times New Roman" w:cs="Times New Roman"/>
          <w:color w:val="auto"/>
          <w:sz w:val="24"/>
          <w:szCs w:val="24"/>
        </w:rPr>
        <w:t>Feed Intake and Body Weight Measurements</w:t>
      </w:r>
      <w:bookmarkEnd w:id="195"/>
      <w:bookmarkEnd w:id="196"/>
      <w:bookmarkEnd w:id="197"/>
      <w:bookmarkEnd w:id="198"/>
      <w:bookmarkEnd w:id="199"/>
    </w:p>
    <w:p w14:paraId="651D4188" w14:textId="77777777" w:rsidR="00790835" w:rsidRPr="00295865" w:rsidRDefault="00790835" w:rsidP="00EE60E6">
      <w:pPr>
        <w:spacing w:after="0" w:line="360" w:lineRule="auto"/>
        <w:jc w:val="both"/>
        <w:rPr>
          <w:rFonts w:ascii="Times New Roman" w:eastAsia="Calibri" w:hAnsi="Times New Roman" w:cs="Times New Roman"/>
          <w:sz w:val="24"/>
          <w:szCs w:val="24"/>
        </w:rPr>
      </w:pPr>
    </w:p>
    <w:p w14:paraId="2E67E882" w14:textId="77777777" w:rsidR="00120DC1" w:rsidRPr="00EB1C45" w:rsidRDefault="00790835" w:rsidP="00120DC1">
      <w:pPr>
        <w:tabs>
          <w:tab w:val="left" w:pos="2334"/>
        </w:tabs>
        <w:spacing w:after="0" w:line="360" w:lineRule="auto"/>
        <w:jc w:val="both"/>
        <w:rPr>
          <w:rFonts w:ascii="Times New Roman" w:eastAsia="Calibri" w:hAnsi="Times New Roman" w:cs="Times New Roman"/>
          <w:sz w:val="24"/>
          <w:szCs w:val="24"/>
        </w:rPr>
      </w:pPr>
      <w:r w:rsidRPr="006C22E6">
        <w:rPr>
          <w:rFonts w:ascii="Times New Roman" w:eastAsia="Calibri" w:hAnsi="Times New Roman" w:cs="Times New Roman"/>
          <w:sz w:val="24"/>
          <w:szCs w:val="24"/>
        </w:rPr>
        <w:t xml:space="preserve">The feeding trial was conducted for 90 days. Daily feed offered to the experimental animals and the corresponding refusals of each animal was measured and recorded during the experimental period to determine daily feed intake. Samples of feed offered from each feed and refusal from each animal was collected daily, mixed at the end and sub-sampled for laboratory analysis. Daily </w:t>
      </w:r>
      <w:r w:rsidR="00BA0837" w:rsidRPr="006C22E6">
        <w:rPr>
          <w:rFonts w:ascii="Times New Roman" w:eastAsia="Calibri" w:hAnsi="Times New Roman" w:cs="Times New Roman"/>
          <w:sz w:val="24"/>
          <w:szCs w:val="24"/>
        </w:rPr>
        <w:t>dry matter (</w:t>
      </w:r>
      <w:r w:rsidRPr="006C22E6">
        <w:rPr>
          <w:rFonts w:ascii="Times New Roman" w:eastAsia="Calibri" w:hAnsi="Times New Roman" w:cs="Times New Roman"/>
          <w:sz w:val="24"/>
          <w:szCs w:val="24"/>
        </w:rPr>
        <w:t>DM</w:t>
      </w:r>
      <w:r w:rsidR="00BA0837" w:rsidRPr="00F12ED4">
        <w:rPr>
          <w:rFonts w:ascii="Times New Roman" w:eastAsia="Calibri" w:hAnsi="Times New Roman" w:cs="Times New Roman"/>
          <w:sz w:val="24"/>
          <w:szCs w:val="24"/>
        </w:rPr>
        <w:t>)</w:t>
      </w:r>
      <w:r w:rsidRPr="00F12ED4">
        <w:rPr>
          <w:rFonts w:ascii="Times New Roman" w:eastAsia="Calibri" w:hAnsi="Times New Roman" w:cs="Times New Roman"/>
          <w:sz w:val="24"/>
          <w:szCs w:val="24"/>
        </w:rPr>
        <w:t xml:space="preserve"> and nutrient intake of individual sheep </w:t>
      </w:r>
      <w:r w:rsidR="00BA0837" w:rsidRPr="00F12ED4">
        <w:rPr>
          <w:rFonts w:ascii="Times New Roman" w:eastAsia="Calibri" w:hAnsi="Times New Roman" w:cs="Times New Roman"/>
          <w:sz w:val="24"/>
          <w:szCs w:val="24"/>
        </w:rPr>
        <w:t>was</w:t>
      </w:r>
      <w:r w:rsidRPr="00F12ED4">
        <w:rPr>
          <w:rFonts w:ascii="Times New Roman" w:eastAsia="Calibri" w:hAnsi="Times New Roman" w:cs="Times New Roman"/>
          <w:sz w:val="24"/>
          <w:szCs w:val="24"/>
        </w:rPr>
        <w:t xml:space="preserve"> determined as the difference between the amounts of feed offered and refused. </w:t>
      </w:r>
    </w:p>
    <w:p w14:paraId="634F7E7E" w14:textId="77777777" w:rsidR="00120DC1" w:rsidRPr="00EB1C45" w:rsidRDefault="00120DC1" w:rsidP="00120DC1">
      <w:pPr>
        <w:tabs>
          <w:tab w:val="left" w:pos="2334"/>
        </w:tabs>
        <w:spacing w:after="0" w:line="360" w:lineRule="auto"/>
        <w:jc w:val="both"/>
        <w:rPr>
          <w:rFonts w:ascii="Times New Roman" w:eastAsia="Calibri" w:hAnsi="Times New Roman" w:cs="Times New Roman"/>
          <w:sz w:val="24"/>
          <w:szCs w:val="24"/>
        </w:rPr>
      </w:pPr>
    </w:p>
    <w:p w14:paraId="7BB49B9C" w14:textId="77777777" w:rsidR="00ED2338" w:rsidRPr="002B37D3" w:rsidRDefault="000430B6" w:rsidP="00FD73CF">
      <w:pPr>
        <w:tabs>
          <w:tab w:val="left" w:pos="2334"/>
        </w:tabs>
        <w:spacing w:line="360" w:lineRule="auto"/>
        <w:jc w:val="both"/>
        <w:rPr>
          <w:rFonts w:ascii="Times New Roman" w:eastAsia="Droid Sans Fallback" w:hAnsi="Times New Roman" w:cs="Times New Roman"/>
          <w:color w:val="000000"/>
          <w:sz w:val="24"/>
          <w:szCs w:val="24"/>
        </w:rPr>
      </w:pPr>
      <w:r w:rsidRPr="009A06B2">
        <w:rPr>
          <w:rFonts w:ascii="Times New Roman" w:eastAsia="Droid Sans Fallback" w:hAnsi="Times New Roman" w:cs="Times New Roman"/>
          <w:sz w:val="24"/>
          <w:szCs w:val="24"/>
        </w:rPr>
        <w:t>The</w:t>
      </w:r>
      <w:r w:rsidR="00120DC1" w:rsidRPr="009A06B2">
        <w:rPr>
          <w:rFonts w:ascii="Times New Roman" w:eastAsia="Droid Sans Fallback" w:hAnsi="Times New Roman" w:cs="Times New Roman"/>
          <w:sz w:val="24"/>
          <w:szCs w:val="24"/>
        </w:rPr>
        <w:t xml:space="preserve"> weight gain change including the</w:t>
      </w:r>
      <w:r w:rsidRPr="009A06B2">
        <w:rPr>
          <w:rFonts w:ascii="Times New Roman" w:eastAsia="Droid Sans Fallback" w:hAnsi="Times New Roman" w:cs="Times New Roman"/>
          <w:sz w:val="24"/>
          <w:szCs w:val="24"/>
        </w:rPr>
        <w:t xml:space="preserve"> initial and final body weights of experimental sheep were measured using suspended weighing balance.</w:t>
      </w:r>
      <w:r w:rsidR="00120DC1" w:rsidRPr="009A06B2">
        <w:rPr>
          <w:rFonts w:ascii="Times New Roman" w:eastAsia="Droid Sans Fallback" w:hAnsi="Times New Roman" w:cs="Times New Roman"/>
          <w:sz w:val="24"/>
          <w:szCs w:val="24"/>
        </w:rPr>
        <w:t xml:space="preserve"> </w:t>
      </w:r>
      <w:r w:rsidR="00ED2338" w:rsidRPr="009A06B2">
        <w:rPr>
          <w:rFonts w:ascii="Times New Roman" w:eastAsia="Droid Sans Fallback" w:hAnsi="Times New Roman" w:cs="Times New Roman"/>
          <w:sz w:val="24"/>
          <w:szCs w:val="24"/>
        </w:rPr>
        <w:t>The weight change was measured in every 10 days interval</w:t>
      </w:r>
      <w:r w:rsidR="00562728" w:rsidRPr="009A06B2">
        <w:rPr>
          <w:rFonts w:ascii="Times New Roman" w:eastAsia="Droid Sans Fallback" w:hAnsi="Times New Roman" w:cs="Times New Roman"/>
          <w:sz w:val="24"/>
          <w:szCs w:val="24"/>
        </w:rPr>
        <w:t xml:space="preserve"> to better understand the effect of replacement feeds across the treatments</w:t>
      </w:r>
      <w:r w:rsidR="00ED2338" w:rsidRPr="009A06B2">
        <w:rPr>
          <w:rFonts w:ascii="Times New Roman" w:eastAsia="Droid Sans Fallback" w:hAnsi="Times New Roman" w:cs="Times New Roman"/>
          <w:sz w:val="24"/>
          <w:szCs w:val="24"/>
        </w:rPr>
        <w:t xml:space="preserve">. </w:t>
      </w:r>
      <w:r w:rsidR="00790835" w:rsidRPr="00E47372">
        <w:rPr>
          <w:rFonts w:ascii="Times New Roman" w:eastAsia="Calibri" w:hAnsi="Times New Roman" w:cs="Times New Roman"/>
          <w:sz w:val="24"/>
          <w:szCs w:val="24"/>
        </w:rPr>
        <w:t xml:space="preserve">Animals were weighted in ten days intervals after overnight fasting and the results were recorded throughout the experimental period to determine </w:t>
      </w:r>
      <w:r w:rsidRPr="00E47372">
        <w:rPr>
          <w:rFonts w:ascii="Times New Roman" w:eastAsia="Calibri" w:hAnsi="Times New Roman" w:cs="Times New Roman"/>
          <w:sz w:val="24"/>
          <w:szCs w:val="24"/>
        </w:rPr>
        <w:t xml:space="preserve">the trend of </w:t>
      </w:r>
      <w:r w:rsidR="00ED2338" w:rsidRPr="002A73A9">
        <w:rPr>
          <w:rFonts w:ascii="Times New Roman" w:eastAsia="Calibri" w:hAnsi="Times New Roman" w:cs="Times New Roman"/>
          <w:sz w:val="24"/>
          <w:szCs w:val="24"/>
        </w:rPr>
        <w:t xml:space="preserve">body weight change. </w:t>
      </w:r>
      <w:r w:rsidR="00841BD2" w:rsidRPr="002A73A9">
        <w:rPr>
          <w:rFonts w:ascii="Times New Roman" w:eastAsia="Calibri" w:hAnsi="Times New Roman" w:cs="Times New Roman"/>
          <w:sz w:val="24"/>
          <w:szCs w:val="24"/>
        </w:rPr>
        <w:t xml:space="preserve">The feed offered and refused was measured using kitchen scale sensitive balance. </w:t>
      </w:r>
      <w:r w:rsidR="00FD73CF" w:rsidRPr="002A73A9">
        <w:rPr>
          <w:rFonts w:ascii="Times New Roman" w:eastAsia="Droid Sans Fallback" w:hAnsi="Times New Roman" w:cs="Times New Roman"/>
          <w:color w:val="000000"/>
          <w:sz w:val="24"/>
          <w:szCs w:val="24"/>
        </w:rPr>
        <w:t>Average</w:t>
      </w:r>
      <w:r w:rsidR="00ED2338" w:rsidRPr="002B37D3">
        <w:rPr>
          <w:rFonts w:ascii="Times New Roman" w:eastAsia="Droid Sans Fallback" w:hAnsi="Times New Roman" w:cs="Times New Roman"/>
          <w:color w:val="000000"/>
          <w:sz w:val="24"/>
          <w:szCs w:val="24"/>
        </w:rPr>
        <w:t xml:space="preserve"> body </w:t>
      </w:r>
      <w:r w:rsidR="00FD73CF" w:rsidRPr="002B37D3">
        <w:rPr>
          <w:rFonts w:ascii="Times New Roman" w:eastAsia="Droid Sans Fallback" w:hAnsi="Times New Roman" w:cs="Times New Roman"/>
          <w:color w:val="000000"/>
          <w:sz w:val="24"/>
          <w:szCs w:val="24"/>
        </w:rPr>
        <w:t>weight gains</w:t>
      </w:r>
      <w:r w:rsidR="00ED2338" w:rsidRPr="002B37D3">
        <w:rPr>
          <w:rFonts w:ascii="Times New Roman" w:eastAsia="Droid Sans Fallback" w:hAnsi="Times New Roman" w:cs="Times New Roman"/>
          <w:color w:val="000000"/>
          <w:sz w:val="24"/>
          <w:szCs w:val="24"/>
        </w:rPr>
        <w:t xml:space="preserve"> (BWG), </w:t>
      </w:r>
      <w:r w:rsidR="00FD73CF" w:rsidRPr="002B37D3">
        <w:rPr>
          <w:rFonts w:ascii="Times New Roman" w:eastAsia="Droid Sans Fallback" w:hAnsi="Times New Roman" w:cs="Times New Roman"/>
          <w:color w:val="000000"/>
          <w:sz w:val="24"/>
          <w:szCs w:val="24"/>
        </w:rPr>
        <w:t xml:space="preserve">and </w:t>
      </w:r>
      <w:r w:rsidR="00ED2338" w:rsidRPr="002B37D3">
        <w:rPr>
          <w:rFonts w:ascii="Times New Roman" w:eastAsia="Droid Sans Fallback" w:hAnsi="Times New Roman" w:cs="Times New Roman"/>
          <w:color w:val="000000"/>
          <w:sz w:val="24"/>
          <w:szCs w:val="24"/>
        </w:rPr>
        <w:t>Body weight changes (BWC) were calculated with the following formulas.</w:t>
      </w:r>
    </w:p>
    <w:p w14:paraId="5AC2A8D4" w14:textId="77777777" w:rsidR="00FD73CF" w:rsidRPr="002A73A9" w:rsidRDefault="00FD73CF" w:rsidP="00FD73CF">
      <w:pPr>
        <w:tabs>
          <w:tab w:val="left" w:pos="720"/>
          <w:tab w:val="left" w:pos="2129"/>
        </w:tabs>
        <w:suppressAutoHyphens/>
        <w:spacing w:after="0" w:line="360" w:lineRule="auto"/>
        <w:jc w:val="both"/>
        <w:rPr>
          <w:rFonts w:ascii="Times New Roman" w:eastAsia="DejaVu Sans" w:hAnsi="Times New Roman" w:cs="Times New Roman"/>
          <w:color w:val="000000"/>
          <w:sz w:val="24"/>
          <w:szCs w:val="24"/>
        </w:rPr>
      </w:pPr>
      <m:oMathPara>
        <m:oMath>
          <m:r>
            <m:rPr>
              <m:sty m:val="p"/>
            </m:rPr>
            <w:rPr>
              <w:rFonts w:ascii="Cambria Math" w:eastAsia="DejaVu Sans" w:hAnsi="Cambria Math" w:cs="Times New Roman"/>
              <w:color w:val="000000"/>
              <w:sz w:val="24"/>
              <w:szCs w:val="24"/>
            </w:rPr>
            <m:t xml:space="preserve">Body Weight Change </m:t>
          </m:r>
          <m:d>
            <m:dPr>
              <m:ctrlPr>
                <w:rPr>
                  <w:rFonts w:ascii="Cambria Math" w:eastAsia="DejaVu Sans" w:hAnsi="Cambria Math" w:cs="Times New Roman"/>
                  <w:color w:val="000000"/>
                  <w:sz w:val="24"/>
                  <w:szCs w:val="24"/>
                </w:rPr>
              </m:ctrlPr>
            </m:dPr>
            <m:e>
              <m:r>
                <m:rPr>
                  <m:sty m:val="p"/>
                </m:rPr>
                <w:rPr>
                  <w:rFonts w:ascii="Cambria Math" w:eastAsia="DejaVu Sans" w:hAnsi="Cambria Math" w:cs="Times New Roman"/>
                  <w:color w:val="000000"/>
                  <w:sz w:val="24"/>
                  <w:szCs w:val="24"/>
                </w:rPr>
                <m:t>BWC</m:t>
              </m:r>
            </m:e>
          </m:d>
          <m:r>
            <m:rPr>
              <m:sty m:val="p"/>
            </m:rPr>
            <w:rPr>
              <w:rFonts w:ascii="Cambria Math" w:eastAsia="DejaVu Sans" w:hAnsi="Cambria Math" w:cs="Times New Roman"/>
              <w:color w:val="000000"/>
              <w:sz w:val="24"/>
              <w:szCs w:val="24"/>
            </w:rPr>
            <m:t xml:space="preserve">=Final body weight </m:t>
          </m:r>
          <m:d>
            <m:dPr>
              <m:ctrlPr>
                <w:rPr>
                  <w:rFonts w:ascii="Cambria Math" w:eastAsia="DejaVu Sans" w:hAnsi="Cambria Math" w:cs="Times New Roman"/>
                  <w:color w:val="000000"/>
                  <w:sz w:val="24"/>
                  <w:szCs w:val="24"/>
                </w:rPr>
              </m:ctrlPr>
            </m:dPr>
            <m:e>
              <m:r>
                <m:rPr>
                  <m:sty m:val="p"/>
                </m:rPr>
                <w:rPr>
                  <w:rFonts w:ascii="Cambria Math" w:eastAsia="DejaVu Sans" w:hAnsi="Cambria Math" w:cs="Times New Roman"/>
                  <w:color w:val="000000"/>
                  <w:sz w:val="24"/>
                  <w:szCs w:val="24"/>
                </w:rPr>
                <m:t>FBW</m:t>
              </m:r>
            </m:e>
          </m:d>
          <m:r>
            <m:rPr>
              <m:sty m:val="p"/>
            </m:rPr>
            <w:rPr>
              <w:rFonts w:ascii="Cambria Math" w:eastAsia="DejaVu Sans" w:hAnsi="Cambria Math" w:cs="Times New Roman"/>
              <w:color w:val="000000"/>
              <w:sz w:val="24"/>
              <w:szCs w:val="24"/>
            </w:rPr>
            <m:t>-Initial body weight (IBW)</m:t>
          </m:r>
        </m:oMath>
      </m:oMathPara>
    </w:p>
    <w:p w14:paraId="78D3C246" w14:textId="77777777" w:rsidR="00ED2338" w:rsidRPr="00E47372" w:rsidRDefault="00ED2338" w:rsidP="00FD73CF">
      <w:pPr>
        <w:tabs>
          <w:tab w:val="left" w:pos="2055"/>
        </w:tabs>
        <w:suppressAutoHyphens/>
        <w:spacing w:line="360" w:lineRule="auto"/>
        <w:jc w:val="both"/>
        <w:rPr>
          <w:rFonts w:ascii="Times New Roman" w:eastAsia="Droid Sans Fallback" w:hAnsi="Times New Roman" w:cs="Times New Roman"/>
          <w:color w:val="000000"/>
          <w:sz w:val="24"/>
          <w:szCs w:val="24"/>
        </w:rPr>
      </w:pPr>
      <w:r w:rsidRPr="002A73A9">
        <w:rPr>
          <w:rFonts w:ascii="Times New Roman" w:eastAsia="Droid Sans Fallback" w:hAnsi="Times New Roman" w:cs="Times New Roman"/>
          <w:color w:val="000000"/>
          <w:sz w:val="24"/>
          <w:szCs w:val="24"/>
        </w:rPr>
        <w:tab/>
      </w:r>
      <m:oMath>
        <m:r>
          <m:rPr>
            <m:sty m:val="p"/>
          </m:rPr>
          <w:rPr>
            <w:rFonts w:ascii="Cambria Math" w:eastAsia="Droid Sans Fallback" w:hAnsi="Cambria Math" w:cs="Times New Roman"/>
            <w:color w:val="000000"/>
            <w:sz w:val="24"/>
            <w:szCs w:val="24"/>
          </w:rPr>
          <m:t>Daily Body Weight Gain (DBG)=</m:t>
        </m:r>
        <m:f>
          <m:fPr>
            <m:ctrlPr>
              <w:rPr>
                <w:rFonts w:ascii="Cambria Math" w:eastAsia="Droid Sans Fallback" w:hAnsi="Cambria Math" w:cs="Times New Roman"/>
                <w:color w:val="000000"/>
                <w:sz w:val="24"/>
                <w:szCs w:val="24"/>
              </w:rPr>
            </m:ctrlPr>
          </m:fPr>
          <m:num>
            <m:r>
              <m:rPr>
                <m:sty m:val="p"/>
              </m:rPr>
              <w:rPr>
                <w:rFonts w:ascii="Cambria Math" w:eastAsia="DejaVu Sans" w:hAnsi="Cambria Math" w:cs="Times New Roman"/>
                <w:color w:val="000000"/>
                <w:sz w:val="24"/>
                <w:szCs w:val="24"/>
              </w:rPr>
              <m:t xml:space="preserve">Body Weight Change </m:t>
            </m:r>
            <m:d>
              <m:dPr>
                <m:ctrlPr>
                  <w:rPr>
                    <w:rFonts w:ascii="Cambria Math" w:eastAsia="DejaVu Sans" w:hAnsi="Cambria Math" w:cs="Times New Roman"/>
                    <w:color w:val="000000"/>
                    <w:sz w:val="24"/>
                    <w:szCs w:val="24"/>
                  </w:rPr>
                </m:ctrlPr>
              </m:dPr>
              <m:e>
                <m:r>
                  <m:rPr>
                    <m:sty m:val="p"/>
                  </m:rPr>
                  <w:rPr>
                    <w:rFonts w:ascii="Cambria Math" w:eastAsia="DejaVu Sans" w:hAnsi="Cambria Math" w:cs="Times New Roman"/>
                    <w:color w:val="000000"/>
                    <w:sz w:val="24"/>
                    <w:szCs w:val="24"/>
                  </w:rPr>
                  <m:t>BWC</m:t>
                </m:r>
              </m:e>
            </m:d>
          </m:num>
          <m:den>
            <m:r>
              <m:rPr>
                <m:sty m:val="p"/>
              </m:rPr>
              <w:rPr>
                <w:rFonts w:ascii="Cambria Math" w:eastAsia="Droid Sans Fallback" w:hAnsi="Cambria Math" w:cs="Times New Roman"/>
                <w:color w:val="000000"/>
                <w:sz w:val="24"/>
                <w:szCs w:val="24"/>
              </w:rPr>
              <m:t>Number of expermental days</m:t>
            </m:r>
          </m:den>
        </m:f>
      </m:oMath>
    </w:p>
    <w:p w14:paraId="6ED101E5" w14:textId="77777777" w:rsidR="00FD73CF" w:rsidRPr="002A73A9" w:rsidRDefault="00FD73CF" w:rsidP="00FD73CF">
      <w:pPr>
        <w:spacing w:line="360" w:lineRule="auto"/>
        <w:jc w:val="both"/>
        <w:rPr>
          <w:rFonts w:ascii="Times New Roman" w:eastAsia="Calibri" w:hAnsi="Times New Roman" w:cs="Times New Roman"/>
          <w:sz w:val="24"/>
          <w:szCs w:val="24"/>
        </w:rPr>
      </w:pPr>
      <w:bookmarkStart w:id="200" w:name="__DdeLink__1690_370945947"/>
      <w:bookmarkStart w:id="201" w:name="_Toc24705205"/>
      <w:bookmarkStart w:id="202" w:name="_Toc24704983"/>
      <w:bookmarkStart w:id="203" w:name="_Toc24704551"/>
      <w:bookmarkStart w:id="204" w:name="_Toc24860035"/>
      <w:bookmarkStart w:id="205" w:name="_Toc24858638"/>
      <w:bookmarkEnd w:id="200"/>
      <w:r w:rsidRPr="00E47372">
        <w:rPr>
          <w:rFonts w:ascii="Times New Roman" w:eastAsia="Calibri" w:hAnsi="Times New Roman" w:cs="Times New Roman"/>
          <w:sz w:val="24"/>
          <w:szCs w:val="24"/>
        </w:rPr>
        <w:t>Feed conversion efficiency (FCE)</w:t>
      </w:r>
      <w:bookmarkEnd w:id="201"/>
      <w:bookmarkEnd w:id="202"/>
      <w:bookmarkEnd w:id="203"/>
      <w:r w:rsidRPr="00E47372">
        <w:rPr>
          <w:rFonts w:ascii="Times New Roman" w:eastAsia="Calibri" w:hAnsi="Times New Roman" w:cs="Times New Roman"/>
          <w:sz w:val="24"/>
          <w:szCs w:val="24"/>
        </w:rPr>
        <w:t>, as the measure of feed utilization was determined as a unit of body weight gain per unit of feed consumed (Taylor and Field, 2001).</w:t>
      </w:r>
      <w:bookmarkEnd w:id="204"/>
      <w:bookmarkEnd w:id="205"/>
    </w:p>
    <w:p w14:paraId="6342A1CE" w14:textId="77777777" w:rsidR="00ED2338" w:rsidRPr="00E47372" w:rsidRDefault="00ED2338" w:rsidP="00FD73CF">
      <w:pPr>
        <w:tabs>
          <w:tab w:val="left" w:pos="720"/>
          <w:tab w:val="left" w:pos="2129"/>
        </w:tabs>
        <w:suppressAutoHyphens/>
        <w:spacing w:after="0" w:line="360" w:lineRule="auto"/>
        <w:jc w:val="both"/>
        <w:rPr>
          <w:rFonts w:ascii="Times New Roman" w:eastAsia="DejaVu Sans" w:hAnsi="Times New Roman" w:cs="Times New Roman"/>
          <w:color w:val="000000"/>
          <w:sz w:val="24"/>
          <w:szCs w:val="24"/>
        </w:rPr>
      </w:pPr>
      <m:oMathPara>
        <m:oMath>
          <m:r>
            <m:rPr>
              <m:sty m:val="p"/>
            </m:rPr>
            <w:rPr>
              <w:rFonts w:ascii="Cambria Math" w:eastAsia="DejaVu Sans" w:hAnsi="Cambria Math" w:cs="Times New Roman"/>
              <w:color w:val="000000"/>
              <w:sz w:val="24"/>
              <w:szCs w:val="24"/>
            </w:rPr>
            <m:t>Feed Conversion Efficiency (FCE)=</m:t>
          </m:r>
          <m:f>
            <m:fPr>
              <m:ctrlPr>
                <w:rPr>
                  <w:rFonts w:ascii="Cambria Math" w:eastAsia="DejaVu Sans" w:hAnsi="Cambria Math" w:cs="Times New Roman"/>
                  <w:color w:val="000000"/>
                  <w:sz w:val="24"/>
                  <w:szCs w:val="24"/>
                </w:rPr>
              </m:ctrlPr>
            </m:fPr>
            <m:num>
              <m:r>
                <m:rPr>
                  <m:sty m:val="p"/>
                </m:rPr>
                <w:rPr>
                  <w:rFonts w:ascii="Cambria Math" w:eastAsia="DejaVu Sans" w:hAnsi="Cambria Math" w:cs="Times New Roman"/>
                  <w:color w:val="000000"/>
                  <w:sz w:val="24"/>
                  <w:szCs w:val="24"/>
                </w:rPr>
                <m:t xml:space="preserve">Daily weight gain </m:t>
              </m:r>
              <m:d>
                <m:dPr>
                  <m:ctrlPr>
                    <w:rPr>
                      <w:rFonts w:ascii="Cambria Math" w:eastAsia="DejaVu Sans" w:hAnsi="Cambria Math" w:cs="Times New Roman"/>
                      <w:color w:val="000000"/>
                      <w:sz w:val="24"/>
                      <w:szCs w:val="24"/>
                    </w:rPr>
                  </m:ctrlPr>
                </m:dPr>
                <m:e>
                  <m:r>
                    <m:rPr>
                      <m:sty m:val="p"/>
                    </m:rPr>
                    <w:rPr>
                      <w:rFonts w:ascii="Cambria Math" w:eastAsia="DejaVu Sans" w:hAnsi="Cambria Math" w:cs="Times New Roman"/>
                      <w:color w:val="000000"/>
                      <w:sz w:val="24"/>
                      <w:szCs w:val="24"/>
                    </w:rPr>
                    <m:t>DWG</m:t>
                  </m:r>
                </m:e>
              </m:d>
              <m:r>
                <m:rPr>
                  <m:sty m:val="p"/>
                </m:rPr>
                <w:rPr>
                  <w:rFonts w:ascii="Cambria Math" w:eastAsia="DejaVu Sans" w:hAnsi="Cambria Math" w:cs="Times New Roman"/>
                  <w:color w:val="000000"/>
                  <w:sz w:val="24"/>
                  <w:szCs w:val="24"/>
                </w:rPr>
                <m:t xml:space="preserve"> in gram</m:t>
              </m:r>
            </m:num>
            <m:den>
              <m:r>
                <m:rPr>
                  <m:sty m:val="p"/>
                </m:rPr>
                <w:rPr>
                  <w:rFonts w:ascii="Cambria Math" w:eastAsia="DejaVu Sans" w:hAnsi="Cambria Math" w:cs="Times New Roman"/>
                  <w:color w:val="000000"/>
                  <w:sz w:val="24"/>
                  <w:szCs w:val="24"/>
                </w:rPr>
                <m:t xml:space="preserve">Daily feed intake </m:t>
              </m:r>
              <m:d>
                <m:dPr>
                  <m:ctrlPr>
                    <w:rPr>
                      <w:rFonts w:ascii="Cambria Math" w:eastAsia="DejaVu Sans" w:hAnsi="Cambria Math" w:cs="Times New Roman"/>
                      <w:color w:val="000000"/>
                      <w:sz w:val="24"/>
                      <w:szCs w:val="24"/>
                    </w:rPr>
                  </m:ctrlPr>
                </m:dPr>
                <m:e>
                  <m:r>
                    <m:rPr>
                      <m:sty m:val="p"/>
                    </m:rPr>
                    <w:rPr>
                      <w:rFonts w:ascii="Cambria Math" w:eastAsia="DejaVu Sans" w:hAnsi="Cambria Math" w:cs="Times New Roman"/>
                      <w:color w:val="000000"/>
                      <w:sz w:val="24"/>
                      <w:szCs w:val="24"/>
                    </w:rPr>
                    <m:t>DFI</m:t>
                  </m:r>
                </m:e>
              </m:d>
              <m:r>
                <m:rPr>
                  <m:sty m:val="p"/>
                </m:rPr>
                <w:rPr>
                  <w:rFonts w:ascii="Cambria Math" w:eastAsia="DejaVu Sans" w:hAnsi="Cambria Math" w:cs="Times New Roman"/>
                  <w:color w:val="000000"/>
                  <w:sz w:val="24"/>
                  <w:szCs w:val="24"/>
                </w:rPr>
                <m:t xml:space="preserve"> in gram</m:t>
              </m:r>
            </m:den>
          </m:f>
        </m:oMath>
      </m:oMathPara>
    </w:p>
    <w:p w14:paraId="38186D6A" w14:textId="77777777" w:rsidR="00F05C7C" w:rsidRPr="00E47372" w:rsidRDefault="00F05C7C" w:rsidP="00F05C7C">
      <w:pPr>
        <w:autoSpaceDE w:val="0"/>
        <w:autoSpaceDN w:val="0"/>
        <w:adjustRightInd w:val="0"/>
        <w:spacing w:after="0" w:line="360" w:lineRule="auto"/>
        <w:jc w:val="both"/>
        <w:rPr>
          <w:rFonts w:ascii="Times New Roman" w:eastAsia="Droid Sans Fallback" w:hAnsi="Times New Roman" w:cs="Times New Roman"/>
          <w:sz w:val="24"/>
          <w:szCs w:val="24"/>
        </w:rPr>
      </w:pPr>
    </w:p>
    <w:p w14:paraId="1C2A5367" w14:textId="77777777" w:rsidR="00790835" w:rsidRPr="002A73A9" w:rsidRDefault="009A06B2" w:rsidP="00B12AB2">
      <w:pPr>
        <w:pStyle w:val="Heading2"/>
        <w:numPr>
          <w:ilvl w:val="1"/>
          <w:numId w:val="4"/>
        </w:numPr>
        <w:spacing w:before="0" w:line="360" w:lineRule="auto"/>
        <w:jc w:val="both"/>
        <w:rPr>
          <w:rFonts w:ascii="Times New Roman" w:eastAsia="Times New Roman" w:hAnsi="Times New Roman" w:cs="Times New Roman"/>
          <w:color w:val="auto"/>
          <w:sz w:val="24"/>
          <w:szCs w:val="24"/>
        </w:rPr>
      </w:pPr>
      <w:bookmarkStart w:id="206" w:name="_Toc110139615"/>
      <w:bookmarkStart w:id="207" w:name="_Toc98299010"/>
      <w:bookmarkStart w:id="208" w:name="_Toc139359378"/>
      <w:bookmarkStart w:id="209" w:name="_Toc155884396"/>
      <w:r>
        <w:rPr>
          <w:rFonts w:ascii="Times New Roman" w:eastAsia="Times New Roman" w:hAnsi="Times New Roman" w:cs="Times New Roman"/>
          <w:color w:val="auto"/>
          <w:sz w:val="24"/>
          <w:szCs w:val="24"/>
        </w:rPr>
        <w:t xml:space="preserve"> </w:t>
      </w:r>
      <w:bookmarkStart w:id="210" w:name="_Toc167347562"/>
      <w:r w:rsidR="00790835" w:rsidRPr="002A73A9">
        <w:rPr>
          <w:rFonts w:ascii="Times New Roman" w:eastAsia="Times New Roman" w:hAnsi="Times New Roman" w:cs="Times New Roman"/>
          <w:color w:val="auto"/>
          <w:sz w:val="24"/>
          <w:szCs w:val="24"/>
        </w:rPr>
        <w:t>Digestibility Trial</w:t>
      </w:r>
      <w:bookmarkEnd w:id="206"/>
      <w:bookmarkEnd w:id="207"/>
      <w:bookmarkEnd w:id="208"/>
      <w:bookmarkEnd w:id="209"/>
      <w:bookmarkEnd w:id="210"/>
    </w:p>
    <w:p w14:paraId="1ECE4C5E" w14:textId="77777777" w:rsidR="00790835" w:rsidRPr="002A73A9" w:rsidRDefault="00790835" w:rsidP="00EE60E6">
      <w:pPr>
        <w:spacing w:after="0" w:line="360" w:lineRule="auto"/>
        <w:jc w:val="both"/>
        <w:rPr>
          <w:rFonts w:ascii="Times New Roman" w:eastAsia="Calibri" w:hAnsi="Times New Roman" w:cs="Times New Roman"/>
          <w:sz w:val="24"/>
          <w:szCs w:val="24"/>
        </w:rPr>
      </w:pPr>
    </w:p>
    <w:p w14:paraId="6B548398" w14:textId="7C0FE51E" w:rsidR="0031614B" w:rsidRPr="00AD5F09" w:rsidRDefault="00790835" w:rsidP="0070287D">
      <w:pPr>
        <w:tabs>
          <w:tab w:val="left" w:pos="720"/>
          <w:tab w:val="left" w:pos="2895"/>
        </w:tabs>
        <w:suppressAutoHyphens/>
        <w:spacing w:line="360" w:lineRule="auto"/>
        <w:jc w:val="both"/>
        <w:rPr>
          <w:rFonts w:ascii="Times New Roman" w:eastAsia="DejaVu Sans" w:hAnsi="Times New Roman" w:cs="Times New Roman"/>
          <w:color w:val="000000"/>
        </w:rPr>
      </w:pPr>
      <w:r w:rsidRPr="002A73A9">
        <w:rPr>
          <w:rFonts w:ascii="Times New Roman" w:eastAsia="Calibri" w:hAnsi="Times New Roman" w:cs="Times New Roman"/>
          <w:sz w:val="24"/>
          <w:szCs w:val="24"/>
        </w:rPr>
        <w:t>The digestibility trial was conducted after the 90 days of feeding trial with the same animals used for the feeding trial. The animals were fitted with fecal collection bags and adapted to carrying of the fecal bags for 3 days followed by total collection of feces for seven consecutive da</w:t>
      </w:r>
      <w:r w:rsidR="003409E7" w:rsidRPr="002B37D3">
        <w:rPr>
          <w:rFonts w:ascii="Times New Roman" w:eastAsia="Calibri" w:hAnsi="Times New Roman" w:cs="Times New Roman"/>
          <w:sz w:val="24"/>
          <w:szCs w:val="24"/>
        </w:rPr>
        <w:t>ys. Samples of f</w:t>
      </w:r>
      <w:r w:rsidRPr="002B37D3">
        <w:rPr>
          <w:rFonts w:ascii="Times New Roman" w:eastAsia="Calibri" w:hAnsi="Times New Roman" w:cs="Times New Roman"/>
          <w:sz w:val="24"/>
          <w:szCs w:val="24"/>
        </w:rPr>
        <w:t xml:space="preserve">eces were collected every </w:t>
      </w:r>
      <w:r w:rsidR="003409E7" w:rsidRPr="002B37D3">
        <w:rPr>
          <w:rFonts w:ascii="Times New Roman" w:eastAsia="Calibri" w:hAnsi="Times New Roman" w:cs="Times New Roman"/>
          <w:sz w:val="24"/>
          <w:szCs w:val="24"/>
        </w:rPr>
        <w:t>day in the morning. The total f</w:t>
      </w:r>
      <w:r w:rsidRPr="002B37D3">
        <w:rPr>
          <w:rFonts w:ascii="Times New Roman" w:eastAsia="Calibri" w:hAnsi="Times New Roman" w:cs="Times New Roman"/>
          <w:sz w:val="24"/>
          <w:szCs w:val="24"/>
        </w:rPr>
        <w:t>eces voided in the harness per animal were weighed daily during the fecal collection per</w:t>
      </w:r>
      <w:r w:rsidR="003409E7" w:rsidRPr="002B37D3">
        <w:rPr>
          <w:rFonts w:ascii="Times New Roman" w:eastAsia="Calibri" w:hAnsi="Times New Roman" w:cs="Times New Roman"/>
          <w:sz w:val="24"/>
          <w:szCs w:val="24"/>
        </w:rPr>
        <w:t>iod. From the daily collected f</w:t>
      </w:r>
      <w:r w:rsidRPr="002B37D3">
        <w:rPr>
          <w:rFonts w:ascii="Times New Roman" w:eastAsia="Calibri" w:hAnsi="Times New Roman" w:cs="Times New Roman"/>
          <w:sz w:val="24"/>
          <w:szCs w:val="24"/>
        </w:rPr>
        <w:t>eces about 10% representative samples were taken from each sampl</w:t>
      </w:r>
      <w:r w:rsidRPr="00970D85">
        <w:rPr>
          <w:rFonts w:ascii="Times New Roman" w:eastAsia="Calibri" w:hAnsi="Times New Roman" w:cs="Times New Roman"/>
          <w:sz w:val="24"/>
          <w:szCs w:val="24"/>
        </w:rPr>
        <w:t>e to form a weekly composite of fecal sample for each animal and stored at −20 °C. At the end of collection period a weekly composite fecal sample was thawed, thoroughly mixed and about 20% was sub sampled from each animal and taken to Andas</w:t>
      </w:r>
      <w:r w:rsidR="000708F9" w:rsidRPr="00970D85">
        <w:rPr>
          <w:rFonts w:ascii="Times New Roman" w:eastAsia="Calibri" w:hAnsi="Times New Roman" w:cs="Times New Roman"/>
          <w:sz w:val="24"/>
          <w:szCs w:val="24"/>
        </w:rPr>
        <w:t>s</w:t>
      </w:r>
      <w:r w:rsidRPr="00970D85">
        <w:rPr>
          <w:rFonts w:ascii="Times New Roman" w:eastAsia="Calibri" w:hAnsi="Times New Roman" w:cs="Times New Roman"/>
          <w:sz w:val="24"/>
          <w:szCs w:val="24"/>
        </w:rPr>
        <w:t xml:space="preserve">a </w:t>
      </w:r>
      <w:r w:rsidR="000708F9" w:rsidRPr="00970D85">
        <w:rPr>
          <w:rFonts w:ascii="Times New Roman" w:eastAsia="Calibri" w:hAnsi="Times New Roman" w:cs="Times New Roman"/>
          <w:sz w:val="24"/>
          <w:szCs w:val="24"/>
        </w:rPr>
        <w:t>Livestock Research C</w:t>
      </w:r>
      <w:r w:rsidRPr="00970D85">
        <w:rPr>
          <w:rFonts w:ascii="Times New Roman" w:eastAsia="Calibri" w:hAnsi="Times New Roman" w:cs="Times New Roman"/>
          <w:sz w:val="24"/>
          <w:szCs w:val="24"/>
        </w:rPr>
        <w:t xml:space="preserve">enter for an oven drying and </w:t>
      </w:r>
      <w:r w:rsidR="000708F9" w:rsidRPr="00970D85">
        <w:rPr>
          <w:rFonts w:ascii="Times New Roman" w:eastAsia="Calibri" w:hAnsi="Times New Roman" w:cs="Times New Roman"/>
          <w:sz w:val="24"/>
          <w:szCs w:val="24"/>
        </w:rPr>
        <w:t>was</w:t>
      </w:r>
      <w:r w:rsidRPr="00970D85">
        <w:rPr>
          <w:rFonts w:ascii="Times New Roman" w:eastAsia="Calibri" w:hAnsi="Times New Roman" w:cs="Times New Roman"/>
          <w:sz w:val="24"/>
          <w:szCs w:val="24"/>
        </w:rPr>
        <w:t xml:space="preserve"> partially dried at 60 °C for 72 hours. The partially dried fecal samples were ground to pass through a 1-mm sieve and kept in air-tight </w:t>
      </w:r>
      <w:r w:rsidR="00EF68B3" w:rsidRPr="00970D85">
        <w:rPr>
          <w:rFonts w:ascii="Times New Roman" w:eastAsia="Calibri" w:hAnsi="Times New Roman" w:cs="Times New Roman"/>
          <w:sz w:val="24"/>
          <w:szCs w:val="24"/>
        </w:rPr>
        <w:t>containers until</w:t>
      </w:r>
      <w:r w:rsidRPr="00970D85">
        <w:rPr>
          <w:rFonts w:ascii="Times New Roman" w:eastAsia="Calibri" w:hAnsi="Times New Roman" w:cs="Times New Roman"/>
          <w:sz w:val="24"/>
          <w:szCs w:val="24"/>
        </w:rPr>
        <w:t xml:space="preserve"> required for chemical analysis.</w:t>
      </w:r>
      <w:r w:rsidR="0070287D" w:rsidRPr="00970D85">
        <w:rPr>
          <w:rFonts w:ascii="Times New Roman" w:eastAsia="Calibri" w:hAnsi="Times New Roman" w:cs="Times New Roman"/>
          <w:sz w:val="24"/>
          <w:szCs w:val="24"/>
        </w:rPr>
        <w:t xml:space="preserve"> </w:t>
      </w:r>
      <w:r w:rsidR="0031614B" w:rsidRPr="00970D85">
        <w:rPr>
          <w:rFonts w:ascii="Times New Roman" w:eastAsia="Calibri" w:hAnsi="Times New Roman" w:cs="Times New Roman"/>
          <w:sz w:val="24"/>
          <w:szCs w:val="24"/>
        </w:rPr>
        <w:t>The</w:t>
      </w:r>
      <w:r w:rsidR="0031614B" w:rsidRPr="00970D85">
        <w:rPr>
          <w:rFonts w:ascii="Times New Roman" w:eastAsia="DejaVu Sans" w:hAnsi="Times New Roman" w:cs="Times New Roman"/>
          <w:color w:val="000000"/>
          <w:sz w:val="24"/>
          <w:szCs w:val="24"/>
        </w:rPr>
        <w:t xml:space="preserve"> apparent digestibility of D</w:t>
      </w:r>
      <w:r w:rsidR="003D5744">
        <w:rPr>
          <w:rFonts w:ascii="Times New Roman" w:eastAsia="DejaVu Sans" w:hAnsi="Times New Roman" w:cs="Times New Roman"/>
          <w:color w:val="000000"/>
          <w:sz w:val="24"/>
          <w:szCs w:val="24"/>
        </w:rPr>
        <w:t xml:space="preserve">ry </w:t>
      </w:r>
      <w:r w:rsidR="0031614B" w:rsidRPr="00970D85">
        <w:rPr>
          <w:rFonts w:ascii="Times New Roman" w:eastAsia="DejaVu Sans" w:hAnsi="Times New Roman" w:cs="Times New Roman"/>
          <w:color w:val="000000"/>
          <w:sz w:val="24"/>
          <w:szCs w:val="24"/>
        </w:rPr>
        <w:t>M</w:t>
      </w:r>
      <w:r w:rsidR="003D5744">
        <w:rPr>
          <w:rFonts w:ascii="Times New Roman" w:eastAsia="DejaVu Sans" w:hAnsi="Times New Roman" w:cs="Times New Roman"/>
          <w:color w:val="000000"/>
          <w:sz w:val="24"/>
          <w:szCs w:val="24"/>
        </w:rPr>
        <w:t>atter (DM)</w:t>
      </w:r>
      <w:r w:rsidR="0031614B" w:rsidRPr="00970D85">
        <w:rPr>
          <w:rFonts w:ascii="Times New Roman" w:eastAsia="DejaVu Sans" w:hAnsi="Times New Roman" w:cs="Times New Roman"/>
          <w:color w:val="000000"/>
          <w:sz w:val="24"/>
          <w:szCs w:val="24"/>
        </w:rPr>
        <w:t xml:space="preserve">, </w:t>
      </w:r>
      <w:r w:rsidR="003D5744">
        <w:rPr>
          <w:rFonts w:ascii="Times New Roman" w:eastAsia="DejaVu Sans" w:hAnsi="Times New Roman" w:cs="Times New Roman"/>
          <w:color w:val="000000"/>
          <w:sz w:val="24"/>
          <w:szCs w:val="24"/>
        </w:rPr>
        <w:t>Organic Matter (</w:t>
      </w:r>
      <w:r w:rsidR="0031614B" w:rsidRPr="00970D85">
        <w:rPr>
          <w:rFonts w:ascii="Times New Roman" w:eastAsia="DejaVu Sans" w:hAnsi="Times New Roman" w:cs="Times New Roman"/>
          <w:color w:val="000000"/>
          <w:sz w:val="24"/>
          <w:szCs w:val="24"/>
        </w:rPr>
        <w:t>OM</w:t>
      </w:r>
      <w:r w:rsidR="003D5744">
        <w:rPr>
          <w:rFonts w:ascii="Times New Roman" w:eastAsia="DejaVu Sans" w:hAnsi="Times New Roman" w:cs="Times New Roman"/>
          <w:color w:val="000000"/>
          <w:sz w:val="24"/>
          <w:szCs w:val="24"/>
        </w:rPr>
        <w:t>)</w:t>
      </w:r>
      <w:r w:rsidR="0031614B" w:rsidRPr="00970D85">
        <w:rPr>
          <w:rFonts w:ascii="Times New Roman" w:eastAsia="DejaVu Sans" w:hAnsi="Times New Roman" w:cs="Times New Roman"/>
          <w:color w:val="000000"/>
          <w:sz w:val="24"/>
          <w:szCs w:val="24"/>
        </w:rPr>
        <w:t xml:space="preserve">, </w:t>
      </w:r>
      <w:r w:rsidR="003D5744" w:rsidRPr="00970D85">
        <w:rPr>
          <w:rFonts w:ascii="Times New Roman" w:eastAsia="DejaVu Sans" w:hAnsi="Times New Roman" w:cs="Times New Roman"/>
          <w:color w:val="000000"/>
          <w:sz w:val="24"/>
          <w:szCs w:val="24"/>
        </w:rPr>
        <w:t>C</w:t>
      </w:r>
      <w:r w:rsidR="003D5744">
        <w:rPr>
          <w:rFonts w:ascii="Times New Roman" w:eastAsia="DejaVu Sans" w:hAnsi="Times New Roman" w:cs="Times New Roman"/>
          <w:color w:val="000000"/>
          <w:sz w:val="24"/>
          <w:szCs w:val="24"/>
        </w:rPr>
        <w:t>rude Protein (C</w:t>
      </w:r>
      <w:r w:rsidR="0031614B" w:rsidRPr="00970D85">
        <w:rPr>
          <w:rFonts w:ascii="Times New Roman" w:eastAsia="DejaVu Sans" w:hAnsi="Times New Roman" w:cs="Times New Roman"/>
          <w:color w:val="000000"/>
          <w:sz w:val="24"/>
          <w:szCs w:val="24"/>
        </w:rPr>
        <w:t>P</w:t>
      </w:r>
      <w:r w:rsidR="003D5744">
        <w:rPr>
          <w:rFonts w:ascii="Times New Roman" w:eastAsia="DejaVu Sans" w:hAnsi="Times New Roman" w:cs="Times New Roman"/>
          <w:color w:val="000000"/>
          <w:sz w:val="24"/>
          <w:szCs w:val="24"/>
        </w:rPr>
        <w:t>)</w:t>
      </w:r>
      <w:r w:rsidR="0031614B" w:rsidRPr="00970D85">
        <w:rPr>
          <w:rFonts w:ascii="Times New Roman" w:eastAsia="DejaVu Sans" w:hAnsi="Times New Roman" w:cs="Times New Roman"/>
          <w:color w:val="000000"/>
          <w:sz w:val="24"/>
          <w:szCs w:val="24"/>
        </w:rPr>
        <w:t>, N</w:t>
      </w:r>
      <w:r w:rsidR="003D5744">
        <w:rPr>
          <w:rFonts w:ascii="Times New Roman" w:eastAsia="DejaVu Sans" w:hAnsi="Times New Roman" w:cs="Times New Roman"/>
          <w:color w:val="000000"/>
          <w:sz w:val="24"/>
          <w:szCs w:val="24"/>
        </w:rPr>
        <w:t>on-</w:t>
      </w:r>
      <w:r w:rsidR="0031614B" w:rsidRPr="00970D85">
        <w:rPr>
          <w:rFonts w:ascii="Times New Roman" w:eastAsia="DejaVu Sans" w:hAnsi="Times New Roman" w:cs="Times New Roman"/>
          <w:color w:val="000000"/>
          <w:sz w:val="24"/>
          <w:szCs w:val="24"/>
        </w:rPr>
        <w:t>D</w:t>
      </w:r>
      <w:r w:rsidR="003D5744">
        <w:rPr>
          <w:rFonts w:ascii="Times New Roman" w:eastAsia="DejaVu Sans" w:hAnsi="Times New Roman" w:cs="Times New Roman"/>
          <w:color w:val="000000"/>
          <w:sz w:val="24"/>
          <w:szCs w:val="24"/>
        </w:rPr>
        <w:t xml:space="preserve">etergent </w:t>
      </w:r>
      <w:r w:rsidR="0031614B" w:rsidRPr="00970D85">
        <w:rPr>
          <w:rFonts w:ascii="Times New Roman" w:eastAsia="DejaVu Sans" w:hAnsi="Times New Roman" w:cs="Times New Roman"/>
          <w:color w:val="000000"/>
          <w:sz w:val="24"/>
          <w:szCs w:val="24"/>
        </w:rPr>
        <w:t>F</w:t>
      </w:r>
      <w:r w:rsidR="003D5744">
        <w:rPr>
          <w:rFonts w:ascii="Times New Roman" w:eastAsia="DejaVu Sans" w:hAnsi="Times New Roman" w:cs="Times New Roman"/>
          <w:color w:val="000000"/>
          <w:sz w:val="24"/>
          <w:szCs w:val="24"/>
        </w:rPr>
        <w:t>iber (NDF)</w:t>
      </w:r>
      <w:r w:rsidR="0031614B" w:rsidRPr="00970D85">
        <w:rPr>
          <w:rFonts w:ascii="Times New Roman" w:eastAsia="DejaVu Sans" w:hAnsi="Times New Roman" w:cs="Times New Roman"/>
          <w:color w:val="000000"/>
          <w:sz w:val="24"/>
          <w:szCs w:val="24"/>
        </w:rPr>
        <w:t>, and A</w:t>
      </w:r>
      <w:r w:rsidR="003D5744">
        <w:rPr>
          <w:rFonts w:ascii="Times New Roman" w:eastAsia="DejaVu Sans" w:hAnsi="Times New Roman" w:cs="Times New Roman"/>
          <w:color w:val="000000"/>
          <w:sz w:val="24"/>
          <w:szCs w:val="24"/>
        </w:rPr>
        <w:t xml:space="preserve">cid </w:t>
      </w:r>
      <w:r w:rsidR="0031614B" w:rsidRPr="00970D85">
        <w:rPr>
          <w:rFonts w:ascii="Times New Roman" w:eastAsia="DejaVu Sans" w:hAnsi="Times New Roman" w:cs="Times New Roman"/>
          <w:color w:val="000000"/>
          <w:sz w:val="24"/>
          <w:szCs w:val="24"/>
        </w:rPr>
        <w:t>D</w:t>
      </w:r>
      <w:r w:rsidR="003D5744">
        <w:rPr>
          <w:rFonts w:ascii="Times New Roman" w:eastAsia="DejaVu Sans" w:hAnsi="Times New Roman" w:cs="Times New Roman"/>
          <w:color w:val="000000"/>
          <w:sz w:val="24"/>
          <w:szCs w:val="24"/>
        </w:rPr>
        <w:t xml:space="preserve">etergent </w:t>
      </w:r>
      <w:r w:rsidR="0031614B" w:rsidRPr="00970D85">
        <w:rPr>
          <w:rFonts w:ascii="Times New Roman" w:eastAsia="DejaVu Sans" w:hAnsi="Times New Roman" w:cs="Times New Roman"/>
          <w:color w:val="000000"/>
          <w:sz w:val="24"/>
          <w:szCs w:val="24"/>
        </w:rPr>
        <w:t>F</w:t>
      </w:r>
      <w:r w:rsidR="003D5744">
        <w:rPr>
          <w:rFonts w:ascii="Times New Roman" w:eastAsia="DejaVu Sans" w:hAnsi="Times New Roman" w:cs="Times New Roman"/>
          <w:color w:val="000000"/>
          <w:sz w:val="24"/>
          <w:szCs w:val="24"/>
        </w:rPr>
        <w:t>iber (ADF)</w:t>
      </w:r>
      <w:r w:rsidR="0031614B" w:rsidRPr="00970D85">
        <w:rPr>
          <w:rFonts w:ascii="Times New Roman" w:eastAsia="DejaVu Sans" w:hAnsi="Times New Roman" w:cs="Times New Roman"/>
          <w:color w:val="000000"/>
          <w:sz w:val="24"/>
          <w:szCs w:val="24"/>
        </w:rPr>
        <w:t xml:space="preserve"> were determined by the following formula:</w:t>
      </w:r>
    </w:p>
    <w:p w14:paraId="24494912" w14:textId="77777777" w:rsidR="0031614B" w:rsidRPr="00E47372" w:rsidRDefault="0031614B" w:rsidP="0031614B">
      <w:pPr>
        <w:tabs>
          <w:tab w:val="left" w:pos="720"/>
          <w:tab w:val="left" w:pos="2895"/>
        </w:tabs>
        <w:suppressAutoHyphens/>
        <w:spacing w:after="0" w:line="360" w:lineRule="auto"/>
        <w:jc w:val="both"/>
        <w:rPr>
          <w:rFonts w:ascii="Times New Roman" w:eastAsia="DejaVu Sans" w:hAnsi="Times New Roman" w:cs="Times New Roman"/>
          <w:color w:val="000000"/>
          <w:sz w:val="24"/>
          <w:szCs w:val="24"/>
        </w:rPr>
      </w:pPr>
      <m:oMathPara>
        <m:oMath>
          <m:r>
            <m:rPr>
              <m:sty m:val="p"/>
            </m:rPr>
            <w:rPr>
              <w:rFonts w:ascii="Cambria Math" w:eastAsia="DejaVu Sans" w:hAnsi="Cambria Math" w:cs="Times New Roman"/>
              <w:color w:val="000000"/>
              <w:sz w:val="24"/>
              <w:szCs w:val="24"/>
            </w:rPr>
            <m:t>Apparent DM Digestibility (%)=</m:t>
          </m:r>
          <m:f>
            <m:fPr>
              <m:ctrlPr>
                <w:rPr>
                  <w:rFonts w:ascii="Cambria Math" w:eastAsia="DejaVu Sans" w:hAnsi="Cambria Math" w:cs="Times New Roman"/>
                  <w:color w:val="000000"/>
                  <w:sz w:val="24"/>
                  <w:szCs w:val="24"/>
                </w:rPr>
              </m:ctrlPr>
            </m:fPr>
            <m:num>
              <m:r>
                <m:rPr>
                  <m:sty m:val="p"/>
                </m:rPr>
                <w:rPr>
                  <w:rFonts w:ascii="Cambria Math" w:eastAsia="DejaVu Sans" w:hAnsi="Cambria Math" w:cs="Times New Roman"/>
                  <w:color w:val="000000"/>
                  <w:sz w:val="24"/>
                  <w:szCs w:val="24"/>
                </w:rPr>
                <m:t>Dry matter intake-Fecal dry matter</m:t>
              </m:r>
            </m:num>
            <m:den>
              <m:r>
                <m:rPr>
                  <m:sty m:val="p"/>
                </m:rPr>
                <w:rPr>
                  <w:rFonts w:ascii="Cambria Math" w:eastAsia="DejaVu Sans" w:hAnsi="Cambria Math" w:cs="Times New Roman"/>
                  <w:color w:val="000000"/>
                  <w:sz w:val="24"/>
                  <w:szCs w:val="24"/>
                </w:rPr>
                <m:t>Dry matter intake</m:t>
              </m:r>
            </m:den>
          </m:f>
          <m:r>
            <m:rPr>
              <m:sty m:val="p"/>
            </m:rPr>
            <w:rPr>
              <w:rFonts w:ascii="Cambria Math" w:eastAsia="DejaVu Sans" w:hAnsi="Cambria Math" w:cs="Times New Roman"/>
              <w:color w:val="000000"/>
              <w:sz w:val="24"/>
              <w:szCs w:val="24"/>
            </w:rPr>
            <m:t>×100</m:t>
          </m:r>
        </m:oMath>
      </m:oMathPara>
    </w:p>
    <w:p w14:paraId="2A84EBEA" w14:textId="6E91F5D3" w:rsidR="0031614B" w:rsidRPr="00E47372" w:rsidRDefault="0031614B" w:rsidP="0031614B">
      <w:pPr>
        <w:tabs>
          <w:tab w:val="left" w:pos="720"/>
          <w:tab w:val="left" w:pos="2895"/>
        </w:tabs>
        <w:suppressAutoHyphens/>
        <w:spacing w:after="0" w:line="360" w:lineRule="auto"/>
        <w:jc w:val="both"/>
        <w:rPr>
          <w:rFonts w:ascii="Times New Roman" w:eastAsia="DejaVu Sans" w:hAnsi="Times New Roman" w:cs="Times New Roman"/>
          <w:color w:val="000000"/>
          <w:sz w:val="24"/>
          <w:szCs w:val="24"/>
        </w:rPr>
      </w:pPr>
      <m:oMathPara>
        <m:oMath>
          <m:r>
            <m:rPr>
              <m:sty m:val="p"/>
            </m:rPr>
            <w:rPr>
              <w:rFonts w:ascii="Cambria Math" w:eastAsia="DejaVu Sans" w:hAnsi="Cambria Math" w:cs="Times New Roman"/>
              <w:color w:val="000000"/>
              <w:sz w:val="24"/>
              <w:szCs w:val="24"/>
            </w:rPr>
            <m:t>Apparent Nutrient  digestibility (%)=</m:t>
          </m:r>
          <m:f>
            <m:fPr>
              <m:ctrlPr>
                <w:rPr>
                  <w:rFonts w:ascii="Cambria Math" w:eastAsia="DejaVu Sans" w:hAnsi="Cambria Math" w:cs="Times New Roman"/>
                  <w:color w:val="000000"/>
                  <w:sz w:val="24"/>
                  <w:szCs w:val="24"/>
                </w:rPr>
              </m:ctrlPr>
            </m:fPr>
            <m:num>
              <m:r>
                <m:rPr>
                  <m:sty m:val="p"/>
                </m:rPr>
                <w:rPr>
                  <w:rFonts w:ascii="Cambria Math" w:eastAsia="DejaVu Sans" w:hAnsi="Cambria Math" w:cs="Times New Roman"/>
                  <w:color w:val="000000"/>
                  <w:sz w:val="24"/>
                  <w:szCs w:val="24"/>
                </w:rPr>
                <m:t>Nutrient  intake-Nutrient in faces</m:t>
              </m:r>
            </m:num>
            <m:den>
              <m:r>
                <m:rPr>
                  <m:sty m:val="p"/>
                </m:rPr>
                <w:rPr>
                  <w:rFonts w:ascii="Cambria Math" w:eastAsia="DejaVu Sans" w:hAnsi="Cambria Math" w:cs="Times New Roman"/>
                  <w:color w:val="000000"/>
                  <w:sz w:val="24"/>
                  <w:szCs w:val="24"/>
                </w:rPr>
                <m:t>Nutruent  intake</m:t>
              </m:r>
            </m:den>
          </m:f>
          <m:r>
            <m:rPr>
              <m:sty m:val="p"/>
            </m:rPr>
            <w:rPr>
              <w:rFonts w:ascii="Cambria Math" w:eastAsia="DejaVu Sans" w:hAnsi="Cambria Math" w:cs="Times New Roman"/>
              <w:color w:val="000000"/>
              <w:sz w:val="24"/>
              <w:szCs w:val="24"/>
            </w:rPr>
            <m:t>×100</m:t>
          </m:r>
        </m:oMath>
      </m:oMathPara>
    </w:p>
    <w:p w14:paraId="485B4893" w14:textId="77777777" w:rsidR="0031614B" w:rsidRPr="002A73A9" w:rsidRDefault="0031614B" w:rsidP="0031614B">
      <w:pPr>
        <w:tabs>
          <w:tab w:val="left" w:pos="720"/>
          <w:tab w:val="center" w:pos="4565"/>
        </w:tabs>
        <w:suppressAutoHyphens/>
        <w:spacing w:after="0" w:line="360" w:lineRule="auto"/>
        <w:rPr>
          <w:rFonts w:ascii="Times New Roman" w:eastAsia="DejaVu Sans" w:hAnsi="Times New Roman" w:cs="Times New Roman"/>
          <w:color w:val="000000"/>
        </w:rPr>
      </w:pPr>
      <w:r w:rsidRPr="002A73A9">
        <w:rPr>
          <w:rFonts w:ascii="Times New Roman" w:eastAsia="DejaVu Sans" w:hAnsi="Times New Roman" w:cs="Times New Roman"/>
          <w:color w:val="000000"/>
          <w:sz w:val="24"/>
          <w:szCs w:val="24"/>
        </w:rPr>
        <w:tab/>
      </w:r>
    </w:p>
    <w:p w14:paraId="70FBFDB3" w14:textId="77777777" w:rsidR="00790835" w:rsidRPr="002A73A9" w:rsidRDefault="009A06B2" w:rsidP="00B12AB2">
      <w:pPr>
        <w:pStyle w:val="Heading2"/>
        <w:numPr>
          <w:ilvl w:val="1"/>
          <w:numId w:val="4"/>
        </w:numPr>
        <w:spacing w:before="0" w:line="360" w:lineRule="auto"/>
        <w:jc w:val="both"/>
        <w:rPr>
          <w:rFonts w:ascii="Times New Roman" w:eastAsia="Times New Roman" w:hAnsi="Times New Roman" w:cs="Times New Roman"/>
          <w:color w:val="auto"/>
          <w:sz w:val="24"/>
          <w:szCs w:val="24"/>
        </w:rPr>
      </w:pPr>
      <w:bookmarkStart w:id="211" w:name="_Toc110139616"/>
      <w:bookmarkStart w:id="212" w:name="_Toc98299011"/>
      <w:bookmarkStart w:id="213" w:name="_Toc139359379"/>
      <w:bookmarkStart w:id="214" w:name="_Toc155884397"/>
      <w:r>
        <w:rPr>
          <w:rFonts w:ascii="Times New Roman" w:eastAsia="Times New Roman" w:hAnsi="Times New Roman" w:cs="Times New Roman"/>
          <w:color w:val="auto"/>
          <w:sz w:val="24"/>
          <w:szCs w:val="24"/>
        </w:rPr>
        <w:t xml:space="preserve"> </w:t>
      </w:r>
      <w:bookmarkStart w:id="215" w:name="_Toc167347563"/>
      <w:r w:rsidR="00790835" w:rsidRPr="002A73A9">
        <w:rPr>
          <w:rFonts w:ascii="Times New Roman" w:eastAsia="Times New Roman" w:hAnsi="Times New Roman" w:cs="Times New Roman"/>
          <w:color w:val="auto"/>
          <w:sz w:val="24"/>
          <w:szCs w:val="24"/>
        </w:rPr>
        <w:t>Chemical Analysis</w:t>
      </w:r>
      <w:bookmarkEnd w:id="211"/>
      <w:bookmarkEnd w:id="212"/>
      <w:bookmarkEnd w:id="213"/>
      <w:bookmarkEnd w:id="214"/>
      <w:bookmarkEnd w:id="215"/>
    </w:p>
    <w:p w14:paraId="0E40B51D" w14:textId="77777777" w:rsidR="000708F9" w:rsidRPr="002A73A9" w:rsidRDefault="000708F9" w:rsidP="00EE60E6">
      <w:pPr>
        <w:spacing w:after="0" w:line="360" w:lineRule="auto"/>
        <w:jc w:val="both"/>
        <w:rPr>
          <w:rFonts w:ascii="Times New Roman" w:eastAsia="Calibri" w:hAnsi="Times New Roman" w:cs="Times New Roman"/>
          <w:sz w:val="24"/>
          <w:szCs w:val="24"/>
        </w:rPr>
      </w:pPr>
    </w:p>
    <w:p w14:paraId="6370E164" w14:textId="77777777" w:rsidR="00790835" w:rsidRPr="00970D85" w:rsidRDefault="00790835" w:rsidP="00EE60E6">
      <w:pPr>
        <w:spacing w:after="0" w:line="360" w:lineRule="auto"/>
        <w:jc w:val="both"/>
        <w:rPr>
          <w:rFonts w:ascii="Times New Roman" w:eastAsia="Calibri" w:hAnsi="Times New Roman" w:cs="Times New Roman"/>
          <w:sz w:val="24"/>
          <w:szCs w:val="24"/>
        </w:rPr>
      </w:pPr>
      <w:r w:rsidRPr="002B37D3">
        <w:rPr>
          <w:rFonts w:ascii="Times New Roman" w:eastAsia="Calibri" w:hAnsi="Times New Roman" w:cs="Times New Roman"/>
          <w:sz w:val="24"/>
          <w:szCs w:val="24"/>
        </w:rPr>
        <w:t xml:space="preserve">Feed offered, refused and fecal samples were ground to pass through a 1-mm sieve after drying at 60 °C for 72 hours in a forced draft oven. Samples were analyzed for DM, ash and N contents according to the procedures described by AOAC (1990). The CP contents were calculated as CP = N%×6.25. Organic matter (OM) content </w:t>
      </w:r>
      <w:r w:rsidR="000708F9" w:rsidRPr="002B37D3">
        <w:rPr>
          <w:rFonts w:ascii="Times New Roman" w:eastAsia="Calibri" w:hAnsi="Times New Roman" w:cs="Times New Roman"/>
          <w:sz w:val="24"/>
          <w:szCs w:val="24"/>
        </w:rPr>
        <w:t>was</w:t>
      </w:r>
      <w:r w:rsidRPr="002B37D3">
        <w:rPr>
          <w:rFonts w:ascii="Times New Roman" w:eastAsia="Calibri" w:hAnsi="Times New Roman" w:cs="Times New Roman"/>
          <w:sz w:val="24"/>
          <w:szCs w:val="24"/>
        </w:rPr>
        <w:t xml:space="preserve"> determined as 100 - ash.  Neutral detergent fiber (NDF), acid detergent fiber (ADF), and acid detergent lignin (ADL</w:t>
      </w:r>
      <w:r w:rsidR="00F339AE" w:rsidRPr="002B37D3">
        <w:rPr>
          <w:rFonts w:ascii="Times New Roman" w:eastAsia="Calibri" w:hAnsi="Times New Roman" w:cs="Times New Roman"/>
          <w:sz w:val="24"/>
          <w:szCs w:val="24"/>
        </w:rPr>
        <w:t>)</w:t>
      </w:r>
      <w:r w:rsidRPr="00970D85">
        <w:rPr>
          <w:rFonts w:ascii="Times New Roman" w:eastAsia="Calibri" w:hAnsi="Times New Roman" w:cs="Times New Roman"/>
          <w:sz w:val="24"/>
          <w:szCs w:val="24"/>
        </w:rPr>
        <w:t xml:space="preserve"> only for feed sample were determined according to Van Soest</w:t>
      </w:r>
      <w:r w:rsidR="00232013" w:rsidRPr="00970D85">
        <w:rPr>
          <w:rFonts w:ascii="Times New Roman" w:eastAsia="Calibri" w:hAnsi="Times New Roman" w:cs="Times New Roman"/>
          <w:sz w:val="24"/>
          <w:szCs w:val="24"/>
        </w:rPr>
        <w:t xml:space="preserve"> and Robertson</w:t>
      </w:r>
      <w:r w:rsidRPr="00970D85">
        <w:rPr>
          <w:rFonts w:ascii="Times New Roman" w:eastAsia="Calibri" w:hAnsi="Times New Roman" w:cs="Times New Roman"/>
          <w:sz w:val="24"/>
          <w:szCs w:val="24"/>
        </w:rPr>
        <w:t xml:space="preserve"> (198</w:t>
      </w:r>
      <w:r w:rsidR="00232013" w:rsidRPr="00970D85">
        <w:rPr>
          <w:rFonts w:ascii="Times New Roman" w:eastAsia="Calibri" w:hAnsi="Times New Roman" w:cs="Times New Roman"/>
          <w:sz w:val="24"/>
          <w:szCs w:val="24"/>
        </w:rPr>
        <w:t>5</w:t>
      </w:r>
      <w:r w:rsidRPr="00970D85">
        <w:rPr>
          <w:rFonts w:ascii="Times New Roman" w:eastAsia="Calibri" w:hAnsi="Times New Roman" w:cs="Times New Roman"/>
          <w:sz w:val="24"/>
          <w:szCs w:val="24"/>
        </w:rPr>
        <w:t xml:space="preserve">). </w:t>
      </w:r>
      <w:r w:rsidR="00611244" w:rsidRPr="00970D85">
        <w:rPr>
          <w:rFonts w:ascii="Times New Roman" w:eastAsia="Calibri" w:hAnsi="Times New Roman" w:cs="Times New Roman"/>
          <w:sz w:val="24"/>
          <w:szCs w:val="24"/>
        </w:rPr>
        <w:t>T</w:t>
      </w:r>
      <w:r w:rsidR="000708F9" w:rsidRPr="00970D85">
        <w:rPr>
          <w:rFonts w:ascii="Times New Roman" w:eastAsia="Calibri" w:hAnsi="Times New Roman" w:cs="Times New Roman"/>
          <w:sz w:val="24"/>
          <w:szCs w:val="24"/>
        </w:rPr>
        <w:t>he chemical analysis was conducted at Animal nutrition laboratory of Bahir Dar University College of Agriculture and Environmental Science, Zenzelema campus.</w:t>
      </w:r>
    </w:p>
    <w:p w14:paraId="7C839A95" w14:textId="77777777" w:rsidR="00667ADA" w:rsidRPr="00970D85" w:rsidRDefault="00667ADA" w:rsidP="00EE60E6">
      <w:pPr>
        <w:spacing w:after="0" w:line="360" w:lineRule="auto"/>
        <w:jc w:val="both"/>
        <w:rPr>
          <w:rFonts w:ascii="Times New Roman" w:eastAsia="Calibri" w:hAnsi="Times New Roman" w:cs="Times New Roman"/>
          <w:sz w:val="24"/>
          <w:szCs w:val="24"/>
        </w:rPr>
      </w:pPr>
    </w:p>
    <w:p w14:paraId="5FCE3D7D" w14:textId="77777777" w:rsidR="00D8061B" w:rsidRPr="00970D85" w:rsidRDefault="009A06B2" w:rsidP="00B12AB2">
      <w:pPr>
        <w:pStyle w:val="Heading2"/>
        <w:numPr>
          <w:ilvl w:val="1"/>
          <w:numId w:val="4"/>
        </w:numPr>
        <w:spacing w:before="0" w:line="360" w:lineRule="auto"/>
        <w:jc w:val="both"/>
        <w:rPr>
          <w:rFonts w:ascii="Times New Roman" w:eastAsia="Times New Roman" w:hAnsi="Times New Roman" w:cs="Times New Roman"/>
          <w:color w:val="auto"/>
          <w:sz w:val="24"/>
          <w:szCs w:val="24"/>
        </w:rPr>
      </w:pPr>
      <w:bookmarkStart w:id="216" w:name="_Toc139359380"/>
      <w:bookmarkStart w:id="217" w:name="_Toc155884398"/>
      <w:bookmarkStart w:id="218" w:name="_Toc110139617"/>
      <w:bookmarkStart w:id="219" w:name="_Toc98299012"/>
      <w:r>
        <w:rPr>
          <w:rFonts w:ascii="Times New Roman" w:eastAsia="Times New Roman" w:hAnsi="Times New Roman" w:cs="Times New Roman"/>
          <w:color w:val="auto"/>
          <w:sz w:val="24"/>
          <w:szCs w:val="24"/>
        </w:rPr>
        <w:t xml:space="preserve"> </w:t>
      </w:r>
      <w:bookmarkStart w:id="220" w:name="_Toc167347564"/>
      <w:r w:rsidR="00D8061B" w:rsidRPr="00970D85">
        <w:rPr>
          <w:rFonts w:ascii="Times New Roman" w:eastAsia="Times New Roman" w:hAnsi="Times New Roman" w:cs="Times New Roman"/>
          <w:color w:val="auto"/>
          <w:sz w:val="24"/>
          <w:szCs w:val="24"/>
        </w:rPr>
        <w:t>Partial budget analysis</w:t>
      </w:r>
      <w:bookmarkEnd w:id="216"/>
      <w:bookmarkEnd w:id="217"/>
      <w:bookmarkEnd w:id="220"/>
    </w:p>
    <w:p w14:paraId="0619CBE4" w14:textId="77777777" w:rsidR="00256109" w:rsidRPr="00970D85" w:rsidRDefault="00256109" w:rsidP="00256109">
      <w:pPr>
        <w:spacing w:after="0" w:line="360" w:lineRule="auto"/>
        <w:jc w:val="both"/>
        <w:rPr>
          <w:rFonts w:ascii="Times New Roman" w:hAnsi="Times New Roman" w:cs="Times New Roman"/>
          <w:sz w:val="24"/>
          <w:szCs w:val="24"/>
        </w:rPr>
      </w:pPr>
    </w:p>
    <w:p w14:paraId="26AF9763" w14:textId="2651A611" w:rsidR="00D8061B" w:rsidRPr="009A06B2" w:rsidRDefault="0070287D" w:rsidP="00152AC9">
      <w:pPr>
        <w:spacing w:line="360" w:lineRule="auto"/>
        <w:jc w:val="both"/>
        <w:rPr>
          <w:rFonts w:ascii="Times New Roman" w:hAnsi="Times New Roman" w:cs="Times New Roman"/>
          <w:sz w:val="24"/>
          <w:szCs w:val="24"/>
        </w:rPr>
      </w:pPr>
      <w:r w:rsidRPr="00970D85">
        <w:rPr>
          <w:rFonts w:ascii="Times New Roman" w:hAnsi="Times New Roman" w:cs="Times New Roman"/>
          <w:sz w:val="24"/>
          <w:szCs w:val="24"/>
        </w:rPr>
        <w:t>At the end of the experiment, partial budget analysis was performed to evaluate the economic benefits</w:t>
      </w:r>
      <w:r w:rsidR="009A4A63" w:rsidRPr="00970D85">
        <w:rPr>
          <w:rFonts w:ascii="Times New Roman" w:hAnsi="Times New Roman" w:cs="Times New Roman"/>
          <w:sz w:val="24"/>
          <w:szCs w:val="24"/>
        </w:rPr>
        <w:t>, and profitability</w:t>
      </w:r>
      <w:r w:rsidRPr="00B12CA1">
        <w:rPr>
          <w:rFonts w:ascii="Times New Roman" w:hAnsi="Times New Roman" w:cs="Times New Roman"/>
          <w:sz w:val="24"/>
          <w:szCs w:val="24"/>
        </w:rPr>
        <w:t xml:space="preserve"> of the different tre</w:t>
      </w:r>
      <w:r w:rsidRPr="00AD5F09">
        <w:rPr>
          <w:rFonts w:ascii="Times New Roman" w:hAnsi="Times New Roman" w:cs="Times New Roman"/>
          <w:sz w:val="24"/>
          <w:szCs w:val="24"/>
        </w:rPr>
        <w:t>atments and the analysis involves the calculation of the variable costs of experimental sheep</w:t>
      </w:r>
      <w:r w:rsidR="00152AC9">
        <w:rPr>
          <w:rFonts w:ascii="Times New Roman" w:hAnsi="Times New Roman" w:cs="Times New Roman"/>
          <w:sz w:val="24"/>
          <w:szCs w:val="24"/>
        </w:rPr>
        <w:t xml:space="preserve"> and</w:t>
      </w:r>
      <w:r w:rsidR="00152AC9" w:rsidRPr="00AD5F09">
        <w:rPr>
          <w:rFonts w:ascii="Times New Roman" w:hAnsi="Times New Roman" w:cs="Times New Roman"/>
          <w:sz w:val="24"/>
          <w:szCs w:val="24"/>
        </w:rPr>
        <w:t xml:space="preserve"> </w:t>
      </w:r>
      <w:r w:rsidRPr="00AD5F09">
        <w:rPr>
          <w:rFonts w:ascii="Times New Roman" w:hAnsi="Times New Roman" w:cs="Times New Roman"/>
          <w:sz w:val="24"/>
          <w:szCs w:val="24"/>
        </w:rPr>
        <w:t>feeds</w:t>
      </w:r>
      <w:r w:rsidR="00152AC9">
        <w:rPr>
          <w:rFonts w:ascii="Times New Roman" w:hAnsi="Times New Roman" w:cs="Times New Roman"/>
          <w:sz w:val="24"/>
          <w:szCs w:val="24"/>
        </w:rPr>
        <w:t>,</w:t>
      </w:r>
      <w:r w:rsidRPr="00AD5F09">
        <w:rPr>
          <w:rFonts w:ascii="Times New Roman" w:hAnsi="Times New Roman" w:cs="Times New Roman"/>
          <w:sz w:val="24"/>
          <w:szCs w:val="24"/>
        </w:rPr>
        <w:t xml:space="preserve"> and benefits gained from the result (Upton, 1979; Mekcha, 2019). </w:t>
      </w:r>
      <w:r w:rsidR="00D8061B" w:rsidRPr="009A06B2">
        <w:rPr>
          <w:rFonts w:ascii="Times New Roman" w:hAnsi="Times New Roman" w:cs="Times New Roman"/>
          <w:sz w:val="24"/>
          <w:szCs w:val="24"/>
        </w:rPr>
        <w:t xml:space="preserve">Total return (TR) was calculated as the difference between selling and purchasing price of the experimental animals. </w:t>
      </w:r>
    </w:p>
    <w:p w14:paraId="394F753A" w14:textId="77777777" w:rsidR="00D8061B" w:rsidRPr="009A06B2" w:rsidRDefault="00D8061B" w:rsidP="00D8061B">
      <w:pPr>
        <w:spacing w:line="360" w:lineRule="auto"/>
        <w:jc w:val="both"/>
        <w:rPr>
          <w:rFonts w:ascii="Times New Roman" w:hAnsi="Times New Roman" w:cs="Times New Roman"/>
          <w:sz w:val="24"/>
          <w:szCs w:val="24"/>
        </w:rPr>
      </w:pPr>
      <w:r w:rsidRPr="009A06B2">
        <w:rPr>
          <w:rFonts w:ascii="Times New Roman" w:hAnsi="Times New Roman" w:cs="Times New Roman"/>
          <w:sz w:val="24"/>
          <w:szCs w:val="24"/>
        </w:rPr>
        <w:t xml:space="preserve">Net income (NI) was calculated as the amount of money left when total variable cost (TVC); purchasing price of sheep, feed cost and treatment costs are subtracted from total returns (TR); </w:t>
      </w:r>
    </w:p>
    <w:p w14:paraId="3850F7C1" w14:textId="77777777" w:rsidR="00D8061B" w:rsidRPr="009A06B2" w:rsidRDefault="00D8061B" w:rsidP="00D8061B">
      <w:pPr>
        <w:spacing w:line="360" w:lineRule="auto"/>
        <w:jc w:val="center"/>
        <w:rPr>
          <w:rFonts w:ascii="Times New Roman" w:hAnsi="Times New Roman" w:cs="Times New Roman"/>
          <w:sz w:val="24"/>
          <w:szCs w:val="24"/>
        </w:rPr>
      </w:pPr>
      <w:r w:rsidRPr="009A06B2">
        <w:rPr>
          <w:rFonts w:ascii="Times New Roman" w:hAnsi="Times New Roman" w:cs="Times New Roman"/>
          <w:sz w:val="24"/>
          <w:szCs w:val="24"/>
        </w:rPr>
        <w:t>NI = TR - TVC or NR = TR – TVC</w:t>
      </w:r>
    </w:p>
    <w:p w14:paraId="153D7E1C" w14:textId="77777777" w:rsidR="00D8061B" w:rsidRPr="00973144" w:rsidRDefault="00D8061B" w:rsidP="00D8061B">
      <w:pPr>
        <w:spacing w:line="360" w:lineRule="auto"/>
        <w:jc w:val="both"/>
        <w:rPr>
          <w:rFonts w:ascii="Times New Roman" w:hAnsi="Times New Roman" w:cs="Times New Roman"/>
          <w:sz w:val="24"/>
          <w:szCs w:val="24"/>
        </w:rPr>
      </w:pPr>
      <w:r w:rsidRPr="00973144">
        <w:rPr>
          <w:rFonts w:ascii="Times New Roman" w:hAnsi="Times New Roman" w:cs="Times New Roman"/>
          <w:sz w:val="24"/>
          <w:szCs w:val="24"/>
        </w:rPr>
        <w:t xml:space="preserve">The change in net income (ΔNI) was calculated as the difference between the change in total return (ΔTR) and the change in total variable costs (ΔTVC); </w:t>
      </w:r>
    </w:p>
    <w:p w14:paraId="731BA739" w14:textId="77777777" w:rsidR="006D3C9D" w:rsidRPr="00152AC9" w:rsidRDefault="006D3C9D" w:rsidP="006D3C9D">
      <w:pPr>
        <w:tabs>
          <w:tab w:val="left" w:pos="720"/>
        </w:tabs>
        <w:suppressAutoHyphens/>
        <w:spacing w:after="0" w:line="360" w:lineRule="auto"/>
        <w:jc w:val="center"/>
        <w:rPr>
          <w:rFonts w:ascii="Times New Roman" w:eastAsia="Droid Sans Fallback" w:hAnsi="Times New Roman" w:cs="Times New Roman"/>
          <w:color w:val="000000"/>
          <w:sz w:val="24"/>
          <w:szCs w:val="24"/>
        </w:rPr>
      </w:pPr>
      <w:r w:rsidRPr="00152AC9">
        <w:rPr>
          <w:rFonts w:ascii="Times New Roman" w:eastAsia="Droid Sans Fallback" w:hAnsi="Times New Roman" w:cs="Times New Roman"/>
          <w:color w:val="000000"/>
          <w:sz w:val="24"/>
          <w:szCs w:val="24"/>
        </w:rPr>
        <w:t>∆TR = TR of T2, T3 and T4 – (TR of T1)</w:t>
      </w:r>
    </w:p>
    <w:p w14:paraId="06EB389C" w14:textId="77777777" w:rsidR="006D3C9D" w:rsidRPr="009C77B1" w:rsidRDefault="006D3C9D" w:rsidP="006D3C9D">
      <w:pPr>
        <w:tabs>
          <w:tab w:val="left" w:pos="720"/>
        </w:tabs>
        <w:suppressAutoHyphens/>
        <w:spacing w:after="0" w:line="360" w:lineRule="auto"/>
        <w:jc w:val="center"/>
        <w:rPr>
          <w:rFonts w:ascii="Times New Roman" w:eastAsia="Droid Sans Fallback" w:hAnsi="Times New Roman" w:cs="Times New Roman"/>
          <w:color w:val="000000"/>
          <w:sz w:val="24"/>
          <w:szCs w:val="24"/>
        </w:rPr>
      </w:pPr>
      <w:r w:rsidRPr="0078541B">
        <w:rPr>
          <w:rFonts w:ascii="Times New Roman" w:eastAsia="Droid Sans Fallback" w:hAnsi="Times New Roman" w:cs="Times New Roman"/>
          <w:color w:val="000000"/>
          <w:sz w:val="24"/>
          <w:szCs w:val="24"/>
        </w:rPr>
        <w:t>∆</w:t>
      </w:r>
      <w:r w:rsidRPr="009C77B1">
        <w:rPr>
          <w:rFonts w:ascii="Times New Roman" w:eastAsia="Droid Sans Fallback" w:hAnsi="Times New Roman" w:cs="Times New Roman"/>
          <w:color w:val="000000"/>
          <w:sz w:val="24"/>
          <w:szCs w:val="24"/>
        </w:rPr>
        <w:t>TVC = TVC of T2, T3 and T4 – (TVC of T1)</w:t>
      </w:r>
    </w:p>
    <w:p w14:paraId="08E778BD" w14:textId="77777777" w:rsidR="00D8061B" w:rsidRPr="006C22E6" w:rsidRDefault="00D8061B" w:rsidP="006D3C9D">
      <w:pPr>
        <w:spacing w:line="360" w:lineRule="auto"/>
        <w:jc w:val="center"/>
        <w:rPr>
          <w:rFonts w:ascii="Times New Roman" w:hAnsi="Times New Roman" w:cs="Times New Roman"/>
          <w:sz w:val="24"/>
          <w:szCs w:val="24"/>
        </w:rPr>
      </w:pPr>
      <w:r w:rsidRPr="00295865">
        <w:rPr>
          <w:rFonts w:ascii="Times New Roman" w:hAnsi="Times New Roman" w:cs="Times New Roman"/>
          <w:sz w:val="24"/>
          <w:szCs w:val="24"/>
        </w:rPr>
        <w:t xml:space="preserve">ΔNI= ΔTR-ΔTVC or ΔNR = ΔTR </w:t>
      </w:r>
      <w:r w:rsidR="0070287D" w:rsidRPr="009F1792">
        <w:rPr>
          <w:rFonts w:ascii="Times New Roman" w:hAnsi="Times New Roman" w:cs="Times New Roman"/>
          <w:sz w:val="24"/>
          <w:szCs w:val="24"/>
        </w:rPr>
        <w:t>–</w:t>
      </w:r>
      <w:r w:rsidRPr="006C22E6">
        <w:rPr>
          <w:rFonts w:ascii="Times New Roman" w:hAnsi="Times New Roman" w:cs="Times New Roman"/>
          <w:sz w:val="24"/>
          <w:szCs w:val="24"/>
        </w:rPr>
        <w:t xml:space="preserve"> ΔTVC</w:t>
      </w:r>
    </w:p>
    <w:p w14:paraId="330FA9C0" w14:textId="77777777" w:rsidR="00D8061B" w:rsidRPr="006C22E6" w:rsidRDefault="00D8061B" w:rsidP="00D8061B">
      <w:pPr>
        <w:spacing w:line="360" w:lineRule="auto"/>
        <w:jc w:val="both"/>
        <w:rPr>
          <w:rFonts w:ascii="Times New Roman" w:hAnsi="Times New Roman" w:cs="Times New Roman"/>
          <w:sz w:val="24"/>
          <w:szCs w:val="24"/>
        </w:rPr>
      </w:pPr>
      <w:r w:rsidRPr="006C22E6">
        <w:rPr>
          <w:rFonts w:ascii="Times New Roman" w:hAnsi="Times New Roman" w:cs="Times New Roman"/>
          <w:sz w:val="24"/>
          <w:szCs w:val="24"/>
        </w:rPr>
        <w:t xml:space="preserve">The marginal rate of return (MRR) measure the change in net income (ΔNI) associated with each additional unit of expenditure (ΔTVC) and expressed in percentage as; </w:t>
      </w:r>
    </w:p>
    <w:p w14:paraId="7AF00257" w14:textId="53D356CF" w:rsidR="00D8061B" w:rsidRPr="00F12ED4" w:rsidRDefault="00D8061B" w:rsidP="00D8061B">
      <w:pPr>
        <w:spacing w:line="360" w:lineRule="auto"/>
        <w:jc w:val="center"/>
        <w:rPr>
          <w:rFonts w:ascii="Times New Roman" w:hAnsi="Times New Roman" w:cs="Times New Roman"/>
          <w:sz w:val="24"/>
          <w:szCs w:val="24"/>
        </w:rPr>
      </w:pPr>
      <w:r w:rsidRPr="006C22E6">
        <w:rPr>
          <w:rFonts w:ascii="Times New Roman" w:hAnsi="Times New Roman" w:cs="Times New Roman"/>
          <w:sz w:val="24"/>
          <w:szCs w:val="24"/>
        </w:rPr>
        <w:t>MRR = (ΔNI) / (ΔTVC) × 100 (Mekcha, 2018)</w:t>
      </w:r>
    </w:p>
    <w:p w14:paraId="6496AA68" w14:textId="77777777" w:rsidR="00790835" w:rsidRPr="00F12ED4" w:rsidRDefault="00F01017" w:rsidP="00B12AB2">
      <w:pPr>
        <w:pStyle w:val="Heading2"/>
        <w:numPr>
          <w:ilvl w:val="1"/>
          <w:numId w:val="4"/>
        </w:numPr>
        <w:tabs>
          <w:tab w:val="left" w:pos="450"/>
        </w:tabs>
        <w:rPr>
          <w:rFonts w:ascii="Times New Roman" w:hAnsi="Times New Roman" w:cs="Times New Roman"/>
          <w:color w:val="auto"/>
          <w:sz w:val="24"/>
        </w:rPr>
      </w:pPr>
      <w:bookmarkStart w:id="221" w:name="_Toc139359381"/>
      <w:bookmarkStart w:id="222" w:name="_Toc155884399"/>
      <w:r w:rsidRPr="00F12ED4">
        <w:rPr>
          <w:rFonts w:ascii="Times New Roman" w:hAnsi="Times New Roman" w:cs="Times New Roman"/>
          <w:color w:val="auto"/>
          <w:sz w:val="24"/>
        </w:rPr>
        <w:t xml:space="preserve"> </w:t>
      </w:r>
      <w:bookmarkStart w:id="223" w:name="_Toc167347565"/>
      <w:r w:rsidR="00790835" w:rsidRPr="00F12ED4">
        <w:rPr>
          <w:rFonts w:ascii="Times New Roman" w:hAnsi="Times New Roman" w:cs="Times New Roman"/>
          <w:color w:val="auto"/>
          <w:sz w:val="24"/>
        </w:rPr>
        <w:t>Statistical Analysis</w:t>
      </w:r>
      <w:bookmarkEnd w:id="218"/>
      <w:bookmarkEnd w:id="219"/>
      <w:bookmarkEnd w:id="221"/>
      <w:bookmarkEnd w:id="222"/>
      <w:bookmarkEnd w:id="223"/>
    </w:p>
    <w:p w14:paraId="031439B7" w14:textId="77777777" w:rsidR="000708F9" w:rsidRPr="00F12ED4" w:rsidRDefault="000708F9" w:rsidP="00EE60E6">
      <w:pPr>
        <w:spacing w:after="0" w:line="360" w:lineRule="auto"/>
        <w:jc w:val="both"/>
        <w:rPr>
          <w:rFonts w:ascii="Times New Roman" w:eastAsia="Calibri" w:hAnsi="Times New Roman" w:cs="Times New Roman"/>
          <w:sz w:val="24"/>
          <w:szCs w:val="24"/>
        </w:rPr>
      </w:pPr>
    </w:p>
    <w:p w14:paraId="39F6E478" w14:textId="77777777" w:rsidR="00790835" w:rsidRPr="00152AC9" w:rsidRDefault="00790835" w:rsidP="00152AC9">
      <w:pPr>
        <w:spacing w:after="0" w:line="360" w:lineRule="auto"/>
        <w:jc w:val="both"/>
        <w:rPr>
          <w:rFonts w:ascii="Times New Roman" w:eastAsia="Calibri" w:hAnsi="Times New Roman" w:cs="Times New Roman"/>
          <w:sz w:val="24"/>
          <w:szCs w:val="24"/>
        </w:rPr>
      </w:pPr>
      <w:r w:rsidRPr="00F12ED4">
        <w:rPr>
          <w:rFonts w:ascii="Times New Roman" w:eastAsia="Calibri" w:hAnsi="Times New Roman" w:cs="Times New Roman"/>
          <w:sz w:val="24"/>
          <w:szCs w:val="24"/>
        </w:rPr>
        <w:t xml:space="preserve">The data obtained on </w:t>
      </w:r>
      <w:r w:rsidRPr="00EB1C45">
        <w:rPr>
          <w:rFonts w:ascii="Times New Roman" w:eastAsia="Calibri" w:hAnsi="Times New Roman" w:cs="Times New Roman"/>
          <w:sz w:val="24"/>
          <w:szCs w:val="24"/>
        </w:rPr>
        <w:t xml:space="preserve">feed intake, </w:t>
      </w:r>
      <w:r w:rsidR="00152AC9">
        <w:rPr>
          <w:rFonts w:ascii="Times New Roman" w:eastAsia="Calibri" w:hAnsi="Times New Roman" w:cs="Times New Roman"/>
          <w:sz w:val="24"/>
          <w:szCs w:val="24"/>
        </w:rPr>
        <w:t xml:space="preserve">initial and final body weight, </w:t>
      </w:r>
      <w:r w:rsidRPr="00152AC9">
        <w:rPr>
          <w:rFonts w:ascii="Times New Roman" w:eastAsia="Calibri" w:hAnsi="Times New Roman" w:cs="Times New Roman"/>
          <w:sz w:val="24"/>
          <w:szCs w:val="24"/>
        </w:rPr>
        <w:t>body weight change and feed conversion efficiency were subjected to analysis of variance (ANOVA) using the general linear model procedure of (SAS, 200</w:t>
      </w:r>
      <w:r w:rsidR="00BD1552" w:rsidRPr="00152AC9">
        <w:rPr>
          <w:rFonts w:ascii="Times New Roman" w:eastAsia="Calibri" w:hAnsi="Times New Roman" w:cs="Times New Roman"/>
          <w:sz w:val="24"/>
          <w:szCs w:val="24"/>
        </w:rPr>
        <w:t>2</w:t>
      </w:r>
      <w:r w:rsidRPr="00152AC9">
        <w:rPr>
          <w:rFonts w:ascii="Times New Roman" w:eastAsia="Calibri" w:hAnsi="Times New Roman" w:cs="Times New Roman"/>
          <w:sz w:val="24"/>
          <w:szCs w:val="24"/>
        </w:rPr>
        <w:t>). Differences among treatment means were tested by using least significance difference (LSD). The model used was:</w:t>
      </w:r>
    </w:p>
    <w:p w14:paraId="4FA791E8" w14:textId="77777777" w:rsidR="00793880" w:rsidRPr="00152AC9" w:rsidRDefault="00793880" w:rsidP="00793880">
      <w:pPr>
        <w:spacing w:after="0" w:line="360" w:lineRule="auto"/>
        <w:jc w:val="both"/>
        <w:rPr>
          <w:rFonts w:ascii="Times New Roman" w:eastAsia="Calibri" w:hAnsi="Times New Roman" w:cs="Times New Roman"/>
          <w:sz w:val="24"/>
          <w:szCs w:val="24"/>
        </w:rPr>
      </w:pPr>
    </w:p>
    <w:p w14:paraId="6A95589B" w14:textId="177B93D3" w:rsidR="00373864" w:rsidRPr="00152AC9" w:rsidRDefault="00373864" w:rsidP="00152AC9">
      <w:pPr>
        <w:tabs>
          <w:tab w:val="left" w:pos="720"/>
        </w:tabs>
        <w:suppressAutoHyphens/>
        <w:spacing w:after="0" w:line="360" w:lineRule="auto"/>
        <w:jc w:val="both"/>
        <w:rPr>
          <w:rFonts w:ascii="Times New Roman" w:eastAsia="DejaVu Sans" w:hAnsi="Times New Roman" w:cs="Times New Roman"/>
          <w:color w:val="000000"/>
          <w:sz w:val="24"/>
          <w:szCs w:val="24"/>
        </w:rPr>
      </w:pPr>
      <w:r w:rsidRPr="00152AC9">
        <w:rPr>
          <w:rFonts w:ascii="Times New Roman" w:eastAsia="DejaVu Sans" w:hAnsi="Times New Roman" w:cs="Times New Roman"/>
          <w:color w:val="000000"/>
          <w:sz w:val="24"/>
          <w:szCs w:val="24"/>
        </w:rPr>
        <w:t>Y</w:t>
      </w:r>
      <w:r w:rsidRPr="00087EA0">
        <w:rPr>
          <w:rFonts w:ascii="Times New Roman" w:eastAsia="DejaVu Sans" w:hAnsi="Times New Roman" w:cs="Times New Roman"/>
          <w:color w:val="000000"/>
          <w:sz w:val="24"/>
          <w:szCs w:val="24"/>
          <w:vertAlign w:val="subscript"/>
        </w:rPr>
        <w:t>ij</w:t>
      </w:r>
      <w:r w:rsidRPr="00152AC9">
        <w:rPr>
          <w:rFonts w:ascii="Times New Roman" w:eastAsia="DejaVu Sans" w:hAnsi="Times New Roman" w:cs="Times New Roman"/>
          <w:color w:val="000000"/>
          <w:sz w:val="24"/>
          <w:szCs w:val="24"/>
        </w:rPr>
        <w:t xml:space="preserve"> = µ +   </w:t>
      </w:r>
      <w:r w:rsidR="00152AC9" w:rsidRPr="00BF29CA">
        <w:rPr>
          <w:rFonts w:ascii="Times New Roman" w:eastAsia="DejaVu Sans" w:hAnsi="Times New Roman" w:cs="Times New Roman"/>
          <w:color w:val="000000"/>
          <w:sz w:val="24"/>
          <w:szCs w:val="24"/>
        </w:rPr>
        <w:t>β</w:t>
      </w:r>
      <w:r w:rsidR="00152AC9" w:rsidRPr="00087EA0">
        <w:rPr>
          <w:rFonts w:ascii="Times New Roman" w:eastAsia="DejaVu Sans" w:hAnsi="Times New Roman" w:cs="Times New Roman"/>
          <w:color w:val="000000"/>
          <w:sz w:val="24"/>
          <w:szCs w:val="24"/>
          <w:vertAlign w:val="subscript"/>
        </w:rPr>
        <w:t>j</w:t>
      </w:r>
      <w:r w:rsidR="00152AC9" w:rsidRPr="00BF29CA">
        <w:rPr>
          <w:rFonts w:ascii="Times New Roman" w:eastAsia="DejaVu Sans" w:hAnsi="Times New Roman" w:cs="Times New Roman"/>
          <w:color w:val="000000"/>
          <w:sz w:val="24"/>
          <w:szCs w:val="24"/>
        </w:rPr>
        <w:t xml:space="preserve"> +</w:t>
      </w:r>
      <m:oMath>
        <m:r>
          <w:rPr>
            <w:rFonts w:ascii="Cambria Math" w:eastAsia="DejaVu Sans" w:hAnsi="Cambria Math" w:cs="Times New Roman"/>
            <w:color w:val="000000"/>
            <w:sz w:val="24"/>
            <w:szCs w:val="24"/>
          </w:rPr>
          <m:t>τ</m:t>
        </m:r>
      </m:oMath>
      <w:r w:rsidRPr="00087EA0">
        <w:rPr>
          <w:rFonts w:ascii="Times New Roman" w:eastAsia="DejaVu Sans" w:hAnsi="Times New Roman" w:cs="Times New Roman"/>
          <w:color w:val="000000"/>
          <w:sz w:val="24"/>
          <w:szCs w:val="24"/>
          <w:vertAlign w:val="subscript"/>
        </w:rPr>
        <w:t>i</w:t>
      </w:r>
      <w:r w:rsidRPr="00152AC9">
        <w:rPr>
          <w:rFonts w:ascii="Times New Roman" w:eastAsia="DejaVu Sans" w:hAnsi="Times New Roman" w:cs="Times New Roman"/>
          <w:color w:val="000000"/>
          <w:sz w:val="24"/>
          <w:szCs w:val="24"/>
        </w:rPr>
        <w:t xml:space="preserve"> + </w:t>
      </w:r>
      <m:oMath>
        <m:r>
          <w:rPr>
            <w:rFonts w:ascii="Cambria Math" w:eastAsia="DejaVu Sans" w:hAnsi="Cambria Math" w:cs="Times New Roman"/>
            <w:color w:val="000000"/>
            <w:sz w:val="24"/>
            <w:szCs w:val="24"/>
          </w:rPr>
          <m:t>ε</m:t>
        </m:r>
      </m:oMath>
      <w:r w:rsidRPr="00087EA0">
        <w:rPr>
          <w:rFonts w:ascii="Times New Roman" w:eastAsia="DejaVu Sans" w:hAnsi="Times New Roman" w:cs="Times New Roman"/>
          <w:color w:val="000000"/>
          <w:sz w:val="24"/>
          <w:szCs w:val="24"/>
          <w:vertAlign w:val="subscript"/>
        </w:rPr>
        <w:t>ij</w:t>
      </w:r>
      <w:r w:rsidRPr="00152AC9">
        <w:rPr>
          <w:rFonts w:ascii="Times New Roman" w:eastAsia="DejaVu Sans" w:hAnsi="Times New Roman" w:cs="Times New Roman"/>
          <w:color w:val="000000"/>
          <w:sz w:val="24"/>
          <w:szCs w:val="24"/>
        </w:rPr>
        <w:t xml:space="preserve"> </w:t>
      </w:r>
    </w:p>
    <w:p w14:paraId="7E751EA7" w14:textId="77777777" w:rsidR="00373864" w:rsidRPr="004B5B09" w:rsidRDefault="00373864" w:rsidP="00373864">
      <w:pPr>
        <w:tabs>
          <w:tab w:val="left" w:pos="720"/>
        </w:tabs>
        <w:suppressAutoHyphens/>
        <w:spacing w:after="0" w:line="360" w:lineRule="auto"/>
        <w:jc w:val="both"/>
        <w:rPr>
          <w:rFonts w:ascii="Times New Roman" w:eastAsia="DejaVu Sans" w:hAnsi="Times New Roman" w:cs="Times New Roman"/>
          <w:color w:val="000000"/>
          <w:sz w:val="24"/>
          <w:szCs w:val="24"/>
        </w:rPr>
      </w:pPr>
      <w:r w:rsidRPr="00152AC9">
        <w:rPr>
          <w:rFonts w:ascii="Times New Roman" w:eastAsia="DejaVu Sans" w:hAnsi="Times New Roman" w:cs="Times New Roman"/>
          <w:color w:val="000000"/>
          <w:sz w:val="24"/>
          <w:szCs w:val="24"/>
        </w:rPr>
        <w:t xml:space="preserve">            Where, Y</w:t>
      </w:r>
      <w:r w:rsidRPr="00087EA0">
        <w:rPr>
          <w:rFonts w:ascii="Times New Roman" w:eastAsia="DejaVu Sans" w:hAnsi="Times New Roman" w:cs="Times New Roman"/>
          <w:color w:val="000000"/>
          <w:sz w:val="24"/>
          <w:szCs w:val="24"/>
          <w:vertAlign w:val="subscript"/>
        </w:rPr>
        <w:t>ij</w:t>
      </w:r>
      <w:r w:rsidRPr="00152AC9">
        <w:rPr>
          <w:rFonts w:ascii="Times New Roman" w:eastAsia="DejaVu Sans" w:hAnsi="Times New Roman" w:cs="Times New Roman"/>
          <w:color w:val="000000"/>
          <w:sz w:val="24"/>
          <w:szCs w:val="24"/>
        </w:rPr>
        <w:t xml:space="preserve"> = the observation in i</w:t>
      </w:r>
      <w:r w:rsidRPr="004B5B09">
        <w:rPr>
          <w:rFonts w:ascii="Times New Roman" w:eastAsia="DejaVu Sans" w:hAnsi="Times New Roman" w:cs="Times New Roman"/>
          <w:color w:val="000000"/>
          <w:sz w:val="24"/>
          <w:szCs w:val="24"/>
          <w:vertAlign w:val="superscript"/>
        </w:rPr>
        <w:t>th</w:t>
      </w:r>
      <w:r w:rsidRPr="004B5B09">
        <w:rPr>
          <w:rFonts w:ascii="Times New Roman" w:eastAsia="DejaVu Sans" w:hAnsi="Times New Roman" w:cs="Times New Roman"/>
          <w:color w:val="000000"/>
          <w:sz w:val="24"/>
          <w:szCs w:val="24"/>
        </w:rPr>
        <w:t xml:space="preserve"> treatment and j</w:t>
      </w:r>
      <w:r w:rsidRPr="004B5B09">
        <w:rPr>
          <w:rFonts w:ascii="Times New Roman" w:eastAsia="DejaVu Sans" w:hAnsi="Times New Roman" w:cs="Times New Roman"/>
          <w:color w:val="000000"/>
          <w:sz w:val="24"/>
          <w:szCs w:val="24"/>
          <w:vertAlign w:val="superscript"/>
        </w:rPr>
        <w:t>th</w:t>
      </w:r>
      <w:r w:rsidRPr="004B5B09">
        <w:rPr>
          <w:rFonts w:ascii="Times New Roman" w:eastAsia="DejaVu Sans" w:hAnsi="Times New Roman" w:cs="Times New Roman"/>
          <w:color w:val="000000"/>
          <w:sz w:val="24"/>
          <w:szCs w:val="24"/>
        </w:rPr>
        <w:t xml:space="preserve"> block</w:t>
      </w:r>
    </w:p>
    <w:p w14:paraId="6E25DF88" w14:textId="77777777" w:rsidR="00373864" w:rsidRPr="0078541B" w:rsidRDefault="00373864" w:rsidP="00373864">
      <w:pPr>
        <w:tabs>
          <w:tab w:val="left" w:pos="720"/>
        </w:tabs>
        <w:suppressAutoHyphens/>
        <w:spacing w:after="0" w:line="360" w:lineRule="auto"/>
        <w:jc w:val="both"/>
        <w:rPr>
          <w:rFonts w:ascii="Times New Roman" w:eastAsia="DejaVu Sans" w:hAnsi="Times New Roman" w:cs="Times New Roman"/>
          <w:color w:val="000000"/>
          <w:sz w:val="24"/>
          <w:szCs w:val="24"/>
        </w:rPr>
      </w:pPr>
      <w:r w:rsidRPr="0078541B">
        <w:rPr>
          <w:rFonts w:ascii="Times New Roman" w:eastAsia="DejaVu Sans" w:hAnsi="Times New Roman" w:cs="Times New Roman"/>
          <w:color w:val="000000"/>
          <w:sz w:val="24"/>
          <w:szCs w:val="24"/>
        </w:rPr>
        <w:t xml:space="preserve">                         µ = Over all mean   </w:t>
      </w:r>
    </w:p>
    <w:p w14:paraId="3DFD4FC7" w14:textId="4D1765E1" w:rsidR="00152AC9" w:rsidRPr="00072017" w:rsidRDefault="00152AC9" w:rsidP="00152AC9">
      <w:pPr>
        <w:tabs>
          <w:tab w:val="left" w:pos="720"/>
          <w:tab w:val="center" w:pos="4905"/>
        </w:tabs>
        <w:suppressAutoHyphens/>
        <w:spacing w:after="0" w:line="360" w:lineRule="auto"/>
        <w:ind w:left="1530"/>
        <w:jc w:val="both"/>
        <w:rPr>
          <w:rFonts w:ascii="Times New Roman" w:eastAsia="DejaVu Sans" w:hAnsi="Times New Roman" w:cs="Times New Roman"/>
          <w:color w:val="000000"/>
          <w:sz w:val="24"/>
          <w:szCs w:val="24"/>
        </w:rPr>
      </w:pPr>
      <w:r w:rsidRPr="00072017">
        <w:rPr>
          <w:rFonts w:ascii="Times New Roman" w:eastAsia="DejaVu Sans" w:hAnsi="Times New Roman" w:cs="Times New Roman"/>
          <w:color w:val="000000"/>
          <w:sz w:val="24"/>
          <w:szCs w:val="24"/>
        </w:rPr>
        <w:t>β</w:t>
      </w:r>
      <w:r w:rsidRPr="00087EA0">
        <w:rPr>
          <w:rFonts w:ascii="Times New Roman" w:eastAsia="DejaVu Sans" w:hAnsi="Times New Roman" w:cs="Times New Roman"/>
          <w:color w:val="000000"/>
          <w:sz w:val="24"/>
          <w:szCs w:val="24"/>
          <w:vertAlign w:val="subscript"/>
        </w:rPr>
        <w:t xml:space="preserve">j </w:t>
      </w:r>
      <w:r w:rsidRPr="00072017">
        <w:rPr>
          <w:rFonts w:ascii="Times New Roman" w:eastAsia="DejaVu Sans" w:hAnsi="Times New Roman" w:cs="Times New Roman"/>
          <w:color w:val="000000"/>
          <w:sz w:val="24"/>
          <w:szCs w:val="24"/>
        </w:rPr>
        <w:t>= the j</w:t>
      </w:r>
      <w:r w:rsidRPr="00072017">
        <w:rPr>
          <w:rFonts w:ascii="Times New Roman" w:eastAsia="DejaVu Sans" w:hAnsi="Times New Roman" w:cs="Times New Roman"/>
          <w:color w:val="000000"/>
          <w:sz w:val="24"/>
          <w:szCs w:val="24"/>
          <w:vertAlign w:val="superscript"/>
        </w:rPr>
        <w:t>th</w:t>
      </w:r>
      <w:r w:rsidRPr="00072017">
        <w:rPr>
          <w:rFonts w:ascii="Times New Roman" w:eastAsia="DejaVu Sans" w:hAnsi="Times New Roman" w:cs="Times New Roman"/>
          <w:color w:val="000000"/>
          <w:sz w:val="24"/>
          <w:szCs w:val="24"/>
        </w:rPr>
        <w:t xml:space="preserve"> block effect</w:t>
      </w:r>
    </w:p>
    <w:p w14:paraId="39EA6A5F" w14:textId="77777777" w:rsidR="00373864" w:rsidRPr="00152AC9" w:rsidRDefault="00373864" w:rsidP="00373864">
      <w:pPr>
        <w:tabs>
          <w:tab w:val="left" w:pos="720"/>
        </w:tabs>
        <w:suppressAutoHyphens/>
        <w:spacing w:after="0" w:line="360" w:lineRule="auto"/>
        <w:ind w:left="1530"/>
        <w:jc w:val="both"/>
        <w:rPr>
          <w:rFonts w:ascii="Times New Roman" w:eastAsia="DejaVu Sans" w:hAnsi="Times New Roman" w:cs="Times New Roman"/>
          <w:color w:val="000000"/>
          <w:sz w:val="24"/>
          <w:szCs w:val="24"/>
        </w:rPr>
      </w:pPr>
      <m:oMath>
        <m:r>
          <w:rPr>
            <w:rFonts w:ascii="Cambria Math" w:eastAsia="DejaVu Sans" w:hAnsi="Cambria Math" w:cs="Times New Roman"/>
            <w:color w:val="000000"/>
            <w:sz w:val="24"/>
            <w:szCs w:val="24"/>
          </w:rPr>
          <m:t>τ</m:t>
        </m:r>
      </m:oMath>
      <w:r w:rsidRPr="00087EA0">
        <w:rPr>
          <w:rFonts w:ascii="Times New Roman" w:eastAsia="DejaVu Sans" w:hAnsi="Times New Roman" w:cs="Times New Roman"/>
          <w:color w:val="000000"/>
          <w:sz w:val="24"/>
          <w:szCs w:val="24"/>
          <w:vertAlign w:val="subscript"/>
        </w:rPr>
        <w:t>i</w:t>
      </w:r>
      <w:r w:rsidRPr="00152AC9">
        <w:rPr>
          <w:rFonts w:ascii="Times New Roman" w:eastAsia="DejaVu Sans" w:hAnsi="Times New Roman" w:cs="Times New Roman"/>
          <w:color w:val="000000"/>
          <w:sz w:val="24"/>
          <w:szCs w:val="24"/>
        </w:rPr>
        <w:t xml:space="preserve"> = the i</w:t>
      </w:r>
      <w:r w:rsidRPr="00152AC9">
        <w:rPr>
          <w:rFonts w:ascii="Times New Roman" w:eastAsia="DejaVu Sans" w:hAnsi="Times New Roman" w:cs="Times New Roman"/>
          <w:color w:val="000000"/>
          <w:sz w:val="24"/>
          <w:szCs w:val="24"/>
          <w:vertAlign w:val="superscript"/>
        </w:rPr>
        <w:t>th</w:t>
      </w:r>
      <w:r w:rsidRPr="00152AC9">
        <w:rPr>
          <w:rFonts w:ascii="Times New Roman" w:eastAsia="DejaVu Sans" w:hAnsi="Times New Roman" w:cs="Times New Roman"/>
          <w:color w:val="000000"/>
          <w:sz w:val="24"/>
          <w:szCs w:val="24"/>
        </w:rPr>
        <w:t xml:space="preserve"> treatment effect</w:t>
      </w:r>
    </w:p>
    <w:p w14:paraId="18B5642C" w14:textId="77777777" w:rsidR="00373864" w:rsidRPr="00152AC9" w:rsidRDefault="00373864" w:rsidP="00373864">
      <w:pPr>
        <w:tabs>
          <w:tab w:val="left" w:pos="720"/>
        </w:tabs>
        <w:suppressAutoHyphens/>
        <w:spacing w:after="0" w:line="360" w:lineRule="auto"/>
        <w:ind w:left="1530"/>
        <w:jc w:val="both"/>
        <w:rPr>
          <w:rFonts w:ascii="Times New Roman" w:eastAsia="DejaVu Sans" w:hAnsi="Times New Roman" w:cs="Times New Roman"/>
          <w:color w:val="000000"/>
          <w:sz w:val="24"/>
          <w:szCs w:val="24"/>
        </w:rPr>
      </w:pPr>
      <m:oMath>
        <m:r>
          <w:rPr>
            <w:rFonts w:ascii="Cambria Math" w:eastAsia="DejaVu Sans" w:hAnsi="Cambria Math" w:cs="Times New Roman"/>
            <w:color w:val="000000"/>
            <w:sz w:val="24"/>
            <w:szCs w:val="24"/>
          </w:rPr>
          <m:t>ε</m:t>
        </m:r>
      </m:oMath>
      <w:r w:rsidRPr="00087EA0">
        <w:rPr>
          <w:rFonts w:ascii="Times New Roman" w:eastAsia="DejaVu Sans" w:hAnsi="Times New Roman" w:cs="Times New Roman"/>
          <w:color w:val="000000"/>
          <w:sz w:val="24"/>
          <w:szCs w:val="24"/>
          <w:vertAlign w:val="subscript"/>
        </w:rPr>
        <w:t xml:space="preserve">ij </w:t>
      </w:r>
      <w:r w:rsidRPr="00152AC9">
        <w:rPr>
          <w:rFonts w:ascii="Times New Roman" w:eastAsia="DejaVu Sans" w:hAnsi="Times New Roman" w:cs="Times New Roman"/>
          <w:color w:val="000000"/>
          <w:sz w:val="24"/>
          <w:szCs w:val="24"/>
        </w:rPr>
        <w:t>= the random error</w:t>
      </w:r>
    </w:p>
    <w:p w14:paraId="01D0A5C2" w14:textId="77777777" w:rsidR="006D084F" w:rsidRPr="004B5B09" w:rsidRDefault="006D084F">
      <w:pPr>
        <w:rPr>
          <w:rFonts w:ascii="Times New Roman" w:eastAsia="Calibri" w:hAnsi="Times New Roman" w:cs="Times New Roman"/>
          <w:sz w:val="24"/>
          <w:szCs w:val="24"/>
        </w:rPr>
      </w:pPr>
      <w:r w:rsidRPr="004B5B09">
        <w:rPr>
          <w:rFonts w:ascii="Times New Roman" w:eastAsia="Calibri" w:hAnsi="Times New Roman" w:cs="Times New Roman"/>
          <w:sz w:val="24"/>
          <w:szCs w:val="24"/>
        </w:rPr>
        <w:br w:type="page"/>
      </w:r>
    </w:p>
    <w:p w14:paraId="3C73B8AD" w14:textId="77777777" w:rsidR="00790835" w:rsidRPr="004B5B09" w:rsidRDefault="00790835" w:rsidP="00B12AB2">
      <w:pPr>
        <w:pStyle w:val="Heading1"/>
        <w:numPr>
          <w:ilvl w:val="0"/>
          <w:numId w:val="4"/>
        </w:numPr>
        <w:spacing w:before="0" w:after="240" w:line="360" w:lineRule="auto"/>
        <w:jc w:val="center"/>
        <w:rPr>
          <w:rFonts w:ascii="Times New Roman" w:hAnsi="Times New Roman" w:cs="Times New Roman"/>
          <w:color w:val="auto"/>
        </w:rPr>
      </w:pPr>
      <w:bookmarkStart w:id="224" w:name="_Toc139359382"/>
      <w:bookmarkStart w:id="225" w:name="_Toc155884400"/>
      <w:bookmarkStart w:id="226" w:name="_Toc167347566"/>
      <w:r w:rsidRPr="004B5B09">
        <w:rPr>
          <w:rFonts w:ascii="Times New Roman" w:hAnsi="Times New Roman" w:cs="Times New Roman"/>
          <w:color w:val="auto"/>
        </w:rPr>
        <w:t>RESULTS AND DISCUSSION</w:t>
      </w:r>
      <w:bookmarkEnd w:id="224"/>
      <w:bookmarkEnd w:id="225"/>
      <w:bookmarkEnd w:id="226"/>
    </w:p>
    <w:p w14:paraId="3E809D57" w14:textId="77777777" w:rsidR="00790835" w:rsidRPr="0078541B" w:rsidRDefault="003C126F" w:rsidP="00E37B00">
      <w:pPr>
        <w:pStyle w:val="Heading2"/>
        <w:spacing w:before="0" w:after="240" w:line="360" w:lineRule="auto"/>
        <w:rPr>
          <w:rFonts w:ascii="Times New Roman" w:hAnsi="Times New Roman" w:cs="Times New Roman"/>
          <w:color w:val="auto"/>
          <w:sz w:val="24"/>
          <w:szCs w:val="24"/>
        </w:rPr>
      </w:pPr>
      <w:bookmarkStart w:id="227" w:name="_Toc139359383"/>
      <w:bookmarkStart w:id="228" w:name="_Toc155884401"/>
      <w:bookmarkStart w:id="229" w:name="_Toc167347567"/>
      <w:r w:rsidRPr="0078541B">
        <w:rPr>
          <w:rFonts w:ascii="Times New Roman" w:hAnsi="Times New Roman" w:cs="Times New Roman"/>
          <w:color w:val="auto"/>
          <w:sz w:val="24"/>
          <w:szCs w:val="24"/>
        </w:rPr>
        <w:t xml:space="preserve">4.1 </w:t>
      </w:r>
      <w:r w:rsidR="00790835" w:rsidRPr="0078541B">
        <w:rPr>
          <w:rFonts w:ascii="Times New Roman" w:hAnsi="Times New Roman" w:cs="Times New Roman"/>
          <w:color w:val="auto"/>
          <w:sz w:val="24"/>
          <w:szCs w:val="24"/>
        </w:rPr>
        <w:t>Chemical composition of treatment feeds</w:t>
      </w:r>
      <w:bookmarkEnd w:id="227"/>
      <w:bookmarkEnd w:id="228"/>
      <w:bookmarkEnd w:id="229"/>
    </w:p>
    <w:p w14:paraId="7B5037B7" w14:textId="5C9C4709" w:rsidR="003C6183" w:rsidRDefault="00877913" w:rsidP="009769A5">
      <w:pPr>
        <w:spacing w:after="0" w:line="360" w:lineRule="auto"/>
        <w:jc w:val="both"/>
        <w:rPr>
          <w:rFonts w:ascii="Times New Roman" w:hAnsi="Times New Roman" w:cs="Times New Roman"/>
          <w:sz w:val="24"/>
          <w:szCs w:val="24"/>
        </w:rPr>
      </w:pPr>
      <w:r w:rsidRPr="00295865">
        <w:rPr>
          <w:rFonts w:ascii="Times New Roman" w:hAnsi="Times New Roman" w:cs="Times New Roman"/>
          <w:sz w:val="24"/>
          <w:szCs w:val="24"/>
        </w:rPr>
        <w:t xml:space="preserve">The chemical composition of experimental feeds used in the feeding and digestibility trials are presented in Table </w:t>
      </w:r>
      <w:r w:rsidR="00B9120F" w:rsidRPr="009F1792">
        <w:rPr>
          <w:rFonts w:ascii="Times New Roman" w:hAnsi="Times New Roman" w:cs="Times New Roman"/>
          <w:sz w:val="24"/>
          <w:szCs w:val="24"/>
        </w:rPr>
        <w:t>8</w:t>
      </w:r>
      <w:r w:rsidRPr="006C22E6">
        <w:rPr>
          <w:rFonts w:ascii="Times New Roman" w:hAnsi="Times New Roman" w:cs="Times New Roman"/>
          <w:sz w:val="24"/>
          <w:szCs w:val="24"/>
        </w:rPr>
        <w:t>.</w:t>
      </w:r>
      <w:r w:rsidR="00D06B3D" w:rsidRPr="006C22E6">
        <w:rPr>
          <w:rFonts w:ascii="Times New Roman" w:hAnsi="Times New Roman" w:cs="Times New Roman"/>
          <w:sz w:val="24"/>
          <w:szCs w:val="24"/>
        </w:rPr>
        <w:t xml:space="preserve"> </w:t>
      </w:r>
      <w:r w:rsidR="003C6183" w:rsidRPr="003D6268">
        <w:rPr>
          <w:rFonts w:ascii="Times New Roman" w:eastAsia="MinionPro-Capt" w:hAnsi="Times New Roman"/>
          <w:sz w:val="24"/>
          <w:szCs w:val="24"/>
        </w:rPr>
        <w:t xml:space="preserve">The CP content of </w:t>
      </w:r>
      <w:r w:rsidR="003C6183">
        <w:rPr>
          <w:rFonts w:ascii="Times New Roman" w:eastAsia="MinionPro-Capt" w:hAnsi="Times New Roman"/>
          <w:sz w:val="24"/>
          <w:szCs w:val="24"/>
        </w:rPr>
        <w:t>natural pasture</w:t>
      </w:r>
      <w:r w:rsidR="003C6183" w:rsidRPr="003D6268">
        <w:rPr>
          <w:rFonts w:ascii="Times New Roman" w:eastAsia="MinionPro-Capt" w:hAnsi="Times New Roman"/>
          <w:sz w:val="24"/>
          <w:szCs w:val="24"/>
        </w:rPr>
        <w:t xml:space="preserve"> was low while the NDF</w:t>
      </w:r>
      <w:r w:rsidR="003C6183">
        <w:rPr>
          <w:rFonts w:ascii="Times New Roman" w:eastAsia="MinionPro-Capt" w:hAnsi="Times New Roman"/>
          <w:sz w:val="24"/>
          <w:szCs w:val="24"/>
        </w:rPr>
        <w:t>,</w:t>
      </w:r>
      <w:r w:rsidR="003C6183" w:rsidRPr="003D6268">
        <w:rPr>
          <w:rFonts w:ascii="Times New Roman" w:eastAsia="MinionPro-Capt" w:hAnsi="Times New Roman"/>
          <w:sz w:val="24"/>
          <w:szCs w:val="24"/>
        </w:rPr>
        <w:t xml:space="preserve"> ADF and</w:t>
      </w:r>
      <w:r w:rsidR="003C6183" w:rsidRPr="00A41E6B">
        <w:rPr>
          <w:rFonts w:ascii="Times New Roman" w:hAnsi="Times New Roman"/>
          <w:iCs/>
          <w:sz w:val="24"/>
          <w:szCs w:val="24"/>
        </w:rPr>
        <w:t xml:space="preserve"> </w:t>
      </w:r>
      <w:r w:rsidR="003C6183" w:rsidRPr="003D6268">
        <w:rPr>
          <w:rFonts w:ascii="Times New Roman" w:hAnsi="Times New Roman"/>
          <w:iCs/>
          <w:sz w:val="24"/>
          <w:szCs w:val="24"/>
        </w:rPr>
        <w:t>ADL</w:t>
      </w:r>
      <w:r w:rsidR="003C6183" w:rsidRPr="003D6268">
        <w:rPr>
          <w:rFonts w:ascii="Times New Roman" w:eastAsia="MinionPro-Capt" w:hAnsi="Times New Roman"/>
          <w:sz w:val="24"/>
          <w:szCs w:val="24"/>
        </w:rPr>
        <w:t xml:space="preserve"> were high as compared</w:t>
      </w:r>
      <w:r w:rsidR="003C6183" w:rsidRPr="003D6268">
        <w:rPr>
          <w:rFonts w:ascii="Times New Roman" w:hAnsi="Times New Roman"/>
          <w:sz w:val="24"/>
          <w:szCs w:val="24"/>
        </w:rPr>
        <w:t xml:space="preserve"> to other experimental feed ingredients</w:t>
      </w:r>
      <w:r w:rsidR="003C6183" w:rsidRPr="003D6268">
        <w:rPr>
          <w:rFonts w:ascii="Times New Roman" w:eastAsia="MinionPro-Capt" w:hAnsi="Times New Roman"/>
          <w:sz w:val="24"/>
          <w:szCs w:val="24"/>
        </w:rPr>
        <w:t>.</w:t>
      </w:r>
      <w:r w:rsidR="003C6183" w:rsidRPr="00310FE6">
        <w:rPr>
          <w:rFonts w:ascii="Times New Roman" w:hAnsi="Times New Roman" w:cs="Times New Roman"/>
          <w:sz w:val="24"/>
          <w:szCs w:val="24"/>
        </w:rPr>
        <w:t xml:space="preserve"> </w:t>
      </w:r>
      <w:r w:rsidR="003C6183">
        <w:rPr>
          <w:rFonts w:ascii="Times New Roman" w:hAnsi="Times New Roman" w:cs="Times New Roman"/>
          <w:sz w:val="24"/>
          <w:szCs w:val="24"/>
        </w:rPr>
        <w:t xml:space="preserve">This implies that the natural grass hay was not collected at appropriate time and may be stored for long time before use. The low CP content of natural pasture hay </w:t>
      </w:r>
      <w:r w:rsidR="003C6183" w:rsidRPr="003D6268">
        <w:rPr>
          <w:rFonts w:ascii="Times New Roman" w:hAnsi="Times New Roman"/>
          <w:sz w:val="24"/>
          <w:szCs w:val="24"/>
        </w:rPr>
        <w:t xml:space="preserve">straw used as a basal diet in the current study </w:t>
      </w:r>
      <w:r w:rsidR="003C6183">
        <w:rPr>
          <w:rFonts w:ascii="Times New Roman" w:hAnsi="Times New Roman"/>
          <w:sz w:val="24"/>
          <w:szCs w:val="24"/>
        </w:rPr>
        <w:t>was</w:t>
      </w:r>
      <w:r w:rsidR="003C6183" w:rsidRPr="003D6268">
        <w:rPr>
          <w:rFonts w:ascii="Times New Roman" w:hAnsi="Times New Roman"/>
          <w:sz w:val="24"/>
          <w:szCs w:val="24"/>
        </w:rPr>
        <w:t xml:space="preserve"> below the CP requirement for ruminant animals for proper rumen function (McDonald </w:t>
      </w:r>
      <w:r w:rsidR="003C6183" w:rsidRPr="003D6268">
        <w:rPr>
          <w:rFonts w:ascii="Times New Roman" w:hAnsi="Times New Roman"/>
          <w:i/>
          <w:sz w:val="24"/>
          <w:szCs w:val="24"/>
        </w:rPr>
        <w:t>et al.,</w:t>
      </w:r>
      <w:r w:rsidR="003C6183" w:rsidRPr="003D6268">
        <w:rPr>
          <w:rFonts w:ascii="Times New Roman" w:hAnsi="Times New Roman"/>
          <w:sz w:val="24"/>
          <w:szCs w:val="24"/>
        </w:rPr>
        <w:t xml:space="preserve"> 2002).</w:t>
      </w:r>
      <w:r w:rsidR="003C6183">
        <w:rPr>
          <w:rFonts w:ascii="Times New Roman" w:hAnsi="Times New Roman" w:cs="Times New Roman"/>
          <w:sz w:val="24"/>
          <w:szCs w:val="24"/>
        </w:rPr>
        <w:t xml:space="preserve"> </w:t>
      </w:r>
      <w:r w:rsidR="003C6183" w:rsidRPr="00B400CB">
        <w:rPr>
          <w:rFonts w:ascii="Times New Roman" w:hAnsi="Times New Roman" w:cs="Times New Roman"/>
          <w:sz w:val="24"/>
          <w:szCs w:val="24"/>
        </w:rPr>
        <w:t xml:space="preserve">The CP content of hay used in </w:t>
      </w:r>
      <w:r w:rsidR="003C6183">
        <w:rPr>
          <w:rFonts w:ascii="Times New Roman" w:hAnsi="Times New Roman" w:cs="Times New Roman"/>
          <w:sz w:val="24"/>
          <w:szCs w:val="24"/>
        </w:rPr>
        <w:t>the current</w:t>
      </w:r>
      <w:r w:rsidR="003C6183" w:rsidRPr="00B400CB">
        <w:rPr>
          <w:rFonts w:ascii="Times New Roman" w:hAnsi="Times New Roman" w:cs="Times New Roman"/>
          <w:sz w:val="24"/>
          <w:szCs w:val="24"/>
        </w:rPr>
        <w:t xml:space="preserve"> study was comparable to the values </w:t>
      </w:r>
      <w:r w:rsidR="003C6183">
        <w:rPr>
          <w:rFonts w:ascii="Times New Roman" w:hAnsi="Times New Roman" w:cs="Times New Roman"/>
          <w:sz w:val="24"/>
          <w:szCs w:val="24"/>
        </w:rPr>
        <w:t>52.8g/kg</w:t>
      </w:r>
      <w:r w:rsidR="003C6183" w:rsidRPr="00B400CB">
        <w:rPr>
          <w:rFonts w:ascii="Times New Roman" w:hAnsi="Times New Roman" w:cs="Times New Roman"/>
          <w:sz w:val="24"/>
          <w:szCs w:val="24"/>
        </w:rPr>
        <w:t xml:space="preserve"> reported by</w:t>
      </w:r>
      <w:r w:rsidR="003C6183">
        <w:rPr>
          <w:rFonts w:ascii="Times New Roman" w:hAnsi="Times New Roman" w:cs="Times New Roman"/>
          <w:sz w:val="24"/>
          <w:szCs w:val="24"/>
        </w:rPr>
        <w:t xml:space="preserve"> </w:t>
      </w:r>
      <w:r w:rsidR="003C6183" w:rsidRPr="000C1358">
        <w:rPr>
          <w:rFonts w:ascii="Times New Roman" w:hAnsi="Times New Roman" w:cs="Times New Roman"/>
          <w:color w:val="000000" w:themeColor="text1"/>
          <w:sz w:val="24"/>
          <w:szCs w:val="24"/>
        </w:rPr>
        <w:t xml:space="preserve">Dessie </w:t>
      </w:r>
      <w:r w:rsidR="003C6183" w:rsidRPr="003175E7">
        <w:rPr>
          <w:rFonts w:ascii="Times New Roman" w:hAnsi="Times New Roman" w:cs="Times New Roman"/>
          <w:i/>
          <w:color w:val="000000" w:themeColor="text1"/>
          <w:sz w:val="24"/>
          <w:szCs w:val="24"/>
        </w:rPr>
        <w:t>et al</w:t>
      </w:r>
      <w:r w:rsidR="003C6183">
        <w:rPr>
          <w:rFonts w:ascii="Times New Roman" w:hAnsi="Times New Roman" w:cs="Times New Roman"/>
          <w:i/>
          <w:color w:val="000000" w:themeColor="text1"/>
          <w:sz w:val="24"/>
          <w:szCs w:val="24"/>
        </w:rPr>
        <w:t>.</w:t>
      </w:r>
      <w:r w:rsidR="003C6183" w:rsidRPr="000C1358">
        <w:rPr>
          <w:rFonts w:ascii="Times New Roman" w:hAnsi="Times New Roman" w:cs="Times New Roman"/>
          <w:color w:val="000000" w:themeColor="text1"/>
          <w:sz w:val="24"/>
          <w:szCs w:val="24"/>
        </w:rPr>
        <w:t xml:space="preserve"> (2010)</w:t>
      </w:r>
      <w:r w:rsidR="003C6183" w:rsidRPr="00B400CB">
        <w:rPr>
          <w:rFonts w:ascii="Times New Roman" w:hAnsi="Times New Roman" w:cs="Times New Roman"/>
          <w:sz w:val="24"/>
          <w:szCs w:val="24"/>
        </w:rPr>
        <w:t xml:space="preserve"> </w:t>
      </w:r>
      <w:r w:rsidR="003C6183">
        <w:rPr>
          <w:rFonts w:ascii="Times New Roman" w:hAnsi="Times New Roman" w:cs="Times New Roman"/>
          <w:sz w:val="24"/>
          <w:szCs w:val="24"/>
        </w:rPr>
        <w:t>but low</w:t>
      </w:r>
      <w:r w:rsidR="003C6183" w:rsidRPr="00B400CB">
        <w:rPr>
          <w:rFonts w:ascii="Times New Roman" w:hAnsi="Times New Roman" w:cs="Times New Roman"/>
          <w:sz w:val="24"/>
          <w:szCs w:val="24"/>
        </w:rPr>
        <w:t>er</w:t>
      </w:r>
      <w:r w:rsidR="003C6183" w:rsidRPr="00B400CB">
        <w:rPr>
          <w:rStyle w:val="A10"/>
          <w:rFonts w:ascii="Times New Roman" w:hAnsi="Times New Roman" w:cs="Times New Roman"/>
          <w:sz w:val="24"/>
          <w:szCs w:val="24"/>
        </w:rPr>
        <w:t xml:space="preserve"> than the value </w:t>
      </w:r>
      <w:r w:rsidR="003C6183">
        <w:rPr>
          <w:rStyle w:val="A10"/>
          <w:rFonts w:ascii="Times New Roman" w:hAnsi="Times New Roman" w:cs="Times New Roman"/>
          <w:sz w:val="24"/>
          <w:szCs w:val="24"/>
        </w:rPr>
        <w:t>43</w:t>
      </w:r>
      <w:r w:rsidR="003C6183" w:rsidRPr="00B400CB">
        <w:rPr>
          <w:rStyle w:val="A10"/>
          <w:rFonts w:ascii="Times New Roman" w:hAnsi="Times New Roman" w:cs="Times New Roman"/>
          <w:sz w:val="24"/>
          <w:szCs w:val="24"/>
        </w:rPr>
        <w:t xml:space="preserve"> and </w:t>
      </w:r>
      <w:r w:rsidR="003C6183">
        <w:rPr>
          <w:rStyle w:val="A10"/>
          <w:rFonts w:ascii="Times New Roman" w:hAnsi="Times New Roman" w:cs="Times New Roman"/>
          <w:sz w:val="24"/>
          <w:szCs w:val="24"/>
        </w:rPr>
        <w:t>36g/kg</w:t>
      </w:r>
      <w:r w:rsidR="003C6183" w:rsidRPr="00B400CB">
        <w:rPr>
          <w:rFonts w:ascii="Times New Roman" w:hAnsi="Times New Roman" w:cs="Times New Roman"/>
          <w:sz w:val="24"/>
          <w:szCs w:val="24"/>
        </w:rPr>
        <w:t xml:space="preserve"> reported by </w:t>
      </w:r>
      <w:r w:rsidR="003C6183" w:rsidRPr="000C1358">
        <w:rPr>
          <w:rFonts w:ascii="Times New Roman" w:hAnsi="Times New Roman" w:cs="Times New Roman"/>
          <w:color w:val="000000" w:themeColor="text1"/>
          <w:sz w:val="24"/>
          <w:szCs w:val="24"/>
        </w:rPr>
        <w:t xml:space="preserve">Ephrem </w:t>
      </w:r>
      <w:r w:rsidR="003C6183" w:rsidRPr="003175E7">
        <w:rPr>
          <w:rFonts w:ascii="Times New Roman" w:hAnsi="Times New Roman" w:cs="Times New Roman"/>
          <w:i/>
          <w:color w:val="000000" w:themeColor="text1"/>
          <w:sz w:val="24"/>
          <w:szCs w:val="24"/>
        </w:rPr>
        <w:t>et al</w:t>
      </w:r>
      <w:r w:rsidR="003C6183" w:rsidRPr="000C1358">
        <w:rPr>
          <w:rFonts w:ascii="Times New Roman" w:hAnsi="Times New Roman" w:cs="Times New Roman"/>
          <w:i/>
          <w:color w:val="000000" w:themeColor="text1"/>
          <w:sz w:val="24"/>
          <w:szCs w:val="24"/>
        </w:rPr>
        <w:t>.</w:t>
      </w:r>
      <w:r w:rsidR="003C6183" w:rsidRPr="000C1358">
        <w:rPr>
          <w:rFonts w:ascii="Times New Roman" w:hAnsi="Times New Roman" w:cs="Times New Roman"/>
          <w:color w:val="000000" w:themeColor="text1"/>
          <w:sz w:val="24"/>
          <w:szCs w:val="24"/>
        </w:rPr>
        <w:t>, (2015)</w:t>
      </w:r>
      <w:r w:rsidR="003C6183" w:rsidRPr="00B400CB">
        <w:rPr>
          <w:rFonts w:ascii="Times New Roman" w:hAnsi="Times New Roman" w:cs="Times New Roman"/>
          <w:sz w:val="24"/>
          <w:szCs w:val="24"/>
        </w:rPr>
        <w:t xml:space="preserve"> and </w:t>
      </w:r>
      <w:r w:rsidR="003C6183" w:rsidRPr="000C1358">
        <w:rPr>
          <w:rFonts w:ascii="Times New Roman" w:hAnsi="Times New Roman" w:cs="Times New Roman"/>
          <w:color w:val="000000" w:themeColor="text1"/>
          <w:sz w:val="24"/>
          <w:szCs w:val="24"/>
        </w:rPr>
        <w:t xml:space="preserve">Yeheyis </w:t>
      </w:r>
      <w:r w:rsidR="003C6183" w:rsidRPr="003175E7">
        <w:rPr>
          <w:rFonts w:ascii="Times New Roman" w:hAnsi="Times New Roman" w:cs="Times New Roman"/>
          <w:i/>
          <w:color w:val="000000" w:themeColor="text1"/>
          <w:sz w:val="24"/>
          <w:szCs w:val="24"/>
        </w:rPr>
        <w:t>et al</w:t>
      </w:r>
      <w:r w:rsidR="003C6183" w:rsidRPr="000C1358">
        <w:rPr>
          <w:rFonts w:ascii="Times New Roman" w:hAnsi="Times New Roman" w:cs="Times New Roman"/>
          <w:i/>
          <w:color w:val="000000" w:themeColor="text1"/>
          <w:sz w:val="24"/>
          <w:szCs w:val="24"/>
        </w:rPr>
        <w:t>.</w:t>
      </w:r>
      <w:r w:rsidR="003C6183" w:rsidRPr="000C1358">
        <w:rPr>
          <w:rFonts w:ascii="Times New Roman" w:hAnsi="Times New Roman" w:cs="Times New Roman"/>
          <w:color w:val="000000" w:themeColor="text1"/>
          <w:sz w:val="24"/>
          <w:szCs w:val="24"/>
        </w:rPr>
        <w:t xml:space="preserve"> (2012b)</w:t>
      </w:r>
      <w:r w:rsidR="003C6183" w:rsidRPr="00B400CB">
        <w:rPr>
          <w:rFonts w:ascii="Times New Roman" w:hAnsi="Times New Roman" w:cs="Times New Roman"/>
          <w:sz w:val="24"/>
          <w:szCs w:val="24"/>
        </w:rPr>
        <w:t>, respectively.</w:t>
      </w:r>
      <w:r w:rsidR="003C6183" w:rsidRPr="00E2208E">
        <w:rPr>
          <w:rFonts w:ascii="Times New Roman" w:hAnsi="Times New Roman" w:cs="Times New Roman"/>
          <w:color w:val="000000" w:themeColor="text1"/>
          <w:sz w:val="24"/>
          <w:szCs w:val="24"/>
        </w:rPr>
        <w:t xml:space="preserve"> </w:t>
      </w:r>
      <w:r w:rsidR="003C6183">
        <w:rPr>
          <w:rFonts w:ascii="Times New Roman" w:hAnsi="Times New Roman" w:cs="Times New Roman"/>
          <w:color w:val="000000" w:themeColor="text1"/>
          <w:sz w:val="24"/>
          <w:szCs w:val="24"/>
        </w:rPr>
        <w:t xml:space="preserve">The observed differences between the current study and the aforementioned authors might be the composition of the grass, and the soil type difference where the grass hay was collected. </w:t>
      </w:r>
      <w:r w:rsidR="003C6183" w:rsidRPr="00B400CB">
        <w:rPr>
          <w:rFonts w:ascii="Times New Roman" w:hAnsi="Times New Roman" w:cs="Times New Roman"/>
          <w:sz w:val="24"/>
          <w:szCs w:val="24"/>
        </w:rPr>
        <w:t xml:space="preserve">The NDF </w:t>
      </w:r>
      <w:r w:rsidR="003C6183">
        <w:rPr>
          <w:rFonts w:ascii="Times New Roman" w:hAnsi="Times New Roman" w:cs="Times New Roman"/>
          <w:sz w:val="24"/>
          <w:szCs w:val="24"/>
        </w:rPr>
        <w:t xml:space="preserve">and ADF </w:t>
      </w:r>
      <w:r w:rsidR="003C6183" w:rsidRPr="00B400CB">
        <w:rPr>
          <w:rFonts w:ascii="Times New Roman" w:hAnsi="Times New Roman" w:cs="Times New Roman"/>
          <w:sz w:val="24"/>
          <w:szCs w:val="24"/>
        </w:rPr>
        <w:t xml:space="preserve">component of natural pasture hay used in the current study was </w:t>
      </w:r>
      <w:r w:rsidR="003C6183" w:rsidRPr="00B400CB">
        <w:rPr>
          <w:rFonts w:ascii="Times New Roman" w:hAnsi="Times New Roman" w:cs="Times New Roman"/>
          <w:bCs/>
          <w:sz w:val="24"/>
          <w:szCs w:val="24"/>
        </w:rPr>
        <w:t xml:space="preserve">lower than the values </w:t>
      </w:r>
      <w:r w:rsidR="003C6183">
        <w:rPr>
          <w:rFonts w:ascii="Times New Roman" w:hAnsi="Times New Roman" w:cs="Times New Roman"/>
          <w:color w:val="000000" w:themeColor="text1"/>
          <w:sz w:val="24"/>
          <w:szCs w:val="24"/>
        </w:rPr>
        <w:t>755.5 and</w:t>
      </w:r>
      <w:r w:rsidR="003C6183" w:rsidRPr="000C1358">
        <w:rPr>
          <w:rFonts w:ascii="Times New Roman" w:hAnsi="Times New Roman" w:cs="Times New Roman"/>
          <w:color w:val="000000" w:themeColor="text1"/>
          <w:sz w:val="24"/>
          <w:szCs w:val="24"/>
        </w:rPr>
        <w:t xml:space="preserve"> 666</w:t>
      </w:r>
      <w:r w:rsidR="003C6183">
        <w:rPr>
          <w:rFonts w:ascii="Times New Roman" w:hAnsi="Times New Roman" w:cs="Times New Roman"/>
          <w:color w:val="000000" w:themeColor="text1"/>
          <w:sz w:val="24"/>
          <w:szCs w:val="24"/>
        </w:rPr>
        <w:t xml:space="preserve"> g/kg,</w:t>
      </w:r>
      <w:r w:rsidR="003C6183" w:rsidRPr="000C1358">
        <w:rPr>
          <w:rFonts w:ascii="Times New Roman" w:hAnsi="Times New Roman" w:cs="Times New Roman"/>
          <w:color w:val="000000" w:themeColor="text1"/>
          <w:sz w:val="24"/>
          <w:szCs w:val="24"/>
        </w:rPr>
        <w:t xml:space="preserve"> </w:t>
      </w:r>
      <w:r w:rsidR="003C6183">
        <w:rPr>
          <w:rFonts w:ascii="Times New Roman" w:hAnsi="Times New Roman" w:cs="Times New Roman"/>
          <w:color w:val="000000" w:themeColor="text1"/>
          <w:sz w:val="24"/>
          <w:szCs w:val="24"/>
        </w:rPr>
        <w:t>756.8 and 510g/kg and</w:t>
      </w:r>
      <w:r w:rsidR="003C6183">
        <w:rPr>
          <w:rFonts w:ascii="Times New Roman" w:hAnsi="Times New Roman" w:cs="Times New Roman"/>
          <w:bCs/>
          <w:sz w:val="24"/>
          <w:szCs w:val="24"/>
        </w:rPr>
        <w:t xml:space="preserve"> </w:t>
      </w:r>
      <w:r w:rsidR="003C6183">
        <w:rPr>
          <w:rFonts w:ascii="Times New Roman" w:hAnsi="Times New Roman" w:cs="Times New Roman"/>
          <w:color w:val="000000" w:themeColor="text1"/>
          <w:sz w:val="24"/>
          <w:szCs w:val="24"/>
        </w:rPr>
        <w:t xml:space="preserve">794.6 and 533.1g/kg  </w:t>
      </w:r>
      <w:r w:rsidR="003C6183" w:rsidRPr="00B400CB">
        <w:rPr>
          <w:rFonts w:ascii="Times New Roman" w:hAnsi="Times New Roman" w:cs="Times New Roman"/>
          <w:bCs/>
          <w:sz w:val="24"/>
          <w:szCs w:val="24"/>
        </w:rPr>
        <w:t xml:space="preserve">reported by </w:t>
      </w:r>
      <w:r w:rsidR="003C6183" w:rsidRPr="000C1358">
        <w:rPr>
          <w:rFonts w:ascii="Times New Roman" w:hAnsi="Times New Roman" w:cs="Times New Roman"/>
          <w:color w:val="000000" w:themeColor="text1"/>
          <w:sz w:val="24"/>
          <w:szCs w:val="24"/>
        </w:rPr>
        <w:t xml:space="preserve">Ephrem </w:t>
      </w:r>
      <w:r w:rsidR="003C6183" w:rsidRPr="003175E7">
        <w:rPr>
          <w:rFonts w:ascii="Times New Roman" w:hAnsi="Times New Roman" w:cs="Times New Roman"/>
          <w:i/>
          <w:color w:val="000000" w:themeColor="text1"/>
          <w:sz w:val="24"/>
          <w:szCs w:val="24"/>
        </w:rPr>
        <w:t>et al</w:t>
      </w:r>
      <w:r w:rsidR="003C6183" w:rsidRPr="000C1358">
        <w:rPr>
          <w:rFonts w:ascii="Times New Roman" w:hAnsi="Times New Roman" w:cs="Times New Roman"/>
          <w:i/>
          <w:color w:val="000000" w:themeColor="text1"/>
          <w:sz w:val="24"/>
          <w:szCs w:val="24"/>
        </w:rPr>
        <w:t>.</w:t>
      </w:r>
      <w:r w:rsidR="003C6183" w:rsidRPr="000C1358">
        <w:rPr>
          <w:rFonts w:ascii="Times New Roman" w:hAnsi="Times New Roman" w:cs="Times New Roman"/>
          <w:color w:val="000000" w:themeColor="text1"/>
          <w:sz w:val="24"/>
          <w:szCs w:val="24"/>
        </w:rPr>
        <w:t>, (2015)</w:t>
      </w:r>
      <w:r w:rsidR="003C6183">
        <w:rPr>
          <w:rFonts w:ascii="Times New Roman" w:hAnsi="Times New Roman" w:cs="Times New Roman"/>
          <w:color w:val="000000" w:themeColor="text1"/>
          <w:sz w:val="24"/>
          <w:szCs w:val="24"/>
        </w:rPr>
        <w:t>;</w:t>
      </w:r>
      <w:r w:rsidR="003C6183" w:rsidRPr="00B400CB">
        <w:rPr>
          <w:rFonts w:ascii="Times New Roman" w:hAnsi="Times New Roman" w:cs="Times New Roman"/>
          <w:sz w:val="24"/>
          <w:szCs w:val="24"/>
        </w:rPr>
        <w:t xml:space="preserve"> </w:t>
      </w:r>
      <w:r w:rsidR="003C6183" w:rsidRPr="000C1358">
        <w:rPr>
          <w:rFonts w:ascii="Times New Roman" w:hAnsi="Times New Roman" w:cs="Times New Roman"/>
          <w:color w:val="000000" w:themeColor="text1"/>
          <w:sz w:val="24"/>
          <w:szCs w:val="24"/>
        </w:rPr>
        <w:t xml:space="preserve">Dessie </w:t>
      </w:r>
      <w:r w:rsidR="003C6183" w:rsidRPr="003175E7">
        <w:rPr>
          <w:rFonts w:ascii="Times New Roman" w:hAnsi="Times New Roman" w:cs="Times New Roman"/>
          <w:i/>
          <w:color w:val="000000" w:themeColor="text1"/>
          <w:sz w:val="24"/>
          <w:szCs w:val="24"/>
        </w:rPr>
        <w:t>et al</w:t>
      </w:r>
      <w:r w:rsidR="003C6183">
        <w:rPr>
          <w:rFonts w:ascii="Times New Roman" w:hAnsi="Times New Roman" w:cs="Times New Roman"/>
          <w:i/>
          <w:color w:val="000000" w:themeColor="text1"/>
          <w:sz w:val="24"/>
          <w:szCs w:val="24"/>
        </w:rPr>
        <w:t>.</w:t>
      </w:r>
      <w:r w:rsidR="003C6183" w:rsidRPr="000C1358">
        <w:rPr>
          <w:rFonts w:ascii="Times New Roman" w:hAnsi="Times New Roman" w:cs="Times New Roman"/>
          <w:color w:val="000000" w:themeColor="text1"/>
          <w:sz w:val="24"/>
          <w:szCs w:val="24"/>
        </w:rPr>
        <w:t xml:space="preserve"> (2010)</w:t>
      </w:r>
      <w:r w:rsidR="003C6183">
        <w:rPr>
          <w:rFonts w:ascii="Times New Roman" w:hAnsi="Times New Roman" w:cs="Times New Roman"/>
          <w:color w:val="000000" w:themeColor="text1"/>
          <w:sz w:val="24"/>
          <w:szCs w:val="24"/>
        </w:rPr>
        <w:t xml:space="preserve"> </w:t>
      </w:r>
      <w:r w:rsidR="003C6183" w:rsidRPr="00B400CB">
        <w:rPr>
          <w:rFonts w:ascii="Times New Roman" w:hAnsi="Times New Roman" w:cs="Times New Roman"/>
          <w:sz w:val="24"/>
          <w:szCs w:val="24"/>
        </w:rPr>
        <w:t xml:space="preserve">and </w:t>
      </w:r>
      <w:r w:rsidR="003C6183" w:rsidRPr="000C1358">
        <w:rPr>
          <w:rFonts w:ascii="Times New Roman" w:hAnsi="Times New Roman" w:cs="Times New Roman"/>
          <w:color w:val="000000" w:themeColor="text1"/>
          <w:sz w:val="24"/>
          <w:szCs w:val="24"/>
        </w:rPr>
        <w:t xml:space="preserve">Yeheyis </w:t>
      </w:r>
      <w:r w:rsidR="003C6183" w:rsidRPr="003175E7">
        <w:rPr>
          <w:rFonts w:ascii="Times New Roman" w:hAnsi="Times New Roman" w:cs="Times New Roman"/>
          <w:i/>
          <w:color w:val="000000" w:themeColor="text1"/>
          <w:sz w:val="24"/>
          <w:szCs w:val="24"/>
        </w:rPr>
        <w:t>et al</w:t>
      </w:r>
      <w:r w:rsidR="003C6183" w:rsidRPr="000C1358">
        <w:rPr>
          <w:rFonts w:ascii="Times New Roman" w:hAnsi="Times New Roman" w:cs="Times New Roman"/>
          <w:i/>
          <w:color w:val="000000" w:themeColor="text1"/>
          <w:sz w:val="24"/>
          <w:szCs w:val="24"/>
        </w:rPr>
        <w:t>.</w:t>
      </w:r>
      <w:r w:rsidR="003C6183" w:rsidRPr="000C1358">
        <w:rPr>
          <w:rFonts w:ascii="Times New Roman" w:hAnsi="Times New Roman" w:cs="Times New Roman"/>
          <w:color w:val="000000" w:themeColor="text1"/>
          <w:sz w:val="24"/>
          <w:szCs w:val="24"/>
        </w:rPr>
        <w:t xml:space="preserve"> (2012b)</w:t>
      </w:r>
      <w:r w:rsidR="003C6183" w:rsidRPr="00B400CB">
        <w:rPr>
          <w:rFonts w:ascii="Times New Roman" w:hAnsi="Times New Roman" w:cs="Times New Roman"/>
          <w:bCs/>
          <w:sz w:val="24"/>
          <w:szCs w:val="24"/>
        </w:rPr>
        <w:t xml:space="preserve">, </w:t>
      </w:r>
      <w:r w:rsidR="003C6183" w:rsidRPr="00B400CB">
        <w:rPr>
          <w:rFonts w:ascii="Times New Roman" w:hAnsi="Times New Roman" w:cs="Times New Roman"/>
          <w:sz w:val="24"/>
          <w:szCs w:val="24"/>
        </w:rPr>
        <w:t>respectively.</w:t>
      </w:r>
    </w:p>
    <w:p w14:paraId="2B48C492" w14:textId="77777777" w:rsidR="009769A5" w:rsidRDefault="009769A5" w:rsidP="009769A5">
      <w:pPr>
        <w:spacing w:after="0" w:line="360" w:lineRule="auto"/>
        <w:jc w:val="both"/>
        <w:rPr>
          <w:rFonts w:ascii="Times New Roman" w:hAnsi="Times New Roman" w:cs="Times New Roman"/>
          <w:sz w:val="24"/>
          <w:szCs w:val="24"/>
        </w:rPr>
      </w:pPr>
    </w:p>
    <w:p w14:paraId="40BBFAD3" w14:textId="77777777" w:rsidR="00144DB6" w:rsidRDefault="003C6183" w:rsidP="003C6183">
      <w:pPr>
        <w:spacing w:after="0" w:line="360" w:lineRule="auto"/>
        <w:jc w:val="both"/>
        <w:rPr>
          <w:rFonts w:ascii="Times New Roman" w:hAnsi="Times New Roman" w:cs="Times New Roman"/>
          <w:sz w:val="24"/>
          <w:szCs w:val="24"/>
        </w:rPr>
      </w:pPr>
      <w:r w:rsidRPr="00B64441">
        <w:rPr>
          <w:rFonts w:ascii="Times New Roman" w:hAnsi="Times New Roman" w:cs="Times New Roman"/>
          <w:sz w:val="24"/>
          <w:szCs w:val="24"/>
        </w:rPr>
        <w:t xml:space="preserve">The </w:t>
      </w:r>
      <w:r>
        <w:rPr>
          <w:rFonts w:ascii="Times New Roman" w:hAnsi="Times New Roman" w:cs="Times New Roman"/>
          <w:sz w:val="24"/>
          <w:szCs w:val="24"/>
        </w:rPr>
        <w:t>sweet lupin grain</w:t>
      </w:r>
      <w:r w:rsidRPr="00B64441">
        <w:rPr>
          <w:rFonts w:ascii="Times New Roman" w:hAnsi="Times New Roman" w:cs="Times New Roman"/>
          <w:sz w:val="24"/>
          <w:szCs w:val="24"/>
        </w:rPr>
        <w:t xml:space="preserve"> </w:t>
      </w:r>
      <w:r>
        <w:rPr>
          <w:rFonts w:ascii="Times New Roman" w:hAnsi="Times New Roman" w:cs="Times New Roman"/>
          <w:sz w:val="24"/>
          <w:szCs w:val="24"/>
        </w:rPr>
        <w:t>had high</w:t>
      </w:r>
      <w:r w:rsidRPr="003D6268">
        <w:rPr>
          <w:rFonts w:ascii="Times New Roman" w:hAnsi="Times New Roman"/>
          <w:sz w:val="24"/>
          <w:szCs w:val="24"/>
        </w:rPr>
        <w:t xml:space="preserve"> </w:t>
      </w:r>
      <w:r w:rsidRPr="003D6268">
        <w:rPr>
          <w:rFonts w:ascii="Times New Roman" w:hAnsi="Times New Roman"/>
          <w:iCs/>
          <w:sz w:val="24"/>
          <w:szCs w:val="24"/>
        </w:rPr>
        <w:t>NDF, ADF and ADL</w:t>
      </w:r>
      <w:r w:rsidRPr="00B64441">
        <w:rPr>
          <w:rFonts w:ascii="Times New Roman" w:hAnsi="Times New Roman" w:cs="Times New Roman"/>
          <w:sz w:val="24"/>
          <w:szCs w:val="24"/>
        </w:rPr>
        <w:t xml:space="preserve"> </w:t>
      </w:r>
      <w:r>
        <w:rPr>
          <w:rFonts w:ascii="Times New Roman" w:hAnsi="Times New Roman" w:cs="Times New Roman"/>
          <w:sz w:val="24"/>
          <w:szCs w:val="24"/>
        </w:rPr>
        <w:t xml:space="preserve">content than, soybean meal, but comparable in </w:t>
      </w:r>
      <w:r>
        <w:rPr>
          <w:rFonts w:ascii="Times New Roman" w:hAnsi="Times New Roman"/>
          <w:sz w:val="24"/>
          <w:szCs w:val="24"/>
        </w:rPr>
        <w:t>CP</w:t>
      </w:r>
      <w:r w:rsidRPr="003D6268">
        <w:rPr>
          <w:rFonts w:ascii="Times New Roman" w:hAnsi="Times New Roman"/>
          <w:sz w:val="24"/>
          <w:szCs w:val="24"/>
        </w:rPr>
        <w:t xml:space="preserve"> content.</w:t>
      </w:r>
      <w:r w:rsidRPr="0060242C">
        <w:rPr>
          <w:rFonts w:ascii="Times New Roman" w:hAnsi="Times New Roman"/>
          <w:sz w:val="24"/>
          <w:szCs w:val="24"/>
        </w:rPr>
        <w:t xml:space="preserve"> </w:t>
      </w:r>
      <w:r w:rsidRPr="003D6268">
        <w:rPr>
          <w:rFonts w:ascii="Times New Roman" w:hAnsi="Times New Roman"/>
          <w:sz w:val="24"/>
          <w:szCs w:val="24"/>
        </w:rPr>
        <w:t>The high CP content (</w:t>
      </w:r>
      <w:r>
        <w:rPr>
          <w:rFonts w:ascii="Times New Roman" w:hAnsi="Times New Roman"/>
          <w:sz w:val="24"/>
          <w:szCs w:val="24"/>
        </w:rPr>
        <w:t>365g/kg</w:t>
      </w:r>
      <w:r w:rsidRPr="003D6268">
        <w:rPr>
          <w:rFonts w:ascii="Times New Roman" w:hAnsi="Times New Roman"/>
          <w:sz w:val="24"/>
          <w:szCs w:val="24"/>
        </w:rPr>
        <w:t xml:space="preserve">) of </w:t>
      </w:r>
      <w:r>
        <w:rPr>
          <w:rFonts w:ascii="Times New Roman" w:hAnsi="Times New Roman"/>
          <w:sz w:val="24"/>
          <w:szCs w:val="24"/>
        </w:rPr>
        <w:t xml:space="preserve">sweet lupin </w:t>
      </w:r>
      <w:r w:rsidRPr="003D6268">
        <w:rPr>
          <w:rFonts w:ascii="Times New Roman" w:hAnsi="Times New Roman"/>
          <w:sz w:val="24"/>
          <w:szCs w:val="24"/>
        </w:rPr>
        <w:t xml:space="preserve">indicated the potential of this </w:t>
      </w:r>
      <w:r>
        <w:rPr>
          <w:rFonts w:ascii="Times New Roman" w:hAnsi="Times New Roman"/>
          <w:sz w:val="24"/>
          <w:szCs w:val="24"/>
        </w:rPr>
        <w:t>grain</w:t>
      </w:r>
      <w:r w:rsidRPr="003D6268">
        <w:rPr>
          <w:rFonts w:ascii="Times New Roman" w:hAnsi="Times New Roman"/>
          <w:sz w:val="24"/>
          <w:szCs w:val="24"/>
        </w:rPr>
        <w:t xml:space="preserve"> to be used as a supplement for poor quality roughage in ruminant diets.</w:t>
      </w:r>
      <w:r>
        <w:rPr>
          <w:rFonts w:ascii="Times New Roman" w:hAnsi="Times New Roman"/>
          <w:sz w:val="24"/>
          <w:szCs w:val="24"/>
        </w:rPr>
        <w:t xml:space="preserve"> </w:t>
      </w:r>
      <w:r w:rsidR="00F1477E" w:rsidRPr="00F12ED4">
        <w:rPr>
          <w:rFonts w:ascii="Times New Roman" w:hAnsi="Times New Roman" w:cs="Times New Roman"/>
          <w:color w:val="000000" w:themeColor="text1"/>
          <w:sz w:val="24"/>
          <w:szCs w:val="24"/>
        </w:rPr>
        <w:t xml:space="preserve">The crud protein content of sweet </w:t>
      </w:r>
      <w:r w:rsidR="00B94F07">
        <w:rPr>
          <w:rFonts w:ascii="Times New Roman" w:hAnsi="Times New Roman" w:cs="Times New Roman"/>
          <w:color w:val="000000" w:themeColor="text1"/>
          <w:sz w:val="24"/>
          <w:szCs w:val="24"/>
        </w:rPr>
        <w:t>lupine</w:t>
      </w:r>
      <w:r w:rsidR="00F1477E" w:rsidRPr="00F12ED4">
        <w:rPr>
          <w:rFonts w:ascii="Times New Roman" w:hAnsi="Times New Roman" w:cs="Times New Roman"/>
          <w:color w:val="000000" w:themeColor="text1"/>
          <w:sz w:val="24"/>
          <w:szCs w:val="24"/>
        </w:rPr>
        <w:t xml:space="preserve"> was </w:t>
      </w:r>
      <w:r>
        <w:rPr>
          <w:rFonts w:ascii="Times New Roman" w:hAnsi="Times New Roman" w:cs="Times New Roman"/>
          <w:color w:val="000000" w:themeColor="text1"/>
          <w:sz w:val="24"/>
          <w:szCs w:val="24"/>
        </w:rPr>
        <w:t>higher than the reports</w:t>
      </w:r>
      <w:r w:rsidR="00142BB5" w:rsidRPr="00F12ED4">
        <w:rPr>
          <w:rFonts w:ascii="Times New Roman" w:hAnsi="Times New Roman" w:cs="Times New Roman"/>
          <w:color w:val="000000" w:themeColor="text1"/>
          <w:sz w:val="24"/>
          <w:szCs w:val="24"/>
        </w:rPr>
        <w:t xml:space="preserve"> 343.5 g/kg/DM for blue </w:t>
      </w:r>
      <w:r w:rsidR="00B94F07">
        <w:rPr>
          <w:rFonts w:ascii="Times New Roman" w:hAnsi="Times New Roman" w:cs="Times New Roman"/>
          <w:color w:val="000000" w:themeColor="text1"/>
          <w:sz w:val="24"/>
          <w:szCs w:val="24"/>
        </w:rPr>
        <w:t>lupine</w:t>
      </w:r>
      <w:r w:rsidR="00142BB5" w:rsidRPr="00F12ED4">
        <w:rPr>
          <w:rFonts w:ascii="Times New Roman" w:hAnsi="Times New Roman" w:cs="Times New Roman"/>
          <w:color w:val="000000" w:themeColor="text1"/>
          <w:sz w:val="24"/>
          <w:szCs w:val="24"/>
        </w:rPr>
        <w:t xml:space="preserve"> (Yeheyis </w:t>
      </w:r>
      <w:r w:rsidR="00142BB5" w:rsidRPr="00F12ED4">
        <w:rPr>
          <w:rFonts w:ascii="Times New Roman" w:hAnsi="Times New Roman" w:cs="Times New Roman"/>
          <w:i/>
          <w:color w:val="000000" w:themeColor="text1"/>
          <w:sz w:val="24"/>
          <w:szCs w:val="24"/>
        </w:rPr>
        <w:t>et al</w:t>
      </w:r>
      <w:r w:rsidR="00142BB5" w:rsidRPr="00F12ED4">
        <w:rPr>
          <w:rFonts w:ascii="Times New Roman" w:hAnsi="Times New Roman" w:cs="Times New Roman"/>
          <w:color w:val="000000" w:themeColor="text1"/>
          <w:sz w:val="24"/>
          <w:szCs w:val="24"/>
        </w:rPr>
        <w:t>., 2012b)</w:t>
      </w:r>
      <w:r w:rsidR="00D814EE" w:rsidRPr="00F12ED4">
        <w:rPr>
          <w:rFonts w:ascii="Times New Roman" w:hAnsi="Times New Roman" w:cs="Times New Roman"/>
          <w:color w:val="000000" w:themeColor="text1"/>
          <w:sz w:val="24"/>
          <w:szCs w:val="24"/>
        </w:rPr>
        <w:t>, 309.4 g/kg</w:t>
      </w:r>
      <w:r w:rsidR="0078541B">
        <w:rPr>
          <w:rFonts w:ascii="Times New Roman" w:hAnsi="Times New Roman" w:cs="Times New Roman"/>
          <w:color w:val="000000" w:themeColor="text1"/>
          <w:sz w:val="24"/>
          <w:szCs w:val="24"/>
        </w:rPr>
        <w:t xml:space="preserve"> </w:t>
      </w:r>
      <w:r w:rsidR="00D814EE" w:rsidRPr="0078541B">
        <w:rPr>
          <w:rFonts w:ascii="Times New Roman" w:hAnsi="Times New Roman" w:cs="Times New Roman"/>
          <w:color w:val="000000" w:themeColor="text1"/>
          <w:sz w:val="24"/>
          <w:szCs w:val="24"/>
        </w:rPr>
        <w:t xml:space="preserve">DM (Brand </w:t>
      </w:r>
      <w:r w:rsidR="00D814EE" w:rsidRPr="0078541B">
        <w:rPr>
          <w:rFonts w:ascii="Times New Roman" w:hAnsi="Times New Roman" w:cs="Times New Roman"/>
          <w:i/>
          <w:color w:val="000000" w:themeColor="text1"/>
          <w:sz w:val="24"/>
          <w:szCs w:val="24"/>
        </w:rPr>
        <w:t>et al</w:t>
      </w:r>
      <w:r w:rsidR="00D814EE" w:rsidRPr="0078541B">
        <w:rPr>
          <w:rFonts w:ascii="Times New Roman" w:hAnsi="Times New Roman" w:cs="Times New Roman"/>
          <w:color w:val="000000" w:themeColor="text1"/>
          <w:sz w:val="24"/>
          <w:szCs w:val="24"/>
        </w:rPr>
        <w:t>., 2019)</w:t>
      </w:r>
      <w:r w:rsidR="0059058A" w:rsidRPr="0078541B">
        <w:rPr>
          <w:rFonts w:ascii="Times New Roman" w:hAnsi="Times New Roman" w:cs="Times New Roman"/>
          <w:color w:val="000000" w:themeColor="text1"/>
          <w:sz w:val="24"/>
          <w:szCs w:val="24"/>
        </w:rPr>
        <w:t xml:space="preserve">, </w:t>
      </w:r>
      <w:r w:rsidR="0059058A" w:rsidRPr="00087EA0">
        <w:rPr>
          <w:rFonts w:ascii="Times New Roman" w:hAnsi="Times New Roman" w:cs="Times New Roman"/>
          <w:sz w:val="24"/>
          <w:szCs w:val="24"/>
        </w:rPr>
        <w:t xml:space="preserve">308.6 </w:t>
      </w:r>
      <w:r w:rsidR="0059058A" w:rsidRPr="0078541B">
        <w:rPr>
          <w:rFonts w:ascii="Times New Roman" w:hAnsi="Times New Roman" w:cs="Times New Roman"/>
          <w:color w:val="000000" w:themeColor="text1"/>
          <w:sz w:val="24"/>
          <w:szCs w:val="24"/>
        </w:rPr>
        <w:t>g/kg</w:t>
      </w:r>
      <w:r w:rsidR="0078541B">
        <w:rPr>
          <w:rFonts w:ascii="Times New Roman" w:hAnsi="Times New Roman" w:cs="Times New Roman"/>
          <w:color w:val="000000" w:themeColor="text1"/>
          <w:sz w:val="24"/>
          <w:szCs w:val="24"/>
        </w:rPr>
        <w:t xml:space="preserve"> </w:t>
      </w:r>
      <w:r w:rsidR="0059058A" w:rsidRPr="0078541B">
        <w:rPr>
          <w:rFonts w:ascii="Times New Roman" w:hAnsi="Times New Roman" w:cs="Times New Roman"/>
          <w:color w:val="000000" w:themeColor="text1"/>
          <w:sz w:val="24"/>
          <w:szCs w:val="24"/>
        </w:rPr>
        <w:t>DM (Ephrem et al., 2015)</w:t>
      </w:r>
      <w:r w:rsidR="00D814EE" w:rsidRPr="0078541B">
        <w:rPr>
          <w:rFonts w:ascii="Times New Roman" w:hAnsi="Times New Roman" w:cs="Times New Roman"/>
          <w:color w:val="000000" w:themeColor="text1"/>
          <w:sz w:val="24"/>
          <w:szCs w:val="24"/>
        </w:rPr>
        <w:t>;</w:t>
      </w:r>
      <w:r w:rsidR="0059058A" w:rsidRPr="0078541B">
        <w:rPr>
          <w:rFonts w:ascii="Times New Roman" w:hAnsi="Times New Roman" w:cs="Times New Roman"/>
          <w:color w:val="000000" w:themeColor="text1"/>
          <w:sz w:val="24"/>
          <w:szCs w:val="24"/>
        </w:rPr>
        <w:t xml:space="preserve"> while </w:t>
      </w:r>
      <w:r w:rsidR="00142BB5" w:rsidRPr="0078541B">
        <w:rPr>
          <w:rFonts w:ascii="Times New Roman" w:hAnsi="Times New Roman" w:cs="Times New Roman"/>
          <w:color w:val="000000" w:themeColor="text1"/>
          <w:sz w:val="24"/>
          <w:szCs w:val="24"/>
        </w:rPr>
        <w:t xml:space="preserve">higher crud protein content for sweet </w:t>
      </w:r>
      <w:r w:rsidR="00B94F07">
        <w:rPr>
          <w:rFonts w:ascii="Times New Roman" w:hAnsi="Times New Roman" w:cs="Times New Roman"/>
          <w:color w:val="000000" w:themeColor="text1"/>
          <w:sz w:val="24"/>
          <w:szCs w:val="24"/>
        </w:rPr>
        <w:t>lupine</w:t>
      </w:r>
      <w:r w:rsidR="00142BB5" w:rsidRPr="0078541B">
        <w:rPr>
          <w:rFonts w:ascii="Times New Roman" w:hAnsi="Times New Roman" w:cs="Times New Roman"/>
          <w:color w:val="000000" w:themeColor="text1"/>
          <w:sz w:val="24"/>
          <w:szCs w:val="24"/>
        </w:rPr>
        <w:t xml:space="preserve"> 583, and 436 </w:t>
      </w:r>
      <w:r w:rsidR="00D814EE" w:rsidRPr="0078541B">
        <w:rPr>
          <w:rFonts w:ascii="Times New Roman" w:hAnsi="Times New Roman" w:cs="Times New Roman"/>
          <w:color w:val="000000" w:themeColor="text1"/>
          <w:sz w:val="24"/>
          <w:szCs w:val="24"/>
        </w:rPr>
        <w:t xml:space="preserve">was reported </w:t>
      </w:r>
      <w:r w:rsidR="00D71431">
        <w:rPr>
          <w:rFonts w:ascii="Times New Roman" w:hAnsi="Times New Roman" w:cs="Times New Roman"/>
          <w:color w:val="000000" w:themeColor="text1"/>
          <w:sz w:val="24"/>
          <w:szCs w:val="24"/>
        </w:rPr>
        <w:t>in Raw- soaked-</w:t>
      </w:r>
      <w:r w:rsidR="00142BB5" w:rsidRPr="009C77B1">
        <w:rPr>
          <w:rFonts w:ascii="Times New Roman" w:hAnsi="Times New Roman" w:cs="Times New Roman"/>
          <w:color w:val="000000" w:themeColor="text1"/>
          <w:sz w:val="24"/>
          <w:szCs w:val="24"/>
        </w:rPr>
        <w:t xml:space="preserve"> dehulled, and Raw soaked forms of the grain, respectively (Gebru </w:t>
      </w:r>
      <w:r w:rsidR="00142BB5" w:rsidRPr="00295865">
        <w:rPr>
          <w:rFonts w:ascii="Times New Roman" w:hAnsi="Times New Roman" w:cs="Times New Roman"/>
          <w:i/>
          <w:color w:val="000000" w:themeColor="text1"/>
          <w:sz w:val="24"/>
          <w:szCs w:val="24"/>
        </w:rPr>
        <w:t>et al</w:t>
      </w:r>
      <w:r w:rsidR="00142BB5" w:rsidRPr="009F1792">
        <w:rPr>
          <w:rFonts w:ascii="Times New Roman" w:hAnsi="Times New Roman" w:cs="Times New Roman"/>
          <w:color w:val="000000" w:themeColor="text1"/>
          <w:sz w:val="24"/>
          <w:szCs w:val="24"/>
        </w:rPr>
        <w:t>., 2015)</w:t>
      </w:r>
      <w:r w:rsidR="00D814EE" w:rsidRPr="009F1792">
        <w:rPr>
          <w:rFonts w:ascii="Times New Roman" w:hAnsi="Times New Roman" w:cs="Times New Roman"/>
          <w:color w:val="000000" w:themeColor="text1"/>
          <w:sz w:val="24"/>
          <w:szCs w:val="24"/>
        </w:rPr>
        <w:t>.</w:t>
      </w:r>
      <w:r w:rsidR="00D71431">
        <w:rPr>
          <w:rFonts w:ascii="Times New Roman" w:hAnsi="Times New Roman" w:cs="Times New Roman"/>
          <w:color w:val="000000" w:themeColor="text1"/>
          <w:sz w:val="24"/>
          <w:szCs w:val="24"/>
        </w:rPr>
        <w:t xml:space="preserve"> </w:t>
      </w:r>
      <w:r w:rsidR="00B9120F" w:rsidRPr="006C22E6">
        <w:rPr>
          <w:rFonts w:ascii="Times New Roman" w:hAnsi="Times New Roman" w:cs="Times New Roman"/>
          <w:color w:val="000000" w:themeColor="text1"/>
          <w:sz w:val="24"/>
          <w:szCs w:val="24"/>
        </w:rPr>
        <w:t xml:space="preserve">The finding reported by Tadele </w:t>
      </w:r>
      <w:r w:rsidR="003175E7" w:rsidRPr="006C22E6">
        <w:rPr>
          <w:rFonts w:ascii="Times New Roman" w:hAnsi="Times New Roman" w:cs="Times New Roman"/>
          <w:i/>
          <w:color w:val="000000" w:themeColor="text1"/>
          <w:sz w:val="24"/>
          <w:szCs w:val="24"/>
        </w:rPr>
        <w:t>et al</w:t>
      </w:r>
      <w:r w:rsidR="00B9120F" w:rsidRPr="006C22E6">
        <w:rPr>
          <w:rFonts w:ascii="Times New Roman" w:hAnsi="Times New Roman" w:cs="Times New Roman"/>
          <w:color w:val="000000" w:themeColor="text1"/>
          <w:sz w:val="24"/>
          <w:szCs w:val="24"/>
        </w:rPr>
        <w:t xml:space="preserve">. (2014) indicated that the CP content of sweet lupine </w:t>
      </w:r>
      <w:r w:rsidR="00D814EE" w:rsidRPr="00F12ED4">
        <w:rPr>
          <w:rFonts w:ascii="Times New Roman" w:hAnsi="Times New Roman" w:cs="Times New Roman"/>
          <w:color w:val="000000" w:themeColor="text1"/>
          <w:sz w:val="24"/>
          <w:szCs w:val="24"/>
        </w:rPr>
        <w:t>was 361 in Roasted and coarsely ground, 393 (Whole soaked), and 282 (Whole steamed) form</w:t>
      </w:r>
      <w:r w:rsidR="0078541B">
        <w:rPr>
          <w:rFonts w:ascii="Times New Roman" w:hAnsi="Times New Roman" w:cs="Times New Roman"/>
          <w:color w:val="000000" w:themeColor="text1"/>
          <w:sz w:val="24"/>
          <w:szCs w:val="24"/>
        </w:rPr>
        <w:t>s</w:t>
      </w:r>
      <w:r w:rsidR="00A968AF">
        <w:rPr>
          <w:rFonts w:ascii="Times New Roman" w:hAnsi="Times New Roman" w:cs="Times New Roman"/>
          <w:color w:val="000000" w:themeColor="text1"/>
          <w:sz w:val="24"/>
          <w:szCs w:val="24"/>
        </w:rPr>
        <w:t xml:space="preserve">; those are done for minimizing the </w:t>
      </w:r>
      <w:r w:rsidR="00A968AF" w:rsidRPr="00A968AF">
        <w:rPr>
          <w:rFonts w:ascii="Times New Roman" w:hAnsi="Times New Roman" w:cs="Times New Roman"/>
          <w:color w:val="000000" w:themeColor="text1"/>
          <w:sz w:val="24"/>
          <w:szCs w:val="24"/>
        </w:rPr>
        <w:t>anti-nutritional factors in the feed.</w:t>
      </w:r>
      <w:r w:rsidR="002C2CDE">
        <w:rPr>
          <w:rFonts w:ascii="Times New Roman" w:hAnsi="Times New Roman" w:cs="Times New Roman"/>
          <w:sz w:val="24"/>
          <w:szCs w:val="24"/>
        </w:rPr>
        <w:t xml:space="preserve"> </w:t>
      </w:r>
    </w:p>
    <w:p w14:paraId="5913D889" w14:textId="77777777" w:rsidR="00144DB6" w:rsidRDefault="00144DB6" w:rsidP="003C6183">
      <w:pPr>
        <w:spacing w:after="0" w:line="360" w:lineRule="auto"/>
        <w:jc w:val="both"/>
        <w:rPr>
          <w:rFonts w:ascii="Times New Roman" w:hAnsi="Times New Roman" w:cs="Times New Roman"/>
          <w:sz w:val="24"/>
          <w:szCs w:val="24"/>
        </w:rPr>
      </w:pPr>
    </w:p>
    <w:p w14:paraId="164C8FC8" w14:textId="19ED20C3" w:rsidR="00B9120F" w:rsidRDefault="00144DB6" w:rsidP="003C618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According to the result of </w:t>
      </w:r>
      <w:r w:rsidRPr="005841D9">
        <w:rPr>
          <w:rFonts w:ascii="Times New Roman" w:hAnsi="Times New Roman" w:cs="Times New Roman"/>
          <w:sz w:val="24"/>
          <w:szCs w:val="24"/>
        </w:rPr>
        <w:t xml:space="preserve">Kiflay </w:t>
      </w:r>
      <w:r w:rsidRPr="005841D9">
        <w:rPr>
          <w:rFonts w:ascii="Times New Roman" w:hAnsi="Times New Roman" w:cs="Times New Roman"/>
          <w:i/>
          <w:sz w:val="24"/>
          <w:szCs w:val="24"/>
        </w:rPr>
        <w:t>et al</w:t>
      </w:r>
      <w:r w:rsidRPr="005841D9">
        <w:rPr>
          <w:rFonts w:ascii="Times New Roman" w:hAnsi="Times New Roman" w:cs="Times New Roman"/>
          <w:sz w:val="24"/>
          <w:szCs w:val="24"/>
        </w:rPr>
        <w:t xml:space="preserve">. (2014), the CP content (33.36 %DM) of soybean meal was lower than the current study; while the NDF of the current study for soybean meal was lower than the report of Kiflay </w:t>
      </w:r>
      <w:r w:rsidRPr="005841D9">
        <w:rPr>
          <w:rFonts w:ascii="Times New Roman" w:hAnsi="Times New Roman" w:cs="Times New Roman"/>
          <w:i/>
          <w:sz w:val="24"/>
          <w:szCs w:val="24"/>
        </w:rPr>
        <w:t>et al</w:t>
      </w:r>
      <w:r w:rsidRPr="005841D9">
        <w:rPr>
          <w:rFonts w:ascii="Times New Roman" w:hAnsi="Times New Roman" w:cs="Times New Roman"/>
          <w:sz w:val="24"/>
          <w:szCs w:val="24"/>
        </w:rPr>
        <w:t xml:space="preserve">. (2014) which was 23.07 (%DM). </w:t>
      </w:r>
    </w:p>
    <w:p w14:paraId="1234AAD3" w14:textId="77777777" w:rsidR="0078541B" w:rsidRDefault="0078541B" w:rsidP="0078541B">
      <w:pPr>
        <w:spacing w:after="0" w:line="360" w:lineRule="auto"/>
        <w:jc w:val="both"/>
        <w:rPr>
          <w:rFonts w:ascii="Times New Roman" w:hAnsi="Times New Roman" w:cs="Times New Roman"/>
          <w:color w:val="000000" w:themeColor="text1"/>
          <w:sz w:val="24"/>
          <w:szCs w:val="24"/>
        </w:rPr>
      </w:pPr>
    </w:p>
    <w:p w14:paraId="110DC6E6" w14:textId="4E5D5A5C" w:rsidR="006C3046" w:rsidRPr="00E47372" w:rsidRDefault="007E50F9" w:rsidP="006C3046">
      <w:pPr>
        <w:pStyle w:val="Caption"/>
        <w:spacing w:after="0" w:line="360" w:lineRule="auto"/>
        <w:jc w:val="both"/>
        <w:rPr>
          <w:rFonts w:ascii="Times New Roman" w:hAnsi="Times New Roman" w:cs="Times New Roman"/>
          <w:b w:val="0"/>
          <w:bCs w:val="0"/>
          <w:color w:val="auto"/>
          <w:sz w:val="24"/>
          <w:szCs w:val="24"/>
        </w:rPr>
      </w:pPr>
      <w:bookmarkStart w:id="230" w:name="_Toc155884168"/>
      <w:r w:rsidRPr="00295865">
        <w:rPr>
          <w:rFonts w:ascii="Times New Roman" w:hAnsi="Times New Roman" w:cs="Times New Roman"/>
          <w:b w:val="0"/>
          <w:bCs w:val="0"/>
          <w:color w:val="auto"/>
          <w:sz w:val="24"/>
          <w:szCs w:val="24"/>
        </w:rPr>
        <w:t>Table</w:t>
      </w:r>
      <w:r w:rsidR="004268E5" w:rsidRPr="009F1792">
        <w:rPr>
          <w:rFonts w:ascii="Times New Roman" w:hAnsi="Times New Roman" w:cs="Times New Roman"/>
          <w:b w:val="0"/>
          <w:bCs w:val="0"/>
          <w:color w:val="auto"/>
          <w:sz w:val="24"/>
          <w:szCs w:val="24"/>
        </w:rPr>
        <w:t xml:space="preserve"> </w:t>
      </w:r>
      <w:r w:rsidR="00DD734F" w:rsidRPr="00CB203B">
        <w:rPr>
          <w:rFonts w:ascii="Times New Roman" w:hAnsi="Times New Roman" w:cs="Times New Roman"/>
          <w:b w:val="0"/>
          <w:bCs w:val="0"/>
          <w:color w:val="auto"/>
          <w:sz w:val="24"/>
          <w:szCs w:val="24"/>
        </w:rPr>
        <w:fldChar w:fldCharType="begin"/>
      </w:r>
      <w:r w:rsidR="006C3046" w:rsidRPr="00E47372">
        <w:rPr>
          <w:rFonts w:ascii="Times New Roman" w:hAnsi="Times New Roman" w:cs="Times New Roman"/>
          <w:b w:val="0"/>
          <w:bCs w:val="0"/>
          <w:color w:val="auto"/>
          <w:sz w:val="24"/>
          <w:szCs w:val="24"/>
        </w:rPr>
        <w:instrText xml:space="preserve"> SEQ Table \* ARABIC </w:instrText>
      </w:r>
      <w:r w:rsidR="00DD734F" w:rsidRPr="00CB203B">
        <w:rPr>
          <w:rFonts w:ascii="Times New Roman" w:hAnsi="Times New Roman" w:cs="Times New Roman"/>
          <w:b w:val="0"/>
          <w:bCs w:val="0"/>
          <w:color w:val="auto"/>
          <w:sz w:val="24"/>
          <w:szCs w:val="24"/>
        </w:rPr>
        <w:fldChar w:fldCharType="separate"/>
      </w:r>
      <w:r w:rsidR="00A6719C" w:rsidRPr="00E47372">
        <w:rPr>
          <w:rFonts w:ascii="Times New Roman" w:hAnsi="Times New Roman" w:cs="Times New Roman"/>
          <w:b w:val="0"/>
          <w:bCs w:val="0"/>
          <w:noProof/>
          <w:color w:val="auto"/>
          <w:sz w:val="24"/>
          <w:szCs w:val="24"/>
        </w:rPr>
        <w:t>8</w:t>
      </w:r>
      <w:r w:rsidR="00DD734F" w:rsidRPr="00CB203B">
        <w:rPr>
          <w:rFonts w:ascii="Times New Roman" w:hAnsi="Times New Roman" w:cs="Times New Roman"/>
          <w:b w:val="0"/>
          <w:bCs w:val="0"/>
          <w:color w:val="auto"/>
          <w:sz w:val="24"/>
          <w:szCs w:val="24"/>
        </w:rPr>
        <w:fldChar w:fldCharType="end"/>
      </w:r>
      <w:r w:rsidR="006C3046" w:rsidRPr="00E47372">
        <w:rPr>
          <w:rFonts w:ascii="Times New Roman" w:hAnsi="Times New Roman" w:cs="Times New Roman"/>
          <w:b w:val="0"/>
          <w:bCs w:val="0"/>
          <w:color w:val="auto"/>
          <w:sz w:val="24"/>
          <w:szCs w:val="24"/>
        </w:rPr>
        <w:t xml:space="preserve">. Chemical composition </w:t>
      </w:r>
      <w:r w:rsidR="001E0F27">
        <w:rPr>
          <w:rFonts w:ascii="Times New Roman" w:hAnsi="Times New Roman" w:cs="Times New Roman"/>
          <w:b w:val="0"/>
          <w:bCs w:val="0"/>
          <w:color w:val="auto"/>
          <w:sz w:val="24"/>
          <w:szCs w:val="24"/>
        </w:rPr>
        <w:t>(</w:t>
      </w:r>
      <w:r w:rsidR="001E0F27" w:rsidRPr="001E0F27">
        <w:rPr>
          <w:rFonts w:ascii="Times New Roman" w:hAnsi="Times New Roman" w:cs="Times New Roman"/>
          <w:b w:val="0"/>
          <w:bCs w:val="0"/>
          <w:color w:val="auto"/>
          <w:sz w:val="24"/>
          <w:szCs w:val="24"/>
        </w:rPr>
        <w:t>g/kg/DM</w:t>
      </w:r>
      <w:r w:rsidR="001E0F27">
        <w:rPr>
          <w:rFonts w:ascii="Times New Roman" w:hAnsi="Times New Roman" w:cs="Times New Roman"/>
          <w:b w:val="0"/>
          <w:bCs w:val="0"/>
          <w:color w:val="auto"/>
          <w:sz w:val="24"/>
          <w:szCs w:val="24"/>
        </w:rPr>
        <w:t xml:space="preserve">) </w:t>
      </w:r>
      <w:r w:rsidR="006C3046" w:rsidRPr="00E47372">
        <w:rPr>
          <w:rFonts w:ascii="Times New Roman" w:hAnsi="Times New Roman" w:cs="Times New Roman"/>
          <w:b w:val="0"/>
          <w:bCs w:val="0"/>
          <w:color w:val="auto"/>
          <w:sz w:val="24"/>
          <w:szCs w:val="24"/>
        </w:rPr>
        <w:t xml:space="preserve">of </w:t>
      </w:r>
      <w:bookmarkEnd w:id="230"/>
      <w:r w:rsidR="001E0F27">
        <w:rPr>
          <w:rFonts w:ascii="Times New Roman" w:hAnsi="Times New Roman" w:cs="Times New Roman"/>
          <w:b w:val="0"/>
          <w:bCs w:val="0"/>
          <w:color w:val="auto"/>
          <w:sz w:val="24"/>
          <w:szCs w:val="24"/>
        </w:rPr>
        <w:t xml:space="preserve">feed offered during the experiment </w:t>
      </w:r>
    </w:p>
    <w:tbl>
      <w:tblPr>
        <w:tblW w:w="5000" w:type="pct"/>
        <w:tblBorders>
          <w:top w:val="single" w:sz="4" w:space="0" w:color="auto"/>
          <w:bottom w:val="single" w:sz="4" w:space="0" w:color="auto"/>
        </w:tblBorders>
        <w:tblLook w:val="04A0" w:firstRow="1" w:lastRow="0" w:firstColumn="1" w:lastColumn="0" w:noHBand="0" w:noVBand="1"/>
      </w:tblPr>
      <w:tblGrid>
        <w:gridCol w:w="2517"/>
        <w:gridCol w:w="1202"/>
        <w:gridCol w:w="926"/>
        <w:gridCol w:w="834"/>
        <w:gridCol w:w="834"/>
        <w:gridCol w:w="834"/>
        <w:gridCol w:w="926"/>
        <w:gridCol w:w="931"/>
      </w:tblGrid>
      <w:tr w:rsidR="00DF55CA" w:rsidRPr="00E47372" w14:paraId="79914AA8" w14:textId="77777777" w:rsidTr="001E1EE9">
        <w:tc>
          <w:tcPr>
            <w:tcW w:w="1398" w:type="pct"/>
            <w:vMerge w:val="restart"/>
            <w:tcBorders>
              <w:top w:val="single" w:sz="4" w:space="0" w:color="auto"/>
              <w:bottom w:val="nil"/>
            </w:tcBorders>
            <w:hideMark/>
          </w:tcPr>
          <w:p w14:paraId="58942505" w14:textId="77777777" w:rsidR="00DF55CA" w:rsidRPr="00E47372" w:rsidRDefault="00DF55CA" w:rsidP="005369F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Feed type</w:t>
            </w:r>
          </w:p>
        </w:tc>
        <w:tc>
          <w:tcPr>
            <w:tcW w:w="3602" w:type="pct"/>
            <w:gridSpan w:val="7"/>
            <w:tcBorders>
              <w:top w:val="single" w:sz="4" w:space="0" w:color="auto"/>
              <w:bottom w:val="single" w:sz="4" w:space="0" w:color="auto"/>
            </w:tcBorders>
            <w:hideMark/>
          </w:tcPr>
          <w:p w14:paraId="465D04E3" w14:textId="77777777" w:rsidR="00DF55CA" w:rsidRPr="00E47372" w:rsidRDefault="00DF55CA" w:rsidP="005369F6">
            <w:pPr>
              <w:spacing w:after="0" w:line="360" w:lineRule="auto"/>
              <w:jc w:val="center"/>
              <w:rPr>
                <w:rFonts w:ascii="Times New Roman" w:hAnsi="Times New Roman" w:cs="Times New Roman"/>
                <w:b/>
                <w:sz w:val="24"/>
                <w:szCs w:val="24"/>
              </w:rPr>
            </w:pPr>
            <w:r w:rsidRPr="00E47372">
              <w:rPr>
                <w:rFonts w:ascii="Times New Roman" w:hAnsi="Times New Roman" w:cs="Times New Roman"/>
                <w:b/>
                <w:sz w:val="24"/>
                <w:szCs w:val="24"/>
              </w:rPr>
              <w:t>Nutrient content</w:t>
            </w:r>
            <w:r w:rsidR="00470140" w:rsidRPr="00E47372">
              <w:rPr>
                <w:rFonts w:ascii="Times New Roman" w:hAnsi="Times New Roman" w:cs="Times New Roman"/>
                <w:b/>
                <w:sz w:val="24"/>
                <w:szCs w:val="24"/>
              </w:rPr>
              <w:t xml:space="preserve"> </w:t>
            </w:r>
            <w:r w:rsidRPr="00E47372">
              <w:rPr>
                <w:rFonts w:ascii="Times New Roman" w:hAnsi="Times New Roman" w:cs="Times New Roman"/>
                <w:b/>
                <w:sz w:val="24"/>
                <w:szCs w:val="24"/>
              </w:rPr>
              <w:t>(g/kg/DM)</w:t>
            </w:r>
          </w:p>
        </w:tc>
      </w:tr>
      <w:tr w:rsidR="00DF55CA" w:rsidRPr="00E47372" w14:paraId="352583D8" w14:textId="77777777" w:rsidTr="006049A2">
        <w:tc>
          <w:tcPr>
            <w:tcW w:w="1398" w:type="pct"/>
            <w:vMerge/>
            <w:tcBorders>
              <w:top w:val="nil"/>
              <w:bottom w:val="single" w:sz="4" w:space="0" w:color="auto"/>
            </w:tcBorders>
          </w:tcPr>
          <w:p w14:paraId="55EA1933" w14:textId="77777777" w:rsidR="00DF55CA" w:rsidRPr="00E47372" w:rsidRDefault="00DF55CA" w:rsidP="005369F6">
            <w:pPr>
              <w:spacing w:after="0" w:line="360" w:lineRule="auto"/>
              <w:jc w:val="both"/>
              <w:rPr>
                <w:rFonts w:ascii="Times New Roman" w:hAnsi="Times New Roman" w:cs="Times New Roman"/>
                <w:b/>
                <w:sz w:val="24"/>
                <w:szCs w:val="24"/>
              </w:rPr>
            </w:pPr>
          </w:p>
        </w:tc>
        <w:tc>
          <w:tcPr>
            <w:tcW w:w="668" w:type="pct"/>
            <w:tcBorders>
              <w:top w:val="single" w:sz="4" w:space="0" w:color="auto"/>
              <w:bottom w:val="single" w:sz="4" w:space="0" w:color="auto"/>
            </w:tcBorders>
            <w:hideMark/>
          </w:tcPr>
          <w:p w14:paraId="10D59146" w14:textId="77777777" w:rsidR="00DF55CA" w:rsidRPr="00E47372" w:rsidRDefault="00DF55CA" w:rsidP="005369F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DM</w:t>
            </w:r>
          </w:p>
        </w:tc>
        <w:tc>
          <w:tcPr>
            <w:tcW w:w="514" w:type="pct"/>
            <w:tcBorders>
              <w:top w:val="single" w:sz="4" w:space="0" w:color="auto"/>
              <w:bottom w:val="single" w:sz="4" w:space="0" w:color="auto"/>
            </w:tcBorders>
            <w:hideMark/>
          </w:tcPr>
          <w:p w14:paraId="6C32D270" w14:textId="77777777" w:rsidR="00DF55CA" w:rsidRPr="00E47372" w:rsidRDefault="00DF55CA" w:rsidP="005369F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CP</w:t>
            </w:r>
          </w:p>
        </w:tc>
        <w:tc>
          <w:tcPr>
            <w:tcW w:w="463" w:type="pct"/>
            <w:tcBorders>
              <w:top w:val="single" w:sz="4" w:space="0" w:color="auto"/>
              <w:bottom w:val="single" w:sz="4" w:space="0" w:color="auto"/>
            </w:tcBorders>
            <w:hideMark/>
          </w:tcPr>
          <w:p w14:paraId="74C012BD" w14:textId="77777777" w:rsidR="00DF55CA" w:rsidRPr="00E47372" w:rsidRDefault="00DF55CA" w:rsidP="005369F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OM</w:t>
            </w:r>
          </w:p>
        </w:tc>
        <w:tc>
          <w:tcPr>
            <w:tcW w:w="463" w:type="pct"/>
            <w:tcBorders>
              <w:top w:val="single" w:sz="4" w:space="0" w:color="auto"/>
              <w:bottom w:val="single" w:sz="4" w:space="0" w:color="auto"/>
            </w:tcBorders>
            <w:hideMark/>
          </w:tcPr>
          <w:p w14:paraId="079BC6D6" w14:textId="77777777" w:rsidR="00DF55CA" w:rsidRPr="00E47372" w:rsidRDefault="00DF55CA" w:rsidP="005369F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NDF</w:t>
            </w:r>
          </w:p>
        </w:tc>
        <w:tc>
          <w:tcPr>
            <w:tcW w:w="463" w:type="pct"/>
            <w:tcBorders>
              <w:top w:val="single" w:sz="4" w:space="0" w:color="auto"/>
              <w:bottom w:val="single" w:sz="4" w:space="0" w:color="auto"/>
            </w:tcBorders>
            <w:hideMark/>
          </w:tcPr>
          <w:p w14:paraId="7E27C20D" w14:textId="77777777" w:rsidR="00DF55CA" w:rsidRPr="00E47372" w:rsidRDefault="00DF55CA" w:rsidP="005369F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ADF</w:t>
            </w:r>
          </w:p>
        </w:tc>
        <w:tc>
          <w:tcPr>
            <w:tcW w:w="514" w:type="pct"/>
            <w:tcBorders>
              <w:top w:val="single" w:sz="4" w:space="0" w:color="auto"/>
              <w:bottom w:val="single" w:sz="4" w:space="0" w:color="auto"/>
            </w:tcBorders>
            <w:hideMark/>
          </w:tcPr>
          <w:p w14:paraId="564C6368" w14:textId="77777777" w:rsidR="00DF55CA" w:rsidRPr="00E47372" w:rsidRDefault="00DF55CA" w:rsidP="005369F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ADL</w:t>
            </w:r>
          </w:p>
        </w:tc>
        <w:tc>
          <w:tcPr>
            <w:tcW w:w="517" w:type="pct"/>
            <w:tcBorders>
              <w:top w:val="single" w:sz="4" w:space="0" w:color="auto"/>
              <w:bottom w:val="single" w:sz="4" w:space="0" w:color="auto"/>
            </w:tcBorders>
            <w:hideMark/>
          </w:tcPr>
          <w:p w14:paraId="4B8E8232" w14:textId="77777777" w:rsidR="00DF55CA" w:rsidRPr="00E47372" w:rsidRDefault="00DF55CA" w:rsidP="005369F6">
            <w:pPr>
              <w:spacing w:after="0" w:line="360" w:lineRule="auto"/>
              <w:jc w:val="both"/>
              <w:rPr>
                <w:rFonts w:ascii="Times New Roman" w:hAnsi="Times New Roman" w:cs="Times New Roman"/>
                <w:b/>
                <w:sz w:val="24"/>
                <w:szCs w:val="24"/>
              </w:rPr>
            </w:pPr>
            <w:r w:rsidRPr="00E47372">
              <w:rPr>
                <w:rFonts w:ascii="Times New Roman" w:hAnsi="Times New Roman" w:cs="Times New Roman"/>
                <w:b/>
                <w:sz w:val="24"/>
                <w:szCs w:val="24"/>
              </w:rPr>
              <w:t>A</w:t>
            </w:r>
            <w:r w:rsidR="004268E5" w:rsidRPr="00E47372">
              <w:rPr>
                <w:rFonts w:ascii="Times New Roman" w:hAnsi="Times New Roman" w:cs="Times New Roman"/>
                <w:b/>
                <w:sz w:val="24"/>
                <w:szCs w:val="24"/>
              </w:rPr>
              <w:t>sh</w:t>
            </w:r>
          </w:p>
        </w:tc>
      </w:tr>
      <w:tr w:rsidR="00DF55CA" w:rsidRPr="00E47372" w14:paraId="76AC414F" w14:textId="77777777" w:rsidTr="006049A2">
        <w:trPr>
          <w:trHeight w:val="143"/>
        </w:trPr>
        <w:tc>
          <w:tcPr>
            <w:tcW w:w="1398" w:type="pct"/>
            <w:tcBorders>
              <w:top w:val="single" w:sz="4" w:space="0" w:color="auto"/>
            </w:tcBorders>
            <w:hideMark/>
          </w:tcPr>
          <w:p w14:paraId="7B3FBA79"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Sweet Lupine</w:t>
            </w:r>
          </w:p>
        </w:tc>
        <w:tc>
          <w:tcPr>
            <w:tcW w:w="668" w:type="pct"/>
            <w:tcBorders>
              <w:top w:val="single" w:sz="4" w:space="0" w:color="auto"/>
            </w:tcBorders>
          </w:tcPr>
          <w:p w14:paraId="56E1BF53"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947.2</w:t>
            </w:r>
          </w:p>
        </w:tc>
        <w:tc>
          <w:tcPr>
            <w:tcW w:w="514" w:type="pct"/>
            <w:tcBorders>
              <w:top w:val="single" w:sz="4" w:space="0" w:color="auto"/>
            </w:tcBorders>
          </w:tcPr>
          <w:p w14:paraId="2D75A74C" w14:textId="77777777" w:rsidR="00DF55CA" w:rsidRPr="00E47372" w:rsidRDefault="0045724D"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365</w:t>
            </w:r>
          </w:p>
        </w:tc>
        <w:tc>
          <w:tcPr>
            <w:tcW w:w="463" w:type="pct"/>
            <w:tcBorders>
              <w:top w:val="single" w:sz="4" w:space="0" w:color="auto"/>
            </w:tcBorders>
          </w:tcPr>
          <w:p w14:paraId="159FE7C7"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935.1</w:t>
            </w:r>
          </w:p>
        </w:tc>
        <w:tc>
          <w:tcPr>
            <w:tcW w:w="463" w:type="pct"/>
            <w:tcBorders>
              <w:top w:val="single" w:sz="4" w:space="0" w:color="auto"/>
            </w:tcBorders>
          </w:tcPr>
          <w:p w14:paraId="328B769D"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373</w:t>
            </w:r>
          </w:p>
        </w:tc>
        <w:tc>
          <w:tcPr>
            <w:tcW w:w="463" w:type="pct"/>
            <w:tcBorders>
              <w:top w:val="single" w:sz="4" w:space="0" w:color="auto"/>
            </w:tcBorders>
          </w:tcPr>
          <w:p w14:paraId="2B523D27"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178.6</w:t>
            </w:r>
          </w:p>
        </w:tc>
        <w:tc>
          <w:tcPr>
            <w:tcW w:w="514" w:type="pct"/>
            <w:tcBorders>
              <w:top w:val="single" w:sz="4" w:space="0" w:color="auto"/>
            </w:tcBorders>
          </w:tcPr>
          <w:p w14:paraId="0D00CC06"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57.4</w:t>
            </w:r>
          </w:p>
        </w:tc>
        <w:tc>
          <w:tcPr>
            <w:tcW w:w="517" w:type="pct"/>
            <w:tcBorders>
              <w:top w:val="single" w:sz="4" w:space="0" w:color="auto"/>
            </w:tcBorders>
          </w:tcPr>
          <w:p w14:paraId="729FC743"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64.9</w:t>
            </w:r>
          </w:p>
        </w:tc>
      </w:tr>
      <w:tr w:rsidR="00DF55CA" w:rsidRPr="00E47372" w14:paraId="4CE28BE8" w14:textId="77777777" w:rsidTr="006049A2">
        <w:trPr>
          <w:trHeight w:val="70"/>
        </w:trPr>
        <w:tc>
          <w:tcPr>
            <w:tcW w:w="1398" w:type="pct"/>
            <w:hideMark/>
          </w:tcPr>
          <w:p w14:paraId="49526A29" w14:textId="77777777" w:rsidR="00DF55CA" w:rsidRPr="00E47372" w:rsidRDefault="00DF55CA" w:rsidP="007F72DD">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S</w:t>
            </w:r>
            <w:r w:rsidR="007F72DD" w:rsidRPr="00E47372">
              <w:rPr>
                <w:rFonts w:ascii="Times New Roman" w:hAnsi="Times New Roman" w:cs="Times New Roman"/>
                <w:sz w:val="24"/>
                <w:szCs w:val="24"/>
              </w:rPr>
              <w:t>oybean meal</w:t>
            </w:r>
          </w:p>
        </w:tc>
        <w:tc>
          <w:tcPr>
            <w:tcW w:w="668" w:type="pct"/>
          </w:tcPr>
          <w:p w14:paraId="79BF8779"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946.1</w:t>
            </w:r>
          </w:p>
        </w:tc>
        <w:tc>
          <w:tcPr>
            <w:tcW w:w="514" w:type="pct"/>
          </w:tcPr>
          <w:p w14:paraId="43BD3254"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385</w:t>
            </w:r>
          </w:p>
        </w:tc>
        <w:tc>
          <w:tcPr>
            <w:tcW w:w="463" w:type="pct"/>
          </w:tcPr>
          <w:p w14:paraId="4C40A6A4"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925.7</w:t>
            </w:r>
          </w:p>
        </w:tc>
        <w:tc>
          <w:tcPr>
            <w:tcW w:w="463" w:type="pct"/>
          </w:tcPr>
          <w:p w14:paraId="6745D185"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223.9</w:t>
            </w:r>
          </w:p>
        </w:tc>
        <w:tc>
          <w:tcPr>
            <w:tcW w:w="463" w:type="pct"/>
          </w:tcPr>
          <w:p w14:paraId="7C83C363"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105.1</w:t>
            </w:r>
          </w:p>
        </w:tc>
        <w:tc>
          <w:tcPr>
            <w:tcW w:w="514" w:type="pct"/>
          </w:tcPr>
          <w:p w14:paraId="65EBB8A1"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24.3</w:t>
            </w:r>
          </w:p>
        </w:tc>
        <w:tc>
          <w:tcPr>
            <w:tcW w:w="517" w:type="pct"/>
          </w:tcPr>
          <w:p w14:paraId="1F16E882"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74.3</w:t>
            </w:r>
          </w:p>
        </w:tc>
      </w:tr>
      <w:tr w:rsidR="00DF55CA" w:rsidRPr="00E47372" w14:paraId="07E4351D" w14:textId="77777777" w:rsidTr="006049A2">
        <w:trPr>
          <w:trHeight w:val="70"/>
        </w:trPr>
        <w:tc>
          <w:tcPr>
            <w:tcW w:w="1398" w:type="pct"/>
            <w:tcBorders>
              <w:bottom w:val="single" w:sz="4" w:space="0" w:color="auto"/>
            </w:tcBorders>
            <w:hideMark/>
          </w:tcPr>
          <w:p w14:paraId="2A1E2477" w14:textId="77777777" w:rsidR="00DF55CA" w:rsidRPr="00E47372" w:rsidRDefault="004268E5"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Natural pasture </w:t>
            </w:r>
            <w:r w:rsidR="00DF55CA" w:rsidRPr="00E47372">
              <w:rPr>
                <w:rFonts w:ascii="Times New Roman" w:hAnsi="Times New Roman" w:cs="Times New Roman"/>
                <w:sz w:val="24"/>
                <w:szCs w:val="24"/>
              </w:rPr>
              <w:t>Hay</w:t>
            </w:r>
          </w:p>
        </w:tc>
        <w:tc>
          <w:tcPr>
            <w:tcW w:w="668" w:type="pct"/>
            <w:tcBorders>
              <w:bottom w:val="single" w:sz="4" w:space="0" w:color="auto"/>
            </w:tcBorders>
          </w:tcPr>
          <w:p w14:paraId="6169B342"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967.4</w:t>
            </w:r>
          </w:p>
        </w:tc>
        <w:tc>
          <w:tcPr>
            <w:tcW w:w="514" w:type="pct"/>
            <w:tcBorders>
              <w:bottom w:val="single" w:sz="4" w:space="0" w:color="auto"/>
            </w:tcBorders>
          </w:tcPr>
          <w:p w14:paraId="2F0ED680"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56</w:t>
            </w:r>
          </w:p>
        </w:tc>
        <w:tc>
          <w:tcPr>
            <w:tcW w:w="463" w:type="pct"/>
            <w:tcBorders>
              <w:bottom w:val="single" w:sz="4" w:space="0" w:color="auto"/>
            </w:tcBorders>
          </w:tcPr>
          <w:p w14:paraId="6747B913"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892.6</w:t>
            </w:r>
          </w:p>
        </w:tc>
        <w:tc>
          <w:tcPr>
            <w:tcW w:w="463" w:type="pct"/>
            <w:tcBorders>
              <w:bottom w:val="single" w:sz="4" w:space="0" w:color="auto"/>
            </w:tcBorders>
          </w:tcPr>
          <w:p w14:paraId="4594002B"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724.4</w:t>
            </w:r>
          </w:p>
        </w:tc>
        <w:tc>
          <w:tcPr>
            <w:tcW w:w="463" w:type="pct"/>
            <w:tcBorders>
              <w:bottom w:val="single" w:sz="4" w:space="0" w:color="auto"/>
            </w:tcBorders>
          </w:tcPr>
          <w:p w14:paraId="59D74B89"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480.1</w:t>
            </w:r>
          </w:p>
        </w:tc>
        <w:tc>
          <w:tcPr>
            <w:tcW w:w="514" w:type="pct"/>
            <w:tcBorders>
              <w:bottom w:val="single" w:sz="4" w:space="0" w:color="auto"/>
            </w:tcBorders>
          </w:tcPr>
          <w:p w14:paraId="33799F69"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114.7</w:t>
            </w:r>
          </w:p>
        </w:tc>
        <w:tc>
          <w:tcPr>
            <w:tcW w:w="517" w:type="pct"/>
            <w:tcBorders>
              <w:bottom w:val="single" w:sz="4" w:space="0" w:color="auto"/>
            </w:tcBorders>
          </w:tcPr>
          <w:p w14:paraId="5BE55469" w14:textId="77777777" w:rsidR="00DF55CA" w:rsidRPr="00E47372" w:rsidRDefault="00DF55CA" w:rsidP="005369F6">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107.4</w:t>
            </w:r>
          </w:p>
        </w:tc>
      </w:tr>
      <w:tr w:rsidR="004268E5" w:rsidRPr="00E47372" w14:paraId="638FC8D2" w14:textId="77777777" w:rsidTr="006049A2">
        <w:trPr>
          <w:trHeight w:val="70"/>
        </w:trPr>
        <w:tc>
          <w:tcPr>
            <w:tcW w:w="1398" w:type="pct"/>
            <w:tcBorders>
              <w:top w:val="single" w:sz="4" w:space="0" w:color="auto"/>
              <w:bottom w:val="nil"/>
            </w:tcBorders>
          </w:tcPr>
          <w:p w14:paraId="58D63B67"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Refusal (</w:t>
            </w:r>
            <w:r w:rsidR="004E468B" w:rsidRPr="00E47372">
              <w:rPr>
                <w:rFonts w:ascii="Times New Roman" w:hAnsi="Times New Roman" w:cs="Times New Roman"/>
                <w:sz w:val="24"/>
                <w:szCs w:val="24"/>
              </w:rPr>
              <w:t>NPH</w:t>
            </w:r>
            <w:r w:rsidRPr="00E47372">
              <w:rPr>
                <w:rFonts w:ascii="Times New Roman" w:hAnsi="Times New Roman" w:cs="Times New Roman"/>
                <w:sz w:val="24"/>
                <w:szCs w:val="24"/>
              </w:rPr>
              <w:t xml:space="preserve">) </w:t>
            </w:r>
          </w:p>
        </w:tc>
        <w:tc>
          <w:tcPr>
            <w:tcW w:w="668" w:type="pct"/>
            <w:tcBorders>
              <w:top w:val="single" w:sz="4" w:space="0" w:color="auto"/>
              <w:bottom w:val="nil"/>
            </w:tcBorders>
          </w:tcPr>
          <w:p w14:paraId="2DB1BC28" w14:textId="77777777" w:rsidR="004268E5" w:rsidRPr="00E47372" w:rsidRDefault="004268E5" w:rsidP="005369F6">
            <w:pPr>
              <w:spacing w:after="0"/>
              <w:jc w:val="both"/>
              <w:rPr>
                <w:rFonts w:ascii="Times New Roman" w:hAnsi="Times New Roman" w:cs="Times New Roman"/>
                <w:sz w:val="24"/>
                <w:szCs w:val="24"/>
              </w:rPr>
            </w:pPr>
          </w:p>
        </w:tc>
        <w:tc>
          <w:tcPr>
            <w:tcW w:w="514" w:type="pct"/>
            <w:tcBorders>
              <w:top w:val="single" w:sz="4" w:space="0" w:color="auto"/>
              <w:bottom w:val="nil"/>
            </w:tcBorders>
          </w:tcPr>
          <w:p w14:paraId="168C06ED" w14:textId="77777777" w:rsidR="004268E5" w:rsidRPr="00E47372" w:rsidRDefault="004268E5" w:rsidP="005369F6">
            <w:pPr>
              <w:spacing w:after="0"/>
              <w:jc w:val="both"/>
              <w:rPr>
                <w:rFonts w:ascii="Times New Roman" w:hAnsi="Times New Roman" w:cs="Times New Roman"/>
                <w:sz w:val="24"/>
                <w:szCs w:val="24"/>
              </w:rPr>
            </w:pPr>
          </w:p>
        </w:tc>
        <w:tc>
          <w:tcPr>
            <w:tcW w:w="463" w:type="pct"/>
            <w:tcBorders>
              <w:top w:val="single" w:sz="4" w:space="0" w:color="auto"/>
              <w:bottom w:val="nil"/>
            </w:tcBorders>
          </w:tcPr>
          <w:p w14:paraId="14F27503" w14:textId="77777777" w:rsidR="004268E5" w:rsidRPr="00E47372" w:rsidRDefault="004268E5" w:rsidP="005369F6">
            <w:pPr>
              <w:spacing w:after="0"/>
              <w:jc w:val="both"/>
              <w:rPr>
                <w:rFonts w:ascii="Times New Roman" w:hAnsi="Times New Roman" w:cs="Times New Roman"/>
                <w:sz w:val="24"/>
                <w:szCs w:val="24"/>
              </w:rPr>
            </w:pPr>
          </w:p>
        </w:tc>
        <w:tc>
          <w:tcPr>
            <w:tcW w:w="463" w:type="pct"/>
            <w:tcBorders>
              <w:top w:val="single" w:sz="4" w:space="0" w:color="auto"/>
              <w:bottom w:val="nil"/>
            </w:tcBorders>
          </w:tcPr>
          <w:p w14:paraId="347FAF6F" w14:textId="77777777" w:rsidR="004268E5" w:rsidRPr="00E47372" w:rsidRDefault="004268E5" w:rsidP="005369F6">
            <w:pPr>
              <w:spacing w:after="0"/>
              <w:jc w:val="both"/>
              <w:rPr>
                <w:rFonts w:ascii="Times New Roman" w:hAnsi="Times New Roman" w:cs="Times New Roman"/>
                <w:sz w:val="24"/>
                <w:szCs w:val="24"/>
              </w:rPr>
            </w:pPr>
          </w:p>
        </w:tc>
        <w:tc>
          <w:tcPr>
            <w:tcW w:w="463" w:type="pct"/>
            <w:tcBorders>
              <w:top w:val="single" w:sz="4" w:space="0" w:color="auto"/>
              <w:bottom w:val="nil"/>
            </w:tcBorders>
          </w:tcPr>
          <w:p w14:paraId="217A09C5" w14:textId="77777777" w:rsidR="004268E5" w:rsidRPr="00E47372" w:rsidRDefault="004268E5" w:rsidP="005369F6">
            <w:pPr>
              <w:spacing w:after="0"/>
              <w:jc w:val="both"/>
              <w:rPr>
                <w:rFonts w:ascii="Times New Roman" w:hAnsi="Times New Roman" w:cs="Times New Roman"/>
                <w:sz w:val="24"/>
                <w:szCs w:val="24"/>
              </w:rPr>
            </w:pPr>
          </w:p>
        </w:tc>
        <w:tc>
          <w:tcPr>
            <w:tcW w:w="514" w:type="pct"/>
            <w:tcBorders>
              <w:top w:val="single" w:sz="4" w:space="0" w:color="auto"/>
              <w:bottom w:val="nil"/>
            </w:tcBorders>
          </w:tcPr>
          <w:p w14:paraId="61D5993D" w14:textId="77777777" w:rsidR="004268E5" w:rsidRPr="00E47372" w:rsidRDefault="004268E5" w:rsidP="005369F6">
            <w:pPr>
              <w:spacing w:after="0"/>
              <w:jc w:val="both"/>
              <w:rPr>
                <w:rFonts w:ascii="Times New Roman" w:hAnsi="Times New Roman" w:cs="Times New Roman"/>
                <w:sz w:val="24"/>
                <w:szCs w:val="24"/>
              </w:rPr>
            </w:pPr>
          </w:p>
        </w:tc>
        <w:tc>
          <w:tcPr>
            <w:tcW w:w="517" w:type="pct"/>
            <w:tcBorders>
              <w:top w:val="single" w:sz="4" w:space="0" w:color="auto"/>
              <w:bottom w:val="nil"/>
            </w:tcBorders>
          </w:tcPr>
          <w:p w14:paraId="5A64AEB9" w14:textId="77777777" w:rsidR="004268E5" w:rsidRPr="00E47372" w:rsidRDefault="004268E5" w:rsidP="005369F6">
            <w:pPr>
              <w:spacing w:after="0"/>
              <w:jc w:val="both"/>
              <w:rPr>
                <w:rFonts w:ascii="Times New Roman" w:hAnsi="Times New Roman" w:cs="Times New Roman"/>
                <w:sz w:val="24"/>
                <w:szCs w:val="24"/>
              </w:rPr>
            </w:pPr>
          </w:p>
        </w:tc>
      </w:tr>
      <w:tr w:rsidR="004268E5" w:rsidRPr="00E47372" w14:paraId="4935F45A" w14:textId="77777777" w:rsidTr="006049A2">
        <w:trPr>
          <w:trHeight w:val="70"/>
        </w:trPr>
        <w:tc>
          <w:tcPr>
            <w:tcW w:w="1398" w:type="pct"/>
            <w:tcBorders>
              <w:top w:val="nil"/>
            </w:tcBorders>
          </w:tcPr>
          <w:p w14:paraId="1E18036C"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Treatment 1</w:t>
            </w:r>
          </w:p>
        </w:tc>
        <w:tc>
          <w:tcPr>
            <w:tcW w:w="668" w:type="pct"/>
            <w:tcBorders>
              <w:top w:val="nil"/>
            </w:tcBorders>
          </w:tcPr>
          <w:p w14:paraId="1A4805A0"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967.1</w:t>
            </w:r>
          </w:p>
        </w:tc>
        <w:tc>
          <w:tcPr>
            <w:tcW w:w="514" w:type="pct"/>
            <w:tcBorders>
              <w:top w:val="nil"/>
            </w:tcBorders>
          </w:tcPr>
          <w:p w14:paraId="580C983A"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51</w:t>
            </w:r>
          </w:p>
        </w:tc>
        <w:tc>
          <w:tcPr>
            <w:tcW w:w="463" w:type="pct"/>
            <w:tcBorders>
              <w:top w:val="nil"/>
            </w:tcBorders>
          </w:tcPr>
          <w:p w14:paraId="7638BF62"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890.4</w:t>
            </w:r>
          </w:p>
        </w:tc>
        <w:tc>
          <w:tcPr>
            <w:tcW w:w="463" w:type="pct"/>
            <w:tcBorders>
              <w:top w:val="nil"/>
            </w:tcBorders>
          </w:tcPr>
          <w:p w14:paraId="7A131C64" w14:textId="77777777" w:rsidR="004268E5" w:rsidRPr="00E47372" w:rsidRDefault="008B60FE"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7</w:t>
            </w:r>
            <w:r w:rsidR="004733A4" w:rsidRPr="00E47372">
              <w:rPr>
                <w:rFonts w:ascii="Times New Roman" w:hAnsi="Times New Roman" w:cs="Times New Roman"/>
                <w:sz w:val="24"/>
                <w:szCs w:val="24"/>
              </w:rPr>
              <w:t>32</w:t>
            </w:r>
            <w:r w:rsidRPr="00E47372">
              <w:rPr>
                <w:rFonts w:ascii="Times New Roman" w:hAnsi="Times New Roman" w:cs="Times New Roman"/>
                <w:sz w:val="24"/>
                <w:szCs w:val="24"/>
              </w:rPr>
              <w:t>.8</w:t>
            </w:r>
          </w:p>
        </w:tc>
        <w:tc>
          <w:tcPr>
            <w:tcW w:w="463" w:type="pct"/>
            <w:tcBorders>
              <w:top w:val="nil"/>
            </w:tcBorders>
          </w:tcPr>
          <w:p w14:paraId="4A352A07" w14:textId="77777777" w:rsidR="004268E5" w:rsidRPr="00E47372" w:rsidRDefault="00390771"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501.0</w:t>
            </w:r>
          </w:p>
        </w:tc>
        <w:tc>
          <w:tcPr>
            <w:tcW w:w="514" w:type="pct"/>
            <w:tcBorders>
              <w:top w:val="nil"/>
            </w:tcBorders>
          </w:tcPr>
          <w:p w14:paraId="749A3890" w14:textId="77777777" w:rsidR="004268E5" w:rsidRPr="00E47372" w:rsidRDefault="004733A4"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128.4</w:t>
            </w:r>
          </w:p>
        </w:tc>
        <w:tc>
          <w:tcPr>
            <w:tcW w:w="517" w:type="pct"/>
            <w:tcBorders>
              <w:top w:val="nil"/>
            </w:tcBorders>
          </w:tcPr>
          <w:p w14:paraId="5B78ED56"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10</w:t>
            </w:r>
            <w:r w:rsidR="007A1EB1" w:rsidRPr="00E47372">
              <w:rPr>
                <w:rFonts w:ascii="Times New Roman" w:hAnsi="Times New Roman" w:cs="Times New Roman"/>
                <w:sz w:val="24"/>
                <w:szCs w:val="24"/>
              </w:rPr>
              <w:t>2.1</w:t>
            </w:r>
          </w:p>
        </w:tc>
      </w:tr>
      <w:tr w:rsidR="004268E5" w:rsidRPr="00E47372" w14:paraId="71AADC5D" w14:textId="77777777" w:rsidTr="006049A2">
        <w:trPr>
          <w:trHeight w:val="70"/>
        </w:trPr>
        <w:tc>
          <w:tcPr>
            <w:tcW w:w="1398" w:type="pct"/>
          </w:tcPr>
          <w:p w14:paraId="35EC010E" w14:textId="77777777" w:rsidR="004268E5" w:rsidRPr="00E47372" w:rsidRDefault="004268E5" w:rsidP="005369F6">
            <w:pPr>
              <w:spacing w:after="0"/>
            </w:pPr>
            <w:r w:rsidRPr="00E47372">
              <w:rPr>
                <w:rFonts w:ascii="Times New Roman" w:hAnsi="Times New Roman" w:cs="Times New Roman"/>
                <w:sz w:val="24"/>
                <w:szCs w:val="24"/>
              </w:rPr>
              <w:t>Treatment 2</w:t>
            </w:r>
          </w:p>
        </w:tc>
        <w:tc>
          <w:tcPr>
            <w:tcW w:w="668" w:type="pct"/>
          </w:tcPr>
          <w:p w14:paraId="39F14031"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961.5</w:t>
            </w:r>
          </w:p>
        </w:tc>
        <w:tc>
          <w:tcPr>
            <w:tcW w:w="514" w:type="pct"/>
          </w:tcPr>
          <w:p w14:paraId="773863ED"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50</w:t>
            </w:r>
          </w:p>
        </w:tc>
        <w:tc>
          <w:tcPr>
            <w:tcW w:w="463" w:type="pct"/>
          </w:tcPr>
          <w:p w14:paraId="495E69EB"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887.2</w:t>
            </w:r>
          </w:p>
        </w:tc>
        <w:tc>
          <w:tcPr>
            <w:tcW w:w="463" w:type="pct"/>
          </w:tcPr>
          <w:p w14:paraId="461228B9" w14:textId="77777777" w:rsidR="004268E5" w:rsidRPr="00E47372" w:rsidRDefault="004733A4"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718</w:t>
            </w:r>
            <w:r w:rsidR="008B60FE" w:rsidRPr="00E47372">
              <w:rPr>
                <w:rFonts w:ascii="Times New Roman" w:hAnsi="Times New Roman" w:cs="Times New Roman"/>
                <w:sz w:val="24"/>
                <w:szCs w:val="24"/>
              </w:rPr>
              <w:t>.5</w:t>
            </w:r>
          </w:p>
        </w:tc>
        <w:tc>
          <w:tcPr>
            <w:tcW w:w="463" w:type="pct"/>
          </w:tcPr>
          <w:p w14:paraId="41B11E91"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48</w:t>
            </w:r>
            <w:r w:rsidR="00390771" w:rsidRPr="00E47372">
              <w:rPr>
                <w:rFonts w:ascii="Times New Roman" w:hAnsi="Times New Roman" w:cs="Times New Roman"/>
                <w:sz w:val="24"/>
                <w:szCs w:val="24"/>
              </w:rPr>
              <w:t>9.0</w:t>
            </w:r>
          </w:p>
        </w:tc>
        <w:tc>
          <w:tcPr>
            <w:tcW w:w="514" w:type="pct"/>
          </w:tcPr>
          <w:p w14:paraId="42EE86F4"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11</w:t>
            </w:r>
            <w:r w:rsidR="004733A4" w:rsidRPr="00E47372">
              <w:rPr>
                <w:rFonts w:ascii="Times New Roman" w:hAnsi="Times New Roman" w:cs="Times New Roman"/>
                <w:sz w:val="24"/>
                <w:szCs w:val="24"/>
              </w:rPr>
              <w:t>9</w:t>
            </w:r>
            <w:r w:rsidRPr="00E47372">
              <w:rPr>
                <w:rFonts w:ascii="Times New Roman" w:hAnsi="Times New Roman" w:cs="Times New Roman"/>
                <w:sz w:val="24"/>
                <w:szCs w:val="24"/>
              </w:rPr>
              <w:t>.</w:t>
            </w:r>
            <w:r w:rsidR="004733A4" w:rsidRPr="00E47372">
              <w:rPr>
                <w:rFonts w:ascii="Times New Roman" w:hAnsi="Times New Roman" w:cs="Times New Roman"/>
                <w:sz w:val="24"/>
                <w:szCs w:val="24"/>
              </w:rPr>
              <w:t>4</w:t>
            </w:r>
          </w:p>
        </w:tc>
        <w:tc>
          <w:tcPr>
            <w:tcW w:w="517" w:type="pct"/>
          </w:tcPr>
          <w:p w14:paraId="53BC1628" w14:textId="77777777" w:rsidR="004268E5" w:rsidRPr="00E47372" w:rsidRDefault="007A1EB1"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116.8</w:t>
            </w:r>
          </w:p>
        </w:tc>
      </w:tr>
      <w:tr w:rsidR="004268E5" w:rsidRPr="00E47372" w14:paraId="245ACF29" w14:textId="77777777" w:rsidTr="006049A2">
        <w:trPr>
          <w:trHeight w:val="70"/>
        </w:trPr>
        <w:tc>
          <w:tcPr>
            <w:tcW w:w="1398" w:type="pct"/>
          </w:tcPr>
          <w:p w14:paraId="42D4C1D6" w14:textId="77777777" w:rsidR="004268E5" w:rsidRPr="00E47372" w:rsidRDefault="004268E5" w:rsidP="005369F6">
            <w:pPr>
              <w:spacing w:after="0"/>
            </w:pPr>
            <w:r w:rsidRPr="00E47372">
              <w:rPr>
                <w:rFonts w:ascii="Times New Roman" w:hAnsi="Times New Roman" w:cs="Times New Roman"/>
                <w:sz w:val="24"/>
                <w:szCs w:val="24"/>
              </w:rPr>
              <w:t>Treatment 3</w:t>
            </w:r>
          </w:p>
        </w:tc>
        <w:tc>
          <w:tcPr>
            <w:tcW w:w="668" w:type="pct"/>
          </w:tcPr>
          <w:p w14:paraId="771D17DD"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961.5</w:t>
            </w:r>
          </w:p>
        </w:tc>
        <w:tc>
          <w:tcPr>
            <w:tcW w:w="514" w:type="pct"/>
          </w:tcPr>
          <w:p w14:paraId="3229736B"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53</w:t>
            </w:r>
          </w:p>
        </w:tc>
        <w:tc>
          <w:tcPr>
            <w:tcW w:w="463" w:type="pct"/>
          </w:tcPr>
          <w:p w14:paraId="7B3DACB4"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89</w:t>
            </w:r>
            <w:r w:rsidR="00A4100D" w:rsidRPr="00E47372">
              <w:rPr>
                <w:rFonts w:ascii="Times New Roman" w:hAnsi="Times New Roman" w:cs="Times New Roman"/>
                <w:sz w:val="24"/>
                <w:szCs w:val="24"/>
              </w:rPr>
              <w:t>1</w:t>
            </w:r>
            <w:r w:rsidRPr="00E47372">
              <w:rPr>
                <w:rFonts w:ascii="Times New Roman" w:hAnsi="Times New Roman" w:cs="Times New Roman"/>
                <w:sz w:val="24"/>
                <w:szCs w:val="24"/>
              </w:rPr>
              <w:t>.6</w:t>
            </w:r>
          </w:p>
        </w:tc>
        <w:tc>
          <w:tcPr>
            <w:tcW w:w="463" w:type="pct"/>
          </w:tcPr>
          <w:p w14:paraId="0817779F"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72</w:t>
            </w:r>
            <w:r w:rsidR="004733A4" w:rsidRPr="00E47372">
              <w:rPr>
                <w:rFonts w:ascii="Times New Roman" w:hAnsi="Times New Roman" w:cs="Times New Roman"/>
                <w:sz w:val="24"/>
                <w:szCs w:val="24"/>
              </w:rPr>
              <w:t>7</w:t>
            </w:r>
            <w:r w:rsidR="008B60FE" w:rsidRPr="00E47372">
              <w:rPr>
                <w:rFonts w:ascii="Times New Roman" w:hAnsi="Times New Roman" w:cs="Times New Roman"/>
                <w:sz w:val="24"/>
                <w:szCs w:val="24"/>
              </w:rPr>
              <w:t>.0</w:t>
            </w:r>
          </w:p>
        </w:tc>
        <w:tc>
          <w:tcPr>
            <w:tcW w:w="463" w:type="pct"/>
          </w:tcPr>
          <w:p w14:paraId="0754B68D" w14:textId="77777777" w:rsidR="004268E5" w:rsidRPr="00E47372" w:rsidRDefault="00390771"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4</w:t>
            </w:r>
            <w:r w:rsidR="004733A4" w:rsidRPr="00E47372">
              <w:rPr>
                <w:rFonts w:ascii="Times New Roman" w:hAnsi="Times New Roman" w:cs="Times New Roman"/>
                <w:sz w:val="24"/>
                <w:szCs w:val="24"/>
              </w:rPr>
              <w:t>9</w:t>
            </w:r>
            <w:r w:rsidRPr="00E47372">
              <w:rPr>
                <w:rFonts w:ascii="Times New Roman" w:hAnsi="Times New Roman" w:cs="Times New Roman"/>
                <w:sz w:val="24"/>
                <w:szCs w:val="24"/>
              </w:rPr>
              <w:t>8</w:t>
            </w:r>
            <w:r w:rsidR="004268E5" w:rsidRPr="00E47372">
              <w:rPr>
                <w:rFonts w:ascii="Times New Roman" w:hAnsi="Times New Roman" w:cs="Times New Roman"/>
                <w:sz w:val="24"/>
                <w:szCs w:val="24"/>
              </w:rPr>
              <w:t>.1</w:t>
            </w:r>
          </w:p>
        </w:tc>
        <w:tc>
          <w:tcPr>
            <w:tcW w:w="514" w:type="pct"/>
          </w:tcPr>
          <w:p w14:paraId="57EC0401" w14:textId="77777777" w:rsidR="004268E5" w:rsidRPr="00E47372" w:rsidRDefault="004733A4"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124.3</w:t>
            </w:r>
          </w:p>
        </w:tc>
        <w:tc>
          <w:tcPr>
            <w:tcW w:w="517" w:type="pct"/>
          </w:tcPr>
          <w:p w14:paraId="146290D4" w14:textId="77777777" w:rsidR="004268E5" w:rsidRPr="00E47372" w:rsidRDefault="007A1EB1"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109.3</w:t>
            </w:r>
          </w:p>
        </w:tc>
      </w:tr>
      <w:tr w:rsidR="004268E5" w:rsidRPr="00E47372" w14:paraId="56D12082" w14:textId="77777777" w:rsidTr="006049A2">
        <w:trPr>
          <w:trHeight w:val="70"/>
        </w:trPr>
        <w:tc>
          <w:tcPr>
            <w:tcW w:w="1398" w:type="pct"/>
          </w:tcPr>
          <w:p w14:paraId="4ACA2FEF" w14:textId="77777777" w:rsidR="004268E5" w:rsidRPr="00E47372" w:rsidRDefault="004268E5" w:rsidP="005369F6">
            <w:pPr>
              <w:spacing w:after="0"/>
            </w:pPr>
            <w:r w:rsidRPr="00E47372">
              <w:rPr>
                <w:rFonts w:ascii="Times New Roman" w:hAnsi="Times New Roman" w:cs="Times New Roman"/>
                <w:sz w:val="24"/>
                <w:szCs w:val="24"/>
              </w:rPr>
              <w:t>Treatment 4</w:t>
            </w:r>
          </w:p>
        </w:tc>
        <w:tc>
          <w:tcPr>
            <w:tcW w:w="668" w:type="pct"/>
          </w:tcPr>
          <w:p w14:paraId="499DCE13"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962.1</w:t>
            </w:r>
          </w:p>
        </w:tc>
        <w:tc>
          <w:tcPr>
            <w:tcW w:w="514" w:type="pct"/>
          </w:tcPr>
          <w:p w14:paraId="45F7781B"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53</w:t>
            </w:r>
          </w:p>
        </w:tc>
        <w:tc>
          <w:tcPr>
            <w:tcW w:w="463" w:type="pct"/>
          </w:tcPr>
          <w:p w14:paraId="41C78F68" w14:textId="77777777" w:rsidR="004268E5" w:rsidRPr="00E47372" w:rsidRDefault="00A4100D"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889</w:t>
            </w:r>
            <w:r w:rsidR="004268E5" w:rsidRPr="00E47372">
              <w:rPr>
                <w:rFonts w:ascii="Times New Roman" w:hAnsi="Times New Roman" w:cs="Times New Roman"/>
                <w:sz w:val="24"/>
                <w:szCs w:val="24"/>
              </w:rPr>
              <w:t>.</w:t>
            </w:r>
            <w:r w:rsidRPr="00E47372">
              <w:rPr>
                <w:rFonts w:ascii="Times New Roman" w:hAnsi="Times New Roman" w:cs="Times New Roman"/>
                <w:sz w:val="24"/>
                <w:szCs w:val="24"/>
              </w:rPr>
              <w:t>1</w:t>
            </w:r>
          </w:p>
        </w:tc>
        <w:tc>
          <w:tcPr>
            <w:tcW w:w="463" w:type="pct"/>
          </w:tcPr>
          <w:p w14:paraId="1FD55C54" w14:textId="77777777" w:rsidR="004268E5" w:rsidRPr="00E47372" w:rsidRDefault="008B60FE"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7</w:t>
            </w:r>
            <w:r w:rsidR="004733A4" w:rsidRPr="00E47372">
              <w:rPr>
                <w:rFonts w:ascii="Times New Roman" w:hAnsi="Times New Roman" w:cs="Times New Roman"/>
                <w:sz w:val="24"/>
                <w:szCs w:val="24"/>
              </w:rPr>
              <w:t>29</w:t>
            </w:r>
            <w:r w:rsidRPr="00E47372">
              <w:rPr>
                <w:rFonts w:ascii="Times New Roman" w:hAnsi="Times New Roman" w:cs="Times New Roman"/>
                <w:sz w:val="24"/>
                <w:szCs w:val="24"/>
              </w:rPr>
              <w:t>.6</w:t>
            </w:r>
          </w:p>
        </w:tc>
        <w:tc>
          <w:tcPr>
            <w:tcW w:w="463" w:type="pct"/>
          </w:tcPr>
          <w:p w14:paraId="5743CA4C" w14:textId="77777777" w:rsidR="004268E5" w:rsidRPr="00E47372" w:rsidRDefault="004733A4"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49</w:t>
            </w:r>
            <w:r w:rsidR="00390771" w:rsidRPr="00E47372">
              <w:rPr>
                <w:rFonts w:ascii="Times New Roman" w:hAnsi="Times New Roman" w:cs="Times New Roman"/>
                <w:sz w:val="24"/>
                <w:szCs w:val="24"/>
              </w:rPr>
              <w:t>3.9</w:t>
            </w:r>
          </w:p>
        </w:tc>
        <w:tc>
          <w:tcPr>
            <w:tcW w:w="514" w:type="pct"/>
          </w:tcPr>
          <w:p w14:paraId="5EB49FE5" w14:textId="77777777" w:rsidR="004268E5" w:rsidRPr="00E47372" w:rsidRDefault="004733A4"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13</w:t>
            </w:r>
            <w:r w:rsidR="004268E5" w:rsidRPr="00E47372">
              <w:rPr>
                <w:rFonts w:ascii="Times New Roman" w:hAnsi="Times New Roman" w:cs="Times New Roman"/>
                <w:sz w:val="24"/>
                <w:szCs w:val="24"/>
              </w:rPr>
              <w:t>4.</w:t>
            </w:r>
            <w:r w:rsidRPr="00E47372">
              <w:rPr>
                <w:rFonts w:ascii="Times New Roman" w:hAnsi="Times New Roman" w:cs="Times New Roman"/>
                <w:sz w:val="24"/>
                <w:szCs w:val="24"/>
              </w:rPr>
              <w:t>0</w:t>
            </w:r>
          </w:p>
        </w:tc>
        <w:tc>
          <w:tcPr>
            <w:tcW w:w="517" w:type="pct"/>
          </w:tcPr>
          <w:p w14:paraId="52670FAC"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10</w:t>
            </w:r>
            <w:r w:rsidR="007A1EB1" w:rsidRPr="00E47372">
              <w:rPr>
                <w:rFonts w:ascii="Times New Roman" w:hAnsi="Times New Roman" w:cs="Times New Roman"/>
                <w:sz w:val="24"/>
                <w:szCs w:val="24"/>
              </w:rPr>
              <w:t>8.7</w:t>
            </w:r>
          </w:p>
        </w:tc>
      </w:tr>
      <w:tr w:rsidR="004268E5" w:rsidRPr="00E47372" w14:paraId="313C773F" w14:textId="77777777" w:rsidTr="00E74467">
        <w:trPr>
          <w:trHeight w:val="70"/>
        </w:trPr>
        <w:tc>
          <w:tcPr>
            <w:tcW w:w="1398" w:type="pct"/>
            <w:tcBorders>
              <w:bottom w:val="single" w:sz="4" w:space="0" w:color="auto"/>
            </w:tcBorders>
          </w:tcPr>
          <w:p w14:paraId="2FD91210" w14:textId="77777777" w:rsidR="004268E5" w:rsidRPr="00E47372" w:rsidRDefault="004268E5" w:rsidP="005369F6">
            <w:pPr>
              <w:spacing w:after="0"/>
            </w:pPr>
            <w:r w:rsidRPr="00E47372">
              <w:rPr>
                <w:rFonts w:ascii="Times New Roman" w:hAnsi="Times New Roman" w:cs="Times New Roman"/>
                <w:sz w:val="24"/>
                <w:szCs w:val="24"/>
              </w:rPr>
              <w:t>Treatment 5</w:t>
            </w:r>
          </w:p>
        </w:tc>
        <w:tc>
          <w:tcPr>
            <w:tcW w:w="668" w:type="pct"/>
            <w:tcBorders>
              <w:bottom w:val="single" w:sz="4" w:space="0" w:color="auto"/>
            </w:tcBorders>
          </w:tcPr>
          <w:p w14:paraId="3596CCCD"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965.0</w:t>
            </w:r>
          </w:p>
        </w:tc>
        <w:tc>
          <w:tcPr>
            <w:tcW w:w="514" w:type="pct"/>
            <w:tcBorders>
              <w:bottom w:val="single" w:sz="4" w:space="0" w:color="auto"/>
            </w:tcBorders>
          </w:tcPr>
          <w:p w14:paraId="753B97E8"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49</w:t>
            </w:r>
          </w:p>
        </w:tc>
        <w:tc>
          <w:tcPr>
            <w:tcW w:w="463" w:type="pct"/>
            <w:tcBorders>
              <w:bottom w:val="single" w:sz="4" w:space="0" w:color="auto"/>
            </w:tcBorders>
          </w:tcPr>
          <w:p w14:paraId="0A3F8B68" w14:textId="77777777" w:rsidR="004268E5" w:rsidRPr="00E47372" w:rsidRDefault="00A4100D"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893.2</w:t>
            </w:r>
          </w:p>
        </w:tc>
        <w:tc>
          <w:tcPr>
            <w:tcW w:w="463" w:type="pct"/>
            <w:tcBorders>
              <w:bottom w:val="single" w:sz="4" w:space="0" w:color="auto"/>
            </w:tcBorders>
          </w:tcPr>
          <w:p w14:paraId="42D3CC74" w14:textId="77777777" w:rsidR="004268E5" w:rsidRPr="00E47372" w:rsidRDefault="008B60FE"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728.2</w:t>
            </w:r>
          </w:p>
        </w:tc>
        <w:tc>
          <w:tcPr>
            <w:tcW w:w="463" w:type="pct"/>
            <w:tcBorders>
              <w:bottom w:val="single" w:sz="4" w:space="0" w:color="auto"/>
            </w:tcBorders>
          </w:tcPr>
          <w:p w14:paraId="52575668" w14:textId="77777777" w:rsidR="004268E5" w:rsidRPr="00E47372" w:rsidRDefault="004733A4"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513</w:t>
            </w:r>
            <w:r w:rsidR="004268E5" w:rsidRPr="00E47372">
              <w:rPr>
                <w:rFonts w:ascii="Times New Roman" w:hAnsi="Times New Roman" w:cs="Times New Roman"/>
                <w:sz w:val="24"/>
                <w:szCs w:val="24"/>
              </w:rPr>
              <w:t>.</w:t>
            </w:r>
            <w:r w:rsidR="00390771" w:rsidRPr="00E47372">
              <w:rPr>
                <w:rFonts w:ascii="Times New Roman" w:hAnsi="Times New Roman" w:cs="Times New Roman"/>
                <w:sz w:val="24"/>
                <w:szCs w:val="24"/>
              </w:rPr>
              <w:t>4</w:t>
            </w:r>
          </w:p>
        </w:tc>
        <w:tc>
          <w:tcPr>
            <w:tcW w:w="514" w:type="pct"/>
            <w:tcBorders>
              <w:bottom w:val="single" w:sz="4" w:space="0" w:color="auto"/>
            </w:tcBorders>
          </w:tcPr>
          <w:p w14:paraId="7B9AAC91" w14:textId="77777777" w:rsidR="004268E5" w:rsidRPr="00E47372" w:rsidRDefault="004733A4"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121.0</w:t>
            </w:r>
          </w:p>
        </w:tc>
        <w:tc>
          <w:tcPr>
            <w:tcW w:w="517" w:type="pct"/>
            <w:tcBorders>
              <w:bottom w:val="single" w:sz="4" w:space="0" w:color="auto"/>
            </w:tcBorders>
          </w:tcPr>
          <w:p w14:paraId="77DB403E" w14:textId="77777777" w:rsidR="004268E5" w:rsidRPr="00E47372" w:rsidRDefault="004268E5" w:rsidP="005369F6">
            <w:pPr>
              <w:spacing w:after="0"/>
              <w:jc w:val="both"/>
              <w:rPr>
                <w:rFonts w:ascii="Times New Roman" w:hAnsi="Times New Roman" w:cs="Times New Roman"/>
                <w:sz w:val="24"/>
                <w:szCs w:val="24"/>
              </w:rPr>
            </w:pPr>
            <w:r w:rsidRPr="00E47372">
              <w:rPr>
                <w:rFonts w:ascii="Times New Roman" w:hAnsi="Times New Roman" w:cs="Times New Roman"/>
                <w:sz w:val="24"/>
                <w:szCs w:val="24"/>
              </w:rPr>
              <w:t>10</w:t>
            </w:r>
            <w:r w:rsidR="007A1EB1" w:rsidRPr="00E47372">
              <w:rPr>
                <w:rFonts w:ascii="Times New Roman" w:hAnsi="Times New Roman" w:cs="Times New Roman"/>
                <w:sz w:val="24"/>
                <w:szCs w:val="24"/>
              </w:rPr>
              <w:t>4.0</w:t>
            </w:r>
          </w:p>
        </w:tc>
      </w:tr>
    </w:tbl>
    <w:p w14:paraId="77B774F0" w14:textId="18DD62F0" w:rsidR="006C3046" w:rsidRPr="00633CF8" w:rsidRDefault="006C3046" w:rsidP="006D084F">
      <w:pPr>
        <w:spacing w:line="240" w:lineRule="auto"/>
        <w:jc w:val="both"/>
        <w:rPr>
          <w:rFonts w:ascii="Times New Roman" w:hAnsi="Times New Roman" w:cs="Times New Roman"/>
          <w:sz w:val="20"/>
          <w:szCs w:val="24"/>
        </w:rPr>
      </w:pPr>
      <w:r w:rsidRPr="00E47372">
        <w:rPr>
          <w:rFonts w:ascii="Times New Roman" w:hAnsi="Times New Roman" w:cs="Times New Roman"/>
          <w:sz w:val="20"/>
          <w:szCs w:val="24"/>
        </w:rPr>
        <w:t xml:space="preserve">DM = dry matter, OM = organic matter, CP = crude protein, NDF = neutral detergent fiber, ADF </w:t>
      </w:r>
      <w:r w:rsidR="007E50F9" w:rsidRPr="00E47372">
        <w:rPr>
          <w:rFonts w:ascii="Times New Roman" w:hAnsi="Times New Roman" w:cs="Times New Roman"/>
          <w:sz w:val="20"/>
          <w:szCs w:val="24"/>
        </w:rPr>
        <w:t>= acid</w:t>
      </w:r>
      <w:r w:rsidRPr="00E47372">
        <w:rPr>
          <w:rFonts w:ascii="Times New Roman" w:hAnsi="Times New Roman" w:cs="Times New Roman"/>
          <w:sz w:val="20"/>
          <w:szCs w:val="24"/>
        </w:rPr>
        <w:t xml:space="preserve"> detergent fiber, ADL = </w:t>
      </w:r>
      <w:r w:rsidR="00DF55CA" w:rsidRPr="00E47372">
        <w:rPr>
          <w:rFonts w:ascii="Times New Roman" w:hAnsi="Times New Roman" w:cs="Times New Roman"/>
          <w:sz w:val="20"/>
          <w:szCs w:val="24"/>
        </w:rPr>
        <w:t>acid detergent lignin</w:t>
      </w:r>
      <w:r w:rsidR="004E468B" w:rsidRPr="00E47372">
        <w:rPr>
          <w:rFonts w:ascii="Times New Roman" w:hAnsi="Times New Roman" w:cs="Times New Roman"/>
          <w:sz w:val="20"/>
          <w:szCs w:val="24"/>
        </w:rPr>
        <w:t>; NPH = natural pasture hay</w:t>
      </w:r>
      <w:r w:rsidR="000F1912" w:rsidRPr="00E47372">
        <w:rPr>
          <w:rFonts w:ascii="Times New Roman" w:hAnsi="Times New Roman" w:cs="Times New Roman"/>
          <w:sz w:val="20"/>
          <w:szCs w:val="24"/>
        </w:rPr>
        <w:t xml:space="preserve">; </w:t>
      </w:r>
      <w:r w:rsidR="000F1912" w:rsidRPr="00E47372">
        <w:rPr>
          <w:rFonts w:ascii="Times New Roman" w:eastAsia="Calibri" w:hAnsi="Times New Roman" w:cs="Times New Roman"/>
          <w:sz w:val="20"/>
          <w:szCs w:val="24"/>
        </w:rPr>
        <w:t>Treatment 1</w:t>
      </w:r>
      <w:r w:rsidR="000F1912" w:rsidRPr="004B5B09">
        <w:rPr>
          <w:rFonts w:ascii="Times New Roman" w:eastAsia="Calibri" w:hAnsi="Times New Roman" w:cs="Times New Roman"/>
          <w:sz w:val="20"/>
          <w:szCs w:val="24"/>
        </w:rPr>
        <w:t xml:space="preserve">= </w:t>
      </w:r>
      <w:r w:rsidR="00E50D51">
        <w:rPr>
          <w:rFonts w:ascii="Times New Roman" w:eastAsia="Calibri" w:hAnsi="Times New Roman" w:cs="Times New Roman"/>
          <w:sz w:val="20"/>
          <w:szCs w:val="24"/>
        </w:rPr>
        <w:t xml:space="preserve">NPH adlib + </w:t>
      </w:r>
      <w:r w:rsidR="000F1912" w:rsidRPr="004B5B09">
        <w:rPr>
          <w:rFonts w:ascii="Times New Roman" w:eastAsia="Calibri" w:hAnsi="Times New Roman" w:cs="Times New Roman"/>
          <w:sz w:val="20"/>
          <w:szCs w:val="24"/>
        </w:rPr>
        <w:t>100% sweet lupine grain (SLG); Treatment 2</w:t>
      </w:r>
      <w:r w:rsidR="004B5B09">
        <w:rPr>
          <w:rFonts w:ascii="Times New Roman" w:eastAsia="Calibri" w:hAnsi="Times New Roman" w:cs="Times New Roman"/>
          <w:sz w:val="20"/>
          <w:szCs w:val="24"/>
        </w:rPr>
        <w:t xml:space="preserve"> </w:t>
      </w:r>
      <w:r w:rsidR="000F1912" w:rsidRPr="004B5B09">
        <w:rPr>
          <w:rFonts w:ascii="Times New Roman" w:eastAsia="Calibri" w:hAnsi="Times New Roman" w:cs="Times New Roman"/>
          <w:sz w:val="20"/>
          <w:szCs w:val="24"/>
        </w:rPr>
        <w:t xml:space="preserve">= </w:t>
      </w:r>
      <w:r w:rsidR="00E50D51">
        <w:rPr>
          <w:rFonts w:ascii="Times New Roman" w:eastAsia="Calibri" w:hAnsi="Times New Roman" w:cs="Times New Roman"/>
          <w:sz w:val="20"/>
          <w:szCs w:val="24"/>
        </w:rPr>
        <w:t xml:space="preserve">NPH adlib + </w:t>
      </w:r>
      <w:r w:rsidR="000F1912" w:rsidRPr="004B5B09">
        <w:rPr>
          <w:rFonts w:ascii="Times New Roman" w:eastAsia="Calibri" w:hAnsi="Times New Roman" w:cs="Times New Roman"/>
          <w:sz w:val="20"/>
          <w:szCs w:val="24"/>
        </w:rPr>
        <w:t>75% SLG + 25% soybean meal (SBM); Treatment 3</w:t>
      </w:r>
      <w:r w:rsidR="004B5B09">
        <w:rPr>
          <w:rFonts w:ascii="Times New Roman" w:eastAsia="Calibri" w:hAnsi="Times New Roman" w:cs="Times New Roman"/>
          <w:sz w:val="20"/>
          <w:szCs w:val="24"/>
        </w:rPr>
        <w:t xml:space="preserve"> </w:t>
      </w:r>
      <w:r w:rsidR="000F1912" w:rsidRPr="004B5B09">
        <w:rPr>
          <w:rFonts w:ascii="Times New Roman" w:eastAsia="Calibri" w:hAnsi="Times New Roman" w:cs="Times New Roman"/>
          <w:sz w:val="20"/>
          <w:szCs w:val="24"/>
        </w:rPr>
        <w:t xml:space="preserve">= </w:t>
      </w:r>
      <w:r w:rsidR="00E50D51">
        <w:rPr>
          <w:rFonts w:ascii="Times New Roman" w:eastAsia="Calibri" w:hAnsi="Times New Roman" w:cs="Times New Roman"/>
          <w:sz w:val="20"/>
          <w:szCs w:val="24"/>
        </w:rPr>
        <w:t xml:space="preserve">NPH adlib + </w:t>
      </w:r>
      <w:r w:rsidR="000F1912" w:rsidRPr="004B5B09">
        <w:rPr>
          <w:rFonts w:ascii="Times New Roman" w:eastAsia="Calibri" w:hAnsi="Times New Roman" w:cs="Times New Roman"/>
          <w:sz w:val="20"/>
          <w:szCs w:val="24"/>
        </w:rPr>
        <w:t xml:space="preserve">50% SLG+ 50% SBM; Treatment 4= </w:t>
      </w:r>
      <w:r w:rsidR="00E50D51">
        <w:rPr>
          <w:rFonts w:ascii="Times New Roman" w:eastAsia="Calibri" w:hAnsi="Times New Roman" w:cs="Times New Roman"/>
          <w:sz w:val="20"/>
          <w:szCs w:val="24"/>
        </w:rPr>
        <w:t xml:space="preserve">NPH adlib + </w:t>
      </w:r>
      <w:r w:rsidR="000F1912" w:rsidRPr="004B5B09">
        <w:rPr>
          <w:rFonts w:ascii="Times New Roman" w:eastAsia="Calibri" w:hAnsi="Times New Roman" w:cs="Times New Roman"/>
          <w:sz w:val="20"/>
          <w:szCs w:val="24"/>
        </w:rPr>
        <w:t>25% SLG + 75% SBM; Treatment 5= 100% SBM</w:t>
      </w:r>
    </w:p>
    <w:p w14:paraId="3CD0368E" w14:textId="77777777" w:rsidR="0078541B" w:rsidRPr="0078541B" w:rsidRDefault="0078541B" w:rsidP="00E50D51">
      <w:bookmarkStart w:id="231" w:name="_Toc139359384"/>
    </w:p>
    <w:p w14:paraId="1AC9BA8F" w14:textId="77777777" w:rsidR="0058061D" w:rsidRPr="0078541B" w:rsidRDefault="0058061D" w:rsidP="00D02A14">
      <w:pPr>
        <w:pStyle w:val="Heading2"/>
        <w:spacing w:before="0" w:line="360" w:lineRule="auto"/>
        <w:rPr>
          <w:color w:val="auto"/>
        </w:rPr>
      </w:pPr>
      <w:bookmarkStart w:id="232" w:name="_Toc155884402"/>
      <w:bookmarkStart w:id="233" w:name="_Toc167347568"/>
      <w:r w:rsidRPr="006042FC">
        <w:rPr>
          <w:color w:val="auto"/>
        </w:rPr>
        <w:t>4.2. Dry matter and nutrient intake</w:t>
      </w:r>
      <w:bookmarkEnd w:id="231"/>
      <w:bookmarkEnd w:id="232"/>
      <w:bookmarkEnd w:id="233"/>
    </w:p>
    <w:p w14:paraId="4806B2AD" w14:textId="77777777" w:rsidR="00B833C5" w:rsidRPr="0078541B" w:rsidRDefault="000333E5" w:rsidP="000333E5">
      <w:pPr>
        <w:pStyle w:val="Heading3"/>
        <w:spacing w:before="0"/>
        <w:rPr>
          <w:rFonts w:ascii="Times New Roman" w:hAnsi="Times New Roman" w:cs="Times New Roman"/>
          <w:color w:val="auto"/>
          <w:sz w:val="24"/>
        </w:rPr>
      </w:pPr>
      <w:bookmarkStart w:id="234" w:name="_Toc139359385"/>
      <w:bookmarkStart w:id="235" w:name="_Toc155884403"/>
      <w:bookmarkStart w:id="236" w:name="_Toc167347569"/>
      <w:r w:rsidRPr="0078541B">
        <w:rPr>
          <w:rFonts w:ascii="Times New Roman" w:hAnsi="Times New Roman" w:cs="Times New Roman"/>
          <w:color w:val="auto"/>
          <w:sz w:val="24"/>
        </w:rPr>
        <w:t>4.2.1. Dry matter intake</w:t>
      </w:r>
      <w:bookmarkEnd w:id="234"/>
      <w:bookmarkEnd w:id="235"/>
      <w:bookmarkEnd w:id="236"/>
    </w:p>
    <w:p w14:paraId="44016F90" w14:textId="77777777" w:rsidR="000333E5" w:rsidRPr="0078541B" w:rsidRDefault="000333E5" w:rsidP="003711D0">
      <w:pPr>
        <w:spacing w:after="0" w:line="360" w:lineRule="auto"/>
        <w:rPr>
          <w:rFonts w:ascii="Times New Roman" w:hAnsi="Times New Roman" w:cs="Times New Roman"/>
          <w:sz w:val="28"/>
        </w:rPr>
      </w:pPr>
    </w:p>
    <w:p w14:paraId="5857C2B3" w14:textId="0AA42EB8" w:rsidR="0078541B" w:rsidRDefault="00D77E97" w:rsidP="0078541B">
      <w:pPr>
        <w:spacing w:after="0" w:line="360" w:lineRule="auto"/>
        <w:jc w:val="both"/>
        <w:rPr>
          <w:rFonts w:ascii="Times New Roman" w:hAnsi="Times New Roman" w:cs="Times New Roman"/>
          <w:sz w:val="24"/>
          <w:szCs w:val="24"/>
        </w:rPr>
      </w:pPr>
      <w:r w:rsidRPr="00D8192C">
        <w:rPr>
          <w:rFonts w:ascii="Times New Roman" w:hAnsi="Times New Roman" w:cs="Times New Roman"/>
          <w:sz w:val="24"/>
          <w:szCs w:val="24"/>
        </w:rPr>
        <w:t>The mean daily dry matter and nutrient intake of</w:t>
      </w:r>
      <w:r>
        <w:rPr>
          <w:rFonts w:ascii="Times New Roman" w:hAnsi="Times New Roman" w:cs="Times New Roman"/>
          <w:sz w:val="24"/>
          <w:szCs w:val="24"/>
        </w:rPr>
        <w:t xml:space="preserve"> Washera sheep fed natural pasture hay supplemented with sweet lupine, soybean and there mixtures </w:t>
      </w:r>
      <w:r w:rsidRPr="00D8192C">
        <w:rPr>
          <w:rFonts w:ascii="Times New Roman" w:hAnsi="Times New Roman" w:cs="Times New Roman"/>
          <w:sz w:val="24"/>
          <w:szCs w:val="24"/>
        </w:rPr>
        <w:t>are presented in Table 9.</w:t>
      </w:r>
      <w:r>
        <w:rPr>
          <w:rFonts w:ascii="Times New Roman" w:hAnsi="Times New Roman" w:cs="Times New Roman"/>
          <w:sz w:val="24"/>
          <w:szCs w:val="24"/>
        </w:rPr>
        <w:t xml:space="preserve"> </w:t>
      </w:r>
      <w:r w:rsidR="0078541B">
        <w:rPr>
          <w:rFonts w:ascii="Times New Roman" w:hAnsi="Times New Roman" w:cs="Times New Roman"/>
          <w:sz w:val="24"/>
          <w:szCs w:val="24"/>
        </w:rPr>
        <w:t>T</w:t>
      </w:r>
      <w:r w:rsidR="00D8192C" w:rsidRPr="0078541B">
        <w:rPr>
          <w:rFonts w:ascii="Times New Roman" w:hAnsi="Times New Roman" w:cs="Times New Roman"/>
          <w:sz w:val="24"/>
          <w:szCs w:val="24"/>
        </w:rPr>
        <w:t>he result showed that t</w:t>
      </w:r>
      <w:r w:rsidR="00790835" w:rsidRPr="0078541B">
        <w:rPr>
          <w:rFonts w:ascii="Times New Roman" w:hAnsi="Times New Roman" w:cs="Times New Roman"/>
          <w:sz w:val="24"/>
          <w:szCs w:val="24"/>
        </w:rPr>
        <w:t xml:space="preserve">here was no significant difference (P&gt;0.05) in hay DM intake among the five treatment groups (Table </w:t>
      </w:r>
      <w:r w:rsidR="000F3893" w:rsidRPr="0078541B">
        <w:rPr>
          <w:rFonts w:ascii="Times New Roman" w:hAnsi="Times New Roman" w:cs="Times New Roman"/>
          <w:sz w:val="24"/>
          <w:szCs w:val="24"/>
        </w:rPr>
        <w:t>9</w:t>
      </w:r>
      <w:r w:rsidR="00790835" w:rsidRPr="0078541B">
        <w:rPr>
          <w:rFonts w:ascii="Times New Roman" w:hAnsi="Times New Roman" w:cs="Times New Roman"/>
          <w:sz w:val="24"/>
          <w:szCs w:val="24"/>
        </w:rPr>
        <w:t>)</w:t>
      </w:r>
      <w:r w:rsidR="00143DCC" w:rsidRPr="0078541B">
        <w:rPr>
          <w:rFonts w:ascii="Times New Roman" w:hAnsi="Times New Roman" w:cs="Times New Roman"/>
          <w:sz w:val="24"/>
          <w:szCs w:val="24"/>
        </w:rPr>
        <w:t xml:space="preserve"> which might be due to </w:t>
      </w:r>
      <w:r w:rsidR="00E42E84">
        <w:rPr>
          <w:rFonts w:ascii="Times New Roman" w:hAnsi="Times New Roman" w:cs="Times New Roman"/>
          <w:sz w:val="24"/>
          <w:szCs w:val="24"/>
        </w:rPr>
        <w:t>free offer</w:t>
      </w:r>
      <w:r w:rsidR="00143DCC" w:rsidRPr="0078541B">
        <w:rPr>
          <w:rFonts w:ascii="Times New Roman" w:hAnsi="Times New Roman" w:cs="Times New Roman"/>
          <w:sz w:val="24"/>
          <w:szCs w:val="24"/>
        </w:rPr>
        <w:t xml:space="preserve"> for all </w:t>
      </w:r>
      <w:r>
        <w:rPr>
          <w:rFonts w:ascii="Times New Roman" w:hAnsi="Times New Roman" w:cs="Times New Roman"/>
          <w:sz w:val="24"/>
          <w:szCs w:val="24"/>
        </w:rPr>
        <w:t>animals in each treatment groups</w:t>
      </w:r>
      <w:r w:rsidR="00143DCC" w:rsidRPr="0078541B">
        <w:rPr>
          <w:rFonts w:ascii="Times New Roman" w:hAnsi="Times New Roman" w:cs="Times New Roman"/>
          <w:sz w:val="24"/>
          <w:szCs w:val="24"/>
        </w:rPr>
        <w:t>.</w:t>
      </w:r>
      <w:r w:rsidR="000F3893" w:rsidRPr="0078541B">
        <w:rPr>
          <w:rFonts w:ascii="Times New Roman" w:hAnsi="Times New Roman" w:cs="Times New Roman"/>
          <w:sz w:val="24"/>
          <w:szCs w:val="24"/>
        </w:rPr>
        <w:t xml:space="preserve"> </w:t>
      </w:r>
      <w:r w:rsidR="00D8192C" w:rsidRPr="0078541B">
        <w:rPr>
          <w:rFonts w:ascii="Times New Roman" w:hAnsi="Times New Roman" w:cs="Times New Roman"/>
          <w:sz w:val="24"/>
          <w:szCs w:val="24"/>
        </w:rPr>
        <w:t>However, t</w:t>
      </w:r>
      <w:r w:rsidR="00DE3149" w:rsidRPr="0078541B">
        <w:rPr>
          <w:rFonts w:ascii="Times New Roman" w:hAnsi="Times New Roman" w:cs="Times New Roman"/>
          <w:sz w:val="24"/>
          <w:szCs w:val="24"/>
        </w:rPr>
        <w:t xml:space="preserve">here was a significant (P&lt;0.05) difference </w:t>
      </w:r>
      <w:r w:rsidR="00D073EA" w:rsidRPr="0078541B">
        <w:rPr>
          <w:rFonts w:ascii="Times New Roman" w:hAnsi="Times New Roman" w:cs="Times New Roman"/>
          <w:sz w:val="24"/>
          <w:szCs w:val="24"/>
        </w:rPr>
        <w:t xml:space="preserve">in dry matter intake (gram/day) in </w:t>
      </w:r>
      <w:r w:rsidR="0078541B">
        <w:rPr>
          <w:rFonts w:ascii="Times New Roman" w:hAnsi="Times New Roman" w:cs="Times New Roman"/>
          <w:sz w:val="24"/>
          <w:szCs w:val="24"/>
        </w:rPr>
        <w:t xml:space="preserve">the </w:t>
      </w:r>
      <w:r w:rsidR="00611244" w:rsidRPr="0078541B">
        <w:rPr>
          <w:rFonts w:ascii="Times New Roman" w:hAnsi="Times New Roman" w:cs="Times New Roman"/>
          <w:sz w:val="24"/>
          <w:szCs w:val="24"/>
        </w:rPr>
        <w:t>supplement feeds</w:t>
      </w:r>
      <w:r w:rsidR="0078541B">
        <w:rPr>
          <w:rFonts w:ascii="Times New Roman" w:hAnsi="Times New Roman" w:cs="Times New Roman"/>
          <w:sz w:val="24"/>
          <w:szCs w:val="24"/>
        </w:rPr>
        <w:t xml:space="preserve"> that a</w:t>
      </w:r>
      <w:r w:rsidR="00611244" w:rsidRPr="0078541B">
        <w:rPr>
          <w:rFonts w:ascii="Times New Roman" w:hAnsi="Times New Roman" w:cs="Times New Roman"/>
          <w:sz w:val="24"/>
          <w:szCs w:val="24"/>
        </w:rPr>
        <w:t xml:space="preserve"> higher dry matter intake was observed for </w:t>
      </w:r>
      <w:r w:rsidR="00E83301">
        <w:rPr>
          <w:rFonts w:ascii="Times New Roman" w:hAnsi="Times New Roman" w:cs="Times New Roman"/>
          <w:sz w:val="24"/>
          <w:szCs w:val="24"/>
        </w:rPr>
        <w:t>T3,</w:t>
      </w:r>
      <w:r w:rsidR="00D8192C" w:rsidRPr="0078541B">
        <w:rPr>
          <w:rFonts w:ascii="Times New Roman" w:hAnsi="Times New Roman" w:cs="Times New Roman"/>
          <w:sz w:val="24"/>
          <w:szCs w:val="24"/>
        </w:rPr>
        <w:t xml:space="preserve"> T4</w:t>
      </w:r>
      <w:r w:rsidR="00E83301">
        <w:rPr>
          <w:rFonts w:ascii="Times New Roman" w:hAnsi="Times New Roman" w:cs="Times New Roman"/>
          <w:sz w:val="24"/>
          <w:szCs w:val="24"/>
        </w:rPr>
        <w:t>, and T5</w:t>
      </w:r>
      <w:r w:rsidR="00353766">
        <w:rPr>
          <w:rFonts w:ascii="Times New Roman" w:hAnsi="Times New Roman" w:cs="Times New Roman"/>
          <w:sz w:val="24"/>
          <w:szCs w:val="24"/>
        </w:rPr>
        <w:t xml:space="preserve">; this might be due to the three treatments are a combinations of both supplement feeds. </w:t>
      </w:r>
      <w:r w:rsidR="00B20B5A">
        <w:rPr>
          <w:rFonts w:ascii="Times New Roman" w:hAnsi="Times New Roman" w:cs="Times New Roman"/>
          <w:sz w:val="24"/>
          <w:szCs w:val="24"/>
        </w:rPr>
        <w:t xml:space="preserve">The complementary of feeding soybean by sweet </w:t>
      </w:r>
      <w:r w:rsidR="00B94F07">
        <w:rPr>
          <w:rFonts w:ascii="Times New Roman" w:hAnsi="Times New Roman" w:cs="Times New Roman"/>
          <w:sz w:val="24"/>
          <w:szCs w:val="24"/>
        </w:rPr>
        <w:t>lupine</w:t>
      </w:r>
      <w:r w:rsidR="00B20B5A">
        <w:rPr>
          <w:rFonts w:ascii="Times New Roman" w:hAnsi="Times New Roman" w:cs="Times New Roman"/>
          <w:sz w:val="24"/>
          <w:szCs w:val="24"/>
        </w:rPr>
        <w:t xml:space="preserve"> was due to minimizing the cost related for purchasing the soybean meal which is costly compared with sweet </w:t>
      </w:r>
      <w:r w:rsidR="00B94F07">
        <w:rPr>
          <w:rFonts w:ascii="Times New Roman" w:hAnsi="Times New Roman" w:cs="Times New Roman"/>
          <w:sz w:val="24"/>
          <w:szCs w:val="24"/>
        </w:rPr>
        <w:t>lupine</w:t>
      </w:r>
      <w:r w:rsidR="00B20B5A">
        <w:rPr>
          <w:rFonts w:ascii="Times New Roman" w:hAnsi="Times New Roman" w:cs="Times New Roman"/>
          <w:sz w:val="24"/>
          <w:szCs w:val="24"/>
        </w:rPr>
        <w:t xml:space="preserve">. </w:t>
      </w:r>
      <w:r w:rsidR="00D073EA" w:rsidRPr="0078541B">
        <w:rPr>
          <w:rFonts w:ascii="Times New Roman" w:hAnsi="Times New Roman" w:cs="Times New Roman"/>
          <w:sz w:val="24"/>
          <w:szCs w:val="24"/>
        </w:rPr>
        <w:t>It was observed that there was no significant difference (P&gt;0.05) in total dry matter intake (%</w:t>
      </w:r>
      <w:r w:rsidR="0078541B">
        <w:rPr>
          <w:rFonts w:ascii="Times New Roman" w:hAnsi="Times New Roman" w:cs="Times New Roman"/>
          <w:sz w:val="24"/>
          <w:szCs w:val="24"/>
        </w:rPr>
        <w:t xml:space="preserve"> </w:t>
      </w:r>
      <w:r w:rsidR="00D073EA" w:rsidRPr="0078541B">
        <w:rPr>
          <w:rFonts w:ascii="Times New Roman" w:hAnsi="Times New Roman" w:cs="Times New Roman"/>
          <w:sz w:val="24"/>
          <w:szCs w:val="24"/>
        </w:rPr>
        <w:t xml:space="preserve">live body weight) </w:t>
      </w:r>
      <w:r w:rsidR="002D4817" w:rsidRPr="0078541B">
        <w:rPr>
          <w:rFonts w:ascii="Times New Roman" w:hAnsi="Times New Roman" w:cs="Times New Roman"/>
          <w:sz w:val="24"/>
          <w:szCs w:val="24"/>
        </w:rPr>
        <w:t xml:space="preserve">and for </w:t>
      </w:r>
      <w:r w:rsidR="007F72DD" w:rsidRPr="0078541B">
        <w:rPr>
          <w:rFonts w:ascii="Times New Roman" w:hAnsi="Times New Roman" w:cs="Times New Roman"/>
          <w:sz w:val="24"/>
          <w:szCs w:val="24"/>
        </w:rPr>
        <w:t xml:space="preserve">hay </w:t>
      </w:r>
      <w:r w:rsidR="002D4817" w:rsidRPr="0078541B">
        <w:rPr>
          <w:rFonts w:ascii="Times New Roman" w:hAnsi="Times New Roman" w:cs="Times New Roman"/>
          <w:sz w:val="24"/>
          <w:szCs w:val="24"/>
        </w:rPr>
        <w:t xml:space="preserve">dry matter intake </w:t>
      </w:r>
      <w:r w:rsidR="00D073EA" w:rsidRPr="0078541B">
        <w:rPr>
          <w:rFonts w:ascii="Times New Roman" w:hAnsi="Times New Roman" w:cs="Times New Roman"/>
          <w:sz w:val="24"/>
          <w:szCs w:val="24"/>
        </w:rPr>
        <w:t xml:space="preserve">(Table </w:t>
      </w:r>
      <w:r w:rsidR="00101D70" w:rsidRPr="0078541B">
        <w:rPr>
          <w:rFonts w:ascii="Times New Roman" w:hAnsi="Times New Roman" w:cs="Times New Roman"/>
          <w:sz w:val="24"/>
          <w:szCs w:val="24"/>
        </w:rPr>
        <w:t>9</w:t>
      </w:r>
      <w:r w:rsidR="00D073EA" w:rsidRPr="0078541B">
        <w:rPr>
          <w:rFonts w:ascii="Times New Roman" w:hAnsi="Times New Roman" w:cs="Times New Roman"/>
          <w:sz w:val="24"/>
          <w:szCs w:val="24"/>
        </w:rPr>
        <w:t>).</w:t>
      </w:r>
      <w:r w:rsidR="007F72DD" w:rsidRPr="0078541B">
        <w:rPr>
          <w:rFonts w:ascii="Times New Roman" w:hAnsi="Times New Roman" w:cs="Times New Roman"/>
          <w:sz w:val="24"/>
          <w:szCs w:val="24"/>
        </w:rPr>
        <w:t xml:space="preserve"> </w:t>
      </w:r>
    </w:p>
    <w:p w14:paraId="1C7ED94F" w14:textId="77777777" w:rsidR="00E83301" w:rsidRDefault="00E83301" w:rsidP="0078541B">
      <w:pPr>
        <w:spacing w:after="0" w:line="360" w:lineRule="auto"/>
        <w:jc w:val="both"/>
        <w:rPr>
          <w:rFonts w:ascii="Times New Roman" w:hAnsi="Times New Roman" w:cs="Times New Roman"/>
          <w:sz w:val="24"/>
          <w:szCs w:val="24"/>
        </w:rPr>
      </w:pPr>
    </w:p>
    <w:p w14:paraId="39D53BFF" w14:textId="7D2122BC" w:rsidR="00231C8B" w:rsidRPr="00E47372" w:rsidRDefault="00E32301" w:rsidP="0078541B">
      <w:pPr>
        <w:spacing w:after="0" w:line="360" w:lineRule="auto"/>
        <w:jc w:val="both"/>
        <w:rPr>
          <w:rFonts w:ascii="Times New Roman" w:hAnsi="Times New Roman" w:cs="Times New Roman"/>
          <w:sz w:val="24"/>
          <w:szCs w:val="24"/>
        </w:rPr>
      </w:pPr>
      <w:r w:rsidRPr="0078541B">
        <w:rPr>
          <w:rFonts w:ascii="Times New Roman" w:hAnsi="Times New Roman" w:cs="Times New Roman"/>
          <w:sz w:val="24"/>
          <w:szCs w:val="24"/>
        </w:rPr>
        <w:t>Compared with the current study, the o</w:t>
      </w:r>
      <w:r w:rsidR="00D90C9D" w:rsidRPr="0078541B">
        <w:rPr>
          <w:rFonts w:ascii="Times New Roman" w:hAnsi="Times New Roman" w:cs="Times New Roman"/>
          <w:sz w:val="24"/>
          <w:szCs w:val="24"/>
        </w:rPr>
        <w:t xml:space="preserve">verall total dry matter intake </w:t>
      </w:r>
      <w:r w:rsidRPr="0078541B">
        <w:rPr>
          <w:rFonts w:ascii="Times New Roman" w:hAnsi="Times New Roman" w:cs="Times New Roman"/>
          <w:sz w:val="24"/>
          <w:szCs w:val="24"/>
        </w:rPr>
        <w:t xml:space="preserve">was lower than 744 g/day in Sidama sheep (Dessie </w:t>
      </w:r>
      <w:r w:rsidR="003175E7" w:rsidRPr="0078541B">
        <w:rPr>
          <w:rFonts w:ascii="Times New Roman" w:hAnsi="Times New Roman" w:cs="Times New Roman"/>
          <w:i/>
          <w:sz w:val="24"/>
          <w:szCs w:val="24"/>
        </w:rPr>
        <w:t>et al</w:t>
      </w:r>
      <w:r w:rsidR="00894694" w:rsidRPr="009C77B1">
        <w:rPr>
          <w:rFonts w:ascii="Times New Roman" w:hAnsi="Times New Roman" w:cs="Times New Roman"/>
          <w:i/>
          <w:sz w:val="24"/>
          <w:szCs w:val="24"/>
        </w:rPr>
        <w:t xml:space="preserve">., </w:t>
      </w:r>
      <w:r w:rsidRPr="009C77B1">
        <w:rPr>
          <w:rFonts w:ascii="Times New Roman" w:hAnsi="Times New Roman" w:cs="Times New Roman"/>
          <w:sz w:val="24"/>
          <w:szCs w:val="24"/>
        </w:rPr>
        <w:t>2010) and 720 g/day in Farta sheep (Nega and Melaku 2009). Similarly</w:t>
      </w:r>
      <w:r w:rsidR="00A66FF9" w:rsidRPr="00295865">
        <w:rPr>
          <w:rFonts w:ascii="Times New Roman" w:hAnsi="Times New Roman" w:cs="Times New Roman"/>
          <w:sz w:val="24"/>
          <w:szCs w:val="24"/>
        </w:rPr>
        <w:t>,</w:t>
      </w:r>
      <w:r w:rsidRPr="009F1792">
        <w:rPr>
          <w:rFonts w:ascii="Times New Roman" w:hAnsi="Times New Roman" w:cs="Times New Roman"/>
          <w:sz w:val="24"/>
          <w:szCs w:val="24"/>
        </w:rPr>
        <w:t xml:space="preserve"> the overall average total dry matter intake as</w:t>
      </w:r>
      <w:r w:rsidR="00E33C79">
        <w:rPr>
          <w:rFonts w:ascii="Times New Roman" w:hAnsi="Times New Roman" w:cs="Times New Roman"/>
          <w:sz w:val="24"/>
          <w:szCs w:val="24"/>
        </w:rPr>
        <w:t xml:space="preserve"> percentage of body weight (3.29</w:t>
      </w:r>
      <w:r w:rsidRPr="009F1792">
        <w:rPr>
          <w:rFonts w:ascii="Times New Roman" w:hAnsi="Times New Roman" w:cs="Times New Roman"/>
          <w:sz w:val="24"/>
          <w:szCs w:val="24"/>
        </w:rPr>
        <w:t>%) observed in th</w:t>
      </w:r>
      <w:r w:rsidR="005D2955" w:rsidRPr="006C22E6">
        <w:rPr>
          <w:rFonts w:ascii="Times New Roman" w:hAnsi="Times New Roman" w:cs="Times New Roman"/>
          <w:sz w:val="24"/>
          <w:szCs w:val="24"/>
        </w:rPr>
        <w:t xml:space="preserve">e </w:t>
      </w:r>
      <w:r w:rsidR="00605555" w:rsidRPr="006C22E6">
        <w:rPr>
          <w:rFonts w:ascii="Times New Roman" w:hAnsi="Times New Roman" w:cs="Times New Roman"/>
          <w:sz w:val="24"/>
          <w:szCs w:val="24"/>
        </w:rPr>
        <w:t>current</w:t>
      </w:r>
      <w:r w:rsidR="005D2955" w:rsidRPr="006C22E6">
        <w:rPr>
          <w:rFonts w:ascii="Times New Roman" w:hAnsi="Times New Roman" w:cs="Times New Roman"/>
          <w:sz w:val="24"/>
          <w:szCs w:val="24"/>
        </w:rPr>
        <w:t xml:space="preserve"> study was lower than</w:t>
      </w:r>
      <w:r w:rsidRPr="006C22E6">
        <w:rPr>
          <w:rFonts w:ascii="Times New Roman" w:hAnsi="Times New Roman" w:cs="Times New Roman"/>
          <w:sz w:val="24"/>
          <w:szCs w:val="24"/>
        </w:rPr>
        <w:t xml:space="preserve"> 3.7% </w:t>
      </w:r>
      <w:r w:rsidR="005D2955" w:rsidRPr="00F12ED4">
        <w:rPr>
          <w:rFonts w:ascii="Times New Roman" w:hAnsi="Times New Roman" w:cs="Times New Roman"/>
          <w:sz w:val="24"/>
          <w:szCs w:val="24"/>
        </w:rPr>
        <w:t xml:space="preserve">(Nega and Melaku, </w:t>
      </w:r>
      <w:r w:rsidRPr="00F12ED4">
        <w:rPr>
          <w:rFonts w:ascii="Times New Roman" w:hAnsi="Times New Roman" w:cs="Times New Roman"/>
          <w:sz w:val="24"/>
          <w:szCs w:val="24"/>
        </w:rPr>
        <w:t>2009) in F</w:t>
      </w:r>
      <w:r w:rsidR="005D2955" w:rsidRPr="00F12ED4">
        <w:rPr>
          <w:rFonts w:ascii="Times New Roman" w:hAnsi="Times New Roman" w:cs="Times New Roman"/>
          <w:sz w:val="24"/>
          <w:szCs w:val="24"/>
        </w:rPr>
        <w:t>arta sheep and</w:t>
      </w:r>
      <w:r w:rsidRPr="00F12ED4">
        <w:rPr>
          <w:rFonts w:ascii="Times New Roman" w:hAnsi="Times New Roman" w:cs="Times New Roman"/>
          <w:sz w:val="24"/>
          <w:szCs w:val="24"/>
        </w:rPr>
        <w:t xml:space="preserve"> 3.6% (Dessie </w:t>
      </w:r>
      <w:r w:rsidR="003175E7" w:rsidRPr="00EB1C45">
        <w:rPr>
          <w:rFonts w:ascii="Times New Roman" w:hAnsi="Times New Roman" w:cs="Times New Roman"/>
          <w:i/>
          <w:sz w:val="24"/>
          <w:szCs w:val="24"/>
        </w:rPr>
        <w:t>et al</w:t>
      </w:r>
      <w:r w:rsidR="003A6BD2" w:rsidRPr="00EB1C45">
        <w:rPr>
          <w:rFonts w:ascii="Times New Roman" w:hAnsi="Times New Roman" w:cs="Times New Roman"/>
          <w:i/>
          <w:sz w:val="24"/>
          <w:szCs w:val="24"/>
        </w:rPr>
        <w:t>.,</w:t>
      </w:r>
      <w:r w:rsidRPr="00EB1C45">
        <w:rPr>
          <w:rFonts w:ascii="Times New Roman" w:hAnsi="Times New Roman" w:cs="Times New Roman"/>
          <w:sz w:val="24"/>
          <w:szCs w:val="24"/>
        </w:rPr>
        <w:t xml:space="preserve"> 2010) in Simada sheep</w:t>
      </w:r>
      <w:r w:rsidR="005D2955" w:rsidRPr="00E47372">
        <w:rPr>
          <w:rFonts w:ascii="Times New Roman" w:hAnsi="Times New Roman" w:cs="Times New Roman"/>
          <w:sz w:val="24"/>
          <w:szCs w:val="24"/>
        </w:rPr>
        <w:t xml:space="preserve">. The observed difference might be </w:t>
      </w:r>
      <w:r w:rsidR="007E50F9" w:rsidRPr="00E47372">
        <w:rPr>
          <w:rFonts w:ascii="Times New Roman" w:hAnsi="Times New Roman" w:cs="Times New Roman"/>
          <w:sz w:val="24"/>
          <w:szCs w:val="24"/>
        </w:rPr>
        <w:t>attributed</w:t>
      </w:r>
      <w:r w:rsidR="005D2955" w:rsidRPr="00E47372">
        <w:rPr>
          <w:rFonts w:ascii="Times New Roman" w:hAnsi="Times New Roman" w:cs="Times New Roman"/>
          <w:sz w:val="24"/>
          <w:szCs w:val="24"/>
        </w:rPr>
        <w:t xml:space="preserve"> to the difference in experimental </w:t>
      </w:r>
      <w:r w:rsidR="0068420B" w:rsidRPr="00E47372">
        <w:rPr>
          <w:rFonts w:ascii="Times New Roman" w:hAnsi="Times New Roman" w:cs="Times New Roman"/>
          <w:sz w:val="24"/>
          <w:szCs w:val="24"/>
        </w:rPr>
        <w:t xml:space="preserve">sheep </w:t>
      </w:r>
      <w:r w:rsidR="005D2955" w:rsidRPr="00E47372">
        <w:rPr>
          <w:rFonts w:ascii="Times New Roman" w:hAnsi="Times New Roman" w:cs="Times New Roman"/>
          <w:sz w:val="24"/>
          <w:szCs w:val="24"/>
        </w:rPr>
        <w:t xml:space="preserve">breed, feed type (including the grass hay composition) and </w:t>
      </w:r>
      <w:r w:rsidR="00A66FF9" w:rsidRPr="00E47372">
        <w:rPr>
          <w:rFonts w:ascii="Times New Roman" w:hAnsi="Times New Roman" w:cs="Times New Roman"/>
          <w:sz w:val="24"/>
          <w:szCs w:val="24"/>
        </w:rPr>
        <w:t>proportions of rations offered</w:t>
      </w:r>
      <w:r w:rsidR="005D2955" w:rsidRPr="00E47372">
        <w:rPr>
          <w:rFonts w:ascii="Times New Roman" w:hAnsi="Times New Roman" w:cs="Times New Roman"/>
          <w:sz w:val="24"/>
          <w:szCs w:val="24"/>
        </w:rPr>
        <w:t>.</w:t>
      </w:r>
      <w:r w:rsidR="00FF5D98" w:rsidRPr="00E47372">
        <w:rPr>
          <w:rFonts w:ascii="Times New Roman" w:hAnsi="Times New Roman" w:cs="Times New Roman"/>
          <w:sz w:val="24"/>
          <w:szCs w:val="24"/>
        </w:rPr>
        <w:t xml:space="preserve"> </w:t>
      </w:r>
      <w:r w:rsidR="00231C8B" w:rsidRPr="00E47372">
        <w:rPr>
          <w:rFonts w:ascii="Times New Roman" w:hAnsi="Times New Roman" w:cs="Times New Roman"/>
          <w:sz w:val="24"/>
          <w:szCs w:val="24"/>
        </w:rPr>
        <w:t xml:space="preserve">A comparable total dry matter intake (g/d) and higher range (3.36 to 3.62) total dry matter intake (%LBW) was reported for Washera </w:t>
      </w:r>
      <w:r w:rsidR="00057EBC" w:rsidRPr="00E47372">
        <w:rPr>
          <w:rFonts w:ascii="Times New Roman" w:hAnsi="Times New Roman" w:cs="Times New Roman"/>
          <w:sz w:val="24"/>
          <w:szCs w:val="24"/>
        </w:rPr>
        <w:t>sheep</w:t>
      </w:r>
      <w:r w:rsidR="00231C8B" w:rsidRPr="00E47372">
        <w:rPr>
          <w:rFonts w:ascii="Times New Roman" w:hAnsi="Times New Roman" w:cs="Times New Roman"/>
          <w:sz w:val="24"/>
          <w:szCs w:val="24"/>
        </w:rPr>
        <w:t xml:space="preserve"> feed of different forms of </w:t>
      </w:r>
      <w:r w:rsidR="00B94F07">
        <w:rPr>
          <w:rFonts w:ascii="Times New Roman" w:hAnsi="Times New Roman" w:cs="Times New Roman"/>
          <w:sz w:val="24"/>
          <w:szCs w:val="24"/>
        </w:rPr>
        <w:t>lupine</w:t>
      </w:r>
      <w:r w:rsidR="00231C8B" w:rsidRPr="00E47372">
        <w:rPr>
          <w:rFonts w:ascii="Times New Roman" w:hAnsi="Times New Roman" w:cs="Times New Roman"/>
          <w:sz w:val="24"/>
          <w:szCs w:val="24"/>
        </w:rPr>
        <w:t xml:space="preserve"> ration (Tadele </w:t>
      </w:r>
      <w:r w:rsidR="003175E7" w:rsidRPr="00E47372">
        <w:rPr>
          <w:rFonts w:ascii="Times New Roman" w:hAnsi="Times New Roman" w:cs="Times New Roman"/>
          <w:i/>
          <w:sz w:val="24"/>
          <w:szCs w:val="24"/>
        </w:rPr>
        <w:t>et al</w:t>
      </w:r>
      <w:r w:rsidR="003A6BD2" w:rsidRPr="00E47372">
        <w:rPr>
          <w:rFonts w:ascii="Times New Roman" w:hAnsi="Times New Roman" w:cs="Times New Roman"/>
          <w:i/>
          <w:sz w:val="24"/>
          <w:szCs w:val="24"/>
        </w:rPr>
        <w:t>.,</w:t>
      </w:r>
      <w:r w:rsidR="00231C8B" w:rsidRPr="00E47372">
        <w:rPr>
          <w:rFonts w:ascii="Times New Roman" w:hAnsi="Times New Roman" w:cs="Times New Roman"/>
          <w:sz w:val="24"/>
          <w:szCs w:val="24"/>
        </w:rPr>
        <w:t xml:space="preserve"> 2014).  </w:t>
      </w:r>
    </w:p>
    <w:p w14:paraId="446B7FDA" w14:textId="77777777" w:rsidR="008938F0" w:rsidRPr="00E47372" w:rsidRDefault="008938F0" w:rsidP="00D8192C">
      <w:pPr>
        <w:spacing w:after="0" w:line="360" w:lineRule="auto"/>
        <w:jc w:val="both"/>
        <w:rPr>
          <w:rFonts w:ascii="Times New Roman" w:hAnsi="Times New Roman" w:cs="Times New Roman"/>
          <w:sz w:val="24"/>
          <w:szCs w:val="24"/>
        </w:rPr>
      </w:pPr>
    </w:p>
    <w:p w14:paraId="6B149C58" w14:textId="77777777" w:rsidR="00D073EA" w:rsidRPr="00E47372" w:rsidRDefault="000333E5" w:rsidP="000333E5">
      <w:pPr>
        <w:pStyle w:val="Heading3"/>
        <w:spacing w:before="0"/>
        <w:rPr>
          <w:rFonts w:ascii="Times New Roman" w:hAnsi="Times New Roman" w:cs="Times New Roman"/>
          <w:color w:val="auto"/>
          <w:sz w:val="24"/>
        </w:rPr>
      </w:pPr>
      <w:bookmarkStart w:id="237" w:name="_Toc139359386"/>
      <w:bookmarkStart w:id="238" w:name="_Toc155884404"/>
      <w:bookmarkStart w:id="239" w:name="_Toc167347570"/>
      <w:r w:rsidRPr="00E47372">
        <w:rPr>
          <w:rFonts w:ascii="Times New Roman" w:hAnsi="Times New Roman" w:cs="Times New Roman"/>
          <w:color w:val="auto"/>
          <w:sz w:val="24"/>
        </w:rPr>
        <w:t>4.2.2. Nutrient intake</w:t>
      </w:r>
      <w:bookmarkEnd w:id="237"/>
      <w:bookmarkEnd w:id="238"/>
      <w:bookmarkEnd w:id="239"/>
    </w:p>
    <w:p w14:paraId="10BEC71F" w14:textId="77777777" w:rsidR="000333E5" w:rsidRPr="00E47372" w:rsidRDefault="000333E5" w:rsidP="003711D0">
      <w:pPr>
        <w:spacing w:after="0" w:line="360" w:lineRule="auto"/>
        <w:rPr>
          <w:rFonts w:ascii="Times New Roman" w:hAnsi="Times New Roman" w:cs="Times New Roman"/>
          <w:sz w:val="24"/>
          <w:szCs w:val="24"/>
        </w:rPr>
      </w:pPr>
    </w:p>
    <w:p w14:paraId="01E99A27" w14:textId="5909C568" w:rsidR="005651DF" w:rsidRPr="00EB1C45" w:rsidRDefault="005651DF" w:rsidP="00176ECF">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According to the experimental result, a significant (P&lt;0.05) differences in nutrient intake </w:t>
      </w:r>
      <w:r w:rsidR="00A4025F" w:rsidRPr="00E47372">
        <w:rPr>
          <w:rFonts w:ascii="Times New Roman" w:hAnsi="Times New Roman" w:cs="Times New Roman"/>
          <w:sz w:val="24"/>
          <w:szCs w:val="24"/>
        </w:rPr>
        <w:t xml:space="preserve">(g/day) </w:t>
      </w:r>
      <w:r w:rsidRPr="00E47372">
        <w:rPr>
          <w:rFonts w:ascii="Times New Roman" w:hAnsi="Times New Roman" w:cs="Times New Roman"/>
          <w:sz w:val="24"/>
          <w:szCs w:val="24"/>
        </w:rPr>
        <w:t xml:space="preserve">was observed for crud </w:t>
      </w:r>
      <w:r w:rsidR="00A4025F" w:rsidRPr="00E47372">
        <w:rPr>
          <w:rFonts w:ascii="Times New Roman" w:hAnsi="Times New Roman" w:cs="Times New Roman"/>
          <w:sz w:val="24"/>
          <w:szCs w:val="24"/>
        </w:rPr>
        <w:t>protein (CP)</w:t>
      </w:r>
      <w:r w:rsidRPr="00E47372">
        <w:rPr>
          <w:rFonts w:ascii="Times New Roman" w:hAnsi="Times New Roman" w:cs="Times New Roman"/>
          <w:sz w:val="24"/>
          <w:szCs w:val="24"/>
        </w:rPr>
        <w:t xml:space="preserve">, </w:t>
      </w:r>
      <w:r w:rsidR="00A4025F" w:rsidRPr="00E47372">
        <w:rPr>
          <w:rFonts w:ascii="Times New Roman" w:hAnsi="Times New Roman" w:cs="Times New Roman"/>
          <w:sz w:val="24"/>
          <w:szCs w:val="24"/>
        </w:rPr>
        <w:t xml:space="preserve">organic matter (OM) and acid detergent fiber (ADF); while </w:t>
      </w:r>
      <w:r w:rsidR="00BA1D31" w:rsidRPr="00E47372">
        <w:rPr>
          <w:rFonts w:ascii="Times New Roman" w:hAnsi="Times New Roman" w:cs="Times New Roman"/>
          <w:sz w:val="24"/>
          <w:szCs w:val="24"/>
        </w:rPr>
        <w:t xml:space="preserve">there was no observed significant difference in </w:t>
      </w:r>
      <w:r w:rsidR="00A4025F" w:rsidRPr="00E47372">
        <w:rPr>
          <w:rFonts w:ascii="Times New Roman" w:hAnsi="Times New Roman" w:cs="Times New Roman"/>
          <w:sz w:val="24"/>
          <w:szCs w:val="24"/>
        </w:rPr>
        <w:t>n</w:t>
      </w:r>
      <w:r w:rsidR="006D084F" w:rsidRPr="00E47372">
        <w:rPr>
          <w:rFonts w:ascii="Times New Roman" w:hAnsi="Times New Roman" w:cs="Times New Roman"/>
          <w:sz w:val="24"/>
          <w:szCs w:val="24"/>
        </w:rPr>
        <w:t xml:space="preserve">eutral </w:t>
      </w:r>
      <w:r w:rsidR="00A4025F" w:rsidRPr="00E47372">
        <w:rPr>
          <w:rFonts w:ascii="Times New Roman" w:hAnsi="Times New Roman" w:cs="Times New Roman"/>
          <w:sz w:val="24"/>
          <w:szCs w:val="24"/>
        </w:rPr>
        <w:t xml:space="preserve">detergent fiber (NDF) intake (Table </w:t>
      </w:r>
      <w:r w:rsidR="002F31BC" w:rsidRPr="00E47372">
        <w:rPr>
          <w:rFonts w:ascii="Times New Roman" w:hAnsi="Times New Roman" w:cs="Times New Roman"/>
          <w:sz w:val="24"/>
          <w:szCs w:val="24"/>
        </w:rPr>
        <w:t>9</w:t>
      </w:r>
      <w:r w:rsidR="00A4025F" w:rsidRPr="00E47372">
        <w:rPr>
          <w:rFonts w:ascii="Times New Roman" w:hAnsi="Times New Roman" w:cs="Times New Roman"/>
          <w:sz w:val="24"/>
          <w:szCs w:val="24"/>
        </w:rPr>
        <w:t xml:space="preserve">). </w:t>
      </w:r>
      <w:r w:rsidR="00EB47DE" w:rsidRPr="00E47372">
        <w:rPr>
          <w:rFonts w:ascii="Times New Roman" w:hAnsi="Times New Roman" w:cs="Times New Roman"/>
          <w:sz w:val="24"/>
          <w:szCs w:val="24"/>
        </w:rPr>
        <w:t>A similar significant difference (P&lt;0.0</w:t>
      </w:r>
      <w:r w:rsidR="00231C8B" w:rsidRPr="00E47372">
        <w:rPr>
          <w:rFonts w:ascii="Times New Roman" w:hAnsi="Times New Roman" w:cs="Times New Roman"/>
          <w:sz w:val="24"/>
          <w:szCs w:val="24"/>
        </w:rPr>
        <w:t>5</w:t>
      </w:r>
      <w:r w:rsidR="00EB47DE" w:rsidRPr="00E47372">
        <w:rPr>
          <w:rFonts w:ascii="Times New Roman" w:hAnsi="Times New Roman" w:cs="Times New Roman"/>
          <w:sz w:val="24"/>
          <w:szCs w:val="24"/>
        </w:rPr>
        <w:t xml:space="preserve">) was reported for all nutrient intake parameters (Tadele </w:t>
      </w:r>
      <w:r w:rsidR="003175E7" w:rsidRPr="00E47372">
        <w:rPr>
          <w:rFonts w:ascii="Times New Roman" w:hAnsi="Times New Roman" w:cs="Times New Roman"/>
          <w:i/>
          <w:sz w:val="24"/>
          <w:szCs w:val="24"/>
        </w:rPr>
        <w:t>et al</w:t>
      </w:r>
      <w:r w:rsidR="003A6BD2" w:rsidRPr="00E47372">
        <w:rPr>
          <w:rFonts w:ascii="Times New Roman" w:hAnsi="Times New Roman" w:cs="Times New Roman"/>
          <w:i/>
          <w:sz w:val="24"/>
          <w:szCs w:val="24"/>
        </w:rPr>
        <w:t>.,</w:t>
      </w:r>
      <w:r w:rsidR="00EB47DE" w:rsidRPr="00E47372">
        <w:rPr>
          <w:rFonts w:ascii="Times New Roman" w:hAnsi="Times New Roman" w:cs="Times New Roman"/>
          <w:sz w:val="24"/>
          <w:szCs w:val="24"/>
        </w:rPr>
        <w:t xml:space="preserve"> 2014). </w:t>
      </w:r>
      <w:r w:rsidR="00A4025F" w:rsidRPr="00E47372">
        <w:rPr>
          <w:rFonts w:ascii="Times New Roman" w:hAnsi="Times New Roman" w:cs="Times New Roman"/>
          <w:sz w:val="24"/>
          <w:szCs w:val="24"/>
        </w:rPr>
        <w:t>The higher CP intake was observed in treatment 3, 4 and 5</w:t>
      </w:r>
      <w:r w:rsidR="00A4025F" w:rsidRPr="009F1792">
        <w:rPr>
          <w:rFonts w:ascii="Times New Roman" w:hAnsi="Times New Roman" w:cs="Times New Roman"/>
          <w:sz w:val="24"/>
          <w:szCs w:val="24"/>
        </w:rPr>
        <w:t xml:space="preserve">. This might be attributed </w:t>
      </w:r>
      <w:r w:rsidR="00BC0516">
        <w:rPr>
          <w:rFonts w:ascii="Times New Roman" w:hAnsi="Times New Roman" w:cs="Times New Roman"/>
          <w:sz w:val="24"/>
          <w:szCs w:val="24"/>
        </w:rPr>
        <w:t>due to</w:t>
      </w:r>
      <w:r w:rsidR="00A4025F" w:rsidRPr="009F1792">
        <w:rPr>
          <w:rFonts w:ascii="Times New Roman" w:hAnsi="Times New Roman" w:cs="Times New Roman"/>
          <w:sz w:val="24"/>
          <w:szCs w:val="24"/>
        </w:rPr>
        <w:t xml:space="preserve"> </w:t>
      </w:r>
      <w:r w:rsidR="00924523" w:rsidRPr="009F1792">
        <w:rPr>
          <w:rFonts w:ascii="Times New Roman" w:hAnsi="Times New Roman" w:cs="Times New Roman"/>
          <w:sz w:val="24"/>
          <w:szCs w:val="24"/>
        </w:rPr>
        <w:t xml:space="preserve">the increased proportion of </w:t>
      </w:r>
      <w:r w:rsidR="00A4025F" w:rsidRPr="009F1792">
        <w:rPr>
          <w:rFonts w:ascii="Times New Roman" w:hAnsi="Times New Roman" w:cs="Times New Roman"/>
          <w:sz w:val="24"/>
          <w:szCs w:val="24"/>
        </w:rPr>
        <w:t>soybean</w:t>
      </w:r>
      <w:r w:rsidR="00A4025F" w:rsidRPr="006C22E6">
        <w:rPr>
          <w:rFonts w:ascii="Times New Roman" w:hAnsi="Times New Roman" w:cs="Times New Roman"/>
          <w:sz w:val="24"/>
          <w:szCs w:val="24"/>
        </w:rPr>
        <w:t xml:space="preserve"> meal </w:t>
      </w:r>
      <w:r w:rsidR="00924523" w:rsidRPr="006C22E6">
        <w:rPr>
          <w:rFonts w:ascii="Times New Roman" w:hAnsi="Times New Roman" w:cs="Times New Roman"/>
          <w:sz w:val="24"/>
          <w:szCs w:val="24"/>
        </w:rPr>
        <w:t xml:space="preserve">in treatments 3 and 4 </w:t>
      </w:r>
      <w:r w:rsidR="00BC0516">
        <w:rPr>
          <w:rFonts w:ascii="Times New Roman" w:hAnsi="Times New Roman" w:cs="Times New Roman"/>
          <w:sz w:val="24"/>
          <w:szCs w:val="24"/>
        </w:rPr>
        <w:t xml:space="preserve">which in turn </w:t>
      </w:r>
      <w:r w:rsidR="00A4025F" w:rsidRPr="006C22E6">
        <w:rPr>
          <w:rFonts w:ascii="Times New Roman" w:hAnsi="Times New Roman" w:cs="Times New Roman"/>
          <w:sz w:val="24"/>
          <w:szCs w:val="24"/>
        </w:rPr>
        <w:t xml:space="preserve">had </w:t>
      </w:r>
      <w:r w:rsidR="00BC0516">
        <w:rPr>
          <w:rFonts w:ascii="Times New Roman" w:hAnsi="Times New Roman" w:cs="Times New Roman"/>
          <w:sz w:val="24"/>
          <w:szCs w:val="24"/>
        </w:rPr>
        <w:t xml:space="preserve">resulted </w:t>
      </w:r>
      <w:r w:rsidR="00A4025F" w:rsidRPr="006C22E6">
        <w:rPr>
          <w:rFonts w:ascii="Times New Roman" w:hAnsi="Times New Roman" w:cs="Times New Roman"/>
          <w:sz w:val="24"/>
          <w:szCs w:val="24"/>
        </w:rPr>
        <w:t xml:space="preserve">increased </w:t>
      </w:r>
      <w:r w:rsidR="00924523" w:rsidRPr="006C22E6">
        <w:rPr>
          <w:rFonts w:ascii="Times New Roman" w:hAnsi="Times New Roman" w:cs="Times New Roman"/>
          <w:sz w:val="24"/>
          <w:szCs w:val="24"/>
        </w:rPr>
        <w:t>the CP intake</w:t>
      </w:r>
      <w:r w:rsidR="00A4025F" w:rsidRPr="00F12ED4">
        <w:rPr>
          <w:rFonts w:ascii="Times New Roman" w:hAnsi="Times New Roman" w:cs="Times New Roman"/>
          <w:sz w:val="24"/>
          <w:szCs w:val="24"/>
        </w:rPr>
        <w:t xml:space="preserve">. </w:t>
      </w:r>
      <w:r w:rsidR="000C183B" w:rsidRPr="00F12ED4">
        <w:rPr>
          <w:rFonts w:ascii="Times New Roman" w:hAnsi="Times New Roman" w:cs="Times New Roman"/>
          <w:sz w:val="24"/>
          <w:szCs w:val="24"/>
        </w:rPr>
        <w:t xml:space="preserve">Even though the chemical compositions reported for sweet </w:t>
      </w:r>
      <w:r w:rsidR="00B94F07">
        <w:rPr>
          <w:rFonts w:ascii="Times New Roman" w:hAnsi="Times New Roman" w:cs="Times New Roman"/>
          <w:sz w:val="24"/>
          <w:szCs w:val="24"/>
        </w:rPr>
        <w:t>lupine</w:t>
      </w:r>
      <w:r w:rsidR="000C183B" w:rsidRPr="00F12ED4">
        <w:rPr>
          <w:rFonts w:ascii="Times New Roman" w:hAnsi="Times New Roman" w:cs="Times New Roman"/>
          <w:sz w:val="24"/>
          <w:szCs w:val="24"/>
        </w:rPr>
        <w:t xml:space="preserve"> and soybean meal used for the experiment was comparable, the digestibility and protein by-pass level contributed higher intake in treatments containing higher proportion of soybean meal. </w:t>
      </w:r>
      <w:r w:rsidR="00A4025F" w:rsidRPr="00F12ED4">
        <w:rPr>
          <w:rFonts w:ascii="Times New Roman" w:hAnsi="Times New Roman" w:cs="Times New Roman"/>
          <w:sz w:val="24"/>
          <w:szCs w:val="24"/>
        </w:rPr>
        <w:t>The organic matter intake had also higher in treatment taking combined rations (3, 4 and 5) tha</w:t>
      </w:r>
      <w:r w:rsidR="006D084F" w:rsidRPr="00F12ED4">
        <w:rPr>
          <w:rFonts w:ascii="Times New Roman" w:hAnsi="Times New Roman" w:cs="Times New Roman"/>
          <w:sz w:val="24"/>
          <w:szCs w:val="24"/>
        </w:rPr>
        <w:t>n</w:t>
      </w:r>
      <w:r w:rsidR="00A4025F" w:rsidRPr="00EB1C45">
        <w:rPr>
          <w:rFonts w:ascii="Times New Roman" w:hAnsi="Times New Roman" w:cs="Times New Roman"/>
          <w:sz w:val="24"/>
          <w:szCs w:val="24"/>
        </w:rPr>
        <w:t xml:space="preserve"> sole treatments (1 and 5).  </w:t>
      </w:r>
    </w:p>
    <w:p w14:paraId="79CB6BE2" w14:textId="77777777" w:rsidR="005651DF" w:rsidRPr="00EB1C45" w:rsidRDefault="005651DF" w:rsidP="003711D0">
      <w:pPr>
        <w:spacing w:after="0" w:line="360" w:lineRule="auto"/>
        <w:rPr>
          <w:rFonts w:ascii="Times New Roman" w:hAnsi="Times New Roman" w:cs="Times New Roman"/>
          <w:sz w:val="24"/>
          <w:szCs w:val="24"/>
        </w:rPr>
      </w:pPr>
    </w:p>
    <w:p w14:paraId="327CF854" w14:textId="77777777" w:rsidR="00D14172" w:rsidRDefault="00D14172" w:rsidP="00F4300D">
      <w:pPr>
        <w:pStyle w:val="Caption"/>
        <w:spacing w:after="0" w:line="360" w:lineRule="auto"/>
        <w:jc w:val="both"/>
        <w:rPr>
          <w:rFonts w:ascii="Times New Roman" w:hAnsi="Times New Roman" w:cs="Times New Roman"/>
          <w:b w:val="0"/>
          <w:bCs w:val="0"/>
          <w:color w:val="auto"/>
          <w:sz w:val="24"/>
          <w:szCs w:val="24"/>
        </w:rPr>
      </w:pPr>
      <w:bookmarkStart w:id="240" w:name="_Toc155884169"/>
    </w:p>
    <w:p w14:paraId="7B391DAD" w14:textId="77777777" w:rsidR="00D14172" w:rsidRDefault="00D14172" w:rsidP="00F4300D">
      <w:pPr>
        <w:pStyle w:val="Caption"/>
        <w:spacing w:after="0" w:line="360" w:lineRule="auto"/>
        <w:jc w:val="both"/>
        <w:rPr>
          <w:rFonts w:ascii="Times New Roman" w:hAnsi="Times New Roman" w:cs="Times New Roman"/>
          <w:b w:val="0"/>
          <w:bCs w:val="0"/>
          <w:color w:val="auto"/>
          <w:sz w:val="24"/>
          <w:szCs w:val="24"/>
        </w:rPr>
      </w:pPr>
    </w:p>
    <w:p w14:paraId="37CA5953" w14:textId="77777777" w:rsidR="00D14172" w:rsidRDefault="00D14172" w:rsidP="00F4300D">
      <w:pPr>
        <w:pStyle w:val="Caption"/>
        <w:spacing w:after="0" w:line="360" w:lineRule="auto"/>
        <w:jc w:val="both"/>
        <w:rPr>
          <w:rFonts w:ascii="Times New Roman" w:hAnsi="Times New Roman" w:cs="Times New Roman"/>
          <w:b w:val="0"/>
          <w:bCs w:val="0"/>
          <w:color w:val="auto"/>
          <w:sz w:val="24"/>
          <w:szCs w:val="24"/>
        </w:rPr>
      </w:pPr>
    </w:p>
    <w:p w14:paraId="45E581B5" w14:textId="0D5CFF5E" w:rsidR="00D14172" w:rsidRDefault="00D14172" w:rsidP="00F4300D">
      <w:pPr>
        <w:pStyle w:val="Caption"/>
        <w:spacing w:after="0" w:line="360" w:lineRule="auto"/>
        <w:jc w:val="both"/>
        <w:rPr>
          <w:rFonts w:ascii="Times New Roman" w:hAnsi="Times New Roman" w:cs="Times New Roman"/>
          <w:b w:val="0"/>
          <w:bCs w:val="0"/>
          <w:color w:val="auto"/>
          <w:sz w:val="24"/>
          <w:szCs w:val="24"/>
        </w:rPr>
      </w:pPr>
    </w:p>
    <w:p w14:paraId="43BD72EB" w14:textId="0F876D8D" w:rsidR="00AA470D" w:rsidRDefault="00AA470D" w:rsidP="00AA470D"/>
    <w:p w14:paraId="59828048" w14:textId="77777777" w:rsidR="00AA470D" w:rsidRPr="00AA470D" w:rsidRDefault="00AA470D" w:rsidP="00AA470D"/>
    <w:p w14:paraId="3000DC64" w14:textId="77777777" w:rsidR="00D14172" w:rsidRDefault="00D14172" w:rsidP="00F4300D">
      <w:pPr>
        <w:pStyle w:val="Caption"/>
        <w:spacing w:after="0" w:line="360" w:lineRule="auto"/>
        <w:jc w:val="both"/>
        <w:rPr>
          <w:rFonts w:ascii="Times New Roman" w:hAnsi="Times New Roman" w:cs="Times New Roman"/>
          <w:b w:val="0"/>
          <w:bCs w:val="0"/>
          <w:color w:val="auto"/>
          <w:sz w:val="24"/>
          <w:szCs w:val="24"/>
        </w:rPr>
      </w:pPr>
    </w:p>
    <w:p w14:paraId="4802B042" w14:textId="30513F75" w:rsidR="00790835" w:rsidRPr="0078541B" w:rsidRDefault="008C65B0" w:rsidP="00F4300D">
      <w:pPr>
        <w:pStyle w:val="Caption"/>
        <w:spacing w:after="0" w:line="360" w:lineRule="auto"/>
        <w:jc w:val="both"/>
        <w:rPr>
          <w:rFonts w:ascii="Times New Roman" w:hAnsi="Times New Roman" w:cs="Times New Roman"/>
          <w:b w:val="0"/>
          <w:bCs w:val="0"/>
          <w:color w:val="auto"/>
          <w:sz w:val="24"/>
          <w:szCs w:val="24"/>
        </w:rPr>
      </w:pPr>
      <w:r w:rsidRPr="00E47372">
        <w:rPr>
          <w:rFonts w:ascii="Times New Roman" w:hAnsi="Times New Roman" w:cs="Times New Roman"/>
          <w:b w:val="0"/>
          <w:bCs w:val="0"/>
          <w:color w:val="auto"/>
          <w:sz w:val="24"/>
          <w:szCs w:val="24"/>
        </w:rPr>
        <w:t xml:space="preserve">Table </w:t>
      </w:r>
      <w:r w:rsidR="00DD734F" w:rsidRPr="00CB203B">
        <w:rPr>
          <w:rFonts w:ascii="Times New Roman" w:hAnsi="Times New Roman" w:cs="Times New Roman"/>
          <w:b w:val="0"/>
          <w:bCs w:val="0"/>
          <w:color w:val="auto"/>
          <w:sz w:val="24"/>
          <w:szCs w:val="24"/>
        </w:rPr>
        <w:fldChar w:fldCharType="begin"/>
      </w:r>
      <w:r w:rsidRPr="00E47372">
        <w:rPr>
          <w:rFonts w:ascii="Times New Roman" w:hAnsi="Times New Roman" w:cs="Times New Roman"/>
          <w:b w:val="0"/>
          <w:bCs w:val="0"/>
          <w:color w:val="auto"/>
          <w:sz w:val="24"/>
          <w:szCs w:val="24"/>
        </w:rPr>
        <w:instrText xml:space="preserve"> SEQ Table \* ARABIC </w:instrText>
      </w:r>
      <w:r w:rsidR="00DD734F" w:rsidRPr="00CB203B">
        <w:rPr>
          <w:rFonts w:ascii="Times New Roman" w:hAnsi="Times New Roman" w:cs="Times New Roman"/>
          <w:b w:val="0"/>
          <w:bCs w:val="0"/>
          <w:color w:val="auto"/>
          <w:sz w:val="24"/>
          <w:szCs w:val="24"/>
        </w:rPr>
        <w:fldChar w:fldCharType="separate"/>
      </w:r>
      <w:r w:rsidR="00A6719C" w:rsidRPr="00E47372">
        <w:rPr>
          <w:rFonts w:ascii="Times New Roman" w:hAnsi="Times New Roman" w:cs="Times New Roman"/>
          <w:b w:val="0"/>
          <w:bCs w:val="0"/>
          <w:noProof/>
          <w:color w:val="auto"/>
          <w:sz w:val="24"/>
          <w:szCs w:val="24"/>
        </w:rPr>
        <w:t>9</w:t>
      </w:r>
      <w:r w:rsidR="00DD734F" w:rsidRPr="00CB203B">
        <w:rPr>
          <w:rFonts w:ascii="Times New Roman" w:hAnsi="Times New Roman" w:cs="Times New Roman"/>
          <w:b w:val="0"/>
          <w:bCs w:val="0"/>
          <w:color w:val="auto"/>
          <w:sz w:val="24"/>
          <w:szCs w:val="24"/>
        </w:rPr>
        <w:fldChar w:fldCharType="end"/>
      </w:r>
      <w:r w:rsidRPr="00E47372">
        <w:rPr>
          <w:rFonts w:ascii="Times New Roman" w:hAnsi="Times New Roman" w:cs="Times New Roman"/>
          <w:b w:val="0"/>
          <w:bCs w:val="0"/>
          <w:color w:val="auto"/>
          <w:sz w:val="24"/>
          <w:szCs w:val="24"/>
        </w:rPr>
        <w:t>.</w:t>
      </w:r>
      <w:r w:rsidR="005301DE" w:rsidRPr="00E47372">
        <w:rPr>
          <w:rFonts w:ascii="Times New Roman" w:hAnsi="Times New Roman" w:cs="Times New Roman"/>
          <w:b w:val="0"/>
          <w:bCs w:val="0"/>
          <w:color w:val="auto"/>
          <w:sz w:val="24"/>
          <w:szCs w:val="24"/>
        </w:rPr>
        <w:t xml:space="preserve"> Daily dry matter and nutrient intakes of Washera sheep fed natural pasture hay basal diet supplemented with different proportions of sweet </w:t>
      </w:r>
      <w:r w:rsidR="00B94F07">
        <w:rPr>
          <w:rFonts w:ascii="Times New Roman" w:hAnsi="Times New Roman" w:cs="Times New Roman"/>
          <w:b w:val="0"/>
          <w:bCs w:val="0"/>
          <w:color w:val="auto"/>
          <w:sz w:val="24"/>
          <w:szCs w:val="24"/>
        </w:rPr>
        <w:t>lupine</w:t>
      </w:r>
      <w:r w:rsidR="005301DE" w:rsidRPr="00E47372">
        <w:rPr>
          <w:rFonts w:ascii="Times New Roman" w:hAnsi="Times New Roman" w:cs="Times New Roman"/>
          <w:b w:val="0"/>
          <w:bCs w:val="0"/>
          <w:color w:val="auto"/>
          <w:sz w:val="24"/>
          <w:szCs w:val="24"/>
        </w:rPr>
        <w:t xml:space="preserve"> and soya bean </w:t>
      </w:r>
      <w:bookmarkEnd w:id="240"/>
      <w:r w:rsidR="004010CC">
        <w:rPr>
          <w:rFonts w:ascii="Times New Roman" w:hAnsi="Times New Roman" w:cs="Times New Roman"/>
          <w:b w:val="0"/>
          <w:bCs w:val="0"/>
          <w:color w:val="auto"/>
          <w:sz w:val="24"/>
          <w:szCs w:val="24"/>
        </w:rPr>
        <w:t xml:space="preserve">meal </w:t>
      </w:r>
    </w:p>
    <w:tbl>
      <w:tblPr>
        <w:tblW w:w="5000" w:type="pct"/>
        <w:tblBorders>
          <w:top w:val="single" w:sz="4" w:space="0" w:color="auto"/>
          <w:bottom w:val="single" w:sz="4" w:space="0" w:color="auto"/>
        </w:tblBorders>
        <w:tblLook w:val="04A0" w:firstRow="1" w:lastRow="0" w:firstColumn="1" w:lastColumn="0" w:noHBand="0" w:noVBand="1"/>
      </w:tblPr>
      <w:tblGrid>
        <w:gridCol w:w="2524"/>
        <w:gridCol w:w="926"/>
        <w:gridCol w:w="996"/>
        <w:gridCol w:w="1034"/>
        <w:gridCol w:w="920"/>
        <w:gridCol w:w="969"/>
        <w:gridCol w:w="724"/>
        <w:gridCol w:w="911"/>
      </w:tblGrid>
      <w:tr w:rsidR="00AA470D" w:rsidRPr="003354EE" w14:paraId="3B99E2F9" w14:textId="77777777" w:rsidTr="00AA470D">
        <w:tc>
          <w:tcPr>
            <w:tcW w:w="1401" w:type="pct"/>
            <w:vMerge w:val="restart"/>
            <w:tcBorders>
              <w:top w:val="single" w:sz="4" w:space="0" w:color="auto"/>
              <w:bottom w:val="single" w:sz="4" w:space="0" w:color="auto"/>
            </w:tcBorders>
            <w:hideMark/>
          </w:tcPr>
          <w:p w14:paraId="2A309EE8" w14:textId="77777777" w:rsidR="00AA470D" w:rsidRPr="003354EE" w:rsidRDefault="00AA470D" w:rsidP="00B76B8D">
            <w:pPr>
              <w:spacing w:after="0" w:line="360" w:lineRule="auto"/>
              <w:jc w:val="both"/>
              <w:rPr>
                <w:rFonts w:ascii="Times New Roman" w:hAnsi="Times New Roman" w:cs="Times New Roman"/>
                <w:b/>
                <w:sz w:val="20"/>
                <w:szCs w:val="20"/>
              </w:rPr>
            </w:pPr>
            <w:r w:rsidRPr="003354EE">
              <w:rPr>
                <w:rFonts w:ascii="Times New Roman" w:hAnsi="Times New Roman" w:cs="Times New Roman"/>
                <w:b/>
                <w:sz w:val="20"/>
                <w:szCs w:val="20"/>
              </w:rPr>
              <w:t xml:space="preserve">Variables </w:t>
            </w:r>
          </w:p>
        </w:tc>
        <w:tc>
          <w:tcPr>
            <w:tcW w:w="3092" w:type="pct"/>
            <w:gridSpan w:val="6"/>
            <w:tcBorders>
              <w:top w:val="single" w:sz="4" w:space="0" w:color="auto"/>
              <w:bottom w:val="single" w:sz="4" w:space="0" w:color="auto"/>
            </w:tcBorders>
            <w:hideMark/>
          </w:tcPr>
          <w:p w14:paraId="719302BA" w14:textId="77777777" w:rsidR="00AA470D" w:rsidRPr="003354EE" w:rsidRDefault="00AA470D" w:rsidP="00B76B8D">
            <w:pPr>
              <w:spacing w:after="0" w:line="360" w:lineRule="auto"/>
              <w:jc w:val="center"/>
              <w:rPr>
                <w:rFonts w:ascii="Times New Roman" w:hAnsi="Times New Roman" w:cs="Times New Roman"/>
                <w:b/>
                <w:sz w:val="20"/>
                <w:szCs w:val="20"/>
              </w:rPr>
            </w:pPr>
            <w:r w:rsidRPr="003354EE">
              <w:rPr>
                <w:rFonts w:ascii="Times New Roman" w:hAnsi="Times New Roman" w:cs="Times New Roman"/>
                <w:b/>
                <w:sz w:val="20"/>
                <w:szCs w:val="20"/>
              </w:rPr>
              <w:t>Treatments</w:t>
            </w:r>
          </w:p>
        </w:tc>
        <w:tc>
          <w:tcPr>
            <w:tcW w:w="506" w:type="pct"/>
            <w:vMerge w:val="restart"/>
            <w:tcBorders>
              <w:top w:val="single" w:sz="4" w:space="0" w:color="auto"/>
              <w:bottom w:val="single" w:sz="4" w:space="0" w:color="auto"/>
            </w:tcBorders>
          </w:tcPr>
          <w:p w14:paraId="2FDC9055" w14:textId="77777777" w:rsidR="00AA470D" w:rsidRPr="003354EE" w:rsidRDefault="00AA470D" w:rsidP="00B76B8D">
            <w:pPr>
              <w:spacing w:after="0" w:line="360" w:lineRule="auto"/>
              <w:jc w:val="both"/>
              <w:rPr>
                <w:rFonts w:ascii="Times New Roman" w:hAnsi="Times New Roman" w:cs="Times New Roman"/>
                <w:b/>
                <w:sz w:val="20"/>
                <w:szCs w:val="20"/>
              </w:rPr>
            </w:pPr>
            <w:r w:rsidRPr="003354EE">
              <w:rPr>
                <w:rFonts w:ascii="Times New Roman" w:hAnsi="Times New Roman" w:cs="Times New Roman"/>
                <w:b/>
                <w:sz w:val="20"/>
                <w:szCs w:val="20"/>
              </w:rPr>
              <w:t>P-value</w:t>
            </w:r>
          </w:p>
        </w:tc>
      </w:tr>
      <w:tr w:rsidR="00AA470D" w:rsidRPr="003354EE" w14:paraId="3B720283" w14:textId="77777777" w:rsidTr="00AA470D">
        <w:tc>
          <w:tcPr>
            <w:tcW w:w="1401" w:type="pct"/>
            <w:vMerge/>
            <w:tcBorders>
              <w:top w:val="single" w:sz="4" w:space="0" w:color="auto"/>
              <w:bottom w:val="single" w:sz="4" w:space="0" w:color="auto"/>
            </w:tcBorders>
            <w:vAlign w:val="center"/>
            <w:hideMark/>
          </w:tcPr>
          <w:p w14:paraId="19A538FC" w14:textId="77777777" w:rsidR="00AA470D" w:rsidRPr="003354EE" w:rsidRDefault="00AA470D" w:rsidP="00B76B8D">
            <w:pPr>
              <w:spacing w:after="0" w:line="360" w:lineRule="auto"/>
              <w:jc w:val="both"/>
              <w:rPr>
                <w:rFonts w:ascii="Times New Roman" w:hAnsi="Times New Roman" w:cs="Times New Roman"/>
                <w:b/>
                <w:sz w:val="20"/>
                <w:szCs w:val="20"/>
              </w:rPr>
            </w:pPr>
          </w:p>
        </w:tc>
        <w:tc>
          <w:tcPr>
            <w:tcW w:w="514" w:type="pct"/>
            <w:tcBorders>
              <w:top w:val="single" w:sz="4" w:space="0" w:color="auto"/>
              <w:bottom w:val="single" w:sz="4" w:space="0" w:color="auto"/>
            </w:tcBorders>
            <w:hideMark/>
          </w:tcPr>
          <w:p w14:paraId="612ED30E" w14:textId="77777777" w:rsidR="00AA470D" w:rsidRPr="003354EE" w:rsidRDefault="00AA470D" w:rsidP="00B76B8D">
            <w:pPr>
              <w:spacing w:after="0"/>
              <w:jc w:val="both"/>
              <w:rPr>
                <w:rFonts w:ascii="Times New Roman" w:hAnsi="Times New Roman" w:cs="Times New Roman"/>
                <w:b/>
                <w:sz w:val="20"/>
                <w:szCs w:val="20"/>
              </w:rPr>
            </w:pPr>
            <w:r w:rsidRPr="003354EE">
              <w:rPr>
                <w:rFonts w:ascii="Times New Roman" w:hAnsi="Times New Roman" w:cs="Times New Roman"/>
                <w:b/>
                <w:sz w:val="20"/>
                <w:szCs w:val="20"/>
              </w:rPr>
              <w:t>T1</w:t>
            </w:r>
          </w:p>
        </w:tc>
        <w:tc>
          <w:tcPr>
            <w:tcW w:w="553" w:type="pct"/>
            <w:tcBorders>
              <w:top w:val="single" w:sz="4" w:space="0" w:color="auto"/>
              <w:bottom w:val="single" w:sz="4" w:space="0" w:color="auto"/>
            </w:tcBorders>
            <w:hideMark/>
          </w:tcPr>
          <w:p w14:paraId="5C63A29D" w14:textId="77777777" w:rsidR="00AA470D" w:rsidRPr="003354EE" w:rsidRDefault="00AA470D" w:rsidP="00B76B8D">
            <w:pPr>
              <w:spacing w:after="0"/>
              <w:jc w:val="both"/>
              <w:rPr>
                <w:rFonts w:ascii="Times New Roman" w:hAnsi="Times New Roman" w:cs="Times New Roman"/>
                <w:b/>
                <w:sz w:val="20"/>
                <w:szCs w:val="20"/>
              </w:rPr>
            </w:pPr>
            <w:r w:rsidRPr="003354EE">
              <w:rPr>
                <w:rFonts w:ascii="Times New Roman" w:hAnsi="Times New Roman" w:cs="Times New Roman"/>
                <w:b/>
                <w:sz w:val="20"/>
                <w:szCs w:val="20"/>
              </w:rPr>
              <w:t>T2</w:t>
            </w:r>
          </w:p>
        </w:tc>
        <w:tc>
          <w:tcPr>
            <w:tcW w:w="574" w:type="pct"/>
            <w:tcBorders>
              <w:top w:val="single" w:sz="4" w:space="0" w:color="auto"/>
              <w:bottom w:val="single" w:sz="4" w:space="0" w:color="auto"/>
            </w:tcBorders>
            <w:hideMark/>
          </w:tcPr>
          <w:p w14:paraId="75625BC4" w14:textId="77777777" w:rsidR="00AA470D" w:rsidRPr="003354EE" w:rsidRDefault="00AA470D" w:rsidP="00B76B8D">
            <w:pPr>
              <w:spacing w:after="0"/>
              <w:jc w:val="both"/>
              <w:rPr>
                <w:rFonts w:ascii="Times New Roman" w:hAnsi="Times New Roman" w:cs="Times New Roman"/>
                <w:b/>
                <w:sz w:val="20"/>
                <w:szCs w:val="20"/>
              </w:rPr>
            </w:pPr>
            <w:r w:rsidRPr="003354EE">
              <w:rPr>
                <w:rFonts w:ascii="Times New Roman" w:hAnsi="Times New Roman" w:cs="Times New Roman"/>
                <w:b/>
                <w:sz w:val="20"/>
                <w:szCs w:val="20"/>
              </w:rPr>
              <w:t>T3</w:t>
            </w:r>
          </w:p>
        </w:tc>
        <w:tc>
          <w:tcPr>
            <w:tcW w:w="511" w:type="pct"/>
            <w:tcBorders>
              <w:top w:val="single" w:sz="4" w:space="0" w:color="auto"/>
              <w:bottom w:val="single" w:sz="4" w:space="0" w:color="auto"/>
            </w:tcBorders>
            <w:hideMark/>
          </w:tcPr>
          <w:p w14:paraId="59675C46" w14:textId="77777777" w:rsidR="00AA470D" w:rsidRPr="003354EE" w:rsidRDefault="00AA470D" w:rsidP="00B76B8D">
            <w:pPr>
              <w:spacing w:after="0"/>
              <w:jc w:val="both"/>
              <w:rPr>
                <w:rFonts w:ascii="Times New Roman" w:hAnsi="Times New Roman" w:cs="Times New Roman"/>
                <w:b/>
                <w:sz w:val="20"/>
                <w:szCs w:val="20"/>
              </w:rPr>
            </w:pPr>
            <w:r w:rsidRPr="003354EE">
              <w:rPr>
                <w:rFonts w:ascii="Times New Roman" w:hAnsi="Times New Roman" w:cs="Times New Roman"/>
                <w:b/>
                <w:sz w:val="20"/>
                <w:szCs w:val="20"/>
              </w:rPr>
              <w:t>T4</w:t>
            </w:r>
          </w:p>
        </w:tc>
        <w:tc>
          <w:tcPr>
            <w:tcW w:w="538" w:type="pct"/>
            <w:tcBorders>
              <w:top w:val="single" w:sz="4" w:space="0" w:color="auto"/>
              <w:bottom w:val="single" w:sz="4" w:space="0" w:color="auto"/>
            </w:tcBorders>
            <w:hideMark/>
          </w:tcPr>
          <w:p w14:paraId="6D4BBCD3" w14:textId="77777777" w:rsidR="00AA470D" w:rsidRPr="003354EE" w:rsidRDefault="00AA470D" w:rsidP="00B76B8D">
            <w:pPr>
              <w:spacing w:after="0"/>
              <w:jc w:val="both"/>
              <w:rPr>
                <w:rFonts w:ascii="Times New Roman" w:hAnsi="Times New Roman" w:cs="Times New Roman"/>
                <w:b/>
                <w:sz w:val="20"/>
                <w:szCs w:val="20"/>
              </w:rPr>
            </w:pPr>
            <w:r w:rsidRPr="003354EE">
              <w:rPr>
                <w:rFonts w:ascii="Times New Roman" w:hAnsi="Times New Roman" w:cs="Times New Roman"/>
                <w:b/>
                <w:sz w:val="20"/>
                <w:szCs w:val="20"/>
              </w:rPr>
              <w:t>T5</w:t>
            </w:r>
          </w:p>
        </w:tc>
        <w:tc>
          <w:tcPr>
            <w:tcW w:w="402" w:type="pct"/>
            <w:tcBorders>
              <w:top w:val="single" w:sz="4" w:space="0" w:color="auto"/>
              <w:bottom w:val="single" w:sz="4" w:space="0" w:color="auto"/>
            </w:tcBorders>
          </w:tcPr>
          <w:p w14:paraId="0D97CADD" w14:textId="77777777" w:rsidR="00AA470D" w:rsidRPr="003354EE" w:rsidRDefault="00AA470D" w:rsidP="00B76B8D">
            <w:pPr>
              <w:spacing w:after="0"/>
              <w:jc w:val="both"/>
              <w:rPr>
                <w:rFonts w:ascii="Times New Roman" w:hAnsi="Times New Roman" w:cs="Times New Roman"/>
                <w:sz w:val="20"/>
                <w:szCs w:val="20"/>
              </w:rPr>
            </w:pPr>
            <w:r w:rsidRPr="003354EE">
              <w:rPr>
                <w:rFonts w:ascii="Times New Roman" w:hAnsi="Times New Roman" w:cs="Times New Roman"/>
                <w:b/>
                <w:sz w:val="20"/>
                <w:szCs w:val="20"/>
              </w:rPr>
              <w:t>SEM</w:t>
            </w:r>
          </w:p>
        </w:tc>
        <w:tc>
          <w:tcPr>
            <w:tcW w:w="506" w:type="pct"/>
            <w:vMerge/>
            <w:tcBorders>
              <w:top w:val="single" w:sz="4" w:space="0" w:color="auto"/>
              <w:bottom w:val="single" w:sz="4" w:space="0" w:color="auto"/>
            </w:tcBorders>
          </w:tcPr>
          <w:p w14:paraId="134E3C75" w14:textId="77777777" w:rsidR="00AA470D" w:rsidRPr="003354EE" w:rsidRDefault="00AA470D" w:rsidP="00B76B8D">
            <w:pPr>
              <w:spacing w:after="0" w:line="360" w:lineRule="auto"/>
              <w:jc w:val="both"/>
              <w:rPr>
                <w:rFonts w:ascii="Times New Roman" w:hAnsi="Times New Roman" w:cs="Times New Roman"/>
                <w:sz w:val="20"/>
                <w:szCs w:val="20"/>
              </w:rPr>
            </w:pPr>
          </w:p>
        </w:tc>
      </w:tr>
      <w:tr w:rsidR="00AA470D" w:rsidRPr="003354EE" w14:paraId="092BF627" w14:textId="77777777" w:rsidTr="00AA470D">
        <w:tc>
          <w:tcPr>
            <w:tcW w:w="1401" w:type="pct"/>
            <w:tcBorders>
              <w:top w:val="single" w:sz="4" w:space="0" w:color="auto"/>
            </w:tcBorders>
          </w:tcPr>
          <w:p w14:paraId="1FD7234C" w14:textId="77777777" w:rsidR="00AA470D" w:rsidRPr="003354EE" w:rsidRDefault="00AA470D" w:rsidP="00B76B8D">
            <w:pPr>
              <w:spacing w:after="0" w:line="360" w:lineRule="auto"/>
              <w:jc w:val="both"/>
              <w:rPr>
                <w:rFonts w:ascii="Times New Roman" w:hAnsi="Times New Roman" w:cs="Times New Roman"/>
                <w:b/>
                <w:sz w:val="20"/>
                <w:szCs w:val="20"/>
              </w:rPr>
            </w:pPr>
            <w:r w:rsidRPr="003354EE">
              <w:rPr>
                <w:rFonts w:ascii="Times New Roman" w:hAnsi="Times New Roman" w:cs="Times New Roman"/>
                <w:b/>
                <w:sz w:val="20"/>
                <w:szCs w:val="20"/>
              </w:rPr>
              <w:t xml:space="preserve">Dry matter intake </w:t>
            </w:r>
          </w:p>
        </w:tc>
        <w:tc>
          <w:tcPr>
            <w:tcW w:w="514" w:type="pct"/>
            <w:tcBorders>
              <w:top w:val="single" w:sz="4" w:space="0" w:color="auto"/>
            </w:tcBorders>
            <w:vAlign w:val="center"/>
          </w:tcPr>
          <w:p w14:paraId="7CC19CB2" w14:textId="77777777" w:rsidR="00AA470D" w:rsidRPr="003354EE" w:rsidRDefault="00AA470D" w:rsidP="00B76B8D">
            <w:pPr>
              <w:spacing w:after="0" w:line="360" w:lineRule="auto"/>
              <w:jc w:val="center"/>
              <w:rPr>
                <w:rFonts w:ascii="Times New Roman" w:hAnsi="Times New Roman" w:cs="Times New Roman"/>
                <w:sz w:val="20"/>
                <w:szCs w:val="20"/>
              </w:rPr>
            </w:pPr>
          </w:p>
        </w:tc>
        <w:tc>
          <w:tcPr>
            <w:tcW w:w="553" w:type="pct"/>
            <w:tcBorders>
              <w:top w:val="single" w:sz="4" w:space="0" w:color="auto"/>
            </w:tcBorders>
            <w:vAlign w:val="center"/>
          </w:tcPr>
          <w:p w14:paraId="2AA565AE" w14:textId="77777777" w:rsidR="00AA470D" w:rsidRPr="003354EE" w:rsidRDefault="00AA470D" w:rsidP="00B76B8D">
            <w:pPr>
              <w:spacing w:after="0" w:line="360" w:lineRule="auto"/>
              <w:jc w:val="center"/>
              <w:rPr>
                <w:rFonts w:ascii="Times New Roman" w:hAnsi="Times New Roman" w:cs="Times New Roman"/>
                <w:sz w:val="20"/>
                <w:szCs w:val="20"/>
              </w:rPr>
            </w:pPr>
          </w:p>
        </w:tc>
        <w:tc>
          <w:tcPr>
            <w:tcW w:w="574" w:type="pct"/>
            <w:tcBorders>
              <w:top w:val="single" w:sz="4" w:space="0" w:color="auto"/>
            </w:tcBorders>
            <w:vAlign w:val="center"/>
          </w:tcPr>
          <w:p w14:paraId="263A985B" w14:textId="77777777" w:rsidR="00AA470D" w:rsidRPr="003354EE" w:rsidRDefault="00AA470D" w:rsidP="00B76B8D">
            <w:pPr>
              <w:spacing w:after="0" w:line="360" w:lineRule="auto"/>
              <w:jc w:val="center"/>
              <w:rPr>
                <w:rFonts w:ascii="Times New Roman" w:hAnsi="Times New Roman" w:cs="Times New Roman"/>
                <w:sz w:val="20"/>
                <w:szCs w:val="20"/>
              </w:rPr>
            </w:pPr>
          </w:p>
        </w:tc>
        <w:tc>
          <w:tcPr>
            <w:tcW w:w="511" w:type="pct"/>
            <w:tcBorders>
              <w:top w:val="single" w:sz="4" w:space="0" w:color="auto"/>
            </w:tcBorders>
            <w:vAlign w:val="center"/>
          </w:tcPr>
          <w:p w14:paraId="30F3B439" w14:textId="77777777" w:rsidR="00AA470D" w:rsidRPr="003354EE" w:rsidRDefault="00AA470D" w:rsidP="00B76B8D">
            <w:pPr>
              <w:spacing w:after="0" w:line="360" w:lineRule="auto"/>
              <w:jc w:val="center"/>
              <w:rPr>
                <w:rFonts w:ascii="Times New Roman" w:hAnsi="Times New Roman" w:cs="Times New Roman"/>
                <w:sz w:val="20"/>
                <w:szCs w:val="20"/>
              </w:rPr>
            </w:pPr>
          </w:p>
        </w:tc>
        <w:tc>
          <w:tcPr>
            <w:tcW w:w="538" w:type="pct"/>
            <w:tcBorders>
              <w:top w:val="single" w:sz="4" w:space="0" w:color="auto"/>
            </w:tcBorders>
            <w:vAlign w:val="center"/>
          </w:tcPr>
          <w:p w14:paraId="1055CE65" w14:textId="77777777" w:rsidR="00AA470D" w:rsidRPr="003354EE" w:rsidRDefault="00AA470D" w:rsidP="00B76B8D">
            <w:pPr>
              <w:spacing w:after="0" w:line="360" w:lineRule="auto"/>
              <w:jc w:val="center"/>
              <w:rPr>
                <w:rFonts w:ascii="Times New Roman" w:hAnsi="Times New Roman" w:cs="Times New Roman"/>
                <w:sz w:val="20"/>
                <w:szCs w:val="20"/>
              </w:rPr>
            </w:pPr>
          </w:p>
        </w:tc>
        <w:tc>
          <w:tcPr>
            <w:tcW w:w="402" w:type="pct"/>
            <w:tcBorders>
              <w:top w:val="single" w:sz="4" w:space="0" w:color="auto"/>
            </w:tcBorders>
          </w:tcPr>
          <w:p w14:paraId="46DBAA72" w14:textId="77777777" w:rsidR="00AA470D" w:rsidRPr="003354EE" w:rsidRDefault="00AA470D" w:rsidP="00B76B8D">
            <w:pPr>
              <w:spacing w:after="0" w:line="360" w:lineRule="auto"/>
              <w:jc w:val="both"/>
              <w:rPr>
                <w:rFonts w:ascii="Times New Roman" w:hAnsi="Times New Roman" w:cs="Times New Roman"/>
                <w:sz w:val="20"/>
                <w:szCs w:val="20"/>
              </w:rPr>
            </w:pPr>
          </w:p>
        </w:tc>
        <w:tc>
          <w:tcPr>
            <w:tcW w:w="506" w:type="pct"/>
            <w:tcBorders>
              <w:top w:val="single" w:sz="4" w:space="0" w:color="auto"/>
            </w:tcBorders>
          </w:tcPr>
          <w:p w14:paraId="7426A244" w14:textId="77777777" w:rsidR="00AA470D" w:rsidRPr="003354EE" w:rsidRDefault="00AA470D" w:rsidP="00B76B8D">
            <w:pPr>
              <w:spacing w:after="0" w:line="360" w:lineRule="auto"/>
              <w:jc w:val="both"/>
              <w:rPr>
                <w:rFonts w:ascii="Times New Roman" w:hAnsi="Times New Roman" w:cs="Times New Roman"/>
                <w:b/>
                <w:sz w:val="20"/>
                <w:szCs w:val="20"/>
              </w:rPr>
            </w:pPr>
          </w:p>
        </w:tc>
      </w:tr>
      <w:tr w:rsidR="00AA470D" w:rsidRPr="003354EE" w14:paraId="3315A017" w14:textId="77777777" w:rsidTr="00AA470D">
        <w:tc>
          <w:tcPr>
            <w:tcW w:w="1401" w:type="pct"/>
            <w:hideMark/>
          </w:tcPr>
          <w:p w14:paraId="768EFBEC"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Hay DMI (g/day)</w:t>
            </w:r>
          </w:p>
        </w:tc>
        <w:tc>
          <w:tcPr>
            <w:tcW w:w="514" w:type="pct"/>
            <w:vAlign w:val="center"/>
          </w:tcPr>
          <w:p w14:paraId="14C0BDE6"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444.36</w:t>
            </w:r>
          </w:p>
        </w:tc>
        <w:tc>
          <w:tcPr>
            <w:tcW w:w="553" w:type="pct"/>
            <w:vAlign w:val="center"/>
          </w:tcPr>
          <w:p w14:paraId="4141E50A"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435.53</w:t>
            </w:r>
          </w:p>
        </w:tc>
        <w:tc>
          <w:tcPr>
            <w:tcW w:w="574" w:type="pct"/>
            <w:vAlign w:val="center"/>
          </w:tcPr>
          <w:p w14:paraId="17FC8B39"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428.48</w:t>
            </w:r>
          </w:p>
        </w:tc>
        <w:tc>
          <w:tcPr>
            <w:tcW w:w="511" w:type="pct"/>
            <w:vAlign w:val="center"/>
          </w:tcPr>
          <w:p w14:paraId="4E75D456"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430.87</w:t>
            </w:r>
          </w:p>
        </w:tc>
        <w:tc>
          <w:tcPr>
            <w:tcW w:w="538" w:type="pct"/>
            <w:vAlign w:val="center"/>
          </w:tcPr>
          <w:p w14:paraId="195FBDC9"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424.25</w:t>
            </w:r>
          </w:p>
        </w:tc>
        <w:tc>
          <w:tcPr>
            <w:tcW w:w="402" w:type="pct"/>
          </w:tcPr>
          <w:p w14:paraId="090099FF"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3.11</w:t>
            </w:r>
          </w:p>
        </w:tc>
        <w:tc>
          <w:tcPr>
            <w:tcW w:w="506" w:type="pct"/>
          </w:tcPr>
          <w:p w14:paraId="7720742B"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0.451</w:t>
            </w:r>
          </w:p>
        </w:tc>
      </w:tr>
      <w:tr w:rsidR="00AA470D" w:rsidRPr="003354EE" w14:paraId="19188098" w14:textId="77777777" w:rsidTr="00AA470D">
        <w:trPr>
          <w:trHeight w:val="292"/>
        </w:trPr>
        <w:tc>
          <w:tcPr>
            <w:tcW w:w="1401" w:type="pct"/>
            <w:hideMark/>
          </w:tcPr>
          <w:p w14:paraId="5FAB5F9B" w14:textId="77777777" w:rsidR="00AA470D" w:rsidRPr="003354EE" w:rsidRDefault="00AA470D" w:rsidP="00B76B8D">
            <w:pPr>
              <w:spacing w:after="0" w:line="360" w:lineRule="auto"/>
              <w:rPr>
                <w:rFonts w:ascii="Times New Roman" w:hAnsi="Times New Roman" w:cs="Times New Roman"/>
                <w:sz w:val="20"/>
                <w:szCs w:val="20"/>
              </w:rPr>
            </w:pPr>
            <w:r w:rsidRPr="003354EE">
              <w:rPr>
                <w:rFonts w:ascii="Times New Roman" w:hAnsi="Times New Roman" w:cs="Times New Roman"/>
                <w:sz w:val="20"/>
                <w:szCs w:val="20"/>
              </w:rPr>
              <w:t>Supplement DMI (g/day)</w:t>
            </w:r>
          </w:p>
        </w:tc>
        <w:tc>
          <w:tcPr>
            <w:tcW w:w="514" w:type="pct"/>
            <w:vAlign w:val="bottom"/>
          </w:tcPr>
          <w:p w14:paraId="5765EC80" w14:textId="2DE4D361"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209.2</w:t>
            </w:r>
            <w:r w:rsidRPr="003354EE">
              <w:rPr>
                <w:rFonts w:ascii="Times New Roman" w:hAnsi="Times New Roman" w:cs="Times New Roman"/>
                <w:sz w:val="20"/>
                <w:szCs w:val="20"/>
                <w:vertAlign w:val="superscript"/>
              </w:rPr>
              <w:t>d</w:t>
            </w:r>
          </w:p>
        </w:tc>
        <w:tc>
          <w:tcPr>
            <w:tcW w:w="553" w:type="pct"/>
            <w:vAlign w:val="bottom"/>
          </w:tcPr>
          <w:p w14:paraId="7C2EC682" w14:textId="3E8DF240"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246.4</w:t>
            </w:r>
            <w:r w:rsidRPr="003354EE">
              <w:rPr>
                <w:rFonts w:ascii="Times New Roman" w:hAnsi="Times New Roman" w:cs="Times New Roman"/>
                <w:sz w:val="20"/>
                <w:szCs w:val="20"/>
                <w:vertAlign w:val="superscript"/>
              </w:rPr>
              <w:t>c</w:t>
            </w:r>
          </w:p>
        </w:tc>
        <w:tc>
          <w:tcPr>
            <w:tcW w:w="574" w:type="pct"/>
            <w:vAlign w:val="bottom"/>
          </w:tcPr>
          <w:p w14:paraId="29826B87" w14:textId="66935C10"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281.3</w:t>
            </w:r>
            <w:r w:rsidRPr="003354EE">
              <w:rPr>
                <w:rFonts w:ascii="Times New Roman" w:hAnsi="Times New Roman" w:cs="Times New Roman"/>
                <w:sz w:val="20"/>
                <w:szCs w:val="20"/>
                <w:vertAlign w:val="superscript"/>
              </w:rPr>
              <w:t>ab</w:t>
            </w:r>
          </w:p>
        </w:tc>
        <w:tc>
          <w:tcPr>
            <w:tcW w:w="511" w:type="pct"/>
            <w:vAlign w:val="bottom"/>
          </w:tcPr>
          <w:p w14:paraId="0B63EF17" w14:textId="3E3FB159"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293.5</w:t>
            </w:r>
            <w:r w:rsidRPr="003354EE">
              <w:rPr>
                <w:rFonts w:ascii="Times New Roman" w:hAnsi="Times New Roman" w:cs="Times New Roman"/>
                <w:sz w:val="20"/>
                <w:szCs w:val="20"/>
                <w:vertAlign w:val="superscript"/>
              </w:rPr>
              <w:t>a</w:t>
            </w:r>
          </w:p>
        </w:tc>
        <w:tc>
          <w:tcPr>
            <w:tcW w:w="538" w:type="pct"/>
            <w:vAlign w:val="bottom"/>
          </w:tcPr>
          <w:p w14:paraId="13D7FF0E" w14:textId="2C836D83"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269.7</w:t>
            </w:r>
            <w:r w:rsidRPr="003354EE">
              <w:rPr>
                <w:rFonts w:ascii="Times New Roman" w:hAnsi="Times New Roman" w:cs="Times New Roman"/>
                <w:sz w:val="20"/>
                <w:szCs w:val="20"/>
                <w:vertAlign w:val="superscript"/>
              </w:rPr>
              <w:t>b</w:t>
            </w:r>
          </w:p>
        </w:tc>
        <w:tc>
          <w:tcPr>
            <w:tcW w:w="402" w:type="pct"/>
          </w:tcPr>
          <w:p w14:paraId="60606A51" w14:textId="12D560C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2.88</w:t>
            </w:r>
          </w:p>
        </w:tc>
        <w:tc>
          <w:tcPr>
            <w:tcW w:w="506" w:type="pct"/>
          </w:tcPr>
          <w:p w14:paraId="6DDB8209"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0.024</w:t>
            </w:r>
          </w:p>
        </w:tc>
      </w:tr>
      <w:tr w:rsidR="00AA470D" w:rsidRPr="003354EE" w14:paraId="1077C06B" w14:textId="77777777" w:rsidTr="00AA470D">
        <w:tc>
          <w:tcPr>
            <w:tcW w:w="1401" w:type="pct"/>
          </w:tcPr>
          <w:p w14:paraId="5C09FB4B"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TDMI (g/day)</w:t>
            </w:r>
          </w:p>
        </w:tc>
        <w:tc>
          <w:tcPr>
            <w:tcW w:w="514" w:type="pct"/>
            <w:vAlign w:val="center"/>
          </w:tcPr>
          <w:p w14:paraId="6EC11BC1" w14:textId="1E655891"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653.56</w:t>
            </w:r>
            <w:r w:rsidRPr="003354EE">
              <w:rPr>
                <w:rFonts w:ascii="Times New Roman" w:hAnsi="Times New Roman" w:cs="Times New Roman"/>
                <w:sz w:val="20"/>
                <w:szCs w:val="20"/>
                <w:vertAlign w:val="superscript"/>
              </w:rPr>
              <w:t>d</w:t>
            </w:r>
          </w:p>
        </w:tc>
        <w:tc>
          <w:tcPr>
            <w:tcW w:w="553" w:type="pct"/>
            <w:vAlign w:val="center"/>
          </w:tcPr>
          <w:p w14:paraId="0152B2B4" w14:textId="310385FF"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681.93</w:t>
            </w:r>
            <w:r w:rsidRPr="003354EE">
              <w:rPr>
                <w:rFonts w:ascii="Times New Roman" w:hAnsi="Times New Roman" w:cs="Times New Roman"/>
                <w:sz w:val="20"/>
                <w:szCs w:val="20"/>
                <w:vertAlign w:val="superscript"/>
              </w:rPr>
              <w:t>c</w:t>
            </w:r>
          </w:p>
        </w:tc>
        <w:tc>
          <w:tcPr>
            <w:tcW w:w="574" w:type="pct"/>
            <w:vAlign w:val="center"/>
          </w:tcPr>
          <w:p w14:paraId="5C9E52F8" w14:textId="6F3860E0"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709.78</w:t>
            </w:r>
            <w:r w:rsidRPr="003354EE">
              <w:rPr>
                <w:rFonts w:ascii="Times New Roman" w:hAnsi="Times New Roman" w:cs="Times New Roman"/>
                <w:sz w:val="20"/>
                <w:szCs w:val="20"/>
                <w:vertAlign w:val="superscript"/>
              </w:rPr>
              <w:t>ab</w:t>
            </w:r>
          </w:p>
        </w:tc>
        <w:tc>
          <w:tcPr>
            <w:tcW w:w="511" w:type="pct"/>
            <w:vAlign w:val="center"/>
          </w:tcPr>
          <w:p w14:paraId="40E1DB0C" w14:textId="60E95806"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724.37</w:t>
            </w:r>
            <w:r w:rsidRPr="003354EE">
              <w:rPr>
                <w:rFonts w:ascii="Times New Roman" w:hAnsi="Times New Roman" w:cs="Times New Roman"/>
                <w:sz w:val="20"/>
                <w:szCs w:val="20"/>
                <w:vertAlign w:val="superscript"/>
              </w:rPr>
              <w:t>a</w:t>
            </w:r>
          </w:p>
        </w:tc>
        <w:tc>
          <w:tcPr>
            <w:tcW w:w="538" w:type="pct"/>
            <w:vAlign w:val="center"/>
          </w:tcPr>
          <w:p w14:paraId="339D3054" w14:textId="72E2D8AF"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693.95</w:t>
            </w:r>
            <w:r w:rsidRPr="003354EE">
              <w:rPr>
                <w:rFonts w:ascii="Times New Roman" w:hAnsi="Times New Roman" w:cs="Times New Roman"/>
                <w:sz w:val="20"/>
                <w:szCs w:val="20"/>
                <w:vertAlign w:val="superscript"/>
              </w:rPr>
              <w:t>b</w:t>
            </w:r>
          </w:p>
        </w:tc>
        <w:tc>
          <w:tcPr>
            <w:tcW w:w="402" w:type="pct"/>
          </w:tcPr>
          <w:p w14:paraId="3053DF9B" w14:textId="1AC6AFAC"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1.53</w:t>
            </w:r>
          </w:p>
        </w:tc>
        <w:tc>
          <w:tcPr>
            <w:tcW w:w="506" w:type="pct"/>
          </w:tcPr>
          <w:p w14:paraId="1CB61607"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&lt;0.001</w:t>
            </w:r>
          </w:p>
        </w:tc>
      </w:tr>
      <w:tr w:rsidR="00AA470D" w:rsidRPr="003354EE" w14:paraId="5BE85CFD" w14:textId="77777777" w:rsidTr="00AA470D">
        <w:trPr>
          <w:trHeight w:val="70"/>
        </w:trPr>
        <w:tc>
          <w:tcPr>
            <w:tcW w:w="1401" w:type="pct"/>
            <w:tcBorders>
              <w:bottom w:val="single" w:sz="4" w:space="0" w:color="auto"/>
            </w:tcBorders>
            <w:hideMark/>
          </w:tcPr>
          <w:p w14:paraId="5D1D9359"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TDMI (%LBW)</w:t>
            </w:r>
          </w:p>
        </w:tc>
        <w:tc>
          <w:tcPr>
            <w:tcW w:w="514" w:type="pct"/>
            <w:tcBorders>
              <w:bottom w:val="single" w:sz="4" w:space="0" w:color="auto"/>
            </w:tcBorders>
            <w:vAlign w:val="center"/>
          </w:tcPr>
          <w:p w14:paraId="78A0E02F"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3.15</w:t>
            </w:r>
          </w:p>
        </w:tc>
        <w:tc>
          <w:tcPr>
            <w:tcW w:w="553" w:type="pct"/>
            <w:tcBorders>
              <w:bottom w:val="single" w:sz="4" w:space="0" w:color="auto"/>
            </w:tcBorders>
            <w:vAlign w:val="center"/>
          </w:tcPr>
          <w:p w14:paraId="4EC55F96"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3.21</w:t>
            </w:r>
          </w:p>
        </w:tc>
        <w:tc>
          <w:tcPr>
            <w:tcW w:w="574" w:type="pct"/>
            <w:tcBorders>
              <w:bottom w:val="single" w:sz="4" w:space="0" w:color="auto"/>
            </w:tcBorders>
            <w:vAlign w:val="center"/>
          </w:tcPr>
          <w:p w14:paraId="04F0E8B8"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3.33</w:t>
            </w:r>
          </w:p>
        </w:tc>
        <w:tc>
          <w:tcPr>
            <w:tcW w:w="511" w:type="pct"/>
            <w:tcBorders>
              <w:bottom w:val="single" w:sz="4" w:space="0" w:color="auto"/>
            </w:tcBorders>
            <w:vAlign w:val="center"/>
          </w:tcPr>
          <w:p w14:paraId="291C8B8D"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3.44</w:t>
            </w:r>
          </w:p>
        </w:tc>
        <w:tc>
          <w:tcPr>
            <w:tcW w:w="538" w:type="pct"/>
            <w:tcBorders>
              <w:bottom w:val="single" w:sz="4" w:space="0" w:color="auto"/>
            </w:tcBorders>
            <w:vAlign w:val="center"/>
          </w:tcPr>
          <w:p w14:paraId="4722563F"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3.35</w:t>
            </w:r>
          </w:p>
        </w:tc>
        <w:tc>
          <w:tcPr>
            <w:tcW w:w="402" w:type="pct"/>
            <w:tcBorders>
              <w:bottom w:val="single" w:sz="4" w:space="0" w:color="auto"/>
            </w:tcBorders>
          </w:tcPr>
          <w:p w14:paraId="0B53874E"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0.29</w:t>
            </w:r>
          </w:p>
        </w:tc>
        <w:tc>
          <w:tcPr>
            <w:tcW w:w="506" w:type="pct"/>
            <w:tcBorders>
              <w:bottom w:val="single" w:sz="4" w:space="0" w:color="auto"/>
            </w:tcBorders>
          </w:tcPr>
          <w:p w14:paraId="1E7A7BB4"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0.541</w:t>
            </w:r>
          </w:p>
        </w:tc>
      </w:tr>
      <w:tr w:rsidR="00AA470D" w:rsidRPr="003354EE" w14:paraId="38C36FCC" w14:textId="77777777" w:rsidTr="00AA470D">
        <w:tc>
          <w:tcPr>
            <w:tcW w:w="1401" w:type="pct"/>
            <w:tcBorders>
              <w:top w:val="single" w:sz="4" w:space="0" w:color="auto"/>
              <w:bottom w:val="nil"/>
            </w:tcBorders>
          </w:tcPr>
          <w:p w14:paraId="7C444361" w14:textId="77777777" w:rsidR="00AA470D" w:rsidRPr="003354EE" w:rsidRDefault="00AA470D" w:rsidP="00B76B8D">
            <w:pPr>
              <w:spacing w:after="0" w:line="360" w:lineRule="auto"/>
              <w:jc w:val="both"/>
              <w:rPr>
                <w:rFonts w:ascii="Times New Roman" w:hAnsi="Times New Roman" w:cs="Times New Roman"/>
                <w:b/>
                <w:sz w:val="20"/>
                <w:szCs w:val="20"/>
              </w:rPr>
            </w:pPr>
            <w:r w:rsidRPr="003354EE">
              <w:rPr>
                <w:rFonts w:ascii="Times New Roman" w:hAnsi="Times New Roman" w:cs="Times New Roman"/>
                <w:b/>
                <w:sz w:val="20"/>
                <w:szCs w:val="20"/>
              </w:rPr>
              <w:t xml:space="preserve">Nutrient intake </w:t>
            </w:r>
          </w:p>
        </w:tc>
        <w:tc>
          <w:tcPr>
            <w:tcW w:w="514" w:type="pct"/>
            <w:tcBorders>
              <w:top w:val="single" w:sz="4" w:space="0" w:color="auto"/>
              <w:bottom w:val="nil"/>
            </w:tcBorders>
            <w:vAlign w:val="center"/>
          </w:tcPr>
          <w:p w14:paraId="7AEF29F9" w14:textId="77777777" w:rsidR="00AA470D" w:rsidRPr="003354EE" w:rsidRDefault="00AA470D" w:rsidP="00B76B8D">
            <w:pPr>
              <w:spacing w:after="0" w:line="360" w:lineRule="auto"/>
              <w:jc w:val="center"/>
              <w:rPr>
                <w:rFonts w:ascii="Times New Roman" w:hAnsi="Times New Roman" w:cs="Times New Roman"/>
                <w:b/>
                <w:sz w:val="20"/>
                <w:szCs w:val="20"/>
              </w:rPr>
            </w:pPr>
          </w:p>
        </w:tc>
        <w:tc>
          <w:tcPr>
            <w:tcW w:w="553" w:type="pct"/>
            <w:tcBorders>
              <w:top w:val="single" w:sz="4" w:space="0" w:color="auto"/>
              <w:bottom w:val="nil"/>
            </w:tcBorders>
            <w:vAlign w:val="center"/>
          </w:tcPr>
          <w:p w14:paraId="442A3F7A" w14:textId="77777777" w:rsidR="00AA470D" w:rsidRPr="003354EE" w:rsidRDefault="00AA470D" w:rsidP="00B76B8D">
            <w:pPr>
              <w:spacing w:after="0" w:line="360" w:lineRule="auto"/>
              <w:jc w:val="center"/>
              <w:rPr>
                <w:rFonts w:ascii="Times New Roman" w:hAnsi="Times New Roman" w:cs="Times New Roman"/>
                <w:b/>
                <w:sz w:val="20"/>
                <w:szCs w:val="20"/>
              </w:rPr>
            </w:pPr>
          </w:p>
        </w:tc>
        <w:tc>
          <w:tcPr>
            <w:tcW w:w="574" w:type="pct"/>
            <w:tcBorders>
              <w:top w:val="single" w:sz="4" w:space="0" w:color="auto"/>
              <w:bottom w:val="nil"/>
            </w:tcBorders>
            <w:vAlign w:val="center"/>
          </w:tcPr>
          <w:p w14:paraId="23D1F547" w14:textId="77777777" w:rsidR="00AA470D" w:rsidRPr="003354EE" w:rsidRDefault="00AA470D" w:rsidP="00B76B8D">
            <w:pPr>
              <w:spacing w:after="0" w:line="360" w:lineRule="auto"/>
              <w:jc w:val="center"/>
              <w:rPr>
                <w:rFonts w:ascii="Times New Roman" w:hAnsi="Times New Roman" w:cs="Times New Roman"/>
                <w:b/>
                <w:sz w:val="20"/>
                <w:szCs w:val="20"/>
              </w:rPr>
            </w:pPr>
          </w:p>
        </w:tc>
        <w:tc>
          <w:tcPr>
            <w:tcW w:w="511" w:type="pct"/>
            <w:tcBorders>
              <w:top w:val="single" w:sz="4" w:space="0" w:color="auto"/>
              <w:bottom w:val="nil"/>
            </w:tcBorders>
            <w:vAlign w:val="center"/>
          </w:tcPr>
          <w:p w14:paraId="48BB62FC" w14:textId="77777777" w:rsidR="00AA470D" w:rsidRPr="003354EE" w:rsidRDefault="00AA470D" w:rsidP="00B76B8D">
            <w:pPr>
              <w:spacing w:after="0" w:line="360" w:lineRule="auto"/>
              <w:jc w:val="center"/>
              <w:rPr>
                <w:rFonts w:ascii="Times New Roman" w:hAnsi="Times New Roman" w:cs="Times New Roman"/>
                <w:b/>
                <w:sz w:val="20"/>
                <w:szCs w:val="20"/>
              </w:rPr>
            </w:pPr>
          </w:p>
        </w:tc>
        <w:tc>
          <w:tcPr>
            <w:tcW w:w="538" w:type="pct"/>
            <w:tcBorders>
              <w:top w:val="single" w:sz="4" w:space="0" w:color="auto"/>
              <w:bottom w:val="nil"/>
            </w:tcBorders>
            <w:vAlign w:val="center"/>
          </w:tcPr>
          <w:p w14:paraId="57D12E3E" w14:textId="77777777" w:rsidR="00AA470D" w:rsidRPr="003354EE" w:rsidRDefault="00AA470D" w:rsidP="00B76B8D">
            <w:pPr>
              <w:spacing w:after="0" w:line="360" w:lineRule="auto"/>
              <w:jc w:val="center"/>
              <w:rPr>
                <w:rFonts w:ascii="Times New Roman" w:hAnsi="Times New Roman" w:cs="Times New Roman"/>
                <w:b/>
                <w:sz w:val="20"/>
                <w:szCs w:val="20"/>
              </w:rPr>
            </w:pPr>
          </w:p>
        </w:tc>
        <w:tc>
          <w:tcPr>
            <w:tcW w:w="402" w:type="pct"/>
            <w:tcBorders>
              <w:top w:val="single" w:sz="4" w:space="0" w:color="auto"/>
              <w:bottom w:val="nil"/>
            </w:tcBorders>
          </w:tcPr>
          <w:p w14:paraId="0EE7F26B" w14:textId="77777777" w:rsidR="00AA470D" w:rsidRPr="003354EE" w:rsidRDefault="00AA470D" w:rsidP="00B76B8D">
            <w:pPr>
              <w:spacing w:after="0" w:line="360" w:lineRule="auto"/>
              <w:jc w:val="both"/>
              <w:rPr>
                <w:rFonts w:ascii="Times New Roman" w:hAnsi="Times New Roman" w:cs="Times New Roman"/>
                <w:b/>
                <w:sz w:val="20"/>
                <w:szCs w:val="20"/>
              </w:rPr>
            </w:pPr>
          </w:p>
        </w:tc>
        <w:tc>
          <w:tcPr>
            <w:tcW w:w="506" w:type="pct"/>
            <w:tcBorders>
              <w:top w:val="single" w:sz="4" w:space="0" w:color="auto"/>
              <w:bottom w:val="nil"/>
            </w:tcBorders>
          </w:tcPr>
          <w:p w14:paraId="734BA9F1" w14:textId="77777777" w:rsidR="00AA470D" w:rsidRPr="003354EE" w:rsidRDefault="00AA470D" w:rsidP="00B76B8D">
            <w:pPr>
              <w:spacing w:after="0" w:line="360" w:lineRule="auto"/>
              <w:jc w:val="both"/>
              <w:rPr>
                <w:rFonts w:ascii="Times New Roman" w:hAnsi="Times New Roman" w:cs="Times New Roman"/>
                <w:b/>
                <w:sz w:val="20"/>
                <w:szCs w:val="20"/>
              </w:rPr>
            </w:pPr>
          </w:p>
        </w:tc>
      </w:tr>
      <w:tr w:rsidR="00AA470D" w:rsidRPr="003354EE" w14:paraId="642298C3" w14:textId="77777777" w:rsidTr="00AA470D">
        <w:tc>
          <w:tcPr>
            <w:tcW w:w="1401" w:type="pct"/>
            <w:tcBorders>
              <w:top w:val="nil"/>
            </w:tcBorders>
            <w:hideMark/>
          </w:tcPr>
          <w:p w14:paraId="3CA4B8A8"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CP intake (g/day)</w:t>
            </w:r>
          </w:p>
        </w:tc>
        <w:tc>
          <w:tcPr>
            <w:tcW w:w="514" w:type="pct"/>
            <w:tcBorders>
              <w:top w:val="nil"/>
            </w:tcBorders>
            <w:vAlign w:val="center"/>
          </w:tcPr>
          <w:p w14:paraId="1B5A21DB"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91.02</w:t>
            </w:r>
            <w:r w:rsidRPr="003354EE">
              <w:rPr>
                <w:rFonts w:ascii="Times New Roman" w:hAnsi="Times New Roman" w:cs="Times New Roman"/>
                <w:sz w:val="20"/>
                <w:szCs w:val="20"/>
                <w:vertAlign w:val="superscript"/>
              </w:rPr>
              <w:t>b</w:t>
            </w:r>
          </w:p>
        </w:tc>
        <w:tc>
          <w:tcPr>
            <w:tcW w:w="553" w:type="pct"/>
            <w:tcBorders>
              <w:top w:val="nil"/>
            </w:tcBorders>
            <w:vAlign w:val="center"/>
          </w:tcPr>
          <w:p w14:paraId="6BD17D50"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94.31</w:t>
            </w:r>
            <w:r w:rsidRPr="003354EE">
              <w:rPr>
                <w:rFonts w:ascii="Times New Roman" w:hAnsi="Times New Roman" w:cs="Times New Roman"/>
                <w:sz w:val="20"/>
                <w:szCs w:val="20"/>
                <w:vertAlign w:val="superscript"/>
              </w:rPr>
              <w:t>b</w:t>
            </w:r>
          </w:p>
        </w:tc>
        <w:tc>
          <w:tcPr>
            <w:tcW w:w="574" w:type="pct"/>
            <w:tcBorders>
              <w:top w:val="nil"/>
            </w:tcBorders>
            <w:vAlign w:val="center"/>
          </w:tcPr>
          <w:p w14:paraId="5EC14D16"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110.45</w:t>
            </w:r>
            <w:r w:rsidRPr="003354EE">
              <w:rPr>
                <w:rFonts w:ascii="Times New Roman" w:hAnsi="Times New Roman" w:cs="Times New Roman"/>
                <w:sz w:val="20"/>
                <w:szCs w:val="20"/>
                <w:vertAlign w:val="superscript"/>
              </w:rPr>
              <w:t>a</w:t>
            </w:r>
          </w:p>
        </w:tc>
        <w:tc>
          <w:tcPr>
            <w:tcW w:w="511" w:type="pct"/>
            <w:tcBorders>
              <w:top w:val="nil"/>
            </w:tcBorders>
            <w:vAlign w:val="center"/>
          </w:tcPr>
          <w:p w14:paraId="38B73BE7"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111.63</w:t>
            </w:r>
            <w:r w:rsidRPr="003354EE">
              <w:rPr>
                <w:rFonts w:ascii="Times New Roman" w:hAnsi="Times New Roman" w:cs="Times New Roman"/>
                <w:sz w:val="20"/>
                <w:szCs w:val="20"/>
                <w:vertAlign w:val="superscript"/>
              </w:rPr>
              <w:t>a</w:t>
            </w:r>
          </w:p>
        </w:tc>
        <w:tc>
          <w:tcPr>
            <w:tcW w:w="538" w:type="pct"/>
            <w:tcBorders>
              <w:top w:val="nil"/>
            </w:tcBorders>
            <w:vAlign w:val="center"/>
          </w:tcPr>
          <w:p w14:paraId="6881F0DF"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109.6</w:t>
            </w:r>
            <w:r w:rsidRPr="003354EE">
              <w:rPr>
                <w:rFonts w:ascii="Times New Roman" w:hAnsi="Times New Roman" w:cs="Times New Roman"/>
                <w:sz w:val="20"/>
                <w:szCs w:val="20"/>
                <w:vertAlign w:val="superscript"/>
              </w:rPr>
              <w:t>a</w:t>
            </w:r>
          </w:p>
        </w:tc>
        <w:tc>
          <w:tcPr>
            <w:tcW w:w="402" w:type="pct"/>
            <w:tcBorders>
              <w:top w:val="nil"/>
            </w:tcBorders>
          </w:tcPr>
          <w:p w14:paraId="5C0280B0"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1.98</w:t>
            </w:r>
          </w:p>
        </w:tc>
        <w:tc>
          <w:tcPr>
            <w:tcW w:w="506" w:type="pct"/>
            <w:tcBorders>
              <w:top w:val="nil"/>
            </w:tcBorders>
          </w:tcPr>
          <w:p w14:paraId="670FCC6E"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0.013</w:t>
            </w:r>
          </w:p>
        </w:tc>
      </w:tr>
      <w:tr w:rsidR="00AA470D" w:rsidRPr="003354EE" w14:paraId="5DCE5A1C" w14:textId="77777777" w:rsidTr="00AA470D">
        <w:tc>
          <w:tcPr>
            <w:tcW w:w="1401" w:type="pct"/>
            <w:hideMark/>
          </w:tcPr>
          <w:p w14:paraId="1E4B53E6"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OM intake (g/day)</w:t>
            </w:r>
          </w:p>
        </w:tc>
        <w:tc>
          <w:tcPr>
            <w:tcW w:w="514" w:type="pct"/>
            <w:vAlign w:val="center"/>
          </w:tcPr>
          <w:p w14:paraId="4EBB860B"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590.94</w:t>
            </w:r>
            <w:r w:rsidRPr="003354EE">
              <w:rPr>
                <w:rFonts w:ascii="Times New Roman" w:hAnsi="Times New Roman" w:cs="Times New Roman"/>
                <w:sz w:val="20"/>
                <w:szCs w:val="20"/>
                <w:vertAlign w:val="superscript"/>
              </w:rPr>
              <w:t>d</w:t>
            </w:r>
          </w:p>
        </w:tc>
        <w:tc>
          <w:tcPr>
            <w:tcW w:w="553" w:type="pct"/>
            <w:vAlign w:val="center"/>
          </w:tcPr>
          <w:p w14:paraId="0B1229F1"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666.64</w:t>
            </w:r>
            <w:r w:rsidRPr="003354EE">
              <w:rPr>
                <w:rFonts w:ascii="Times New Roman" w:hAnsi="Times New Roman" w:cs="Times New Roman"/>
                <w:sz w:val="20"/>
                <w:szCs w:val="20"/>
                <w:vertAlign w:val="superscript"/>
              </w:rPr>
              <w:t>c</w:t>
            </w:r>
          </w:p>
        </w:tc>
        <w:tc>
          <w:tcPr>
            <w:tcW w:w="574" w:type="pct"/>
            <w:vAlign w:val="center"/>
          </w:tcPr>
          <w:p w14:paraId="52DFC323"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711.98</w:t>
            </w:r>
            <w:r w:rsidRPr="003354EE">
              <w:rPr>
                <w:rFonts w:ascii="Times New Roman" w:hAnsi="Times New Roman" w:cs="Times New Roman"/>
                <w:sz w:val="20"/>
                <w:szCs w:val="20"/>
                <w:vertAlign w:val="superscript"/>
              </w:rPr>
              <w:t>b</w:t>
            </w:r>
          </w:p>
        </w:tc>
        <w:tc>
          <w:tcPr>
            <w:tcW w:w="511" w:type="pct"/>
            <w:vAlign w:val="center"/>
          </w:tcPr>
          <w:p w14:paraId="6D4E0595"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763.36</w:t>
            </w:r>
            <w:r w:rsidRPr="003354EE">
              <w:rPr>
                <w:rFonts w:ascii="Times New Roman" w:hAnsi="Times New Roman" w:cs="Times New Roman"/>
                <w:sz w:val="20"/>
                <w:szCs w:val="20"/>
                <w:vertAlign w:val="superscript"/>
              </w:rPr>
              <w:t>a</w:t>
            </w:r>
          </w:p>
        </w:tc>
        <w:tc>
          <w:tcPr>
            <w:tcW w:w="538" w:type="pct"/>
            <w:vAlign w:val="center"/>
          </w:tcPr>
          <w:p w14:paraId="6539063C"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551.2</w:t>
            </w:r>
            <w:r w:rsidRPr="003354EE">
              <w:rPr>
                <w:rFonts w:ascii="Times New Roman" w:hAnsi="Times New Roman" w:cs="Times New Roman"/>
                <w:sz w:val="20"/>
                <w:szCs w:val="20"/>
                <w:vertAlign w:val="superscript"/>
              </w:rPr>
              <w:t>d</w:t>
            </w:r>
          </w:p>
        </w:tc>
        <w:tc>
          <w:tcPr>
            <w:tcW w:w="402" w:type="pct"/>
          </w:tcPr>
          <w:p w14:paraId="57B11538"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2.07</w:t>
            </w:r>
          </w:p>
        </w:tc>
        <w:tc>
          <w:tcPr>
            <w:tcW w:w="506" w:type="pct"/>
          </w:tcPr>
          <w:p w14:paraId="3F87F4FD"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&lt;0.001</w:t>
            </w:r>
          </w:p>
        </w:tc>
      </w:tr>
      <w:tr w:rsidR="00AA470D" w:rsidRPr="003354EE" w14:paraId="1AD2B0C1" w14:textId="77777777" w:rsidTr="00AA470D">
        <w:tc>
          <w:tcPr>
            <w:tcW w:w="1401" w:type="pct"/>
            <w:hideMark/>
          </w:tcPr>
          <w:p w14:paraId="5063D9F5"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NDF intake (g/day)</w:t>
            </w:r>
          </w:p>
        </w:tc>
        <w:tc>
          <w:tcPr>
            <w:tcW w:w="514" w:type="pct"/>
            <w:vAlign w:val="center"/>
          </w:tcPr>
          <w:p w14:paraId="17423D73"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419.1</w:t>
            </w:r>
          </w:p>
        </w:tc>
        <w:tc>
          <w:tcPr>
            <w:tcW w:w="553" w:type="pct"/>
            <w:vAlign w:val="center"/>
          </w:tcPr>
          <w:p w14:paraId="633C254A"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446.96</w:t>
            </w:r>
          </w:p>
        </w:tc>
        <w:tc>
          <w:tcPr>
            <w:tcW w:w="574" w:type="pct"/>
            <w:vAlign w:val="center"/>
          </w:tcPr>
          <w:p w14:paraId="156F70C9"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474.54</w:t>
            </w:r>
          </w:p>
        </w:tc>
        <w:tc>
          <w:tcPr>
            <w:tcW w:w="511" w:type="pct"/>
            <w:vAlign w:val="center"/>
          </w:tcPr>
          <w:p w14:paraId="6F468DE2"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513.36</w:t>
            </w:r>
          </w:p>
        </w:tc>
        <w:tc>
          <w:tcPr>
            <w:tcW w:w="538" w:type="pct"/>
            <w:vAlign w:val="center"/>
          </w:tcPr>
          <w:p w14:paraId="00BE0028"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400.7</w:t>
            </w:r>
          </w:p>
        </w:tc>
        <w:tc>
          <w:tcPr>
            <w:tcW w:w="402" w:type="pct"/>
          </w:tcPr>
          <w:p w14:paraId="1418A51F" w14:textId="77777777" w:rsidR="00AA470D" w:rsidRPr="003354EE" w:rsidRDefault="00AA470D" w:rsidP="00B76B8D">
            <w:pPr>
              <w:spacing w:after="0" w:line="360" w:lineRule="auto"/>
              <w:rPr>
                <w:rFonts w:ascii="Times New Roman" w:hAnsi="Times New Roman" w:cs="Times New Roman"/>
                <w:sz w:val="20"/>
                <w:szCs w:val="20"/>
              </w:rPr>
            </w:pPr>
            <w:r w:rsidRPr="003354EE">
              <w:rPr>
                <w:rFonts w:ascii="Times New Roman" w:hAnsi="Times New Roman" w:cs="Times New Roman"/>
                <w:sz w:val="20"/>
                <w:szCs w:val="20"/>
              </w:rPr>
              <w:t>3.27</w:t>
            </w:r>
          </w:p>
        </w:tc>
        <w:tc>
          <w:tcPr>
            <w:tcW w:w="506" w:type="pct"/>
          </w:tcPr>
          <w:p w14:paraId="10835EA6" w14:textId="77777777" w:rsidR="00AA470D" w:rsidRPr="003354EE" w:rsidRDefault="00AA470D" w:rsidP="00B76B8D">
            <w:pPr>
              <w:spacing w:after="0" w:line="360" w:lineRule="auto"/>
              <w:rPr>
                <w:rFonts w:ascii="Times New Roman" w:hAnsi="Times New Roman" w:cs="Times New Roman"/>
                <w:sz w:val="20"/>
                <w:szCs w:val="20"/>
              </w:rPr>
            </w:pPr>
            <w:r w:rsidRPr="003354EE">
              <w:rPr>
                <w:rFonts w:ascii="Times New Roman" w:hAnsi="Times New Roman" w:cs="Times New Roman"/>
                <w:sz w:val="20"/>
                <w:szCs w:val="20"/>
              </w:rPr>
              <w:t>0.092</w:t>
            </w:r>
          </w:p>
        </w:tc>
      </w:tr>
      <w:tr w:rsidR="00AA470D" w:rsidRPr="003354EE" w14:paraId="69BAB2C4" w14:textId="77777777" w:rsidTr="00AA470D">
        <w:trPr>
          <w:trHeight w:val="121"/>
        </w:trPr>
        <w:tc>
          <w:tcPr>
            <w:tcW w:w="1401" w:type="pct"/>
            <w:hideMark/>
          </w:tcPr>
          <w:p w14:paraId="1FD39EEA" w14:textId="77777777" w:rsidR="00AA470D" w:rsidRPr="003354EE" w:rsidRDefault="00AA470D" w:rsidP="00B76B8D">
            <w:pPr>
              <w:spacing w:after="0" w:line="360" w:lineRule="auto"/>
              <w:jc w:val="both"/>
              <w:rPr>
                <w:rFonts w:ascii="Times New Roman" w:hAnsi="Times New Roman" w:cs="Times New Roman"/>
                <w:sz w:val="20"/>
                <w:szCs w:val="20"/>
              </w:rPr>
            </w:pPr>
            <w:r w:rsidRPr="003354EE">
              <w:rPr>
                <w:rFonts w:ascii="Times New Roman" w:hAnsi="Times New Roman" w:cs="Times New Roman"/>
                <w:sz w:val="20"/>
                <w:szCs w:val="20"/>
              </w:rPr>
              <w:t>ADF intake (g/day)</w:t>
            </w:r>
          </w:p>
        </w:tc>
        <w:tc>
          <w:tcPr>
            <w:tcW w:w="514" w:type="pct"/>
            <w:vAlign w:val="center"/>
          </w:tcPr>
          <w:p w14:paraId="2FDB5C13"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294.46</w:t>
            </w:r>
            <w:r w:rsidRPr="003354EE">
              <w:rPr>
                <w:rFonts w:ascii="Times New Roman" w:hAnsi="Times New Roman" w:cs="Times New Roman"/>
                <w:sz w:val="20"/>
                <w:szCs w:val="20"/>
                <w:vertAlign w:val="superscript"/>
              </w:rPr>
              <w:t>c</w:t>
            </w:r>
          </w:p>
        </w:tc>
        <w:tc>
          <w:tcPr>
            <w:tcW w:w="553" w:type="pct"/>
            <w:vAlign w:val="center"/>
          </w:tcPr>
          <w:p w14:paraId="0D681305"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321.36</w:t>
            </w:r>
            <w:r w:rsidRPr="003354EE">
              <w:rPr>
                <w:rFonts w:ascii="Times New Roman" w:hAnsi="Times New Roman" w:cs="Times New Roman"/>
                <w:sz w:val="20"/>
                <w:szCs w:val="20"/>
                <w:vertAlign w:val="superscript"/>
              </w:rPr>
              <w:t>bc</w:t>
            </w:r>
          </w:p>
        </w:tc>
        <w:tc>
          <w:tcPr>
            <w:tcW w:w="574" w:type="pct"/>
            <w:vAlign w:val="center"/>
          </w:tcPr>
          <w:p w14:paraId="6CAE54EF"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342.46</w:t>
            </w:r>
            <w:r w:rsidRPr="003354EE">
              <w:rPr>
                <w:rFonts w:ascii="Times New Roman" w:hAnsi="Times New Roman" w:cs="Times New Roman"/>
                <w:sz w:val="20"/>
                <w:szCs w:val="20"/>
                <w:vertAlign w:val="superscript"/>
              </w:rPr>
              <w:t>bc</w:t>
            </w:r>
          </w:p>
        </w:tc>
        <w:tc>
          <w:tcPr>
            <w:tcW w:w="511" w:type="pct"/>
            <w:vAlign w:val="center"/>
          </w:tcPr>
          <w:p w14:paraId="76FD3A29"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378.64</w:t>
            </w:r>
            <w:r w:rsidRPr="003354EE">
              <w:rPr>
                <w:rFonts w:ascii="Times New Roman" w:hAnsi="Times New Roman" w:cs="Times New Roman"/>
                <w:sz w:val="20"/>
                <w:szCs w:val="20"/>
                <w:vertAlign w:val="superscript"/>
              </w:rPr>
              <w:t>a</w:t>
            </w:r>
          </w:p>
        </w:tc>
        <w:tc>
          <w:tcPr>
            <w:tcW w:w="538" w:type="pct"/>
            <w:vAlign w:val="center"/>
          </w:tcPr>
          <w:p w14:paraId="6BAD3DB0" w14:textId="77777777" w:rsidR="00AA470D" w:rsidRPr="003354EE" w:rsidRDefault="00AA470D" w:rsidP="00B76B8D">
            <w:pPr>
              <w:spacing w:after="0" w:line="360" w:lineRule="auto"/>
              <w:jc w:val="center"/>
              <w:rPr>
                <w:rFonts w:ascii="Times New Roman" w:hAnsi="Times New Roman" w:cs="Times New Roman"/>
                <w:sz w:val="20"/>
                <w:szCs w:val="20"/>
              </w:rPr>
            </w:pPr>
            <w:r w:rsidRPr="003354EE">
              <w:rPr>
                <w:rFonts w:ascii="Times New Roman" w:hAnsi="Times New Roman" w:cs="Times New Roman"/>
                <w:sz w:val="20"/>
                <w:szCs w:val="20"/>
              </w:rPr>
              <w:t>285.05</w:t>
            </w:r>
            <w:r w:rsidRPr="003354EE">
              <w:rPr>
                <w:rFonts w:ascii="Times New Roman" w:hAnsi="Times New Roman" w:cs="Times New Roman"/>
                <w:sz w:val="20"/>
                <w:szCs w:val="20"/>
                <w:vertAlign w:val="superscript"/>
              </w:rPr>
              <w:t>c</w:t>
            </w:r>
          </w:p>
        </w:tc>
        <w:tc>
          <w:tcPr>
            <w:tcW w:w="402" w:type="pct"/>
          </w:tcPr>
          <w:p w14:paraId="70248072" w14:textId="77777777" w:rsidR="00AA470D" w:rsidRPr="003354EE" w:rsidRDefault="00AA470D" w:rsidP="00B76B8D">
            <w:pPr>
              <w:spacing w:after="0" w:line="360" w:lineRule="auto"/>
              <w:rPr>
                <w:rFonts w:ascii="Times New Roman" w:hAnsi="Times New Roman" w:cs="Times New Roman"/>
                <w:sz w:val="20"/>
                <w:szCs w:val="20"/>
              </w:rPr>
            </w:pPr>
            <w:r w:rsidRPr="003354EE">
              <w:rPr>
                <w:rFonts w:ascii="Times New Roman" w:hAnsi="Times New Roman" w:cs="Times New Roman"/>
                <w:sz w:val="20"/>
                <w:szCs w:val="20"/>
              </w:rPr>
              <w:t>2.21</w:t>
            </w:r>
          </w:p>
        </w:tc>
        <w:tc>
          <w:tcPr>
            <w:tcW w:w="506" w:type="pct"/>
          </w:tcPr>
          <w:p w14:paraId="43608AD4" w14:textId="77777777" w:rsidR="00AA470D" w:rsidRPr="003354EE" w:rsidRDefault="00AA470D" w:rsidP="00B76B8D">
            <w:pPr>
              <w:spacing w:after="0" w:line="360" w:lineRule="auto"/>
              <w:rPr>
                <w:rFonts w:ascii="Times New Roman" w:hAnsi="Times New Roman" w:cs="Times New Roman"/>
                <w:sz w:val="20"/>
                <w:szCs w:val="20"/>
              </w:rPr>
            </w:pPr>
            <w:r w:rsidRPr="003354EE">
              <w:rPr>
                <w:rFonts w:ascii="Times New Roman" w:hAnsi="Times New Roman" w:cs="Times New Roman"/>
                <w:sz w:val="20"/>
                <w:szCs w:val="20"/>
              </w:rPr>
              <w:t>0.018</w:t>
            </w:r>
          </w:p>
        </w:tc>
      </w:tr>
    </w:tbl>
    <w:p w14:paraId="3A68FB8B" w14:textId="765B44D5" w:rsidR="001A08BB" w:rsidRPr="009C77B1" w:rsidRDefault="00057EBC" w:rsidP="00450ADA">
      <w:pPr>
        <w:spacing w:after="0"/>
        <w:jc w:val="both"/>
        <w:rPr>
          <w:rFonts w:ascii="Times New Roman" w:hAnsi="Times New Roman" w:cs="Times New Roman"/>
          <w:sz w:val="24"/>
          <w:szCs w:val="24"/>
        </w:rPr>
      </w:pPr>
      <w:r w:rsidRPr="0078541B">
        <w:rPr>
          <w:rFonts w:ascii="Times New Roman" w:hAnsi="Times New Roman" w:cs="Times New Roman"/>
          <w:sz w:val="20"/>
          <w:szCs w:val="20"/>
          <w:vertAlign w:val="superscript"/>
        </w:rPr>
        <w:t>a, b, c</w:t>
      </w:r>
      <w:r w:rsidR="00F3115E" w:rsidRPr="009C77B1">
        <w:rPr>
          <w:rFonts w:ascii="Times New Roman" w:hAnsi="Times New Roman" w:cs="Times New Roman"/>
          <w:sz w:val="20"/>
          <w:szCs w:val="20"/>
          <w:vertAlign w:val="superscript"/>
        </w:rPr>
        <w:t>, d</w:t>
      </w:r>
      <w:r w:rsidRPr="009C77B1">
        <w:rPr>
          <w:rFonts w:ascii="Times New Roman" w:hAnsi="Times New Roman" w:cs="Times New Roman"/>
          <w:sz w:val="20"/>
          <w:szCs w:val="20"/>
        </w:rPr>
        <w:t xml:space="preserve"> Means within a row with different superscripts differ significantly (P &lt; 0.05); T1=</w:t>
      </w:r>
      <w:r w:rsidRPr="009C77B1">
        <w:rPr>
          <w:rFonts w:ascii="Times New Roman" w:eastAsia="Calibri" w:hAnsi="Times New Roman" w:cs="Times New Roman"/>
          <w:sz w:val="20"/>
          <w:szCs w:val="20"/>
        </w:rPr>
        <w:t xml:space="preserve"> supplemented with 100% sweet lupine grain (SLG); T2= supplemented with 75% SLG + 25% soybean </w:t>
      </w:r>
      <w:r w:rsidR="004010CC">
        <w:rPr>
          <w:rFonts w:ascii="Times New Roman" w:eastAsia="Calibri" w:hAnsi="Times New Roman" w:cs="Times New Roman"/>
          <w:sz w:val="20"/>
          <w:szCs w:val="20"/>
        </w:rPr>
        <w:t xml:space="preserve">meal </w:t>
      </w:r>
      <w:r w:rsidRPr="009C77B1">
        <w:rPr>
          <w:rFonts w:ascii="Times New Roman" w:eastAsia="Calibri" w:hAnsi="Times New Roman" w:cs="Times New Roman"/>
          <w:sz w:val="20"/>
          <w:szCs w:val="20"/>
        </w:rPr>
        <w:t xml:space="preserve">(SBM); T3= supplemented with 50% SLG+ 50% SBM; T4= supplemented with 25% SLG + 75% SBM; T5= supplemented with 100% SBM; </w:t>
      </w:r>
      <w:r w:rsidRPr="009C77B1">
        <w:rPr>
          <w:rFonts w:ascii="Times New Roman" w:hAnsi="Times New Roman" w:cs="Times New Roman"/>
          <w:sz w:val="20"/>
          <w:szCs w:val="20"/>
        </w:rPr>
        <w:t xml:space="preserve">SLG=  sweet </w:t>
      </w:r>
      <w:r w:rsidR="00B94F07">
        <w:rPr>
          <w:rFonts w:ascii="Times New Roman" w:hAnsi="Times New Roman" w:cs="Times New Roman"/>
          <w:sz w:val="20"/>
          <w:szCs w:val="20"/>
        </w:rPr>
        <w:t>lupine</w:t>
      </w:r>
      <w:r w:rsidRPr="009C77B1">
        <w:rPr>
          <w:rFonts w:ascii="Times New Roman" w:hAnsi="Times New Roman" w:cs="Times New Roman"/>
          <w:sz w:val="20"/>
          <w:szCs w:val="20"/>
        </w:rPr>
        <w:t xml:space="preserve"> grain; SBM=soybean </w:t>
      </w:r>
      <w:r w:rsidR="000E5A16">
        <w:rPr>
          <w:rFonts w:ascii="Times New Roman" w:hAnsi="Times New Roman" w:cs="Times New Roman"/>
          <w:sz w:val="20"/>
          <w:szCs w:val="20"/>
        </w:rPr>
        <w:t>cake</w:t>
      </w:r>
      <w:r w:rsidRPr="009C77B1">
        <w:rPr>
          <w:rFonts w:ascii="Times New Roman" w:hAnsi="Times New Roman" w:cs="Times New Roman"/>
          <w:sz w:val="20"/>
          <w:szCs w:val="20"/>
        </w:rPr>
        <w:t>; TDMI= total dry matter intake; DMI= dry matter intake; CP= crude protein; NDF= neutral detergent fiber; ADF= acid detergent fiber; OM= organic matter; LBW= live body weight; SEM=standard error of the mean</w:t>
      </w:r>
    </w:p>
    <w:p w14:paraId="6886E460" w14:textId="77777777" w:rsidR="0075198A" w:rsidRPr="00295865" w:rsidRDefault="0075198A" w:rsidP="00450ADA">
      <w:pPr>
        <w:spacing w:after="0"/>
        <w:jc w:val="both"/>
        <w:rPr>
          <w:rFonts w:ascii="Times New Roman" w:hAnsi="Times New Roman" w:cs="Times New Roman"/>
          <w:sz w:val="24"/>
          <w:szCs w:val="24"/>
        </w:rPr>
      </w:pPr>
    </w:p>
    <w:p w14:paraId="19F431C3" w14:textId="4494F3A4" w:rsidR="0055270C" w:rsidRPr="00A951D7" w:rsidRDefault="0055270C" w:rsidP="0055270C">
      <w:pPr>
        <w:pStyle w:val="Heading2"/>
        <w:rPr>
          <w:color w:val="auto"/>
        </w:rPr>
      </w:pPr>
      <w:bookmarkStart w:id="241" w:name="_Toc139359387"/>
      <w:bookmarkStart w:id="242" w:name="_Toc155884405"/>
      <w:bookmarkStart w:id="243" w:name="_Toc167347571"/>
      <w:r w:rsidRPr="009F1792">
        <w:rPr>
          <w:color w:val="auto"/>
        </w:rPr>
        <w:t>4.</w:t>
      </w:r>
      <w:r w:rsidR="0058061D" w:rsidRPr="009F1792">
        <w:rPr>
          <w:color w:val="auto"/>
        </w:rPr>
        <w:t>3</w:t>
      </w:r>
      <w:r w:rsidRPr="009F1792">
        <w:rPr>
          <w:color w:val="auto"/>
        </w:rPr>
        <w:t xml:space="preserve">. </w:t>
      </w:r>
      <w:r w:rsidR="00D91796">
        <w:rPr>
          <w:color w:val="auto"/>
        </w:rPr>
        <w:t>D</w:t>
      </w:r>
      <w:r w:rsidRPr="00A951D7">
        <w:rPr>
          <w:rFonts w:ascii="Times New Roman" w:hAnsi="Times New Roman" w:cs="Times New Roman"/>
          <w:color w:val="auto"/>
        </w:rPr>
        <w:t>ry matter digestibility</w:t>
      </w:r>
      <w:bookmarkEnd w:id="241"/>
      <w:bookmarkEnd w:id="242"/>
      <w:bookmarkEnd w:id="243"/>
    </w:p>
    <w:p w14:paraId="4825B51F" w14:textId="77777777" w:rsidR="00552270" w:rsidRPr="006C22E6" w:rsidRDefault="00552270" w:rsidP="00362F28">
      <w:pPr>
        <w:spacing w:after="0" w:line="360" w:lineRule="auto"/>
        <w:jc w:val="both"/>
        <w:rPr>
          <w:rFonts w:ascii="Times New Roman" w:hAnsi="Times New Roman" w:cs="Times New Roman"/>
          <w:sz w:val="24"/>
          <w:szCs w:val="24"/>
        </w:rPr>
      </w:pPr>
    </w:p>
    <w:p w14:paraId="69A23156" w14:textId="674C6FB6" w:rsidR="00050B10" w:rsidRPr="00E47372" w:rsidRDefault="00552270" w:rsidP="00B13D08">
      <w:pPr>
        <w:spacing w:after="0" w:line="360" w:lineRule="auto"/>
        <w:jc w:val="both"/>
        <w:rPr>
          <w:rFonts w:ascii="Times New Roman" w:hAnsi="Times New Roman" w:cs="Times New Roman"/>
          <w:sz w:val="24"/>
          <w:szCs w:val="24"/>
        </w:rPr>
      </w:pPr>
      <w:r w:rsidRPr="006C22E6">
        <w:rPr>
          <w:rFonts w:ascii="Times New Roman" w:hAnsi="Times New Roman" w:cs="Times New Roman"/>
          <w:sz w:val="24"/>
          <w:szCs w:val="24"/>
        </w:rPr>
        <w:t xml:space="preserve">The apparent dry matter digestibility of Washera </w:t>
      </w:r>
      <w:r w:rsidR="00057EBC" w:rsidRPr="006C22E6">
        <w:rPr>
          <w:rFonts w:ascii="Times New Roman" w:hAnsi="Times New Roman" w:cs="Times New Roman"/>
          <w:sz w:val="24"/>
          <w:szCs w:val="24"/>
        </w:rPr>
        <w:t>sheep</w:t>
      </w:r>
      <w:r w:rsidRPr="006C22E6">
        <w:rPr>
          <w:rFonts w:ascii="Times New Roman" w:hAnsi="Times New Roman" w:cs="Times New Roman"/>
          <w:sz w:val="24"/>
          <w:szCs w:val="24"/>
        </w:rPr>
        <w:t xml:space="preserve"> fed natural pasture hay as basal diet and supplemented with different proportions</w:t>
      </w:r>
      <w:r w:rsidRPr="00F12ED4">
        <w:rPr>
          <w:rFonts w:ascii="Times New Roman" w:hAnsi="Times New Roman" w:cs="Times New Roman"/>
          <w:sz w:val="24"/>
          <w:szCs w:val="24"/>
        </w:rPr>
        <w:t xml:space="preserve"> of sweet </w:t>
      </w:r>
      <w:r w:rsidR="00B94F07">
        <w:rPr>
          <w:rFonts w:ascii="Times New Roman" w:hAnsi="Times New Roman" w:cs="Times New Roman"/>
          <w:sz w:val="24"/>
          <w:szCs w:val="24"/>
        </w:rPr>
        <w:t>lupine</w:t>
      </w:r>
      <w:r w:rsidRPr="00F12ED4">
        <w:rPr>
          <w:rFonts w:ascii="Times New Roman" w:hAnsi="Times New Roman" w:cs="Times New Roman"/>
          <w:sz w:val="24"/>
          <w:szCs w:val="24"/>
        </w:rPr>
        <w:t xml:space="preserve"> grain and soybean </w:t>
      </w:r>
      <w:r w:rsidR="004010CC">
        <w:rPr>
          <w:rFonts w:ascii="Times New Roman" w:hAnsi="Times New Roman" w:cs="Times New Roman"/>
          <w:sz w:val="24"/>
          <w:szCs w:val="24"/>
        </w:rPr>
        <w:t xml:space="preserve">meal </w:t>
      </w:r>
      <w:r w:rsidRPr="00F12ED4">
        <w:rPr>
          <w:rFonts w:ascii="Times New Roman" w:hAnsi="Times New Roman" w:cs="Times New Roman"/>
          <w:sz w:val="24"/>
          <w:szCs w:val="24"/>
        </w:rPr>
        <w:t xml:space="preserve">was presented in Table </w:t>
      </w:r>
      <w:r w:rsidR="00FF5D98" w:rsidRPr="00F12ED4">
        <w:rPr>
          <w:rFonts w:ascii="Times New Roman" w:hAnsi="Times New Roman" w:cs="Times New Roman"/>
          <w:sz w:val="24"/>
          <w:szCs w:val="24"/>
        </w:rPr>
        <w:t>10</w:t>
      </w:r>
      <w:r w:rsidRPr="00F12ED4">
        <w:rPr>
          <w:rFonts w:ascii="Times New Roman" w:hAnsi="Times New Roman" w:cs="Times New Roman"/>
          <w:sz w:val="24"/>
          <w:szCs w:val="24"/>
        </w:rPr>
        <w:t>. According to the result, except NDF apparent digestibility, all the considered parameters were significantly (P</w:t>
      </w:r>
      <w:r w:rsidR="009E2803" w:rsidRPr="00F12ED4">
        <w:rPr>
          <w:rFonts w:ascii="Times New Roman" w:hAnsi="Times New Roman" w:cs="Times New Roman"/>
          <w:sz w:val="24"/>
          <w:szCs w:val="24"/>
        </w:rPr>
        <w:t>&lt;0.</w:t>
      </w:r>
      <w:r w:rsidRPr="00F12ED4">
        <w:rPr>
          <w:rFonts w:ascii="Times New Roman" w:hAnsi="Times New Roman" w:cs="Times New Roman"/>
          <w:sz w:val="24"/>
          <w:szCs w:val="24"/>
        </w:rPr>
        <w:t>05) different across treatments</w:t>
      </w:r>
      <w:r w:rsidR="00FB50E5">
        <w:rPr>
          <w:rFonts w:ascii="Times New Roman" w:hAnsi="Times New Roman" w:cs="Times New Roman"/>
          <w:sz w:val="24"/>
          <w:szCs w:val="24"/>
        </w:rPr>
        <w:t xml:space="preserve">; the higher DM apparent digestibility was higher for treatment 4 and the lower was for treatment 1. </w:t>
      </w:r>
      <w:r w:rsidRPr="00A951D7">
        <w:rPr>
          <w:rFonts w:ascii="Times New Roman" w:hAnsi="Times New Roman" w:cs="Times New Roman"/>
          <w:sz w:val="24"/>
          <w:szCs w:val="24"/>
        </w:rPr>
        <w:t>A similar non-significant difference (P&gt;0.0</w:t>
      </w:r>
      <w:r w:rsidR="00394963">
        <w:rPr>
          <w:rFonts w:ascii="Times New Roman" w:hAnsi="Times New Roman" w:cs="Times New Roman"/>
          <w:sz w:val="24"/>
          <w:szCs w:val="24"/>
        </w:rPr>
        <w:t xml:space="preserve">5) for NDF </w:t>
      </w:r>
      <w:r w:rsidRPr="006C22E6">
        <w:rPr>
          <w:rFonts w:ascii="Times New Roman" w:hAnsi="Times New Roman" w:cs="Times New Roman"/>
          <w:sz w:val="24"/>
          <w:szCs w:val="24"/>
        </w:rPr>
        <w:t xml:space="preserve">and significant </w:t>
      </w:r>
      <w:r w:rsidR="00877FA7" w:rsidRPr="006C22E6">
        <w:rPr>
          <w:rFonts w:ascii="Times New Roman" w:hAnsi="Times New Roman" w:cs="Times New Roman"/>
          <w:sz w:val="24"/>
          <w:szCs w:val="24"/>
        </w:rPr>
        <w:t>difference</w:t>
      </w:r>
      <w:r w:rsidRPr="006C22E6">
        <w:rPr>
          <w:rFonts w:ascii="Times New Roman" w:hAnsi="Times New Roman" w:cs="Times New Roman"/>
          <w:sz w:val="24"/>
          <w:szCs w:val="24"/>
        </w:rPr>
        <w:t xml:space="preserve"> for other </w:t>
      </w:r>
      <w:r w:rsidR="00877FA7" w:rsidRPr="006C22E6">
        <w:rPr>
          <w:rFonts w:ascii="Times New Roman" w:hAnsi="Times New Roman" w:cs="Times New Roman"/>
          <w:sz w:val="24"/>
          <w:szCs w:val="24"/>
        </w:rPr>
        <w:t>parameters</w:t>
      </w:r>
      <w:r w:rsidRPr="00F12ED4">
        <w:rPr>
          <w:rFonts w:ascii="Times New Roman" w:hAnsi="Times New Roman" w:cs="Times New Roman"/>
          <w:sz w:val="24"/>
          <w:szCs w:val="24"/>
        </w:rPr>
        <w:t xml:space="preserve"> was reported for Washera </w:t>
      </w:r>
      <w:r w:rsidR="00057EBC" w:rsidRPr="00F12ED4">
        <w:rPr>
          <w:rFonts w:ascii="Times New Roman" w:hAnsi="Times New Roman" w:cs="Times New Roman"/>
          <w:sz w:val="24"/>
          <w:szCs w:val="24"/>
        </w:rPr>
        <w:t>sheep</w:t>
      </w:r>
      <w:r w:rsidRPr="00F12ED4">
        <w:rPr>
          <w:rFonts w:ascii="Times New Roman" w:hAnsi="Times New Roman" w:cs="Times New Roman"/>
          <w:sz w:val="24"/>
          <w:szCs w:val="24"/>
        </w:rPr>
        <w:t xml:space="preserve"> feed with different processing form of </w:t>
      </w:r>
      <w:r w:rsidR="00B94F07">
        <w:rPr>
          <w:rFonts w:ascii="Times New Roman" w:hAnsi="Times New Roman" w:cs="Times New Roman"/>
          <w:sz w:val="24"/>
          <w:szCs w:val="24"/>
        </w:rPr>
        <w:t>lupine</w:t>
      </w:r>
      <w:r w:rsidRPr="00F12ED4">
        <w:rPr>
          <w:rFonts w:ascii="Times New Roman" w:hAnsi="Times New Roman" w:cs="Times New Roman"/>
          <w:sz w:val="24"/>
          <w:szCs w:val="24"/>
        </w:rPr>
        <w:t xml:space="preserve"> in Sekela district (Tadele </w:t>
      </w:r>
      <w:r w:rsidR="003175E7" w:rsidRPr="00F12ED4">
        <w:rPr>
          <w:rFonts w:ascii="Times New Roman" w:hAnsi="Times New Roman" w:cs="Times New Roman"/>
          <w:i/>
          <w:sz w:val="24"/>
          <w:szCs w:val="24"/>
        </w:rPr>
        <w:t>et al</w:t>
      </w:r>
      <w:r w:rsidR="0044790A" w:rsidRPr="00F12ED4">
        <w:rPr>
          <w:rFonts w:ascii="Times New Roman" w:hAnsi="Times New Roman" w:cs="Times New Roman"/>
          <w:i/>
          <w:sz w:val="24"/>
          <w:szCs w:val="24"/>
        </w:rPr>
        <w:t>.</w:t>
      </w:r>
      <w:r w:rsidRPr="00EB1C45">
        <w:rPr>
          <w:rFonts w:ascii="Times New Roman" w:hAnsi="Times New Roman" w:cs="Times New Roman"/>
          <w:sz w:val="24"/>
          <w:szCs w:val="24"/>
        </w:rPr>
        <w:t xml:space="preserve">, 2014). </w:t>
      </w:r>
      <w:r w:rsidR="007B2182" w:rsidRPr="00EB1C45">
        <w:rPr>
          <w:rFonts w:ascii="Times New Roman" w:hAnsi="Times New Roman" w:cs="Times New Roman"/>
          <w:sz w:val="24"/>
          <w:szCs w:val="24"/>
        </w:rPr>
        <w:t xml:space="preserve">A comparable dry matter and crude protein apparent digestibility </w:t>
      </w:r>
      <w:r w:rsidR="00DC11A6" w:rsidRPr="00EB1C45">
        <w:rPr>
          <w:rFonts w:ascii="Times New Roman" w:hAnsi="Times New Roman" w:cs="Times New Roman"/>
          <w:sz w:val="24"/>
          <w:szCs w:val="24"/>
        </w:rPr>
        <w:t>with signifi</w:t>
      </w:r>
      <w:r w:rsidR="00DC11A6" w:rsidRPr="00E47372">
        <w:rPr>
          <w:rFonts w:ascii="Times New Roman" w:hAnsi="Times New Roman" w:cs="Times New Roman"/>
          <w:sz w:val="24"/>
          <w:szCs w:val="24"/>
        </w:rPr>
        <w:t xml:space="preserve">cant (P&lt;0.05) difference across treatments </w:t>
      </w:r>
      <w:r w:rsidR="007B2182" w:rsidRPr="00E47372">
        <w:rPr>
          <w:rFonts w:ascii="Times New Roman" w:hAnsi="Times New Roman" w:cs="Times New Roman"/>
          <w:sz w:val="24"/>
          <w:szCs w:val="24"/>
        </w:rPr>
        <w:t xml:space="preserve">was reported for feed treatment containing higher proportion of sweet </w:t>
      </w:r>
      <w:r w:rsidR="00B94F07">
        <w:rPr>
          <w:rFonts w:ascii="Times New Roman" w:hAnsi="Times New Roman" w:cs="Times New Roman"/>
          <w:sz w:val="24"/>
          <w:szCs w:val="24"/>
        </w:rPr>
        <w:t>lupine</w:t>
      </w:r>
      <w:r w:rsidR="007B2182" w:rsidRPr="00E47372">
        <w:rPr>
          <w:rFonts w:ascii="Times New Roman" w:hAnsi="Times New Roman" w:cs="Times New Roman"/>
          <w:sz w:val="24"/>
          <w:szCs w:val="24"/>
        </w:rPr>
        <w:t xml:space="preserve"> for Washera sheep (Ephrem </w:t>
      </w:r>
      <w:r w:rsidR="007B2182" w:rsidRPr="00E47372">
        <w:rPr>
          <w:rFonts w:ascii="Times New Roman" w:hAnsi="Times New Roman" w:cs="Times New Roman"/>
          <w:i/>
          <w:sz w:val="24"/>
          <w:szCs w:val="24"/>
        </w:rPr>
        <w:t>et al</w:t>
      </w:r>
      <w:r w:rsidR="007B2182" w:rsidRPr="00E47372">
        <w:rPr>
          <w:rFonts w:ascii="Times New Roman" w:hAnsi="Times New Roman" w:cs="Times New Roman"/>
          <w:sz w:val="24"/>
          <w:szCs w:val="24"/>
        </w:rPr>
        <w:t>., 2015</w:t>
      </w:r>
      <w:r w:rsidR="00DC11A6" w:rsidRPr="00E47372">
        <w:rPr>
          <w:rFonts w:ascii="Times New Roman" w:hAnsi="Times New Roman" w:cs="Times New Roman"/>
          <w:sz w:val="24"/>
          <w:szCs w:val="24"/>
        </w:rPr>
        <w:t xml:space="preserve">; Tefera </w:t>
      </w:r>
      <w:r w:rsidR="00DC11A6" w:rsidRPr="00E47372">
        <w:rPr>
          <w:rFonts w:ascii="Times New Roman" w:hAnsi="Times New Roman" w:cs="Times New Roman"/>
          <w:i/>
          <w:sz w:val="24"/>
          <w:szCs w:val="24"/>
        </w:rPr>
        <w:t>et al</w:t>
      </w:r>
      <w:r w:rsidR="00DC11A6" w:rsidRPr="00E47372">
        <w:rPr>
          <w:rFonts w:ascii="Times New Roman" w:hAnsi="Times New Roman" w:cs="Times New Roman"/>
          <w:sz w:val="24"/>
          <w:szCs w:val="24"/>
        </w:rPr>
        <w:t xml:space="preserve">., 2015; Walie </w:t>
      </w:r>
      <w:r w:rsidR="00DC11A6" w:rsidRPr="00E47372">
        <w:rPr>
          <w:rFonts w:ascii="Times New Roman" w:hAnsi="Times New Roman" w:cs="Times New Roman"/>
          <w:i/>
          <w:sz w:val="24"/>
          <w:szCs w:val="24"/>
        </w:rPr>
        <w:t>et al</w:t>
      </w:r>
      <w:r w:rsidR="00DC11A6" w:rsidRPr="00E47372">
        <w:rPr>
          <w:rFonts w:ascii="Times New Roman" w:hAnsi="Times New Roman" w:cs="Times New Roman"/>
          <w:sz w:val="24"/>
          <w:szCs w:val="24"/>
        </w:rPr>
        <w:t>., 2022</w:t>
      </w:r>
      <w:r w:rsidR="007B2182" w:rsidRPr="00E47372">
        <w:rPr>
          <w:rFonts w:ascii="Times New Roman" w:hAnsi="Times New Roman" w:cs="Times New Roman"/>
          <w:sz w:val="24"/>
          <w:szCs w:val="24"/>
        </w:rPr>
        <w:t xml:space="preserve">). While the current report is higher than </w:t>
      </w:r>
      <w:r w:rsidR="00DD542C" w:rsidRPr="00E47372">
        <w:rPr>
          <w:rFonts w:ascii="Times New Roman" w:hAnsi="Times New Roman" w:cs="Times New Roman"/>
          <w:sz w:val="24"/>
          <w:szCs w:val="24"/>
        </w:rPr>
        <w:t xml:space="preserve">the apparent digestibility reported for Washera sheep feed processed sweet </w:t>
      </w:r>
      <w:r w:rsidR="00B94F07">
        <w:rPr>
          <w:rFonts w:ascii="Times New Roman" w:hAnsi="Times New Roman" w:cs="Times New Roman"/>
          <w:sz w:val="24"/>
          <w:szCs w:val="24"/>
        </w:rPr>
        <w:t>lupine</w:t>
      </w:r>
      <w:r w:rsidR="00DD542C" w:rsidRPr="00E47372">
        <w:rPr>
          <w:rFonts w:ascii="Times New Roman" w:hAnsi="Times New Roman" w:cs="Times New Roman"/>
          <w:sz w:val="24"/>
          <w:szCs w:val="24"/>
        </w:rPr>
        <w:t xml:space="preserve"> grain (Tadele </w:t>
      </w:r>
      <w:r w:rsidR="00DD542C" w:rsidRPr="00E47372">
        <w:rPr>
          <w:rFonts w:ascii="Times New Roman" w:hAnsi="Times New Roman" w:cs="Times New Roman"/>
          <w:i/>
          <w:sz w:val="24"/>
          <w:szCs w:val="24"/>
        </w:rPr>
        <w:t>et al</w:t>
      </w:r>
      <w:r w:rsidR="00DD542C" w:rsidRPr="00E47372">
        <w:rPr>
          <w:rFonts w:ascii="Times New Roman" w:hAnsi="Times New Roman" w:cs="Times New Roman"/>
          <w:sz w:val="24"/>
          <w:szCs w:val="24"/>
        </w:rPr>
        <w:t>., 2014).</w:t>
      </w:r>
      <w:r w:rsidR="00DC11A6" w:rsidRPr="00E47372">
        <w:rPr>
          <w:rFonts w:ascii="Times New Roman" w:hAnsi="Times New Roman" w:cs="Times New Roman"/>
          <w:sz w:val="24"/>
          <w:szCs w:val="24"/>
        </w:rPr>
        <w:t xml:space="preserve"> </w:t>
      </w:r>
      <w:r w:rsidR="00232E2C">
        <w:rPr>
          <w:rFonts w:ascii="Times New Roman" w:hAnsi="Times New Roman" w:cs="Times New Roman"/>
          <w:sz w:val="24"/>
          <w:szCs w:val="24"/>
        </w:rPr>
        <w:t xml:space="preserve">The variation between the current finding and other authors is that they had use the sweet </w:t>
      </w:r>
      <w:r w:rsidR="00B94F07">
        <w:rPr>
          <w:rFonts w:ascii="Times New Roman" w:hAnsi="Times New Roman" w:cs="Times New Roman"/>
          <w:sz w:val="24"/>
          <w:szCs w:val="24"/>
        </w:rPr>
        <w:t>lupine</w:t>
      </w:r>
      <w:r w:rsidR="00232E2C">
        <w:rPr>
          <w:rFonts w:ascii="Times New Roman" w:hAnsi="Times New Roman" w:cs="Times New Roman"/>
          <w:sz w:val="24"/>
          <w:szCs w:val="24"/>
        </w:rPr>
        <w:t xml:space="preserve"> as a grinded manner and incorporate the feed as a protein replacement in the ration comparing it with commercial concentrate mix; while in this study, the sweet </w:t>
      </w:r>
      <w:r w:rsidR="00B94F07">
        <w:rPr>
          <w:rFonts w:ascii="Times New Roman" w:hAnsi="Times New Roman" w:cs="Times New Roman"/>
          <w:sz w:val="24"/>
          <w:szCs w:val="24"/>
        </w:rPr>
        <w:t>lupine</w:t>
      </w:r>
      <w:r w:rsidR="00232E2C">
        <w:rPr>
          <w:rFonts w:ascii="Times New Roman" w:hAnsi="Times New Roman" w:cs="Times New Roman"/>
          <w:sz w:val="24"/>
          <w:szCs w:val="24"/>
        </w:rPr>
        <w:t xml:space="preserve"> was offered as a grain. </w:t>
      </w:r>
    </w:p>
    <w:p w14:paraId="0E4BB099" w14:textId="5FE42CB2" w:rsidR="00EF5F9E" w:rsidRDefault="00EF5F9E" w:rsidP="00C871AE">
      <w:pPr>
        <w:pStyle w:val="Caption"/>
        <w:spacing w:after="0" w:line="360" w:lineRule="auto"/>
        <w:jc w:val="both"/>
        <w:rPr>
          <w:rFonts w:ascii="Times New Roman" w:hAnsi="Times New Roman" w:cs="Times New Roman"/>
          <w:b w:val="0"/>
          <w:bCs w:val="0"/>
          <w:color w:val="auto"/>
          <w:sz w:val="24"/>
          <w:szCs w:val="24"/>
        </w:rPr>
      </w:pPr>
    </w:p>
    <w:p w14:paraId="08C296D5" w14:textId="7E54BCE3" w:rsidR="00C871AE" w:rsidRPr="00E47372" w:rsidRDefault="00C871AE" w:rsidP="00C871AE">
      <w:pPr>
        <w:pStyle w:val="Caption"/>
        <w:spacing w:after="0" w:line="360" w:lineRule="auto"/>
        <w:jc w:val="both"/>
        <w:rPr>
          <w:rFonts w:ascii="Times New Roman" w:hAnsi="Times New Roman" w:cs="Times New Roman"/>
          <w:b w:val="0"/>
          <w:bCs w:val="0"/>
          <w:color w:val="auto"/>
          <w:sz w:val="24"/>
          <w:szCs w:val="24"/>
        </w:rPr>
      </w:pPr>
      <w:bookmarkStart w:id="244" w:name="_Toc155884170"/>
      <w:r w:rsidRPr="00E47372">
        <w:rPr>
          <w:rFonts w:ascii="Times New Roman" w:hAnsi="Times New Roman" w:cs="Times New Roman"/>
          <w:b w:val="0"/>
          <w:bCs w:val="0"/>
          <w:color w:val="auto"/>
          <w:sz w:val="24"/>
          <w:szCs w:val="24"/>
        </w:rPr>
        <w:t xml:space="preserve">Table </w:t>
      </w:r>
      <w:r w:rsidR="00DD734F" w:rsidRPr="00CB203B">
        <w:rPr>
          <w:rFonts w:ascii="Times New Roman" w:hAnsi="Times New Roman" w:cs="Times New Roman"/>
          <w:b w:val="0"/>
          <w:bCs w:val="0"/>
          <w:color w:val="auto"/>
          <w:sz w:val="24"/>
          <w:szCs w:val="24"/>
        </w:rPr>
        <w:fldChar w:fldCharType="begin"/>
      </w:r>
      <w:r w:rsidRPr="00E47372">
        <w:rPr>
          <w:rFonts w:ascii="Times New Roman" w:hAnsi="Times New Roman" w:cs="Times New Roman"/>
          <w:b w:val="0"/>
          <w:bCs w:val="0"/>
          <w:color w:val="auto"/>
          <w:sz w:val="24"/>
          <w:szCs w:val="24"/>
        </w:rPr>
        <w:instrText xml:space="preserve"> SEQ Table \* ARABIC </w:instrText>
      </w:r>
      <w:r w:rsidR="00DD734F" w:rsidRPr="00CB203B">
        <w:rPr>
          <w:rFonts w:ascii="Times New Roman" w:hAnsi="Times New Roman" w:cs="Times New Roman"/>
          <w:b w:val="0"/>
          <w:bCs w:val="0"/>
          <w:color w:val="auto"/>
          <w:sz w:val="24"/>
          <w:szCs w:val="24"/>
        </w:rPr>
        <w:fldChar w:fldCharType="separate"/>
      </w:r>
      <w:r w:rsidR="00A6719C" w:rsidRPr="00E47372">
        <w:rPr>
          <w:rFonts w:ascii="Times New Roman" w:hAnsi="Times New Roman" w:cs="Times New Roman"/>
          <w:b w:val="0"/>
          <w:bCs w:val="0"/>
          <w:noProof/>
          <w:color w:val="auto"/>
          <w:sz w:val="24"/>
          <w:szCs w:val="24"/>
        </w:rPr>
        <w:t>10</w:t>
      </w:r>
      <w:r w:rsidR="00DD734F" w:rsidRPr="00CB203B">
        <w:rPr>
          <w:rFonts w:ascii="Times New Roman" w:hAnsi="Times New Roman" w:cs="Times New Roman"/>
          <w:b w:val="0"/>
          <w:bCs w:val="0"/>
          <w:color w:val="auto"/>
          <w:sz w:val="24"/>
          <w:szCs w:val="24"/>
        </w:rPr>
        <w:fldChar w:fldCharType="end"/>
      </w:r>
      <w:r w:rsidRPr="00E47372">
        <w:rPr>
          <w:rFonts w:ascii="Times New Roman" w:hAnsi="Times New Roman" w:cs="Times New Roman"/>
          <w:b w:val="0"/>
          <w:bCs w:val="0"/>
          <w:color w:val="auto"/>
          <w:sz w:val="24"/>
          <w:szCs w:val="24"/>
        </w:rPr>
        <w:t xml:space="preserve">. Apparent </w:t>
      </w:r>
      <w:r w:rsidR="005A1092" w:rsidRPr="00E47372">
        <w:rPr>
          <w:rFonts w:ascii="Times New Roman" w:hAnsi="Times New Roman" w:cs="Times New Roman"/>
          <w:b w:val="0"/>
          <w:bCs w:val="0"/>
          <w:color w:val="auto"/>
          <w:sz w:val="24"/>
          <w:szCs w:val="24"/>
        </w:rPr>
        <w:t>dry matter</w:t>
      </w:r>
      <w:r w:rsidRPr="00E47372">
        <w:rPr>
          <w:rFonts w:ascii="Times New Roman" w:hAnsi="Times New Roman" w:cs="Times New Roman"/>
          <w:b w:val="0"/>
          <w:bCs w:val="0"/>
          <w:color w:val="auto"/>
          <w:sz w:val="24"/>
          <w:szCs w:val="24"/>
        </w:rPr>
        <w:t xml:space="preserve"> </w:t>
      </w:r>
      <w:r w:rsidR="00B13D08">
        <w:rPr>
          <w:rFonts w:ascii="Times New Roman" w:hAnsi="Times New Roman" w:cs="Times New Roman"/>
          <w:b w:val="0"/>
          <w:bCs w:val="0"/>
          <w:color w:val="auto"/>
          <w:sz w:val="24"/>
          <w:szCs w:val="24"/>
        </w:rPr>
        <w:t xml:space="preserve">and nutrient </w:t>
      </w:r>
      <w:r w:rsidRPr="00E47372">
        <w:rPr>
          <w:rFonts w:ascii="Times New Roman" w:hAnsi="Times New Roman" w:cs="Times New Roman"/>
          <w:b w:val="0"/>
          <w:bCs w:val="0"/>
          <w:color w:val="auto"/>
          <w:sz w:val="24"/>
          <w:szCs w:val="24"/>
        </w:rPr>
        <w:t xml:space="preserve">digestibility </w:t>
      </w:r>
      <w:r w:rsidR="00EF5F9E" w:rsidRPr="00E47372">
        <w:rPr>
          <w:rFonts w:ascii="Times New Roman" w:hAnsi="Times New Roman" w:cs="Times New Roman"/>
          <w:b w:val="0"/>
          <w:bCs w:val="0"/>
          <w:color w:val="auto"/>
          <w:sz w:val="24"/>
          <w:szCs w:val="24"/>
        </w:rPr>
        <w:t xml:space="preserve">of Washera sheep fed natural pasture hay basal diet supplemented with different proportions of sweet </w:t>
      </w:r>
      <w:r w:rsidR="00B94F07">
        <w:rPr>
          <w:rFonts w:ascii="Times New Roman" w:hAnsi="Times New Roman" w:cs="Times New Roman"/>
          <w:b w:val="0"/>
          <w:bCs w:val="0"/>
          <w:color w:val="auto"/>
          <w:sz w:val="24"/>
          <w:szCs w:val="24"/>
        </w:rPr>
        <w:t>lupine</w:t>
      </w:r>
      <w:r w:rsidR="00EF5F9E" w:rsidRPr="00E47372">
        <w:rPr>
          <w:rFonts w:ascii="Times New Roman" w:hAnsi="Times New Roman" w:cs="Times New Roman"/>
          <w:b w:val="0"/>
          <w:bCs w:val="0"/>
          <w:color w:val="auto"/>
          <w:sz w:val="24"/>
          <w:szCs w:val="24"/>
        </w:rPr>
        <w:t xml:space="preserve"> and soya bean </w:t>
      </w:r>
      <w:bookmarkEnd w:id="244"/>
      <w:r w:rsidR="004010CC">
        <w:rPr>
          <w:rFonts w:ascii="Times New Roman" w:hAnsi="Times New Roman" w:cs="Times New Roman"/>
          <w:b w:val="0"/>
          <w:bCs w:val="0"/>
          <w:color w:val="auto"/>
          <w:sz w:val="24"/>
          <w:szCs w:val="24"/>
        </w:rPr>
        <w:t xml:space="preserve">meal </w:t>
      </w:r>
    </w:p>
    <w:tbl>
      <w:tblPr>
        <w:tblW w:w="5000" w:type="pct"/>
        <w:tblBorders>
          <w:top w:val="single" w:sz="4" w:space="0" w:color="auto"/>
          <w:bottom w:val="single" w:sz="4" w:space="0" w:color="auto"/>
        </w:tblBorders>
        <w:tblLook w:val="04A0" w:firstRow="1" w:lastRow="0" w:firstColumn="1" w:lastColumn="0" w:noHBand="0" w:noVBand="1"/>
      </w:tblPr>
      <w:tblGrid>
        <w:gridCol w:w="1679"/>
        <w:gridCol w:w="1046"/>
        <w:gridCol w:w="1046"/>
        <w:gridCol w:w="1046"/>
        <w:gridCol w:w="1046"/>
        <w:gridCol w:w="1052"/>
        <w:gridCol w:w="1046"/>
        <w:gridCol w:w="1043"/>
      </w:tblGrid>
      <w:tr w:rsidR="00637C80" w:rsidRPr="00E47372" w14:paraId="09F763B1" w14:textId="77777777" w:rsidTr="00774F1D">
        <w:trPr>
          <w:trHeight w:val="510"/>
        </w:trPr>
        <w:tc>
          <w:tcPr>
            <w:tcW w:w="932" w:type="pct"/>
            <w:vMerge w:val="restart"/>
            <w:tcBorders>
              <w:top w:val="single" w:sz="4" w:space="0" w:color="auto"/>
              <w:bottom w:val="nil"/>
            </w:tcBorders>
            <w:shd w:val="clear" w:color="auto" w:fill="auto"/>
            <w:vAlign w:val="center"/>
          </w:tcPr>
          <w:p w14:paraId="2C21142A" w14:textId="77777777" w:rsidR="00637C80" w:rsidRPr="00E47372" w:rsidRDefault="00637C80" w:rsidP="00637C80">
            <w:pPr>
              <w:spacing w:after="0" w:line="360" w:lineRule="auto"/>
              <w:jc w:val="both"/>
              <w:rPr>
                <w:rFonts w:ascii="Times New Roman" w:eastAsia="Times New Roman" w:hAnsi="Times New Roman" w:cs="Times New Roman"/>
                <w:b/>
                <w:sz w:val="24"/>
                <w:szCs w:val="24"/>
              </w:rPr>
            </w:pPr>
            <w:r w:rsidRPr="00E47372">
              <w:rPr>
                <w:rFonts w:ascii="Times New Roman" w:eastAsia="Times New Roman" w:hAnsi="Times New Roman" w:cs="Times New Roman"/>
                <w:b/>
                <w:sz w:val="24"/>
                <w:szCs w:val="24"/>
              </w:rPr>
              <w:t xml:space="preserve">Apparent digestibility </w:t>
            </w:r>
          </w:p>
        </w:tc>
        <w:tc>
          <w:tcPr>
            <w:tcW w:w="2908" w:type="pct"/>
            <w:gridSpan w:val="5"/>
            <w:tcBorders>
              <w:top w:val="single" w:sz="4" w:space="0" w:color="auto"/>
              <w:bottom w:val="single" w:sz="4" w:space="0" w:color="auto"/>
            </w:tcBorders>
            <w:shd w:val="clear" w:color="auto" w:fill="auto"/>
            <w:vAlign w:val="center"/>
          </w:tcPr>
          <w:p w14:paraId="0C0F5E3C" w14:textId="77777777" w:rsidR="00637C80" w:rsidRPr="00E47372" w:rsidRDefault="00637C80" w:rsidP="00FF5D98">
            <w:pPr>
              <w:spacing w:after="0" w:line="360" w:lineRule="auto"/>
              <w:jc w:val="center"/>
              <w:rPr>
                <w:rFonts w:ascii="Times New Roman" w:eastAsia="Times New Roman" w:hAnsi="Times New Roman" w:cs="Times New Roman"/>
                <w:b/>
                <w:sz w:val="24"/>
                <w:szCs w:val="24"/>
              </w:rPr>
            </w:pPr>
            <w:r w:rsidRPr="00E47372">
              <w:rPr>
                <w:rFonts w:ascii="Times New Roman" w:eastAsia="Times New Roman" w:hAnsi="Times New Roman" w:cs="Times New Roman"/>
                <w:b/>
                <w:sz w:val="24"/>
                <w:szCs w:val="24"/>
              </w:rPr>
              <w:t>Treatments</w:t>
            </w:r>
          </w:p>
        </w:tc>
        <w:tc>
          <w:tcPr>
            <w:tcW w:w="581" w:type="pct"/>
            <w:vMerge w:val="restart"/>
            <w:tcBorders>
              <w:top w:val="single" w:sz="4" w:space="0" w:color="auto"/>
              <w:bottom w:val="single" w:sz="4" w:space="0" w:color="auto"/>
            </w:tcBorders>
            <w:shd w:val="clear" w:color="auto" w:fill="auto"/>
            <w:vAlign w:val="center"/>
          </w:tcPr>
          <w:p w14:paraId="449EE882" w14:textId="77777777" w:rsidR="00637C80" w:rsidRPr="00E47372" w:rsidRDefault="00637C80" w:rsidP="00637C80">
            <w:pPr>
              <w:spacing w:after="0" w:line="360" w:lineRule="auto"/>
              <w:jc w:val="both"/>
              <w:rPr>
                <w:rFonts w:ascii="Times New Roman" w:eastAsia="Times New Roman" w:hAnsi="Times New Roman" w:cs="Times New Roman"/>
                <w:b/>
                <w:sz w:val="24"/>
                <w:szCs w:val="24"/>
              </w:rPr>
            </w:pPr>
            <w:r w:rsidRPr="00E47372">
              <w:rPr>
                <w:rFonts w:ascii="Times New Roman" w:eastAsia="Times New Roman" w:hAnsi="Times New Roman" w:cs="Times New Roman"/>
                <w:b/>
                <w:sz w:val="24"/>
                <w:szCs w:val="24"/>
              </w:rPr>
              <w:t>SEM</w:t>
            </w:r>
          </w:p>
        </w:tc>
        <w:tc>
          <w:tcPr>
            <w:tcW w:w="579" w:type="pct"/>
            <w:vMerge w:val="restart"/>
            <w:tcBorders>
              <w:top w:val="single" w:sz="4" w:space="0" w:color="auto"/>
              <w:bottom w:val="single" w:sz="4" w:space="0" w:color="auto"/>
            </w:tcBorders>
            <w:shd w:val="clear" w:color="auto" w:fill="auto"/>
            <w:vAlign w:val="center"/>
          </w:tcPr>
          <w:p w14:paraId="1F4A8C5C" w14:textId="77777777" w:rsidR="00637C80" w:rsidRPr="00E47372" w:rsidRDefault="00024B2E" w:rsidP="00637C80">
            <w:pPr>
              <w:spacing w:after="0" w:line="360" w:lineRule="auto"/>
              <w:jc w:val="both"/>
              <w:rPr>
                <w:rFonts w:ascii="Times New Roman" w:eastAsia="Times New Roman" w:hAnsi="Times New Roman" w:cs="Times New Roman"/>
                <w:b/>
                <w:sz w:val="24"/>
                <w:szCs w:val="24"/>
              </w:rPr>
            </w:pPr>
            <w:r w:rsidRPr="00E47372">
              <w:rPr>
                <w:rFonts w:ascii="Times New Roman" w:eastAsia="Times New Roman" w:hAnsi="Times New Roman" w:cs="Times New Roman"/>
                <w:b/>
                <w:sz w:val="24"/>
                <w:szCs w:val="24"/>
              </w:rPr>
              <w:t>P-value</w:t>
            </w:r>
          </w:p>
        </w:tc>
      </w:tr>
      <w:tr w:rsidR="00637C80" w:rsidRPr="00E47372" w14:paraId="43C71198" w14:textId="77777777" w:rsidTr="00774F1D">
        <w:trPr>
          <w:trHeight w:val="510"/>
        </w:trPr>
        <w:tc>
          <w:tcPr>
            <w:tcW w:w="932" w:type="pct"/>
            <w:vMerge/>
            <w:tcBorders>
              <w:top w:val="nil"/>
              <w:bottom w:val="single" w:sz="4" w:space="0" w:color="auto"/>
            </w:tcBorders>
            <w:shd w:val="clear" w:color="auto" w:fill="auto"/>
            <w:vAlign w:val="center"/>
            <w:hideMark/>
          </w:tcPr>
          <w:p w14:paraId="72B82E9A" w14:textId="77777777" w:rsidR="00637C80" w:rsidRPr="00E47372" w:rsidRDefault="00637C80" w:rsidP="00637C80">
            <w:pPr>
              <w:spacing w:after="0" w:line="360" w:lineRule="auto"/>
              <w:jc w:val="both"/>
              <w:rPr>
                <w:rFonts w:ascii="Times New Roman" w:eastAsia="Times New Roman" w:hAnsi="Times New Roman" w:cs="Times New Roman"/>
                <w:b/>
                <w:sz w:val="24"/>
                <w:szCs w:val="24"/>
              </w:rPr>
            </w:pPr>
          </w:p>
        </w:tc>
        <w:tc>
          <w:tcPr>
            <w:tcW w:w="581" w:type="pct"/>
            <w:tcBorders>
              <w:top w:val="single" w:sz="4" w:space="0" w:color="auto"/>
              <w:bottom w:val="single" w:sz="4" w:space="0" w:color="auto"/>
            </w:tcBorders>
            <w:shd w:val="clear" w:color="auto" w:fill="auto"/>
            <w:vAlign w:val="center"/>
            <w:hideMark/>
          </w:tcPr>
          <w:p w14:paraId="1EE0B7B8" w14:textId="77777777" w:rsidR="00637C80" w:rsidRPr="00E47372" w:rsidRDefault="00637C80" w:rsidP="00637C80">
            <w:pPr>
              <w:spacing w:after="0" w:line="360" w:lineRule="auto"/>
              <w:jc w:val="both"/>
              <w:rPr>
                <w:rFonts w:ascii="Times New Roman" w:eastAsia="Times New Roman" w:hAnsi="Times New Roman" w:cs="Times New Roman"/>
                <w:b/>
                <w:sz w:val="24"/>
                <w:szCs w:val="24"/>
              </w:rPr>
            </w:pPr>
            <w:r w:rsidRPr="00E47372">
              <w:rPr>
                <w:rFonts w:ascii="Times New Roman" w:eastAsia="Times New Roman" w:hAnsi="Times New Roman" w:cs="Times New Roman"/>
                <w:b/>
                <w:sz w:val="24"/>
                <w:szCs w:val="24"/>
              </w:rPr>
              <w:t>T1</w:t>
            </w:r>
          </w:p>
        </w:tc>
        <w:tc>
          <w:tcPr>
            <w:tcW w:w="581" w:type="pct"/>
            <w:tcBorders>
              <w:top w:val="single" w:sz="4" w:space="0" w:color="auto"/>
              <w:bottom w:val="single" w:sz="4" w:space="0" w:color="auto"/>
            </w:tcBorders>
            <w:shd w:val="clear" w:color="auto" w:fill="auto"/>
            <w:vAlign w:val="center"/>
            <w:hideMark/>
          </w:tcPr>
          <w:p w14:paraId="2DF4C55E" w14:textId="77777777" w:rsidR="00637C80" w:rsidRPr="00E47372" w:rsidRDefault="00637C80" w:rsidP="00637C80">
            <w:pPr>
              <w:spacing w:after="0" w:line="360" w:lineRule="auto"/>
              <w:jc w:val="both"/>
              <w:rPr>
                <w:rFonts w:ascii="Times New Roman" w:eastAsia="Times New Roman" w:hAnsi="Times New Roman" w:cs="Times New Roman"/>
                <w:b/>
                <w:sz w:val="24"/>
                <w:szCs w:val="24"/>
              </w:rPr>
            </w:pPr>
            <w:r w:rsidRPr="00E47372">
              <w:rPr>
                <w:rFonts w:ascii="Times New Roman" w:eastAsia="Times New Roman" w:hAnsi="Times New Roman" w:cs="Times New Roman"/>
                <w:b/>
                <w:sz w:val="24"/>
                <w:szCs w:val="24"/>
              </w:rPr>
              <w:t>T2</w:t>
            </w:r>
          </w:p>
        </w:tc>
        <w:tc>
          <w:tcPr>
            <w:tcW w:w="581" w:type="pct"/>
            <w:tcBorders>
              <w:top w:val="single" w:sz="4" w:space="0" w:color="auto"/>
              <w:bottom w:val="single" w:sz="4" w:space="0" w:color="auto"/>
            </w:tcBorders>
            <w:shd w:val="clear" w:color="auto" w:fill="auto"/>
            <w:vAlign w:val="center"/>
            <w:hideMark/>
          </w:tcPr>
          <w:p w14:paraId="2244717B" w14:textId="77777777" w:rsidR="00637C80" w:rsidRPr="00E47372" w:rsidRDefault="00637C80" w:rsidP="00637C80">
            <w:pPr>
              <w:spacing w:after="0" w:line="360" w:lineRule="auto"/>
              <w:jc w:val="both"/>
              <w:rPr>
                <w:rFonts w:ascii="Times New Roman" w:eastAsia="Times New Roman" w:hAnsi="Times New Roman" w:cs="Times New Roman"/>
                <w:b/>
                <w:sz w:val="24"/>
                <w:szCs w:val="24"/>
              </w:rPr>
            </w:pPr>
            <w:r w:rsidRPr="00E47372">
              <w:rPr>
                <w:rFonts w:ascii="Times New Roman" w:eastAsia="Times New Roman" w:hAnsi="Times New Roman" w:cs="Times New Roman"/>
                <w:b/>
                <w:sz w:val="24"/>
                <w:szCs w:val="24"/>
              </w:rPr>
              <w:t>T3</w:t>
            </w:r>
          </w:p>
        </w:tc>
        <w:tc>
          <w:tcPr>
            <w:tcW w:w="581" w:type="pct"/>
            <w:tcBorders>
              <w:top w:val="single" w:sz="4" w:space="0" w:color="auto"/>
              <w:bottom w:val="single" w:sz="4" w:space="0" w:color="auto"/>
            </w:tcBorders>
            <w:shd w:val="clear" w:color="auto" w:fill="auto"/>
            <w:vAlign w:val="center"/>
            <w:hideMark/>
          </w:tcPr>
          <w:p w14:paraId="36C2365A" w14:textId="77777777" w:rsidR="00637C80" w:rsidRPr="00E47372" w:rsidRDefault="00637C80" w:rsidP="00637C80">
            <w:pPr>
              <w:spacing w:after="0" w:line="360" w:lineRule="auto"/>
              <w:jc w:val="both"/>
              <w:rPr>
                <w:rFonts w:ascii="Times New Roman" w:eastAsia="Times New Roman" w:hAnsi="Times New Roman" w:cs="Times New Roman"/>
                <w:b/>
                <w:sz w:val="24"/>
                <w:szCs w:val="24"/>
              </w:rPr>
            </w:pPr>
            <w:r w:rsidRPr="00E47372">
              <w:rPr>
                <w:rFonts w:ascii="Times New Roman" w:eastAsia="Times New Roman" w:hAnsi="Times New Roman" w:cs="Times New Roman"/>
                <w:b/>
                <w:sz w:val="24"/>
                <w:szCs w:val="24"/>
              </w:rPr>
              <w:t>T4</w:t>
            </w:r>
          </w:p>
        </w:tc>
        <w:tc>
          <w:tcPr>
            <w:tcW w:w="584" w:type="pct"/>
            <w:tcBorders>
              <w:top w:val="single" w:sz="4" w:space="0" w:color="auto"/>
              <w:bottom w:val="single" w:sz="4" w:space="0" w:color="auto"/>
            </w:tcBorders>
            <w:shd w:val="clear" w:color="auto" w:fill="auto"/>
            <w:vAlign w:val="center"/>
            <w:hideMark/>
          </w:tcPr>
          <w:p w14:paraId="53ABFD26" w14:textId="77777777" w:rsidR="00637C80" w:rsidRPr="00E47372" w:rsidRDefault="00637C80" w:rsidP="00637C80">
            <w:pPr>
              <w:spacing w:after="0" w:line="360" w:lineRule="auto"/>
              <w:jc w:val="both"/>
              <w:rPr>
                <w:rFonts w:ascii="Times New Roman" w:eastAsia="Times New Roman" w:hAnsi="Times New Roman" w:cs="Times New Roman"/>
                <w:b/>
                <w:sz w:val="24"/>
                <w:szCs w:val="24"/>
              </w:rPr>
            </w:pPr>
            <w:r w:rsidRPr="00E47372">
              <w:rPr>
                <w:rFonts w:ascii="Times New Roman" w:eastAsia="Times New Roman" w:hAnsi="Times New Roman" w:cs="Times New Roman"/>
                <w:b/>
                <w:sz w:val="24"/>
                <w:szCs w:val="24"/>
              </w:rPr>
              <w:t>T5</w:t>
            </w:r>
          </w:p>
        </w:tc>
        <w:tc>
          <w:tcPr>
            <w:tcW w:w="581" w:type="pct"/>
            <w:vMerge/>
            <w:tcBorders>
              <w:top w:val="nil"/>
              <w:bottom w:val="single" w:sz="4" w:space="0" w:color="auto"/>
            </w:tcBorders>
            <w:shd w:val="clear" w:color="auto" w:fill="auto"/>
            <w:vAlign w:val="center"/>
            <w:hideMark/>
          </w:tcPr>
          <w:p w14:paraId="081B8E93" w14:textId="77777777" w:rsidR="00637C80" w:rsidRPr="00E47372" w:rsidRDefault="00637C80" w:rsidP="00637C80">
            <w:pPr>
              <w:spacing w:after="0" w:line="360" w:lineRule="auto"/>
              <w:jc w:val="both"/>
              <w:rPr>
                <w:rFonts w:ascii="Times New Roman" w:eastAsia="Times New Roman" w:hAnsi="Times New Roman" w:cs="Times New Roman"/>
                <w:sz w:val="24"/>
                <w:szCs w:val="24"/>
              </w:rPr>
            </w:pPr>
          </w:p>
        </w:tc>
        <w:tc>
          <w:tcPr>
            <w:tcW w:w="579" w:type="pct"/>
            <w:vMerge/>
            <w:tcBorders>
              <w:top w:val="nil"/>
              <w:bottom w:val="single" w:sz="4" w:space="0" w:color="auto"/>
            </w:tcBorders>
            <w:shd w:val="clear" w:color="auto" w:fill="auto"/>
            <w:vAlign w:val="center"/>
          </w:tcPr>
          <w:p w14:paraId="243942DE" w14:textId="77777777" w:rsidR="00637C80" w:rsidRPr="00E47372" w:rsidRDefault="00637C80" w:rsidP="00637C80">
            <w:pPr>
              <w:spacing w:after="0" w:line="360" w:lineRule="auto"/>
              <w:jc w:val="both"/>
              <w:rPr>
                <w:rFonts w:ascii="Times New Roman" w:eastAsia="Times New Roman" w:hAnsi="Times New Roman" w:cs="Times New Roman"/>
                <w:sz w:val="24"/>
                <w:szCs w:val="24"/>
              </w:rPr>
            </w:pPr>
          </w:p>
        </w:tc>
      </w:tr>
      <w:tr w:rsidR="00C871AE" w:rsidRPr="00E47372" w14:paraId="5A0105F9" w14:textId="77777777" w:rsidTr="00774F1D">
        <w:trPr>
          <w:trHeight w:val="315"/>
        </w:trPr>
        <w:tc>
          <w:tcPr>
            <w:tcW w:w="932" w:type="pct"/>
            <w:tcBorders>
              <w:top w:val="single" w:sz="4" w:space="0" w:color="auto"/>
            </w:tcBorders>
            <w:shd w:val="clear" w:color="auto" w:fill="auto"/>
            <w:vAlign w:val="center"/>
            <w:hideMark/>
          </w:tcPr>
          <w:p w14:paraId="46FAD0FB" w14:textId="77777777" w:rsidR="00C871AE" w:rsidRPr="00E47372" w:rsidRDefault="00C871AE" w:rsidP="00637C80">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DM</w:t>
            </w:r>
          </w:p>
        </w:tc>
        <w:tc>
          <w:tcPr>
            <w:tcW w:w="581" w:type="pct"/>
            <w:tcBorders>
              <w:top w:val="single" w:sz="4" w:space="0" w:color="auto"/>
            </w:tcBorders>
            <w:shd w:val="clear" w:color="auto" w:fill="auto"/>
            <w:vAlign w:val="center"/>
          </w:tcPr>
          <w:p w14:paraId="1F300214" w14:textId="77777777" w:rsidR="00C871AE" w:rsidRPr="00E47372" w:rsidRDefault="00C871AE" w:rsidP="007A0C3C">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w:t>
            </w:r>
            <w:r w:rsidR="00E1362D" w:rsidRPr="00E47372">
              <w:rPr>
                <w:rFonts w:ascii="Times New Roman" w:hAnsi="Times New Roman" w:cs="Times New Roman"/>
                <w:sz w:val="24"/>
                <w:szCs w:val="24"/>
              </w:rPr>
              <w:t>9</w:t>
            </w:r>
            <w:r w:rsidRPr="00E47372">
              <w:rPr>
                <w:rFonts w:ascii="Times New Roman" w:hAnsi="Times New Roman" w:cs="Times New Roman"/>
                <w:sz w:val="24"/>
                <w:szCs w:val="24"/>
              </w:rPr>
              <w:t>.4</w:t>
            </w:r>
            <w:r w:rsidR="007A0C3C" w:rsidRPr="00E47372">
              <w:rPr>
                <w:rFonts w:ascii="Times New Roman" w:hAnsi="Times New Roman" w:cs="Times New Roman"/>
                <w:sz w:val="24"/>
                <w:szCs w:val="24"/>
                <w:vertAlign w:val="superscript"/>
              </w:rPr>
              <w:t>b</w:t>
            </w:r>
          </w:p>
        </w:tc>
        <w:tc>
          <w:tcPr>
            <w:tcW w:w="581" w:type="pct"/>
            <w:tcBorders>
              <w:top w:val="single" w:sz="4" w:space="0" w:color="auto"/>
            </w:tcBorders>
            <w:shd w:val="clear" w:color="auto" w:fill="auto"/>
            <w:vAlign w:val="center"/>
          </w:tcPr>
          <w:p w14:paraId="0FCC8B64" w14:textId="77777777" w:rsidR="00C871AE" w:rsidRPr="00E47372" w:rsidRDefault="00C871AE" w:rsidP="00637C80">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70.3</w:t>
            </w:r>
            <w:r w:rsidR="00E1362D" w:rsidRPr="00E47372">
              <w:rPr>
                <w:rFonts w:ascii="Times New Roman" w:hAnsi="Times New Roman" w:cs="Times New Roman"/>
                <w:sz w:val="24"/>
                <w:szCs w:val="24"/>
                <w:vertAlign w:val="superscript"/>
              </w:rPr>
              <w:t>b</w:t>
            </w:r>
          </w:p>
        </w:tc>
        <w:tc>
          <w:tcPr>
            <w:tcW w:w="581" w:type="pct"/>
            <w:tcBorders>
              <w:top w:val="single" w:sz="4" w:space="0" w:color="auto"/>
            </w:tcBorders>
            <w:shd w:val="clear" w:color="auto" w:fill="auto"/>
            <w:vAlign w:val="center"/>
          </w:tcPr>
          <w:p w14:paraId="350C31CD" w14:textId="77777777" w:rsidR="00C871AE" w:rsidRPr="00E47372" w:rsidRDefault="00E1362D" w:rsidP="00637C80">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71.02</w:t>
            </w:r>
            <w:r w:rsidRPr="00E47372">
              <w:rPr>
                <w:rFonts w:ascii="Times New Roman" w:hAnsi="Times New Roman" w:cs="Times New Roman"/>
                <w:sz w:val="24"/>
                <w:szCs w:val="24"/>
                <w:vertAlign w:val="superscript"/>
              </w:rPr>
              <w:t>a</w:t>
            </w:r>
          </w:p>
        </w:tc>
        <w:tc>
          <w:tcPr>
            <w:tcW w:w="581" w:type="pct"/>
            <w:tcBorders>
              <w:top w:val="single" w:sz="4" w:space="0" w:color="auto"/>
            </w:tcBorders>
            <w:shd w:val="clear" w:color="auto" w:fill="auto"/>
            <w:vAlign w:val="center"/>
          </w:tcPr>
          <w:p w14:paraId="2FDF6156" w14:textId="77777777" w:rsidR="00C871AE" w:rsidRPr="00E47372" w:rsidRDefault="00E1362D" w:rsidP="00637C80">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72.77</w:t>
            </w:r>
            <w:r w:rsidRPr="00E47372">
              <w:rPr>
                <w:rFonts w:ascii="Times New Roman" w:hAnsi="Times New Roman" w:cs="Times New Roman"/>
                <w:sz w:val="24"/>
                <w:szCs w:val="24"/>
                <w:vertAlign w:val="superscript"/>
              </w:rPr>
              <w:t>a</w:t>
            </w:r>
          </w:p>
        </w:tc>
        <w:tc>
          <w:tcPr>
            <w:tcW w:w="584" w:type="pct"/>
            <w:tcBorders>
              <w:top w:val="single" w:sz="4" w:space="0" w:color="auto"/>
            </w:tcBorders>
            <w:shd w:val="clear" w:color="auto" w:fill="auto"/>
            <w:noWrap/>
            <w:vAlign w:val="center"/>
          </w:tcPr>
          <w:p w14:paraId="27A5EE3F" w14:textId="77777777" w:rsidR="00C871AE" w:rsidRPr="00E47372" w:rsidRDefault="00C871AE" w:rsidP="00637C80">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71.3</w:t>
            </w:r>
            <w:r w:rsidR="00E1362D" w:rsidRPr="00E47372">
              <w:rPr>
                <w:rFonts w:ascii="Times New Roman" w:hAnsi="Times New Roman" w:cs="Times New Roman"/>
                <w:sz w:val="24"/>
                <w:szCs w:val="24"/>
                <w:vertAlign w:val="superscript"/>
              </w:rPr>
              <w:t>a</w:t>
            </w:r>
          </w:p>
        </w:tc>
        <w:tc>
          <w:tcPr>
            <w:tcW w:w="581" w:type="pct"/>
            <w:tcBorders>
              <w:top w:val="single" w:sz="4" w:space="0" w:color="auto"/>
            </w:tcBorders>
            <w:shd w:val="clear" w:color="auto" w:fill="auto"/>
            <w:noWrap/>
            <w:vAlign w:val="center"/>
          </w:tcPr>
          <w:p w14:paraId="23B19DBC" w14:textId="77777777" w:rsidR="00C871AE" w:rsidRPr="00E47372" w:rsidRDefault="00E1362D" w:rsidP="00637C80">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1.0</w:t>
            </w:r>
            <w:r w:rsidR="00C871AE" w:rsidRPr="00E47372">
              <w:rPr>
                <w:rFonts w:ascii="Times New Roman" w:hAnsi="Times New Roman" w:cs="Times New Roman"/>
                <w:sz w:val="24"/>
                <w:szCs w:val="24"/>
              </w:rPr>
              <w:t>3</w:t>
            </w:r>
          </w:p>
        </w:tc>
        <w:tc>
          <w:tcPr>
            <w:tcW w:w="579" w:type="pct"/>
            <w:tcBorders>
              <w:top w:val="single" w:sz="4" w:space="0" w:color="auto"/>
            </w:tcBorders>
            <w:shd w:val="clear" w:color="auto" w:fill="auto"/>
            <w:vAlign w:val="center"/>
          </w:tcPr>
          <w:p w14:paraId="6FFD0DA2" w14:textId="77777777" w:rsidR="00C871AE" w:rsidRPr="00E47372" w:rsidRDefault="00024B2E" w:rsidP="00637C80">
            <w:pPr>
              <w:spacing w:after="0" w:line="360" w:lineRule="auto"/>
              <w:jc w:val="center"/>
              <w:rPr>
                <w:rFonts w:ascii="Times New Roman" w:hAnsi="Times New Roman" w:cs="Times New Roman"/>
                <w:sz w:val="24"/>
                <w:szCs w:val="24"/>
              </w:rPr>
            </w:pPr>
            <w:r w:rsidRPr="00E47372">
              <w:rPr>
                <w:rFonts w:ascii="Times New Roman" w:eastAsia="Droid Sans Fallback" w:hAnsi="Times New Roman" w:cs="Times New Roman"/>
                <w:sz w:val="24"/>
                <w:szCs w:val="24"/>
              </w:rPr>
              <w:t>&lt;0. 001</w:t>
            </w:r>
          </w:p>
        </w:tc>
      </w:tr>
      <w:tr w:rsidR="00774F1D" w:rsidRPr="00E47372" w14:paraId="2A030FEB" w14:textId="77777777" w:rsidTr="00774F1D">
        <w:trPr>
          <w:trHeight w:val="315"/>
        </w:trPr>
        <w:tc>
          <w:tcPr>
            <w:tcW w:w="932" w:type="pct"/>
            <w:shd w:val="clear" w:color="auto" w:fill="auto"/>
            <w:vAlign w:val="center"/>
            <w:hideMark/>
          </w:tcPr>
          <w:p w14:paraId="744F00B0" w14:textId="77777777" w:rsidR="00774F1D" w:rsidRPr="00E47372" w:rsidRDefault="00774F1D" w:rsidP="00774F1D">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OM</w:t>
            </w:r>
          </w:p>
        </w:tc>
        <w:tc>
          <w:tcPr>
            <w:tcW w:w="581" w:type="pct"/>
            <w:shd w:val="clear" w:color="auto" w:fill="auto"/>
            <w:vAlign w:val="center"/>
          </w:tcPr>
          <w:p w14:paraId="15DA5AF9" w14:textId="6536E497"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67.4</w:t>
            </w:r>
          </w:p>
        </w:tc>
        <w:tc>
          <w:tcPr>
            <w:tcW w:w="581" w:type="pct"/>
            <w:shd w:val="clear" w:color="auto" w:fill="auto"/>
            <w:vAlign w:val="center"/>
          </w:tcPr>
          <w:p w14:paraId="74E0BFD2" w14:textId="05EC6ED8"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71.11</w:t>
            </w:r>
          </w:p>
        </w:tc>
        <w:tc>
          <w:tcPr>
            <w:tcW w:w="581" w:type="pct"/>
            <w:shd w:val="clear" w:color="auto" w:fill="auto"/>
            <w:vAlign w:val="center"/>
          </w:tcPr>
          <w:p w14:paraId="6D2BD26C" w14:textId="5A64FCDB"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72.07</w:t>
            </w:r>
          </w:p>
        </w:tc>
        <w:tc>
          <w:tcPr>
            <w:tcW w:w="581" w:type="pct"/>
            <w:shd w:val="clear" w:color="auto" w:fill="auto"/>
            <w:vAlign w:val="center"/>
          </w:tcPr>
          <w:p w14:paraId="4534723E" w14:textId="6F4533B9"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72.71</w:t>
            </w:r>
          </w:p>
        </w:tc>
        <w:tc>
          <w:tcPr>
            <w:tcW w:w="584" w:type="pct"/>
            <w:shd w:val="clear" w:color="auto" w:fill="auto"/>
            <w:vAlign w:val="center"/>
          </w:tcPr>
          <w:p w14:paraId="080F9BDA" w14:textId="4CDE3C10"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71.41</w:t>
            </w:r>
          </w:p>
        </w:tc>
        <w:tc>
          <w:tcPr>
            <w:tcW w:w="581" w:type="pct"/>
            <w:shd w:val="clear" w:color="auto" w:fill="auto"/>
            <w:vAlign w:val="center"/>
          </w:tcPr>
          <w:p w14:paraId="59DAC02D" w14:textId="04B31565"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0.74</w:t>
            </w:r>
          </w:p>
        </w:tc>
        <w:tc>
          <w:tcPr>
            <w:tcW w:w="579" w:type="pct"/>
            <w:shd w:val="clear" w:color="auto" w:fill="auto"/>
            <w:vAlign w:val="center"/>
          </w:tcPr>
          <w:p w14:paraId="380B7137" w14:textId="65488687"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0.072</w:t>
            </w:r>
          </w:p>
        </w:tc>
      </w:tr>
      <w:tr w:rsidR="00774F1D" w:rsidRPr="00E47372" w14:paraId="72F09EDF" w14:textId="77777777" w:rsidTr="00774F1D">
        <w:trPr>
          <w:trHeight w:val="315"/>
        </w:trPr>
        <w:tc>
          <w:tcPr>
            <w:tcW w:w="932" w:type="pct"/>
            <w:shd w:val="clear" w:color="auto" w:fill="auto"/>
            <w:vAlign w:val="center"/>
            <w:hideMark/>
          </w:tcPr>
          <w:p w14:paraId="5286620B" w14:textId="77777777" w:rsidR="00774F1D" w:rsidRPr="00E47372" w:rsidRDefault="00774F1D" w:rsidP="00774F1D">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CP</w:t>
            </w:r>
          </w:p>
        </w:tc>
        <w:tc>
          <w:tcPr>
            <w:tcW w:w="581" w:type="pct"/>
            <w:shd w:val="clear" w:color="auto" w:fill="auto"/>
            <w:vAlign w:val="center"/>
          </w:tcPr>
          <w:p w14:paraId="086C1844" w14:textId="518CA5A1"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75.11</w:t>
            </w:r>
            <w:r w:rsidRPr="00774F1D">
              <w:rPr>
                <w:rFonts w:ascii="Times New Roman" w:hAnsi="Times New Roman" w:cs="Times New Roman"/>
                <w:sz w:val="24"/>
                <w:szCs w:val="24"/>
                <w:vertAlign w:val="superscript"/>
              </w:rPr>
              <w:t>c</w:t>
            </w:r>
          </w:p>
        </w:tc>
        <w:tc>
          <w:tcPr>
            <w:tcW w:w="581" w:type="pct"/>
            <w:shd w:val="clear" w:color="auto" w:fill="auto"/>
            <w:vAlign w:val="center"/>
          </w:tcPr>
          <w:p w14:paraId="35EB9B21" w14:textId="1BBB01CF"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76.04</w:t>
            </w:r>
            <w:r w:rsidRPr="00774F1D">
              <w:rPr>
                <w:rFonts w:ascii="Times New Roman" w:hAnsi="Times New Roman" w:cs="Times New Roman"/>
                <w:sz w:val="24"/>
                <w:szCs w:val="24"/>
                <w:vertAlign w:val="superscript"/>
              </w:rPr>
              <w:t>b</w:t>
            </w:r>
          </w:p>
        </w:tc>
        <w:tc>
          <w:tcPr>
            <w:tcW w:w="581" w:type="pct"/>
            <w:shd w:val="clear" w:color="auto" w:fill="auto"/>
            <w:vAlign w:val="center"/>
          </w:tcPr>
          <w:p w14:paraId="2AAB2432" w14:textId="70412063"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76.41</w:t>
            </w:r>
            <w:r w:rsidRPr="00774F1D">
              <w:rPr>
                <w:rFonts w:ascii="Times New Roman" w:hAnsi="Times New Roman" w:cs="Times New Roman"/>
                <w:sz w:val="24"/>
                <w:szCs w:val="24"/>
                <w:vertAlign w:val="superscript"/>
              </w:rPr>
              <w:t>b</w:t>
            </w:r>
          </w:p>
        </w:tc>
        <w:tc>
          <w:tcPr>
            <w:tcW w:w="581" w:type="pct"/>
            <w:shd w:val="clear" w:color="auto" w:fill="auto"/>
            <w:vAlign w:val="center"/>
          </w:tcPr>
          <w:p w14:paraId="02985887" w14:textId="0D846D08"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76.12</w:t>
            </w:r>
            <w:r w:rsidRPr="00774F1D">
              <w:rPr>
                <w:rFonts w:ascii="Times New Roman" w:hAnsi="Times New Roman" w:cs="Times New Roman"/>
                <w:sz w:val="24"/>
                <w:szCs w:val="24"/>
                <w:vertAlign w:val="superscript"/>
              </w:rPr>
              <w:t>b</w:t>
            </w:r>
          </w:p>
        </w:tc>
        <w:tc>
          <w:tcPr>
            <w:tcW w:w="584" w:type="pct"/>
            <w:shd w:val="clear" w:color="auto" w:fill="auto"/>
            <w:vAlign w:val="center"/>
          </w:tcPr>
          <w:p w14:paraId="2988D5A9" w14:textId="2C577126"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77.41</w:t>
            </w:r>
            <w:r w:rsidRPr="00774F1D">
              <w:rPr>
                <w:rFonts w:ascii="Times New Roman" w:hAnsi="Times New Roman" w:cs="Times New Roman"/>
                <w:sz w:val="24"/>
                <w:szCs w:val="24"/>
                <w:vertAlign w:val="superscript"/>
              </w:rPr>
              <w:t>a</w:t>
            </w:r>
          </w:p>
        </w:tc>
        <w:tc>
          <w:tcPr>
            <w:tcW w:w="581" w:type="pct"/>
            <w:shd w:val="clear" w:color="auto" w:fill="auto"/>
            <w:vAlign w:val="center"/>
          </w:tcPr>
          <w:p w14:paraId="01798B18" w14:textId="319C7CD9"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579" w:type="pct"/>
            <w:shd w:val="clear" w:color="auto" w:fill="auto"/>
            <w:vAlign w:val="center"/>
          </w:tcPr>
          <w:p w14:paraId="2ED9C1E8" w14:textId="5B6E5397" w:rsidR="00774F1D" w:rsidRPr="00E47372" w:rsidRDefault="00774F1D" w:rsidP="00774F1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0.021</w:t>
            </w:r>
          </w:p>
        </w:tc>
      </w:tr>
      <w:tr w:rsidR="00774F1D" w:rsidRPr="00E47372" w14:paraId="02F448F0" w14:textId="77777777" w:rsidTr="00774F1D">
        <w:trPr>
          <w:trHeight w:val="315"/>
        </w:trPr>
        <w:tc>
          <w:tcPr>
            <w:tcW w:w="932" w:type="pct"/>
            <w:shd w:val="clear" w:color="auto" w:fill="auto"/>
            <w:vAlign w:val="center"/>
            <w:hideMark/>
          </w:tcPr>
          <w:p w14:paraId="140BC232" w14:textId="77777777" w:rsidR="00774F1D" w:rsidRPr="00E47372" w:rsidRDefault="00774F1D" w:rsidP="00774F1D">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NDF</w:t>
            </w:r>
          </w:p>
        </w:tc>
        <w:tc>
          <w:tcPr>
            <w:tcW w:w="581" w:type="pct"/>
            <w:shd w:val="clear" w:color="auto" w:fill="auto"/>
            <w:vAlign w:val="center"/>
          </w:tcPr>
          <w:p w14:paraId="2225A6B2"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57.55</w:t>
            </w:r>
          </w:p>
        </w:tc>
        <w:tc>
          <w:tcPr>
            <w:tcW w:w="581" w:type="pct"/>
            <w:shd w:val="clear" w:color="auto" w:fill="auto"/>
            <w:vAlign w:val="center"/>
          </w:tcPr>
          <w:p w14:paraId="1978CCCA"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62.02</w:t>
            </w:r>
          </w:p>
        </w:tc>
        <w:tc>
          <w:tcPr>
            <w:tcW w:w="581" w:type="pct"/>
            <w:shd w:val="clear" w:color="auto" w:fill="auto"/>
            <w:vAlign w:val="center"/>
          </w:tcPr>
          <w:p w14:paraId="4A5517DB"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61</w:t>
            </w:r>
          </w:p>
        </w:tc>
        <w:tc>
          <w:tcPr>
            <w:tcW w:w="581" w:type="pct"/>
            <w:shd w:val="clear" w:color="auto" w:fill="auto"/>
            <w:vAlign w:val="center"/>
          </w:tcPr>
          <w:p w14:paraId="3D81086C"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62.12</w:t>
            </w:r>
          </w:p>
        </w:tc>
        <w:tc>
          <w:tcPr>
            <w:tcW w:w="584" w:type="pct"/>
            <w:shd w:val="clear" w:color="auto" w:fill="auto"/>
            <w:vAlign w:val="center"/>
          </w:tcPr>
          <w:p w14:paraId="1A2CE53D"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60.4</w:t>
            </w:r>
          </w:p>
        </w:tc>
        <w:tc>
          <w:tcPr>
            <w:tcW w:w="581" w:type="pct"/>
            <w:shd w:val="clear" w:color="auto" w:fill="auto"/>
            <w:vAlign w:val="center"/>
          </w:tcPr>
          <w:p w14:paraId="47630C02"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0.88</w:t>
            </w:r>
          </w:p>
        </w:tc>
        <w:tc>
          <w:tcPr>
            <w:tcW w:w="579" w:type="pct"/>
            <w:shd w:val="clear" w:color="auto" w:fill="auto"/>
            <w:vAlign w:val="center"/>
          </w:tcPr>
          <w:p w14:paraId="3DD08111"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0.065</w:t>
            </w:r>
          </w:p>
        </w:tc>
      </w:tr>
      <w:tr w:rsidR="00774F1D" w:rsidRPr="00E47372" w14:paraId="5524B6C2" w14:textId="77777777" w:rsidTr="00774F1D">
        <w:trPr>
          <w:trHeight w:val="315"/>
        </w:trPr>
        <w:tc>
          <w:tcPr>
            <w:tcW w:w="932" w:type="pct"/>
            <w:shd w:val="clear" w:color="auto" w:fill="auto"/>
            <w:vAlign w:val="center"/>
            <w:hideMark/>
          </w:tcPr>
          <w:p w14:paraId="709ED7E8" w14:textId="77777777" w:rsidR="00774F1D" w:rsidRPr="00E47372" w:rsidRDefault="00774F1D" w:rsidP="00774F1D">
            <w:pPr>
              <w:spacing w:after="0" w:line="360" w:lineRule="auto"/>
              <w:jc w:val="both"/>
              <w:rPr>
                <w:rFonts w:ascii="Times New Roman" w:eastAsia="Times New Roman" w:hAnsi="Times New Roman" w:cs="Times New Roman"/>
                <w:sz w:val="24"/>
                <w:szCs w:val="24"/>
              </w:rPr>
            </w:pPr>
            <w:r w:rsidRPr="00E47372">
              <w:rPr>
                <w:rFonts w:ascii="Times New Roman" w:eastAsia="Times New Roman" w:hAnsi="Times New Roman" w:cs="Times New Roman"/>
                <w:sz w:val="24"/>
                <w:szCs w:val="24"/>
              </w:rPr>
              <w:t>ADF</w:t>
            </w:r>
          </w:p>
        </w:tc>
        <w:tc>
          <w:tcPr>
            <w:tcW w:w="581" w:type="pct"/>
            <w:shd w:val="clear" w:color="auto" w:fill="auto"/>
            <w:vAlign w:val="center"/>
          </w:tcPr>
          <w:p w14:paraId="18CDCC62" w14:textId="40F11109" w:rsidR="00774F1D" w:rsidRPr="00E47372" w:rsidRDefault="00774F1D" w:rsidP="00D80519">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61.47</w:t>
            </w:r>
            <w:r w:rsidRPr="00E47372">
              <w:rPr>
                <w:rFonts w:ascii="Times New Roman" w:hAnsi="Times New Roman" w:cs="Times New Roman"/>
                <w:sz w:val="24"/>
                <w:szCs w:val="24"/>
                <w:vertAlign w:val="superscript"/>
              </w:rPr>
              <w:t>b</w:t>
            </w:r>
          </w:p>
        </w:tc>
        <w:tc>
          <w:tcPr>
            <w:tcW w:w="581" w:type="pct"/>
            <w:shd w:val="clear" w:color="auto" w:fill="auto"/>
            <w:vAlign w:val="center"/>
          </w:tcPr>
          <w:p w14:paraId="2A2681C7"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65.07</w:t>
            </w:r>
            <w:r w:rsidRPr="00E47372">
              <w:rPr>
                <w:rFonts w:ascii="Times New Roman" w:hAnsi="Times New Roman" w:cs="Times New Roman"/>
                <w:sz w:val="24"/>
                <w:szCs w:val="24"/>
                <w:vertAlign w:val="superscript"/>
              </w:rPr>
              <w:t>a</w:t>
            </w:r>
          </w:p>
        </w:tc>
        <w:tc>
          <w:tcPr>
            <w:tcW w:w="581" w:type="pct"/>
            <w:shd w:val="clear" w:color="auto" w:fill="auto"/>
            <w:vAlign w:val="center"/>
          </w:tcPr>
          <w:p w14:paraId="224D6F49"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63.4</w:t>
            </w:r>
            <w:r w:rsidRPr="00E47372">
              <w:rPr>
                <w:rFonts w:ascii="Times New Roman" w:hAnsi="Times New Roman" w:cs="Times New Roman"/>
                <w:sz w:val="24"/>
                <w:szCs w:val="24"/>
                <w:vertAlign w:val="superscript"/>
              </w:rPr>
              <w:t>ab</w:t>
            </w:r>
          </w:p>
        </w:tc>
        <w:tc>
          <w:tcPr>
            <w:tcW w:w="581" w:type="pct"/>
            <w:shd w:val="clear" w:color="auto" w:fill="auto"/>
            <w:vAlign w:val="center"/>
          </w:tcPr>
          <w:p w14:paraId="0FB2FBA5"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65.65</w:t>
            </w:r>
            <w:r w:rsidRPr="00E47372">
              <w:rPr>
                <w:rFonts w:ascii="Times New Roman" w:hAnsi="Times New Roman" w:cs="Times New Roman"/>
                <w:sz w:val="24"/>
                <w:szCs w:val="24"/>
                <w:vertAlign w:val="superscript"/>
              </w:rPr>
              <w:t>a</w:t>
            </w:r>
          </w:p>
        </w:tc>
        <w:tc>
          <w:tcPr>
            <w:tcW w:w="584" w:type="pct"/>
            <w:shd w:val="clear" w:color="auto" w:fill="auto"/>
            <w:vAlign w:val="center"/>
          </w:tcPr>
          <w:p w14:paraId="606C9E4A"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62.87</w:t>
            </w:r>
            <w:r w:rsidRPr="00E47372">
              <w:rPr>
                <w:rFonts w:ascii="Times New Roman" w:hAnsi="Times New Roman" w:cs="Times New Roman"/>
                <w:sz w:val="24"/>
                <w:szCs w:val="24"/>
                <w:vertAlign w:val="superscript"/>
              </w:rPr>
              <w:t>b</w:t>
            </w:r>
          </w:p>
        </w:tc>
        <w:tc>
          <w:tcPr>
            <w:tcW w:w="581" w:type="pct"/>
            <w:shd w:val="clear" w:color="auto" w:fill="auto"/>
            <w:vAlign w:val="center"/>
          </w:tcPr>
          <w:p w14:paraId="4201634F"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0.53</w:t>
            </w:r>
          </w:p>
        </w:tc>
        <w:tc>
          <w:tcPr>
            <w:tcW w:w="579" w:type="pct"/>
            <w:shd w:val="clear" w:color="auto" w:fill="auto"/>
            <w:vAlign w:val="center"/>
          </w:tcPr>
          <w:p w14:paraId="4A4BB327" w14:textId="77777777" w:rsidR="00774F1D" w:rsidRPr="00E47372" w:rsidRDefault="00774F1D" w:rsidP="00774F1D">
            <w:pPr>
              <w:spacing w:after="0" w:line="360" w:lineRule="auto"/>
              <w:jc w:val="center"/>
              <w:rPr>
                <w:rFonts w:ascii="Times New Roman" w:hAnsi="Times New Roman" w:cs="Times New Roman"/>
                <w:sz w:val="24"/>
                <w:szCs w:val="24"/>
              </w:rPr>
            </w:pPr>
            <w:r w:rsidRPr="00E47372">
              <w:rPr>
                <w:rFonts w:ascii="Times New Roman" w:hAnsi="Times New Roman" w:cs="Times New Roman"/>
                <w:sz w:val="24"/>
                <w:szCs w:val="24"/>
              </w:rPr>
              <w:t>0.033</w:t>
            </w:r>
          </w:p>
        </w:tc>
      </w:tr>
    </w:tbl>
    <w:p w14:paraId="7C841746" w14:textId="0785517D" w:rsidR="00450ADA" w:rsidRPr="00E47372" w:rsidRDefault="00F3115E" w:rsidP="00B86E1E">
      <w:pPr>
        <w:spacing w:after="0" w:line="240" w:lineRule="auto"/>
        <w:jc w:val="both"/>
        <w:rPr>
          <w:rFonts w:ascii="Times New Roman" w:hAnsi="Times New Roman" w:cs="Times New Roman"/>
          <w:sz w:val="20"/>
          <w:szCs w:val="24"/>
        </w:rPr>
      </w:pPr>
      <w:r w:rsidRPr="00E47372">
        <w:rPr>
          <w:rFonts w:ascii="Times New Roman" w:hAnsi="Times New Roman" w:cs="Times New Roman"/>
          <w:sz w:val="20"/>
          <w:szCs w:val="24"/>
          <w:vertAlign w:val="superscript"/>
        </w:rPr>
        <w:t>a, b</w:t>
      </w:r>
      <w:r w:rsidR="00057EBC" w:rsidRPr="00E47372">
        <w:rPr>
          <w:rFonts w:ascii="Times New Roman" w:hAnsi="Times New Roman" w:cs="Times New Roman"/>
          <w:sz w:val="20"/>
          <w:szCs w:val="24"/>
        </w:rPr>
        <w:t xml:space="preserve"> Means within a row with different superscripts differ significantly (P &lt; 0.05); </w:t>
      </w:r>
      <w:r w:rsidR="00450ADA" w:rsidRPr="00E47372">
        <w:rPr>
          <w:rFonts w:ascii="Times New Roman" w:hAnsi="Times New Roman" w:cs="Times New Roman"/>
          <w:sz w:val="20"/>
          <w:szCs w:val="24"/>
        </w:rPr>
        <w:t>T1</w:t>
      </w:r>
      <w:r w:rsidR="00024B2E" w:rsidRPr="00E47372">
        <w:rPr>
          <w:rFonts w:ascii="Times New Roman" w:hAnsi="Times New Roman" w:cs="Times New Roman"/>
          <w:sz w:val="20"/>
          <w:szCs w:val="24"/>
        </w:rPr>
        <w:t>=</w:t>
      </w:r>
      <w:r w:rsidR="00450ADA" w:rsidRPr="00E47372">
        <w:rPr>
          <w:rFonts w:ascii="Times New Roman" w:hAnsi="Times New Roman" w:cs="Times New Roman"/>
          <w:sz w:val="20"/>
          <w:szCs w:val="24"/>
        </w:rPr>
        <w:t xml:space="preserve"> 100%</w:t>
      </w:r>
      <w:r w:rsidR="00450ADA" w:rsidRPr="00E47372">
        <w:rPr>
          <w:rFonts w:ascii="Times New Roman" w:eastAsia="Calibri" w:hAnsi="Times New Roman" w:cs="Times New Roman"/>
          <w:sz w:val="20"/>
          <w:szCs w:val="24"/>
        </w:rPr>
        <w:t xml:space="preserve"> sweet lupine grain (SLG); T2</w:t>
      </w:r>
      <w:r w:rsidR="00024B2E" w:rsidRPr="00E47372">
        <w:rPr>
          <w:rFonts w:ascii="Times New Roman" w:eastAsia="Calibri" w:hAnsi="Times New Roman" w:cs="Times New Roman"/>
          <w:sz w:val="20"/>
          <w:szCs w:val="24"/>
        </w:rPr>
        <w:t>=</w:t>
      </w:r>
      <w:r w:rsidR="00450ADA" w:rsidRPr="00E47372">
        <w:rPr>
          <w:rFonts w:ascii="Times New Roman" w:eastAsia="Calibri" w:hAnsi="Times New Roman" w:cs="Times New Roman"/>
          <w:sz w:val="20"/>
          <w:szCs w:val="24"/>
        </w:rPr>
        <w:t xml:space="preserve"> 75% SLG + 25% soybean </w:t>
      </w:r>
      <w:r w:rsidR="004010CC">
        <w:rPr>
          <w:rFonts w:ascii="Times New Roman" w:eastAsia="Calibri" w:hAnsi="Times New Roman" w:cs="Times New Roman"/>
          <w:sz w:val="20"/>
          <w:szCs w:val="24"/>
        </w:rPr>
        <w:t xml:space="preserve">meal </w:t>
      </w:r>
      <w:r w:rsidR="00450ADA" w:rsidRPr="00E47372">
        <w:rPr>
          <w:rFonts w:ascii="Times New Roman" w:eastAsia="Calibri" w:hAnsi="Times New Roman" w:cs="Times New Roman"/>
          <w:sz w:val="20"/>
          <w:szCs w:val="24"/>
        </w:rPr>
        <w:t>(SBM); T3</w:t>
      </w:r>
      <w:r w:rsidR="00024B2E" w:rsidRPr="00E47372">
        <w:rPr>
          <w:rFonts w:ascii="Times New Roman" w:eastAsia="Calibri" w:hAnsi="Times New Roman" w:cs="Times New Roman"/>
          <w:sz w:val="20"/>
          <w:szCs w:val="24"/>
        </w:rPr>
        <w:t>=</w:t>
      </w:r>
      <w:r w:rsidR="00450ADA" w:rsidRPr="00E47372">
        <w:rPr>
          <w:rFonts w:ascii="Times New Roman" w:eastAsia="Calibri" w:hAnsi="Times New Roman" w:cs="Times New Roman"/>
          <w:sz w:val="20"/>
          <w:szCs w:val="24"/>
        </w:rPr>
        <w:t xml:space="preserve"> 50% SLG+ 50% SBM; T4</w:t>
      </w:r>
      <w:r w:rsidR="00024B2E" w:rsidRPr="00E47372">
        <w:rPr>
          <w:rFonts w:ascii="Times New Roman" w:eastAsia="Calibri" w:hAnsi="Times New Roman" w:cs="Times New Roman"/>
          <w:sz w:val="20"/>
          <w:szCs w:val="24"/>
        </w:rPr>
        <w:t>=</w:t>
      </w:r>
      <w:r w:rsidR="00450ADA" w:rsidRPr="00E47372">
        <w:rPr>
          <w:rFonts w:ascii="Times New Roman" w:eastAsia="Calibri" w:hAnsi="Times New Roman" w:cs="Times New Roman"/>
          <w:sz w:val="20"/>
          <w:szCs w:val="24"/>
        </w:rPr>
        <w:t xml:space="preserve"> 25% SLG + 75% SBM; T5</w:t>
      </w:r>
      <w:r w:rsidR="00024B2E" w:rsidRPr="00E47372">
        <w:rPr>
          <w:rFonts w:ascii="Times New Roman" w:eastAsia="Calibri" w:hAnsi="Times New Roman" w:cs="Times New Roman"/>
          <w:sz w:val="20"/>
          <w:szCs w:val="24"/>
        </w:rPr>
        <w:t>=</w:t>
      </w:r>
      <w:r w:rsidR="00450ADA" w:rsidRPr="00E47372">
        <w:rPr>
          <w:rFonts w:ascii="Times New Roman" w:eastAsia="Calibri" w:hAnsi="Times New Roman" w:cs="Times New Roman"/>
          <w:sz w:val="20"/>
          <w:szCs w:val="24"/>
        </w:rPr>
        <w:t xml:space="preserve"> 100% SBM; </w:t>
      </w:r>
      <w:r w:rsidR="00450ADA" w:rsidRPr="00E47372">
        <w:rPr>
          <w:rFonts w:ascii="Times New Roman" w:hAnsi="Times New Roman" w:cs="Times New Roman"/>
          <w:sz w:val="20"/>
          <w:szCs w:val="24"/>
        </w:rPr>
        <w:t>DM</w:t>
      </w:r>
      <w:r w:rsidR="00024B2E" w:rsidRPr="00E47372">
        <w:rPr>
          <w:rFonts w:ascii="Times New Roman" w:hAnsi="Times New Roman" w:cs="Times New Roman"/>
          <w:sz w:val="20"/>
          <w:szCs w:val="24"/>
        </w:rPr>
        <w:t>=</w:t>
      </w:r>
      <w:r w:rsidR="00450ADA" w:rsidRPr="00E47372">
        <w:rPr>
          <w:rFonts w:ascii="Times New Roman" w:hAnsi="Times New Roman" w:cs="Times New Roman"/>
          <w:sz w:val="20"/>
          <w:szCs w:val="24"/>
        </w:rPr>
        <w:t xml:space="preserve"> dry matter; CP</w:t>
      </w:r>
      <w:r w:rsidR="00024B2E" w:rsidRPr="00E47372">
        <w:rPr>
          <w:rFonts w:ascii="Times New Roman" w:hAnsi="Times New Roman" w:cs="Times New Roman"/>
          <w:sz w:val="20"/>
          <w:szCs w:val="24"/>
        </w:rPr>
        <w:t>=</w:t>
      </w:r>
      <w:r w:rsidR="00450ADA" w:rsidRPr="00E47372">
        <w:rPr>
          <w:rFonts w:ascii="Times New Roman" w:hAnsi="Times New Roman" w:cs="Times New Roman"/>
          <w:sz w:val="20"/>
          <w:szCs w:val="24"/>
        </w:rPr>
        <w:t xml:space="preserve"> crude protein; </w:t>
      </w:r>
      <w:r w:rsidR="005A1092" w:rsidRPr="00E47372">
        <w:rPr>
          <w:rFonts w:ascii="Times New Roman" w:hAnsi="Times New Roman" w:cs="Times New Roman"/>
          <w:sz w:val="20"/>
          <w:szCs w:val="24"/>
        </w:rPr>
        <w:t>OM</w:t>
      </w:r>
      <w:r w:rsidR="00024B2E" w:rsidRPr="00E47372">
        <w:rPr>
          <w:rFonts w:ascii="Times New Roman" w:hAnsi="Times New Roman" w:cs="Times New Roman"/>
          <w:sz w:val="20"/>
          <w:szCs w:val="24"/>
        </w:rPr>
        <w:t>=</w:t>
      </w:r>
      <w:r w:rsidR="005A1092" w:rsidRPr="00E47372">
        <w:rPr>
          <w:rFonts w:ascii="Times New Roman" w:hAnsi="Times New Roman" w:cs="Times New Roman"/>
          <w:sz w:val="20"/>
          <w:szCs w:val="24"/>
        </w:rPr>
        <w:t xml:space="preserve"> organic matter; NDF</w:t>
      </w:r>
      <w:r w:rsidR="00024B2E" w:rsidRPr="00E47372">
        <w:rPr>
          <w:rFonts w:ascii="Times New Roman" w:hAnsi="Times New Roman" w:cs="Times New Roman"/>
          <w:sz w:val="20"/>
          <w:szCs w:val="24"/>
        </w:rPr>
        <w:t>=</w:t>
      </w:r>
      <w:r w:rsidR="005A1092" w:rsidRPr="00E47372">
        <w:rPr>
          <w:rFonts w:ascii="Times New Roman" w:hAnsi="Times New Roman" w:cs="Times New Roman"/>
          <w:sz w:val="20"/>
          <w:szCs w:val="24"/>
        </w:rPr>
        <w:t xml:space="preserve"> nutrient </w:t>
      </w:r>
      <w:r w:rsidR="00450ADA" w:rsidRPr="00E47372">
        <w:rPr>
          <w:rFonts w:ascii="Times New Roman" w:hAnsi="Times New Roman" w:cs="Times New Roman"/>
          <w:sz w:val="20"/>
          <w:szCs w:val="24"/>
        </w:rPr>
        <w:t>detergent fiber; ADF</w:t>
      </w:r>
      <w:r w:rsidR="00024B2E" w:rsidRPr="00E47372">
        <w:rPr>
          <w:rFonts w:ascii="Times New Roman" w:hAnsi="Times New Roman" w:cs="Times New Roman"/>
          <w:sz w:val="20"/>
          <w:szCs w:val="24"/>
        </w:rPr>
        <w:t>=</w:t>
      </w:r>
      <w:r w:rsidR="00450ADA" w:rsidRPr="00E47372">
        <w:rPr>
          <w:rFonts w:ascii="Times New Roman" w:hAnsi="Times New Roman" w:cs="Times New Roman"/>
          <w:sz w:val="20"/>
          <w:szCs w:val="24"/>
        </w:rPr>
        <w:t xml:space="preserve"> acid detergent fiber; </w:t>
      </w:r>
      <w:r w:rsidR="005A1092" w:rsidRPr="00E47372">
        <w:rPr>
          <w:rFonts w:ascii="Times New Roman" w:hAnsi="Times New Roman" w:cs="Times New Roman"/>
          <w:sz w:val="20"/>
          <w:szCs w:val="24"/>
        </w:rPr>
        <w:t>SEM</w:t>
      </w:r>
      <w:r w:rsidR="00024B2E" w:rsidRPr="00E47372">
        <w:rPr>
          <w:rFonts w:ascii="Times New Roman" w:hAnsi="Times New Roman" w:cs="Times New Roman"/>
          <w:sz w:val="20"/>
          <w:szCs w:val="24"/>
        </w:rPr>
        <w:t>=</w:t>
      </w:r>
      <w:r w:rsidR="005A1092" w:rsidRPr="00E47372">
        <w:rPr>
          <w:rFonts w:ascii="Times New Roman" w:hAnsi="Times New Roman" w:cs="Times New Roman"/>
          <w:sz w:val="20"/>
          <w:szCs w:val="24"/>
        </w:rPr>
        <w:t xml:space="preserve"> standard error of the m</w:t>
      </w:r>
      <w:r w:rsidR="00057EBC" w:rsidRPr="00E47372">
        <w:rPr>
          <w:rFonts w:ascii="Times New Roman" w:hAnsi="Times New Roman" w:cs="Times New Roman"/>
          <w:sz w:val="20"/>
          <w:szCs w:val="24"/>
        </w:rPr>
        <w:t>ean.</w:t>
      </w:r>
    </w:p>
    <w:p w14:paraId="727DE0B9" w14:textId="77777777" w:rsidR="00897582" w:rsidRPr="00E47372" w:rsidRDefault="00897582" w:rsidP="00EE60E6">
      <w:pPr>
        <w:jc w:val="both"/>
        <w:rPr>
          <w:rFonts w:ascii="Times New Roman" w:hAnsi="Times New Roman" w:cs="Times New Roman"/>
          <w:sz w:val="24"/>
          <w:szCs w:val="24"/>
        </w:rPr>
      </w:pPr>
    </w:p>
    <w:p w14:paraId="622302A1" w14:textId="77777777" w:rsidR="00790835" w:rsidRPr="00E47372" w:rsidRDefault="004B48FB" w:rsidP="003277B8">
      <w:pPr>
        <w:pStyle w:val="Heading2"/>
        <w:spacing w:line="360" w:lineRule="auto"/>
        <w:rPr>
          <w:color w:val="auto"/>
        </w:rPr>
      </w:pPr>
      <w:bookmarkStart w:id="245" w:name="_Toc139359388"/>
      <w:bookmarkStart w:id="246" w:name="_Toc155884406"/>
      <w:bookmarkStart w:id="247" w:name="_Toc167347572"/>
      <w:r w:rsidRPr="00E47372">
        <w:rPr>
          <w:color w:val="auto"/>
        </w:rPr>
        <w:t xml:space="preserve">4.4. </w:t>
      </w:r>
      <w:r w:rsidR="00FF5D98" w:rsidRPr="00E47372">
        <w:rPr>
          <w:rFonts w:ascii="Times New Roman" w:hAnsi="Times New Roman" w:cs="Times New Roman"/>
          <w:color w:val="auto"/>
        </w:rPr>
        <w:t>Body weight change</w:t>
      </w:r>
      <w:bookmarkEnd w:id="245"/>
      <w:r w:rsidR="00B86E1E" w:rsidRPr="00E47372">
        <w:rPr>
          <w:rFonts w:ascii="Times New Roman" w:hAnsi="Times New Roman" w:cs="Times New Roman"/>
          <w:color w:val="auto"/>
        </w:rPr>
        <w:t xml:space="preserve"> </w:t>
      </w:r>
      <w:r w:rsidR="00FF5D98" w:rsidRPr="00E47372">
        <w:rPr>
          <w:rFonts w:ascii="Times New Roman" w:hAnsi="Times New Roman" w:cs="Times New Roman"/>
          <w:color w:val="auto"/>
        </w:rPr>
        <w:t xml:space="preserve">and feed conversion </w:t>
      </w:r>
      <w:r w:rsidR="003F23C0" w:rsidRPr="00E47372">
        <w:rPr>
          <w:rFonts w:ascii="Times New Roman" w:hAnsi="Times New Roman" w:cs="Times New Roman"/>
          <w:color w:val="auto"/>
        </w:rPr>
        <w:t>efficiency</w:t>
      </w:r>
      <w:bookmarkEnd w:id="246"/>
      <w:bookmarkEnd w:id="247"/>
    </w:p>
    <w:p w14:paraId="7428CA34" w14:textId="77777777" w:rsidR="00DF55CA" w:rsidRPr="00E47372" w:rsidRDefault="00DF55CA" w:rsidP="00877FA7">
      <w:pPr>
        <w:spacing w:after="0" w:line="360" w:lineRule="auto"/>
        <w:jc w:val="both"/>
        <w:rPr>
          <w:rFonts w:ascii="Times New Roman" w:hAnsi="Times New Roman" w:cs="Times New Roman"/>
          <w:sz w:val="24"/>
          <w:szCs w:val="24"/>
        </w:rPr>
      </w:pPr>
    </w:p>
    <w:p w14:paraId="5BE2266C" w14:textId="396587FB" w:rsidR="00D62521" w:rsidRPr="009F1792" w:rsidRDefault="003277B8" w:rsidP="00295865">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The body weight change and average daily weight gain (gram) of the experimental animals </w:t>
      </w:r>
      <w:r w:rsidR="00295865">
        <w:rPr>
          <w:rFonts w:ascii="Times New Roman" w:hAnsi="Times New Roman" w:cs="Times New Roman"/>
          <w:sz w:val="24"/>
          <w:szCs w:val="24"/>
        </w:rPr>
        <w:t>is</w:t>
      </w:r>
      <w:r w:rsidR="00295865" w:rsidRPr="00295865">
        <w:rPr>
          <w:rFonts w:ascii="Times New Roman" w:hAnsi="Times New Roman" w:cs="Times New Roman"/>
          <w:sz w:val="24"/>
          <w:szCs w:val="24"/>
        </w:rPr>
        <w:t xml:space="preserve"> </w:t>
      </w:r>
      <w:r w:rsidRPr="00295865">
        <w:rPr>
          <w:rFonts w:ascii="Times New Roman" w:hAnsi="Times New Roman" w:cs="Times New Roman"/>
          <w:sz w:val="24"/>
          <w:szCs w:val="24"/>
        </w:rPr>
        <w:t>indicated in Table 1</w:t>
      </w:r>
      <w:r w:rsidR="006728DB" w:rsidRPr="00295865">
        <w:rPr>
          <w:rFonts w:ascii="Times New Roman" w:hAnsi="Times New Roman" w:cs="Times New Roman"/>
          <w:sz w:val="24"/>
          <w:szCs w:val="24"/>
        </w:rPr>
        <w:t>1</w:t>
      </w:r>
      <w:r w:rsidRPr="00295865">
        <w:rPr>
          <w:rFonts w:ascii="Times New Roman" w:hAnsi="Times New Roman" w:cs="Times New Roman"/>
          <w:sz w:val="24"/>
          <w:szCs w:val="24"/>
        </w:rPr>
        <w:t xml:space="preserve">. There was no observed significant difference (P&gt;0.05) </w:t>
      </w:r>
      <w:r w:rsidR="00295865">
        <w:rPr>
          <w:rFonts w:ascii="Times New Roman" w:hAnsi="Times New Roman" w:cs="Times New Roman"/>
          <w:sz w:val="24"/>
          <w:szCs w:val="24"/>
        </w:rPr>
        <w:t xml:space="preserve">in the </w:t>
      </w:r>
      <w:r w:rsidRPr="00295865">
        <w:rPr>
          <w:rFonts w:ascii="Times New Roman" w:hAnsi="Times New Roman" w:cs="Times New Roman"/>
          <w:sz w:val="24"/>
          <w:szCs w:val="24"/>
        </w:rPr>
        <w:t xml:space="preserve">final body weight of the experimental animals </w:t>
      </w:r>
      <w:r w:rsidR="00B86E1E" w:rsidRPr="00295865">
        <w:rPr>
          <w:rFonts w:ascii="Times New Roman" w:hAnsi="Times New Roman" w:cs="Times New Roman"/>
          <w:sz w:val="24"/>
          <w:szCs w:val="24"/>
        </w:rPr>
        <w:t>in all</w:t>
      </w:r>
      <w:r w:rsidRPr="00295865">
        <w:rPr>
          <w:rFonts w:ascii="Times New Roman" w:hAnsi="Times New Roman" w:cs="Times New Roman"/>
          <w:sz w:val="24"/>
          <w:szCs w:val="24"/>
        </w:rPr>
        <w:t xml:space="preserve"> the treatment groups</w:t>
      </w:r>
      <w:r w:rsidR="00A62C8E">
        <w:rPr>
          <w:rFonts w:ascii="Times New Roman" w:hAnsi="Times New Roman" w:cs="Times New Roman"/>
          <w:sz w:val="24"/>
          <w:szCs w:val="24"/>
        </w:rPr>
        <w:t xml:space="preserve">; which might the adaptation potential of the animals for all feed items. </w:t>
      </w:r>
      <w:r w:rsidR="003F2916" w:rsidRPr="00295865">
        <w:rPr>
          <w:rFonts w:ascii="Times New Roman" w:hAnsi="Times New Roman" w:cs="Times New Roman"/>
          <w:sz w:val="24"/>
          <w:szCs w:val="24"/>
        </w:rPr>
        <w:t>The average daily weight gain had shown a statistical</w:t>
      </w:r>
      <w:r w:rsidR="00295865">
        <w:rPr>
          <w:rFonts w:ascii="Times New Roman" w:hAnsi="Times New Roman" w:cs="Times New Roman"/>
          <w:sz w:val="24"/>
          <w:szCs w:val="24"/>
        </w:rPr>
        <w:t>ly</w:t>
      </w:r>
      <w:r w:rsidR="003F2916" w:rsidRPr="00295865">
        <w:rPr>
          <w:rFonts w:ascii="Times New Roman" w:hAnsi="Times New Roman" w:cs="Times New Roman"/>
          <w:sz w:val="24"/>
          <w:szCs w:val="24"/>
        </w:rPr>
        <w:t xml:space="preserve"> significant (P&lt;0.01) difference </w:t>
      </w:r>
      <w:r w:rsidR="00D62521" w:rsidRPr="00295865">
        <w:rPr>
          <w:rFonts w:ascii="Times New Roman" w:hAnsi="Times New Roman" w:cs="Times New Roman"/>
          <w:sz w:val="24"/>
          <w:szCs w:val="24"/>
        </w:rPr>
        <w:t>across</w:t>
      </w:r>
      <w:r w:rsidR="003F2916" w:rsidRPr="00295865">
        <w:rPr>
          <w:rFonts w:ascii="Times New Roman" w:hAnsi="Times New Roman" w:cs="Times New Roman"/>
          <w:sz w:val="24"/>
          <w:szCs w:val="24"/>
        </w:rPr>
        <w:t xml:space="preserve"> treatments and </w:t>
      </w:r>
      <w:r w:rsidR="002C072A">
        <w:rPr>
          <w:rFonts w:ascii="Times New Roman" w:hAnsi="Times New Roman" w:cs="Times New Roman"/>
          <w:sz w:val="24"/>
          <w:szCs w:val="24"/>
        </w:rPr>
        <w:t xml:space="preserve">higher ADWG was higher for treatment four </w:t>
      </w:r>
      <w:r w:rsidR="00B86E1E" w:rsidRPr="00295865">
        <w:rPr>
          <w:rFonts w:ascii="Times New Roman" w:hAnsi="Times New Roman" w:cs="Times New Roman"/>
          <w:sz w:val="24"/>
          <w:szCs w:val="24"/>
        </w:rPr>
        <w:t>(</w:t>
      </w:r>
      <w:r w:rsidR="002C072A" w:rsidRPr="002C072A">
        <w:rPr>
          <w:rFonts w:ascii="Times New Roman" w:hAnsi="Times New Roman" w:cs="Times New Roman"/>
          <w:sz w:val="24"/>
          <w:szCs w:val="24"/>
        </w:rPr>
        <w:t>76.11±3.84</w:t>
      </w:r>
      <w:r w:rsidR="007A3B38" w:rsidRPr="009F1792">
        <w:rPr>
          <w:rFonts w:ascii="Times New Roman" w:hAnsi="Times New Roman" w:cs="Times New Roman"/>
          <w:sz w:val="24"/>
          <w:szCs w:val="24"/>
        </w:rPr>
        <w:t>g/day) to treatment five (</w:t>
      </w:r>
      <w:r w:rsidR="002C072A" w:rsidRPr="002C072A">
        <w:rPr>
          <w:rFonts w:ascii="Times New Roman" w:hAnsi="Times New Roman" w:cs="Times New Roman"/>
          <w:sz w:val="24"/>
          <w:szCs w:val="24"/>
        </w:rPr>
        <w:t>73.56±5.21</w:t>
      </w:r>
      <w:r w:rsidR="007A3B38" w:rsidRPr="009F1792">
        <w:rPr>
          <w:rFonts w:ascii="Times New Roman" w:hAnsi="Times New Roman" w:cs="Times New Roman"/>
          <w:sz w:val="24"/>
          <w:szCs w:val="24"/>
        </w:rPr>
        <w:t>g/day)</w:t>
      </w:r>
      <w:r w:rsidR="006A0C9E" w:rsidRPr="009F1792">
        <w:rPr>
          <w:rFonts w:ascii="Times New Roman" w:hAnsi="Times New Roman" w:cs="Times New Roman"/>
          <w:sz w:val="24"/>
          <w:szCs w:val="24"/>
        </w:rPr>
        <w:t xml:space="preserve"> (Table 1</w:t>
      </w:r>
      <w:r w:rsidR="00C251A6" w:rsidRPr="00A951D7">
        <w:rPr>
          <w:rFonts w:ascii="Times New Roman" w:hAnsi="Times New Roman" w:cs="Times New Roman"/>
          <w:sz w:val="24"/>
          <w:szCs w:val="24"/>
        </w:rPr>
        <w:t>1</w:t>
      </w:r>
      <w:r w:rsidR="00ED3D77" w:rsidRPr="00A951D7">
        <w:rPr>
          <w:rFonts w:ascii="Times New Roman" w:hAnsi="Times New Roman" w:cs="Times New Roman"/>
          <w:sz w:val="24"/>
          <w:szCs w:val="24"/>
        </w:rPr>
        <w:t xml:space="preserve">). </w:t>
      </w:r>
      <w:r w:rsidRPr="00A951D7">
        <w:rPr>
          <w:rFonts w:ascii="Times New Roman" w:hAnsi="Times New Roman" w:cs="Times New Roman"/>
          <w:sz w:val="24"/>
          <w:szCs w:val="24"/>
        </w:rPr>
        <w:t xml:space="preserve">Despite the </w:t>
      </w:r>
      <w:r w:rsidR="00885024">
        <w:rPr>
          <w:rFonts w:ascii="Times New Roman" w:hAnsi="Times New Roman" w:cs="Times New Roman"/>
          <w:sz w:val="24"/>
          <w:szCs w:val="24"/>
        </w:rPr>
        <w:t>relatively higher crude protein</w:t>
      </w:r>
      <w:r w:rsidR="007705A3">
        <w:rPr>
          <w:rFonts w:ascii="Times New Roman" w:hAnsi="Times New Roman" w:cs="Times New Roman"/>
          <w:sz w:val="24"/>
          <w:szCs w:val="24"/>
        </w:rPr>
        <w:t xml:space="preserve"> and lower crud prion </w:t>
      </w:r>
      <w:r w:rsidRPr="00A951D7">
        <w:rPr>
          <w:rFonts w:ascii="Times New Roman" w:hAnsi="Times New Roman" w:cs="Times New Roman"/>
          <w:sz w:val="24"/>
          <w:szCs w:val="24"/>
        </w:rPr>
        <w:t>intake</w:t>
      </w:r>
      <w:r w:rsidR="007705A3">
        <w:rPr>
          <w:rFonts w:ascii="Times New Roman" w:hAnsi="Times New Roman" w:cs="Times New Roman"/>
          <w:sz w:val="24"/>
          <w:szCs w:val="24"/>
        </w:rPr>
        <w:t xml:space="preserve"> (Table 9)</w:t>
      </w:r>
      <w:r w:rsidRPr="00A951D7">
        <w:rPr>
          <w:rFonts w:ascii="Times New Roman" w:hAnsi="Times New Roman" w:cs="Times New Roman"/>
          <w:sz w:val="24"/>
          <w:szCs w:val="24"/>
        </w:rPr>
        <w:t>, sheep supp</w:t>
      </w:r>
      <w:r w:rsidR="00DB4420" w:rsidRPr="00A951D7">
        <w:rPr>
          <w:rFonts w:ascii="Times New Roman" w:hAnsi="Times New Roman" w:cs="Times New Roman"/>
          <w:sz w:val="24"/>
          <w:szCs w:val="24"/>
        </w:rPr>
        <w:t xml:space="preserve">lemented with </w:t>
      </w:r>
      <w:r w:rsidR="00B94F07">
        <w:rPr>
          <w:rFonts w:ascii="Times New Roman" w:hAnsi="Times New Roman" w:cs="Times New Roman"/>
          <w:sz w:val="24"/>
          <w:szCs w:val="24"/>
        </w:rPr>
        <w:t>lupine</w:t>
      </w:r>
      <w:r w:rsidR="00DB4420" w:rsidRPr="00A951D7">
        <w:rPr>
          <w:rFonts w:ascii="Times New Roman" w:hAnsi="Times New Roman" w:cs="Times New Roman"/>
          <w:sz w:val="24"/>
          <w:szCs w:val="24"/>
        </w:rPr>
        <w:t xml:space="preserve"> seed only, treatment </w:t>
      </w:r>
      <w:r w:rsidRPr="006C22E6">
        <w:rPr>
          <w:rFonts w:ascii="Times New Roman" w:hAnsi="Times New Roman" w:cs="Times New Roman"/>
          <w:sz w:val="24"/>
          <w:szCs w:val="24"/>
        </w:rPr>
        <w:t xml:space="preserve">1, had lower daily weight gain compared to </w:t>
      </w:r>
      <w:r w:rsidR="001377A8" w:rsidRPr="006C22E6">
        <w:rPr>
          <w:rFonts w:ascii="Times New Roman" w:hAnsi="Times New Roman" w:cs="Times New Roman"/>
          <w:sz w:val="24"/>
          <w:szCs w:val="24"/>
        </w:rPr>
        <w:t xml:space="preserve">groups taken </w:t>
      </w:r>
      <w:r w:rsidR="00B86E1E" w:rsidRPr="006C22E6">
        <w:rPr>
          <w:rFonts w:ascii="Times New Roman" w:hAnsi="Times New Roman" w:cs="Times New Roman"/>
          <w:sz w:val="24"/>
          <w:szCs w:val="24"/>
        </w:rPr>
        <w:t xml:space="preserve">a mixture of both sweet </w:t>
      </w:r>
      <w:r w:rsidR="00B94F07">
        <w:rPr>
          <w:rFonts w:ascii="Times New Roman" w:hAnsi="Times New Roman" w:cs="Times New Roman"/>
          <w:sz w:val="24"/>
          <w:szCs w:val="24"/>
        </w:rPr>
        <w:t>lupine</w:t>
      </w:r>
      <w:r w:rsidR="00B86E1E" w:rsidRPr="006C22E6">
        <w:rPr>
          <w:rFonts w:ascii="Times New Roman" w:hAnsi="Times New Roman" w:cs="Times New Roman"/>
          <w:sz w:val="24"/>
          <w:szCs w:val="24"/>
        </w:rPr>
        <w:t xml:space="preserve"> and soybean</w:t>
      </w:r>
      <w:r w:rsidR="00885024">
        <w:rPr>
          <w:rFonts w:ascii="Times New Roman" w:hAnsi="Times New Roman" w:cs="Times New Roman"/>
          <w:sz w:val="24"/>
          <w:szCs w:val="24"/>
        </w:rPr>
        <w:t>. According to</w:t>
      </w:r>
      <w:r w:rsidR="00B86E1E" w:rsidRPr="006C22E6">
        <w:rPr>
          <w:rFonts w:ascii="Times New Roman" w:hAnsi="Times New Roman" w:cs="Times New Roman"/>
          <w:sz w:val="24"/>
          <w:szCs w:val="24"/>
        </w:rPr>
        <w:t xml:space="preserve"> </w:t>
      </w:r>
      <w:r w:rsidR="00885024" w:rsidRPr="009F1792">
        <w:rPr>
          <w:rFonts w:ascii="Times New Roman" w:hAnsi="Times New Roman" w:cs="Times New Roman"/>
          <w:sz w:val="24"/>
          <w:szCs w:val="24"/>
        </w:rPr>
        <w:t xml:space="preserve">van Barnveled </w:t>
      </w:r>
      <w:r w:rsidR="00885024">
        <w:rPr>
          <w:rFonts w:ascii="Times New Roman" w:hAnsi="Times New Roman" w:cs="Times New Roman"/>
          <w:sz w:val="24"/>
          <w:szCs w:val="24"/>
        </w:rPr>
        <w:t>(</w:t>
      </w:r>
      <w:r w:rsidR="00885024" w:rsidRPr="009F1792">
        <w:rPr>
          <w:rFonts w:ascii="Times New Roman" w:hAnsi="Times New Roman" w:cs="Times New Roman"/>
          <w:sz w:val="24"/>
          <w:szCs w:val="24"/>
        </w:rPr>
        <w:t>1999</w:t>
      </w:r>
      <w:r w:rsidR="00885024">
        <w:rPr>
          <w:rFonts w:ascii="Times New Roman" w:hAnsi="Times New Roman" w:cs="Times New Roman"/>
          <w:sz w:val="24"/>
          <w:szCs w:val="24"/>
        </w:rPr>
        <w:t xml:space="preserve">) feeds with higher proportion of rumen </w:t>
      </w:r>
      <w:r w:rsidR="000C383A">
        <w:rPr>
          <w:rFonts w:ascii="Times New Roman" w:hAnsi="Times New Roman" w:cs="Times New Roman"/>
          <w:sz w:val="24"/>
          <w:szCs w:val="24"/>
        </w:rPr>
        <w:t>degradable</w:t>
      </w:r>
      <w:r w:rsidR="00885024">
        <w:rPr>
          <w:rFonts w:ascii="Times New Roman" w:hAnsi="Times New Roman" w:cs="Times New Roman"/>
          <w:sz w:val="24"/>
          <w:szCs w:val="24"/>
        </w:rPr>
        <w:t xml:space="preserve"> protein limits the amount of bypass protein into small intestine which further lower the weight gain of animals. </w:t>
      </w:r>
      <w:r w:rsidR="000C383A">
        <w:rPr>
          <w:rFonts w:ascii="Times New Roman" w:hAnsi="Times New Roman" w:cs="Times New Roman"/>
          <w:sz w:val="24"/>
          <w:szCs w:val="24"/>
        </w:rPr>
        <w:t xml:space="preserve">Thus presence of </w:t>
      </w:r>
      <w:r w:rsidR="000C383A" w:rsidRPr="000C383A">
        <w:rPr>
          <w:rFonts w:ascii="Times New Roman" w:hAnsi="Times New Roman" w:cs="Times New Roman"/>
          <w:sz w:val="24"/>
          <w:szCs w:val="24"/>
        </w:rPr>
        <w:t xml:space="preserve">higher content of rumen degradable proteins in Lupin compared with soybean meal, making it to contribute valuable protein source in small ruminant diet (Um </w:t>
      </w:r>
      <w:r w:rsidR="000C383A" w:rsidRPr="002650CB">
        <w:rPr>
          <w:rFonts w:ascii="Times New Roman" w:hAnsi="Times New Roman" w:cs="Times New Roman"/>
          <w:i/>
          <w:sz w:val="24"/>
          <w:szCs w:val="24"/>
        </w:rPr>
        <w:t>et al</w:t>
      </w:r>
      <w:r w:rsidR="000C383A" w:rsidRPr="000C383A">
        <w:rPr>
          <w:rFonts w:ascii="Times New Roman" w:hAnsi="Times New Roman" w:cs="Times New Roman"/>
          <w:sz w:val="24"/>
          <w:szCs w:val="24"/>
        </w:rPr>
        <w:t>., 2024).</w:t>
      </w:r>
      <w:r w:rsidR="000C383A">
        <w:t xml:space="preserve"> </w:t>
      </w:r>
    </w:p>
    <w:p w14:paraId="0DE8EF0E" w14:textId="77777777" w:rsidR="00A07CE4" w:rsidRPr="00A951D7" w:rsidRDefault="00A07CE4" w:rsidP="00A07CE4">
      <w:pPr>
        <w:spacing w:after="0" w:line="360" w:lineRule="auto"/>
        <w:jc w:val="both"/>
        <w:rPr>
          <w:rFonts w:ascii="Times New Roman" w:hAnsi="Times New Roman" w:cs="Times New Roman"/>
          <w:sz w:val="24"/>
          <w:szCs w:val="24"/>
        </w:rPr>
      </w:pPr>
    </w:p>
    <w:p w14:paraId="3C279C31" w14:textId="31227ABC" w:rsidR="003277B8" w:rsidRPr="00E47372" w:rsidRDefault="008D7C34" w:rsidP="00F9789A">
      <w:pPr>
        <w:spacing w:after="0" w:line="360" w:lineRule="auto"/>
        <w:jc w:val="both"/>
        <w:rPr>
          <w:rFonts w:ascii="Times New Roman" w:hAnsi="Times New Roman" w:cs="Times New Roman"/>
          <w:sz w:val="24"/>
          <w:szCs w:val="24"/>
        </w:rPr>
      </w:pPr>
      <w:r w:rsidRPr="00A951D7">
        <w:rPr>
          <w:rFonts w:ascii="Times New Roman" w:hAnsi="Times New Roman" w:cs="Times New Roman"/>
          <w:sz w:val="24"/>
          <w:szCs w:val="24"/>
        </w:rPr>
        <w:t>A comparable result from the feed</w:t>
      </w:r>
      <w:r w:rsidR="009F1792">
        <w:rPr>
          <w:rFonts w:ascii="Times New Roman" w:hAnsi="Times New Roman" w:cs="Times New Roman"/>
          <w:sz w:val="24"/>
          <w:szCs w:val="24"/>
        </w:rPr>
        <w:t>ing</w:t>
      </w:r>
      <w:r w:rsidRPr="009F1792">
        <w:rPr>
          <w:rFonts w:ascii="Times New Roman" w:hAnsi="Times New Roman" w:cs="Times New Roman"/>
          <w:sz w:val="24"/>
          <w:szCs w:val="24"/>
        </w:rPr>
        <w:t xml:space="preserve"> of </w:t>
      </w:r>
      <w:r w:rsidR="00B94F07">
        <w:rPr>
          <w:rFonts w:ascii="Times New Roman" w:hAnsi="Times New Roman" w:cs="Times New Roman"/>
          <w:sz w:val="24"/>
          <w:szCs w:val="24"/>
        </w:rPr>
        <w:t>lupine</w:t>
      </w:r>
      <w:r w:rsidR="003277B8" w:rsidRPr="009F1792">
        <w:rPr>
          <w:rFonts w:ascii="Times New Roman" w:hAnsi="Times New Roman" w:cs="Times New Roman"/>
          <w:sz w:val="24"/>
          <w:szCs w:val="24"/>
        </w:rPr>
        <w:t xml:space="preserve"> seed </w:t>
      </w:r>
      <w:r w:rsidRPr="009F1792">
        <w:rPr>
          <w:rFonts w:ascii="Times New Roman" w:hAnsi="Times New Roman" w:cs="Times New Roman"/>
          <w:sz w:val="24"/>
          <w:szCs w:val="24"/>
        </w:rPr>
        <w:t xml:space="preserve">for Washera sheep was reported to be </w:t>
      </w:r>
      <w:r w:rsidR="003277B8" w:rsidRPr="009F1792">
        <w:rPr>
          <w:rFonts w:ascii="Times New Roman" w:hAnsi="Times New Roman" w:cs="Times New Roman"/>
          <w:sz w:val="24"/>
          <w:szCs w:val="24"/>
        </w:rPr>
        <w:t xml:space="preserve">76 g/day </w:t>
      </w:r>
      <w:r w:rsidRPr="009F1792">
        <w:rPr>
          <w:rFonts w:ascii="Times New Roman" w:hAnsi="Times New Roman" w:cs="Times New Roman"/>
          <w:sz w:val="24"/>
          <w:szCs w:val="24"/>
        </w:rPr>
        <w:t>with a supplement of</w:t>
      </w:r>
      <w:r w:rsidR="003277B8" w:rsidRPr="00A951D7">
        <w:rPr>
          <w:rFonts w:ascii="Times New Roman" w:hAnsi="Times New Roman" w:cs="Times New Roman"/>
          <w:sz w:val="24"/>
          <w:szCs w:val="24"/>
        </w:rPr>
        <w:t xml:space="preserve"> 400 g concentrate mix </w:t>
      </w:r>
      <w:r w:rsidR="00685C63" w:rsidRPr="00A951D7">
        <w:rPr>
          <w:rFonts w:ascii="Times New Roman" w:hAnsi="Times New Roman" w:cs="Times New Roman"/>
          <w:sz w:val="24"/>
          <w:szCs w:val="24"/>
        </w:rPr>
        <w:t>for 105-day feeding trial (Taye, 20</w:t>
      </w:r>
      <w:r w:rsidR="009D50C8" w:rsidRPr="00A951D7">
        <w:rPr>
          <w:rFonts w:ascii="Times New Roman" w:hAnsi="Times New Roman" w:cs="Times New Roman"/>
          <w:sz w:val="24"/>
          <w:szCs w:val="24"/>
        </w:rPr>
        <w:t>0</w:t>
      </w:r>
      <w:r w:rsidR="00685C63" w:rsidRPr="00A951D7">
        <w:rPr>
          <w:rFonts w:ascii="Times New Roman" w:hAnsi="Times New Roman" w:cs="Times New Roman"/>
          <w:sz w:val="24"/>
          <w:szCs w:val="24"/>
        </w:rPr>
        <w:t>9</w:t>
      </w:r>
      <w:r w:rsidR="003277B8" w:rsidRPr="00A951D7">
        <w:rPr>
          <w:rFonts w:ascii="Times New Roman" w:hAnsi="Times New Roman" w:cs="Times New Roman"/>
          <w:sz w:val="24"/>
          <w:szCs w:val="24"/>
        </w:rPr>
        <w:t xml:space="preserve">). </w:t>
      </w:r>
      <w:r w:rsidR="00F9789A" w:rsidRPr="00A951D7">
        <w:rPr>
          <w:rFonts w:ascii="Times New Roman" w:hAnsi="Times New Roman" w:cs="Times New Roman"/>
          <w:sz w:val="24"/>
          <w:szCs w:val="24"/>
        </w:rPr>
        <w:t>T</w:t>
      </w:r>
      <w:r w:rsidR="003277B8" w:rsidRPr="00A951D7">
        <w:rPr>
          <w:rFonts w:ascii="Times New Roman" w:hAnsi="Times New Roman" w:cs="Times New Roman"/>
          <w:sz w:val="24"/>
          <w:szCs w:val="24"/>
        </w:rPr>
        <w:t>he daily weight gain result in this study was higher than the daily weight gain reported on Farta sheep (58 g</w:t>
      </w:r>
      <w:r w:rsidR="00876098" w:rsidRPr="006C22E6">
        <w:rPr>
          <w:rFonts w:ascii="Times New Roman" w:hAnsi="Times New Roman" w:cs="Times New Roman"/>
          <w:sz w:val="24"/>
          <w:szCs w:val="24"/>
        </w:rPr>
        <w:t xml:space="preserve">/day) (Nega and Melaku 2009), </w:t>
      </w:r>
      <w:r w:rsidR="003277B8" w:rsidRPr="006C22E6">
        <w:rPr>
          <w:rFonts w:ascii="Times New Roman" w:hAnsi="Times New Roman" w:cs="Times New Roman"/>
          <w:sz w:val="24"/>
          <w:szCs w:val="24"/>
        </w:rPr>
        <w:t xml:space="preserve">Sidama sheep </w:t>
      </w:r>
      <w:r w:rsidR="00876098" w:rsidRPr="006C22E6">
        <w:rPr>
          <w:rFonts w:ascii="Times New Roman" w:hAnsi="Times New Roman" w:cs="Times New Roman"/>
          <w:sz w:val="24"/>
          <w:szCs w:val="24"/>
        </w:rPr>
        <w:t xml:space="preserve">(51 g/day) (Dessie </w:t>
      </w:r>
      <w:r w:rsidR="003175E7" w:rsidRPr="006C22E6">
        <w:rPr>
          <w:rFonts w:ascii="Times New Roman" w:hAnsi="Times New Roman" w:cs="Times New Roman"/>
          <w:i/>
          <w:sz w:val="24"/>
          <w:szCs w:val="24"/>
        </w:rPr>
        <w:t>et al</w:t>
      </w:r>
      <w:r w:rsidR="00AF6A18" w:rsidRPr="00F12ED4">
        <w:rPr>
          <w:rFonts w:ascii="Times New Roman" w:hAnsi="Times New Roman" w:cs="Times New Roman"/>
          <w:i/>
          <w:sz w:val="24"/>
          <w:szCs w:val="24"/>
        </w:rPr>
        <w:t xml:space="preserve">. </w:t>
      </w:r>
      <w:r w:rsidR="00876098" w:rsidRPr="00F12ED4">
        <w:rPr>
          <w:rFonts w:ascii="Times New Roman" w:hAnsi="Times New Roman" w:cs="Times New Roman"/>
          <w:sz w:val="24"/>
          <w:szCs w:val="24"/>
        </w:rPr>
        <w:t xml:space="preserve">2010), Washera sheep (16.4- 25.3 and 34.1–63.7 g/day) (Gebru </w:t>
      </w:r>
      <w:r w:rsidR="003175E7" w:rsidRPr="00F12ED4">
        <w:rPr>
          <w:rFonts w:ascii="Times New Roman" w:hAnsi="Times New Roman" w:cs="Times New Roman"/>
          <w:i/>
          <w:sz w:val="24"/>
          <w:szCs w:val="24"/>
        </w:rPr>
        <w:t>et al</w:t>
      </w:r>
      <w:r w:rsidR="003A6BD2" w:rsidRPr="00F12ED4">
        <w:rPr>
          <w:rFonts w:ascii="Times New Roman" w:hAnsi="Times New Roman" w:cs="Times New Roman"/>
          <w:i/>
          <w:sz w:val="24"/>
          <w:szCs w:val="24"/>
        </w:rPr>
        <w:t>.,</w:t>
      </w:r>
      <w:r w:rsidR="00876098" w:rsidRPr="00F12ED4">
        <w:rPr>
          <w:rFonts w:ascii="Times New Roman" w:hAnsi="Times New Roman" w:cs="Times New Roman"/>
          <w:sz w:val="24"/>
          <w:szCs w:val="24"/>
        </w:rPr>
        <w:t xml:space="preserve"> 2015) </w:t>
      </w:r>
      <w:r w:rsidR="00B00997" w:rsidRPr="00EB1C45">
        <w:rPr>
          <w:rFonts w:ascii="Times New Roman" w:hAnsi="Times New Roman" w:cs="Times New Roman"/>
          <w:sz w:val="24"/>
          <w:szCs w:val="24"/>
        </w:rPr>
        <w:t xml:space="preserve">and 55.5 g/day for Arsi-Bale sheep breed (Ermias </w:t>
      </w:r>
      <w:r w:rsidR="003175E7" w:rsidRPr="00EB1C45">
        <w:rPr>
          <w:rFonts w:ascii="Times New Roman" w:hAnsi="Times New Roman" w:cs="Times New Roman"/>
          <w:i/>
          <w:sz w:val="24"/>
          <w:szCs w:val="24"/>
        </w:rPr>
        <w:t>et al</w:t>
      </w:r>
      <w:r w:rsidR="003A6BD2" w:rsidRPr="00E47372">
        <w:rPr>
          <w:rFonts w:ascii="Times New Roman" w:hAnsi="Times New Roman" w:cs="Times New Roman"/>
          <w:i/>
          <w:sz w:val="24"/>
          <w:szCs w:val="24"/>
        </w:rPr>
        <w:t>.,</w:t>
      </w:r>
      <w:r w:rsidR="00B00997" w:rsidRPr="00E47372">
        <w:rPr>
          <w:rFonts w:ascii="Times New Roman" w:hAnsi="Times New Roman" w:cs="Times New Roman"/>
          <w:sz w:val="24"/>
          <w:szCs w:val="24"/>
        </w:rPr>
        <w:t xml:space="preserve"> 2013)</w:t>
      </w:r>
      <w:r w:rsidR="00EF376F">
        <w:rPr>
          <w:rFonts w:ascii="Times New Roman" w:hAnsi="Times New Roman" w:cs="Times New Roman"/>
          <w:sz w:val="24"/>
          <w:szCs w:val="24"/>
        </w:rPr>
        <w:t xml:space="preserve"> with a ration formulated from barley bran, linseed meal and their mixes</w:t>
      </w:r>
      <w:r w:rsidR="00B00997" w:rsidRPr="00E47372">
        <w:rPr>
          <w:rFonts w:ascii="Times New Roman" w:hAnsi="Times New Roman" w:cs="Times New Roman"/>
          <w:sz w:val="24"/>
          <w:szCs w:val="24"/>
        </w:rPr>
        <w:t>.</w:t>
      </w:r>
      <w:r w:rsidR="00AF6A18" w:rsidRPr="00E47372">
        <w:rPr>
          <w:rFonts w:ascii="Times New Roman" w:hAnsi="Times New Roman" w:cs="Times New Roman"/>
          <w:sz w:val="24"/>
          <w:szCs w:val="24"/>
        </w:rPr>
        <w:t xml:space="preserve"> </w:t>
      </w:r>
      <w:r w:rsidR="003277B8" w:rsidRPr="00E47372">
        <w:rPr>
          <w:rFonts w:ascii="Times New Roman" w:hAnsi="Times New Roman" w:cs="Times New Roman"/>
          <w:sz w:val="24"/>
          <w:szCs w:val="24"/>
        </w:rPr>
        <w:t xml:space="preserve">These similar and higher daily weight gain results from </w:t>
      </w:r>
      <w:r w:rsidR="00B94F07">
        <w:rPr>
          <w:rFonts w:ascii="Times New Roman" w:hAnsi="Times New Roman" w:cs="Times New Roman"/>
          <w:sz w:val="24"/>
          <w:szCs w:val="24"/>
        </w:rPr>
        <w:t>lupine</w:t>
      </w:r>
      <w:r w:rsidR="003277B8" w:rsidRPr="00E47372">
        <w:rPr>
          <w:rFonts w:ascii="Times New Roman" w:hAnsi="Times New Roman" w:cs="Times New Roman"/>
          <w:sz w:val="24"/>
          <w:szCs w:val="24"/>
        </w:rPr>
        <w:t xml:space="preserve"> seed supplement compared to other supplement feed studies showed that </w:t>
      </w:r>
      <w:r w:rsidR="00B94F07">
        <w:rPr>
          <w:rFonts w:ascii="Times New Roman" w:hAnsi="Times New Roman" w:cs="Times New Roman"/>
          <w:sz w:val="24"/>
          <w:szCs w:val="24"/>
        </w:rPr>
        <w:t>lupine</w:t>
      </w:r>
      <w:r w:rsidR="003277B8" w:rsidRPr="00E47372">
        <w:rPr>
          <w:rFonts w:ascii="Times New Roman" w:hAnsi="Times New Roman" w:cs="Times New Roman"/>
          <w:sz w:val="24"/>
          <w:szCs w:val="24"/>
        </w:rPr>
        <w:t xml:space="preserve"> has a potential to be used as concentrate supplement feed in the diets of growing Washera sheep. However, the observed daily weight gain result in this study was lower than 119 g/day in Washera sheep supplemented with 500 g concentrate mix for a 93-day feeding trial (</w:t>
      </w:r>
      <w:r w:rsidR="001F331F" w:rsidRPr="00E47372">
        <w:rPr>
          <w:rFonts w:ascii="Times New Roman" w:hAnsi="Times New Roman" w:cs="Times New Roman"/>
          <w:sz w:val="24"/>
          <w:szCs w:val="24"/>
        </w:rPr>
        <w:t>Tesfaye</w:t>
      </w:r>
      <w:r w:rsidR="009E2803"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AF6A18" w:rsidRPr="00E47372">
        <w:rPr>
          <w:rFonts w:ascii="Times New Roman" w:hAnsi="Times New Roman" w:cs="Times New Roman"/>
          <w:i/>
          <w:sz w:val="24"/>
          <w:szCs w:val="24"/>
        </w:rPr>
        <w:t xml:space="preserve">. </w:t>
      </w:r>
      <w:r w:rsidR="003277B8" w:rsidRPr="00E47372">
        <w:rPr>
          <w:rFonts w:ascii="Times New Roman" w:hAnsi="Times New Roman" w:cs="Times New Roman"/>
          <w:sz w:val="24"/>
          <w:szCs w:val="24"/>
        </w:rPr>
        <w:t xml:space="preserve">2011). </w:t>
      </w:r>
      <w:r w:rsidR="00672454" w:rsidRPr="00E47372">
        <w:rPr>
          <w:rFonts w:ascii="Times New Roman" w:hAnsi="Times New Roman" w:cs="Times New Roman"/>
          <w:sz w:val="24"/>
          <w:szCs w:val="24"/>
        </w:rPr>
        <w:t xml:space="preserve">The findings of the current study was in comparable with average </w:t>
      </w:r>
      <w:r w:rsidR="00007CE2" w:rsidRPr="00E47372">
        <w:rPr>
          <w:rFonts w:ascii="Times New Roman" w:hAnsi="Times New Roman" w:cs="Times New Roman"/>
          <w:sz w:val="24"/>
          <w:szCs w:val="24"/>
        </w:rPr>
        <w:t>daily weight</w:t>
      </w:r>
      <w:r w:rsidR="00672454" w:rsidRPr="00E47372">
        <w:rPr>
          <w:rFonts w:ascii="Times New Roman" w:hAnsi="Times New Roman" w:cs="Times New Roman"/>
          <w:sz w:val="24"/>
          <w:szCs w:val="24"/>
        </w:rPr>
        <w:t xml:space="preserve"> gain reported from the feeding of sweet </w:t>
      </w:r>
      <w:r w:rsidR="00B94F07">
        <w:rPr>
          <w:rFonts w:ascii="Times New Roman" w:hAnsi="Times New Roman" w:cs="Times New Roman"/>
          <w:sz w:val="24"/>
          <w:szCs w:val="24"/>
        </w:rPr>
        <w:t>lupine</w:t>
      </w:r>
      <w:r w:rsidR="00672454" w:rsidRPr="00E47372">
        <w:rPr>
          <w:rFonts w:ascii="Times New Roman" w:hAnsi="Times New Roman" w:cs="Times New Roman"/>
          <w:sz w:val="24"/>
          <w:szCs w:val="24"/>
        </w:rPr>
        <w:t xml:space="preserve"> ha</w:t>
      </w:r>
      <w:r w:rsidR="00007CE2" w:rsidRPr="00E47372">
        <w:rPr>
          <w:rFonts w:ascii="Times New Roman" w:hAnsi="Times New Roman" w:cs="Times New Roman"/>
          <w:sz w:val="24"/>
          <w:szCs w:val="24"/>
        </w:rPr>
        <w:t>u</w:t>
      </w:r>
      <w:r w:rsidR="00672454" w:rsidRPr="00E47372">
        <w:rPr>
          <w:rFonts w:ascii="Times New Roman" w:hAnsi="Times New Roman" w:cs="Times New Roman"/>
          <w:sz w:val="24"/>
          <w:szCs w:val="24"/>
        </w:rPr>
        <w:t>lm with concentrate mixture done at on</w:t>
      </w:r>
      <w:r w:rsidR="00007CE2" w:rsidRPr="00E47372">
        <w:rPr>
          <w:rFonts w:ascii="Times New Roman" w:hAnsi="Times New Roman" w:cs="Times New Roman"/>
          <w:sz w:val="24"/>
          <w:szCs w:val="24"/>
        </w:rPr>
        <w:t>-</w:t>
      </w:r>
      <w:r w:rsidR="00672454" w:rsidRPr="00E47372">
        <w:rPr>
          <w:rFonts w:ascii="Times New Roman" w:hAnsi="Times New Roman" w:cs="Times New Roman"/>
          <w:sz w:val="24"/>
          <w:szCs w:val="24"/>
        </w:rPr>
        <w:t xml:space="preserve">station </w:t>
      </w:r>
      <w:r w:rsidR="00007CE2" w:rsidRPr="00E47372">
        <w:rPr>
          <w:rFonts w:ascii="Times New Roman" w:hAnsi="Times New Roman" w:cs="Times New Roman"/>
          <w:sz w:val="24"/>
          <w:szCs w:val="24"/>
        </w:rPr>
        <w:t>condition</w:t>
      </w:r>
      <w:r w:rsidR="00672454" w:rsidRPr="00E47372">
        <w:rPr>
          <w:rFonts w:ascii="Times New Roman" w:hAnsi="Times New Roman" w:cs="Times New Roman"/>
          <w:sz w:val="24"/>
          <w:szCs w:val="24"/>
        </w:rPr>
        <w:t xml:space="preserve"> of Andassa </w:t>
      </w:r>
      <w:r w:rsidR="00007CE2" w:rsidRPr="00E47372">
        <w:rPr>
          <w:rFonts w:ascii="Times New Roman" w:hAnsi="Times New Roman" w:cs="Times New Roman"/>
          <w:sz w:val="24"/>
          <w:szCs w:val="24"/>
        </w:rPr>
        <w:t>L</w:t>
      </w:r>
      <w:r w:rsidR="00672454" w:rsidRPr="00E47372">
        <w:rPr>
          <w:rFonts w:ascii="Times New Roman" w:hAnsi="Times New Roman" w:cs="Times New Roman"/>
          <w:sz w:val="24"/>
          <w:szCs w:val="24"/>
        </w:rPr>
        <w:t xml:space="preserve">ivestock </w:t>
      </w:r>
      <w:r w:rsidR="00007CE2" w:rsidRPr="00E47372">
        <w:rPr>
          <w:rFonts w:ascii="Times New Roman" w:hAnsi="Times New Roman" w:cs="Times New Roman"/>
          <w:sz w:val="24"/>
          <w:szCs w:val="24"/>
        </w:rPr>
        <w:t>R</w:t>
      </w:r>
      <w:r w:rsidR="00672454" w:rsidRPr="00E47372">
        <w:rPr>
          <w:rFonts w:ascii="Times New Roman" w:hAnsi="Times New Roman" w:cs="Times New Roman"/>
          <w:sz w:val="24"/>
          <w:szCs w:val="24"/>
        </w:rPr>
        <w:t xml:space="preserve">esearch </w:t>
      </w:r>
      <w:r w:rsidR="00007CE2" w:rsidRPr="00E47372">
        <w:rPr>
          <w:rFonts w:ascii="Times New Roman" w:hAnsi="Times New Roman" w:cs="Times New Roman"/>
          <w:sz w:val="24"/>
          <w:szCs w:val="24"/>
        </w:rPr>
        <w:t>C</w:t>
      </w:r>
      <w:r w:rsidR="00672454" w:rsidRPr="00E47372">
        <w:rPr>
          <w:rFonts w:ascii="Times New Roman" w:hAnsi="Times New Roman" w:cs="Times New Roman"/>
          <w:sz w:val="24"/>
          <w:szCs w:val="24"/>
        </w:rPr>
        <w:t xml:space="preserve">enter </w:t>
      </w:r>
      <w:r w:rsidR="00007CE2" w:rsidRPr="00E47372">
        <w:rPr>
          <w:rFonts w:ascii="Times New Roman" w:hAnsi="Times New Roman" w:cs="Times New Roman"/>
          <w:sz w:val="24"/>
          <w:szCs w:val="24"/>
        </w:rPr>
        <w:t xml:space="preserve">with Washera sheep breed </w:t>
      </w:r>
      <w:r w:rsidR="00672454" w:rsidRPr="00E47372">
        <w:rPr>
          <w:rFonts w:ascii="Times New Roman" w:hAnsi="Times New Roman" w:cs="Times New Roman"/>
          <w:sz w:val="24"/>
          <w:szCs w:val="24"/>
        </w:rPr>
        <w:t>(</w:t>
      </w:r>
      <w:r w:rsidR="0085677F" w:rsidRPr="00E47372">
        <w:rPr>
          <w:rFonts w:ascii="Times New Roman" w:hAnsi="Times New Roman" w:cs="Times New Roman"/>
          <w:sz w:val="24"/>
          <w:szCs w:val="24"/>
        </w:rPr>
        <w:t>Walie</w:t>
      </w:r>
      <w:r w:rsidR="00C251A6"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6728DB" w:rsidRPr="00E47372">
        <w:rPr>
          <w:rFonts w:ascii="Times New Roman" w:hAnsi="Times New Roman" w:cs="Times New Roman"/>
          <w:i/>
          <w:sz w:val="24"/>
          <w:szCs w:val="24"/>
        </w:rPr>
        <w:t>.</w:t>
      </w:r>
      <w:r w:rsidR="00672454" w:rsidRPr="00E47372">
        <w:rPr>
          <w:rFonts w:ascii="Times New Roman" w:hAnsi="Times New Roman" w:cs="Times New Roman"/>
          <w:sz w:val="24"/>
          <w:szCs w:val="24"/>
        </w:rPr>
        <w:t>, 2022).</w:t>
      </w:r>
      <w:r w:rsidR="00610A9E">
        <w:rPr>
          <w:rFonts w:ascii="Times New Roman" w:hAnsi="Times New Roman" w:cs="Times New Roman"/>
          <w:sz w:val="24"/>
          <w:szCs w:val="24"/>
        </w:rPr>
        <w:t xml:space="preserve"> According to the result of Kiflay </w:t>
      </w:r>
      <w:r w:rsidR="00610A9E" w:rsidRPr="00AB773E">
        <w:rPr>
          <w:rFonts w:ascii="Times New Roman" w:hAnsi="Times New Roman" w:cs="Times New Roman"/>
          <w:i/>
          <w:sz w:val="24"/>
          <w:szCs w:val="24"/>
        </w:rPr>
        <w:t>et al.</w:t>
      </w:r>
      <w:r w:rsidR="00610A9E">
        <w:rPr>
          <w:rFonts w:ascii="Times New Roman" w:hAnsi="Times New Roman" w:cs="Times New Roman"/>
          <w:sz w:val="24"/>
          <w:szCs w:val="24"/>
        </w:rPr>
        <w:t xml:space="preserve"> (2014), done on the Black head Ogaden sheep feeding with different graded level of soybean meal results a comparable result on the average daily gain (g/day) compared to the current study (30.3 g/day to 116.2 g/day). </w:t>
      </w:r>
    </w:p>
    <w:p w14:paraId="569FCECE" w14:textId="77777777" w:rsidR="00C251A6" w:rsidRPr="00E47372" w:rsidRDefault="00C251A6" w:rsidP="00C251A6">
      <w:pPr>
        <w:spacing w:after="0" w:line="360" w:lineRule="auto"/>
        <w:jc w:val="both"/>
        <w:rPr>
          <w:rFonts w:ascii="Times New Roman" w:hAnsi="Times New Roman" w:cs="Times New Roman"/>
          <w:sz w:val="24"/>
          <w:szCs w:val="24"/>
        </w:rPr>
      </w:pPr>
    </w:p>
    <w:p w14:paraId="4BCD87DB" w14:textId="7E874053" w:rsidR="00EA1EFA" w:rsidRPr="00E47372" w:rsidRDefault="00EA1EFA" w:rsidP="00447118">
      <w:pPr>
        <w:pStyle w:val="Caption"/>
        <w:spacing w:after="0" w:line="360" w:lineRule="auto"/>
        <w:jc w:val="both"/>
        <w:rPr>
          <w:rFonts w:ascii="Times New Roman" w:hAnsi="Times New Roman" w:cs="Times New Roman"/>
          <w:b w:val="0"/>
          <w:bCs w:val="0"/>
          <w:color w:val="auto"/>
          <w:sz w:val="24"/>
          <w:szCs w:val="24"/>
        </w:rPr>
      </w:pPr>
      <w:bookmarkStart w:id="248" w:name="_Toc155884171"/>
      <w:r w:rsidRPr="00E47372">
        <w:rPr>
          <w:rFonts w:ascii="Times New Roman" w:hAnsi="Times New Roman" w:cs="Times New Roman"/>
          <w:b w:val="0"/>
          <w:bCs w:val="0"/>
          <w:color w:val="auto"/>
          <w:sz w:val="24"/>
          <w:szCs w:val="24"/>
        </w:rPr>
        <w:t xml:space="preserve">Table </w:t>
      </w:r>
      <w:r w:rsidR="00DD734F" w:rsidRPr="00CB203B">
        <w:rPr>
          <w:rFonts w:ascii="Times New Roman" w:hAnsi="Times New Roman" w:cs="Times New Roman"/>
          <w:b w:val="0"/>
          <w:bCs w:val="0"/>
          <w:color w:val="auto"/>
          <w:sz w:val="24"/>
          <w:szCs w:val="24"/>
        </w:rPr>
        <w:fldChar w:fldCharType="begin"/>
      </w:r>
      <w:r w:rsidRPr="00E47372">
        <w:rPr>
          <w:rFonts w:ascii="Times New Roman" w:hAnsi="Times New Roman" w:cs="Times New Roman"/>
          <w:b w:val="0"/>
          <w:bCs w:val="0"/>
          <w:color w:val="auto"/>
          <w:sz w:val="24"/>
          <w:szCs w:val="24"/>
        </w:rPr>
        <w:instrText xml:space="preserve"> SEQ Table \* ARABIC </w:instrText>
      </w:r>
      <w:r w:rsidR="00DD734F" w:rsidRPr="00CB203B">
        <w:rPr>
          <w:rFonts w:ascii="Times New Roman" w:hAnsi="Times New Roman" w:cs="Times New Roman"/>
          <w:b w:val="0"/>
          <w:bCs w:val="0"/>
          <w:color w:val="auto"/>
          <w:sz w:val="24"/>
          <w:szCs w:val="24"/>
        </w:rPr>
        <w:fldChar w:fldCharType="separate"/>
      </w:r>
      <w:r w:rsidR="00A6719C" w:rsidRPr="00E47372">
        <w:rPr>
          <w:rFonts w:ascii="Times New Roman" w:hAnsi="Times New Roman" w:cs="Times New Roman"/>
          <w:b w:val="0"/>
          <w:bCs w:val="0"/>
          <w:noProof/>
          <w:color w:val="auto"/>
          <w:sz w:val="24"/>
          <w:szCs w:val="24"/>
        </w:rPr>
        <w:t>11</w:t>
      </w:r>
      <w:r w:rsidR="00DD734F" w:rsidRPr="00CB203B">
        <w:rPr>
          <w:rFonts w:ascii="Times New Roman" w:hAnsi="Times New Roman" w:cs="Times New Roman"/>
          <w:b w:val="0"/>
          <w:bCs w:val="0"/>
          <w:color w:val="auto"/>
          <w:sz w:val="24"/>
          <w:szCs w:val="24"/>
        </w:rPr>
        <w:fldChar w:fldCharType="end"/>
      </w:r>
      <w:r w:rsidRPr="00E47372">
        <w:rPr>
          <w:rFonts w:ascii="Times New Roman" w:hAnsi="Times New Roman" w:cs="Times New Roman"/>
          <w:b w:val="0"/>
          <w:bCs w:val="0"/>
          <w:color w:val="auto"/>
          <w:sz w:val="24"/>
          <w:szCs w:val="24"/>
        </w:rPr>
        <w:t xml:space="preserve">. </w:t>
      </w:r>
      <w:r w:rsidR="00897582" w:rsidRPr="00E47372">
        <w:rPr>
          <w:rFonts w:ascii="Times New Roman" w:hAnsi="Times New Roman" w:cs="Times New Roman"/>
          <w:b w:val="0"/>
          <w:bCs w:val="0"/>
          <w:color w:val="auto"/>
          <w:sz w:val="24"/>
          <w:szCs w:val="24"/>
        </w:rPr>
        <w:t xml:space="preserve">Body weight parameters and feed conversion efficiency of Washera sheep fed natural pasture hay basal diet supplemented with different proportions of sweet </w:t>
      </w:r>
      <w:r w:rsidR="00B94F07">
        <w:rPr>
          <w:rFonts w:ascii="Times New Roman" w:hAnsi="Times New Roman" w:cs="Times New Roman"/>
          <w:b w:val="0"/>
          <w:bCs w:val="0"/>
          <w:color w:val="auto"/>
          <w:sz w:val="24"/>
          <w:szCs w:val="24"/>
        </w:rPr>
        <w:t>lupine</w:t>
      </w:r>
      <w:r w:rsidR="00897582" w:rsidRPr="00E47372">
        <w:rPr>
          <w:rFonts w:ascii="Times New Roman" w:hAnsi="Times New Roman" w:cs="Times New Roman"/>
          <w:b w:val="0"/>
          <w:bCs w:val="0"/>
          <w:color w:val="auto"/>
          <w:sz w:val="24"/>
          <w:szCs w:val="24"/>
        </w:rPr>
        <w:t xml:space="preserve"> and soya bean </w:t>
      </w:r>
      <w:r w:rsidR="000E5A16">
        <w:rPr>
          <w:rFonts w:ascii="Times New Roman" w:hAnsi="Times New Roman" w:cs="Times New Roman"/>
          <w:b w:val="0"/>
          <w:bCs w:val="0"/>
          <w:color w:val="auto"/>
          <w:sz w:val="24"/>
          <w:szCs w:val="24"/>
        </w:rPr>
        <w:t>cake</w:t>
      </w:r>
      <w:bookmarkEnd w:id="248"/>
    </w:p>
    <w:tbl>
      <w:tblPr>
        <w:tblStyle w:val="TableGrid"/>
        <w:tblW w:w="507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1222"/>
        <w:gridCol w:w="1191"/>
        <w:gridCol w:w="1159"/>
        <w:gridCol w:w="1184"/>
        <w:gridCol w:w="1184"/>
        <w:gridCol w:w="693"/>
        <w:gridCol w:w="789"/>
      </w:tblGrid>
      <w:tr w:rsidR="00E46082" w:rsidRPr="00E47372" w14:paraId="29AC4EAE" w14:textId="77777777" w:rsidTr="00394963">
        <w:tc>
          <w:tcPr>
            <w:tcW w:w="945" w:type="pct"/>
            <w:vMerge w:val="restart"/>
            <w:tcBorders>
              <w:top w:val="single" w:sz="4" w:space="0" w:color="auto"/>
              <w:bottom w:val="nil"/>
            </w:tcBorders>
          </w:tcPr>
          <w:p w14:paraId="26E1C04A" w14:textId="77777777" w:rsidR="00E46082" w:rsidRPr="00E47372" w:rsidRDefault="00E46082" w:rsidP="00432991">
            <w:pPr>
              <w:spacing w:line="360" w:lineRule="auto"/>
              <w:rPr>
                <w:rFonts w:ascii="Times New Roman" w:hAnsi="Times New Roman" w:cs="Times New Roman"/>
                <w:b/>
                <w:szCs w:val="24"/>
              </w:rPr>
            </w:pPr>
            <w:r w:rsidRPr="00E47372">
              <w:rPr>
                <w:rFonts w:ascii="Times New Roman" w:hAnsi="Times New Roman" w:cs="Times New Roman"/>
                <w:b/>
                <w:szCs w:val="24"/>
              </w:rPr>
              <w:t xml:space="preserve">Parameters </w:t>
            </w:r>
          </w:p>
        </w:tc>
        <w:tc>
          <w:tcPr>
            <w:tcW w:w="3241" w:type="pct"/>
            <w:gridSpan w:val="5"/>
            <w:tcBorders>
              <w:top w:val="single" w:sz="4" w:space="0" w:color="auto"/>
              <w:bottom w:val="single" w:sz="4" w:space="0" w:color="auto"/>
            </w:tcBorders>
          </w:tcPr>
          <w:p w14:paraId="3D9AA7A8" w14:textId="77777777" w:rsidR="00E46082" w:rsidRPr="00E47372" w:rsidRDefault="00E46082" w:rsidP="00432991">
            <w:pPr>
              <w:spacing w:line="360" w:lineRule="auto"/>
              <w:jc w:val="center"/>
              <w:rPr>
                <w:rFonts w:ascii="Times New Roman" w:hAnsi="Times New Roman" w:cs="Times New Roman"/>
                <w:b/>
                <w:szCs w:val="24"/>
              </w:rPr>
            </w:pPr>
            <w:r w:rsidRPr="00E47372">
              <w:rPr>
                <w:rFonts w:ascii="Times New Roman" w:hAnsi="Times New Roman" w:cs="Times New Roman"/>
                <w:b/>
                <w:szCs w:val="24"/>
              </w:rPr>
              <w:t>Treatments</w:t>
            </w:r>
          </w:p>
        </w:tc>
        <w:tc>
          <w:tcPr>
            <w:tcW w:w="379" w:type="pct"/>
            <w:vMerge w:val="restart"/>
            <w:tcBorders>
              <w:top w:val="single" w:sz="4" w:space="0" w:color="auto"/>
              <w:bottom w:val="single" w:sz="4" w:space="0" w:color="auto"/>
            </w:tcBorders>
          </w:tcPr>
          <w:p w14:paraId="711EAA86" w14:textId="77777777" w:rsidR="00E46082" w:rsidRPr="00E47372" w:rsidRDefault="00E46082" w:rsidP="00432991">
            <w:pPr>
              <w:spacing w:line="360" w:lineRule="auto"/>
              <w:rPr>
                <w:rFonts w:ascii="Times New Roman" w:hAnsi="Times New Roman" w:cs="Times New Roman"/>
                <w:b/>
                <w:szCs w:val="24"/>
              </w:rPr>
            </w:pPr>
            <w:r w:rsidRPr="00E47372">
              <w:rPr>
                <w:rFonts w:ascii="Times New Roman" w:hAnsi="Times New Roman" w:cs="Times New Roman"/>
                <w:b/>
                <w:szCs w:val="24"/>
              </w:rPr>
              <w:t>SEM</w:t>
            </w:r>
          </w:p>
        </w:tc>
        <w:tc>
          <w:tcPr>
            <w:tcW w:w="436" w:type="pct"/>
            <w:vMerge w:val="restart"/>
            <w:tcBorders>
              <w:top w:val="single" w:sz="4" w:space="0" w:color="auto"/>
              <w:bottom w:val="single" w:sz="4" w:space="0" w:color="auto"/>
            </w:tcBorders>
          </w:tcPr>
          <w:p w14:paraId="4080D65C" w14:textId="77777777" w:rsidR="00E46082" w:rsidRPr="00E47372" w:rsidRDefault="00A44F9E" w:rsidP="00432991">
            <w:pPr>
              <w:spacing w:line="360" w:lineRule="auto"/>
              <w:rPr>
                <w:rFonts w:ascii="Times New Roman" w:hAnsi="Times New Roman" w:cs="Times New Roman"/>
                <w:b/>
                <w:szCs w:val="24"/>
              </w:rPr>
            </w:pPr>
            <w:r w:rsidRPr="00E47372">
              <w:rPr>
                <w:rFonts w:ascii="Times New Roman" w:hAnsi="Times New Roman" w:cs="Times New Roman"/>
                <w:b/>
                <w:szCs w:val="24"/>
              </w:rPr>
              <w:t>P-value</w:t>
            </w:r>
          </w:p>
        </w:tc>
      </w:tr>
      <w:tr w:rsidR="00FD7D6B" w:rsidRPr="00E47372" w14:paraId="35E03BBB" w14:textId="77777777" w:rsidTr="00394963">
        <w:tc>
          <w:tcPr>
            <w:tcW w:w="945" w:type="pct"/>
            <w:vMerge/>
            <w:tcBorders>
              <w:top w:val="nil"/>
              <w:bottom w:val="single" w:sz="4" w:space="0" w:color="auto"/>
            </w:tcBorders>
          </w:tcPr>
          <w:p w14:paraId="52533915" w14:textId="77777777" w:rsidR="00E46082" w:rsidRPr="00E47372" w:rsidRDefault="00E46082" w:rsidP="00432991">
            <w:pPr>
              <w:spacing w:line="360" w:lineRule="auto"/>
              <w:rPr>
                <w:rFonts w:ascii="Times New Roman" w:hAnsi="Times New Roman" w:cs="Times New Roman"/>
                <w:b/>
                <w:szCs w:val="24"/>
              </w:rPr>
            </w:pPr>
          </w:p>
        </w:tc>
        <w:tc>
          <w:tcPr>
            <w:tcW w:w="670" w:type="pct"/>
            <w:tcBorders>
              <w:top w:val="single" w:sz="4" w:space="0" w:color="auto"/>
              <w:bottom w:val="single" w:sz="4" w:space="0" w:color="auto"/>
            </w:tcBorders>
          </w:tcPr>
          <w:p w14:paraId="5DC1CC98" w14:textId="77777777" w:rsidR="00E46082" w:rsidRPr="00E47372" w:rsidRDefault="00E46082" w:rsidP="00432991">
            <w:pPr>
              <w:spacing w:line="360" w:lineRule="auto"/>
              <w:jc w:val="center"/>
              <w:rPr>
                <w:rFonts w:ascii="Times New Roman" w:hAnsi="Times New Roman" w:cs="Times New Roman"/>
                <w:b/>
                <w:szCs w:val="24"/>
              </w:rPr>
            </w:pPr>
            <w:r w:rsidRPr="00E47372">
              <w:rPr>
                <w:rFonts w:ascii="Times New Roman" w:hAnsi="Times New Roman" w:cs="Times New Roman"/>
                <w:b/>
                <w:szCs w:val="24"/>
              </w:rPr>
              <w:t>T1</w:t>
            </w:r>
          </w:p>
        </w:tc>
        <w:tc>
          <w:tcPr>
            <w:tcW w:w="649" w:type="pct"/>
            <w:tcBorders>
              <w:top w:val="single" w:sz="4" w:space="0" w:color="auto"/>
              <w:bottom w:val="single" w:sz="4" w:space="0" w:color="auto"/>
            </w:tcBorders>
          </w:tcPr>
          <w:p w14:paraId="6ED2C79F" w14:textId="77777777" w:rsidR="00E46082" w:rsidRPr="00E47372" w:rsidRDefault="00E46082" w:rsidP="00432991">
            <w:pPr>
              <w:spacing w:line="360" w:lineRule="auto"/>
              <w:jc w:val="center"/>
              <w:rPr>
                <w:rFonts w:ascii="Times New Roman" w:hAnsi="Times New Roman" w:cs="Times New Roman"/>
                <w:b/>
                <w:szCs w:val="24"/>
              </w:rPr>
            </w:pPr>
            <w:r w:rsidRPr="00E47372">
              <w:rPr>
                <w:rFonts w:ascii="Times New Roman" w:hAnsi="Times New Roman" w:cs="Times New Roman"/>
                <w:b/>
                <w:szCs w:val="24"/>
              </w:rPr>
              <w:t>T2</w:t>
            </w:r>
          </w:p>
        </w:tc>
        <w:tc>
          <w:tcPr>
            <w:tcW w:w="636" w:type="pct"/>
            <w:tcBorders>
              <w:top w:val="single" w:sz="4" w:space="0" w:color="auto"/>
              <w:bottom w:val="single" w:sz="4" w:space="0" w:color="auto"/>
            </w:tcBorders>
          </w:tcPr>
          <w:p w14:paraId="274107E3" w14:textId="77777777" w:rsidR="00E46082" w:rsidRPr="00E47372" w:rsidRDefault="00E46082" w:rsidP="00432991">
            <w:pPr>
              <w:spacing w:line="360" w:lineRule="auto"/>
              <w:jc w:val="center"/>
              <w:rPr>
                <w:rFonts w:ascii="Times New Roman" w:hAnsi="Times New Roman" w:cs="Times New Roman"/>
                <w:b/>
                <w:szCs w:val="24"/>
              </w:rPr>
            </w:pPr>
            <w:r w:rsidRPr="00E47372">
              <w:rPr>
                <w:rFonts w:ascii="Times New Roman" w:hAnsi="Times New Roman" w:cs="Times New Roman"/>
                <w:b/>
                <w:szCs w:val="24"/>
              </w:rPr>
              <w:t>T3</w:t>
            </w:r>
          </w:p>
        </w:tc>
        <w:tc>
          <w:tcPr>
            <w:tcW w:w="648" w:type="pct"/>
            <w:tcBorders>
              <w:top w:val="single" w:sz="4" w:space="0" w:color="auto"/>
              <w:bottom w:val="single" w:sz="4" w:space="0" w:color="auto"/>
            </w:tcBorders>
          </w:tcPr>
          <w:p w14:paraId="04D86350" w14:textId="77777777" w:rsidR="00E46082" w:rsidRPr="00E47372" w:rsidRDefault="00E46082" w:rsidP="00432991">
            <w:pPr>
              <w:spacing w:line="360" w:lineRule="auto"/>
              <w:jc w:val="center"/>
              <w:rPr>
                <w:rFonts w:ascii="Times New Roman" w:hAnsi="Times New Roman" w:cs="Times New Roman"/>
                <w:b/>
                <w:szCs w:val="24"/>
              </w:rPr>
            </w:pPr>
            <w:r w:rsidRPr="00E47372">
              <w:rPr>
                <w:rFonts w:ascii="Times New Roman" w:hAnsi="Times New Roman" w:cs="Times New Roman"/>
                <w:b/>
                <w:szCs w:val="24"/>
              </w:rPr>
              <w:t>T4</w:t>
            </w:r>
          </w:p>
        </w:tc>
        <w:tc>
          <w:tcPr>
            <w:tcW w:w="638" w:type="pct"/>
            <w:tcBorders>
              <w:top w:val="single" w:sz="4" w:space="0" w:color="auto"/>
              <w:bottom w:val="single" w:sz="4" w:space="0" w:color="auto"/>
            </w:tcBorders>
          </w:tcPr>
          <w:p w14:paraId="7C66B15A" w14:textId="77777777" w:rsidR="00E46082" w:rsidRPr="00E47372" w:rsidRDefault="00E46082" w:rsidP="00432991">
            <w:pPr>
              <w:spacing w:line="360" w:lineRule="auto"/>
              <w:jc w:val="center"/>
              <w:rPr>
                <w:rFonts w:ascii="Times New Roman" w:hAnsi="Times New Roman" w:cs="Times New Roman"/>
                <w:b/>
                <w:szCs w:val="24"/>
              </w:rPr>
            </w:pPr>
            <w:r w:rsidRPr="00E47372">
              <w:rPr>
                <w:rFonts w:ascii="Times New Roman" w:hAnsi="Times New Roman" w:cs="Times New Roman"/>
                <w:b/>
                <w:szCs w:val="24"/>
              </w:rPr>
              <w:t>T5</w:t>
            </w:r>
          </w:p>
        </w:tc>
        <w:tc>
          <w:tcPr>
            <w:tcW w:w="379" w:type="pct"/>
            <w:vMerge/>
            <w:tcBorders>
              <w:top w:val="nil"/>
              <w:bottom w:val="single" w:sz="4" w:space="0" w:color="auto"/>
            </w:tcBorders>
          </w:tcPr>
          <w:p w14:paraId="0AAEB9DE" w14:textId="77777777" w:rsidR="00E46082" w:rsidRPr="00E47372" w:rsidRDefault="00E46082" w:rsidP="00432991">
            <w:pPr>
              <w:spacing w:line="360" w:lineRule="auto"/>
              <w:rPr>
                <w:rFonts w:ascii="Times New Roman" w:hAnsi="Times New Roman" w:cs="Times New Roman"/>
                <w:szCs w:val="24"/>
              </w:rPr>
            </w:pPr>
          </w:p>
        </w:tc>
        <w:tc>
          <w:tcPr>
            <w:tcW w:w="436" w:type="pct"/>
            <w:vMerge/>
            <w:tcBorders>
              <w:top w:val="nil"/>
              <w:bottom w:val="single" w:sz="4" w:space="0" w:color="auto"/>
            </w:tcBorders>
          </w:tcPr>
          <w:p w14:paraId="6C1D29FA" w14:textId="77777777" w:rsidR="00E46082" w:rsidRPr="00E47372" w:rsidRDefault="00E46082" w:rsidP="00432991">
            <w:pPr>
              <w:spacing w:line="360" w:lineRule="auto"/>
              <w:rPr>
                <w:rFonts w:ascii="Times New Roman" w:hAnsi="Times New Roman" w:cs="Times New Roman"/>
                <w:szCs w:val="24"/>
              </w:rPr>
            </w:pPr>
          </w:p>
        </w:tc>
      </w:tr>
      <w:tr w:rsidR="00FD7D6B" w:rsidRPr="00E47372" w14:paraId="192D1304" w14:textId="77777777" w:rsidTr="00394963">
        <w:tc>
          <w:tcPr>
            <w:tcW w:w="945" w:type="pct"/>
            <w:tcBorders>
              <w:top w:val="single" w:sz="4" w:space="0" w:color="auto"/>
            </w:tcBorders>
          </w:tcPr>
          <w:p w14:paraId="76603B97" w14:textId="77777777" w:rsidR="00E46082" w:rsidRPr="00E47372" w:rsidRDefault="00E46082" w:rsidP="00432991">
            <w:pPr>
              <w:spacing w:line="360" w:lineRule="auto"/>
              <w:rPr>
                <w:rFonts w:ascii="Times New Roman" w:hAnsi="Times New Roman" w:cs="Times New Roman"/>
                <w:szCs w:val="24"/>
              </w:rPr>
            </w:pPr>
            <w:r w:rsidRPr="00E47372">
              <w:rPr>
                <w:rFonts w:ascii="Times New Roman" w:hAnsi="Times New Roman" w:cs="Times New Roman"/>
                <w:szCs w:val="24"/>
              </w:rPr>
              <w:t>IBW (kg)</w:t>
            </w:r>
          </w:p>
        </w:tc>
        <w:tc>
          <w:tcPr>
            <w:tcW w:w="670" w:type="pct"/>
            <w:tcBorders>
              <w:top w:val="single" w:sz="4" w:space="0" w:color="auto"/>
            </w:tcBorders>
            <w:vAlign w:val="center"/>
          </w:tcPr>
          <w:p w14:paraId="64DAF4B5" w14:textId="77777777" w:rsidR="00E46082" w:rsidRPr="00394963" w:rsidRDefault="00E46082" w:rsidP="00AF25AE">
            <w:pPr>
              <w:spacing w:line="360" w:lineRule="auto"/>
              <w:jc w:val="center"/>
              <w:rPr>
                <w:rFonts w:ascii="Times New Roman" w:hAnsi="Times New Roman" w:cs="Times New Roman"/>
                <w:sz w:val="20"/>
              </w:rPr>
            </w:pPr>
            <w:r w:rsidRPr="00394963">
              <w:rPr>
                <w:rFonts w:ascii="Times New Roman" w:hAnsi="Times New Roman" w:cs="Times New Roman"/>
                <w:sz w:val="20"/>
              </w:rPr>
              <w:t>23.40±1.37</w:t>
            </w:r>
          </w:p>
        </w:tc>
        <w:tc>
          <w:tcPr>
            <w:tcW w:w="649" w:type="pct"/>
            <w:tcBorders>
              <w:top w:val="single" w:sz="4" w:space="0" w:color="auto"/>
            </w:tcBorders>
            <w:vAlign w:val="center"/>
          </w:tcPr>
          <w:p w14:paraId="3EEAB07A" w14:textId="77777777" w:rsidR="00E46082" w:rsidRPr="00394963" w:rsidRDefault="00E46082" w:rsidP="00AF25AE">
            <w:pPr>
              <w:spacing w:line="360" w:lineRule="auto"/>
              <w:jc w:val="center"/>
              <w:rPr>
                <w:rFonts w:ascii="Times New Roman" w:hAnsi="Times New Roman" w:cs="Times New Roman"/>
                <w:sz w:val="20"/>
              </w:rPr>
            </w:pPr>
            <w:r w:rsidRPr="00394963">
              <w:rPr>
                <w:rFonts w:ascii="Times New Roman" w:hAnsi="Times New Roman" w:cs="Times New Roman"/>
                <w:sz w:val="20"/>
              </w:rPr>
              <w:t>23.36±0.97</w:t>
            </w:r>
          </w:p>
        </w:tc>
        <w:tc>
          <w:tcPr>
            <w:tcW w:w="636" w:type="pct"/>
            <w:tcBorders>
              <w:top w:val="single" w:sz="4" w:space="0" w:color="auto"/>
            </w:tcBorders>
            <w:vAlign w:val="center"/>
          </w:tcPr>
          <w:p w14:paraId="4C81014D" w14:textId="77777777" w:rsidR="00E46082" w:rsidRPr="00394963" w:rsidRDefault="00E46082" w:rsidP="00AF25AE">
            <w:pPr>
              <w:spacing w:line="360" w:lineRule="auto"/>
              <w:jc w:val="center"/>
              <w:rPr>
                <w:rFonts w:ascii="Times New Roman" w:hAnsi="Times New Roman" w:cs="Times New Roman"/>
                <w:sz w:val="20"/>
              </w:rPr>
            </w:pPr>
            <w:r w:rsidRPr="00394963">
              <w:rPr>
                <w:rFonts w:ascii="Times New Roman" w:hAnsi="Times New Roman" w:cs="Times New Roman"/>
                <w:sz w:val="20"/>
              </w:rPr>
              <w:t>23.40±1.11</w:t>
            </w:r>
          </w:p>
        </w:tc>
        <w:tc>
          <w:tcPr>
            <w:tcW w:w="648" w:type="pct"/>
            <w:tcBorders>
              <w:top w:val="single" w:sz="4" w:space="0" w:color="auto"/>
            </w:tcBorders>
            <w:vAlign w:val="center"/>
          </w:tcPr>
          <w:p w14:paraId="0C1BBDAB" w14:textId="77777777" w:rsidR="00E46082" w:rsidRPr="00394963" w:rsidRDefault="00E46082" w:rsidP="00AF25AE">
            <w:pPr>
              <w:spacing w:line="360" w:lineRule="auto"/>
              <w:jc w:val="center"/>
              <w:rPr>
                <w:rFonts w:ascii="Times New Roman" w:hAnsi="Times New Roman" w:cs="Times New Roman"/>
                <w:sz w:val="20"/>
              </w:rPr>
            </w:pPr>
            <w:r w:rsidRPr="00394963">
              <w:rPr>
                <w:rFonts w:ascii="Times New Roman" w:hAnsi="Times New Roman" w:cs="Times New Roman"/>
                <w:sz w:val="20"/>
              </w:rPr>
              <w:t>23.48±1.68</w:t>
            </w:r>
          </w:p>
        </w:tc>
        <w:tc>
          <w:tcPr>
            <w:tcW w:w="638" w:type="pct"/>
            <w:tcBorders>
              <w:top w:val="single" w:sz="4" w:space="0" w:color="auto"/>
            </w:tcBorders>
            <w:vAlign w:val="center"/>
          </w:tcPr>
          <w:p w14:paraId="1F4802AB" w14:textId="77777777" w:rsidR="00E46082" w:rsidRPr="00394963" w:rsidRDefault="00E46082" w:rsidP="00AF25AE">
            <w:pPr>
              <w:spacing w:line="360" w:lineRule="auto"/>
              <w:jc w:val="center"/>
              <w:rPr>
                <w:rFonts w:ascii="Times New Roman" w:hAnsi="Times New Roman" w:cs="Times New Roman"/>
                <w:sz w:val="20"/>
              </w:rPr>
            </w:pPr>
            <w:r w:rsidRPr="00394963">
              <w:rPr>
                <w:rFonts w:ascii="Times New Roman" w:hAnsi="Times New Roman" w:cs="Times New Roman"/>
                <w:sz w:val="20"/>
              </w:rPr>
              <w:t>23.42±0.90</w:t>
            </w:r>
          </w:p>
        </w:tc>
        <w:tc>
          <w:tcPr>
            <w:tcW w:w="379" w:type="pct"/>
            <w:tcBorders>
              <w:top w:val="single" w:sz="4" w:space="0" w:color="auto"/>
            </w:tcBorders>
          </w:tcPr>
          <w:p w14:paraId="289B20C8" w14:textId="77777777" w:rsidR="00E46082" w:rsidRPr="00394963" w:rsidRDefault="00E46082" w:rsidP="00432991">
            <w:pPr>
              <w:spacing w:line="360" w:lineRule="auto"/>
              <w:rPr>
                <w:rFonts w:ascii="Times New Roman" w:hAnsi="Times New Roman" w:cs="Times New Roman"/>
                <w:sz w:val="20"/>
              </w:rPr>
            </w:pPr>
            <w:r w:rsidRPr="00394963">
              <w:rPr>
                <w:rFonts w:ascii="Times New Roman" w:hAnsi="Times New Roman" w:cs="Times New Roman"/>
                <w:sz w:val="20"/>
              </w:rPr>
              <w:t>0.85</w:t>
            </w:r>
          </w:p>
        </w:tc>
        <w:tc>
          <w:tcPr>
            <w:tcW w:w="436" w:type="pct"/>
            <w:tcBorders>
              <w:top w:val="single" w:sz="4" w:space="0" w:color="auto"/>
            </w:tcBorders>
          </w:tcPr>
          <w:p w14:paraId="62455725" w14:textId="77777777" w:rsidR="00E46082" w:rsidRPr="00394963" w:rsidRDefault="00A06F84" w:rsidP="00E46082">
            <w:pPr>
              <w:spacing w:line="360" w:lineRule="auto"/>
              <w:rPr>
                <w:rFonts w:ascii="Times New Roman" w:hAnsi="Times New Roman" w:cs="Times New Roman"/>
                <w:sz w:val="20"/>
              </w:rPr>
            </w:pPr>
            <w:r w:rsidRPr="00394963">
              <w:rPr>
                <w:rFonts w:ascii="Times New Roman" w:hAnsi="Times New Roman" w:cs="Times New Roman"/>
                <w:sz w:val="20"/>
              </w:rPr>
              <w:t>0.721</w:t>
            </w:r>
          </w:p>
        </w:tc>
      </w:tr>
      <w:tr w:rsidR="00FD7D6B" w:rsidRPr="00E47372" w14:paraId="721786B5" w14:textId="77777777" w:rsidTr="00394963">
        <w:tc>
          <w:tcPr>
            <w:tcW w:w="945" w:type="pct"/>
          </w:tcPr>
          <w:p w14:paraId="713F3B7E" w14:textId="77777777" w:rsidR="00E46082" w:rsidRPr="00E47372" w:rsidRDefault="00E46082" w:rsidP="00432991">
            <w:pPr>
              <w:spacing w:line="360" w:lineRule="auto"/>
              <w:rPr>
                <w:rFonts w:ascii="Times New Roman" w:hAnsi="Times New Roman" w:cs="Times New Roman"/>
                <w:szCs w:val="24"/>
              </w:rPr>
            </w:pPr>
            <w:r w:rsidRPr="00E47372">
              <w:rPr>
                <w:rFonts w:ascii="Times New Roman" w:hAnsi="Times New Roman" w:cs="Times New Roman"/>
                <w:szCs w:val="24"/>
              </w:rPr>
              <w:t>FBW (kg)</w:t>
            </w:r>
          </w:p>
        </w:tc>
        <w:tc>
          <w:tcPr>
            <w:tcW w:w="670" w:type="pct"/>
            <w:vAlign w:val="center"/>
          </w:tcPr>
          <w:p w14:paraId="21DA5613" w14:textId="77777777" w:rsidR="00E46082" w:rsidRPr="00394963" w:rsidRDefault="004A0676" w:rsidP="004A0676">
            <w:pPr>
              <w:spacing w:line="360" w:lineRule="auto"/>
              <w:jc w:val="center"/>
              <w:rPr>
                <w:rFonts w:ascii="Times New Roman" w:hAnsi="Times New Roman" w:cs="Times New Roman"/>
                <w:sz w:val="20"/>
              </w:rPr>
            </w:pPr>
            <w:r w:rsidRPr="00394963">
              <w:rPr>
                <w:rFonts w:ascii="Times New Roman" w:hAnsi="Times New Roman" w:cs="Times New Roman"/>
                <w:sz w:val="20"/>
              </w:rPr>
              <w:t>28.22</w:t>
            </w:r>
            <w:r w:rsidR="00E46082" w:rsidRPr="00394963">
              <w:rPr>
                <w:rFonts w:ascii="Times New Roman" w:hAnsi="Times New Roman" w:cs="Times New Roman"/>
                <w:sz w:val="20"/>
              </w:rPr>
              <w:t>±1.51</w:t>
            </w:r>
          </w:p>
        </w:tc>
        <w:tc>
          <w:tcPr>
            <w:tcW w:w="649" w:type="pct"/>
            <w:vAlign w:val="center"/>
          </w:tcPr>
          <w:p w14:paraId="5024CFC6" w14:textId="77777777" w:rsidR="00E46082" w:rsidRPr="00394963" w:rsidRDefault="00E46082" w:rsidP="004A0676">
            <w:pPr>
              <w:spacing w:line="360" w:lineRule="auto"/>
              <w:jc w:val="center"/>
              <w:rPr>
                <w:rFonts w:ascii="Times New Roman" w:hAnsi="Times New Roman" w:cs="Times New Roman"/>
                <w:sz w:val="20"/>
              </w:rPr>
            </w:pPr>
            <w:r w:rsidRPr="00394963">
              <w:rPr>
                <w:rFonts w:ascii="Times New Roman" w:hAnsi="Times New Roman" w:cs="Times New Roman"/>
                <w:sz w:val="20"/>
              </w:rPr>
              <w:t>2</w:t>
            </w:r>
            <w:r w:rsidR="004A0676" w:rsidRPr="00394963">
              <w:rPr>
                <w:rFonts w:ascii="Times New Roman" w:hAnsi="Times New Roman" w:cs="Times New Roman"/>
                <w:sz w:val="20"/>
              </w:rPr>
              <w:t>9</w:t>
            </w:r>
            <w:r w:rsidRPr="00394963">
              <w:rPr>
                <w:rFonts w:ascii="Times New Roman" w:hAnsi="Times New Roman" w:cs="Times New Roman"/>
                <w:sz w:val="20"/>
              </w:rPr>
              <w:t>.7</w:t>
            </w:r>
            <w:r w:rsidR="004A0676" w:rsidRPr="00394963">
              <w:rPr>
                <w:rFonts w:ascii="Times New Roman" w:hAnsi="Times New Roman" w:cs="Times New Roman"/>
                <w:sz w:val="20"/>
              </w:rPr>
              <w:t>1</w:t>
            </w:r>
            <w:r w:rsidRPr="00394963">
              <w:rPr>
                <w:rFonts w:ascii="Times New Roman" w:hAnsi="Times New Roman" w:cs="Times New Roman"/>
                <w:sz w:val="20"/>
              </w:rPr>
              <w:t>±1.64</w:t>
            </w:r>
          </w:p>
        </w:tc>
        <w:tc>
          <w:tcPr>
            <w:tcW w:w="636" w:type="pct"/>
            <w:vAlign w:val="center"/>
          </w:tcPr>
          <w:p w14:paraId="2F43B39A" w14:textId="77777777" w:rsidR="00E46082" w:rsidRPr="00394963" w:rsidRDefault="00E46082" w:rsidP="004A0676">
            <w:pPr>
              <w:spacing w:line="360" w:lineRule="auto"/>
              <w:jc w:val="center"/>
              <w:rPr>
                <w:rFonts w:ascii="Times New Roman" w:hAnsi="Times New Roman" w:cs="Times New Roman"/>
                <w:sz w:val="20"/>
              </w:rPr>
            </w:pPr>
            <w:r w:rsidRPr="00394963">
              <w:rPr>
                <w:rFonts w:ascii="Times New Roman" w:hAnsi="Times New Roman" w:cs="Times New Roman"/>
                <w:sz w:val="20"/>
              </w:rPr>
              <w:t>2</w:t>
            </w:r>
            <w:r w:rsidR="004A0676" w:rsidRPr="00394963">
              <w:rPr>
                <w:rFonts w:ascii="Times New Roman" w:hAnsi="Times New Roman" w:cs="Times New Roman"/>
                <w:sz w:val="20"/>
              </w:rPr>
              <w:t>9.43</w:t>
            </w:r>
            <w:r w:rsidRPr="00394963">
              <w:rPr>
                <w:rFonts w:ascii="Times New Roman" w:hAnsi="Times New Roman" w:cs="Times New Roman"/>
                <w:sz w:val="20"/>
              </w:rPr>
              <w:t>±1.55</w:t>
            </w:r>
          </w:p>
        </w:tc>
        <w:tc>
          <w:tcPr>
            <w:tcW w:w="648" w:type="pct"/>
            <w:vAlign w:val="center"/>
          </w:tcPr>
          <w:p w14:paraId="534DD829" w14:textId="77777777" w:rsidR="00E46082" w:rsidRPr="00394963" w:rsidRDefault="004A0676" w:rsidP="004A0676">
            <w:pPr>
              <w:spacing w:line="360" w:lineRule="auto"/>
              <w:jc w:val="center"/>
              <w:rPr>
                <w:rFonts w:ascii="Times New Roman" w:hAnsi="Times New Roman" w:cs="Times New Roman"/>
                <w:sz w:val="20"/>
              </w:rPr>
            </w:pPr>
            <w:r w:rsidRPr="00394963">
              <w:rPr>
                <w:rFonts w:ascii="Times New Roman" w:hAnsi="Times New Roman" w:cs="Times New Roman"/>
                <w:sz w:val="20"/>
              </w:rPr>
              <w:t>30.33</w:t>
            </w:r>
            <w:r w:rsidR="00E46082" w:rsidRPr="00394963">
              <w:rPr>
                <w:rFonts w:ascii="Times New Roman" w:hAnsi="Times New Roman" w:cs="Times New Roman"/>
                <w:sz w:val="20"/>
              </w:rPr>
              <w:t>±2.02</w:t>
            </w:r>
          </w:p>
        </w:tc>
        <w:tc>
          <w:tcPr>
            <w:tcW w:w="638" w:type="pct"/>
            <w:vAlign w:val="center"/>
          </w:tcPr>
          <w:p w14:paraId="6C6A8617" w14:textId="77777777" w:rsidR="00E46082" w:rsidRPr="00394963" w:rsidRDefault="004A0676" w:rsidP="004A0676">
            <w:pPr>
              <w:spacing w:line="360" w:lineRule="auto"/>
              <w:jc w:val="center"/>
              <w:rPr>
                <w:rFonts w:ascii="Times New Roman" w:hAnsi="Times New Roman" w:cs="Times New Roman"/>
                <w:sz w:val="20"/>
              </w:rPr>
            </w:pPr>
            <w:r w:rsidRPr="00394963">
              <w:rPr>
                <w:rFonts w:ascii="Times New Roman" w:hAnsi="Times New Roman" w:cs="Times New Roman"/>
                <w:sz w:val="20"/>
              </w:rPr>
              <w:t>30.04</w:t>
            </w:r>
            <w:r w:rsidR="00E46082" w:rsidRPr="00394963">
              <w:rPr>
                <w:rFonts w:ascii="Times New Roman" w:hAnsi="Times New Roman" w:cs="Times New Roman"/>
                <w:sz w:val="20"/>
              </w:rPr>
              <w:t>±0.96</w:t>
            </w:r>
          </w:p>
        </w:tc>
        <w:tc>
          <w:tcPr>
            <w:tcW w:w="379" w:type="pct"/>
          </w:tcPr>
          <w:p w14:paraId="4DA72175" w14:textId="77777777" w:rsidR="00E46082" w:rsidRPr="00394963" w:rsidRDefault="00E46082" w:rsidP="00432991">
            <w:pPr>
              <w:spacing w:line="360" w:lineRule="auto"/>
              <w:rPr>
                <w:rFonts w:ascii="Times New Roman" w:hAnsi="Times New Roman" w:cs="Times New Roman"/>
                <w:sz w:val="20"/>
              </w:rPr>
            </w:pPr>
            <w:r w:rsidRPr="00394963">
              <w:rPr>
                <w:rFonts w:ascii="Times New Roman" w:hAnsi="Times New Roman" w:cs="Times New Roman"/>
                <w:sz w:val="20"/>
              </w:rPr>
              <w:t>1.85</w:t>
            </w:r>
          </w:p>
        </w:tc>
        <w:tc>
          <w:tcPr>
            <w:tcW w:w="436" w:type="pct"/>
          </w:tcPr>
          <w:p w14:paraId="1FBB5E25" w14:textId="77777777" w:rsidR="00E46082" w:rsidRPr="00394963" w:rsidRDefault="00A06F84" w:rsidP="00E46082">
            <w:pPr>
              <w:spacing w:line="360" w:lineRule="auto"/>
              <w:rPr>
                <w:rFonts w:ascii="Times New Roman" w:hAnsi="Times New Roman" w:cs="Times New Roman"/>
                <w:sz w:val="20"/>
              </w:rPr>
            </w:pPr>
            <w:r w:rsidRPr="00394963">
              <w:rPr>
                <w:rFonts w:ascii="Times New Roman" w:hAnsi="Times New Roman" w:cs="Times New Roman"/>
                <w:sz w:val="20"/>
              </w:rPr>
              <w:t>0.082</w:t>
            </w:r>
          </w:p>
        </w:tc>
      </w:tr>
      <w:tr w:rsidR="00FD7D6B" w:rsidRPr="00E47372" w14:paraId="065E74A6" w14:textId="77777777" w:rsidTr="00394963">
        <w:tc>
          <w:tcPr>
            <w:tcW w:w="945" w:type="pct"/>
          </w:tcPr>
          <w:p w14:paraId="0B97C2B8" w14:textId="77777777" w:rsidR="00E46082" w:rsidRPr="00E47372" w:rsidRDefault="00E46082" w:rsidP="00432991">
            <w:pPr>
              <w:spacing w:line="360" w:lineRule="auto"/>
              <w:rPr>
                <w:rFonts w:ascii="Times New Roman" w:hAnsi="Times New Roman" w:cs="Times New Roman"/>
                <w:szCs w:val="24"/>
              </w:rPr>
            </w:pPr>
            <w:r w:rsidRPr="00E47372">
              <w:rPr>
                <w:rFonts w:ascii="Times New Roman" w:hAnsi="Times New Roman" w:cs="Times New Roman"/>
                <w:szCs w:val="24"/>
              </w:rPr>
              <w:t>TWG (kg)</w:t>
            </w:r>
          </w:p>
        </w:tc>
        <w:tc>
          <w:tcPr>
            <w:tcW w:w="670" w:type="pct"/>
            <w:vAlign w:val="center"/>
          </w:tcPr>
          <w:p w14:paraId="5815D526" w14:textId="4905B324" w:rsidR="00E46082" w:rsidRPr="00394963" w:rsidRDefault="00AB773E" w:rsidP="00432991">
            <w:pPr>
              <w:spacing w:line="360" w:lineRule="auto"/>
              <w:jc w:val="center"/>
              <w:rPr>
                <w:rFonts w:ascii="Times New Roman" w:hAnsi="Times New Roman" w:cs="Times New Roman"/>
                <w:sz w:val="20"/>
              </w:rPr>
            </w:pPr>
            <w:r>
              <w:rPr>
                <w:rFonts w:ascii="Times New Roman" w:hAnsi="Times New Roman" w:cs="Times New Roman"/>
                <w:sz w:val="20"/>
              </w:rPr>
              <w:t>4.82</w:t>
            </w:r>
            <w:r w:rsidR="00E46082" w:rsidRPr="00394963">
              <w:rPr>
                <w:rFonts w:ascii="Times New Roman" w:hAnsi="Times New Roman" w:cs="Times New Roman"/>
                <w:sz w:val="20"/>
              </w:rPr>
              <w:t>±0.86</w:t>
            </w:r>
            <w:r w:rsidR="00E46082" w:rsidRPr="00394963">
              <w:rPr>
                <w:rFonts w:ascii="Times New Roman" w:hAnsi="Times New Roman" w:cs="Times New Roman"/>
                <w:sz w:val="20"/>
                <w:vertAlign w:val="superscript"/>
              </w:rPr>
              <w:t>c</w:t>
            </w:r>
          </w:p>
        </w:tc>
        <w:tc>
          <w:tcPr>
            <w:tcW w:w="649" w:type="pct"/>
            <w:vAlign w:val="center"/>
          </w:tcPr>
          <w:p w14:paraId="589EF782" w14:textId="6A46A1F9" w:rsidR="00E46082" w:rsidRPr="00394963" w:rsidRDefault="00AB773E" w:rsidP="00AB773E">
            <w:pPr>
              <w:spacing w:line="360" w:lineRule="auto"/>
              <w:jc w:val="center"/>
              <w:rPr>
                <w:rFonts w:ascii="Times New Roman" w:hAnsi="Times New Roman" w:cs="Times New Roman"/>
                <w:sz w:val="20"/>
              </w:rPr>
            </w:pPr>
            <w:r>
              <w:rPr>
                <w:rFonts w:ascii="Times New Roman" w:hAnsi="Times New Roman" w:cs="Times New Roman"/>
                <w:sz w:val="20"/>
              </w:rPr>
              <w:t>6.35</w:t>
            </w:r>
            <w:r w:rsidR="00E46082" w:rsidRPr="00394963">
              <w:rPr>
                <w:rFonts w:ascii="Times New Roman" w:hAnsi="Times New Roman" w:cs="Times New Roman"/>
                <w:sz w:val="20"/>
              </w:rPr>
              <w:t>±1.03</w:t>
            </w:r>
            <w:r w:rsidR="00E46082" w:rsidRPr="00394963">
              <w:rPr>
                <w:rFonts w:ascii="Times New Roman" w:hAnsi="Times New Roman" w:cs="Times New Roman"/>
                <w:sz w:val="20"/>
                <w:vertAlign w:val="superscript"/>
              </w:rPr>
              <w:t>b</w:t>
            </w:r>
          </w:p>
        </w:tc>
        <w:tc>
          <w:tcPr>
            <w:tcW w:w="636" w:type="pct"/>
            <w:vAlign w:val="center"/>
          </w:tcPr>
          <w:p w14:paraId="658A14DC" w14:textId="25D6B613" w:rsidR="00E46082" w:rsidRPr="00394963" w:rsidRDefault="00AB773E" w:rsidP="00432991">
            <w:pPr>
              <w:spacing w:line="360" w:lineRule="auto"/>
              <w:jc w:val="center"/>
              <w:rPr>
                <w:rFonts w:ascii="Times New Roman" w:hAnsi="Times New Roman" w:cs="Times New Roman"/>
                <w:sz w:val="20"/>
              </w:rPr>
            </w:pPr>
            <w:r>
              <w:rPr>
                <w:rFonts w:ascii="Times New Roman" w:hAnsi="Times New Roman" w:cs="Times New Roman"/>
                <w:sz w:val="20"/>
              </w:rPr>
              <w:t>6.03</w:t>
            </w:r>
            <w:r w:rsidR="00E46082" w:rsidRPr="00394963">
              <w:rPr>
                <w:rFonts w:ascii="Times New Roman" w:hAnsi="Times New Roman" w:cs="Times New Roman"/>
                <w:sz w:val="20"/>
              </w:rPr>
              <w:t>±0.70</w:t>
            </w:r>
            <w:r w:rsidR="00E46082" w:rsidRPr="00394963">
              <w:rPr>
                <w:rFonts w:ascii="Times New Roman" w:hAnsi="Times New Roman" w:cs="Times New Roman"/>
                <w:sz w:val="20"/>
                <w:vertAlign w:val="superscript"/>
              </w:rPr>
              <w:t>b</w:t>
            </w:r>
          </w:p>
        </w:tc>
        <w:tc>
          <w:tcPr>
            <w:tcW w:w="648" w:type="pct"/>
            <w:vAlign w:val="center"/>
          </w:tcPr>
          <w:p w14:paraId="7D4F2591" w14:textId="1A26EFBF" w:rsidR="00E46082" w:rsidRPr="00394963" w:rsidRDefault="00AB773E" w:rsidP="00432991">
            <w:pPr>
              <w:spacing w:line="360" w:lineRule="auto"/>
              <w:jc w:val="center"/>
              <w:rPr>
                <w:rFonts w:ascii="Times New Roman" w:hAnsi="Times New Roman" w:cs="Times New Roman"/>
                <w:sz w:val="20"/>
              </w:rPr>
            </w:pPr>
            <w:r>
              <w:rPr>
                <w:rFonts w:ascii="Times New Roman" w:hAnsi="Times New Roman" w:cs="Times New Roman"/>
                <w:sz w:val="20"/>
              </w:rPr>
              <w:t>6.85</w:t>
            </w:r>
            <w:r w:rsidR="00E46082" w:rsidRPr="00394963">
              <w:rPr>
                <w:rFonts w:ascii="Times New Roman" w:hAnsi="Times New Roman" w:cs="Times New Roman"/>
                <w:sz w:val="20"/>
              </w:rPr>
              <w:t>±0.75</w:t>
            </w:r>
            <w:r w:rsidR="00E46082" w:rsidRPr="00394963">
              <w:rPr>
                <w:rFonts w:ascii="Times New Roman" w:hAnsi="Times New Roman" w:cs="Times New Roman"/>
                <w:sz w:val="20"/>
                <w:vertAlign w:val="superscript"/>
              </w:rPr>
              <w:t>ab</w:t>
            </w:r>
          </w:p>
        </w:tc>
        <w:tc>
          <w:tcPr>
            <w:tcW w:w="638" w:type="pct"/>
            <w:vAlign w:val="center"/>
          </w:tcPr>
          <w:p w14:paraId="60613039" w14:textId="035ECB60" w:rsidR="00E46082" w:rsidRPr="00394963" w:rsidRDefault="00AB773E" w:rsidP="00432991">
            <w:pPr>
              <w:spacing w:line="360" w:lineRule="auto"/>
              <w:jc w:val="center"/>
              <w:rPr>
                <w:rFonts w:ascii="Times New Roman" w:hAnsi="Times New Roman" w:cs="Times New Roman"/>
                <w:sz w:val="20"/>
              </w:rPr>
            </w:pPr>
            <w:r>
              <w:rPr>
                <w:rFonts w:ascii="Times New Roman" w:hAnsi="Times New Roman" w:cs="Times New Roman"/>
                <w:sz w:val="20"/>
              </w:rPr>
              <w:t>6.62</w:t>
            </w:r>
            <w:r w:rsidR="00E46082" w:rsidRPr="00394963">
              <w:rPr>
                <w:rFonts w:ascii="Times New Roman" w:hAnsi="Times New Roman" w:cs="Times New Roman"/>
                <w:sz w:val="20"/>
              </w:rPr>
              <w:t>±0.47</w:t>
            </w:r>
            <w:r w:rsidR="00E46082" w:rsidRPr="00394963">
              <w:rPr>
                <w:rFonts w:ascii="Times New Roman" w:hAnsi="Times New Roman" w:cs="Times New Roman"/>
                <w:sz w:val="20"/>
                <w:vertAlign w:val="superscript"/>
              </w:rPr>
              <w:t>a</w:t>
            </w:r>
          </w:p>
        </w:tc>
        <w:tc>
          <w:tcPr>
            <w:tcW w:w="379" w:type="pct"/>
          </w:tcPr>
          <w:p w14:paraId="0B83E0FD" w14:textId="77777777" w:rsidR="00E46082" w:rsidRPr="00394963" w:rsidRDefault="00C56995" w:rsidP="00432991">
            <w:pPr>
              <w:spacing w:line="360" w:lineRule="auto"/>
              <w:rPr>
                <w:rFonts w:ascii="Times New Roman" w:hAnsi="Times New Roman" w:cs="Times New Roman"/>
                <w:sz w:val="20"/>
              </w:rPr>
            </w:pPr>
            <w:r w:rsidRPr="00394963">
              <w:rPr>
                <w:rFonts w:ascii="Times New Roman" w:hAnsi="Times New Roman" w:cs="Times New Roman"/>
                <w:sz w:val="20"/>
              </w:rPr>
              <w:t>1.09</w:t>
            </w:r>
          </w:p>
        </w:tc>
        <w:tc>
          <w:tcPr>
            <w:tcW w:w="436" w:type="pct"/>
          </w:tcPr>
          <w:p w14:paraId="5D5AFB10" w14:textId="77777777" w:rsidR="00E46082" w:rsidRPr="00394963" w:rsidRDefault="00A06F84" w:rsidP="00E46082">
            <w:pPr>
              <w:spacing w:line="360" w:lineRule="auto"/>
              <w:rPr>
                <w:rFonts w:ascii="Times New Roman" w:hAnsi="Times New Roman" w:cs="Times New Roman"/>
                <w:sz w:val="20"/>
              </w:rPr>
            </w:pPr>
            <w:r w:rsidRPr="00394963">
              <w:rPr>
                <w:rFonts w:ascii="Times New Roman" w:hAnsi="Times New Roman" w:cs="Times New Roman"/>
                <w:sz w:val="20"/>
              </w:rPr>
              <w:t>0.001</w:t>
            </w:r>
          </w:p>
        </w:tc>
      </w:tr>
      <w:tr w:rsidR="00FD7D6B" w:rsidRPr="00E47372" w14:paraId="791F2A67" w14:textId="77777777" w:rsidTr="00394963">
        <w:tc>
          <w:tcPr>
            <w:tcW w:w="945" w:type="pct"/>
          </w:tcPr>
          <w:p w14:paraId="70ADC3FE" w14:textId="77777777" w:rsidR="00E46082" w:rsidRPr="00E47372" w:rsidRDefault="00E46082" w:rsidP="00432991">
            <w:pPr>
              <w:spacing w:line="360" w:lineRule="auto"/>
              <w:rPr>
                <w:rFonts w:ascii="Times New Roman" w:hAnsi="Times New Roman" w:cs="Times New Roman"/>
                <w:szCs w:val="24"/>
              </w:rPr>
            </w:pPr>
            <w:r w:rsidRPr="00E47372">
              <w:rPr>
                <w:rFonts w:ascii="Times New Roman" w:hAnsi="Times New Roman" w:cs="Times New Roman"/>
                <w:szCs w:val="24"/>
              </w:rPr>
              <w:t>ADWG (g/day)</w:t>
            </w:r>
          </w:p>
        </w:tc>
        <w:tc>
          <w:tcPr>
            <w:tcW w:w="670" w:type="pct"/>
          </w:tcPr>
          <w:p w14:paraId="5544D03F" w14:textId="46B5F32B" w:rsidR="00E46082" w:rsidRPr="00394963" w:rsidRDefault="00E15206" w:rsidP="00FD7D6B">
            <w:pPr>
              <w:spacing w:line="360" w:lineRule="auto"/>
              <w:jc w:val="center"/>
              <w:rPr>
                <w:rFonts w:ascii="Times New Roman" w:hAnsi="Times New Roman" w:cs="Times New Roman"/>
                <w:sz w:val="20"/>
              </w:rPr>
            </w:pPr>
            <w:r>
              <w:rPr>
                <w:rFonts w:ascii="Times New Roman" w:hAnsi="Times New Roman" w:cs="Times New Roman"/>
                <w:sz w:val="20"/>
              </w:rPr>
              <w:t>53.56</w:t>
            </w:r>
            <w:r w:rsidR="00E46082" w:rsidRPr="00394963">
              <w:rPr>
                <w:rFonts w:ascii="Times New Roman" w:hAnsi="Times New Roman" w:cs="Times New Roman"/>
                <w:sz w:val="20"/>
              </w:rPr>
              <w:t>±</w:t>
            </w:r>
            <w:r>
              <w:rPr>
                <w:rFonts w:ascii="Times New Roman" w:hAnsi="Times New Roman" w:cs="Times New Roman"/>
                <w:sz w:val="20"/>
              </w:rPr>
              <w:t>7.3</w:t>
            </w:r>
            <w:r w:rsidR="00E46082" w:rsidRPr="00394963">
              <w:rPr>
                <w:rFonts w:ascii="Times New Roman" w:hAnsi="Times New Roman" w:cs="Times New Roman"/>
                <w:sz w:val="20"/>
              </w:rPr>
              <w:t>4</w:t>
            </w:r>
            <w:r w:rsidR="00E46082" w:rsidRPr="00394963">
              <w:rPr>
                <w:rFonts w:ascii="Times New Roman" w:hAnsi="Times New Roman" w:cs="Times New Roman"/>
                <w:sz w:val="20"/>
                <w:vertAlign w:val="superscript"/>
              </w:rPr>
              <w:t>c</w:t>
            </w:r>
          </w:p>
        </w:tc>
        <w:tc>
          <w:tcPr>
            <w:tcW w:w="649" w:type="pct"/>
          </w:tcPr>
          <w:p w14:paraId="4BF5ED28" w14:textId="146472B9" w:rsidR="00E46082" w:rsidRPr="00394963" w:rsidRDefault="00E15206" w:rsidP="00E15206">
            <w:pPr>
              <w:spacing w:line="360" w:lineRule="auto"/>
              <w:jc w:val="center"/>
              <w:rPr>
                <w:rFonts w:ascii="Times New Roman" w:hAnsi="Times New Roman" w:cs="Times New Roman"/>
                <w:sz w:val="20"/>
              </w:rPr>
            </w:pPr>
            <w:r>
              <w:rPr>
                <w:rFonts w:ascii="Times New Roman" w:hAnsi="Times New Roman" w:cs="Times New Roman"/>
                <w:sz w:val="20"/>
              </w:rPr>
              <w:t>70.56±9.41</w:t>
            </w:r>
            <w:r w:rsidR="00E46082" w:rsidRPr="00394963">
              <w:rPr>
                <w:rFonts w:ascii="Times New Roman" w:hAnsi="Times New Roman" w:cs="Times New Roman"/>
                <w:sz w:val="20"/>
                <w:vertAlign w:val="superscript"/>
              </w:rPr>
              <w:t>b</w:t>
            </w:r>
          </w:p>
        </w:tc>
        <w:tc>
          <w:tcPr>
            <w:tcW w:w="636" w:type="pct"/>
          </w:tcPr>
          <w:p w14:paraId="3498036E" w14:textId="025D75EF" w:rsidR="00E46082" w:rsidRPr="00394963" w:rsidRDefault="00E15206" w:rsidP="00E15206">
            <w:pPr>
              <w:spacing w:line="360" w:lineRule="auto"/>
              <w:jc w:val="center"/>
              <w:rPr>
                <w:rFonts w:ascii="Times New Roman" w:hAnsi="Times New Roman" w:cs="Times New Roman"/>
                <w:sz w:val="20"/>
              </w:rPr>
            </w:pPr>
            <w:r>
              <w:rPr>
                <w:rFonts w:ascii="Times New Roman" w:hAnsi="Times New Roman" w:cs="Times New Roman"/>
                <w:sz w:val="20"/>
              </w:rPr>
              <w:t>67±9.14</w:t>
            </w:r>
            <w:r w:rsidR="00E46082" w:rsidRPr="00394963">
              <w:rPr>
                <w:rFonts w:ascii="Times New Roman" w:hAnsi="Times New Roman" w:cs="Times New Roman"/>
                <w:sz w:val="20"/>
                <w:vertAlign w:val="superscript"/>
              </w:rPr>
              <w:t>b</w:t>
            </w:r>
          </w:p>
        </w:tc>
        <w:tc>
          <w:tcPr>
            <w:tcW w:w="648" w:type="pct"/>
          </w:tcPr>
          <w:p w14:paraId="46C85C04" w14:textId="79DBD214" w:rsidR="00E46082" w:rsidRPr="00394963" w:rsidRDefault="00E15206" w:rsidP="00E15206">
            <w:pPr>
              <w:spacing w:line="360" w:lineRule="auto"/>
              <w:jc w:val="center"/>
              <w:rPr>
                <w:rFonts w:ascii="Times New Roman" w:hAnsi="Times New Roman" w:cs="Times New Roman"/>
                <w:sz w:val="20"/>
              </w:rPr>
            </w:pPr>
            <w:r>
              <w:rPr>
                <w:rFonts w:ascii="Times New Roman" w:hAnsi="Times New Roman" w:cs="Times New Roman"/>
                <w:sz w:val="20"/>
              </w:rPr>
              <w:t>76.11</w:t>
            </w:r>
            <w:r w:rsidR="00E46082" w:rsidRPr="00394963">
              <w:rPr>
                <w:rFonts w:ascii="Times New Roman" w:hAnsi="Times New Roman" w:cs="Times New Roman"/>
                <w:sz w:val="20"/>
              </w:rPr>
              <w:t>±</w:t>
            </w:r>
            <w:r>
              <w:rPr>
                <w:rFonts w:ascii="Times New Roman" w:hAnsi="Times New Roman" w:cs="Times New Roman"/>
                <w:sz w:val="20"/>
              </w:rPr>
              <w:t>3.84</w:t>
            </w:r>
            <w:r w:rsidR="00E46082" w:rsidRPr="00394963">
              <w:rPr>
                <w:rFonts w:ascii="Times New Roman" w:hAnsi="Times New Roman" w:cs="Times New Roman"/>
                <w:sz w:val="20"/>
                <w:vertAlign w:val="superscript"/>
              </w:rPr>
              <w:t>a</w:t>
            </w:r>
          </w:p>
        </w:tc>
        <w:tc>
          <w:tcPr>
            <w:tcW w:w="638" w:type="pct"/>
          </w:tcPr>
          <w:p w14:paraId="0F7EE31E" w14:textId="61F46FFF" w:rsidR="00E46082" w:rsidRPr="00394963" w:rsidRDefault="00E15206" w:rsidP="00E15206">
            <w:pPr>
              <w:spacing w:line="360" w:lineRule="auto"/>
              <w:jc w:val="center"/>
              <w:rPr>
                <w:rFonts w:ascii="Times New Roman" w:hAnsi="Times New Roman" w:cs="Times New Roman"/>
                <w:sz w:val="20"/>
              </w:rPr>
            </w:pPr>
            <w:r>
              <w:rPr>
                <w:rFonts w:ascii="Times New Roman" w:hAnsi="Times New Roman" w:cs="Times New Roman"/>
                <w:sz w:val="20"/>
              </w:rPr>
              <w:t>73.56</w:t>
            </w:r>
            <w:r w:rsidR="00E46082" w:rsidRPr="00394963">
              <w:rPr>
                <w:rFonts w:ascii="Times New Roman" w:hAnsi="Times New Roman" w:cs="Times New Roman"/>
                <w:sz w:val="20"/>
              </w:rPr>
              <w:t>±</w:t>
            </w:r>
            <w:r>
              <w:rPr>
                <w:rFonts w:ascii="Times New Roman" w:hAnsi="Times New Roman" w:cs="Times New Roman"/>
                <w:sz w:val="20"/>
              </w:rPr>
              <w:t>5</w:t>
            </w:r>
            <w:r w:rsidR="00E46082" w:rsidRPr="00394963">
              <w:rPr>
                <w:rFonts w:ascii="Times New Roman" w:hAnsi="Times New Roman" w:cs="Times New Roman"/>
                <w:sz w:val="20"/>
              </w:rPr>
              <w:t>.21</w:t>
            </w:r>
            <w:r w:rsidR="00E46082" w:rsidRPr="00394963">
              <w:rPr>
                <w:rFonts w:ascii="Times New Roman" w:hAnsi="Times New Roman" w:cs="Times New Roman"/>
                <w:sz w:val="20"/>
                <w:vertAlign w:val="superscript"/>
              </w:rPr>
              <w:t>a</w:t>
            </w:r>
          </w:p>
        </w:tc>
        <w:tc>
          <w:tcPr>
            <w:tcW w:w="379" w:type="pct"/>
          </w:tcPr>
          <w:p w14:paraId="11DBAB53" w14:textId="77777777" w:rsidR="00E46082" w:rsidRPr="00394963" w:rsidRDefault="00C56995" w:rsidP="00432991">
            <w:pPr>
              <w:spacing w:line="360" w:lineRule="auto"/>
              <w:rPr>
                <w:rFonts w:ascii="Times New Roman" w:hAnsi="Times New Roman" w:cs="Times New Roman"/>
                <w:sz w:val="20"/>
              </w:rPr>
            </w:pPr>
            <w:r w:rsidRPr="00394963">
              <w:rPr>
                <w:rFonts w:ascii="Times New Roman" w:hAnsi="Times New Roman" w:cs="Times New Roman"/>
                <w:sz w:val="20"/>
              </w:rPr>
              <w:t>2.41</w:t>
            </w:r>
          </w:p>
        </w:tc>
        <w:tc>
          <w:tcPr>
            <w:tcW w:w="436" w:type="pct"/>
          </w:tcPr>
          <w:p w14:paraId="3348562F" w14:textId="77777777" w:rsidR="00E46082" w:rsidRPr="00394963" w:rsidRDefault="00A06F84" w:rsidP="00E46082">
            <w:pPr>
              <w:spacing w:line="360" w:lineRule="auto"/>
              <w:rPr>
                <w:rFonts w:ascii="Times New Roman" w:hAnsi="Times New Roman" w:cs="Times New Roman"/>
                <w:sz w:val="20"/>
              </w:rPr>
            </w:pPr>
            <w:r w:rsidRPr="00394963">
              <w:rPr>
                <w:rFonts w:ascii="Times New Roman" w:hAnsi="Times New Roman" w:cs="Times New Roman"/>
                <w:sz w:val="20"/>
              </w:rPr>
              <w:t>&lt;0.001</w:t>
            </w:r>
          </w:p>
        </w:tc>
      </w:tr>
      <w:tr w:rsidR="00FD7D6B" w:rsidRPr="00E47372" w14:paraId="30968A52" w14:textId="77777777" w:rsidTr="00394963">
        <w:tc>
          <w:tcPr>
            <w:tcW w:w="945" w:type="pct"/>
          </w:tcPr>
          <w:p w14:paraId="3BAAAFBF" w14:textId="77777777" w:rsidR="00E46082" w:rsidRPr="00E47372" w:rsidRDefault="00E46082" w:rsidP="00432991">
            <w:pPr>
              <w:spacing w:line="360" w:lineRule="auto"/>
              <w:rPr>
                <w:rFonts w:ascii="Times New Roman" w:hAnsi="Times New Roman" w:cs="Times New Roman"/>
                <w:szCs w:val="24"/>
              </w:rPr>
            </w:pPr>
            <w:r w:rsidRPr="00E47372">
              <w:rPr>
                <w:rFonts w:ascii="Times New Roman" w:hAnsi="Times New Roman" w:cs="Times New Roman"/>
                <w:szCs w:val="24"/>
              </w:rPr>
              <w:t>FCE (gBWG/gDMI)</w:t>
            </w:r>
          </w:p>
        </w:tc>
        <w:tc>
          <w:tcPr>
            <w:tcW w:w="670" w:type="pct"/>
          </w:tcPr>
          <w:p w14:paraId="1E2515D2" w14:textId="77777777" w:rsidR="00E46082" w:rsidRPr="00394963" w:rsidRDefault="00E46082" w:rsidP="00E46082">
            <w:pPr>
              <w:rPr>
                <w:rFonts w:ascii="Times New Roman" w:hAnsi="Times New Roman" w:cs="Times New Roman"/>
                <w:sz w:val="20"/>
              </w:rPr>
            </w:pPr>
            <w:r w:rsidRPr="00394963">
              <w:rPr>
                <w:rFonts w:ascii="Times New Roman" w:hAnsi="Times New Roman" w:cs="Times New Roman"/>
                <w:sz w:val="20"/>
              </w:rPr>
              <w:t>0.08</w:t>
            </w:r>
          </w:p>
        </w:tc>
        <w:tc>
          <w:tcPr>
            <w:tcW w:w="649" w:type="pct"/>
          </w:tcPr>
          <w:p w14:paraId="0FC2CE31" w14:textId="281AA88A" w:rsidR="00E46082" w:rsidRPr="00394963" w:rsidRDefault="00F125C5" w:rsidP="00F125C5">
            <w:pPr>
              <w:rPr>
                <w:rFonts w:ascii="Times New Roman" w:hAnsi="Times New Roman" w:cs="Times New Roman"/>
                <w:sz w:val="20"/>
              </w:rPr>
            </w:pPr>
            <w:r>
              <w:rPr>
                <w:rFonts w:ascii="Times New Roman" w:hAnsi="Times New Roman" w:cs="Times New Roman"/>
                <w:sz w:val="20"/>
              </w:rPr>
              <w:t>0.10</w:t>
            </w:r>
          </w:p>
        </w:tc>
        <w:tc>
          <w:tcPr>
            <w:tcW w:w="636" w:type="pct"/>
          </w:tcPr>
          <w:p w14:paraId="3F6CEA6B" w14:textId="77777777" w:rsidR="00E46082" w:rsidRPr="00394963" w:rsidRDefault="00E46082" w:rsidP="00E46082">
            <w:pPr>
              <w:rPr>
                <w:rFonts w:ascii="Times New Roman" w:hAnsi="Times New Roman" w:cs="Times New Roman"/>
                <w:sz w:val="20"/>
              </w:rPr>
            </w:pPr>
            <w:r w:rsidRPr="00394963">
              <w:rPr>
                <w:rFonts w:ascii="Times New Roman" w:hAnsi="Times New Roman" w:cs="Times New Roman"/>
                <w:sz w:val="20"/>
              </w:rPr>
              <w:t>0.09</w:t>
            </w:r>
          </w:p>
        </w:tc>
        <w:tc>
          <w:tcPr>
            <w:tcW w:w="648" w:type="pct"/>
          </w:tcPr>
          <w:p w14:paraId="5069E2B0" w14:textId="6BD63979" w:rsidR="00E46082" w:rsidRPr="00394963" w:rsidRDefault="00E46082" w:rsidP="00F125C5">
            <w:pPr>
              <w:rPr>
                <w:rFonts w:ascii="Times New Roman" w:hAnsi="Times New Roman" w:cs="Times New Roman"/>
                <w:sz w:val="20"/>
              </w:rPr>
            </w:pPr>
            <w:r w:rsidRPr="00394963">
              <w:rPr>
                <w:rFonts w:ascii="Times New Roman" w:hAnsi="Times New Roman" w:cs="Times New Roman"/>
                <w:sz w:val="20"/>
              </w:rPr>
              <w:t>0.1</w:t>
            </w:r>
            <w:r w:rsidR="00F125C5">
              <w:rPr>
                <w:rFonts w:ascii="Times New Roman" w:hAnsi="Times New Roman" w:cs="Times New Roman"/>
                <w:sz w:val="20"/>
              </w:rPr>
              <w:t>1</w:t>
            </w:r>
          </w:p>
        </w:tc>
        <w:tc>
          <w:tcPr>
            <w:tcW w:w="638" w:type="pct"/>
          </w:tcPr>
          <w:p w14:paraId="092A4F49" w14:textId="30126494" w:rsidR="00E46082" w:rsidRPr="00394963" w:rsidRDefault="00E46082" w:rsidP="00F125C5">
            <w:pPr>
              <w:rPr>
                <w:rFonts w:ascii="Times New Roman" w:hAnsi="Times New Roman" w:cs="Times New Roman"/>
                <w:sz w:val="20"/>
              </w:rPr>
            </w:pPr>
            <w:r w:rsidRPr="00394963">
              <w:rPr>
                <w:rFonts w:ascii="Times New Roman" w:hAnsi="Times New Roman" w:cs="Times New Roman"/>
                <w:sz w:val="20"/>
              </w:rPr>
              <w:t>0.1</w:t>
            </w:r>
            <w:r w:rsidR="00F125C5">
              <w:rPr>
                <w:rFonts w:ascii="Times New Roman" w:hAnsi="Times New Roman" w:cs="Times New Roman"/>
                <w:sz w:val="20"/>
              </w:rPr>
              <w:t>1</w:t>
            </w:r>
          </w:p>
        </w:tc>
        <w:tc>
          <w:tcPr>
            <w:tcW w:w="379" w:type="pct"/>
          </w:tcPr>
          <w:p w14:paraId="373052BA" w14:textId="77777777" w:rsidR="00E46082" w:rsidRPr="00394963" w:rsidRDefault="00C56995" w:rsidP="00432991">
            <w:pPr>
              <w:spacing w:line="360" w:lineRule="auto"/>
              <w:rPr>
                <w:rFonts w:ascii="Times New Roman" w:hAnsi="Times New Roman" w:cs="Times New Roman"/>
                <w:sz w:val="20"/>
              </w:rPr>
            </w:pPr>
            <w:r w:rsidRPr="00394963">
              <w:rPr>
                <w:rFonts w:ascii="Times New Roman" w:hAnsi="Times New Roman" w:cs="Times New Roman"/>
                <w:sz w:val="20"/>
              </w:rPr>
              <w:t>0.05</w:t>
            </w:r>
          </w:p>
        </w:tc>
        <w:tc>
          <w:tcPr>
            <w:tcW w:w="436" w:type="pct"/>
          </w:tcPr>
          <w:p w14:paraId="53E26DAE" w14:textId="77777777" w:rsidR="00E46082" w:rsidRPr="00394963" w:rsidRDefault="00A06F84" w:rsidP="00E46082">
            <w:pPr>
              <w:spacing w:line="360" w:lineRule="auto"/>
              <w:rPr>
                <w:rFonts w:ascii="Times New Roman" w:hAnsi="Times New Roman" w:cs="Times New Roman"/>
                <w:sz w:val="20"/>
              </w:rPr>
            </w:pPr>
            <w:r w:rsidRPr="00394963">
              <w:rPr>
                <w:rFonts w:ascii="Times New Roman" w:hAnsi="Times New Roman" w:cs="Times New Roman"/>
                <w:sz w:val="20"/>
              </w:rPr>
              <w:t>0.265</w:t>
            </w:r>
          </w:p>
        </w:tc>
      </w:tr>
    </w:tbl>
    <w:p w14:paraId="1A454B07" w14:textId="39812C10" w:rsidR="00E123F9" w:rsidRPr="00E47372" w:rsidRDefault="00057EBC" w:rsidP="00073CCC">
      <w:pPr>
        <w:spacing w:after="0" w:line="240" w:lineRule="auto"/>
        <w:jc w:val="both"/>
        <w:rPr>
          <w:rFonts w:ascii="Times New Roman" w:hAnsi="Times New Roman" w:cs="Times New Roman"/>
          <w:sz w:val="20"/>
          <w:szCs w:val="20"/>
        </w:rPr>
      </w:pPr>
      <w:r w:rsidRPr="00E47372">
        <w:rPr>
          <w:rFonts w:ascii="Times New Roman" w:hAnsi="Times New Roman" w:cs="Times New Roman"/>
          <w:sz w:val="20"/>
          <w:szCs w:val="20"/>
          <w:vertAlign w:val="superscript"/>
        </w:rPr>
        <w:t>a, b, c</w:t>
      </w:r>
      <w:r w:rsidRPr="00E47372">
        <w:rPr>
          <w:rFonts w:ascii="Times New Roman" w:hAnsi="Times New Roman" w:cs="Times New Roman"/>
          <w:sz w:val="20"/>
          <w:szCs w:val="20"/>
        </w:rPr>
        <w:t xml:space="preserve"> Means within a row with different superscripts differ significantly (P &lt; 0.05); </w:t>
      </w:r>
      <w:r w:rsidR="00E123F9" w:rsidRPr="00E47372">
        <w:rPr>
          <w:rFonts w:ascii="Times New Roman" w:hAnsi="Times New Roman" w:cs="Times New Roman"/>
          <w:sz w:val="20"/>
          <w:szCs w:val="20"/>
        </w:rPr>
        <w:t>T1</w:t>
      </w:r>
      <w:r w:rsidR="00A5114F" w:rsidRPr="00E47372">
        <w:rPr>
          <w:rFonts w:ascii="Times New Roman" w:hAnsi="Times New Roman" w:cs="Times New Roman"/>
          <w:sz w:val="20"/>
          <w:szCs w:val="20"/>
        </w:rPr>
        <w:t>=</w:t>
      </w:r>
      <w:r w:rsidR="00E123F9" w:rsidRPr="00E47372">
        <w:rPr>
          <w:rFonts w:ascii="Times New Roman" w:hAnsi="Times New Roman" w:cs="Times New Roman"/>
          <w:sz w:val="20"/>
          <w:szCs w:val="20"/>
        </w:rPr>
        <w:t xml:space="preserve"> 100%</w:t>
      </w:r>
      <w:r w:rsidR="00E123F9" w:rsidRPr="00E47372">
        <w:rPr>
          <w:rFonts w:ascii="Times New Roman" w:eastAsia="Calibri" w:hAnsi="Times New Roman" w:cs="Times New Roman"/>
          <w:sz w:val="20"/>
          <w:szCs w:val="20"/>
        </w:rPr>
        <w:t xml:space="preserve"> sweet </w:t>
      </w:r>
      <w:r w:rsidR="00B94F07">
        <w:rPr>
          <w:rFonts w:ascii="Times New Roman" w:eastAsia="Calibri" w:hAnsi="Times New Roman" w:cs="Times New Roman"/>
          <w:sz w:val="20"/>
          <w:szCs w:val="20"/>
        </w:rPr>
        <w:t>lupine</w:t>
      </w:r>
      <w:r w:rsidR="00E123F9" w:rsidRPr="00E47372">
        <w:rPr>
          <w:rFonts w:ascii="Times New Roman" w:eastAsia="Calibri" w:hAnsi="Times New Roman" w:cs="Times New Roman"/>
          <w:sz w:val="20"/>
          <w:szCs w:val="20"/>
        </w:rPr>
        <w:t xml:space="preserve"> grain (SLG); T2</w:t>
      </w:r>
      <w:r w:rsidR="00A5114F" w:rsidRPr="00E47372">
        <w:rPr>
          <w:rFonts w:ascii="Times New Roman" w:eastAsia="Calibri" w:hAnsi="Times New Roman" w:cs="Times New Roman"/>
          <w:sz w:val="20"/>
          <w:szCs w:val="20"/>
        </w:rPr>
        <w:t>=</w:t>
      </w:r>
      <w:r w:rsidR="00E123F9" w:rsidRPr="00E47372">
        <w:rPr>
          <w:rFonts w:ascii="Times New Roman" w:eastAsia="Calibri" w:hAnsi="Times New Roman" w:cs="Times New Roman"/>
          <w:sz w:val="20"/>
          <w:szCs w:val="20"/>
        </w:rPr>
        <w:t xml:space="preserve"> 75% SLG + 25% soybean </w:t>
      </w:r>
      <w:r w:rsidR="004010CC">
        <w:rPr>
          <w:rFonts w:ascii="Times New Roman" w:eastAsia="Calibri" w:hAnsi="Times New Roman" w:cs="Times New Roman"/>
          <w:sz w:val="20"/>
          <w:szCs w:val="20"/>
        </w:rPr>
        <w:t xml:space="preserve">meal </w:t>
      </w:r>
      <w:r w:rsidR="00E123F9" w:rsidRPr="00E47372">
        <w:rPr>
          <w:rFonts w:ascii="Times New Roman" w:eastAsia="Calibri" w:hAnsi="Times New Roman" w:cs="Times New Roman"/>
          <w:sz w:val="20"/>
          <w:szCs w:val="20"/>
        </w:rPr>
        <w:t>(SBM); T3</w:t>
      </w:r>
      <w:r w:rsidR="00A5114F" w:rsidRPr="00E47372">
        <w:rPr>
          <w:rFonts w:ascii="Times New Roman" w:eastAsia="Calibri" w:hAnsi="Times New Roman" w:cs="Times New Roman"/>
          <w:sz w:val="20"/>
          <w:szCs w:val="20"/>
        </w:rPr>
        <w:t>=</w:t>
      </w:r>
      <w:r w:rsidR="00E123F9" w:rsidRPr="00E47372">
        <w:rPr>
          <w:rFonts w:ascii="Times New Roman" w:eastAsia="Calibri" w:hAnsi="Times New Roman" w:cs="Times New Roman"/>
          <w:sz w:val="20"/>
          <w:szCs w:val="20"/>
        </w:rPr>
        <w:t xml:space="preserve"> 50% SLG+ 50% SBM; T4</w:t>
      </w:r>
      <w:r w:rsidR="00A5114F" w:rsidRPr="00E47372">
        <w:rPr>
          <w:rFonts w:ascii="Times New Roman" w:eastAsia="Calibri" w:hAnsi="Times New Roman" w:cs="Times New Roman"/>
          <w:sz w:val="20"/>
          <w:szCs w:val="20"/>
        </w:rPr>
        <w:t>=</w:t>
      </w:r>
      <w:r w:rsidR="00E123F9" w:rsidRPr="00E47372">
        <w:rPr>
          <w:rFonts w:ascii="Times New Roman" w:eastAsia="Calibri" w:hAnsi="Times New Roman" w:cs="Times New Roman"/>
          <w:sz w:val="20"/>
          <w:szCs w:val="20"/>
        </w:rPr>
        <w:t xml:space="preserve"> 25% SLG + 75% SBM; T5</w:t>
      </w:r>
      <w:r w:rsidR="00A5114F" w:rsidRPr="00E47372">
        <w:rPr>
          <w:rFonts w:ascii="Times New Roman" w:eastAsia="Calibri" w:hAnsi="Times New Roman" w:cs="Times New Roman"/>
          <w:sz w:val="20"/>
          <w:szCs w:val="20"/>
        </w:rPr>
        <w:t>=</w:t>
      </w:r>
      <w:r w:rsidR="00E123F9" w:rsidRPr="00E47372">
        <w:rPr>
          <w:rFonts w:ascii="Times New Roman" w:eastAsia="Calibri" w:hAnsi="Times New Roman" w:cs="Times New Roman"/>
          <w:sz w:val="20"/>
          <w:szCs w:val="20"/>
        </w:rPr>
        <w:t xml:space="preserve"> 100% SBM; </w:t>
      </w:r>
      <w:r w:rsidR="00E123F9" w:rsidRPr="00E47372">
        <w:rPr>
          <w:rFonts w:ascii="Times New Roman" w:hAnsi="Times New Roman" w:cs="Times New Roman"/>
          <w:sz w:val="20"/>
          <w:szCs w:val="20"/>
        </w:rPr>
        <w:t>IBW</w:t>
      </w:r>
      <w:r w:rsidR="00A5114F" w:rsidRPr="00E47372">
        <w:rPr>
          <w:rFonts w:ascii="Times New Roman" w:hAnsi="Times New Roman" w:cs="Times New Roman"/>
          <w:sz w:val="20"/>
          <w:szCs w:val="20"/>
        </w:rPr>
        <w:t>=</w:t>
      </w:r>
      <w:r w:rsidR="00E123F9" w:rsidRPr="00E47372">
        <w:rPr>
          <w:rFonts w:ascii="Times New Roman" w:hAnsi="Times New Roman" w:cs="Times New Roman"/>
          <w:sz w:val="20"/>
          <w:szCs w:val="20"/>
        </w:rPr>
        <w:t xml:space="preserve"> initial body weight; FBW</w:t>
      </w:r>
      <w:r w:rsidR="00A5114F" w:rsidRPr="00E47372">
        <w:rPr>
          <w:rFonts w:ascii="Times New Roman" w:hAnsi="Times New Roman" w:cs="Times New Roman"/>
          <w:sz w:val="20"/>
          <w:szCs w:val="20"/>
        </w:rPr>
        <w:t>=</w:t>
      </w:r>
      <w:r w:rsidR="00E123F9" w:rsidRPr="00E47372">
        <w:rPr>
          <w:rFonts w:ascii="Times New Roman" w:hAnsi="Times New Roman" w:cs="Times New Roman"/>
          <w:sz w:val="20"/>
          <w:szCs w:val="20"/>
        </w:rPr>
        <w:t xml:space="preserve"> final body weight; TWG</w:t>
      </w:r>
      <w:r w:rsidR="00A5114F" w:rsidRPr="00E47372">
        <w:rPr>
          <w:rFonts w:ascii="Times New Roman" w:hAnsi="Times New Roman" w:cs="Times New Roman"/>
          <w:sz w:val="20"/>
          <w:szCs w:val="20"/>
        </w:rPr>
        <w:t>=</w:t>
      </w:r>
      <w:r w:rsidR="00E123F9" w:rsidRPr="00E47372">
        <w:rPr>
          <w:rFonts w:ascii="Times New Roman" w:hAnsi="Times New Roman" w:cs="Times New Roman"/>
          <w:sz w:val="20"/>
          <w:szCs w:val="20"/>
        </w:rPr>
        <w:t xml:space="preserve"> total weight gain; ADWG</w:t>
      </w:r>
      <w:r w:rsidR="00A5114F" w:rsidRPr="00E47372">
        <w:rPr>
          <w:rFonts w:ascii="Times New Roman" w:hAnsi="Times New Roman" w:cs="Times New Roman"/>
          <w:sz w:val="20"/>
          <w:szCs w:val="20"/>
        </w:rPr>
        <w:t>=</w:t>
      </w:r>
      <w:r w:rsidR="00E123F9" w:rsidRPr="00E47372">
        <w:rPr>
          <w:rFonts w:ascii="Times New Roman" w:hAnsi="Times New Roman" w:cs="Times New Roman"/>
          <w:sz w:val="20"/>
          <w:szCs w:val="20"/>
        </w:rPr>
        <w:t xml:space="preserve"> average daily weight gain; </w:t>
      </w:r>
      <w:r w:rsidR="000231A0" w:rsidRPr="00E47372">
        <w:rPr>
          <w:rFonts w:ascii="Times New Roman" w:hAnsi="Times New Roman" w:cs="Times New Roman"/>
          <w:sz w:val="20"/>
          <w:szCs w:val="20"/>
        </w:rPr>
        <w:t>FCE</w:t>
      </w:r>
      <w:r w:rsidR="00A5114F" w:rsidRPr="00E47372">
        <w:rPr>
          <w:rFonts w:ascii="Times New Roman" w:hAnsi="Times New Roman" w:cs="Times New Roman"/>
          <w:sz w:val="20"/>
          <w:szCs w:val="20"/>
        </w:rPr>
        <w:t>=</w:t>
      </w:r>
      <w:r w:rsidR="000231A0" w:rsidRPr="00E47372">
        <w:rPr>
          <w:rFonts w:ascii="Times New Roman" w:hAnsi="Times New Roman" w:cs="Times New Roman"/>
          <w:sz w:val="20"/>
          <w:szCs w:val="20"/>
        </w:rPr>
        <w:t xml:space="preserve"> feed conversion efficiency; </w:t>
      </w:r>
      <w:r w:rsidR="00053D08" w:rsidRPr="00E47372">
        <w:rPr>
          <w:rFonts w:ascii="Times New Roman" w:hAnsi="Times New Roman" w:cs="Times New Roman"/>
          <w:sz w:val="20"/>
          <w:szCs w:val="20"/>
        </w:rPr>
        <w:t xml:space="preserve">DMI= dry matter intake; </w:t>
      </w:r>
      <w:r w:rsidR="00E46082" w:rsidRPr="00E47372">
        <w:rPr>
          <w:rFonts w:ascii="Times New Roman" w:hAnsi="Times New Roman" w:cs="Times New Roman"/>
          <w:sz w:val="20"/>
          <w:szCs w:val="20"/>
        </w:rPr>
        <w:t>SEM</w:t>
      </w:r>
      <w:r w:rsidR="00A5114F" w:rsidRPr="00E47372">
        <w:rPr>
          <w:rFonts w:ascii="Times New Roman" w:hAnsi="Times New Roman" w:cs="Times New Roman"/>
          <w:sz w:val="20"/>
          <w:szCs w:val="20"/>
        </w:rPr>
        <w:t>=</w:t>
      </w:r>
      <w:r w:rsidRPr="00E47372">
        <w:rPr>
          <w:rFonts w:ascii="Times New Roman" w:hAnsi="Times New Roman" w:cs="Times New Roman"/>
          <w:sz w:val="20"/>
          <w:szCs w:val="20"/>
        </w:rPr>
        <w:t xml:space="preserve"> standard error of the means</w:t>
      </w:r>
    </w:p>
    <w:p w14:paraId="6F5BF9D9" w14:textId="77777777" w:rsidR="00E123F9" w:rsidRPr="00E47372" w:rsidRDefault="00E123F9" w:rsidP="00FE34AB">
      <w:pPr>
        <w:jc w:val="both"/>
        <w:rPr>
          <w:rFonts w:ascii="Times New Roman" w:hAnsi="Times New Roman" w:cs="Times New Roman"/>
          <w:sz w:val="24"/>
          <w:szCs w:val="24"/>
        </w:rPr>
      </w:pPr>
    </w:p>
    <w:p w14:paraId="368CDD6A" w14:textId="53EC352B" w:rsidR="00FE34AB" w:rsidRPr="00E47372" w:rsidRDefault="00FE34AB" w:rsidP="00745749">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The growth trend of the experimental animals across the treatments was indicated in Figure </w:t>
      </w:r>
      <w:r w:rsidR="006728DB" w:rsidRPr="00E47372">
        <w:rPr>
          <w:rFonts w:ascii="Times New Roman" w:hAnsi="Times New Roman" w:cs="Times New Roman"/>
          <w:sz w:val="24"/>
          <w:szCs w:val="24"/>
        </w:rPr>
        <w:t>5</w:t>
      </w:r>
      <w:r w:rsidRPr="00E47372">
        <w:rPr>
          <w:rFonts w:ascii="Times New Roman" w:hAnsi="Times New Roman" w:cs="Times New Roman"/>
          <w:sz w:val="24"/>
          <w:szCs w:val="24"/>
        </w:rPr>
        <w:t xml:space="preserve">. Based on the growth curve, up to </w:t>
      </w:r>
      <w:r w:rsidR="00251C7B" w:rsidRPr="00E47372">
        <w:rPr>
          <w:rFonts w:ascii="Times New Roman" w:hAnsi="Times New Roman" w:cs="Times New Roman"/>
          <w:sz w:val="24"/>
          <w:szCs w:val="24"/>
        </w:rPr>
        <w:t>40 days</w:t>
      </w:r>
      <w:r w:rsidRPr="00E47372">
        <w:rPr>
          <w:rFonts w:ascii="Times New Roman" w:hAnsi="Times New Roman" w:cs="Times New Roman"/>
          <w:sz w:val="24"/>
          <w:szCs w:val="24"/>
        </w:rPr>
        <w:t xml:space="preserve">, there </w:t>
      </w:r>
      <w:r w:rsidR="00422078" w:rsidRPr="00E47372">
        <w:rPr>
          <w:rFonts w:ascii="Times New Roman" w:hAnsi="Times New Roman" w:cs="Times New Roman"/>
          <w:sz w:val="24"/>
          <w:szCs w:val="24"/>
        </w:rPr>
        <w:t>was</w:t>
      </w:r>
      <w:r w:rsidRPr="00E47372">
        <w:rPr>
          <w:rFonts w:ascii="Times New Roman" w:hAnsi="Times New Roman" w:cs="Times New Roman"/>
          <w:sz w:val="24"/>
          <w:szCs w:val="24"/>
        </w:rPr>
        <w:t xml:space="preserve"> an increasing trend in growth while it became increased with a decreasing trend after the consecutive days up to the final day weight</w:t>
      </w:r>
      <w:r w:rsidR="00251C7B" w:rsidRPr="00E47372">
        <w:rPr>
          <w:rFonts w:ascii="Times New Roman" w:hAnsi="Times New Roman" w:cs="Times New Roman"/>
          <w:sz w:val="24"/>
          <w:szCs w:val="24"/>
        </w:rPr>
        <w:t xml:space="preserve">; this </w:t>
      </w:r>
      <w:r w:rsidR="00BA5EE6">
        <w:rPr>
          <w:rFonts w:ascii="Times New Roman" w:hAnsi="Times New Roman" w:cs="Times New Roman"/>
          <w:sz w:val="24"/>
          <w:szCs w:val="24"/>
        </w:rPr>
        <w:t xml:space="preserve">might be </w:t>
      </w:r>
      <w:r w:rsidR="00251C7B" w:rsidRPr="00E47372">
        <w:rPr>
          <w:rFonts w:ascii="Times New Roman" w:hAnsi="Times New Roman" w:cs="Times New Roman"/>
          <w:sz w:val="24"/>
          <w:szCs w:val="24"/>
        </w:rPr>
        <w:t xml:space="preserve">due to the fact that the feed conversion efficiency will get decreased after the experimental animals attained the potential weight. </w:t>
      </w:r>
      <w:r w:rsidRPr="00E47372">
        <w:rPr>
          <w:rFonts w:ascii="Times New Roman" w:hAnsi="Times New Roman" w:cs="Times New Roman"/>
          <w:sz w:val="24"/>
          <w:szCs w:val="24"/>
        </w:rPr>
        <w:t xml:space="preserve">A similar growth curve was also indicated by </w:t>
      </w:r>
      <w:r w:rsidR="0085677F" w:rsidRPr="00E47372">
        <w:rPr>
          <w:rFonts w:ascii="Times New Roman" w:hAnsi="Times New Roman" w:cs="Times New Roman"/>
          <w:sz w:val="24"/>
          <w:szCs w:val="24"/>
        </w:rPr>
        <w:t>Walie</w:t>
      </w:r>
      <w:r w:rsidR="00BC77C8" w:rsidRPr="00E47372">
        <w:rPr>
          <w:rFonts w:ascii="Times New Roman" w:hAnsi="Times New Roman" w:cs="Times New Roman"/>
          <w:sz w:val="24"/>
          <w:szCs w:val="24"/>
        </w:rPr>
        <w:t xml:space="preserve"> </w:t>
      </w:r>
      <w:r w:rsidR="003175E7" w:rsidRPr="00E47372">
        <w:rPr>
          <w:rFonts w:ascii="Times New Roman" w:hAnsi="Times New Roman" w:cs="Times New Roman"/>
          <w:i/>
          <w:sz w:val="24"/>
          <w:szCs w:val="24"/>
        </w:rPr>
        <w:t>et al</w:t>
      </w:r>
      <w:r w:rsidR="00BC77C8" w:rsidRPr="00E47372">
        <w:rPr>
          <w:rFonts w:ascii="Times New Roman" w:hAnsi="Times New Roman" w:cs="Times New Roman"/>
          <w:i/>
          <w:sz w:val="24"/>
          <w:szCs w:val="24"/>
        </w:rPr>
        <w:t>.</w:t>
      </w:r>
      <w:r w:rsidR="00CA24A2" w:rsidRPr="00E47372">
        <w:rPr>
          <w:rFonts w:ascii="Times New Roman" w:hAnsi="Times New Roman" w:cs="Times New Roman"/>
          <w:sz w:val="24"/>
          <w:szCs w:val="24"/>
        </w:rPr>
        <w:t xml:space="preserve"> (2022)</w:t>
      </w:r>
      <w:r w:rsidR="0066179D" w:rsidRPr="00E47372">
        <w:rPr>
          <w:rFonts w:ascii="Times New Roman" w:hAnsi="Times New Roman" w:cs="Times New Roman"/>
          <w:sz w:val="24"/>
          <w:szCs w:val="24"/>
        </w:rPr>
        <w:t>;</w:t>
      </w:r>
      <w:r w:rsidR="001D4A50" w:rsidRPr="00E47372">
        <w:rPr>
          <w:rFonts w:ascii="Times New Roman" w:hAnsi="Times New Roman" w:cs="Times New Roman"/>
          <w:sz w:val="24"/>
          <w:szCs w:val="24"/>
        </w:rPr>
        <w:t xml:space="preserve"> Mekcha (2018)</w:t>
      </w:r>
      <w:r w:rsidR="0066179D" w:rsidRPr="00E47372">
        <w:rPr>
          <w:rFonts w:ascii="Times New Roman" w:hAnsi="Times New Roman" w:cs="Times New Roman"/>
          <w:sz w:val="24"/>
          <w:szCs w:val="24"/>
        </w:rPr>
        <w:t>;</w:t>
      </w:r>
      <w:r w:rsidR="001D4A50" w:rsidRPr="00E47372">
        <w:rPr>
          <w:rFonts w:ascii="Times New Roman" w:hAnsi="Times New Roman" w:cs="Times New Roman"/>
          <w:sz w:val="24"/>
          <w:szCs w:val="24"/>
        </w:rPr>
        <w:t xml:space="preserve"> </w:t>
      </w:r>
      <w:r w:rsidR="0001301F" w:rsidRPr="00E47372">
        <w:rPr>
          <w:rFonts w:ascii="Times New Roman" w:hAnsi="Times New Roman" w:cs="Times New Roman"/>
          <w:sz w:val="24"/>
          <w:szCs w:val="24"/>
        </w:rPr>
        <w:t xml:space="preserve">and Dessie </w:t>
      </w:r>
      <w:r w:rsidR="003175E7" w:rsidRPr="00E47372">
        <w:rPr>
          <w:rFonts w:ascii="Times New Roman" w:hAnsi="Times New Roman" w:cs="Times New Roman"/>
          <w:i/>
          <w:sz w:val="24"/>
          <w:szCs w:val="24"/>
        </w:rPr>
        <w:t>et al</w:t>
      </w:r>
      <w:r w:rsidR="0044790A" w:rsidRPr="00E47372">
        <w:rPr>
          <w:rFonts w:ascii="Times New Roman" w:hAnsi="Times New Roman" w:cs="Times New Roman"/>
          <w:i/>
          <w:sz w:val="24"/>
          <w:szCs w:val="24"/>
        </w:rPr>
        <w:t>.</w:t>
      </w:r>
      <w:r w:rsidR="0001301F" w:rsidRPr="00E47372">
        <w:rPr>
          <w:rFonts w:ascii="Times New Roman" w:hAnsi="Times New Roman" w:cs="Times New Roman"/>
          <w:sz w:val="24"/>
          <w:szCs w:val="24"/>
        </w:rPr>
        <w:t xml:space="preserve"> (</w:t>
      </w:r>
      <w:r w:rsidR="00CA24A2" w:rsidRPr="00E47372">
        <w:rPr>
          <w:rFonts w:ascii="Times New Roman" w:hAnsi="Times New Roman" w:cs="Times New Roman"/>
          <w:sz w:val="24"/>
          <w:szCs w:val="24"/>
        </w:rPr>
        <w:t>2010</w:t>
      </w:r>
      <w:r w:rsidR="0001301F" w:rsidRPr="00E47372">
        <w:rPr>
          <w:rFonts w:ascii="Times New Roman" w:hAnsi="Times New Roman" w:cs="Times New Roman"/>
          <w:sz w:val="24"/>
          <w:szCs w:val="24"/>
        </w:rPr>
        <w:t>)</w:t>
      </w:r>
      <w:r w:rsidR="00FA3564" w:rsidRPr="00E47372">
        <w:rPr>
          <w:rFonts w:ascii="Times New Roman" w:hAnsi="Times New Roman" w:cs="Times New Roman"/>
          <w:sz w:val="24"/>
          <w:szCs w:val="24"/>
        </w:rPr>
        <w:t>. T</w:t>
      </w:r>
      <w:r w:rsidR="00FA3564" w:rsidRPr="00B449B5">
        <w:rPr>
          <w:rFonts w:ascii="Times New Roman" w:hAnsi="Times New Roman" w:cs="Times New Roman"/>
          <w:sz w:val="24"/>
          <w:szCs w:val="24"/>
        </w:rPr>
        <w:t>he</w:t>
      </w:r>
      <w:r w:rsidR="00251C7B" w:rsidRPr="006C22E6">
        <w:rPr>
          <w:rFonts w:ascii="Times New Roman" w:hAnsi="Times New Roman" w:cs="Times New Roman"/>
          <w:sz w:val="24"/>
          <w:szCs w:val="24"/>
        </w:rPr>
        <w:t xml:space="preserve"> </w:t>
      </w:r>
      <w:r w:rsidR="0066179D" w:rsidRPr="006C22E6">
        <w:rPr>
          <w:rFonts w:ascii="Times New Roman" w:hAnsi="Times New Roman" w:cs="Times New Roman"/>
          <w:sz w:val="24"/>
          <w:szCs w:val="24"/>
        </w:rPr>
        <w:t xml:space="preserve">authors reported </w:t>
      </w:r>
      <w:r w:rsidRPr="006C22E6">
        <w:rPr>
          <w:rFonts w:ascii="Times New Roman" w:hAnsi="Times New Roman" w:cs="Times New Roman"/>
          <w:sz w:val="24"/>
          <w:szCs w:val="24"/>
        </w:rPr>
        <w:t xml:space="preserve">a rapid growth was </w:t>
      </w:r>
      <w:r w:rsidR="0066179D" w:rsidRPr="006C22E6">
        <w:rPr>
          <w:rFonts w:ascii="Times New Roman" w:hAnsi="Times New Roman" w:cs="Times New Roman"/>
          <w:sz w:val="24"/>
          <w:szCs w:val="24"/>
        </w:rPr>
        <w:t>observed</w:t>
      </w:r>
      <w:r w:rsidRPr="006C22E6">
        <w:rPr>
          <w:rFonts w:ascii="Times New Roman" w:hAnsi="Times New Roman" w:cs="Times New Roman"/>
          <w:sz w:val="24"/>
          <w:szCs w:val="24"/>
        </w:rPr>
        <w:t xml:space="preserve"> up to four week of growth </w:t>
      </w:r>
      <w:r w:rsidR="0001301F" w:rsidRPr="00F12ED4">
        <w:rPr>
          <w:rFonts w:ascii="Times New Roman" w:hAnsi="Times New Roman" w:cs="Times New Roman"/>
          <w:sz w:val="24"/>
          <w:szCs w:val="24"/>
        </w:rPr>
        <w:t>in sheep fattening</w:t>
      </w:r>
      <w:r w:rsidRPr="00F12ED4">
        <w:rPr>
          <w:rFonts w:ascii="Times New Roman" w:hAnsi="Times New Roman" w:cs="Times New Roman"/>
          <w:sz w:val="24"/>
          <w:szCs w:val="24"/>
        </w:rPr>
        <w:t xml:space="preserve">. Besides, a linearly increased growth curve on sweet </w:t>
      </w:r>
      <w:r w:rsidR="00B94F07">
        <w:rPr>
          <w:rFonts w:ascii="Times New Roman" w:hAnsi="Times New Roman" w:cs="Times New Roman"/>
          <w:sz w:val="24"/>
          <w:szCs w:val="24"/>
        </w:rPr>
        <w:t>lupine</w:t>
      </w:r>
      <w:r w:rsidRPr="00F12ED4">
        <w:rPr>
          <w:rFonts w:ascii="Times New Roman" w:hAnsi="Times New Roman" w:cs="Times New Roman"/>
          <w:sz w:val="24"/>
          <w:szCs w:val="24"/>
        </w:rPr>
        <w:t xml:space="preserve"> feeding as a replacement level done in Washera sheep at on station level at Bahir Dar University was reported (Ephram </w:t>
      </w:r>
      <w:r w:rsidR="003175E7" w:rsidRPr="00F12ED4">
        <w:rPr>
          <w:rFonts w:ascii="Times New Roman" w:hAnsi="Times New Roman" w:cs="Times New Roman"/>
          <w:i/>
          <w:sz w:val="24"/>
          <w:szCs w:val="24"/>
        </w:rPr>
        <w:t>et al</w:t>
      </w:r>
      <w:r w:rsidR="006728DB" w:rsidRPr="00F12ED4">
        <w:rPr>
          <w:rFonts w:ascii="Times New Roman" w:hAnsi="Times New Roman" w:cs="Times New Roman"/>
          <w:i/>
          <w:sz w:val="24"/>
          <w:szCs w:val="24"/>
        </w:rPr>
        <w:t>.</w:t>
      </w:r>
      <w:r w:rsidR="00141D85" w:rsidRPr="00EB1C45">
        <w:rPr>
          <w:rFonts w:ascii="Times New Roman" w:hAnsi="Times New Roman" w:cs="Times New Roman"/>
          <w:sz w:val="24"/>
          <w:szCs w:val="24"/>
        </w:rPr>
        <w:t xml:space="preserve">, </w:t>
      </w:r>
      <w:r w:rsidRPr="00EB1C45">
        <w:rPr>
          <w:rFonts w:ascii="Times New Roman" w:hAnsi="Times New Roman" w:cs="Times New Roman"/>
          <w:sz w:val="24"/>
          <w:szCs w:val="24"/>
        </w:rPr>
        <w:t>2015).</w:t>
      </w:r>
      <w:r w:rsidR="006728DB" w:rsidRPr="00EB1C45">
        <w:rPr>
          <w:rFonts w:ascii="Times New Roman" w:hAnsi="Times New Roman" w:cs="Times New Roman"/>
          <w:sz w:val="24"/>
          <w:szCs w:val="24"/>
        </w:rPr>
        <w:t xml:space="preserve"> </w:t>
      </w:r>
      <w:r w:rsidR="002F051E">
        <w:rPr>
          <w:rFonts w:ascii="Times New Roman" w:hAnsi="Times New Roman" w:cs="Times New Roman"/>
          <w:sz w:val="24"/>
          <w:szCs w:val="24"/>
        </w:rPr>
        <w:t xml:space="preserve">According to the result of Kiflay </w:t>
      </w:r>
      <w:r w:rsidR="002F051E" w:rsidRPr="002F051E">
        <w:rPr>
          <w:rFonts w:ascii="Times New Roman" w:hAnsi="Times New Roman" w:cs="Times New Roman"/>
          <w:i/>
          <w:sz w:val="24"/>
          <w:szCs w:val="24"/>
        </w:rPr>
        <w:t>et al</w:t>
      </w:r>
      <w:r w:rsidR="002F051E">
        <w:rPr>
          <w:rFonts w:ascii="Times New Roman" w:hAnsi="Times New Roman" w:cs="Times New Roman"/>
          <w:sz w:val="24"/>
          <w:szCs w:val="24"/>
        </w:rPr>
        <w:t xml:space="preserve">. (2014), the growth curve for Black head Ogaden sheep fed with different level of soybean meal with natural pasture grass hay shown an increased trend with a wider variability between treatment groups. </w:t>
      </w:r>
      <w:r w:rsidRPr="00E47372">
        <w:rPr>
          <w:rFonts w:ascii="Times New Roman" w:hAnsi="Times New Roman" w:cs="Times New Roman"/>
          <w:sz w:val="24"/>
          <w:szCs w:val="24"/>
        </w:rPr>
        <w:t xml:space="preserve">As indicated by Haile </w:t>
      </w:r>
      <w:r w:rsidR="003175E7" w:rsidRPr="00E47372">
        <w:rPr>
          <w:rFonts w:ascii="Times New Roman" w:hAnsi="Times New Roman" w:cs="Times New Roman"/>
          <w:i/>
          <w:sz w:val="24"/>
          <w:szCs w:val="24"/>
        </w:rPr>
        <w:t>et al</w:t>
      </w:r>
      <w:r w:rsidR="0066179D" w:rsidRPr="00E47372">
        <w:rPr>
          <w:rFonts w:ascii="Times New Roman" w:hAnsi="Times New Roman" w:cs="Times New Roman"/>
          <w:i/>
          <w:sz w:val="24"/>
          <w:szCs w:val="24"/>
        </w:rPr>
        <w:t xml:space="preserve">. </w:t>
      </w:r>
      <w:r w:rsidRPr="00E47372">
        <w:rPr>
          <w:rFonts w:ascii="Times New Roman" w:hAnsi="Times New Roman" w:cs="Times New Roman"/>
          <w:sz w:val="24"/>
          <w:szCs w:val="24"/>
        </w:rPr>
        <w:t xml:space="preserve">(2017), supplementation of 290g/day of sweet </w:t>
      </w:r>
      <w:r w:rsidR="00B94F07">
        <w:rPr>
          <w:rFonts w:ascii="Times New Roman" w:hAnsi="Times New Roman" w:cs="Times New Roman"/>
          <w:sz w:val="24"/>
          <w:szCs w:val="24"/>
        </w:rPr>
        <w:t>lupine</w:t>
      </w:r>
      <w:r w:rsidRPr="00E47372">
        <w:rPr>
          <w:rFonts w:ascii="Times New Roman" w:hAnsi="Times New Roman" w:cs="Times New Roman"/>
          <w:sz w:val="24"/>
          <w:szCs w:val="24"/>
        </w:rPr>
        <w:t xml:space="preserve"> grain results a 90</w:t>
      </w:r>
      <w:r w:rsidR="00FA3564" w:rsidRPr="00E47372">
        <w:rPr>
          <w:rFonts w:ascii="Times New Roman" w:hAnsi="Times New Roman" w:cs="Times New Roman"/>
          <w:sz w:val="24"/>
          <w:szCs w:val="24"/>
        </w:rPr>
        <w:t xml:space="preserve"> </w:t>
      </w:r>
      <w:r w:rsidRPr="00E47372">
        <w:rPr>
          <w:rFonts w:ascii="Times New Roman" w:hAnsi="Times New Roman" w:cs="Times New Roman"/>
          <w:sz w:val="24"/>
          <w:szCs w:val="24"/>
        </w:rPr>
        <w:t xml:space="preserve">gram daily weight gain in Washera sheep at farmers production system. </w:t>
      </w:r>
      <w:r w:rsidR="00251C7B" w:rsidRPr="00E47372">
        <w:rPr>
          <w:rFonts w:ascii="Times New Roman" w:hAnsi="Times New Roman" w:cs="Times New Roman"/>
          <w:sz w:val="24"/>
          <w:szCs w:val="24"/>
        </w:rPr>
        <w:t xml:space="preserve">Haile </w:t>
      </w:r>
      <w:r w:rsidR="003175E7" w:rsidRPr="00E47372">
        <w:rPr>
          <w:rFonts w:ascii="Times New Roman" w:hAnsi="Times New Roman" w:cs="Times New Roman"/>
          <w:i/>
          <w:sz w:val="24"/>
          <w:szCs w:val="24"/>
        </w:rPr>
        <w:t>et al</w:t>
      </w:r>
      <w:r w:rsidR="00EE5DCD">
        <w:rPr>
          <w:rFonts w:ascii="Times New Roman" w:hAnsi="Times New Roman" w:cs="Times New Roman"/>
          <w:sz w:val="24"/>
          <w:szCs w:val="24"/>
        </w:rPr>
        <w:t>. (</w:t>
      </w:r>
      <w:r w:rsidR="00251C7B" w:rsidRPr="00E47372">
        <w:rPr>
          <w:rFonts w:ascii="Times New Roman" w:hAnsi="Times New Roman" w:cs="Times New Roman"/>
          <w:sz w:val="24"/>
          <w:szCs w:val="24"/>
        </w:rPr>
        <w:t xml:space="preserve">2017) </w:t>
      </w:r>
      <w:r w:rsidRPr="00E47372">
        <w:rPr>
          <w:rFonts w:ascii="Times New Roman" w:hAnsi="Times New Roman" w:cs="Times New Roman"/>
          <w:sz w:val="24"/>
          <w:szCs w:val="24"/>
        </w:rPr>
        <w:t xml:space="preserve">indicated that the </w:t>
      </w:r>
      <w:r w:rsidR="00EE5DCD">
        <w:rPr>
          <w:rFonts w:ascii="Times New Roman" w:hAnsi="Times New Roman" w:cs="Times New Roman"/>
          <w:sz w:val="24"/>
          <w:szCs w:val="24"/>
        </w:rPr>
        <w:t xml:space="preserve">farmers working on sheep fattening with sweet lupine strongly agreed (81.8) and agreed (18.2%) that feeding with sweet lupine can contributed for sheep fattening without a problem of palatability. </w:t>
      </w:r>
    </w:p>
    <w:p w14:paraId="5516EE6B" w14:textId="77777777" w:rsidR="00745749" w:rsidRPr="00E47372" w:rsidRDefault="00745749" w:rsidP="00745749">
      <w:pPr>
        <w:spacing w:after="0" w:line="360" w:lineRule="auto"/>
        <w:jc w:val="both"/>
        <w:rPr>
          <w:rFonts w:ascii="Times New Roman" w:hAnsi="Times New Roman" w:cs="Times New Roman"/>
          <w:sz w:val="24"/>
          <w:szCs w:val="24"/>
        </w:rPr>
      </w:pPr>
    </w:p>
    <w:p w14:paraId="6BC56093" w14:textId="277C5921" w:rsidR="00FE34AB" w:rsidRPr="00E47372" w:rsidRDefault="00D472E9" w:rsidP="00FE34AB">
      <w:pPr>
        <w:spacing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The average daily weight change across the treatments indicated that the gain had </w:t>
      </w:r>
      <w:r w:rsidR="00EC4EF0" w:rsidRPr="00E47372">
        <w:rPr>
          <w:rFonts w:ascii="Times New Roman" w:hAnsi="Times New Roman" w:cs="Times New Roman"/>
          <w:sz w:val="24"/>
          <w:szCs w:val="24"/>
        </w:rPr>
        <w:t xml:space="preserve">increased up to 30 days and then decrease up to 60 days and then slightly increased </w:t>
      </w:r>
      <w:r w:rsidR="00580D8F">
        <w:rPr>
          <w:rFonts w:ascii="Times New Roman" w:hAnsi="Times New Roman" w:cs="Times New Roman"/>
          <w:sz w:val="24"/>
          <w:szCs w:val="24"/>
        </w:rPr>
        <w:t xml:space="preserve">to 80 days then decreased to the final feeding date </w:t>
      </w:r>
      <w:r w:rsidRPr="00E47372">
        <w:rPr>
          <w:rFonts w:ascii="Times New Roman" w:hAnsi="Times New Roman" w:cs="Times New Roman"/>
          <w:sz w:val="24"/>
          <w:szCs w:val="24"/>
        </w:rPr>
        <w:t xml:space="preserve">(Figure </w:t>
      </w:r>
      <w:r w:rsidR="00143924" w:rsidRPr="00E47372">
        <w:rPr>
          <w:rFonts w:ascii="Times New Roman" w:hAnsi="Times New Roman" w:cs="Times New Roman"/>
          <w:sz w:val="24"/>
          <w:szCs w:val="24"/>
        </w:rPr>
        <w:t>6</w:t>
      </w:r>
      <w:r w:rsidRPr="00E47372">
        <w:rPr>
          <w:rFonts w:ascii="Times New Roman" w:hAnsi="Times New Roman" w:cs="Times New Roman"/>
          <w:sz w:val="24"/>
          <w:szCs w:val="24"/>
        </w:rPr>
        <w:t xml:space="preserve">). </w:t>
      </w:r>
      <w:r w:rsidR="00292363" w:rsidRPr="00E47372">
        <w:rPr>
          <w:rFonts w:ascii="Times New Roman" w:hAnsi="Times New Roman" w:cs="Times New Roman"/>
          <w:sz w:val="24"/>
          <w:szCs w:val="24"/>
        </w:rPr>
        <w:t xml:space="preserve">Treatment five had a higher gain throughout the experimental days followed by treatment four and </w:t>
      </w:r>
      <w:r w:rsidR="0000527B">
        <w:rPr>
          <w:rFonts w:ascii="Times New Roman" w:hAnsi="Times New Roman" w:cs="Times New Roman"/>
          <w:sz w:val="24"/>
          <w:szCs w:val="24"/>
        </w:rPr>
        <w:t xml:space="preserve">three. This might be due to treatment five is </w:t>
      </w:r>
      <w:r w:rsidR="00292363" w:rsidRPr="00E47372">
        <w:rPr>
          <w:rFonts w:ascii="Times New Roman" w:hAnsi="Times New Roman" w:cs="Times New Roman"/>
          <w:sz w:val="24"/>
          <w:szCs w:val="24"/>
        </w:rPr>
        <w:t xml:space="preserve">inclusion </w:t>
      </w:r>
      <w:r w:rsidR="0000527B">
        <w:rPr>
          <w:rFonts w:ascii="Times New Roman" w:hAnsi="Times New Roman" w:cs="Times New Roman"/>
          <w:sz w:val="24"/>
          <w:szCs w:val="24"/>
        </w:rPr>
        <w:t xml:space="preserve">sole treatment with </w:t>
      </w:r>
      <w:r w:rsidR="00292363" w:rsidRPr="00E47372">
        <w:rPr>
          <w:rFonts w:ascii="Times New Roman" w:hAnsi="Times New Roman" w:cs="Times New Roman"/>
          <w:sz w:val="24"/>
          <w:szCs w:val="24"/>
        </w:rPr>
        <w:t xml:space="preserve">soybean </w:t>
      </w:r>
      <w:r w:rsidR="000E5A16">
        <w:rPr>
          <w:rFonts w:ascii="Times New Roman" w:hAnsi="Times New Roman" w:cs="Times New Roman"/>
          <w:sz w:val="24"/>
          <w:szCs w:val="24"/>
        </w:rPr>
        <w:t>cake</w:t>
      </w:r>
      <w:r w:rsidR="0064108E" w:rsidRPr="00E47372">
        <w:rPr>
          <w:rFonts w:ascii="Times New Roman" w:hAnsi="Times New Roman" w:cs="Times New Roman"/>
          <w:sz w:val="24"/>
          <w:szCs w:val="24"/>
        </w:rPr>
        <w:t xml:space="preserve">; which indicated that the soybean </w:t>
      </w:r>
      <w:r w:rsidR="004010CC">
        <w:rPr>
          <w:rFonts w:ascii="Times New Roman" w:hAnsi="Times New Roman" w:cs="Times New Roman"/>
          <w:sz w:val="24"/>
          <w:szCs w:val="24"/>
        </w:rPr>
        <w:t xml:space="preserve">meal </w:t>
      </w:r>
      <w:r w:rsidR="0064108E" w:rsidRPr="00E47372">
        <w:rPr>
          <w:rFonts w:ascii="Times New Roman" w:hAnsi="Times New Roman" w:cs="Times New Roman"/>
          <w:sz w:val="24"/>
          <w:szCs w:val="24"/>
        </w:rPr>
        <w:t xml:space="preserve">is easily digestible as it is processed that the sweet </w:t>
      </w:r>
      <w:r w:rsidR="00B94F07">
        <w:rPr>
          <w:rFonts w:ascii="Times New Roman" w:hAnsi="Times New Roman" w:cs="Times New Roman"/>
          <w:sz w:val="24"/>
          <w:szCs w:val="24"/>
        </w:rPr>
        <w:t>lupine</w:t>
      </w:r>
      <w:r w:rsidR="0064108E" w:rsidRPr="00E47372">
        <w:rPr>
          <w:rFonts w:ascii="Times New Roman" w:hAnsi="Times New Roman" w:cs="Times New Roman"/>
          <w:sz w:val="24"/>
          <w:szCs w:val="24"/>
        </w:rPr>
        <w:t xml:space="preserve"> which is directly given without any processing</w:t>
      </w:r>
      <w:r w:rsidR="00292363" w:rsidRPr="00E47372">
        <w:rPr>
          <w:rFonts w:ascii="Times New Roman" w:hAnsi="Times New Roman" w:cs="Times New Roman"/>
          <w:sz w:val="24"/>
          <w:szCs w:val="24"/>
        </w:rPr>
        <w:t xml:space="preserve">. </w:t>
      </w:r>
      <w:r w:rsidR="00774820" w:rsidRPr="00E47372">
        <w:rPr>
          <w:rFonts w:ascii="Times New Roman" w:hAnsi="Times New Roman" w:cs="Times New Roman"/>
          <w:sz w:val="24"/>
          <w:szCs w:val="24"/>
        </w:rPr>
        <w:t>A similar daily weight change was reported for Washera sheep breed (</w:t>
      </w:r>
      <w:r w:rsidR="00FE34AB" w:rsidRPr="00E47372">
        <w:rPr>
          <w:rFonts w:ascii="Times New Roman" w:hAnsi="Times New Roman" w:cs="Times New Roman"/>
          <w:sz w:val="24"/>
          <w:szCs w:val="24"/>
        </w:rPr>
        <w:t>Y</w:t>
      </w:r>
      <w:r w:rsidR="0009755A" w:rsidRPr="00E47372">
        <w:rPr>
          <w:rFonts w:ascii="Times New Roman" w:hAnsi="Times New Roman" w:cs="Times New Roman"/>
          <w:sz w:val="24"/>
          <w:szCs w:val="24"/>
        </w:rPr>
        <w:t>eheyi</w:t>
      </w:r>
      <w:r w:rsidR="00774820" w:rsidRPr="00E47372">
        <w:rPr>
          <w:rFonts w:ascii="Times New Roman" w:hAnsi="Times New Roman" w:cs="Times New Roman"/>
          <w:sz w:val="24"/>
          <w:szCs w:val="24"/>
        </w:rPr>
        <w:t xml:space="preserve">s </w:t>
      </w:r>
      <w:r w:rsidR="003175E7" w:rsidRPr="00E47372">
        <w:rPr>
          <w:rFonts w:ascii="Times New Roman" w:hAnsi="Times New Roman" w:cs="Times New Roman"/>
          <w:i/>
          <w:sz w:val="24"/>
          <w:szCs w:val="24"/>
        </w:rPr>
        <w:t>et al</w:t>
      </w:r>
      <w:r w:rsidR="003A6BD2" w:rsidRPr="00E47372">
        <w:rPr>
          <w:rFonts w:ascii="Times New Roman" w:hAnsi="Times New Roman" w:cs="Times New Roman"/>
          <w:i/>
          <w:sz w:val="24"/>
          <w:szCs w:val="24"/>
        </w:rPr>
        <w:t>.,</w:t>
      </w:r>
      <w:r w:rsidR="006728DB" w:rsidRPr="00E47372">
        <w:rPr>
          <w:rFonts w:ascii="Times New Roman" w:hAnsi="Times New Roman" w:cs="Times New Roman"/>
          <w:sz w:val="24"/>
          <w:szCs w:val="24"/>
        </w:rPr>
        <w:t xml:space="preserve"> </w:t>
      </w:r>
      <w:r w:rsidR="00FE34AB" w:rsidRPr="00E47372">
        <w:rPr>
          <w:rFonts w:ascii="Times New Roman" w:hAnsi="Times New Roman" w:cs="Times New Roman"/>
          <w:sz w:val="24"/>
          <w:szCs w:val="24"/>
        </w:rPr>
        <w:t>2012</w:t>
      </w:r>
      <w:r w:rsidR="005832A9" w:rsidRPr="00E47372">
        <w:rPr>
          <w:rFonts w:ascii="Times New Roman" w:hAnsi="Times New Roman" w:cs="Times New Roman"/>
          <w:sz w:val="24"/>
          <w:szCs w:val="24"/>
        </w:rPr>
        <w:t>b</w:t>
      </w:r>
      <w:r w:rsidR="00774820" w:rsidRPr="00E47372">
        <w:rPr>
          <w:rFonts w:ascii="Times New Roman" w:hAnsi="Times New Roman" w:cs="Times New Roman"/>
          <w:sz w:val="24"/>
          <w:szCs w:val="24"/>
        </w:rPr>
        <w:t>).</w:t>
      </w:r>
    </w:p>
    <w:p w14:paraId="0E16E237" w14:textId="77777777" w:rsidR="005F7724" w:rsidRPr="00E47372" w:rsidRDefault="005F7724" w:rsidP="00610A9E">
      <w:pPr>
        <w:spacing w:after="0" w:line="360" w:lineRule="auto"/>
        <w:jc w:val="both"/>
        <w:rPr>
          <w:rFonts w:ascii="Times New Roman" w:hAnsi="Times New Roman" w:cs="Times New Roman"/>
          <w:sz w:val="24"/>
          <w:szCs w:val="24"/>
        </w:rPr>
      </w:pPr>
      <w:r w:rsidRPr="00CB203B">
        <w:rPr>
          <w:noProof/>
          <w:lang w:val="en-US" w:eastAsia="en-US" w:bidi="ar-SA"/>
        </w:rPr>
        <w:drawing>
          <wp:inline distT="0" distB="0" distL="0" distR="0" wp14:anchorId="3F0AC395" wp14:editId="1AFDFB28">
            <wp:extent cx="57912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F1005F" w14:textId="1E1789DB" w:rsidR="00EA1EFA" w:rsidRPr="00E47372" w:rsidRDefault="00C45213" w:rsidP="00B7160C">
      <w:pPr>
        <w:pStyle w:val="Caption"/>
        <w:spacing w:line="360" w:lineRule="auto"/>
        <w:rPr>
          <w:rFonts w:ascii="Times New Roman" w:hAnsi="Times New Roman" w:cs="Times New Roman"/>
          <w:b w:val="0"/>
          <w:bCs w:val="0"/>
          <w:color w:val="auto"/>
          <w:sz w:val="24"/>
          <w:szCs w:val="24"/>
        </w:rPr>
      </w:pPr>
      <w:bookmarkStart w:id="249" w:name="_Toc139359818"/>
      <w:bookmarkStart w:id="250" w:name="_Toc139821183"/>
      <w:bookmarkStart w:id="251" w:name="_Toc140513174"/>
      <w:r w:rsidRPr="00E47372">
        <w:rPr>
          <w:rFonts w:ascii="Times New Roman" w:hAnsi="Times New Roman" w:cs="Times New Roman"/>
          <w:b w:val="0"/>
          <w:bCs w:val="0"/>
          <w:color w:val="auto"/>
          <w:sz w:val="24"/>
          <w:szCs w:val="24"/>
        </w:rPr>
        <w:t xml:space="preserve">Figure </w:t>
      </w:r>
      <w:r w:rsidRPr="00CB203B">
        <w:rPr>
          <w:rFonts w:ascii="Times New Roman" w:hAnsi="Times New Roman" w:cs="Times New Roman"/>
          <w:b w:val="0"/>
          <w:bCs w:val="0"/>
          <w:color w:val="auto"/>
          <w:sz w:val="24"/>
          <w:szCs w:val="24"/>
        </w:rPr>
        <w:fldChar w:fldCharType="begin"/>
      </w:r>
      <w:r w:rsidRPr="00E47372">
        <w:rPr>
          <w:rFonts w:ascii="Times New Roman" w:hAnsi="Times New Roman" w:cs="Times New Roman"/>
          <w:b w:val="0"/>
          <w:bCs w:val="0"/>
          <w:color w:val="auto"/>
          <w:sz w:val="24"/>
          <w:szCs w:val="24"/>
        </w:rPr>
        <w:instrText xml:space="preserve"> SEQ Figure \* ARABIC </w:instrText>
      </w:r>
      <w:r w:rsidRPr="00CB203B">
        <w:rPr>
          <w:rFonts w:ascii="Times New Roman" w:hAnsi="Times New Roman" w:cs="Times New Roman"/>
          <w:b w:val="0"/>
          <w:bCs w:val="0"/>
          <w:color w:val="auto"/>
          <w:sz w:val="24"/>
          <w:szCs w:val="24"/>
        </w:rPr>
        <w:fldChar w:fldCharType="separate"/>
      </w:r>
      <w:r w:rsidR="006728DB" w:rsidRPr="00E47372">
        <w:rPr>
          <w:rFonts w:ascii="Times New Roman" w:hAnsi="Times New Roman" w:cs="Times New Roman"/>
          <w:b w:val="0"/>
          <w:bCs w:val="0"/>
          <w:noProof/>
          <w:color w:val="auto"/>
          <w:sz w:val="24"/>
          <w:szCs w:val="24"/>
        </w:rPr>
        <w:t>5</w:t>
      </w:r>
      <w:r w:rsidRPr="00CB203B">
        <w:rPr>
          <w:rFonts w:ascii="Times New Roman" w:hAnsi="Times New Roman" w:cs="Times New Roman"/>
          <w:b w:val="0"/>
          <w:bCs w:val="0"/>
          <w:color w:val="auto"/>
          <w:sz w:val="24"/>
          <w:szCs w:val="24"/>
        </w:rPr>
        <w:fldChar w:fldCharType="end"/>
      </w:r>
      <w:r w:rsidR="00EA1EFA" w:rsidRPr="00E47372">
        <w:rPr>
          <w:rFonts w:ascii="Times New Roman" w:hAnsi="Times New Roman" w:cs="Times New Roman"/>
          <w:b w:val="0"/>
          <w:bCs w:val="0"/>
          <w:color w:val="auto"/>
          <w:sz w:val="24"/>
          <w:szCs w:val="24"/>
        </w:rPr>
        <w:t xml:space="preserve">. </w:t>
      </w:r>
      <w:r w:rsidR="00BE298D">
        <w:rPr>
          <w:rFonts w:ascii="Times New Roman" w:hAnsi="Times New Roman" w:cs="Times New Roman"/>
          <w:b w:val="0"/>
          <w:bCs w:val="0"/>
          <w:color w:val="auto"/>
          <w:sz w:val="24"/>
          <w:szCs w:val="24"/>
        </w:rPr>
        <w:t>Body w</w:t>
      </w:r>
      <w:r w:rsidR="00EA1EFA" w:rsidRPr="00E47372">
        <w:rPr>
          <w:rFonts w:ascii="Times New Roman" w:hAnsi="Times New Roman" w:cs="Times New Roman"/>
          <w:b w:val="0"/>
          <w:bCs w:val="0"/>
          <w:color w:val="auto"/>
          <w:sz w:val="24"/>
          <w:szCs w:val="24"/>
        </w:rPr>
        <w:t>eight gain across treatment periods</w:t>
      </w:r>
      <w:bookmarkEnd w:id="249"/>
      <w:bookmarkEnd w:id="250"/>
      <w:bookmarkEnd w:id="251"/>
    </w:p>
    <w:p w14:paraId="1EA7EC51" w14:textId="77777777" w:rsidR="00232466" w:rsidRPr="002E1DC5" w:rsidRDefault="00232466" w:rsidP="002E1DC5">
      <w:pPr>
        <w:spacing w:after="0"/>
        <w:rPr>
          <w:sz w:val="24"/>
        </w:rPr>
      </w:pPr>
      <w:r w:rsidRPr="002E1DC5">
        <w:rPr>
          <w:noProof/>
          <w:sz w:val="24"/>
          <w:lang w:val="en-US" w:eastAsia="en-US" w:bidi="ar-SA"/>
        </w:rPr>
        <w:drawing>
          <wp:inline distT="0" distB="0" distL="0" distR="0" wp14:anchorId="1C98E0B6" wp14:editId="55B4EF34">
            <wp:extent cx="5791835" cy="273875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21B4EC" w14:textId="77777777" w:rsidR="00D472E9" w:rsidRPr="007556F3" w:rsidRDefault="006728DB" w:rsidP="00B7160C">
      <w:pPr>
        <w:pStyle w:val="Caption"/>
        <w:spacing w:line="360" w:lineRule="auto"/>
        <w:rPr>
          <w:rFonts w:ascii="Times New Roman" w:hAnsi="Times New Roman" w:cs="Times New Roman"/>
          <w:b w:val="0"/>
          <w:bCs w:val="0"/>
          <w:color w:val="auto"/>
          <w:sz w:val="24"/>
          <w:szCs w:val="24"/>
        </w:rPr>
      </w:pPr>
      <w:bookmarkStart w:id="252" w:name="_Toc139359819"/>
      <w:bookmarkStart w:id="253" w:name="_Toc139821184"/>
      <w:bookmarkStart w:id="254" w:name="_Toc140513175"/>
      <w:r w:rsidRPr="00E47372">
        <w:rPr>
          <w:rFonts w:ascii="Times New Roman" w:hAnsi="Times New Roman" w:cs="Times New Roman"/>
          <w:b w:val="0"/>
          <w:bCs w:val="0"/>
          <w:color w:val="auto"/>
          <w:sz w:val="24"/>
          <w:szCs w:val="24"/>
        </w:rPr>
        <w:t xml:space="preserve">Figure </w:t>
      </w:r>
      <w:r w:rsidRPr="00CB203B">
        <w:rPr>
          <w:rFonts w:ascii="Times New Roman" w:hAnsi="Times New Roman" w:cs="Times New Roman"/>
          <w:b w:val="0"/>
          <w:bCs w:val="0"/>
          <w:color w:val="auto"/>
          <w:sz w:val="24"/>
          <w:szCs w:val="24"/>
        </w:rPr>
        <w:fldChar w:fldCharType="begin"/>
      </w:r>
      <w:r w:rsidRPr="00E47372">
        <w:rPr>
          <w:rFonts w:ascii="Times New Roman" w:hAnsi="Times New Roman" w:cs="Times New Roman"/>
          <w:b w:val="0"/>
          <w:bCs w:val="0"/>
          <w:color w:val="auto"/>
          <w:sz w:val="24"/>
          <w:szCs w:val="24"/>
        </w:rPr>
        <w:instrText xml:space="preserve"> SEQ Figure \* ARABIC </w:instrText>
      </w:r>
      <w:r w:rsidRPr="00CB203B">
        <w:rPr>
          <w:rFonts w:ascii="Times New Roman" w:hAnsi="Times New Roman" w:cs="Times New Roman"/>
          <w:b w:val="0"/>
          <w:bCs w:val="0"/>
          <w:color w:val="auto"/>
          <w:sz w:val="24"/>
          <w:szCs w:val="24"/>
        </w:rPr>
        <w:fldChar w:fldCharType="separate"/>
      </w:r>
      <w:r w:rsidRPr="00E47372">
        <w:rPr>
          <w:rFonts w:ascii="Times New Roman" w:hAnsi="Times New Roman" w:cs="Times New Roman"/>
          <w:b w:val="0"/>
          <w:bCs w:val="0"/>
          <w:color w:val="auto"/>
          <w:sz w:val="24"/>
          <w:szCs w:val="24"/>
        </w:rPr>
        <w:t>6</w:t>
      </w:r>
      <w:r w:rsidRPr="00CB203B">
        <w:rPr>
          <w:rFonts w:ascii="Times New Roman" w:hAnsi="Times New Roman" w:cs="Times New Roman"/>
          <w:b w:val="0"/>
          <w:bCs w:val="0"/>
          <w:color w:val="auto"/>
          <w:sz w:val="24"/>
          <w:szCs w:val="24"/>
        </w:rPr>
        <w:fldChar w:fldCharType="end"/>
      </w:r>
      <w:r w:rsidR="00D472E9" w:rsidRPr="00E47372">
        <w:rPr>
          <w:rFonts w:ascii="Times New Roman" w:hAnsi="Times New Roman" w:cs="Times New Roman"/>
          <w:b w:val="0"/>
          <w:bCs w:val="0"/>
          <w:color w:val="auto"/>
          <w:sz w:val="24"/>
          <w:szCs w:val="24"/>
        </w:rPr>
        <w:t>. Daily body weight change</w:t>
      </w:r>
      <w:r w:rsidR="00D472E9" w:rsidRPr="007556F3">
        <w:rPr>
          <w:rFonts w:ascii="Times New Roman" w:hAnsi="Times New Roman" w:cs="Times New Roman"/>
          <w:b w:val="0"/>
          <w:bCs w:val="0"/>
          <w:color w:val="auto"/>
          <w:sz w:val="24"/>
          <w:szCs w:val="24"/>
        </w:rPr>
        <w:t xml:space="preserve"> of Washera sheep across the measurement days</w:t>
      </w:r>
      <w:bookmarkEnd w:id="252"/>
      <w:bookmarkEnd w:id="253"/>
      <w:bookmarkEnd w:id="254"/>
    </w:p>
    <w:p w14:paraId="47267EE0" w14:textId="77777777" w:rsidR="00D472E9" w:rsidRPr="006C22E6" w:rsidRDefault="00D472E9" w:rsidP="00335498">
      <w:pPr>
        <w:spacing w:after="0" w:line="360" w:lineRule="auto"/>
        <w:rPr>
          <w:rFonts w:ascii="Times New Roman" w:hAnsi="Times New Roman" w:cs="Times New Roman"/>
          <w:sz w:val="24"/>
          <w:szCs w:val="24"/>
        </w:rPr>
      </w:pPr>
    </w:p>
    <w:p w14:paraId="2ADE399C" w14:textId="77777777" w:rsidR="00790835" w:rsidRPr="006C22E6" w:rsidRDefault="001D79C5" w:rsidP="005D3C46">
      <w:pPr>
        <w:pStyle w:val="Heading2"/>
        <w:spacing w:before="0" w:after="240" w:line="360" w:lineRule="auto"/>
        <w:rPr>
          <w:rFonts w:ascii="Times New Roman" w:hAnsi="Times New Roman" w:cs="Times New Roman"/>
          <w:color w:val="auto"/>
          <w:sz w:val="24"/>
          <w:szCs w:val="24"/>
        </w:rPr>
      </w:pPr>
      <w:bookmarkStart w:id="255" w:name="_Toc139359389"/>
      <w:bookmarkStart w:id="256" w:name="_Toc155884407"/>
      <w:bookmarkStart w:id="257" w:name="_Toc167347573"/>
      <w:r w:rsidRPr="006C22E6">
        <w:rPr>
          <w:rFonts w:ascii="Times New Roman" w:hAnsi="Times New Roman" w:cs="Times New Roman"/>
          <w:color w:val="auto"/>
          <w:sz w:val="24"/>
          <w:szCs w:val="24"/>
        </w:rPr>
        <w:t xml:space="preserve">4.5. </w:t>
      </w:r>
      <w:r w:rsidR="00790835" w:rsidRPr="006C22E6">
        <w:rPr>
          <w:rFonts w:ascii="Times New Roman" w:hAnsi="Times New Roman" w:cs="Times New Roman"/>
          <w:color w:val="auto"/>
          <w:sz w:val="24"/>
          <w:szCs w:val="24"/>
        </w:rPr>
        <w:t>Partial Budget Analysis</w:t>
      </w:r>
      <w:bookmarkEnd w:id="255"/>
      <w:bookmarkEnd w:id="256"/>
      <w:bookmarkEnd w:id="257"/>
    </w:p>
    <w:p w14:paraId="2A54CE2B" w14:textId="50E35C2D" w:rsidR="005D3C46" w:rsidRPr="006C22E6" w:rsidRDefault="00602B0F" w:rsidP="00602B0F">
      <w:pPr>
        <w:autoSpaceDE w:val="0"/>
        <w:autoSpaceDN w:val="0"/>
        <w:adjustRightInd w:val="0"/>
        <w:spacing w:after="0" w:line="360" w:lineRule="auto"/>
        <w:jc w:val="both"/>
        <w:rPr>
          <w:rFonts w:ascii="Times New Roman" w:hAnsi="Times New Roman" w:cs="Times New Roman"/>
          <w:sz w:val="24"/>
          <w:szCs w:val="24"/>
        </w:rPr>
      </w:pPr>
      <w:r w:rsidRPr="00F12ED4">
        <w:rPr>
          <w:rFonts w:ascii="Times New Roman" w:hAnsi="Times New Roman" w:cs="Times New Roman"/>
          <w:sz w:val="24"/>
          <w:szCs w:val="24"/>
        </w:rPr>
        <w:t>T</w:t>
      </w:r>
      <w:r w:rsidRPr="00B449B5">
        <w:rPr>
          <w:rFonts w:ascii="Times New Roman" w:hAnsi="Times New Roman" w:cs="Times New Roman"/>
          <w:sz w:val="24"/>
          <w:szCs w:val="24"/>
        </w:rPr>
        <w:t>he partial budget analysis of Washera sheep fed natural pasture hay as basal diet and supplemented with different proportion</w:t>
      </w:r>
      <w:r w:rsidR="005866A1" w:rsidRPr="006C22E6">
        <w:rPr>
          <w:rFonts w:ascii="Times New Roman" w:hAnsi="Times New Roman" w:cs="Times New Roman"/>
          <w:sz w:val="24"/>
          <w:szCs w:val="24"/>
        </w:rPr>
        <w:t>s</w:t>
      </w:r>
      <w:r w:rsidR="00A72C98">
        <w:rPr>
          <w:rFonts w:ascii="Times New Roman" w:hAnsi="Times New Roman" w:cs="Times New Roman"/>
          <w:sz w:val="24"/>
          <w:szCs w:val="24"/>
        </w:rPr>
        <w:t xml:space="preserve"> of soy</w:t>
      </w:r>
      <w:r w:rsidRPr="006C22E6">
        <w:rPr>
          <w:rFonts w:ascii="Times New Roman" w:hAnsi="Times New Roman" w:cs="Times New Roman"/>
          <w:sz w:val="24"/>
          <w:szCs w:val="24"/>
        </w:rPr>
        <w:t xml:space="preserve">bean </w:t>
      </w:r>
      <w:r w:rsidR="004010CC">
        <w:rPr>
          <w:rFonts w:ascii="Times New Roman" w:hAnsi="Times New Roman" w:cs="Times New Roman"/>
          <w:sz w:val="24"/>
          <w:szCs w:val="24"/>
        </w:rPr>
        <w:t xml:space="preserve">meal </w:t>
      </w:r>
      <w:r w:rsidRPr="006C22E6">
        <w:rPr>
          <w:rFonts w:ascii="Times New Roman" w:hAnsi="Times New Roman" w:cs="Times New Roman"/>
          <w:sz w:val="24"/>
          <w:szCs w:val="24"/>
        </w:rPr>
        <w:t xml:space="preserve">and sweet </w:t>
      </w:r>
      <w:r w:rsidR="00B94F07">
        <w:rPr>
          <w:rFonts w:ascii="Times New Roman" w:hAnsi="Times New Roman" w:cs="Times New Roman"/>
          <w:sz w:val="24"/>
          <w:szCs w:val="24"/>
        </w:rPr>
        <w:t>lupine</w:t>
      </w:r>
      <w:r w:rsidRPr="006C22E6">
        <w:rPr>
          <w:rFonts w:ascii="Times New Roman" w:hAnsi="Times New Roman" w:cs="Times New Roman"/>
          <w:sz w:val="24"/>
          <w:szCs w:val="24"/>
        </w:rPr>
        <w:t xml:space="preserve"> grain was presented in Table 12.</w:t>
      </w:r>
    </w:p>
    <w:p w14:paraId="12761FD1" w14:textId="0B0E68C1" w:rsidR="00602B0F" w:rsidRDefault="00602B0F" w:rsidP="00602B0F">
      <w:pPr>
        <w:autoSpaceDE w:val="0"/>
        <w:autoSpaceDN w:val="0"/>
        <w:adjustRightInd w:val="0"/>
        <w:spacing w:after="0" w:line="360" w:lineRule="auto"/>
        <w:jc w:val="both"/>
        <w:rPr>
          <w:rFonts w:ascii="Times New Roman" w:hAnsi="Times New Roman" w:cs="Times New Roman"/>
          <w:sz w:val="24"/>
          <w:szCs w:val="24"/>
        </w:rPr>
      </w:pPr>
    </w:p>
    <w:p w14:paraId="60D17935" w14:textId="77777777" w:rsidR="000547F8" w:rsidRDefault="000547F8" w:rsidP="00602B0F">
      <w:pPr>
        <w:pStyle w:val="Caption"/>
        <w:spacing w:after="0" w:line="360" w:lineRule="auto"/>
        <w:rPr>
          <w:rFonts w:ascii="Times New Roman" w:hAnsi="Times New Roman" w:cs="Times New Roman"/>
          <w:b w:val="0"/>
          <w:bCs w:val="0"/>
          <w:color w:val="auto"/>
          <w:sz w:val="24"/>
          <w:szCs w:val="24"/>
        </w:rPr>
      </w:pPr>
      <w:bookmarkStart w:id="258" w:name="_Toc155884172"/>
    </w:p>
    <w:p w14:paraId="26351DF8" w14:textId="77777777" w:rsidR="000547F8" w:rsidRDefault="000547F8" w:rsidP="00602B0F">
      <w:pPr>
        <w:pStyle w:val="Caption"/>
        <w:spacing w:after="0" w:line="360" w:lineRule="auto"/>
        <w:rPr>
          <w:rFonts w:ascii="Times New Roman" w:hAnsi="Times New Roman" w:cs="Times New Roman"/>
          <w:b w:val="0"/>
          <w:bCs w:val="0"/>
          <w:color w:val="auto"/>
          <w:sz w:val="24"/>
          <w:szCs w:val="24"/>
        </w:rPr>
      </w:pPr>
    </w:p>
    <w:p w14:paraId="77908D96" w14:textId="77777777" w:rsidR="000547F8" w:rsidRDefault="000547F8" w:rsidP="00602B0F">
      <w:pPr>
        <w:pStyle w:val="Caption"/>
        <w:spacing w:after="0" w:line="360" w:lineRule="auto"/>
        <w:rPr>
          <w:rFonts w:ascii="Times New Roman" w:hAnsi="Times New Roman" w:cs="Times New Roman"/>
          <w:b w:val="0"/>
          <w:bCs w:val="0"/>
          <w:color w:val="auto"/>
          <w:sz w:val="24"/>
          <w:szCs w:val="24"/>
        </w:rPr>
      </w:pPr>
    </w:p>
    <w:p w14:paraId="58AF4062" w14:textId="23B87C98" w:rsidR="00602B0F" w:rsidRPr="00E47372" w:rsidRDefault="00602B0F" w:rsidP="00602B0F">
      <w:pPr>
        <w:pStyle w:val="Caption"/>
        <w:spacing w:after="0" w:line="360" w:lineRule="auto"/>
        <w:rPr>
          <w:rFonts w:ascii="Times New Roman" w:hAnsi="Times New Roman" w:cs="Times New Roman"/>
          <w:b w:val="0"/>
          <w:bCs w:val="0"/>
          <w:color w:val="auto"/>
          <w:sz w:val="24"/>
          <w:szCs w:val="24"/>
        </w:rPr>
      </w:pPr>
      <w:r w:rsidRPr="00F12ED4">
        <w:rPr>
          <w:rFonts w:ascii="Times New Roman" w:hAnsi="Times New Roman" w:cs="Times New Roman"/>
          <w:b w:val="0"/>
          <w:bCs w:val="0"/>
          <w:color w:val="auto"/>
          <w:sz w:val="24"/>
          <w:szCs w:val="24"/>
        </w:rPr>
        <w:t xml:space="preserve">Table </w:t>
      </w:r>
      <w:r w:rsidRPr="00CB203B">
        <w:rPr>
          <w:rFonts w:ascii="Times New Roman" w:hAnsi="Times New Roman" w:cs="Times New Roman"/>
          <w:b w:val="0"/>
          <w:bCs w:val="0"/>
          <w:color w:val="auto"/>
          <w:sz w:val="24"/>
          <w:szCs w:val="24"/>
        </w:rPr>
        <w:fldChar w:fldCharType="begin"/>
      </w:r>
      <w:r w:rsidRPr="00E47372">
        <w:rPr>
          <w:rFonts w:ascii="Times New Roman" w:hAnsi="Times New Roman" w:cs="Times New Roman"/>
          <w:b w:val="0"/>
          <w:bCs w:val="0"/>
          <w:color w:val="auto"/>
          <w:sz w:val="24"/>
          <w:szCs w:val="24"/>
        </w:rPr>
        <w:instrText xml:space="preserve"> SEQ Table \* ARABIC </w:instrText>
      </w:r>
      <w:r w:rsidRPr="00CB203B">
        <w:rPr>
          <w:rFonts w:ascii="Times New Roman" w:hAnsi="Times New Roman" w:cs="Times New Roman"/>
          <w:b w:val="0"/>
          <w:bCs w:val="0"/>
          <w:color w:val="auto"/>
          <w:sz w:val="24"/>
          <w:szCs w:val="24"/>
        </w:rPr>
        <w:fldChar w:fldCharType="separate"/>
      </w:r>
      <w:r w:rsidRPr="00E47372">
        <w:rPr>
          <w:rFonts w:ascii="Times New Roman" w:hAnsi="Times New Roman" w:cs="Times New Roman"/>
          <w:b w:val="0"/>
          <w:bCs w:val="0"/>
          <w:noProof/>
          <w:color w:val="auto"/>
          <w:sz w:val="24"/>
          <w:szCs w:val="24"/>
        </w:rPr>
        <w:t>12</w:t>
      </w:r>
      <w:r w:rsidRPr="00CB203B">
        <w:rPr>
          <w:rFonts w:ascii="Times New Roman" w:hAnsi="Times New Roman" w:cs="Times New Roman"/>
          <w:b w:val="0"/>
          <w:bCs w:val="0"/>
          <w:color w:val="auto"/>
          <w:sz w:val="24"/>
          <w:szCs w:val="24"/>
        </w:rPr>
        <w:fldChar w:fldCharType="end"/>
      </w:r>
      <w:r w:rsidRPr="00E47372">
        <w:rPr>
          <w:rFonts w:ascii="Times New Roman" w:hAnsi="Times New Roman" w:cs="Times New Roman"/>
          <w:b w:val="0"/>
          <w:bCs w:val="0"/>
          <w:color w:val="auto"/>
          <w:sz w:val="24"/>
          <w:szCs w:val="24"/>
        </w:rPr>
        <w:t>. Partial budget analysis of experimental feeds and experimental animals</w:t>
      </w:r>
      <w:bookmarkEnd w:id="258"/>
    </w:p>
    <w:tbl>
      <w:tblPr>
        <w:tblStyle w:val="TableGrid1"/>
        <w:tblW w:w="91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960"/>
        <w:gridCol w:w="960"/>
        <w:gridCol w:w="960"/>
        <w:gridCol w:w="960"/>
        <w:gridCol w:w="960"/>
      </w:tblGrid>
      <w:tr w:rsidR="00602B0F" w:rsidRPr="00E47372" w14:paraId="222997EB" w14:textId="77777777" w:rsidTr="008F4413">
        <w:trPr>
          <w:trHeight w:val="107"/>
        </w:trPr>
        <w:tc>
          <w:tcPr>
            <w:tcW w:w="4300" w:type="dxa"/>
            <w:vMerge w:val="restart"/>
            <w:tcBorders>
              <w:top w:val="single" w:sz="4" w:space="0" w:color="auto"/>
              <w:bottom w:val="nil"/>
            </w:tcBorders>
          </w:tcPr>
          <w:p w14:paraId="5645D6ED" w14:textId="77777777" w:rsidR="00602B0F" w:rsidRPr="00E47372" w:rsidRDefault="00602B0F" w:rsidP="008F4413">
            <w:pPr>
              <w:spacing w:line="360" w:lineRule="auto"/>
              <w:rPr>
                <w:rFonts w:ascii="Times New Roman" w:eastAsia="Times New Roman" w:hAnsi="Times New Roman"/>
                <w:b/>
                <w:bCs/>
                <w:sz w:val="24"/>
                <w:szCs w:val="24"/>
              </w:rPr>
            </w:pPr>
            <w:r w:rsidRPr="00E47372">
              <w:rPr>
                <w:rFonts w:ascii="Times New Roman" w:eastAsia="Times New Roman" w:hAnsi="Times New Roman"/>
                <w:b/>
                <w:bCs/>
                <w:sz w:val="24"/>
                <w:szCs w:val="24"/>
              </w:rPr>
              <w:t>Feed types</w:t>
            </w:r>
          </w:p>
        </w:tc>
        <w:tc>
          <w:tcPr>
            <w:tcW w:w="4800" w:type="dxa"/>
            <w:gridSpan w:val="5"/>
            <w:tcBorders>
              <w:top w:val="single" w:sz="4" w:space="0" w:color="auto"/>
              <w:bottom w:val="single" w:sz="4" w:space="0" w:color="auto"/>
            </w:tcBorders>
          </w:tcPr>
          <w:p w14:paraId="50532E71" w14:textId="77777777" w:rsidR="00602B0F" w:rsidRPr="00E47372" w:rsidRDefault="00602B0F" w:rsidP="008F4413">
            <w:pPr>
              <w:spacing w:line="360" w:lineRule="auto"/>
              <w:jc w:val="center"/>
              <w:rPr>
                <w:rFonts w:ascii="Times New Roman" w:eastAsia="Times New Roman" w:hAnsi="Times New Roman"/>
                <w:b/>
                <w:bCs/>
                <w:sz w:val="24"/>
                <w:szCs w:val="24"/>
              </w:rPr>
            </w:pPr>
            <w:r w:rsidRPr="00E47372">
              <w:rPr>
                <w:rFonts w:ascii="Times New Roman" w:eastAsia="Times New Roman" w:hAnsi="Times New Roman"/>
                <w:b/>
                <w:bCs/>
                <w:sz w:val="24"/>
                <w:szCs w:val="24"/>
              </w:rPr>
              <w:t xml:space="preserve">Treatments </w:t>
            </w:r>
          </w:p>
        </w:tc>
      </w:tr>
      <w:tr w:rsidR="00602B0F" w:rsidRPr="00E47372" w14:paraId="4839F851" w14:textId="77777777" w:rsidTr="008F4413">
        <w:trPr>
          <w:trHeight w:val="107"/>
        </w:trPr>
        <w:tc>
          <w:tcPr>
            <w:tcW w:w="4300" w:type="dxa"/>
            <w:vMerge/>
            <w:tcBorders>
              <w:top w:val="nil"/>
              <w:bottom w:val="single" w:sz="4" w:space="0" w:color="auto"/>
            </w:tcBorders>
            <w:hideMark/>
          </w:tcPr>
          <w:p w14:paraId="30B5D74E" w14:textId="77777777" w:rsidR="00602B0F" w:rsidRPr="00E47372" w:rsidRDefault="00602B0F" w:rsidP="008F4413">
            <w:pPr>
              <w:spacing w:line="360" w:lineRule="auto"/>
              <w:rPr>
                <w:rFonts w:ascii="Times New Roman" w:eastAsia="Times New Roman" w:hAnsi="Times New Roman"/>
                <w:b/>
                <w:bCs/>
                <w:sz w:val="24"/>
                <w:szCs w:val="24"/>
              </w:rPr>
            </w:pPr>
          </w:p>
        </w:tc>
        <w:tc>
          <w:tcPr>
            <w:tcW w:w="960" w:type="dxa"/>
            <w:tcBorders>
              <w:top w:val="single" w:sz="4" w:space="0" w:color="auto"/>
              <w:bottom w:val="single" w:sz="4" w:space="0" w:color="auto"/>
            </w:tcBorders>
            <w:hideMark/>
          </w:tcPr>
          <w:p w14:paraId="4B11A95F" w14:textId="77777777" w:rsidR="00602B0F" w:rsidRPr="00E47372" w:rsidRDefault="00602B0F" w:rsidP="008F4413">
            <w:pPr>
              <w:spacing w:line="360" w:lineRule="auto"/>
              <w:jc w:val="center"/>
              <w:rPr>
                <w:rFonts w:ascii="Times New Roman" w:eastAsia="Times New Roman" w:hAnsi="Times New Roman"/>
                <w:b/>
                <w:bCs/>
                <w:sz w:val="24"/>
                <w:szCs w:val="24"/>
              </w:rPr>
            </w:pPr>
            <w:r w:rsidRPr="00E47372">
              <w:rPr>
                <w:rFonts w:ascii="Times New Roman" w:eastAsia="Times New Roman" w:hAnsi="Times New Roman"/>
                <w:b/>
                <w:bCs/>
                <w:sz w:val="24"/>
                <w:szCs w:val="24"/>
              </w:rPr>
              <w:t>T1</w:t>
            </w:r>
          </w:p>
        </w:tc>
        <w:tc>
          <w:tcPr>
            <w:tcW w:w="960" w:type="dxa"/>
            <w:tcBorders>
              <w:top w:val="single" w:sz="4" w:space="0" w:color="auto"/>
              <w:bottom w:val="single" w:sz="4" w:space="0" w:color="auto"/>
            </w:tcBorders>
            <w:hideMark/>
          </w:tcPr>
          <w:p w14:paraId="7F9B79C6" w14:textId="77777777" w:rsidR="00602B0F" w:rsidRPr="00E47372" w:rsidRDefault="00602B0F" w:rsidP="008F4413">
            <w:pPr>
              <w:spacing w:line="360" w:lineRule="auto"/>
              <w:jc w:val="center"/>
              <w:rPr>
                <w:rFonts w:ascii="Times New Roman" w:eastAsia="Times New Roman" w:hAnsi="Times New Roman"/>
                <w:b/>
                <w:bCs/>
                <w:sz w:val="24"/>
                <w:szCs w:val="24"/>
              </w:rPr>
            </w:pPr>
            <w:r w:rsidRPr="00E47372">
              <w:rPr>
                <w:rFonts w:ascii="Times New Roman" w:eastAsia="Times New Roman" w:hAnsi="Times New Roman"/>
                <w:b/>
                <w:bCs/>
                <w:sz w:val="24"/>
                <w:szCs w:val="24"/>
              </w:rPr>
              <w:t>T2</w:t>
            </w:r>
          </w:p>
        </w:tc>
        <w:tc>
          <w:tcPr>
            <w:tcW w:w="960" w:type="dxa"/>
            <w:tcBorders>
              <w:top w:val="single" w:sz="4" w:space="0" w:color="auto"/>
              <w:bottom w:val="single" w:sz="4" w:space="0" w:color="auto"/>
            </w:tcBorders>
            <w:hideMark/>
          </w:tcPr>
          <w:p w14:paraId="0A9BA016" w14:textId="77777777" w:rsidR="00602B0F" w:rsidRPr="00E47372" w:rsidRDefault="00602B0F" w:rsidP="008F4413">
            <w:pPr>
              <w:spacing w:line="360" w:lineRule="auto"/>
              <w:jc w:val="center"/>
              <w:rPr>
                <w:rFonts w:ascii="Times New Roman" w:eastAsia="Times New Roman" w:hAnsi="Times New Roman"/>
                <w:b/>
                <w:bCs/>
                <w:sz w:val="24"/>
                <w:szCs w:val="24"/>
              </w:rPr>
            </w:pPr>
            <w:r w:rsidRPr="00E47372">
              <w:rPr>
                <w:rFonts w:ascii="Times New Roman" w:eastAsia="Times New Roman" w:hAnsi="Times New Roman"/>
                <w:b/>
                <w:bCs/>
                <w:sz w:val="24"/>
                <w:szCs w:val="24"/>
              </w:rPr>
              <w:t>T3</w:t>
            </w:r>
          </w:p>
        </w:tc>
        <w:tc>
          <w:tcPr>
            <w:tcW w:w="960" w:type="dxa"/>
            <w:tcBorders>
              <w:top w:val="single" w:sz="4" w:space="0" w:color="auto"/>
              <w:bottom w:val="single" w:sz="4" w:space="0" w:color="auto"/>
            </w:tcBorders>
            <w:hideMark/>
          </w:tcPr>
          <w:p w14:paraId="0F5928EA" w14:textId="77777777" w:rsidR="00602B0F" w:rsidRPr="00E47372" w:rsidRDefault="00602B0F" w:rsidP="008F4413">
            <w:pPr>
              <w:spacing w:line="360" w:lineRule="auto"/>
              <w:jc w:val="center"/>
              <w:rPr>
                <w:rFonts w:ascii="Times New Roman" w:eastAsia="Times New Roman" w:hAnsi="Times New Roman"/>
                <w:b/>
                <w:bCs/>
                <w:sz w:val="24"/>
                <w:szCs w:val="24"/>
              </w:rPr>
            </w:pPr>
            <w:r w:rsidRPr="00E47372">
              <w:rPr>
                <w:rFonts w:ascii="Times New Roman" w:eastAsia="Times New Roman" w:hAnsi="Times New Roman"/>
                <w:b/>
                <w:bCs/>
                <w:sz w:val="24"/>
                <w:szCs w:val="24"/>
              </w:rPr>
              <w:t>T4</w:t>
            </w:r>
          </w:p>
        </w:tc>
        <w:tc>
          <w:tcPr>
            <w:tcW w:w="960" w:type="dxa"/>
            <w:tcBorders>
              <w:top w:val="single" w:sz="4" w:space="0" w:color="auto"/>
              <w:bottom w:val="single" w:sz="4" w:space="0" w:color="auto"/>
            </w:tcBorders>
            <w:hideMark/>
          </w:tcPr>
          <w:p w14:paraId="6A833FF8" w14:textId="77777777" w:rsidR="00602B0F" w:rsidRPr="00E47372" w:rsidRDefault="00602B0F" w:rsidP="008F4413">
            <w:pPr>
              <w:spacing w:line="360" w:lineRule="auto"/>
              <w:jc w:val="center"/>
              <w:rPr>
                <w:rFonts w:ascii="Times New Roman" w:eastAsia="Times New Roman" w:hAnsi="Times New Roman"/>
                <w:b/>
                <w:bCs/>
                <w:sz w:val="24"/>
                <w:szCs w:val="24"/>
              </w:rPr>
            </w:pPr>
            <w:r w:rsidRPr="00E47372">
              <w:rPr>
                <w:rFonts w:ascii="Times New Roman" w:eastAsia="Times New Roman" w:hAnsi="Times New Roman"/>
                <w:b/>
                <w:bCs/>
                <w:sz w:val="24"/>
                <w:szCs w:val="24"/>
              </w:rPr>
              <w:t>T5</w:t>
            </w:r>
          </w:p>
        </w:tc>
      </w:tr>
      <w:tr w:rsidR="00602B0F" w:rsidRPr="00E47372" w14:paraId="70496DB0" w14:textId="77777777" w:rsidTr="008F4413">
        <w:trPr>
          <w:trHeight w:val="107"/>
        </w:trPr>
        <w:tc>
          <w:tcPr>
            <w:tcW w:w="4300" w:type="dxa"/>
            <w:tcBorders>
              <w:top w:val="single" w:sz="4" w:space="0" w:color="auto"/>
            </w:tcBorders>
          </w:tcPr>
          <w:p w14:paraId="72F8127D" w14:textId="77777777" w:rsidR="00602B0F" w:rsidRPr="00E47372" w:rsidRDefault="00602B0F" w:rsidP="008F4413">
            <w:pPr>
              <w:spacing w:line="360" w:lineRule="auto"/>
              <w:rPr>
                <w:rFonts w:ascii="Times New Roman" w:eastAsia="Times New Roman" w:hAnsi="Times New Roman"/>
                <w:bCs/>
                <w:sz w:val="24"/>
                <w:szCs w:val="24"/>
              </w:rPr>
            </w:pPr>
            <w:r w:rsidRPr="00E47372">
              <w:rPr>
                <w:rFonts w:ascii="Times New Roman" w:eastAsia="Times New Roman" w:hAnsi="Times New Roman"/>
                <w:bCs/>
                <w:sz w:val="24"/>
                <w:szCs w:val="24"/>
              </w:rPr>
              <w:t xml:space="preserve">Number of sheep </w:t>
            </w:r>
          </w:p>
        </w:tc>
        <w:tc>
          <w:tcPr>
            <w:tcW w:w="960" w:type="dxa"/>
            <w:tcBorders>
              <w:top w:val="single" w:sz="4" w:space="0" w:color="auto"/>
            </w:tcBorders>
          </w:tcPr>
          <w:p w14:paraId="31EA4829" w14:textId="77777777" w:rsidR="00602B0F" w:rsidRPr="00E47372" w:rsidRDefault="00602B0F" w:rsidP="008F4413">
            <w:pPr>
              <w:spacing w:line="360" w:lineRule="auto"/>
              <w:jc w:val="center"/>
              <w:rPr>
                <w:rFonts w:ascii="Times New Roman" w:eastAsia="Times New Roman" w:hAnsi="Times New Roman"/>
                <w:bCs/>
                <w:sz w:val="24"/>
                <w:szCs w:val="24"/>
              </w:rPr>
            </w:pPr>
            <w:r w:rsidRPr="00E47372">
              <w:rPr>
                <w:rFonts w:ascii="Times New Roman" w:eastAsia="Times New Roman" w:hAnsi="Times New Roman"/>
                <w:bCs/>
                <w:sz w:val="24"/>
                <w:szCs w:val="24"/>
              </w:rPr>
              <w:t>5</w:t>
            </w:r>
          </w:p>
        </w:tc>
        <w:tc>
          <w:tcPr>
            <w:tcW w:w="960" w:type="dxa"/>
            <w:tcBorders>
              <w:top w:val="single" w:sz="4" w:space="0" w:color="auto"/>
            </w:tcBorders>
          </w:tcPr>
          <w:p w14:paraId="03DF2564" w14:textId="77777777" w:rsidR="00602B0F" w:rsidRPr="00E47372" w:rsidRDefault="00602B0F" w:rsidP="008F4413">
            <w:pPr>
              <w:spacing w:line="360" w:lineRule="auto"/>
              <w:jc w:val="center"/>
              <w:rPr>
                <w:rFonts w:ascii="Times New Roman" w:eastAsia="Times New Roman" w:hAnsi="Times New Roman"/>
                <w:bCs/>
                <w:sz w:val="24"/>
                <w:szCs w:val="24"/>
              </w:rPr>
            </w:pPr>
            <w:r w:rsidRPr="00E47372">
              <w:rPr>
                <w:rFonts w:ascii="Times New Roman" w:eastAsia="Times New Roman" w:hAnsi="Times New Roman"/>
                <w:bCs/>
                <w:sz w:val="24"/>
                <w:szCs w:val="24"/>
              </w:rPr>
              <w:t>5</w:t>
            </w:r>
          </w:p>
        </w:tc>
        <w:tc>
          <w:tcPr>
            <w:tcW w:w="960" w:type="dxa"/>
            <w:tcBorders>
              <w:top w:val="single" w:sz="4" w:space="0" w:color="auto"/>
            </w:tcBorders>
          </w:tcPr>
          <w:p w14:paraId="22AA0E4C" w14:textId="77777777" w:rsidR="00602B0F" w:rsidRPr="00E47372" w:rsidRDefault="00602B0F" w:rsidP="008F4413">
            <w:pPr>
              <w:spacing w:line="360" w:lineRule="auto"/>
              <w:jc w:val="center"/>
              <w:rPr>
                <w:rFonts w:ascii="Times New Roman" w:eastAsia="Times New Roman" w:hAnsi="Times New Roman"/>
                <w:bCs/>
                <w:sz w:val="24"/>
                <w:szCs w:val="24"/>
              </w:rPr>
            </w:pPr>
            <w:r w:rsidRPr="00E47372">
              <w:rPr>
                <w:rFonts w:ascii="Times New Roman" w:eastAsia="Times New Roman" w:hAnsi="Times New Roman"/>
                <w:bCs/>
                <w:sz w:val="24"/>
                <w:szCs w:val="24"/>
              </w:rPr>
              <w:t>5</w:t>
            </w:r>
          </w:p>
        </w:tc>
        <w:tc>
          <w:tcPr>
            <w:tcW w:w="960" w:type="dxa"/>
            <w:tcBorders>
              <w:top w:val="single" w:sz="4" w:space="0" w:color="auto"/>
            </w:tcBorders>
          </w:tcPr>
          <w:p w14:paraId="70F35073" w14:textId="77777777" w:rsidR="00602B0F" w:rsidRPr="00E47372" w:rsidRDefault="00602B0F" w:rsidP="008F4413">
            <w:pPr>
              <w:spacing w:line="360" w:lineRule="auto"/>
              <w:jc w:val="center"/>
              <w:rPr>
                <w:rFonts w:ascii="Times New Roman" w:eastAsia="Times New Roman" w:hAnsi="Times New Roman"/>
                <w:bCs/>
                <w:sz w:val="24"/>
                <w:szCs w:val="24"/>
              </w:rPr>
            </w:pPr>
            <w:r w:rsidRPr="00E47372">
              <w:rPr>
                <w:rFonts w:ascii="Times New Roman" w:eastAsia="Times New Roman" w:hAnsi="Times New Roman"/>
                <w:bCs/>
                <w:sz w:val="24"/>
                <w:szCs w:val="24"/>
              </w:rPr>
              <w:t>5</w:t>
            </w:r>
          </w:p>
        </w:tc>
        <w:tc>
          <w:tcPr>
            <w:tcW w:w="960" w:type="dxa"/>
            <w:tcBorders>
              <w:top w:val="single" w:sz="4" w:space="0" w:color="auto"/>
            </w:tcBorders>
          </w:tcPr>
          <w:p w14:paraId="4162399F" w14:textId="77777777" w:rsidR="00602B0F" w:rsidRPr="00E47372" w:rsidRDefault="00602B0F" w:rsidP="008F4413">
            <w:pPr>
              <w:spacing w:line="360" w:lineRule="auto"/>
              <w:jc w:val="center"/>
              <w:rPr>
                <w:rFonts w:ascii="Times New Roman" w:eastAsia="Times New Roman" w:hAnsi="Times New Roman"/>
                <w:bCs/>
                <w:sz w:val="24"/>
                <w:szCs w:val="24"/>
              </w:rPr>
            </w:pPr>
            <w:r w:rsidRPr="00E47372">
              <w:rPr>
                <w:rFonts w:ascii="Times New Roman" w:eastAsia="Times New Roman" w:hAnsi="Times New Roman"/>
                <w:bCs/>
                <w:sz w:val="24"/>
                <w:szCs w:val="24"/>
              </w:rPr>
              <w:t>5</w:t>
            </w:r>
          </w:p>
        </w:tc>
      </w:tr>
      <w:tr w:rsidR="00602B0F" w:rsidRPr="00E47372" w14:paraId="0A5491BF" w14:textId="77777777" w:rsidTr="008F4413">
        <w:trPr>
          <w:trHeight w:val="70"/>
        </w:trPr>
        <w:tc>
          <w:tcPr>
            <w:tcW w:w="4300" w:type="dxa"/>
            <w:hideMark/>
          </w:tcPr>
          <w:p w14:paraId="4C01EC7A" w14:textId="77777777" w:rsidR="00602B0F" w:rsidRPr="00E47372" w:rsidRDefault="00602B0F" w:rsidP="008F441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Average Sheep purchase (ETB/head)</w:t>
            </w:r>
          </w:p>
        </w:tc>
        <w:tc>
          <w:tcPr>
            <w:tcW w:w="960" w:type="dxa"/>
            <w:hideMark/>
          </w:tcPr>
          <w:p w14:paraId="00D9E1C3"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3810</w:t>
            </w:r>
          </w:p>
        </w:tc>
        <w:tc>
          <w:tcPr>
            <w:tcW w:w="960" w:type="dxa"/>
            <w:hideMark/>
          </w:tcPr>
          <w:p w14:paraId="41B6965C" w14:textId="77777777" w:rsidR="00602B0F" w:rsidRPr="00E47372" w:rsidRDefault="00602B0F" w:rsidP="008F4413">
            <w:pPr>
              <w:spacing w:line="360" w:lineRule="auto"/>
              <w:jc w:val="center"/>
              <w:rPr>
                <w:rFonts w:ascii="Times New Roman" w:eastAsia="Times New Roman" w:hAnsi="Times New Roman"/>
                <w:sz w:val="24"/>
                <w:szCs w:val="24"/>
              </w:rPr>
            </w:pPr>
            <w:r w:rsidRPr="00E47372">
              <w:rPr>
                <w:rFonts w:ascii="Times New Roman" w:eastAsia="Times New Roman" w:hAnsi="Times New Roman"/>
                <w:sz w:val="24"/>
                <w:szCs w:val="24"/>
              </w:rPr>
              <w:t>3780</w:t>
            </w:r>
          </w:p>
        </w:tc>
        <w:tc>
          <w:tcPr>
            <w:tcW w:w="960" w:type="dxa"/>
            <w:hideMark/>
          </w:tcPr>
          <w:p w14:paraId="14B31AD2" w14:textId="77777777" w:rsidR="00602B0F" w:rsidRPr="00E47372" w:rsidRDefault="00602B0F" w:rsidP="008F4413">
            <w:pPr>
              <w:spacing w:line="360" w:lineRule="auto"/>
              <w:jc w:val="center"/>
              <w:rPr>
                <w:rFonts w:ascii="Times New Roman" w:eastAsia="Times New Roman" w:hAnsi="Times New Roman"/>
                <w:sz w:val="24"/>
                <w:szCs w:val="24"/>
              </w:rPr>
            </w:pPr>
            <w:r w:rsidRPr="00E47372">
              <w:rPr>
                <w:rFonts w:ascii="Times New Roman" w:eastAsia="Times New Roman" w:hAnsi="Times New Roman"/>
                <w:sz w:val="24"/>
                <w:szCs w:val="24"/>
              </w:rPr>
              <w:t>3500</w:t>
            </w:r>
          </w:p>
        </w:tc>
        <w:tc>
          <w:tcPr>
            <w:tcW w:w="960" w:type="dxa"/>
            <w:hideMark/>
          </w:tcPr>
          <w:p w14:paraId="3618AF99" w14:textId="77777777" w:rsidR="00602B0F" w:rsidRPr="00E47372" w:rsidRDefault="00602B0F" w:rsidP="008F4413">
            <w:pPr>
              <w:spacing w:line="360" w:lineRule="auto"/>
              <w:jc w:val="center"/>
              <w:rPr>
                <w:rFonts w:ascii="Times New Roman" w:eastAsia="Times New Roman" w:hAnsi="Times New Roman"/>
                <w:sz w:val="24"/>
                <w:szCs w:val="24"/>
              </w:rPr>
            </w:pPr>
            <w:r w:rsidRPr="00E47372">
              <w:rPr>
                <w:rFonts w:ascii="Times New Roman" w:eastAsia="Times New Roman" w:hAnsi="Times New Roman"/>
                <w:sz w:val="24"/>
                <w:szCs w:val="24"/>
              </w:rPr>
              <w:t>3650</w:t>
            </w:r>
          </w:p>
        </w:tc>
        <w:tc>
          <w:tcPr>
            <w:tcW w:w="960" w:type="dxa"/>
            <w:hideMark/>
          </w:tcPr>
          <w:p w14:paraId="6C155B18" w14:textId="77777777" w:rsidR="00602B0F" w:rsidRPr="00E47372" w:rsidRDefault="00602B0F" w:rsidP="008F4413">
            <w:pPr>
              <w:spacing w:line="360" w:lineRule="auto"/>
              <w:jc w:val="center"/>
              <w:rPr>
                <w:rFonts w:ascii="Times New Roman" w:eastAsia="Times New Roman" w:hAnsi="Times New Roman"/>
                <w:sz w:val="24"/>
                <w:szCs w:val="24"/>
              </w:rPr>
            </w:pPr>
            <w:r w:rsidRPr="00E47372">
              <w:rPr>
                <w:rFonts w:ascii="Times New Roman" w:eastAsia="Times New Roman" w:hAnsi="Times New Roman"/>
                <w:sz w:val="24"/>
                <w:szCs w:val="24"/>
              </w:rPr>
              <w:t>3510</w:t>
            </w:r>
          </w:p>
        </w:tc>
      </w:tr>
      <w:tr w:rsidR="00602B0F" w:rsidRPr="00E47372" w14:paraId="45A896D5" w14:textId="77777777" w:rsidTr="008F4413">
        <w:trPr>
          <w:trHeight w:val="70"/>
        </w:trPr>
        <w:tc>
          <w:tcPr>
            <w:tcW w:w="4300" w:type="dxa"/>
            <w:hideMark/>
          </w:tcPr>
          <w:p w14:paraId="696800C2" w14:textId="3BDFB6BB" w:rsidR="00602B0F" w:rsidRPr="00E47372" w:rsidRDefault="00602B0F" w:rsidP="008F441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 xml:space="preserve">Sweet </w:t>
            </w:r>
            <w:r w:rsidR="00B94F07">
              <w:rPr>
                <w:rFonts w:ascii="Times New Roman" w:eastAsia="Times New Roman" w:hAnsi="Times New Roman"/>
                <w:sz w:val="24"/>
                <w:szCs w:val="24"/>
              </w:rPr>
              <w:t>lupine</w:t>
            </w:r>
            <w:r w:rsidRPr="00E47372">
              <w:rPr>
                <w:rFonts w:ascii="Times New Roman" w:eastAsia="Times New Roman" w:hAnsi="Times New Roman"/>
                <w:sz w:val="24"/>
                <w:szCs w:val="24"/>
              </w:rPr>
              <w:t>e grain cost (ETB/animal)</w:t>
            </w:r>
          </w:p>
        </w:tc>
        <w:tc>
          <w:tcPr>
            <w:tcW w:w="960" w:type="dxa"/>
            <w:hideMark/>
          </w:tcPr>
          <w:p w14:paraId="55F21167"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860</w:t>
            </w:r>
          </w:p>
        </w:tc>
        <w:tc>
          <w:tcPr>
            <w:tcW w:w="960" w:type="dxa"/>
            <w:hideMark/>
          </w:tcPr>
          <w:p w14:paraId="42929115"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620</w:t>
            </w:r>
          </w:p>
        </w:tc>
        <w:tc>
          <w:tcPr>
            <w:tcW w:w="960" w:type="dxa"/>
            <w:hideMark/>
          </w:tcPr>
          <w:p w14:paraId="0BD4A55A"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565</w:t>
            </w:r>
          </w:p>
        </w:tc>
        <w:tc>
          <w:tcPr>
            <w:tcW w:w="960" w:type="dxa"/>
            <w:hideMark/>
          </w:tcPr>
          <w:p w14:paraId="77D8358C"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330</w:t>
            </w:r>
          </w:p>
        </w:tc>
        <w:tc>
          <w:tcPr>
            <w:tcW w:w="960" w:type="dxa"/>
            <w:hideMark/>
          </w:tcPr>
          <w:p w14:paraId="3C8B437B"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0</w:t>
            </w:r>
          </w:p>
        </w:tc>
      </w:tr>
      <w:tr w:rsidR="00602B0F" w:rsidRPr="00E47372" w14:paraId="568619B0" w14:textId="77777777" w:rsidTr="008F4413">
        <w:trPr>
          <w:trHeight w:val="70"/>
        </w:trPr>
        <w:tc>
          <w:tcPr>
            <w:tcW w:w="4300" w:type="dxa"/>
            <w:hideMark/>
          </w:tcPr>
          <w:p w14:paraId="6FAF385A" w14:textId="1575CE29" w:rsidR="00602B0F" w:rsidRPr="00E47372" w:rsidRDefault="00602B0F" w:rsidP="008F441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 xml:space="preserve">Soya bean </w:t>
            </w:r>
            <w:r w:rsidR="004010CC">
              <w:rPr>
                <w:rFonts w:ascii="Times New Roman" w:eastAsia="Times New Roman" w:hAnsi="Times New Roman"/>
                <w:sz w:val="24"/>
                <w:szCs w:val="24"/>
              </w:rPr>
              <w:t xml:space="preserve">meal </w:t>
            </w:r>
            <w:r w:rsidRPr="00E47372">
              <w:rPr>
                <w:rFonts w:ascii="Times New Roman" w:eastAsia="Times New Roman" w:hAnsi="Times New Roman"/>
                <w:sz w:val="24"/>
                <w:szCs w:val="24"/>
              </w:rPr>
              <w:t>cost (ETB/animal)</w:t>
            </w:r>
          </w:p>
        </w:tc>
        <w:tc>
          <w:tcPr>
            <w:tcW w:w="960" w:type="dxa"/>
            <w:hideMark/>
          </w:tcPr>
          <w:p w14:paraId="3011BFC5"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0</w:t>
            </w:r>
          </w:p>
        </w:tc>
        <w:tc>
          <w:tcPr>
            <w:tcW w:w="960" w:type="dxa"/>
            <w:hideMark/>
          </w:tcPr>
          <w:p w14:paraId="33F6B1C6"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360</w:t>
            </w:r>
          </w:p>
        </w:tc>
        <w:tc>
          <w:tcPr>
            <w:tcW w:w="960" w:type="dxa"/>
            <w:hideMark/>
          </w:tcPr>
          <w:p w14:paraId="1A0EBE2B"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550</w:t>
            </w:r>
          </w:p>
        </w:tc>
        <w:tc>
          <w:tcPr>
            <w:tcW w:w="960" w:type="dxa"/>
            <w:hideMark/>
          </w:tcPr>
          <w:p w14:paraId="42A224CE"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780</w:t>
            </w:r>
          </w:p>
        </w:tc>
        <w:tc>
          <w:tcPr>
            <w:tcW w:w="960" w:type="dxa"/>
            <w:hideMark/>
          </w:tcPr>
          <w:p w14:paraId="616ABA9E"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1150</w:t>
            </w:r>
          </w:p>
        </w:tc>
      </w:tr>
      <w:tr w:rsidR="00602B0F" w:rsidRPr="00E47372" w14:paraId="0138F752" w14:textId="77777777" w:rsidTr="008F4413">
        <w:trPr>
          <w:trHeight w:val="70"/>
        </w:trPr>
        <w:tc>
          <w:tcPr>
            <w:tcW w:w="4300" w:type="dxa"/>
            <w:hideMark/>
          </w:tcPr>
          <w:p w14:paraId="71944A0E" w14:textId="77777777" w:rsidR="00602B0F" w:rsidRPr="00E47372" w:rsidRDefault="00602B0F" w:rsidP="008F441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Medicament (Drug) cost</w:t>
            </w:r>
          </w:p>
        </w:tc>
        <w:tc>
          <w:tcPr>
            <w:tcW w:w="960" w:type="dxa"/>
            <w:hideMark/>
          </w:tcPr>
          <w:p w14:paraId="60E9E21C"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27</w:t>
            </w:r>
          </w:p>
        </w:tc>
        <w:tc>
          <w:tcPr>
            <w:tcW w:w="960" w:type="dxa"/>
            <w:hideMark/>
          </w:tcPr>
          <w:p w14:paraId="07944316"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27</w:t>
            </w:r>
          </w:p>
        </w:tc>
        <w:tc>
          <w:tcPr>
            <w:tcW w:w="960" w:type="dxa"/>
            <w:hideMark/>
          </w:tcPr>
          <w:p w14:paraId="5DDE6095"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27</w:t>
            </w:r>
          </w:p>
        </w:tc>
        <w:tc>
          <w:tcPr>
            <w:tcW w:w="960" w:type="dxa"/>
            <w:hideMark/>
          </w:tcPr>
          <w:p w14:paraId="372C19CF"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57</w:t>
            </w:r>
          </w:p>
        </w:tc>
        <w:tc>
          <w:tcPr>
            <w:tcW w:w="960" w:type="dxa"/>
            <w:hideMark/>
          </w:tcPr>
          <w:p w14:paraId="31E6E055"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27</w:t>
            </w:r>
          </w:p>
        </w:tc>
      </w:tr>
      <w:tr w:rsidR="00602B0F" w:rsidRPr="00E47372" w14:paraId="6C6270F8" w14:textId="77777777" w:rsidTr="008F4413">
        <w:trPr>
          <w:trHeight w:val="70"/>
        </w:trPr>
        <w:tc>
          <w:tcPr>
            <w:tcW w:w="4300" w:type="dxa"/>
            <w:hideMark/>
          </w:tcPr>
          <w:p w14:paraId="0174C17C" w14:textId="77777777" w:rsidR="00602B0F" w:rsidRPr="00B449B5" w:rsidRDefault="00602B0F" w:rsidP="008F441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Total variable cost (TVC)</w:t>
            </w:r>
          </w:p>
        </w:tc>
        <w:tc>
          <w:tcPr>
            <w:tcW w:w="960" w:type="dxa"/>
            <w:hideMark/>
          </w:tcPr>
          <w:p w14:paraId="772F6A77" w14:textId="77777777" w:rsidR="00602B0F" w:rsidRPr="006C22E6" w:rsidRDefault="00602B0F" w:rsidP="008F4413">
            <w:pPr>
              <w:spacing w:line="360" w:lineRule="auto"/>
              <w:jc w:val="right"/>
              <w:rPr>
                <w:rFonts w:ascii="Times New Roman" w:eastAsia="Times New Roman" w:hAnsi="Times New Roman"/>
                <w:sz w:val="24"/>
                <w:szCs w:val="24"/>
              </w:rPr>
            </w:pPr>
            <w:r w:rsidRPr="006C22E6">
              <w:rPr>
                <w:rFonts w:ascii="Times New Roman" w:eastAsia="Times New Roman" w:hAnsi="Times New Roman"/>
                <w:sz w:val="24"/>
                <w:szCs w:val="24"/>
              </w:rPr>
              <w:t>887</w:t>
            </w:r>
          </w:p>
        </w:tc>
        <w:tc>
          <w:tcPr>
            <w:tcW w:w="960" w:type="dxa"/>
            <w:hideMark/>
          </w:tcPr>
          <w:p w14:paraId="71145A50" w14:textId="77777777" w:rsidR="00602B0F" w:rsidRPr="006C22E6" w:rsidRDefault="00602B0F" w:rsidP="008F4413">
            <w:pPr>
              <w:spacing w:line="360" w:lineRule="auto"/>
              <w:jc w:val="right"/>
              <w:rPr>
                <w:rFonts w:ascii="Times New Roman" w:eastAsia="Times New Roman" w:hAnsi="Times New Roman"/>
                <w:sz w:val="24"/>
                <w:szCs w:val="24"/>
              </w:rPr>
            </w:pPr>
            <w:r w:rsidRPr="006C22E6">
              <w:rPr>
                <w:rFonts w:ascii="Times New Roman" w:eastAsia="Times New Roman" w:hAnsi="Times New Roman"/>
                <w:sz w:val="24"/>
                <w:szCs w:val="24"/>
              </w:rPr>
              <w:t>1007</w:t>
            </w:r>
          </w:p>
        </w:tc>
        <w:tc>
          <w:tcPr>
            <w:tcW w:w="960" w:type="dxa"/>
            <w:hideMark/>
          </w:tcPr>
          <w:p w14:paraId="34D9A321" w14:textId="77777777" w:rsidR="00602B0F" w:rsidRPr="006C22E6" w:rsidRDefault="00602B0F" w:rsidP="008F4413">
            <w:pPr>
              <w:spacing w:line="360" w:lineRule="auto"/>
              <w:jc w:val="right"/>
              <w:rPr>
                <w:rFonts w:ascii="Times New Roman" w:eastAsia="Times New Roman" w:hAnsi="Times New Roman"/>
                <w:sz w:val="24"/>
                <w:szCs w:val="24"/>
              </w:rPr>
            </w:pPr>
            <w:r w:rsidRPr="006C22E6">
              <w:rPr>
                <w:rFonts w:ascii="Times New Roman" w:eastAsia="Times New Roman" w:hAnsi="Times New Roman"/>
                <w:sz w:val="24"/>
                <w:szCs w:val="24"/>
              </w:rPr>
              <w:t>1142</w:t>
            </w:r>
          </w:p>
        </w:tc>
        <w:tc>
          <w:tcPr>
            <w:tcW w:w="960" w:type="dxa"/>
            <w:hideMark/>
          </w:tcPr>
          <w:p w14:paraId="1C53EA67" w14:textId="77777777" w:rsidR="00602B0F" w:rsidRPr="006C22E6" w:rsidRDefault="00602B0F" w:rsidP="008F4413">
            <w:pPr>
              <w:spacing w:line="360" w:lineRule="auto"/>
              <w:jc w:val="right"/>
              <w:rPr>
                <w:rFonts w:ascii="Times New Roman" w:eastAsia="Times New Roman" w:hAnsi="Times New Roman"/>
                <w:sz w:val="24"/>
                <w:szCs w:val="24"/>
              </w:rPr>
            </w:pPr>
            <w:r w:rsidRPr="006C22E6">
              <w:rPr>
                <w:rFonts w:ascii="Times New Roman" w:eastAsia="Times New Roman" w:hAnsi="Times New Roman"/>
                <w:sz w:val="24"/>
                <w:szCs w:val="24"/>
              </w:rPr>
              <w:t>1167</w:t>
            </w:r>
          </w:p>
        </w:tc>
        <w:tc>
          <w:tcPr>
            <w:tcW w:w="960" w:type="dxa"/>
            <w:hideMark/>
          </w:tcPr>
          <w:p w14:paraId="5A543AD9" w14:textId="77777777" w:rsidR="00602B0F" w:rsidRPr="00F12ED4" w:rsidRDefault="00602B0F" w:rsidP="008F4413">
            <w:pPr>
              <w:spacing w:line="360" w:lineRule="auto"/>
              <w:jc w:val="right"/>
              <w:rPr>
                <w:rFonts w:ascii="Times New Roman" w:eastAsia="Times New Roman" w:hAnsi="Times New Roman"/>
                <w:sz w:val="24"/>
                <w:szCs w:val="24"/>
              </w:rPr>
            </w:pPr>
            <w:r w:rsidRPr="00F12ED4">
              <w:rPr>
                <w:rFonts w:ascii="Times New Roman" w:eastAsia="Times New Roman" w:hAnsi="Times New Roman"/>
                <w:sz w:val="24"/>
                <w:szCs w:val="24"/>
              </w:rPr>
              <w:t>1177</w:t>
            </w:r>
          </w:p>
        </w:tc>
      </w:tr>
      <w:tr w:rsidR="00602B0F" w:rsidRPr="00E47372" w14:paraId="3DD3B905" w14:textId="77777777" w:rsidTr="008F4413">
        <w:trPr>
          <w:trHeight w:val="70"/>
        </w:trPr>
        <w:tc>
          <w:tcPr>
            <w:tcW w:w="4300" w:type="dxa"/>
            <w:hideMark/>
          </w:tcPr>
          <w:p w14:paraId="1794C7A4" w14:textId="77777777" w:rsidR="00602B0F" w:rsidRPr="00E47372" w:rsidRDefault="00602B0F" w:rsidP="008F441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Average selling price</w:t>
            </w:r>
          </w:p>
        </w:tc>
        <w:tc>
          <w:tcPr>
            <w:tcW w:w="960" w:type="dxa"/>
            <w:hideMark/>
          </w:tcPr>
          <w:p w14:paraId="41BBA7A2"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6520</w:t>
            </w:r>
          </w:p>
        </w:tc>
        <w:tc>
          <w:tcPr>
            <w:tcW w:w="960" w:type="dxa"/>
            <w:hideMark/>
          </w:tcPr>
          <w:p w14:paraId="571ACF83"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6740</w:t>
            </w:r>
          </w:p>
        </w:tc>
        <w:tc>
          <w:tcPr>
            <w:tcW w:w="960" w:type="dxa"/>
            <w:hideMark/>
          </w:tcPr>
          <w:p w14:paraId="3A97B061"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6950</w:t>
            </w:r>
          </w:p>
        </w:tc>
        <w:tc>
          <w:tcPr>
            <w:tcW w:w="960" w:type="dxa"/>
            <w:hideMark/>
          </w:tcPr>
          <w:p w14:paraId="68564045"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7210</w:t>
            </w:r>
          </w:p>
        </w:tc>
        <w:tc>
          <w:tcPr>
            <w:tcW w:w="960" w:type="dxa"/>
            <w:hideMark/>
          </w:tcPr>
          <w:p w14:paraId="4FEC7866"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7100</w:t>
            </w:r>
          </w:p>
        </w:tc>
      </w:tr>
      <w:tr w:rsidR="00602B0F" w:rsidRPr="00E47372" w14:paraId="0DF629FD" w14:textId="77777777" w:rsidTr="008F4413">
        <w:trPr>
          <w:trHeight w:val="345"/>
        </w:trPr>
        <w:tc>
          <w:tcPr>
            <w:tcW w:w="4300" w:type="dxa"/>
            <w:hideMark/>
          </w:tcPr>
          <w:p w14:paraId="7E6DD818" w14:textId="77777777" w:rsidR="00602B0F" w:rsidRPr="00E47372" w:rsidRDefault="00602B0F" w:rsidP="008F441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Total return (TR)</w:t>
            </w:r>
          </w:p>
        </w:tc>
        <w:tc>
          <w:tcPr>
            <w:tcW w:w="960" w:type="dxa"/>
            <w:hideMark/>
          </w:tcPr>
          <w:p w14:paraId="57080468"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2710</w:t>
            </w:r>
          </w:p>
        </w:tc>
        <w:tc>
          <w:tcPr>
            <w:tcW w:w="960" w:type="dxa"/>
            <w:hideMark/>
          </w:tcPr>
          <w:p w14:paraId="699DF500"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2960</w:t>
            </w:r>
          </w:p>
        </w:tc>
        <w:tc>
          <w:tcPr>
            <w:tcW w:w="960" w:type="dxa"/>
            <w:hideMark/>
          </w:tcPr>
          <w:p w14:paraId="6BCCFE6D"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3450</w:t>
            </w:r>
          </w:p>
        </w:tc>
        <w:tc>
          <w:tcPr>
            <w:tcW w:w="960" w:type="dxa"/>
            <w:hideMark/>
          </w:tcPr>
          <w:p w14:paraId="32499E59"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3560</w:t>
            </w:r>
          </w:p>
        </w:tc>
        <w:tc>
          <w:tcPr>
            <w:tcW w:w="960" w:type="dxa"/>
            <w:hideMark/>
          </w:tcPr>
          <w:p w14:paraId="4D4C94D2"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3590</w:t>
            </w:r>
          </w:p>
        </w:tc>
      </w:tr>
      <w:tr w:rsidR="00602B0F" w:rsidRPr="00E47372" w14:paraId="7CAE2DBB" w14:textId="77777777" w:rsidTr="008F4413">
        <w:trPr>
          <w:trHeight w:val="70"/>
        </w:trPr>
        <w:tc>
          <w:tcPr>
            <w:tcW w:w="4300" w:type="dxa"/>
            <w:hideMark/>
          </w:tcPr>
          <w:p w14:paraId="37B57F64" w14:textId="77777777" w:rsidR="00602B0F" w:rsidRPr="00E47372" w:rsidRDefault="00602B0F" w:rsidP="008F441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Net income (NI)</w:t>
            </w:r>
          </w:p>
        </w:tc>
        <w:tc>
          <w:tcPr>
            <w:tcW w:w="960" w:type="dxa"/>
            <w:noWrap/>
            <w:hideMark/>
          </w:tcPr>
          <w:p w14:paraId="48E4E6CF"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1823</w:t>
            </w:r>
          </w:p>
        </w:tc>
        <w:tc>
          <w:tcPr>
            <w:tcW w:w="960" w:type="dxa"/>
            <w:noWrap/>
            <w:hideMark/>
          </w:tcPr>
          <w:p w14:paraId="107777FB"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1953</w:t>
            </w:r>
          </w:p>
        </w:tc>
        <w:tc>
          <w:tcPr>
            <w:tcW w:w="960" w:type="dxa"/>
            <w:noWrap/>
            <w:hideMark/>
          </w:tcPr>
          <w:p w14:paraId="5242976C"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2308</w:t>
            </w:r>
          </w:p>
        </w:tc>
        <w:tc>
          <w:tcPr>
            <w:tcW w:w="960" w:type="dxa"/>
            <w:noWrap/>
            <w:hideMark/>
          </w:tcPr>
          <w:p w14:paraId="5FB7EFC3"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2393</w:t>
            </w:r>
          </w:p>
        </w:tc>
        <w:tc>
          <w:tcPr>
            <w:tcW w:w="960" w:type="dxa"/>
            <w:noWrap/>
            <w:hideMark/>
          </w:tcPr>
          <w:p w14:paraId="2E75EA67"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2413</w:t>
            </w:r>
          </w:p>
        </w:tc>
      </w:tr>
      <w:tr w:rsidR="00602B0F" w:rsidRPr="00E47372" w14:paraId="789BFE01" w14:textId="77777777" w:rsidTr="008F4413">
        <w:trPr>
          <w:trHeight w:val="70"/>
        </w:trPr>
        <w:tc>
          <w:tcPr>
            <w:tcW w:w="4300" w:type="dxa"/>
            <w:hideMark/>
          </w:tcPr>
          <w:p w14:paraId="411D679A" w14:textId="77777777" w:rsidR="00602B0F" w:rsidRPr="00E47372" w:rsidRDefault="00602B0F" w:rsidP="008F4413">
            <w:pPr>
              <w:spacing w:line="360" w:lineRule="auto"/>
              <w:rPr>
                <w:rFonts w:ascii="Times New Roman" w:eastAsia="Times New Roman" w:hAnsi="Times New Roman"/>
                <w:sz w:val="24"/>
                <w:szCs w:val="24"/>
              </w:rPr>
            </w:pPr>
            <w:r w:rsidRPr="00E47372">
              <w:rPr>
                <w:rFonts w:ascii="Times New Roman" w:hAnsi="Times New Roman"/>
                <w:sz w:val="24"/>
                <w:szCs w:val="24"/>
              </w:rPr>
              <w:t>Δ</w:t>
            </w:r>
            <w:r w:rsidRPr="00E47372">
              <w:rPr>
                <w:rFonts w:ascii="Times New Roman" w:eastAsia="Times New Roman" w:hAnsi="Times New Roman"/>
                <w:sz w:val="24"/>
                <w:szCs w:val="24"/>
              </w:rPr>
              <w:t>TVC</w:t>
            </w:r>
          </w:p>
        </w:tc>
        <w:tc>
          <w:tcPr>
            <w:tcW w:w="960" w:type="dxa"/>
            <w:noWrap/>
            <w:hideMark/>
          </w:tcPr>
          <w:p w14:paraId="201C64C6" w14:textId="77777777" w:rsidR="00602B0F" w:rsidRPr="00E47372" w:rsidRDefault="00602B0F" w:rsidP="008F4413">
            <w:pPr>
              <w:spacing w:line="360" w:lineRule="auto"/>
              <w:rPr>
                <w:rFonts w:ascii="Times New Roman" w:eastAsia="Times New Roman" w:hAnsi="Times New Roman"/>
                <w:sz w:val="24"/>
                <w:szCs w:val="24"/>
              </w:rPr>
            </w:pPr>
          </w:p>
        </w:tc>
        <w:tc>
          <w:tcPr>
            <w:tcW w:w="960" w:type="dxa"/>
            <w:noWrap/>
            <w:hideMark/>
          </w:tcPr>
          <w:p w14:paraId="7C52D3FF"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120</w:t>
            </w:r>
          </w:p>
        </w:tc>
        <w:tc>
          <w:tcPr>
            <w:tcW w:w="960" w:type="dxa"/>
            <w:noWrap/>
            <w:hideMark/>
          </w:tcPr>
          <w:p w14:paraId="109BD633"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135</w:t>
            </w:r>
          </w:p>
        </w:tc>
        <w:tc>
          <w:tcPr>
            <w:tcW w:w="960" w:type="dxa"/>
            <w:noWrap/>
            <w:hideMark/>
          </w:tcPr>
          <w:p w14:paraId="4575200B"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25</w:t>
            </w:r>
          </w:p>
        </w:tc>
        <w:tc>
          <w:tcPr>
            <w:tcW w:w="960" w:type="dxa"/>
            <w:noWrap/>
            <w:hideMark/>
          </w:tcPr>
          <w:p w14:paraId="395B24B5"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10</w:t>
            </w:r>
          </w:p>
        </w:tc>
      </w:tr>
      <w:tr w:rsidR="00602B0F" w:rsidRPr="00E47372" w14:paraId="1EFF38AF" w14:textId="77777777" w:rsidTr="008F4413">
        <w:trPr>
          <w:trHeight w:val="70"/>
        </w:trPr>
        <w:tc>
          <w:tcPr>
            <w:tcW w:w="4300" w:type="dxa"/>
            <w:hideMark/>
          </w:tcPr>
          <w:p w14:paraId="136C6CCB" w14:textId="77777777" w:rsidR="00602B0F" w:rsidRPr="00E47372" w:rsidRDefault="00602B0F" w:rsidP="008F4413">
            <w:pPr>
              <w:spacing w:line="360" w:lineRule="auto"/>
              <w:rPr>
                <w:rFonts w:ascii="Times New Roman" w:eastAsia="Times New Roman" w:hAnsi="Times New Roman"/>
                <w:sz w:val="24"/>
                <w:szCs w:val="24"/>
              </w:rPr>
            </w:pPr>
            <w:r w:rsidRPr="00E47372">
              <w:rPr>
                <w:rFonts w:ascii="Times New Roman" w:hAnsi="Times New Roman"/>
                <w:sz w:val="24"/>
                <w:szCs w:val="24"/>
              </w:rPr>
              <w:t>Δ</w:t>
            </w:r>
            <w:r w:rsidRPr="00E47372">
              <w:rPr>
                <w:rFonts w:ascii="Times New Roman" w:eastAsia="Times New Roman" w:hAnsi="Times New Roman"/>
                <w:sz w:val="24"/>
                <w:szCs w:val="24"/>
              </w:rPr>
              <w:t>TR</w:t>
            </w:r>
          </w:p>
        </w:tc>
        <w:tc>
          <w:tcPr>
            <w:tcW w:w="960" w:type="dxa"/>
            <w:noWrap/>
            <w:hideMark/>
          </w:tcPr>
          <w:p w14:paraId="4196681C" w14:textId="77777777" w:rsidR="00602B0F" w:rsidRPr="00E47372" w:rsidRDefault="00602B0F" w:rsidP="008F4413">
            <w:pPr>
              <w:spacing w:line="360" w:lineRule="auto"/>
              <w:rPr>
                <w:rFonts w:ascii="Times New Roman" w:eastAsia="Times New Roman" w:hAnsi="Times New Roman"/>
                <w:sz w:val="24"/>
                <w:szCs w:val="24"/>
              </w:rPr>
            </w:pPr>
          </w:p>
        </w:tc>
        <w:tc>
          <w:tcPr>
            <w:tcW w:w="960" w:type="dxa"/>
            <w:noWrap/>
            <w:hideMark/>
          </w:tcPr>
          <w:p w14:paraId="4224D523"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250</w:t>
            </w:r>
          </w:p>
        </w:tc>
        <w:tc>
          <w:tcPr>
            <w:tcW w:w="960" w:type="dxa"/>
            <w:noWrap/>
            <w:hideMark/>
          </w:tcPr>
          <w:p w14:paraId="1A1166D3"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490</w:t>
            </w:r>
          </w:p>
        </w:tc>
        <w:tc>
          <w:tcPr>
            <w:tcW w:w="960" w:type="dxa"/>
            <w:noWrap/>
            <w:hideMark/>
          </w:tcPr>
          <w:p w14:paraId="28A26E97"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110</w:t>
            </w:r>
          </w:p>
        </w:tc>
        <w:tc>
          <w:tcPr>
            <w:tcW w:w="960" w:type="dxa"/>
            <w:noWrap/>
            <w:hideMark/>
          </w:tcPr>
          <w:p w14:paraId="7A796AB2"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30</w:t>
            </w:r>
          </w:p>
        </w:tc>
      </w:tr>
      <w:tr w:rsidR="00602B0F" w:rsidRPr="00E47372" w14:paraId="008484DB" w14:textId="77777777" w:rsidTr="008F4413">
        <w:trPr>
          <w:trHeight w:val="70"/>
        </w:trPr>
        <w:tc>
          <w:tcPr>
            <w:tcW w:w="4300" w:type="dxa"/>
            <w:hideMark/>
          </w:tcPr>
          <w:p w14:paraId="402E5B87" w14:textId="77777777" w:rsidR="00602B0F" w:rsidRPr="00E47372" w:rsidRDefault="00602B0F" w:rsidP="008F4413">
            <w:pPr>
              <w:spacing w:line="360" w:lineRule="auto"/>
              <w:rPr>
                <w:rFonts w:ascii="Times New Roman" w:eastAsia="Times New Roman" w:hAnsi="Times New Roman"/>
                <w:sz w:val="24"/>
                <w:szCs w:val="24"/>
              </w:rPr>
            </w:pPr>
            <w:r w:rsidRPr="00E47372">
              <w:rPr>
                <w:rFonts w:ascii="Times New Roman" w:hAnsi="Times New Roman"/>
                <w:sz w:val="24"/>
                <w:szCs w:val="24"/>
              </w:rPr>
              <w:t>Δ</w:t>
            </w:r>
            <w:r w:rsidRPr="00E47372">
              <w:rPr>
                <w:rFonts w:ascii="Times New Roman" w:eastAsia="Times New Roman" w:hAnsi="Times New Roman"/>
                <w:sz w:val="24"/>
                <w:szCs w:val="24"/>
              </w:rPr>
              <w:t>NI</w:t>
            </w:r>
          </w:p>
        </w:tc>
        <w:tc>
          <w:tcPr>
            <w:tcW w:w="960" w:type="dxa"/>
            <w:noWrap/>
            <w:hideMark/>
          </w:tcPr>
          <w:p w14:paraId="4D7A2E99" w14:textId="77777777" w:rsidR="00602B0F" w:rsidRPr="00E47372" w:rsidRDefault="00602B0F" w:rsidP="008F4413">
            <w:pPr>
              <w:spacing w:line="360" w:lineRule="auto"/>
              <w:rPr>
                <w:rFonts w:ascii="Times New Roman" w:eastAsia="Times New Roman" w:hAnsi="Times New Roman"/>
                <w:sz w:val="24"/>
                <w:szCs w:val="24"/>
              </w:rPr>
            </w:pPr>
          </w:p>
        </w:tc>
        <w:tc>
          <w:tcPr>
            <w:tcW w:w="960" w:type="dxa"/>
            <w:noWrap/>
            <w:hideMark/>
          </w:tcPr>
          <w:p w14:paraId="635A7447"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130</w:t>
            </w:r>
          </w:p>
        </w:tc>
        <w:tc>
          <w:tcPr>
            <w:tcW w:w="960" w:type="dxa"/>
            <w:noWrap/>
            <w:hideMark/>
          </w:tcPr>
          <w:p w14:paraId="202BB9B0"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355</w:t>
            </w:r>
          </w:p>
        </w:tc>
        <w:tc>
          <w:tcPr>
            <w:tcW w:w="960" w:type="dxa"/>
            <w:noWrap/>
            <w:hideMark/>
          </w:tcPr>
          <w:p w14:paraId="487F4C02"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85</w:t>
            </w:r>
          </w:p>
        </w:tc>
        <w:tc>
          <w:tcPr>
            <w:tcW w:w="960" w:type="dxa"/>
            <w:noWrap/>
            <w:hideMark/>
          </w:tcPr>
          <w:p w14:paraId="5693D5F9"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20</w:t>
            </w:r>
          </w:p>
        </w:tc>
      </w:tr>
      <w:tr w:rsidR="00602B0F" w:rsidRPr="00E47372" w14:paraId="6D36ADA6" w14:textId="77777777" w:rsidTr="008F4413">
        <w:trPr>
          <w:trHeight w:val="70"/>
        </w:trPr>
        <w:tc>
          <w:tcPr>
            <w:tcW w:w="4300" w:type="dxa"/>
            <w:hideMark/>
          </w:tcPr>
          <w:p w14:paraId="76E97F66" w14:textId="77777777" w:rsidR="00602B0F" w:rsidRPr="00E47372" w:rsidRDefault="00602B0F" w:rsidP="008F4413">
            <w:pPr>
              <w:spacing w:line="360" w:lineRule="auto"/>
              <w:rPr>
                <w:rFonts w:ascii="Times New Roman" w:eastAsia="Times New Roman" w:hAnsi="Times New Roman"/>
                <w:sz w:val="24"/>
                <w:szCs w:val="24"/>
              </w:rPr>
            </w:pPr>
            <w:r w:rsidRPr="00E47372">
              <w:rPr>
                <w:rFonts w:ascii="Times New Roman" w:eastAsia="Times New Roman" w:hAnsi="Times New Roman"/>
                <w:sz w:val="24"/>
                <w:szCs w:val="24"/>
              </w:rPr>
              <w:t>Marginal rate of revenue (MRR (%))</w:t>
            </w:r>
          </w:p>
        </w:tc>
        <w:tc>
          <w:tcPr>
            <w:tcW w:w="960" w:type="dxa"/>
            <w:noWrap/>
            <w:hideMark/>
          </w:tcPr>
          <w:p w14:paraId="76C974F2" w14:textId="77777777" w:rsidR="00602B0F" w:rsidRPr="00E47372" w:rsidRDefault="00602B0F" w:rsidP="008F4413">
            <w:pPr>
              <w:spacing w:line="360" w:lineRule="auto"/>
              <w:rPr>
                <w:rFonts w:ascii="Times New Roman" w:eastAsia="Times New Roman" w:hAnsi="Times New Roman"/>
                <w:sz w:val="24"/>
                <w:szCs w:val="24"/>
              </w:rPr>
            </w:pPr>
          </w:p>
        </w:tc>
        <w:tc>
          <w:tcPr>
            <w:tcW w:w="960" w:type="dxa"/>
            <w:noWrap/>
            <w:hideMark/>
          </w:tcPr>
          <w:p w14:paraId="29986E43"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108.33</w:t>
            </w:r>
          </w:p>
        </w:tc>
        <w:tc>
          <w:tcPr>
            <w:tcW w:w="960" w:type="dxa"/>
            <w:noWrap/>
            <w:hideMark/>
          </w:tcPr>
          <w:p w14:paraId="57CACE0A"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262.96</w:t>
            </w:r>
          </w:p>
        </w:tc>
        <w:tc>
          <w:tcPr>
            <w:tcW w:w="960" w:type="dxa"/>
            <w:noWrap/>
            <w:hideMark/>
          </w:tcPr>
          <w:p w14:paraId="1A4F3D56"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340.00</w:t>
            </w:r>
          </w:p>
        </w:tc>
        <w:tc>
          <w:tcPr>
            <w:tcW w:w="960" w:type="dxa"/>
            <w:noWrap/>
            <w:hideMark/>
          </w:tcPr>
          <w:p w14:paraId="6CF0CEB3" w14:textId="77777777" w:rsidR="00602B0F" w:rsidRPr="00E47372" w:rsidRDefault="00602B0F" w:rsidP="008F4413">
            <w:pPr>
              <w:spacing w:line="360" w:lineRule="auto"/>
              <w:jc w:val="right"/>
              <w:rPr>
                <w:rFonts w:ascii="Times New Roman" w:eastAsia="Times New Roman" w:hAnsi="Times New Roman"/>
                <w:sz w:val="24"/>
                <w:szCs w:val="24"/>
              </w:rPr>
            </w:pPr>
            <w:r w:rsidRPr="00E47372">
              <w:rPr>
                <w:rFonts w:ascii="Times New Roman" w:eastAsia="Times New Roman" w:hAnsi="Times New Roman"/>
                <w:sz w:val="24"/>
                <w:szCs w:val="24"/>
              </w:rPr>
              <w:t>200.00</w:t>
            </w:r>
          </w:p>
        </w:tc>
      </w:tr>
    </w:tbl>
    <w:p w14:paraId="65B0A6A0" w14:textId="3C51B19F" w:rsidR="00602B0F" w:rsidRPr="00E47372" w:rsidRDefault="00602B0F" w:rsidP="008211CB">
      <w:pPr>
        <w:spacing w:after="0" w:line="240" w:lineRule="auto"/>
        <w:jc w:val="both"/>
        <w:rPr>
          <w:rFonts w:ascii="Times New Roman" w:hAnsi="Times New Roman" w:cs="Times New Roman"/>
          <w:sz w:val="20"/>
          <w:szCs w:val="20"/>
        </w:rPr>
      </w:pPr>
      <w:r w:rsidRPr="00E47372">
        <w:rPr>
          <w:rFonts w:ascii="Times New Roman" w:eastAsia="Calibri" w:hAnsi="Times New Roman" w:cs="Times New Roman"/>
          <w:sz w:val="20"/>
          <w:szCs w:val="20"/>
        </w:rPr>
        <w:t xml:space="preserve">T1= 100% sweet </w:t>
      </w:r>
      <w:r w:rsidR="00AA5B27">
        <w:rPr>
          <w:rFonts w:ascii="Times New Roman" w:eastAsia="Calibri" w:hAnsi="Times New Roman" w:cs="Times New Roman"/>
          <w:sz w:val="20"/>
          <w:szCs w:val="20"/>
        </w:rPr>
        <w:t>lupin</w:t>
      </w:r>
      <w:r w:rsidRPr="00E47372">
        <w:rPr>
          <w:rFonts w:ascii="Times New Roman" w:eastAsia="Calibri" w:hAnsi="Times New Roman" w:cs="Times New Roman"/>
          <w:sz w:val="20"/>
          <w:szCs w:val="20"/>
        </w:rPr>
        <w:t xml:space="preserve">e grain (SLG); T2= 75% SLG + 25% soybean </w:t>
      </w:r>
      <w:r w:rsidR="004010CC">
        <w:rPr>
          <w:rFonts w:ascii="Times New Roman" w:eastAsia="Calibri" w:hAnsi="Times New Roman" w:cs="Times New Roman"/>
          <w:sz w:val="20"/>
          <w:szCs w:val="20"/>
        </w:rPr>
        <w:t xml:space="preserve">meal </w:t>
      </w:r>
      <w:r w:rsidRPr="00E47372">
        <w:rPr>
          <w:rFonts w:ascii="Times New Roman" w:eastAsia="Calibri" w:hAnsi="Times New Roman" w:cs="Times New Roman"/>
          <w:sz w:val="20"/>
          <w:szCs w:val="20"/>
        </w:rPr>
        <w:t>(SBM); T3= 50% SLG+ 50% SBM; T4= 25% SLG + 75% SBM; T5= 100% SBM</w:t>
      </w:r>
    </w:p>
    <w:p w14:paraId="44F52290" w14:textId="77777777" w:rsidR="007308A4" w:rsidRPr="00E47372" w:rsidRDefault="007308A4" w:rsidP="005D3C46">
      <w:pPr>
        <w:autoSpaceDE w:val="0"/>
        <w:autoSpaceDN w:val="0"/>
        <w:adjustRightInd w:val="0"/>
        <w:spacing w:after="0" w:line="360" w:lineRule="auto"/>
        <w:jc w:val="both"/>
        <w:rPr>
          <w:rFonts w:ascii="Times New Roman" w:hAnsi="Times New Roman" w:cs="Times New Roman"/>
          <w:sz w:val="24"/>
          <w:szCs w:val="24"/>
        </w:rPr>
      </w:pPr>
    </w:p>
    <w:p w14:paraId="0B3BD15F" w14:textId="019C1214" w:rsidR="00252E8B" w:rsidRPr="00E47372" w:rsidRDefault="00F03DE9" w:rsidP="007308A4">
      <w:pPr>
        <w:autoSpaceDE w:val="0"/>
        <w:autoSpaceDN w:val="0"/>
        <w:adjustRightInd w:val="0"/>
        <w:spacing w:after="0" w:line="360" w:lineRule="auto"/>
        <w:jc w:val="both"/>
        <w:rPr>
          <w:rFonts w:ascii="Times New Roman" w:hAnsi="Times New Roman" w:cs="Times New Roman"/>
          <w:b/>
          <w:bCs/>
          <w:sz w:val="24"/>
          <w:szCs w:val="24"/>
        </w:rPr>
      </w:pPr>
      <w:r w:rsidRPr="00E47372">
        <w:rPr>
          <w:rFonts w:ascii="Times New Roman" w:hAnsi="Times New Roman" w:cs="Times New Roman"/>
          <w:sz w:val="24"/>
          <w:szCs w:val="24"/>
        </w:rPr>
        <w:t>Based on the res</w:t>
      </w:r>
      <w:r w:rsidR="008211CB" w:rsidRPr="00E47372">
        <w:rPr>
          <w:rFonts w:ascii="Times New Roman" w:hAnsi="Times New Roman" w:cs="Times New Roman"/>
          <w:sz w:val="24"/>
          <w:szCs w:val="24"/>
        </w:rPr>
        <w:t>ult, the higher net income was</w:t>
      </w:r>
      <w:r w:rsidRPr="00E47372">
        <w:rPr>
          <w:rFonts w:ascii="Times New Roman" w:hAnsi="Times New Roman" w:cs="Times New Roman"/>
          <w:sz w:val="24"/>
          <w:szCs w:val="24"/>
        </w:rPr>
        <w:t xml:space="preserve"> in T5 followed by T4 and T3</w:t>
      </w:r>
      <w:r w:rsidR="009E0DF6" w:rsidRPr="00E47372">
        <w:rPr>
          <w:rFonts w:ascii="Times New Roman" w:hAnsi="Times New Roman" w:cs="Times New Roman"/>
          <w:sz w:val="24"/>
          <w:szCs w:val="24"/>
        </w:rPr>
        <w:t xml:space="preserve">; this difference might be </w:t>
      </w:r>
      <w:r w:rsidR="008211CB" w:rsidRPr="00E47372">
        <w:rPr>
          <w:rFonts w:ascii="Times New Roman" w:hAnsi="Times New Roman" w:cs="Times New Roman"/>
          <w:sz w:val="24"/>
          <w:szCs w:val="24"/>
        </w:rPr>
        <w:t>due to</w:t>
      </w:r>
      <w:r w:rsidR="004F6055" w:rsidRPr="00E47372">
        <w:rPr>
          <w:rFonts w:ascii="Times New Roman" w:hAnsi="Times New Roman" w:cs="Times New Roman"/>
          <w:sz w:val="24"/>
          <w:szCs w:val="24"/>
        </w:rPr>
        <w:t xml:space="preserve"> higher </w:t>
      </w:r>
      <w:r w:rsidR="00264686">
        <w:rPr>
          <w:rFonts w:ascii="Times New Roman" w:hAnsi="Times New Roman" w:cs="Times New Roman"/>
          <w:sz w:val="24"/>
          <w:szCs w:val="24"/>
        </w:rPr>
        <w:t>selling price</w:t>
      </w:r>
      <w:r w:rsidR="004F6055" w:rsidRPr="00B449B5">
        <w:rPr>
          <w:rFonts w:ascii="Times New Roman" w:hAnsi="Times New Roman" w:cs="Times New Roman"/>
          <w:sz w:val="24"/>
          <w:szCs w:val="24"/>
        </w:rPr>
        <w:t xml:space="preserve"> compared to the others</w:t>
      </w:r>
      <w:r w:rsidR="009E0DF6" w:rsidRPr="00B449B5">
        <w:rPr>
          <w:rFonts w:ascii="Times New Roman" w:hAnsi="Times New Roman" w:cs="Times New Roman"/>
          <w:sz w:val="24"/>
          <w:szCs w:val="24"/>
        </w:rPr>
        <w:t>.</w:t>
      </w:r>
      <w:r w:rsidRPr="00B449B5">
        <w:rPr>
          <w:rFonts w:ascii="Times New Roman" w:hAnsi="Times New Roman" w:cs="Times New Roman"/>
          <w:sz w:val="24"/>
          <w:szCs w:val="24"/>
        </w:rPr>
        <w:t xml:space="preserve"> </w:t>
      </w:r>
      <w:r w:rsidR="001F7099" w:rsidRPr="00B449B5">
        <w:rPr>
          <w:rFonts w:ascii="Times New Roman" w:hAnsi="Times New Roman" w:cs="Times New Roman"/>
          <w:bCs/>
          <w:sz w:val="24"/>
          <w:szCs w:val="24"/>
        </w:rPr>
        <w:t>L</w:t>
      </w:r>
      <w:r w:rsidRPr="00B449B5">
        <w:rPr>
          <w:rFonts w:ascii="Times New Roman" w:hAnsi="Times New Roman" w:cs="Times New Roman"/>
          <w:sz w:val="24"/>
          <w:szCs w:val="24"/>
        </w:rPr>
        <w:t>arger MRR (%) was observed at T4 and T3</w:t>
      </w:r>
      <w:r w:rsidR="00A678DA" w:rsidRPr="006C22E6">
        <w:rPr>
          <w:rFonts w:ascii="Times New Roman" w:hAnsi="Times New Roman" w:cs="Times New Roman"/>
          <w:sz w:val="24"/>
          <w:szCs w:val="24"/>
        </w:rPr>
        <w:t xml:space="preserve"> (Table 1</w:t>
      </w:r>
      <w:r w:rsidR="00141D85" w:rsidRPr="006C22E6">
        <w:rPr>
          <w:rFonts w:ascii="Times New Roman" w:hAnsi="Times New Roman" w:cs="Times New Roman"/>
          <w:sz w:val="24"/>
          <w:szCs w:val="24"/>
        </w:rPr>
        <w:t>2</w:t>
      </w:r>
      <w:r w:rsidR="00A678DA" w:rsidRPr="006C22E6">
        <w:rPr>
          <w:rFonts w:ascii="Times New Roman" w:hAnsi="Times New Roman" w:cs="Times New Roman"/>
          <w:sz w:val="24"/>
          <w:szCs w:val="24"/>
        </w:rPr>
        <w:t>)</w:t>
      </w:r>
      <w:r w:rsidR="00A5252B" w:rsidRPr="006C22E6">
        <w:rPr>
          <w:rFonts w:ascii="Times New Roman" w:hAnsi="Times New Roman" w:cs="Times New Roman"/>
          <w:sz w:val="24"/>
          <w:szCs w:val="24"/>
        </w:rPr>
        <w:t xml:space="preserve">. </w:t>
      </w:r>
      <w:r w:rsidR="008F3E76" w:rsidRPr="00F12ED4">
        <w:rPr>
          <w:rFonts w:ascii="Times New Roman" w:hAnsi="Times New Roman" w:cs="Times New Roman"/>
          <w:sz w:val="24"/>
          <w:szCs w:val="24"/>
        </w:rPr>
        <w:t xml:space="preserve">This might be due to the facts that the cost of the soybean </w:t>
      </w:r>
      <w:r w:rsidR="004010CC">
        <w:rPr>
          <w:rFonts w:ascii="Times New Roman" w:hAnsi="Times New Roman" w:cs="Times New Roman"/>
          <w:sz w:val="24"/>
          <w:szCs w:val="24"/>
        </w:rPr>
        <w:t xml:space="preserve">meal </w:t>
      </w:r>
      <w:r w:rsidR="008F3E76" w:rsidRPr="00F12ED4">
        <w:rPr>
          <w:rFonts w:ascii="Times New Roman" w:hAnsi="Times New Roman" w:cs="Times New Roman"/>
          <w:sz w:val="24"/>
          <w:szCs w:val="24"/>
        </w:rPr>
        <w:t xml:space="preserve">had compensated with sweet </w:t>
      </w:r>
      <w:r w:rsidR="00B94F07">
        <w:rPr>
          <w:rFonts w:ascii="Times New Roman" w:hAnsi="Times New Roman" w:cs="Times New Roman"/>
          <w:sz w:val="24"/>
          <w:szCs w:val="24"/>
        </w:rPr>
        <w:t>lupine</w:t>
      </w:r>
      <w:r w:rsidR="008F3E76" w:rsidRPr="00F12ED4">
        <w:rPr>
          <w:rFonts w:ascii="Times New Roman" w:hAnsi="Times New Roman" w:cs="Times New Roman"/>
          <w:sz w:val="24"/>
          <w:szCs w:val="24"/>
        </w:rPr>
        <w:t xml:space="preserve"> cost which is lower compared with soybean </w:t>
      </w:r>
      <w:r w:rsidR="000E5A16">
        <w:rPr>
          <w:rFonts w:ascii="Times New Roman" w:hAnsi="Times New Roman" w:cs="Times New Roman"/>
          <w:sz w:val="24"/>
          <w:szCs w:val="24"/>
        </w:rPr>
        <w:t>cake</w:t>
      </w:r>
      <w:r w:rsidR="008F3E76" w:rsidRPr="00F12ED4">
        <w:rPr>
          <w:rFonts w:ascii="Times New Roman" w:hAnsi="Times New Roman" w:cs="Times New Roman"/>
          <w:sz w:val="24"/>
          <w:szCs w:val="24"/>
        </w:rPr>
        <w:t xml:space="preserve">. Based on the marginal rate of return (MRR %) for supplemented sheep in T2, T3, T4 and T5 was </w:t>
      </w:r>
      <w:r w:rsidR="009E0DF6" w:rsidRPr="00F12ED4">
        <w:rPr>
          <w:rFonts w:ascii="Times New Roman" w:hAnsi="Times New Roman" w:cs="Times New Roman"/>
          <w:sz w:val="24"/>
          <w:szCs w:val="24"/>
        </w:rPr>
        <w:t xml:space="preserve">108.33, 262.96, 340.00 and 200.00 </w:t>
      </w:r>
      <w:r w:rsidR="008F3E76" w:rsidRPr="00F12ED4">
        <w:rPr>
          <w:rFonts w:ascii="Times New Roman" w:hAnsi="Times New Roman" w:cs="Times New Roman"/>
          <w:sz w:val="24"/>
          <w:szCs w:val="24"/>
        </w:rPr>
        <w:t>ETB/sheep, respectively. This indicates that to attain required</w:t>
      </w:r>
      <w:r w:rsidR="006A0C9E" w:rsidRPr="00EB1C45">
        <w:rPr>
          <w:rFonts w:ascii="Times New Roman" w:hAnsi="Times New Roman" w:cs="Times New Roman"/>
          <w:sz w:val="24"/>
          <w:szCs w:val="24"/>
        </w:rPr>
        <w:t xml:space="preserve"> BW by supplement feeding, each</w:t>
      </w:r>
      <w:r w:rsidR="008F3E76" w:rsidRPr="00EB1C45">
        <w:rPr>
          <w:rFonts w:ascii="Times New Roman" w:hAnsi="Times New Roman" w:cs="Times New Roman"/>
          <w:sz w:val="24"/>
          <w:szCs w:val="24"/>
        </w:rPr>
        <w:t xml:space="preserve"> additional unit of 1 ETB increment per sheep to purchase supplement feed resulted in a profit </w:t>
      </w:r>
      <w:r w:rsidR="00141D85" w:rsidRPr="00EB1C45">
        <w:rPr>
          <w:rFonts w:ascii="Times New Roman" w:hAnsi="Times New Roman" w:cs="Times New Roman"/>
          <w:sz w:val="24"/>
          <w:szCs w:val="24"/>
        </w:rPr>
        <w:t>of 1.08</w:t>
      </w:r>
      <w:r w:rsidR="009E0DF6" w:rsidRPr="00E47372">
        <w:rPr>
          <w:rFonts w:ascii="Times New Roman" w:hAnsi="Times New Roman" w:cs="Times New Roman"/>
          <w:sz w:val="24"/>
          <w:szCs w:val="24"/>
        </w:rPr>
        <w:t xml:space="preserve"> </w:t>
      </w:r>
      <w:r w:rsidR="008F3E76" w:rsidRPr="00E47372">
        <w:rPr>
          <w:rFonts w:ascii="Times New Roman" w:hAnsi="Times New Roman" w:cs="Times New Roman"/>
          <w:sz w:val="24"/>
          <w:szCs w:val="24"/>
        </w:rPr>
        <w:t xml:space="preserve">ETB for T2, </w:t>
      </w:r>
      <w:r w:rsidR="009E0DF6" w:rsidRPr="00E47372">
        <w:rPr>
          <w:rFonts w:ascii="Times New Roman" w:hAnsi="Times New Roman" w:cs="Times New Roman"/>
          <w:sz w:val="24"/>
          <w:szCs w:val="24"/>
        </w:rPr>
        <w:t>2.6</w:t>
      </w:r>
      <w:r w:rsidR="008F3E76" w:rsidRPr="00E47372">
        <w:rPr>
          <w:rFonts w:ascii="Times New Roman" w:hAnsi="Times New Roman" w:cs="Times New Roman"/>
          <w:sz w:val="24"/>
          <w:szCs w:val="24"/>
        </w:rPr>
        <w:t xml:space="preserve"> ETB for T3</w:t>
      </w:r>
      <w:r w:rsidR="00117C3B" w:rsidRPr="00E47372">
        <w:rPr>
          <w:rFonts w:ascii="Times New Roman" w:hAnsi="Times New Roman" w:cs="Times New Roman"/>
          <w:sz w:val="24"/>
          <w:szCs w:val="24"/>
        </w:rPr>
        <w:t xml:space="preserve">, </w:t>
      </w:r>
      <w:r w:rsidR="009E0DF6" w:rsidRPr="00E47372">
        <w:rPr>
          <w:rFonts w:ascii="Times New Roman" w:hAnsi="Times New Roman" w:cs="Times New Roman"/>
          <w:sz w:val="24"/>
          <w:szCs w:val="24"/>
        </w:rPr>
        <w:t>3.4</w:t>
      </w:r>
      <w:r w:rsidR="008F3E76" w:rsidRPr="00E47372">
        <w:rPr>
          <w:rFonts w:ascii="Times New Roman" w:hAnsi="Times New Roman" w:cs="Times New Roman"/>
          <w:sz w:val="24"/>
          <w:szCs w:val="24"/>
        </w:rPr>
        <w:t xml:space="preserve"> ETB for T4</w:t>
      </w:r>
      <w:r w:rsidR="00117C3B" w:rsidRPr="00E47372">
        <w:rPr>
          <w:rFonts w:ascii="Times New Roman" w:hAnsi="Times New Roman" w:cs="Times New Roman"/>
          <w:sz w:val="24"/>
          <w:szCs w:val="24"/>
        </w:rPr>
        <w:t xml:space="preserve"> and </w:t>
      </w:r>
      <w:r w:rsidR="009E0DF6" w:rsidRPr="00E47372">
        <w:rPr>
          <w:rFonts w:ascii="Times New Roman" w:hAnsi="Times New Roman" w:cs="Times New Roman"/>
          <w:sz w:val="24"/>
          <w:szCs w:val="24"/>
        </w:rPr>
        <w:t>2.0 ETB</w:t>
      </w:r>
      <w:r w:rsidR="00117C3B" w:rsidRPr="00E47372">
        <w:rPr>
          <w:rFonts w:ascii="Times New Roman" w:hAnsi="Times New Roman" w:cs="Times New Roman"/>
          <w:sz w:val="24"/>
          <w:szCs w:val="24"/>
        </w:rPr>
        <w:t xml:space="preserve"> for T5</w:t>
      </w:r>
      <w:r w:rsidR="008F3E76" w:rsidRPr="00E47372">
        <w:rPr>
          <w:rFonts w:ascii="Times New Roman" w:hAnsi="Times New Roman" w:cs="Times New Roman"/>
          <w:sz w:val="24"/>
          <w:szCs w:val="24"/>
        </w:rPr>
        <w:t>.</w:t>
      </w:r>
      <w:r w:rsidR="002E2AB6" w:rsidRPr="00E47372">
        <w:rPr>
          <w:rFonts w:ascii="Times New Roman" w:hAnsi="Times New Roman" w:cs="Times New Roman"/>
          <w:sz w:val="24"/>
          <w:szCs w:val="24"/>
        </w:rPr>
        <w:t xml:space="preserve"> </w:t>
      </w:r>
      <w:r w:rsidR="00622CE7" w:rsidRPr="00E47372">
        <w:rPr>
          <w:rFonts w:ascii="Times New Roman" w:hAnsi="Times New Roman" w:cs="Times New Roman"/>
          <w:sz w:val="24"/>
          <w:szCs w:val="24"/>
        </w:rPr>
        <w:t xml:space="preserve">From this, treatment three and four can be used for extensions for sheep fattening package on which </w:t>
      </w:r>
      <w:r w:rsidR="002E2AB6" w:rsidRPr="00E47372">
        <w:rPr>
          <w:rFonts w:ascii="Times New Roman" w:hAnsi="Times New Roman" w:cs="Times New Roman"/>
          <w:sz w:val="24"/>
          <w:szCs w:val="24"/>
        </w:rPr>
        <w:t xml:space="preserve">the proportion of sweet </w:t>
      </w:r>
      <w:r w:rsidR="00B94F07">
        <w:rPr>
          <w:rFonts w:ascii="Times New Roman" w:hAnsi="Times New Roman" w:cs="Times New Roman"/>
          <w:sz w:val="24"/>
          <w:szCs w:val="24"/>
        </w:rPr>
        <w:t>lupine</w:t>
      </w:r>
      <w:r w:rsidR="002E2AB6" w:rsidRPr="00E47372">
        <w:rPr>
          <w:rFonts w:ascii="Times New Roman" w:hAnsi="Times New Roman" w:cs="Times New Roman"/>
          <w:sz w:val="24"/>
          <w:szCs w:val="24"/>
        </w:rPr>
        <w:t xml:space="preserve"> is higher on which it can be produced by the farmers to minimize the cost. </w:t>
      </w:r>
      <w:r w:rsidR="004D229D" w:rsidRPr="00E47372">
        <w:rPr>
          <w:rFonts w:ascii="Times New Roman" w:hAnsi="Times New Roman" w:cs="Times New Roman"/>
          <w:sz w:val="24"/>
          <w:szCs w:val="24"/>
        </w:rPr>
        <w:t xml:space="preserve">Haile </w:t>
      </w:r>
      <w:r w:rsidR="003175E7" w:rsidRPr="00E47372">
        <w:rPr>
          <w:rFonts w:ascii="Times New Roman" w:hAnsi="Times New Roman" w:cs="Times New Roman"/>
          <w:i/>
          <w:sz w:val="24"/>
          <w:szCs w:val="24"/>
        </w:rPr>
        <w:t>et al</w:t>
      </w:r>
      <w:r w:rsidR="00141D85" w:rsidRPr="00E47372">
        <w:rPr>
          <w:rFonts w:ascii="Times New Roman" w:hAnsi="Times New Roman" w:cs="Times New Roman"/>
          <w:i/>
          <w:sz w:val="24"/>
          <w:szCs w:val="24"/>
        </w:rPr>
        <w:t xml:space="preserve">. </w:t>
      </w:r>
      <w:r w:rsidR="004D229D" w:rsidRPr="00E47372">
        <w:rPr>
          <w:rFonts w:ascii="Times New Roman" w:hAnsi="Times New Roman" w:cs="Times New Roman"/>
          <w:sz w:val="24"/>
          <w:szCs w:val="24"/>
        </w:rPr>
        <w:t xml:space="preserve">(2017) indicated that fattening of Washera sheep with sweet </w:t>
      </w:r>
      <w:r w:rsidR="00B94F07">
        <w:rPr>
          <w:rFonts w:ascii="Times New Roman" w:hAnsi="Times New Roman" w:cs="Times New Roman"/>
          <w:sz w:val="24"/>
          <w:szCs w:val="24"/>
        </w:rPr>
        <w:t>lupine</w:t>
      </w:r>
      <w:r w:rsidR="004D229D" w:rsidRPr="00E47372">
        <w:rPr>
          <w:rFonts w:ascii="Times New Roman" w:hAnsi="Times New Roman" w:cs="Times New Roman"/>
          <w:sz w:val="24"/>
          <w:szCs w:val="24"/>
        </w:rPr>
        <w:t xml:space="preserve"> had </w:t>
      </w:r>
      <w:r w:rsidR="00A6156A" w:rsidRPr="00E47372">
        <w:rPr>
          <w:rFonts w:ascii="Times New Roman" w:hAnsi="Times New Roman" w:cs="Times New Roman"/>
          <w:sz w:val="24"/>
          <w:szCs w:val="24"/>
        </w:rPr>
        <w:t>brought</w:t>
      </w:r>
      <w:r w:rsidR="004D229D" w:rsidRPr="00E47372">
        <w:rPr>
          <w:rFonts w:ascii="Times New Roman" w:hAnsi="Times New Roman" w:cs="Times New Roman"/>
          <w:sz w:val="24"/>
          <w:szCs w:val="24"/>
        </w:rPr>
        <w:t xml:space="preserve"> a net benefit of 275.32 birr/sheep.  </w:t>
      </w:r>
    </w:p>
    <w:p w14:paraId="10DBE1F0" w14:textId="77777777" w:rsidR="00335498" w:rsidRPr="00E47372" w:rsidRDefault="00335498" w:rsidP="00335498">
      <w:pPr>
        <w:spacing w:after="0" w:line="360" w:lineRule="auto"/>
        <w:rPr>
          <w:rFonts w:ascii="Times New Roman" w:hAnsi="Times New Roman" w:cs="Times New Roman"/>
          <w:sz w:val="24"/>
          <w:szCs w:val="24"/>
        </w:rPr>
      </w:pPr>
    </w:p>
    <w:p w14:paraId="5E775F0C" w14:textId="77777777" w:rsidR="007E7596" w:rsidRPr="00E47372" w:rsidRDefault="007E7596">
      <w:r w:rsidRPr="00E47372">
        <w:br w:type="page"/>
      </w:r>
    </w:p>
    <w:p w14:paraId="2486254E" w14:textId="77777777" w:rsidR="002057A8" w:rsidRPr="00E47372" w:rsidRDefault="00717A22" w:rsidP="00B12AB2">
      <w:pPr>
        <w:pStyle w:val="Heading1"/>
        <w:numPr>
          <w:ilvl w:val="0"/>
          <w:numId w:val="4"/>
        </w:numPr>
        <w:spacing w:before="0"/>
        <w:jc w:val="center"/>
        <w:rPr>
          <w:rFonts w:ascii="Times New Roman" w:hAnsi="Times New Roman" w:cs="Times New Roman"/>
          <w:color w:val="auto"/>
        </w:rPr>
      </w:pPr>
      <w:bookmarkStart w:id="259" w:name="_Toc155884408"/>
      <w:bookmarkStart w:id="260" w:name="_Toc167347574"/>
      <w:bookmarkStart w:id="261" w:name="_Toc139359390"/>
      <w:r w:rsidRPr="00E47372">
        <w:rPr>
          <w:rFonts w:ascii="Times New Roman" w:hAnsi="Times New Roman" w:cs="Times New Roman"/>
          <w:color w:val="auto"/>
        </w:rPr>
        <w:t xml:space="preserve">SUMMARY AND </w:t>
      </w:r>
      <w:r w:rsidR="00F4680A" w:rsidRPr="00E47372">
        <w:rPr>
          <w:rFonts w:ascii="Times New Roman" w:hAnsi="Times New Roman" w:cs="Times New Roman"/>
          <w:color w:val="auto"/>
        </w:rPr>
        <w:t>CONCLUSION</w:t>
      </w:r>
      <w:bookmarkEnd w:id="259"/>
      <w:bookmarkEnd w:id="260"/>
      <w:r w:rsidR="00F4680A" w:rsidRPr="00E47372">
        <w:rPr>
          <w:rFonts w:ascii="Times New Roman" w:hAnsi="Times New Roman" w:cs="Times New Roman"/>
          <w:color w:val="auto"/>
        </w:rPr>
        <w:t xml:space="preserve"> </w:t>
      </w:r>
      <w:bookmarkEnd w:id="261"/>
    </w:p>
    <w:p w14:paraId="4951E1ED" w14:textId="77777777" w:rsidR="002A54E0" w:rsidRPr="00E47372" w:rsidRDefault="002A54E0" w:rsidP="006E5772">
      <w:pPr>
        <w:spacing w:after="0" w:line="360" w:lineRule="auto"/>
        <w:jc w:val="both"/>
        <w:rPr>
          <w:rFonts w:ascii="Times New Roman" w:hAnsi="Times New Roman" w:cs="Times New Roman"/>
          <w:sz w:val="24"/>
          <w:szCs w:val="24"/>
        </w:rPr>
      </w:pPr>
    </w:p>
    <w:p w14:paraId="65550A9A" w14:textId="01FC9252" w:rsidR="001A7851" w:rsidRPr="00E47372" w:rsidRDefault="001A7851" w:rsidP="00745749">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In Ethiopia, feed mainly protein source, are high in their cost and are limited in the production; but currently, the sweet </w:t>
      </w:r>
      <w:r w:rsidR="00B94F07">
        <w:rPr>
          <w:rFonts w:ascii="Times New Roman" w:hAnsi="Times New Roman" w:cs="Times New Roman"/>
          <w:sz w:val="24"/>
          <w:szCs w:val="24"/>
        </w:rPr>
        <w:t>lupine</w:t>
      </w:r>
      <w:r w:rsidRPr="00E47372">
        <w:rPr>
          <w:rFonts w:ascii="Times New Roman" w:hAnsi="Times New Roman" w:cs="Times New Roman"/>
          <w:sz w:val="24"/>
          <w:szCs w:val="24"/>
        </w:rPr>
        <w:t xml:space="preserve"> which can grow in many areas of the country, becomes a potential protein source for substituti</w:t>
      </w:r>
      <w:r w:rsidR="00A72C98">
        <w:rPr>
          <w:rFonts w:ascii="Times New Roman" w:hAnsi="Times New Roman" w:cs="Times New Roman"/>
          <w:sz w:val="24"/>
          <w:szCs w:val="24"/>
        </w:rPr>
        <w:t>ng</w:t>
      </w:r>
      <w:r w:rsidRPr="00E47372">
        <w:rPr>
          <w:rFonts w:ascii="Times New Roman" w:hAnsi="Times New Roman" w:cs="Times New Roman"/>
          <w:sz w:val="24"/>
          <w:szCs w:val="24"/>
        </w:rPr>
        <w:t xml:space="preserve"> in concentrate mix and can be fed as a supplement in grain form. This study had also indicated that the </w:t>
      </w:r>
      <w:r w:rsidR="00830730" w:rsidRPr="00E47372">
        <w:rPr>
          <w:rFonts w:ascii="Times New Roman" w:hAnsi="Times New Roman" w:cs="Times New Roman"/>
          <w:sz w:val="24"/>
          <w:szCs w:val="24"/>
        </w:rPr>
        <w:t>costly</w:t>
      </w:r>
      <w:r w:rsidRPr="00E47372">
        <w:rPr>
          <w:rFonts w:ascii="Times New Roman" w:hAnsi="Times New Roman" w:cs="Times New Roman"/>
          <w:sz w:val="24"/>
          <w:szCs w:val="24"/>
        </w:rPr>
        <w:t xml:space="preserve"> protein source, soybean, can be substituted in to half by sweet </w:t>
      </w:r>
      <w:r w:rsidR="00B95010" w:rsidRPr="00E47372">
        <w:rPr>
          <w:rFonts w:ascii="Times New Roman" w:hAnsi="Times New Roman" w:cs="Times New Roman"/>
          <w:sz w:val="24"/>
          <w:szCs w:val="24"/>
        </w:rPr>
        <w:t>lupine</w:t>
      </w:r>
      <w:r w:rsidRPr="00E47372">
        <w:rPr>
          <w:rFonts w:ascii="Times New Roman" w:hAnsi="Times New Roman" w:cs="Times New Roman"/>
          <w:sz w:val="24"/>
          <w:szCs w:val="24"/>
        </w:rPr>
        <w:t xml:space="preserve"> grain for sheep fattening without affecting the </w:t>
      </w:r>
      <w:r w:rsidR="002D61B9" w:rsidRPr="00E47372">
        <w:rPr>
          <w:rFonts w:ascii="Times New Roman" w:hAnsi="Times New Roman" w:cs="Times New Roman"/>
          <w:sz w:val="24"/>
          <w:szCs w:val="24"/>
        </w:rPr>
        <w:t>performance</w:t>
      </w:r>
      <w:r w:rsidR="00563F6F" w:rsidRPr="00E47372">
        <w:rPr>
          <w:rFonts w:ascii="Times New Roman" w:hAnsi="Times New Roman" w:cs="Times New Roman"/>
          <w:sz w:val="24"/>
          <w:szCs w:val="24"/>
        </w:rPr>
        <w:t xml:space="preserve">, nutrient utilization and profitability </w:t>
      </w:r>
      <w:r w:rsidRPr="00E47372">
        <w:rPr>
          <w:rFonts w:ascii="Times New Roman" w:hAnsi="Times New Roman" w:cs="Times New Roman"/>
          <w:sz w:val="24"/>
          <w:szCs w:val="24"/>
        </w:rPr>
        <w:t xml:space="preserve">of the </w:t>
      </w:r>
      <w:r w:rsidR="002D61B9" w:rsidRPr="00E47372">
        <w:rPr>
          <w:rFonts w:ascii="Times New Roman" w:hAnsi="Times New Roman" w:cs="Times New Roman"/>
          <w:sz w:val="24"/>
          <w:szCs w:val="24"/>
        </w:rPr>
        <w:t>fattening</w:t>
      </w:r>
      <w:r w:rsidR="00195E81" w:rsidRPr="00E47372">
        <w:rPr>
          <w:rFonts w:ascii="Times New Roman" w:hAnsi="Times New Roman" w:cs="Times New Roman"/>
          <w:sz w:val="24"/>
          <w:szCs w:val="24"/>
        </w:rPr>
        <w:t xml:space="preserve"> </w:t>
      </w:r>
      <w:r w:rsidR="002D61B9" w:rsidRPr="00E47372">
        <w:rPr>
          <w:rFonts w:ascii="Times New Roman" w:hAnsi="Times New Roman" w:cs="Times New Roman"/>
          <w:sz w:val="24"/>
          <w:szCs w:val="24"/>
        </w:rPr>
        <w:t>enterprise</w:t>
      </w:r>
      <w:r w:rsidRPr="00E47372">
        <w:rPr>
          <w:rFonts w:ascii="Times New Roman" w:hAnsi="Times New Roman" w:cs="Times New Roman"/>
          <w:sz w:val="24"/>
          <w:szCs w:val="24"/>
        </w:rPr>
        <w:t xml:space="preserve">. </w:t>
      </w:r>
      <w:r w:rsidR="002D61B9" w:rsidRPr="00E47372">
        <w:rPr>
          <w:rFonts w:ascii="Times New Roman" w:hAnsi="Times New Roman" w:cs="Times New Roman"/>
          <w:sz w:val="24"/>
          <w:szCs w:val="24"/>
        </w:rPr>
        <w:t xml:space="preserve">In the area like Hullet Ejju Enesie district where livestock is a vital source of </w:t>
      </w:r>
      <w:r w:rsidR="00B95010" w:rsidRPr="00E47372">
        <w:rPr>
          <w:rFonts w:ascii="Times New Roman" w:hAnsi="Times New Roman" w:cs="Times New Roman"/>
          <w:sz w:val="24"/>
          <w:szCs w:val="24"/>
        </w:rPr>
        <w:t xml:space="preserve">meat, </w:t>
      </w:r>
      <w:r w:rsidR="002D61B9" w:rsidRPr="00E47372">
        <w:rPr>
          <w:rFonts w:ascii="Times New Roman" w:hAnsi="Times New Roman" w:cs="Times New Roman"/>
          <w:sz w:val="24"/>
          <w:szCs w:val="24"/>
        </w:rPr>
        <w:t xml:space="preserve">draft power, manure and income, introduction of optional and adaptive feed source like </w:t>
      </w:r>
      <w:r w:rsidR="00B95010" w:rsidRPr="00E47372">
        <w:rPr>
          <w:rFonts w:ascii="Times New Roman" w:hAnsi="Times New Roman" w:cs="Times New Roman"/>
          <w:sz w:val="24"/>
          <w:szCs w:val="24"/>
        </w:rPr>
        <w:t xml:space="preserve">home grown </w:t>
      </w:r>
      <w:r w:rsidR="002D61B9" w:rsidRPr="00E47372">
        <w:rPr>
          <w:rFonts w:ascii="Times New Roman" w:hAnsi="Times New Roman" w:cs="Times New Roman"/>
          <w:sz w:val="24"/>
          <w:szCs w:val="24"/>
        </w:rPr>
        <w:t xml:space="preserve">sweet </w:t>
      </w:r>
      <w:r w:rsidR="00FD2D82" w:rsidRPr="00E47372">
        <w:rPr>
          <w:rFonts w:ascii="Times New Roman" w:hAnsi="Times New Roman" w:cs="Times New Roman"/>
          <w:sz w:val="24"/>
          <w:szCs w:val="24"/>
        </w:rPr>
        <w:t>lupine</w:t>
      </w:r>
      <w:r w:rsidR="002D61B9" w:rsidRPr="00E47372">
        <w:rPr>
          <w:rFonts w:ascii="Times New Roman" w:hAnsi="Times New Roman" w:cs="Times New Roman"/>
          <w:sz w:val="24"/>
          <w:szCs w:val="24"/>
        </w:rPr>
        <w:t xml:space="preserve"> is mandatory</w:t>
      </w:r>
      <w:r w:rsidR="00B95010" w:rsidRPr="00E47372">
        <w:rPr>
          <w:rFonts w:ascii="Times New Roman" w:hAnsi="Times New Roman" w:cs="Times New Roman"/>
          <w:sz w:val="24"/>
          <w:szCs w:val="24"/>
        </w:rPr>
        <w:t xml:space="preserve"> in order to minimize feed shortage. </w:t>
      </w:r>
      <w:r w:rsidR="00830730" w:rsidRPr="00E47372">
        <w:rPr>
          <w:rFonts w:ascii="Times New Roman" w:hAnsi="Times New Roman" w:cs="Times New Roman"/>
          <w:sz w:val="24"/>
          <w:szCs w:val="24"/>
        </w:rPr>
        <w:t xml:space="preserve">Besides, sweet </w:t>
      </w:r>
      <w:r w:rsidR="00B94F07">
        <w:rPr>
          <w:rFonts w:ascii="Times New Roman" w:hAnsi="Times New Roman" w:cs="Times New Roman"/>
          <w:sz w:val="24"/>
          <w:szCs w:val="24"/>
        </w:rPr>
        <w:t>lupine</w:t>
      </w:r>
      <w:r w:rsidR="00830730" w:rsidRPr="00E47372">
        <w:rPr>
          <w:rFonts w:ascii="Times New Roman" w:hAnsi="Times New Roman" w:cs="Times New Roman"/>
          <w:sz w:val="24"/>
          <w:szCs w:val="24"/>
        </w:rPr>
        <w:t xml:space="preserve"> </w:t>
      </w:r>
      <w:r w:rsidR="002D61B9" w:rsidRPr="00E47372">
        <w:rPr>
          <w:rFonts w:ascii="Times New Roman" w:hAnsi="Times New Roman" w:cs="Times New Roman"/>
          <w:sz w:val="24"/>
          <w:szCs w:val="24"/>
        </w:rPr>
        <w:t xml:space="preserve">production had contributed for improving land productivity through intercropping and improves soil fertility though the shattered leaf of the </w:t>
      </w:r>
      <w:r w:rsidR="00FD2D82" w:rsidRPr="00E47372">
        <w:rPr>
          <w:rFonts w:ascii="Times New Roman" w:hAnsi="Times New Roman" w:cs="Times New Roman"/>
          <w:sz w:val="24"/>
          <w:szCs w:val="24"/>
        </w:rPr>
        <w:t>lupine</w:t>
      </w:r>
      <w:r w:rsidR="002D61B9" w:rsidRPr="00E47372">
        <w:rPr>
          <w:rFonts w:ascii="Times New Roman" w:hAnsi="Times New Roman" w:cs="Times New Roman"/>
          <w:sz w:val="24"/>
          <w:szCs w:val="24"/>
        </w:rPr>
        <w:t xml:space="preserve">. </w:t>
      </w:r>
    </w:p>
    <w:p w14:paraId="0A84970E" w14:textId="77777777" w:rsidR="00745749" w:rsidRPr="00E47372" w:rsidRDefault="00745749" w:rsidP="00745749">
      <w:pPr>
        <w:spacing w:after="0" w:line="360" w:lineRule="auto"/>
        <w:jc w:val="both"/>
        <w:rPr>
          <w:rFonts w:ascii="Times New Roman" w:hAnsi="Times New Roman" w:cs="Times New Roman"/>
          <w:sz w:val="24"/>
          <w:szCs w:val="24"/>
        </w:rPr>
      </w:pPr>
    </w:p>
    <w:p w14:paraId="1BA3B726" w14:textId="0CCC64AD" w:rsidR="00EF2BAE" w:rsidRPr="00E47372" w:rsidRDefault="00EF2BAE" w:rsidP="00745749">
      <w:p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The potential of sweet </w:t>
      </w:r>
      <w:r w:rsidR="00FD2D82" w:rsidRPr="00E47372">
        <w:rPr>
          <w:rFonts w:ascii="Times New Roman" w:hAnsi="Times New Roman" w:cs="Times New Roman"/>
          <w:sz w:val="24"/>
          <w:szCs w:val="24"/>
        </w:rPr>
        <w:t>lupine</w:t>
      </w:r>
      <w:r w:rsidRPr="00E47372">
        <w:rPr>
          <w:rFonts w:ascii="Times New Roman" w:hAnsi="Times New Roman" w:cs="Times New Roman"/>
          <w:sz w:val="24"/>
          <w:szCs w:val="24"/>
        </w:rPr>
        <w:t xml:space="preserve"> seed as a substitute for commercial concentrate supplement feed for sheep had showed a very good result. </w:t>
      </w:r>
      <w:r w:rsidR="002057A8" w:rsidRPr="00E47372">
        <w:rPr>
          <w:rFonts w:ascii="Times New Roman" w:hAnsi="Times New Roman" w:cs="Times New Roman"/>
          <w:sz w:val="24"/>
          <w:szCs w:val="24"/>
        </w:rPr>
        <w:t xml:space="preserve">According to the results of this study, sweet </w:t>
      </w:r>
      <w:r w:rsidR="00612F32" w:rsidRPr="00E47372">
        <w:rPr>
          <w:rFonts w:ascii="Times New Roman" w:hAnsi="Times New Roman" w:cs="Times New Roman"/>
          <w:sz w:val="24"/>
          <w:szCs w:val="24"/>
        </w:rPr>
        <w:t>lupine</w:t>
      </w:r>
      <w:r w:rsidR="00195E81" w:rsidRPr="00E47372">
        <w:rPr>
          <w:rFonts w:ascii="Times New Roman" w:hAnsi="Times New Roman" w:cs="Times New Roman"/>
          <w:sz w:val="24"/>
          <w:szCs w:val="24"/>
        </w:rPr>
        <w:t xml:space="preserve"> </w:t>
      </w:r>
      <w:r w:rsidR="00262BCF" w:rsidRPr="00E47372">
        <w:rPr>
          <w:rFonts w:ascii="Times New Roman" w:hAnsi="Times New Roman" w:cs="Times New Roman"/>
          <w:sz w:val="24"/>
          <w:szCs w:val="24"/>
        </w:rPr>
        <w:t>grain</w:t>
      </w:r>
      <w:r w:rsidR="002057A8" w:rsidRPr="00E47372">
        <w:rPr>
          <w:rFonts w:ascii="Times New Roman" w:hAnsi="Times New Roman" w:cs="Times New Roman"/>
          <w:sz w:val="24"/>
          <w:szCs w:val="24"/>
        </w:rPr>
        <w:t xml:space="preserve"> can be used as a substitute for </w:t>
      </w:r>
      <w:r w:rsidRPr="00E47372">
        <w:rPr>
          <w:rFonts w:ascii="Times New Roman" w:hAnsi="Times New Roman" w:cs="Times New Roman"/>
          <w:sz w:val="24"/>
          <w:szCs w:val="24"/>
        </w:rPr>
        <w:t xml:space="preserve">soybean </w:t>
      </w:r>
      <w:r w:rsidR="004010CC">
        <w:rPr>
          <w:rFonts w:ascii="Times New Roman" w:hAnsi="Times New Roman" w:cs="Times New Roman"/>
          <w:sz w:val="24"/>
          <w:szCs w:val="24"/>
        </w:rPr>
        <w:t xml:space="preserve">meal </w:t>
      </w:r>
      <w:r w:rsidR="00262BCF" w:rsidRPr="00E47372">
        <w:rPr>
          <w:rFonts w:ascii="Times New Roman" w:hAnsi="Times New Roman" w:cs="Times New Roman"/>
          <w:sz w:val="24"/>
          <w:szCs w:val="24"/>
        </w:rPr>
        <w:t xml:space="preserve">in the diets of growing Washera ram </w:t>
      </w:r>
      <w:r w:rsidR="00057EBC" w:rsidRPr="00E47372">
        <w:rPr>
          <w:rFonts w:ascii="Times New Roman" w:hAnsi="Times New Roman" w:cs="Times New Roman"/>
          <w:sz w:val="24"/>
          <w:szCs w:val="24"/>
        </w:rPr>
        <w:t>sheep</w:t>
      </w:r>
      <w:r w:rsidR="00262BCF" w:rsidRPr="00E47372">
        <w:rPr>
          <w:rFonts w:ascii="Times New Roman" w:hAnsi="Times New Roman" w:cs="Times New Roman"/>
          <w:sz w:val="24"/>
          <w:szCs w:val="24"/>
        </w:rPr>
        <w:t xml:space="preserve"> fed on natural pasture hay as basal diet </w:t>
      </w:r>
      <w:r w:rsidRPr="00E47372">
        <w:rPr>
          <w:rFonts w:ascii="Times New Roman" w:hAnsi="Times New Roman" w:cs="Times New Roman"/>
          <w:sz w:val="24"/>
          <w:szCs w:val="24"/>
        </w:rPr>
        <w:t>up to half percent without affecting the performance and cost of the experiment.</w:t>
      </w:r>
      <w:r w:rsidR="00984C5E" w:rsidRPr="00E47372">
        <w:rPr>
          <w:rFonts w:ascii="Times New Roman" w:hAnsi="Times New Roman" w:cs="Times New Roman"/>
          <w:sz w:val="24"/>
          <w:szCs w:val="24"/>
        </w:rPr>
        <w:t xml:space="preserve"> The crude protein content of the sweet </w:t>
      </w:r>
      <w:r w:rsidR="00B94F07">
        <w:rPr>
          <w:rFonts w:ascii="Times New Roman" w:hAnsi="Times New Roman" w:cs="Times New Roman"/>
          <w:sz w:val="24"/>
          <w:szCs w:val="24"/>
        </w:rPr>
        <w:t>lupine</w:t>
      </w:r>
      <w:r w:rsidR="00984C5E" w:rsidRPr="00E47372">
        <w:rPr>
          <w:rFonts w:ascii="Times New Roman" w:hAnsi="Times New Roman" w:cs="Times New Roman"/>
          <w:sz w:val="24"/>
          <w:szCs w:val="24"/>
        </w:rPr>
        <w:t xml:space="preserve"> grain and soybean </w:t>
      </w:r>
      <w:r w:rsidR="004010CC">
        <w:rPr>
          <w:rFonts w:ascii="Times New Roman" w:hAnsi="Times New Roman" w:cs="Times New Roman"/>
          <w:sz w:val="24"/>
          <w:szCs w:val="24"/>
        </w:rPr>
        <w:t xml:space="preserve">meal </w:t>
      </w:r>
      <w:r w:rsidR="00984C5E" w:rsidRPr="00E47372">
        <w:rPr>
          <w:rFonts w:ascii="Times New Roman" w:hAnsi="Times New Roman" w:cs="Times New Roman"/>
          <w:sz w:val="24"/>
          <w:szCs w:val="24"/>
        </w:rPr>
        <w:t xml:space="preserve">was comparable, in which the sweet </w:t>
      </w:r>
      <w:r w:rsidR="00B94F07">
        <w:rPr>
          <w:rFonts w:ascii="Times New Roman" w:hAnsi="Times New Roman" w:cs="Times New Roman"/>
          <w:sz w:val="24"/>
          <w:szCs w:val="24"/>
        </w:rPr>
        <w:t>lupine</w:t>
      </w:r>
      <w:r w:rsidR="00984C5E" w:rsidRPr="00E47372">
        <w:rPr>
          <w:rFonts w:ascii="Times New Roman" w:hAnsi="Times New Roman" w:cs="Times New Roman"/>
          <w:sz w:val="24"/>
          <w:szCs w:val="24"/>
        </w:rPr>
        <w:t xml:space="preserve"> can be used as protein source replacing the soybean </w:t>
      </w:r>
      <w:r w:rsidR="004010CC">
        <w:rPr>
          <w:rFonts w:ascii="Times New Roman" w:hAnsi="Times New Roman" w:cs="Times New Roman"/>
          <w:sz w:val="24"/>
          <w:szCs w:val="24"/>
        </w:rPr>
        <w:t xml:space="preserve">meal </w:t>
      </w:r>
      <w:r w:rsidR="00984C5E" w:rsidRPr="00E47372">
        <w:rPr>
          <w:rFonts w:ascii="Times New Roman" w:hAnsi="Times New Roman" w:cs="Times New Roman"/>
          <w:sz w:val="24"/>
          <w:szCs w:val="24"/>
        </w:rPr>
        <w:t xml:space="preserve">that is costly and not easily accessible for smallholder fatteners. </w:t>
      </w:r>
    </w:p>
    <w:p w14:paraId="72B5F615" w14:textId="77777777" w:rsidR="00745749" w:rsidRPr="00E47372" w:rsidRDefault="00745749" w:rsidP="00745749">
      <w:pPr>
        <w:spacing w:after="0" w:line="360" w:lineRule="auto"/>
        <w:jc w:val="both"/>
        <w:rPr>
          <w:rFonts w:ascii="Times New Roman" w:hAnsi="Times New Roman" w:cs="Times New Roman"/>
          <w:sz w:val="24"/>
          <w:szCs w:val="24"/>
        </w:rPr>
      </w:pPr>
    </w:p>
    <w:p w14:paraId="49AE7632" w14:textId="41C53746" w:rsidR="00AF6A18" w:rsidRPr="00E47372" w:rsidRDefault="00AF6A18" w:rsidP="00745749">
      <w:pPr>
        <w:spacing w:line="360" w:lineRule="auto"/>
        <w:jc w:val="both"/>
        <w:rPr>
          <w:rFonts w:ascii="Times New Roman" w:hAnsi="Times New Roman" w:cs="Times New Roman"/>
          <w:sz w:val="24"/>
          <w:szCs w:val="24"/>
        </w:rPr>
      </w:pPr>
      <w:r w:rsidRPr="00E47372">
        <w:rPr>
          <w:rFonts w:ascii="Times New Roman" w:hAnsi="Times New Roman" w:cs="Times New Roman"/>
          <w:sz w:val="24"/>
          <w:szCs w:val="24"/>
        </w:rPr>
        <w:t>According to the result of the dry matter intake, a significant difference (P&lt;0.05) was observed across the five treatments and the higher was observed in treatment 4 and 3 on which the proportion of the two experimental feeds had 75% and 50% of soybean mean, respectively. Similarly, a significant (P&lt;0.05) differences in nutrient intake (g/day) was also observed for crud protein (CP), organic matter (OM) and acid detergent fiber (ADF); while nutrient detergent fiber (NDF) and acid detergent lignin (ADL) intake. The higher CP intake was observed in treatment 3, 4 and 5. The average daily weight gain had shown a statistical significant (P&lt;0.01) difference across treatments and it increases from treatment one (72.00±9.54g/day) to treatment five (105.56±5.21g/day)</w:t>
      </w:r>
      <w:r w:rsidR="00745749" w:rsidRPr="00E47372">
        <w:rPr>
          <w:rFonts w:ascii="Times New Roman" w:hAnsi="Times New Roman" w:cs="Times New Roman"/>
          <w:sz w:val="24"/>
          <w:szCs w:val="24"/>
        </w:rPr>
        <w:t>.</w:t>
      </w:r>
      <w:r w:rsidR="00A72C98">
        <w:rPr>
          <w:rFonts w:ascii="Times New Roman" w:hAnsi="Times New Roman" w:cs="Times New Roman"/>
          <w:sz w:val="24"/>
          <w:szCs w:val="24"/>
        </w:rPr>
        <w:t xml:space="preserve"> </w:t>
      </w:r>
      <w:r w:rsidR="00A72C98" w:rsidRPr="00E47372">
        <w:rPr>
          <w:rFonts w:ascii="Times New Roman" w:hAnsi="Times New Roman" w:cs="Times New Roman"/>
          <w:sz w:val="24"/>
          <w:szCs w:val="24"/>
        </w:rPr>
        <w:t>From the partial budget analysis the profitability was in order of T5&gt;T4&gt;T3&gt;T2&gt;T1. While the average daily weight gain of T2-T5 were similar, treatment three and four were recommended for further demonstration an fattening of Washera sheep.</w:t>
      </w:r>
    </w:p>
    <w:p w14:paraId="44F92BAA" w14:textId="79A4E71F" w:rsidR="002E4417" w:rsidRPr="00E47372" w:rsidRDefault="00262BCF" w:rsidP="00AC16FE">
      <w:pPr>
        <w:spacing w:after="0" w:line="360" w:lineRule="auto"/>
        <w:jc w:val="both"/>
        <w:rPr>
          <w:rFonts w:ascii="Times New Roman" w:eastAsia="Calibri" w:hAnsi="Times New Roman" w:cs="Times New Roman"/>
          <w:sz w:val="24"/>
          <w:szCs w:val="24"/>
        </w:rPr>
      </w:pPr>
      <w:r w:rsidRPr="00E47372">
        <w:rPr>
          <w:rFonts w:ascii="Times New Roman" w:hAnsi="Times New Roman" w:cs="Times New Roman"/>
          <w:sz w:val="24"/>
          <w:szCs w:val="24"/>
        </w:rPr>
        <w:t xml:space="preserve">From the experiment, </w:t>
      </w:r>
      <w:r w:rsidR="00AC16FE" w:rsidRPr="00E47372">
        <w:rPr>
          <w:rFonts w:ascii="Times New Roman" w:hAnsi="Times New Roman" w:cs="Times New Roman"/>
          <w:sz w:val="24"/>
          <w:szCs w:val="24"/>
        </w:rPr>
        <w:t>it was observed that s</w:t>
      </w:r>
      <w:r w:rsidR="006C18E2" w:rsidRPr="00E47372">
        <w:rPr>
          <w:rFonts w:ascii="Times New Roman" w:hAnsi="Times New Roman" w:cs="Times New Roman"/>
          <w:sz w:val="24"/>
          <w:szCs w:val="24"/>
        </w:rPr>
        <w:t xml:space="preserve">weet </w:t>
      </w:r>
      <w:r w:rsidR="003C29B9" w:rsidRPr="00E47372">
        <w:rPr>
          <w:rFonts w:ascii="Times New Roman" w:hAnsi="Times New Roman" w:cs="Times New Roman"/>
          <w:sz w:val="24"/>
          <w:szCs w:val="24"/>
        </w:rPr>
        <w:t>lupine</w:t>
      </w:r>
      <w:r w:rsidR="002057A8" w:rsidRPr="00E47372">
        <w:rPr>
          <w:rFonts w:ascii="Times New Roman" w:hAnsi="Times New Roman" w:cs="Times New Roman"/>
          <w:sz w:val="24"/>
          <w:szCs w:val="24"/>
        </w:rPr>
        <w:t xml:space="preserve"> seed</w:t>
      </w:r>
      <w:r w:rsidR="006C18E2" w:rsidRPr="00E47372">
        <w:rPr>
          <w:rFonts w:ascii="Times New Roman" w:hAnsi="Times New Roman" w:cs="Times New Roman"/>
          <w:sz w:val="24"/>
          <w:szCs w:val="24"/>
        </w:rPr>
        <w:t xml:space="preserve">/grain </w:t>
      </w:r>
      <w:r w:rsidR="002057A8" w:rsidRPr="00E47372">
        <w:rPr>
          <w:rFonts w:ascii="Times New Roman" w:hAnsi="Times New Roman" w:cs="Times New Roman"/>
          <w:sz w:val="24"/>
          <w:szCs w:val="24"/>
        </w:rPr>
        <w:t>can be used as an alternative home</w:t>
      </w:r>
      <w:r w:rsidR="00BA77B4">
        <w:rPr>
          <w:rFonts w:ascii="Times New Roman" w:hAnsi="Times New Roman" w:cs="Times New Roman"/>
          <w:sz w:val="24"/>
          <w:szCs w:val="24"/>
        </w:rPr>
        <w:t xml:space="preserve"> </w:t>
      </w:r>
      <w:r w:rsidR="002057A8" w:rsidRPr="00E47372">
        <w:rPr>
          <w:rFonts w:ascii="Times New Roman" w:hAnsi="Times New Roman" w:cs="Times New Roman"/>
          <w:sz w:val="24"/>
          <w:szCs w:val="24"/>
        </w:rPr>
        <w:t xml:space="preserve">grown protein source in sheep feeding </w:t>
      </w:r>
      <w:r w:rsidR="002E4417" w:rsidRPr="00E47372">
        <w:rPr>
          <w:rFonts w:ascii="Times New Roman" w:hAnsi="Times New Roman" w:cs="Times New Roman"/>
          <w:sz w:val="24"/>
          <w:szCs w:val="24"/>
        </w:rPr>
        <w:t xml:space="preserve">and fattening. This realized that </w:t>
      </w:r>
      <w:r w:rsidR="006C18E2" w:rsidRPr="00E47372">
        <w:rPr>
          <w:rFonts w:ascii="Times New Roman" w:eastAsia="Calibri" w:hAnsi="Times New Roman" w:cs="Times New Roman"/>
          <w:sz w:val="24"/>
          <w:szCs w:val="24"/>
        </w:rPr>
        <w:t xml:space="preserve">Hullet Ejju Enesie districts is </w:t>
      </w:r>
      <w:r w:rsidR="002E4417" w:rsidRPr="00E47372">
        <w:rPr>
          <w:rFonts w:ascii="Times New Roman" w:eastAsia="Calibri" w:hAnsi="Times New Roman" w:cs="Times New Roman"/>
          <w:sz w:val="24"/>
          <w:szCs w:val="24"/>
        </w:rPr>
        <w:t>suitable for production of the grain and similar agro-ecological areas can participate in sheep fattening th</w:t>
      </w:r>
      <w:r w:rsidR="001C23D3" w:rsidRPr="00E47372">
        <w:rPr>
          <w:rFonts w:ascii="Times New Roman" w:eastAsia="Calibri" w:hAnsi="Times New Roman" w:cs="Times New Roman"/>
          <w:sz w:val="24"/>
          <w:szCs w:val="24"/>
        </w:rPr>
        <w:t>r</w:t>
      </w:r>
      <w:r w:rsidR="002E4417" w:rsidRPr="00E47372">
        <w:rPr>
          <w:rFonts w:ascii="Times New Roman" w:eastAsia="Calibri" w:hAnsi="Times New Roman" w:cs="Times New Roman"/>
          <w:sz w:val="24"/>
          <w:szCs w:val="24"/>
        </w:rPr>
        <w:t xml:space="preserve">ough sweet </w:t>
      </w:r>
      <w:r w:rsidR="00B94F07">
        <w:rPr>
          <w:rFonts w:ascii="Times New Roman" w:eastAsia="Calibri" w:hAnsi="Times New Roman" w:cs="Times New Roman"/>
          <w:sz w:val="24"/>
          <w:szCs w:val="24"/>
        </w:rPr>
        <w:t>lupine</w:t>
      </w:r>
      <w:r w:rsidR="002E4417" w:rsidRPr="00E47372">
        <w:rPr>
          <w:rFonts w:ascii="Times New Roman" w:eastAsia="Calibri" w:hAnsi="Times New Roman" w:cs="Times New Roman"/>
          <w:sz w:val="24"/>
          <w:szCs w:val="24"/>
        </w:rPr>
        <w:t xml:space="preserve"> grain. </w:t>
      </w:r>
    </w:p>
    <w:p w14:paraId="260CE7E2" w14:textId="77777777" w:rsidR="002E4417" w:rsidRPr="00E47372" w:rsidRDefault="002E4417" w:rsidP="00AC16FE">
      <w:pPr>
        <w:spacing w:after="0" w:line="360" w:lineRule="auto"/>
        <w:jc w:val="both"/>
        <w:rPr>
          <w:rFonts w:ascii="Times New Roman" w:eastAsia="Calibri" w:hAnsi="Times New Roman" w:cs="Times New Roman"/>
          <w:sz w:val="24"/>
          <w:szCs w:val="24"/>
        </w:rPr>
      </w:pPr>
    </w:p>
    <w:p w14:paraId="58289BBF" w14:textId="77777777" w:rsidR="002E4417" w:rsidRPr="00E47372" w:rsidRDefault="002E4417" w:rsidP="002E4417">
      <w:pPr>
        <w:tabs>
          <w:tab w:val="right" w:leader="underscore" w:pos="9180"/>
        </w:tabs>
        <w:spacing w:line="360" w:lineRule="auto"/>
        <w:rPr>
          <w:rFonts w:ascii="Times New Roman" w:eastAsia="Times New Roman" w:hAnsi="Times New Roman" w:cs="Times New Roman"/>
          <w:b/>
          <w:color w:val="000000"/>
          <w:sz w:val="24"/>
          <w:szCs w:val="24"/>
        </w:rPr>
      </w:pPr>
      <w:r w:rsidRPr="00E47372">
        <w:rPr>
          <w:rFonts w:ascii="Times New Roman" w:eastAsia="Times New Roman" w:hAnsi="Times New Roman" w:cs="Times New Roman"/>
          <w:b/>
          <w:color w:val="000000"/>
          <w:sz w:val="24"/>
          <w:szCs w:val="24"/>
        </w:rPr>
        <w:t>Future research direction</w:t>
      </w:r>
    </w:p>
    <w:p w14:paraId="28EBD5A4" w14:textId="3011BBDE" w:rsidR="002E4417" w:rsidRPr="00E47372" w:rsidRDefault="002E4417" w:rsidP="00CD6CE7">
      <w:pPr>
        <w:pStyle w:val="ListParagraph"/>
        <w:numPr>
          <w:ilvl w:val="0"/>
          <w:numId w:val="10"/>
        </w:num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As this activity was conducted with sweet </w:t>
      </w:r>
      <w:r w:rsidR="00B94F07">
        <w:rPr>
          <w:rFonts w:ascii="Times New Roman" w:hAnsi="Times New Roman" w:cs="Times New Roman"/>
          <w:sz w:val="24"/>
          <w:szCs w:val="24"/>
        </w:rPr>
        <w:t>lupine</w:t>
      </w:r>
      <w:r w:rsidRPr="00E47372">
        <w:rPr>
          <w:rFonts w:ascii="Times New Roman" w:hAnsi="Times New Roman" w:cs="Times New Roman"/>
          <w:sz w:val="24"/>
          <w:szCs w:val="24"/>
        </w:rPr>
        <w:t xml:space="preserve"> grain, further research could be done in a concentrate </w:t>
      </w:r>
      <w:r w:rsidR="00CD6CE7" w:rsidRPr="00E47372">
        <w:rPr>
          <w:rFonts w:ascii="Times New Roman" w:hAnsi="Times New Roman" w:cs="Times New Roman"/>
          <w:sz w:val="24"/>
          <w:szCs w:val="24"/>
        </w:rPr>
        <w:t xml:space="preserve">mix </w:t>
      </w:r>
      <w:r w:rsidRPr="00E47372">
        <w:rPr>
          <w:rFonts w:ascii="Times New Roman" w:hAnsi="Times New Roman" w:cs="Times New Roman"/>
          <w:sz w:val="24"/>
          <w:szCs w:val="24"/>
        </w:rPr>
        <w:t>level both as a substitution and supplementation with different livestock species.</w:t>
      </w:r>
    </w:p>
    <w:p w14:paraId="7A6FB397" w14:textId="2D8F1C5B" w:rsidR="00A51441" w:rsidRPr="00E47372" w:rsidRDefault="00CD6CE7" w:rsidP="00CD6CE7">
      <w:pPr>
        <w:pStyle w:val="ListParagraph"/>
        <w:numPr>
          <w:ilvl w:val="0"/>
          <w:numId w:val="10"/>
        </w:numPr>
        <w:spacing w:after="0" w:line="360" w:lineRule="auto"/>
        <w:jc w:val="both"/>
        <w:rPr>
          <w:rFonts w:ascii="Times New Roman" w:hAnsi="Times New Roman" w:cs="Times New Roman"/>
          <w:sz w:val="24"/>
          <w:szCs w:val="24"/>
        </w:rPr>
      </w:pPr>
      <w:r w:rsidRPr="00E47372">
        <w:rPr>
          <w:rFonts w:ascii="Times New Roman" w:hAnsi="Times New Roman" w:cs="Times New Roman"/>
          <w:sz w:val="24"/>
          <w:szCs w:val="24"/>
        </w:rPr>
        <w:t xml:space="preserve">As </w:t>
      </w:r>
      <w:r w:rsidR="007D6336" w:rsidRPr="00E47372">
        <w:rPr>
          <w:rFonts w:ascii="Times New Roman" w:hAnsi="Times New Roman" w:cs="Times New Roman"/>
          <w:sz w:val="24"/>
          <w:szCs w:val="24"/>
        </w:rPr>
        <w:t xml:space="preserve">different reports indicated sweet </w:t>
      </w:r>
      <w:r w:rsidR="00B94F07">
        <w:rPr>
          <w:rFonts w:ascii="Times New Roman" w:hAnsi="Times New Roman" w:cs="Times New Roman"/>
          <w:sz w:val="24"/>
          <w:szCs w:val="24"/>
        </w:rPr>
        <w:t>lupine</w:t>
      </w:r>
      <w:r w:rsidR="007D6336" w:rsidRPr="00E47372">
        <w:rPr>
          <w:rFonts w:ascii="Times New Roman" w:hAnsi="Times New Roman" w:cs="Times New Roman"/>
          <w:sz w:val="24"/>
          <w:szCs w:val="24"/>
        </w:rPr>
        <w:t xml:space="preserve"> </w:t>
      </w:r>
      <w:r w:rsidR="00F857D2">
        <w:rPr>
          <w:rFonts w:ascii="Times New Roman" w:hAnsi="Times New Roman" w:cs="Times New Roman"/>
          <w:sz w:val="24"/>
          <w:szCs w:val="24"/>
        </w:rPr>
        <w:t xml:space="preserve">was used as human food and this creates an insight for further research. </w:t>
      </w:r>
      <w:r w:rsidRPr="00E47372">
        <w:rPr>
          <w:rFonts w:ascii="Times New Roman" w:hAnsi="Times New Roman" w:cs="Times New Roman"/>
          <w:sz w:val="24"/>
          <w:szCs w:val="24"/>
        </w:rPr>
        <w:t xml:space="preserve"> </w:t>
      </w:r>
    </w:p>
    <w:p w14:paraId="2A499ED8" w14:textId="77777777" w:rsidR="00A51441" w:rsidRPr="00E47372" w:rsidRDefault="00A51441" w:rsidP="00A51441">
      <w:r w:rsidRPr="00E47372">
        <w:br w:type="page"/>
      </w:r>
    </w:p>
    <w:p w14:paraId="655F8907" w14:textId="77777777" w:rsidR="007378E0" w:rsidRPr="00B449B5" w:rsidRDefault="004576F4" w:rsidP="00B12AB2">
      <w:pPr>
        <w:pStyle w:val="Heading1"/>
        <w:numPr>
          <w:ilvl w:val="0"/>
          <w:numId w:val="4"/>
        </w:numPr>
        <w:spacing w:before="0" w:after="240" w:line="360" w:lineRule="auto"/>
        <w:jc w:val="center"/>
        <w:rPr>
          <w:rFonts w:ascii="Times New Roman" w:hAnsi="Times New Roman" w:cs="Times New Roman"/>
          <w:color w:val="auto"/>
        </w:rPr>
      </w:pPr>
      <w:bookmarkStart w:id="262" w:name="_Toc139359391"/>
      <w:bookmarkStart w:id="263" w:name="_Toc155884409"/>
      <w:bookmarkStart w:id="264" w:name="_Toc167347575"/>
      <w:r w:rsidRPr="00E47372">
        <w:rPr>
          <w:rFonts w:ascii="Times New Roman" w:hAnsi="Times New Roman" w:cs="Times New Roman"/>
          <w:color w:val="auto"/>
        </w:rPr>
        <w:t>REFERENCE</w:t>
      </w:r>
      <w:bookmarkEnd w:id="262"/>
      <w:bookmarkEnd w:id="263"/>
      <w:bookmarkEnd w:id="264"/>
    </w:p>
    <w:p w14:paraId="1D18B31A" w14:textId="14DBDC73" w:rsidR="006C085F" w:rsidRPr="00B449B5" w:rsidRDefault="006C085F" w:rsidP="00B449B5">
      <w:pPr>
        <w:spacing w:after="0" w:line="360" w:lineRule="auto"/>
        <w:ind w:left="630" w:hanging="630"/>
        <w:jc w:val="both"/>
        <w:rPr>
          <w:rFonts w:ascii="Times New Roman" w:hAnsi="Times New Roman" w:cs="Times New Roman"/>
          <w:sz w:val="24"/>
          <w:szCs w:val="24"/>
        </w:rPr>
      </w:pPr>
      <w:r w:rsidRPr="00B449B5">
        <w:rPr>
          <w:rFonts w:ascii="Times New Roman" w:hAnsi="Times New Roman" w:cs="Times New Roman"/>
          <w:sz w:val="24"/>
          <w:szCs w:val="24"/>
        </w:rPr>
        <w:t>Addis G</w:t>
      </w:r>
      <w:r w:rsidR="00FA3564" w:rsidRPr="00B449B5">
        <w:rPr>
          <w:rFonts w:ascii="Times New Roman" w:hAnsi="Times New Roman" w:cs="Times New Roman"/>
          <w:sz w:val="24"/>
          <w:szCs w:val="24"/>
        </w:rPr>
        <w:t>etu</w:t>
      </w:r>
      <w:r w:rsidR="00D87FF1">
        <w:rPr>
          <w:rFonts w:ascii="Times New Roman" w:hAnsi="Times New Roman" w:cs="Times New Roman"/>
          <w:sz w:val="24"/>
          <w:szCs w:val="24"/>
        </w:rPr>
        <w:t>.</w:t>
      </w:r>
      <w:r w:rsidRPr="00B449B5">
        <w:rPr>
          <w:rFonts w:ascii="Times New Roman" w:hAnsi="Times New Roman" w:cs="Times New Roman"/>
          <w:sz w:val="24"/>
          <w:szCs w:val="24"/>
        </w:rPr>
        <w:t xml:space="preserve"> 2015. Review on Challenges and Opportunities </w:t>
      </w:r>
      <w:r w:rsidR="00EE2E8C">
        <w:rPr>
          <w:rFonts w:ascii="Times New Roman" w:hAnsi="Times New Roman" w:cs="Times New Roman"/>
          <w:sz w:val="24"/>
          <w:szCs w:val="24"/>
        </w:rPr>
        <w:t xml:space="preserve">of </w:t>
      </w:r>
      <w:r w:rsidRPr="00B449B5">
        <w:rPr>
          <w:rFonts w:ascii="Times New Roman" w:hAnsi="Times New Roman" w:cs="Times New Roman"/>
          <w:sz w:val="24"/>
          <w:szCs w:val="24"/>
        </w:rPr>
        <w:t>Sheep Production</w:t>
      </w:r>
      <w:r w:rsidR="00B449B5">
        <w:rPr>
          <w:rFonts w:ascii="Times New Roman" w:hAnsi="Times New Roman" w:cs="Times New Roman"/>
          <w:sz w:val="24"/>
          <w:szCs w:val="24"/>
        </w:rPr>
        <w:t xml:space="preserve"> in </w:t>
      </w:r>
      <w:r w:rsidRPr="00B449B5">
        <w:rPr>
          <w:rFonts w:ascii="Times New Roman" w:hAnsi="Times New Roman" w:cs="Times New Roman"/>
          <w:sz w:val="24"/>
          <w:szCs w:val="24"/>
        </w:rPr>
        <w:t>Ethiopia. African J. Basic &amp; Appl. Sci., 7 (4): 200-205,</w:t>
      </w:r>
      <w:r w:rsidR="00B449B5">
        <w:rPr>
          <w:rFonts w:ascii="Times New Roman" w:hAnsi="Times New Roman" w:cs="Times New Roman"/>
          <w:sz w:val="24"/>
          <w:szCs w:val="24"/>
        </w:rPr>
        <w:t xml:space="preserve"> </w:t>
      </w:r>
      <w:r w:rsidRPr="00394963">
        <w:rPr>
          <w:rFonts w:ascii="Times New Roman" w:hAnsi="Times New Roman" w:cs="Times New Roman"/>
        </w:rPr>
        <w:t>DOI: 10.5829/idosi.ajbas.2015.7.4.9687.</w:t>
      </w:r>
    </w:p>
    <w:p w14:paraId="579BB2F4" w14:textId="4A5492FB" w:rsidR="00115B80" w:rsidRPr="006C22E6" w:rsidRDefault="00112A12" w:rsidP="00112A12">
      <w:pPr>
        <w:spacing w:after="0" w:line="360" w:lineRule="auto"/>
        <w:ind w:left="630" w:hanging="630"/>
        <w:jc w:val="both"/>
        <w:rPr>
          <w:rFonts w:ascii="Times New Roman" w:hAnsi="Times New Roman" w:cs="Times New Roman"/>
          <w:sz w:val="24"/>
          <w:szCs w:val="24"/>
        </w:rPr>
      </w:pPr>
      <w:r w:rsidRPr="00B449B5">
        <w:rPr>
          <w:rFonts w:ascii="Times New Roman" w:hAnsi="Times New Roman" w:cs="Times New Roman"/>
          <w:sz w:val="24"/>
          <w:szCs w:val="24"/>
        </w:rPr>
        <w:t>Adugna Tolera, Alemu Yami, Alemayehu Mengistu, Dawit Alemu, Diriba Geleti, Getnet Assefa, Lemma Gizachew, Seyoum</w:t>
      </w:r>
      <w:r w:rsidR="00D87FF1">
        <w:rPr>
          <w:rFonts w:ascii="Times New Roman" w:hAnsi="Times New Roman" w:cs="Times New Roman"/>
          <w:sz w:val="24"/>
          <w:szCs w:val="24"/>
        </w:rPr>
        <w:t xml:space="preserve"> Bediye and Yirdaw Woldesemayat.</w:t>
      </w:r>
      <w:r w:rsidRPr="00B449B5">
        <w:rPr>
          <w:rFonts w:ascii="Times New Roman" w:hAnsi="Times New Roman" w:cs="Times New Roman"/>
          <w:sz w:val="24"/>
          <w:szCs w:val="24"/>
        </w:rPr>
        <w:t xml:space="preserve"> </w:t>
      </w:r>
      <w:r w:rsidR="00115B80" w:rsidRPr="006C22E6">
        <w:rPr>
          <w:rFonts w:ascii="Times New Roman" w:hAnsi="Times New Roman" w:cs="Times New Roman"/>
          <w:sz w:val="24"/>
          <w:szCs w:val="24"/>
        </w:rPr>
        <w:t xml:space="preserve">2012. Livestock Feed Resources in Ethiopia: Challenges, Opportunities and the Need for Transformation. Main issues, Conclusions and Recommendations. Ethiopian Animal Feeds Industry Association. </w:t>
      </w:r>
    </w:p>
    <w:p w14:paraId="0B2D1190" w14:textId="42A51BA9" w:rsidR="00CC66A3" w:rsidRPr="006C22E6" w:rsidRDefault="00D87FF1" w:rsidP="000B36FF">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AOAC.</w:t>
      </w:r>
      <w:r w:rsidR="002E2AB6" w:rsidRPr="006C22E6">
        <w:rPr>
          <w:rFonts w:ascii="Times New Roman" w:hAnsi="Times New Roman" w:cs="Times New Roman"/>
          <w:sz w:val="24"/>
          <w:szCs w:val="24"/>
        </w:rPr>
        <w:t xml:space="preserve"> </w:t>
      </w:r>
      <w:r w:rsidR="00CC66A3" w:rsidRPr="006C22E6">
        <w:rPr>
          <w:rFonts w:ascii="Times New Roman" w:hAnsi="Times New Roman" w:cs="Times New Roman"/>
          <w:sz w:val="24"/>
          <w:szCs w:val="24"/>
        </w:rPr>
        <w:t>1990. Methods of analysis, 15th ed.; Association of Official Analytical Chemists, AOAC. INC., Arlington, Virgina, USA.</w:t>
      </w:r>
    </w:p>
    <w:p w14:paraId="5B076966" w14:textId="15D60FED" w:rsidR="00C27179" w:rsidRPr="00F12ED4" w:rsidRDefault="008B0179" w:rsidP="000B36FF">
      <w:pPr>
        <w:spacing w:after="0" w:line="360" w:lineRule="auto"/>
        <w:ind w:left="630" w:hanging="630"/>
        <w:jc w:val="both"/>
        <w:rPr>
          <w:rFonts w:ascii="Times New Roman" w:hAnsi="Times New Roman" w:cs="Times New Roman"/>
          <w:sz w:val="24"/>
          <w:szCs w:val="24"/>
        </w:rPr>
      </w:pPr>
      <w:r w:rsidRPr="00F12ED4">
        <w:rPr>
          <w:rFonts w:ascii="Times New Roman" w:hAnsi="Times New Roman" w:cs="Times New Roman"/>
          <w:sz w:val="24"/>
          <w:szCs w:val="24"/>
        </w:rPr>
        <w:t>Asfaw Negassa, Rash</w:t>
      </w:r>
      <w:r w:rsidR="00D87FF1">
        <w:rPr>
          <w:rFonts w:ascii="Times New Roman" w:hAnsi="Times New Roman" w:cs="Times New Roman"/>
          <w:sz w:val="24"/>
          <w:szCs w:val="24"/>
        </w:rPr>
        <w:t>id, S. and Berhanu Gebremedehen.</w:t>
      </w:r>
      <w:r w:rsidR="00C27179" w:rsidRPr="00F12ED4">
        <w:rPr>
          <w:rFonts w:ascii="Times New Roman" w:hAnsi="Times New Roman" w:cs="Times New Roman"/>
          <w:sz w:val="24"/>
          <w:szCs w:val="24"/>
        </w:rPr>
        <w:t xml:space="preserve"> 2011. Livestock production and marketing. Addis Ababa, Ethiopia: Development Strategy and Governance Division, International Food Policy Research Institute–Ethiopia Strategy Support Program II (ESSP II), Working Paper 26</w:t>
      </w:r>
    </w:p>
    <w:p w14:paraId="46634EB6" w14:textId="414CBFC4" w:rsidR="00115B80" w:rsidRPr="009A19EE" w:rsidRDefault="00691DC3" w:rsidP="000B36FF">
      <w:pPr>
        <w:spacing w:after="0" w:line="360" w:lineRule="auto"/>
        <w:ind w:left="630" w:hanging="630"/>
        <w:jc w:val="both"/>
        <w:rPr>
          <w:rFonts w:ascii="Times New Roman" w:hAnsi="Times New Roman" w:cs="Times New Roman"/>
          <w:sz w:val="24"/>
          <w:szCs w:val="24"/>
        </w:rPr>
      </w:pPr>
      <w:r w:rsidRPr="00F12ED4">
        <w:rPr>
          <w:rFonts w:ascii="Times New Roman" w:hAnsi="Times New Roman" w:cs="Times New Roman"/>
          <w:sz w:val="24"/>
          <w:szCs w:val="24"/>
        </w:rPr>
        <w:t>Bantayehu Tamirie</w:t>
      </w:r>
      <w:r w:rsidR="00D87FF1">
        <w:rPr>
          <w:rFonts w:ascii="Times New Roman" w:hAnsi="Times New Roman" w:cs="Times New Roman"/>
          <w:sz w:val="24"/>
          <w:szCs w:val="24"/>
        </w:rPr>
        <w:t>.</w:t>
      </w:r>
      <w:r w:rsidR="00115B80" w:rsidRPr="00F12ED4">
        <w:rPr>
          <w:rFonts w:ascii="Times New Roman" w:hAnsi="Times New Roman" w:cs="Times New Roman"/>
          <w:sz w:val="24"/>
          <w:szCs w:val="24"/>
        </w:rPr>
        <w:t xml:space="preserve"> 2012. Yield Response and Determinants </w:t>
      </w:r>
      <w:r w:rsidR="00115B80" w:rsidRPr="00EB1C45">
        <w:rPr>
          <w:rFonts w:ascii="Times New Roman" w:hAnsi="Times New Roman" w:cs="Times New Roman"/>
          <w:sz w:val="24"/>
          <w:szCs w:val="24"/>
        </w:rPr>
        <w:t>of Fertilizer Use by Cooperative Members in Hullet Ejju Enessie District East Gojjam Zone, Amhara Region, Ethiopia. MSc thesis. Bahir Dar University, Bahir Dar</w:t>
      </w:r>
      <w:r w:rsidR="009A19EE">
        <w:rPr>
          <w:rFonts w:ascii="Times New Roman" w:hAnsi="Times New Roman" w:cs="Times New Roman"/>
          <w:sz w:val="24"/>
          <w:szCs w:val="24"/>
        </w:rPr>
        <w:t>,</w:t>
      </w:r>
      <w:r w:rsidR="00115B80" w:rsidRPr="009A19EE">
        <w:rPr>
          <w:rFonts w:ascii="Times New Roman" w:hAnsi="Times New Roman" w:cs="Times New Roman"/>
          <w:sz w:val="24"/>
          <w:szCs w:val="24"/>
        </w:rPr>
        <w:t xml:space="preserve"> Ethiopia. </w:t>
      </w:r>
    </w:p>
    <w:p w14:paraId="6ACF8218" w14:textId="77777777" w:rsidR="00703F25" w:rsidRPr="006C22E6" w:rsidRDefault="00703F25" w:rsidP="000B36FF">
      <w:pPr>
        <w:spacing w:after="0" w:line="360" w:lineRule="auto"/>
        <w:ind w:left="630" w:hanging="630"/>
        <w:jc w:val="both"/>
        <w:rPr>
          <w:rFonts w:ascii="Times New Roman" w:hAnsi="Times New Roman" w:cs="Times New Roman"/>
          <w:sz w:val="24"/>
          <w:szCs w:val="24"/>
        </w:rPr>
      </w:pPr>
      <w:r w:rsidRPr="006C22E6">
        <w:rPr>
          <w:rFonts w:ascii="Times New Roman" w:hAnsi="Times New Roman" w:cs="Times New Roman"/>
          <w:sz w:val="24"/>
          <w:szCs w:val="24"/>
        </w:rPr>
        <w:t>Berhanu Gebremedhin, Adane Hirpa and Kahsay Berhe. 2009. Feed marketing in Ethiopia: Results of rapid market appraisal. International Livestock Research Institute, Addis Ababa, Ethiopia</w:t>
      </w:r>
    </w:p>
    <w:p w14:paraId="35BEB4BA" w14:textId="5095656B" w:rsidR="007150BD" w:rsidRPr="00E47372" w:rsidRDefault="007150BD" w:rsidP="007150BD">
      <w:pPr>
        <w:spacing w:after="0" w:line="360" w:lineRule="auto"/>
        <w:ind w:left="720" w:hanging="720"/>
        <w:jc w:val="both"/>
        <w:rPr>
          <w:rFonts w:ascii="Times New Roman" w:hAnsi="Times New Roman" w:cs="Times New Roman"/>
          <w:sz w:val="24"/>
          <w:szCs w:val="24"/>
        </w:rPr>
      </w:pPr>
      <w:r w:rsidRPr="006C22E6">
        <w:rPr>
          <w:rFonts w:ascii="Times New Roman" w:hAnsi="Times New Roman" w:cs="Times New Roman"/>
          <w:sz w:val="24"/>
          <w:szCs w:val="24"/>
        </w:rPr>
        <w:t>Birhanu D</w:t>
      </w:r>
      <w:r w:rsidR="00F67958" w:rsidRPr="006C22E6">
        <w:rPr>
          <w:rFonts w:ascii="Times New Roman" w:hAnsi="Times New Roman" w:cs="Times New Roman"/>
          <w:sz w:val="24"/>
          <w:szCs w:val="24"/>
        </w:rPr>
        <w:t>emeke,</w:t>
      </w:r>
      <w:r w:rsidRPr="00F12ED4">
        <w:rPr>
          <w:rFonts w:ascii="Times New Roman" w:hAnsi="Times New Roman" w:cs="Times New Roman"/>
          <w:sz w:val="24"/>
          <w:szCs w:val="24"/>
        </w:rPr>
        <w:t xml:space="preserve"> Wondimeneh M</w:t>
      </w:r>
      <w:r w:rsidR="00F67958" w:rsidRPr="00F12ED4">
        <w:rPr>
          <w:rFonts w:ascii="Times New Roman" w:hAnsi="Times New Roman" w:cs="Times New Roman"/>
          <w:sz w:val="24"/>
          <w:szCs w:val="24"/>
        </w:rPr>
        <w:t>ekonnen,</w:t>
      </w:r>
      <w:r w:rsidRPr="00F12ED4">
        <w:rPr>
          <w:rFonts w:ascii="Times New Roman" w:hAnsi="Times New Roman" w:cs="Times New Roman"/>
          <w:sz w:val="24"/>
          <w:szCs w:val="24"/>
        </w:rPr>
        <w:t xml:space="preserve"> Yeshiwas T</w:t>
      </w:r>
      <w:r w:rsidR="00F67958" w:rsidRPr="00F12ED4">
        <w:rPr>
          <w:rFonts w:ascii="Times New Roman" w:hAnsi="Times New Roman" w:cs="Times New Roman"/>
          <w:sz w:val="24"/>
          <w:szCs w:val="24"/>
        </w:rPr>
        <w:t>ilahun and</w:t>
      </w:r>
      <w:r w:rsidRPr="00F12ED4">
        <w:rPr>
          <w:rFonts w:ascii="Times New Roman" w:hAnsi="Times New Roman" w:cs="Times New Roman"/>
          <w:sz w:val="24"/>
          <w:szCs w:val="24"/>
        </w:rPr>
        <w:t xml:space="preserve"> Teshale M</w:t>
      </w:r>
      <w:r w:rsidR="00F67958" w:rsidRPr="00EB1C45">
        <w:rPr>
          <w:rFonts w:ascii="Times New Roman" w:hAnsi="Times New Roman" w:cs="Times New Roman"/>
          <w:sz w:val="24"/>
          <w:szCs w:val="24"/>
        </w:rPr>
        <w:t>ekunenet</w:t>
      </w:r>
      <w:r w:rsidR="00D87FF1">
        <w:rPr>
          <w:rFonts w:ascii="Times New Roman" w:hAnsi="Times New Roman" w:cs="Times New Roman"/>
          <w:sz w:val="24"/>
          <w:szCs w:val="24"/>
        </w:rPr>
        <w:t>.</w:t>
      </w:r>
      <w:r w:rsidRPr="00EB1C45">
        <w:rPr>
          <w:rFonts w:ascii="Times New Roman" w:hAnsi="Times New Roman" w:cs="Times New Roman"/>
          <w:sz w:val="24"/>
          <w:szCs w:val="24"/>
        </w:rPr>
        <w:t xml:space="preserve"> 2020. Pre</w:t>
      </w:r>
      <w:r w:rsidR="00C06E44" w:rsidRPr="00EB1C45">
        <w:rPr>
          <w:rFonts w:ascii="Times New Roman" w:hAnsi="Times New Roman" w:cs="Times New Roman"/>
          <w:sz w:val="24"/>
          <w:szCs w:val="24"/>
        </w:rPr>
        <w:t>-</w:t>
      </w:r>
      <w:r w:rsidRPr="00E47372">
        <w:rPr>
          <w:rFonts w:ascii="Times New Roman" w:hAnsi="Times New Roman" w:cs="Times New Roman"/>
          <w:sz w:val="24"/>
          <w:szCs w:val="24"/>
        </w:rPr>
        <w:t xml:space="preserve">scaling up of sheep </w:t>
      </w:r>
      <w:r w:rsidR="00C06E44" w:rsidRPr="00E47372">
        <w:rPr>
          <w:rFonts w:ascii="Times New Roman" w:hAnsi="Times New Roman" w:cs="Times New Roman"/>
          <w:sz w:val="24"/>
          <w:szCs w:val="24"/>
        </w:rPr>
        <w:t>fattening</w:t>
      </w:r>
      <w:r w:rsidRPr="00E47372">
        <w:rPr>
          <w:rFonts w:ascii="Times New Roman" w:hAnsi="Times New Roman" w:cs="Times New Roman"/>
          <w:sz w:val="24"/>
          <w:szCs w:val="24"/>
        </w:rPr>
        <w:t xml:space="preserve"> with Sweet lupin at South Achifer district. Proceedings of the 12th Annual Regional Conference on Completed socio economic and agricultural extension Activities April 30 - May 5, 2019, Amhara Agricultural Research Institute, Bahir Dar, Ethiopia.</w:t>
      </w:r>
    </w:p>
    <w:p w14:paraId="70280D86" w14:textId="4F5CAB1B" w:rsidR="0059058A" w:rsidRPr="00E47372" w:rsidRDefault="0059058A" w:rsidP="009A19EE">
      <w:pPr>
        <w:spacing w:after="0" w:line="360" w:lineRule="auto"/>
        <w:ind w:left="630" w:hanging="630"/>
        <w:jc w:val="both"/>
        <w:rPr>
          <w:rFonts w:ascii="Times New Roman" w:hAnsi="Times New Roman" w:cs="Times New Roman"/>
          <w:sz w:val="24"/>
          <w:szCs w:val="24"/>
        </w:rPr>
      </w:pPr>
      <w:r w:rsidRPr="00E47372">
        <w:rPr>
          <w:rFonts w:ascii="Times New Roman" w:hAnsi="Times New Roman" w:cs="Times New Roman"/>
          <w:sz w:val="24"/>
          <w:szCs w:val="24"/>
        </w:rPr>
        <w:t>Brand T.S., Engelbrecht J.A. van der Merwe J. and Hoffman L.C. 2019. Effect of varying levels of dietary inclusion of sweet lupin on the growth production characteristics of ostriches (Struthio camelus var. domesticus). S. Afr. J. Anim. Sci. 49, 345-362.</w:t>
      </w:r>
    </w:p>
    <w:p w14:paraId="4B9BB23C" w14:textId="621B200F" w:rsidR="00115B80" w:rsidRPr="00E47372" w:rsidRDefault="00115B80" w:rsidP="000B36FF">
      <w:pPr>
        <w:spacing w:after="0" w:line="360" w:lineRule="auto"/>
        <w:ind w:left="630" w:hanging="630"/>
        <w:jc w:val="both"/>
        <w:rPr>
          <w:rFonts w:ascii="Times New Roman" w:hAnsi="Times New Roman" w:cs="Times New Roman"/>
          <w:sz w:val="24"/>
          <w:szCs w:val="24"/>
        </w:rPr>
      </w:pPr>
      <w:r w:rsidRPr="00E47372">
        <w:rPr>
          <w:rFonts w:ascii="Times New Roman" w:hAnsi="Times New Roman" w:cs="Times New Roman"/>
          <w:sz w:val="24"/>
          <w:szCs w:val="24"/>
        </w:rPr>
        <w:t>Casburn G. 2016. How to tell the age of shee</w:t>
      </w:r>
      <w:r w:rsidR="00C06E44" w:rsidRPr="00E47372">
        <w:rPr>
          <w:rFonts w:ascii="Times New Roman" w:hAnsi="Times New Roman" w:cs="Times New Roman"/>
          <w:sz w:val="24"/>
          <w:szCs w:val="24"/>
        </w:rPr>
        <w:t>p</w:t>
      </w:r>
      <w:r w:rsidRPr="00E47372">
        <w:rPr>
          <w:rFonts w:ascii="Times New Roman" w:hAnsi="Times New Roman" w:cs="Times New Roman"/>
          <w:sz w:val="24"/>
          <w:szCs w:val="24"/>
        </w:rPr>
        <w:t xml:space="preserve">. Primefact 1481, second edition. NSW Department of Primary Industries, July 2016. </w:t>
      </w:r>
      <w:hyperlink r:id="rId20" w:history="1">
        <w:r w:rsidRPr="00E47372">
          <w:rPr>
            <w:rStyle w:val="Hyperlink"/>
            <w:rFonts w:ascii="Times New Roman" w:hAnsi="Times New Roman" w:cs="Times New Roman"/>
            <w:color w:val="auto"/>
            <w:sz w:val="24"/>
            <w:szCs w:val="24"/>
          </w:rPr>
          <w:t>https://www.dpi.nsw.gov.au/__data/assets/pdf_file/0004/179797/aging-sheep.pdf</w:t>
        </w:r>
      </w:hyperlink>
      <w:r w:rsidRPr="00E47372">
        <w:rPr>
          <w:rFonts w:ascii="Times New Roman" w:hAnsi="Times New Roman" w:cs="Times New Roman"/>
          <w:sz w:val="24"/>
          <w:szCs w:val="24"/>
        </w:rPr>
        <w:t>.</w:t>
      </w:r>
    </w:p>
    <w:p w14:paraId="2F1178A5" w14:textId="38DD349E" w:rsidR="00115B80" w:rsidRPr="002A73A9" w:rsidRDefault="00115B80" w:rsidP="000B36FF">
      <w:pPr>
        <w:spacing w:after="0" w:line="360" w:lineRule="auto"/>
        <w:ind w:left="630" w:hanging="630"/>
        <w:jc w:val="both"/>
        <w:rPr>
          <w:rFonts w:ascii="Times New Roman" w:hAnsi="Times New Roman" w:cs="Times New Roman"/>
          <w:sz w:val="24"/>
          <w:szCs w:val="24"/>
        </w:rPr>
      </w:pPr>
      <w:r w:rsidRPr="002A73A9">
        <w:rPr>
          <w:rFonts w:ascii="Times New Roman" w:hAnsi="Times New Roman" w:cs="Times New Roman"/>
          <w:sz w:val="24"/>
          <w:szCs w:val="24"/>
        </w:rPr>
        <w:t>Central Statistical Agency (CSA)</w:t>
      </w:r>
      <w:r w:rsidR="00D87FF1">
        <w:rPr>
          <w:rFonts w:ascii="Times New Roman" w:hAnsi="Times New Roman" w:cs="Times New Roman"/>
          <w:sz w:val="24"/>
          <w:szCs w:val="24"/>
        </w:rPr>
        <w:t>.</w:t>
      </w:r>
      <w:r w:rsidRPr="002A73A9">
        <w:rPr>
          <w:rFonts w:ascii="Times New Roman" w:hAnsi="Times New Roman" w:cs="Times New Roman"/>
          <w:sz w:val="24"/>
          <w:szCs w:val="24"/>
        </w:rPr>
        <w:t xml:space="preserve"> 20/21. Agricultural sample survey. Vol. II. Report on livestock and livestock characteristics. Statistical Bulletin.AddisAbaba, Ethiopia.</w:t>
      </w:r>
    </w:p>
    <w:p w14:paraId="4C4E2B68" w14:textId="1DD16449" w:rsidR="00CD6FAC" w:rsidRPr="00E47372" w:rsidRDefault="00CD6FAC" w:rsidP="000B36FF">
      <w:pPr>
        <w:spacing w:after="0" w:line="360" w:lineRule="auto"/>
        <w:ind w:left="630" w:hanging="630"/>
        <w:jc w:val="both"/>
        <w:rPr>
          <w:rFonts w:ascii="Times New Roman" w:hAnsi="Times New Roman" w:cs="Times New Roman"/>
          <w:sz w:val="24"/>
          <w:szCs w:val="24"/>
        </w:rPr>
      </w:pPr>
      <w:r w:rsidRPr="002A73A9">
        <w:rPr>
          <w:rFonts w:ascii="Times New Roman" w:hAnsi="Times New Roman" w:cs="Times New Roman"/>
          <w:sz w:val="24"/>
          <w:szCs w:val="24"/>
          <w:shd w:val="clear" w:color="auto" w:fill="FFFFFF"/>
        </w:rPr>
        <w:t xml:space="preserve">David G.P. 2014. Nutritional Requirements of Sheep: Minerals and Vitamins. </w:t>
      </w:r>
      <w:hyperlink r:id="rId21" w:history="1">
        <w:r w:rsidRPr="00E47372">
          <w:rPr>
            <w:rStyle w:val="Hyperlink"/>
            <w:rFonts w:ascii="Times New Roman" w:hAnsi="Times New Roman" w:cs="Times New Roman"/>
            <w:color w:val="auto"/>
            <w:sz w:val="24"/>
            <w:szCs w:val="24"/>
            <w:shd w:val="clear" w:color="auto" w:fill="FFFFFF"/>
          </w:rPr>
          <w:t>https://u.osu.edu/sheep/2020/07/28/nutritional-requ</w:t>
        </w:r>
        <w:r w:rsidRPr="002A73A9">
          <w:rPr>
            <w:rStyle w:val="Hyperlink"/>
            <w:rFonts w:ascii="Times New Roman" w:hAnsi="Times New Roman" w:cs="Times New Roman"/>
            <w:color w:val="auto"/>
            <w:sz w:val="24"/>
            <w:szCs w:val="24"/>
            <w:shd w:val="clear" w:color="auto" w:fill="FFFFFF"/>
          </w:rPr>
          <w:t>irements-of-sheep-minerals-and-vitamins/</w:t>
        </w:r>
      </w:hyperlink>
      <w:r w:rsidRPr="00E47372">
        <w:rPr>
          <w:rFonts w:ascii="Times New Roman" w:hAnsi="Times New Roman" w:cs="Times New Roman"/>
          <w:sz w:val="24"/>
          <w:szCs w:val="24"/>
          <w:shd w:val="clear" w:color="auto" w:fill="FFFFFF"/>
        </w:rPr>
        <w:t xml:space="preserve">. </w:t>
      </w:r>
    </w:p>
    <w:p w14:paraId="6DE409F9" w14:textId="4AA162C3" w:rsidR="005A39CD" w:rsidRPr="002B37D3" w:rsidRDefault="005A39CD" w:rsidP="000B36FF">
      <w:pPr>
        <w:spacing w:after="0" w:line="360" w:lineRule="auto"/>
        <w:ind w:left="630" w:hanging="630"/>
        <w:jc w:val="both"/>
        <w:rPr>
          <w:rFonts w:ascii="Times New Roman" w:hAnsi="Times New Roman" w:cs="Times New Roman"/>
          <w:sz w:val="24"/>
          <w:szCs w:val="24"/>
        </w:rPr>
      </w:pPr>
      <w:r w:rsidRPr="002A73A9">
        <w:rPr>
          <w:rFonts w:ascii="Times New Roman" w:hAnsi="Times New Roman" w:cs="Times New Roman"/>
          <w:sz w:val="24"/>
          <w:szCs w:val="24"/>
        </w:rPr>
        <w:t>Dessie J</w:t>
      </w:r>
      <w:r w:rsidR="00112A12" w:rsidRPr="002A73A9">
        <w:rPr>
          <w:rFonts w:ascii="Times New Roman" w:hAnsi="Times New Roman" w:cs="Times New Roman"/>
          <w:sz w:val="24"/>
          <w:szCs w:val="24"/>
        </w:rPr>
        <w:t>emberu</w:t>
      </w:r>
      <w:r w:rsidRPr="002A73A9">
        <w:rPr>
          <w:rFonts w:ascii="Times New Roman" w:hAnsi="Times New Roman" w:cs="Times New Roman"/>
          <w:sz w:val="24"/>
          <w:szCs w:val="24"/>
        </w:rPr>
        <w:t>, Melaku S</w:t>
      </w:r>
      <w:r w:rsidR="00112A12" w:rsidRPr="002A73A9">
        <w:rPr>
          <w:rFonts w:ascii="Times New Roman" w:hAnsi="Times New Roman" w:cs="Times New Roman"/>
          <w:sz w:val="24"/>
          <w:szCs w:val="24"/>
        </w:rPr>
        <w:t>olmon, Tegegne</w:t>
      </w:r>
      <w:r w:rsidRPr="002B37D3">
        <w:rPr>
          <w:rFonts w:ascii="Times New Roman" w:hAnsi="Times New Roman" w:cs="Times New Roman"/>
          <w:sz w:val="24"/>
          <w:szCs w:val="24"/>
        </w:rPr>
        <w:t xml:space="preserve"> F</w:t>
      </w:r>
      <w:r w:rsidR="00112A12" w:rsidRPr="002B37D3">
        <w:rPr>
          <w:rFonts w:ascii="Times New Roman" w:hAnsi="Times New Roman" w:cs="Times New Roman"/>
          <w:sz w:val="24"/>
          <w:szCs w:val="24"/>
        </w:rPr>
        <w:t>irew and Peters</w:t>
      </w:r>
      <w:r w:rsidRPr="002B37D3">
        <w:rPr>
          <w:rFonts w:ascii="Times New Roman" w:hAnsi="Times New Roman" w:cs="Times New Roman"/>
          <w:sz w:val="24"/>
          <w:szCs w:val="24"/>
        </w:rPr>
        <w:t xml:space="preserve"> K.J. 2010. Effect of supplementation of Simada sheep with graded levels of concentrate meal on feed intake, digestibility and body-weight parameters. Tropical Animal Health and Production 42, 841-848.</w:t>
      </w:r>
    </w:p>
    <w:p w14:paraId="4B42C57E" w14:textId="69A5A9E2" w:rsidR="00115B80" w:rsidRPr="00E47372" w:rsidRDefault="00115B80" w:rsidP="000B36FF">
      <w:pPr>
        <w:spacing w:after="0" w:line="360" w:lineRule="auto"/>
        <w:ind w:left="630" w:hanging="630"/>
        <w:jc w:val="both"/>
        <w:rPr>
          <w:rFonts w:ascii="Times New Roman" w:hAnsi="Times New Roman" w:cs="Times New Roman"/>
          <w:b/>
          <w:bCs/>
          <w:sz w:val="24"/>
          <w:szCs w:val="24"/>
        </w:rPr>
      </w:pPr>
      <w:r w:rsidRPr="009A06B2">
        <w:rPr>
          <w:rFonts w:ascii="Times New Roman" w:hAnsi="Times New Roman" w:cs="Times New Roman"/>
          <w:sz w:val="24"/>
          <w:szCs w:val="24"/>
        </w:rPr>
        <w:t>Ephrem N</w:t>
      </w:r>
      <w:r w:rsidR="00A810ED" w:rsidRPr="009A06B2">
        <w:rPr>
          <w:rFonts w:ascii="Times New Roman" w:hAnsi="Times New Roman" w:cs="Times New Roman"/>
          <w:sz w:val="24"/>
          <w:szCs w:val="24"/>
        </w:rPr>
        <w:t>ahome</w:t>
      </w:r>
      <w:r w:rsidRPr="00973144">
        <w:rPr>
          <w:rFonts w:ascii="Times New Roman" w:hAnsi="Times New Roman" w:cs="Times New Roman"/>
          <w:sz w:val="24"/>
          <w:szCs w:val="24"/>
        </w:rPr>
        <w:t>, Tegegne F</w:t>
      </w:r>
      <w:r w:rsidR="00A810ED" w:rsidRPr="00152AC9">
        <w:rPr>
          <w:rFonts w:ascii="Times New Roman" w:hAnsi="Times New Roman" w:cs="Times New Roman"/>
          <w:sz w:val="24"/>
          <w:szCs w:val="24"/>
        </w:rPr>
        <w:t>irew</w:t>
      </w:r>
      <w:r w:rsidRPr="004B5B09">
        <w:rPr>
          <w:rFonts w:ascii="Times New Roman" w:hAnsi="Times New Roman" w:cs="Times New Roman"/>
          <w:sz w:val="24"/>
          <w:szCs w:val="24"/>
        </w:rPr>
        <w:t>, Mekuriaw Y</w:t>
      </w:r>
      <w:r w:rsidR="00A810ED" w:rsidRPr="004B5B09">
        <w:rPr>
          <w:rFonts w:ascii="Times New Roman" w:hAnsi="Times New Roman" w:cs="Times New Roman"/>
          <w:sz w:val="24"/>
          <w:szCs w:val="24"/>
        </w:rPr>
        <w:t>eshanbel</w:t>
      </w:r>
      <w:r w:rsidRPr="00633CF8">
        <w:rPr>
          <w:rFonts w:ascii="Times New Roman" w:hAnsi="Times New Roman" w:cs="Times New Roman"/>
          <w:sz w:val="24"/>
          <w:szCs w:val="24"/>
        </w:rPr>
        <w:t xml:space="preserve"> and Yeheyis L</w:t>
      </w:r>
      <w:r w:rsidR="00A810ED" w:rsidRPr="00633CF8">
        <w:rPr>
          <w:rFonts w:ascii="Times New Roman" w:hAnsi="Times New Roman" w:cs="Times New Roman"/>
          <w:sz w:val="24"/>
          <w:szCs w:val="24"/>
        </w:rPr>
        <w:t>ikawnet</w:t>
      </w:r>
      <w:r w:rsidR="00A55B94">
        <w:rPr>
          <w:rFonts w:ascii="Times New Roman" w:hAnsi="Times New Roman" w:cs="Times New Roman"/>
          <w:sz w:val="24"/>
          <w:szCs w:val="24"/>
        </w:rPr>
        <w:t>.</w:t>
      </w:r>
      <w:r w:rsidRPr="006042FC">
        <w:rPr>
          <w:rFonts w:ascii="Times New Roman" w:hAnsi="Times New Roman" w:cs="Times New Roman"/>
          <w:sz w:val="24"/>
          <w:szCs w:val="24"/>
        </w:rPr>
        <w:t xml:space="preserve"> 2015. N</w:t>
      </w:r>
      <w:r w:rsidRPr="0078541B">
        <w:rPr>
          <w:rFonts w:ascii="Times New Roman" w:hAnsi="Times New Roman" w:cs="Times New Roman"/>
          <w:sz w:val="24"/>
          <w:szCs w:val="24"/>
        </w:rPr>
        <w:t xml:space="preserve">utrient intake, digestibility and growth performance of Washera </w:t>
      </w:r>
      <w:r w:rsidR="00057EBC" w:rsidRPr="0078541B">
        <w:rPr>
          <w:rFonts w:ascii="Times New Roman" w:hAnsi="Times New Roman" w:cs="Times New Roman"/>
          <w:sz w:val="24"/>
          <w:szCs w:val="24"/>
        </w:rPr>
        <w:t>sheep</w:t>
      </w:r>
      <w:r w:rsidRPr="0078541B">
        <w:rPr>
          <w:rFonts w:ascii="Times New Roman" w:hAnsi="Times New Roman" w:cs="Times New Roman"/>
          <w:sz w:val="24"/>
          <w:szCs w:val="24"/>
        </w:rPr>
        <w:t xml:space="preserve"> supplemented with graded levels of sweet blue lupin (Lupinus angustifolius L.) seed. </w:t>
      </w:r>
      <w:hyperlink r:id="rId22" w:tooltip="Go to Small Ruminant Research on ScienceDirect" w:history="1">
        <w:r w:rsidRPr="00E47372">
          <w:rPr>
            <w:rFonts w:ascii="Times New Roman" w:hAnsi="Times New Roman" w:cs="Times New Roman"/>
            <w:sz w:val="24"/>
            <w:szCs w:val="24"/>
          </w:rPr>
          <w:t>Small Ruminant Research</w:t>
        </w:r>
      </w:hyperlink>
      <w:r w:rsidRPr="00E47372">
        <w:rPr>
          <w:rFonts w:ascii="Times New Roman" w:hAnsi="Times New Roman" w:cs="Times New Roman"/>
          <w:sz w:val="24"/>
          <w:szCs w:val="24"/>
        </w:rPr>
        <w:t xml:space="preserve">. </w:t>
      </w:r>
      <w:hyperlink r:id="rId23" w:tooltip="Go to table of contents for this volume/issue" w:history="1">
        <w:r w:rsidRPr="00E47372">
          <w:rPr>
            <w:rFonts w:ascii="Times New Roman" w:hAnsi="Times New Roman" w:cs="Times New Roman"/>
            <w:sz w:val="24"/>
            <w:szCs w:val="24"/>
          </w:rPr>
          <w:t>Vol</w:t>
        </w:r>
        <w:r w:rsidRPr="002A73A9">
          <w:rPr>
            <w:rFonts w:ascii="Times New Roman" w:hAnsi="Times New Roman" w:cs="Times New Roman"/>
            <w:sz w:val="24"/>
            <w:szCs w:val="24"/>
          </w:rPr>
          <w:t>ume 130</w:t>
        </w:r>
      </w:hyperlink>
      <w:r w:rsidRPr="00E47372">
        <w:rPr>
          <w:rFonts w:ascii="Times New Roman" w:hAnsi="Times New Roman" w:cs="Times New Roman"/>
          <w:sz w:val="24"/>
          <w:szCs w:val="24"/>
        </w:rPr>
        <w:t xml:space="preserve">, September 2015, Pages 101-107. </w:t>
      </w:r>
    </w:p>
    <w:p w14:paraId="5B9F5022" w14:textId="0501026D" w:rsidR="00E160BD" w:rsidRPr="002B37D3" w:rsidRDefault="00E160BD" w:rsidP="000B36FF">
      <w:pPr>
        <w:spacing w:after="0" w:line="360" w:lineRule="auto"/>
        <w:ind w:left="630" w:hanging="630"/>
        <w:jc w:val="both"/>
        <w:rPr>
          <w:rFonts w:ascii="Times New Roman" w:hAnsi="Times New Roman" w:cs="Times New Roman"/>
          <w:sz w:val="24"/>
          <w:szCs w:val="24"/>
        </w:rPr>
      </w:pPr>
      <w:r w:rsidRPr="002A73A9">
        <w:rPr>
          <w:rFonts w:ascii="Times New Roman" w:hAnsi="Times New Roman" w:cs="Times New Roman"/>
          <w:sz w:val="24"/>
          <w:szCs w:val="24"/>
        </w:rPr>
        <w:t>Ermias T</w:t>
      </w:r>
      <w:r w:rsidR="00DE13E9" w:rsidRPr="002A73A9">
        <w:rPr>
          <w:rFonts w:ascii="Times New Roman" w:hAnsi="Times New Roman" w:cs="Times New Roman"/>
          <w:sz w:val="24"/>
          <w:szCs w:val="24"/>
        </w:rPr>
        <w:t>amir</w:t>
      </w:r>
      <w:r w:rsidRPr="002A73A9">
        <w:rPr>
          <w:rFonts w:ascii="Times New Roman" w:hAnsi="Times New Roman" w:cs="Times New Roman"/>
          <w:sz w:val="24"/>
          <w:szCs w:val="24"/>
        </w:rPr>
        <w:t>, Solomon M</w:t>
      </w:r>
      <w:r w:rsidR="00DE13E9" w:rsidRPr="002B37D3">
        <w:rPr>
          <w:rFonts w:ascii="Times New Roman" w:hAnsi="Times New Roman" w:cs="Times New Roman"/>
          <w:sz w:val="24"/>
          <w:szCs w:val="24"/>
        </w:rPr>
        <w:t>engistu,</w:t>
      </w:r>
      <w:r w:rsidRPr="002B37D3">
        <w:rPr>
          <w:rFonts w:ascii="Times New Roman" w:hAnsi="Times New Roman" w:cs="Times New Roman"/>
          <w:sz w:val="24"/>
          <w:szCs w:val="24"/>
        </w:rPr>
        <w:t xml:space="preserve"> and Mengistu U</w:t>
      </w:r>
      <w:r w:rsidR="00DE13E9" w:rsidRPr="002B37D3">
        <w:rPr>
          <w:rFonts w:ascii="Times New Roman" w:hAnsi="Times New Roman" w:cs="Times New Roman"/>
          <w:sz w:val="24"/>
          <w:szCs w:val="24"/>
        </w:rPr>
        <w:t>rge</w:t>
      </w:r>
      <w:r w:rsidR="00A55B94">
        <w:rPr>
          <w:rFonts w:ascii="Times New Roman" w:hAnsi="Times New Roman" w:cs="Times New Roman"/>
          <w:sz w:val="24"/>
          <w:szCs w:val="24"/>
        </w:rPr>
        <w:t>.</w:t>
      </w:r>
      <w:r w:rsidRPr="002B37D3">
        <w:rPr>
          <w:rFonts w:ascii="Times New Roman" w:hAnsi="Times New Roman" w:cs="Times New Roman"/>
          <w:sz w:val="24"/>
          <w:szCs w:val="24"/>
        </w:rPr>
        <w:t xml:space="preserve"> 2013. The effect of barley bran, linseed meal and their mixes supplementation on the performances, carcass characteristics and economic return of Arsi-Bale sheep. Small Ruminant Research 114(1):35-40. DOI: 10.1016/j.smallrumres.2013.05.010</w:t>
      </w:r>
    </w:p>
    <w:p w14:paraId="09D20EA2" w14:textId="47CA7CB9" w:rsidR="00115B80" w:rsidRPr="009A06B2" w:rsidRDefault="00A55B94" w:rsidP="000B36FF">
      <w:pPr>
        <w:spacing w:after="0" w:line="360" w:lineRule="auto"/>
        <w:ind w:left="630" w:hanging="630"/>
        <w:jc w:val="both"/>
        <w:rPr>
          <w:rFonts w:ascii="Times New Roman" w:hAnsi="Times New Roman" w:cs="Times New Roman"/>
          <w:sz w:val="24"/>
          <w:szCs w:val="24"/>
        </w:rPr>
      </w:pPr>
      <w:r w:rsidRPr="002B37D3">
        <w:rPr>
          <w:rFonts w:ascii="Times New Roman" w:hAnsi="Times New Roman" w:cs="Times New Roman"/>
          <w:sz w:val="24"/>
          <w:szCs w:val="24"/>
        </w:rPr>
        <w:t>E</w:t>
      </w:r>
      <w:r w:rsidRPr="00970D85">
        <w:rPr>
          <w:rFonts w:ascii="Times New Roman" w:hAnsi="Times New Roman" w:cs="Times New Roman"/>
          <w:sz w:val="24"/>
          <w:szCs w:val="24"/>
        </w:rPr>
        <w:t>yob</w:t>
      </w:r>
      <w:r w:rsidRPr="002B37D3">
        <w:rPr>
          <w:rFonts w:ascii="Times New Roman" w:hAnsi="Times New Roman" w:cs="Times New Roman"/>
          <w:sz w:val="24"/>
          <w:szCs w:val="24"/>
        </w:rPr>
        <w:t xml:space="preserve"> </w:t>
      </w:r>
      <w:r w:rsidR="00115B80" w:rsidRPr="002B37D3">
        <w:rPr>
          <w:rFonts w:ascii="Times New Roman" w:hAnsi="Times New Roman" w:cs="Times New Roman"/>
          <w:sz w:val="24"/>
          <w:szCs w:val="24"/>
        </w:rPr>
        <w:t>Gebregziabhear</w:t>
      </w:r>
      <w:r w:rsidR="00115B80" w:rsidRPr="00970D85">
        <w:rPr>
          <w:rFonts w:ascii="Times New Roman" w:hAnsi="Times New Roman" w:cs="Times New Roman"/>
          <w:sz w:val="24"/>
          <w:szCs w:val="24"/>
        </w:rPr>
        <w:t>, M</w:t>
      </w:r>
      <w:r w:rsidR="00507BB7" w:rsidRPr="00970D85">
        <w:rPr>
          <w:rFonts w:ascii="Times New Roman" w:hAnsi="Times New Roman" w:cs="Times New Roman"/>
          <w:sz w:val="24"/>
          <w:szCs w:val="24"/>
        </w:rPr>
        <w:t>engistu</w:t>
      </w:r>
      <w:r w:rsidRPr="00A55B94">
        <w:rPr>
          <w:rFonts w:ascii="Times New Roman" w:hAnsi="Times New Roman" w:cs="Times New Roman"/>
          <w:sz w:val="24"/>
          <w:szCs w:val="24"/>
        </w:rPr>
        <w:t xml:space="preserve"> </w:t>
      </w:r>
      <w:r w:rsidRPr="00970D85">
        <w:rPr>
          <w:rFonts w:ascii="Times New Roman" w:hAnsi="Times New Roman" w:cs="Times New Roman"/>
          <w:sz w:val="24"/>
          <w:szCs w:val="24"/>
        </w:rPr>
        <w:t>Urge</w:t>
      </w:r>
      <w:r w:rsidR="00115B80" w:rsidRPr="00970D85">
        <w:rPr>
          <w:rFonts w:ascii="Times New Roman" w:hAnsi="Times New Roman" w:cs="Times New Roman"/>
          <w:sz w:val="24"/>
          <w:szCs w:val="24"/>
        </w:rPr>
        <w:t>, G</w:t>
      </w:r>
      <w:r w:rsidR="00507BB7" w:rsidRPr="00AD5F09">
        <w:rPr>
          <w:rFonts w:ascii="Times New Roman" w:hAnsi="Times New Roman" w:cs="Times New Roman"/>
          <w:sz w:val="24"/>
          <w:szCs w:val="24"/>
        </w:rPr>
        <w:t>etachew</w:t>
      </w:r>
      <w:r w:rsidR="00115B80" w:rsidRPr="009A06B2">
        <w:rPr>
          <w:rFonts w:ascii="Times New Roman" w:hAnsi="Times New Roman" w:cs="Times New Roman"/>
          <w:sz w:val="24"/>
          <w:szCs w:val="24"/>
        </w:rPr>
        <w:t xml:space="preserve"> </w:t>
      </w:r>
      <w:r w:rsidRPr="00970D85">
        <w:rPr>
          <w:rFonts w:ascii="Times New Roman" w:hAnsi="Times New Roman" w:cs="Times New Roman"/>
          <w:sz w:val="24"/>
          <w:szCs w:val="24"/>
        </w:rPr>
        <w:t>Animut</w:t>
      </w:r>
      <w:r w:rsidRPr="009A06B2">
        <w:rPr>
          <w:rFonts w:ascii="Times New Roman" w:hAnsi="Times New Roman" w:cs="Times New Roman"/>
          <w:sz w:val="24"/>
          <w:szCs w:val="24"/>
        </w:rPr>
        <w:t xml:space="preserve"> </w:t>
      </w:r>
      <w:r w:rsidR="00115B80" w:rsidRPr="009A06B2">
        <w:rPr>
          <w:rFonts w:ascii="Times New Roman" w:hAnsi="Times New Roman" w:cs="Times New Roman"/>
          <w:sz w:val="24"/>
          <w:szCs w:val="24"/>
        </w:rPr>
        <w:t>and M</w:t>
      </w:r>
      <w:r w:rsidR="00507BB7" w:rsidRPr="009A06B2">
        <w:rPr>
          <w:rFonts w:ascii="Times New Roman" w:hAnsi="Times New Roman" w:cs="Times New Roman"/>
          <w:sz w:val="24"/>
          <w:szCs w:val="24"/>
        </w:rPr>
        <w:t>engitu</w:t>
      </w:r>
      <w:r w:rsidRPr="00A55B94">
        <w:rPr>
          <w:rFonts w:ascii="Times New Roman" w:hAnsi="Times New Roman" w:cs="Times New Roman"/>
          <w:sz w:val="24"/>
          <w:szCs w:val="24"/>
        </w:rPr>
        <w:t xml:space="preserve"> </w:t>
      </w:r>
      <w:r w:rsidRPr="009A06B2">
        <w:rPr>
          <w:rFonts w:ascii="Times New Roman" w:hAnsi="Times New Roman" w:cs="Times New Roman"/>
          <w:sz w:val="24"/>
          <w:szCs w:val="24"/>
        </w:rPr>
        <w:t>Ketema</w:t>
      </w:r>
      <w:r>
        <w:rPr>
          <w:rFonts w:ascii="Times New Roman" w:hAnsi="Times New Roman" w:cs="Times New Roman"/>
          <w:sz w:val="24"/>
          <w:szCs w:val="24"/>
        </w:rPr>
        <w:t>.</w:t>
      </w:r>
      <w:r w:rsidR="00115B80" w:rsidRPr="009A06B2">
        <w:rPr>
          <w:rFonts w:ascii="Times New Roman" w:hAnsi="Times New Roman" w:cs="Times New Roman"/>
          <w:sz w:val="24"/>
          <w:szCs w:val="24"/>
        </w:rPr>
        <w:t xml:space="preserve"> 2019. Characterization of Sheep Production Practices in Mixed Crop-Livestock and Agro-Pastoral Systems of Central and Eastern Ethiopia. Vol 3 No 1 (2019): East African Journal of Veterinary and Animal Sciences.</w:t>
      </w:r>
    </w:p>
    <w:p w14:paraId="5A880E01" w14:textId="6C791D3A" w:rsidR="00115B80" w:rsidRPr="0078541B" w:rsidRDefault="00115B80" w:rsidP="000B36FF">
      <w:pPr>
        <w:spacing w:after="0" w:line="360" w:lineRule="auto"/>
        <w:ind w:left="630" w:hanging="630"/>
        <w:jc w:val="both"/>
        <w:rPr>
          <w:rFonts w:ascii="Times New Roman" w:hAnsi="Times New Roman" w:cs="Times New Roman"/>
          <w:sz w:val="24"/>
          <w:szCs w:val="24"/>
        </w:rPr>
      </w:pPr>
      <w:r w:rsidRPr="00973144">
        <w:rPr>
          <w:rFonts w:ascii="Times New Roman" w:hAnsi="Times New Roman" w:cs="Times New Roman"/>
          <w:sz w:val="24"/>
          <w:szCs w:val="24"/>
        </w:rPr>
        <w:t>Gebru T</w:t>
      </w:r>
      <w:r w:rsidR="00507BB7" w:rsidRPr="00152AC9">
        <w:rPr>
          <w:rFonts w:ascii="Times New Roman" w:hAnsi="Times New Roman" w:cs="Times New Roman"/>
          <w:sz w:val="24"/>
          <w:szCs w:val="24"/>
        </w:rPr>
        <w:t>efera</w:t>
      </w:r>
      <w:r w:rsidRPr="004B5B09">
        <w:rPr>
          <w:rFonts w:ascii="Times New Roman" w:hAnsi="Times New Roman" w:cs="Times New Roman"/>
          <w:sz w:val="24"/>
          <w:szCs w:val="24"/>
        </w:rPr>
        <w:t>, Firew T</w:t>
      </w:r>
      <w:r w:rsidR="00507BB7" w:rsidRPr="004B5B09">
        <w:rPr>
          <w:rFonts w:ascii="Times New Roman" w:hAnsi="Times New Roman" w:cs="Times New Roman"/>
          <w:sz w:val="24"/>
          <w:szCs w:val="24"/>
        </w:rPr>
        <w:t>egegn</w:t>
      </w:r>
      <w:r w:rsidRPr="00633CF8">
        <w:rPr>
          <w:rFonts w:ascii="Times New Roman" w:hAnsi="Times New Roman" w:cs="Times New Roman"/>
          <w:sz w:val="24"/>
          <w:szCs w:val="24"/>
        </w:rPr>
        <w:t>, Yeshambel M</w:t>
      </w:r>
      <w:r w:rsidR="00507BB7" w:rsidRPr="00633CF8">
        <w:rPr>
          <w:rFonts w:ascii="Times New Roman" w:hAnsi="Times New Roman" w:cs="Times New Roman"/>
          <w:sz w:val="24"/>
          <w:szCs w:val="24"/>
        </w:rPr>
        <w:t>ekuriaw</w:t>
      </w:r>
      <w:r w:rsidRPr="006042FC">
        <w:rPr>
          <w:rFonts w:ascii="Times New Roman" w:hAnsi="Times New Roman" w:cs="Times New Roman"/>
          <w:sz w:val="24"/>
          <w:szCs w:val="24"/>
        </w:rPr>
        <w:t>, Solomon M</w:t>
      </w:r>
      <w:r w:rsidR="00507BB7" w:rsidRPr="0078541B">
        <w:rPr>
          <w:rFonts w:ascii="Times New Roman" w:hAnsi="Times New Roman" w:cs="Times New Roman"/>
          <w:sz w:val="24"/>
          <w:szCs w:val="24"/>
        </w:rPr>
        <w:t>engistu</w:t>
      </w:r>
      <w:r w:rsidRPr="0078541B">
        <w:rPr>
          <w:rFonts w:ascii="Times New Roman" w:hAnsi="Times New Roman" w:cs="Times New Roman"/>
          <w:sz w:val="24"/>
          <w:szCs w:val="24"/>
        </w:rPr>
        <w:t xml:space="preserve"> and Atsushi T. 2015. Effects of different forms of white lupin (Lupinus albus) grain supplementation on feed intake, digestibility, growth performance and carcass characteristics of Washera sheep fed Rhodes grass (Chloris gayana) hay-based diets. Trop Anim Health Prod. 2015 Dec;47(8):1581-90. doi: 10.1007/s11250-015-0901-9.</w:t>
      </w:r>
    </w:p>
    <w:p w14:paraId="308E1C33" w14:textId="03DAF457" w:rsidR="00115B80" w:rsidRPr="009C77B1" w:rsidRDefault="00115B80" w:rsidP="000B36FF">
      <w:pPr>
        <w:spacing w:after="0" w:line="360" w:lineRule="auto"/>
        <w:ind w:left="630" w:hanging="630"/>
        <w:jc w:val="both"/>
        <w:rPr>
          <w:rFonts w:ascii="Times New Roman" w:hAnsi="Times New Roman" w:cs="Times New Roman"/>
          <w:sz w:val="24"/>
          <w:szCs w:val="24"/>
        </w:rPr>
      </w:pPr>
      <w:r w:rsidRPr="0078541B">
        <w:rPr>
          <w:rFonts w:ascii="Times New Roman" w:hAnsi="Times New Roman" w:cs="Times New Roman"/>
          <w:sz w:val="24"/>
          <w:szCs w:val="24"/>
        </w:rPr>
        <w:t>Geleta A</w:t>
      </w:r>
      <w:r w:rsidR="00507BB7" w:rsidRPr="0078541B">
        <w:rPr>
          <w:rFonts w:ascii="Times New Roman" w:hAnsi="Times New Roman" w:cs="Times New Roman"/>
          <w:sz w:val="24"/>
          <w:szCs w:val="24"/>
        </w:rPr>
        <w:t xml:space="preserve">bera </w:t>
      </w:r>
      <w:r w:rsidRPr="0078541B">
        <w:rPr>
          <w:rFonts w:ascii="Times New Roman" w:hAnsi="Times New Roman" w:cs="Times New Roman"/>
          <w:sz w:val="24"/>
          <w:szCs w:val="24"/>
        </w:rPr>
        <w:t>S</w:t>
      </w:r>
      <w:r w:rsidR="00507BB7" w:rsidRPr="009C77B1">
        <w:rPr>
          <w:rFonts w:ascii="Times New Roman" w:hAnsi="Times New Roman" w:cs="Times New Roman"/>
          <w:sz w:val="24"/>
          <w:szCs w:val="24"/>
        </w:rPr>
        <w:t>ime</w:t>
      </w:r>
      <w:r w:rsidR="00A55B94">
        <w:rPr>
          <w:rFonts w:ascii="Times New Roman" w:hAnsi="Times New Roman" w:cs="Times New Roman"/>
          <w:sz w:val="24"/>
          <w:szCs w:val="24"/>
        </w:rPr>
        <w:t>.</w:t>
      </w:r>
      <w:r w:rsidRPr="009C77B1">
        <w:rPr>
          <w:rFonts w:ascii="Times New Roman" w:hAnsi="Times New Roman" w:cs="Times New Roman"/>
          <w:sz w:val="24"/>
          <w:szCs w:val="24"/>
        </w:rPr>
        <w:t xml:space="preserve"> 2022. Production Performance, Consequence and Constraints of Small Ruminants in Ethiopia : A Review. </w:t>
      </w:r>
      <w:r w:rsidRPr="00AB773E">
        <w:rPr>
          <w:rFonts w:ascii="Times New Roman" w:hAnsi="Times New Roman" w:cs="Times New Roman"/>
          <w:i/>
          <w:sz w:val="24"/>
          <w:szCs w:val="24"/>
        </w:rPr>
        <w:t>Advances in Life Science and Technology,</w:t>
      </w:r>
      <w:r w:rsidRPr="009C77B1">
        <w:rPr>
          <w:rFonts w:ascii="Times New Roman" w:hAnsi="Times New Roman" w:cs="Times New Roman"/>
          <w:sz w:val="24"/>
          <w:szCs w:val="24"/>
        </w:rPr>
        <w:t xml:space="preserve"> Vol.90, 202</w:t>
      </w:r>
      <w:r w:rsidR="00AB773E">
        <w:rPr>
          <w:rFonts w:ascii="Times New Roman" w:hAnsi="Times New Roman" w:cs="Times New Roman"/>
          <w:sz w:val="24"/>
          <w:szCs w:val="24"/>
        </w:rPr>
        <w:t>2</w:t>
      </w:r>
      <w:r w:rsidRPr="009C77B1">
        <w:rPr>
          <w:rFonts w:ascii="Times New Roman" w:hAnsi="Times New Roman" w:cs="Times New Roman"/>
          <w:sz w:val="24"/>
          <w:szCs w:val="24"/>
        </w:rPr>
        <w:t xml:space="preserve">. DOI: 10.7176/ALST/90-03. </w:t>
      </w:r>
    </w:p>
    <w:p w14:paraId="56DC9037" w14:textId="6B1ED6C7" w:rsidR="00115B80" w:rsidRPr="00B449B5" w:rsidRDefault="00115B80" w:rsidP="000B36FF">
      <w:pPr>
        <w:spacing w:after="0" w:line="360" w:lineRule="auto"/>
        <w:ind w:left="630" w:hanging="630"/>
        <w:jc w:val="both"/>
        <w:rPr>
          <w:rFonts w:ascii="Times New Roman" w:hAnsi="Times New Roman" w:cs="Times New Roman"/>
          <w:sz w:val="24"/>
          <w:szCs w:val="24"/>
        </w:rPr>
      </w:pPr>
      <w:r w:rsidRPr="009C77B1">
        <w:rPr>
          <w:rFonts w:ascii="Times New Roman" w:hAnsi="Times New Roman" w:cs="Times New Roman"/>
          <w:sz w:val="24"/>
          <w:szCs w:val="24"/>
        </w:rPr>
        <w:t>Habtemariam</w:t>
      </w:r>
      <w:r w:rsidR="00A810ED" w:rsidRPr="009C77B1">
        <w:rPr>
          <w:rFonts w:ascii="Times New Roman" w:hAnsi="Times New Roman" w:cs="Times New Roman"/>
          <w:sz w:val="24"/>
          <w:szCs w:val="24"/>
        </w:rPr>
        <w:t xml:space="preserve"> Assefa</w:t>
      </w:r>
      <w:r w:rsidRPr="009C77B1">
        <w:rPr>
          <w:rFonts w:ascii="Times New Roman" w:hAnsi="Times New Roman" w:cs="Times New Roman"/>
          <w:sz w:val="24"/>
          <w:szCs w:val="24"/>
        </w:rPr>
        <w:t>, Shigdaf</w:t>
      </w:r>
      <w:r w:rsidR="00A810ED" w:rsidRPr="009C77B1">
        <w:rPr>
          <w:rFonts w:ascii="Times New Roman" w:hAnsi="Times New Roman" w:cs="Times New Roman"/>
          <w:sz w:val="24"/>
          <w:szCs w:val="24"/>
        </w:rPr>
        <w:t xml:space="preserve"> Mekriaw</w:t>
      </w:r>
      <w:r w:rsidRPr="009C77B1">
        <w:rPr>
          <w:rFonts w:ascii="Times New Roman" w:hAnsi="Times New Roman" w:cs="Times New Roman"/>
          <w:sz w:val="24"/>
          <w:szCs w:val="24"/>
        </w:rPr>
        <w:t>, Agraw</w:t>
      </w:r>
      <w:r w:rsidR="00A810ED" w:rsidRPr="009C77B1">
        <w:rPr>
          <w:rFonts w:ascii="Times New Roman" w:hAnsi="Times New Roman" w:cs="Times New Roman"/>
          <w:sz w:val="24"/>
          <w:szCs w:val="24"/>
        </w:rPr>
        <w:t xml:space="preserve"> Amane</w:t>
      </w:r>
      <w:r w:rsidRPr="009C77B1">
        <w:rPr>
          <w:rFonts w:ascii="Times New Roman" w:hAnsi="Times New Roman" w:cs="Times New Roman"/>
          <w:sz w:val="24"/>
          <w:szCs w:val="24"/>
        </w:rPr>
        <w:t>, Yenesew</w:t>
      </w:r>
      <w:r w:rsidR="00A810ED" w:rsidRPr="00295865">
        <w:rPr>
          <w:rFonts w:ascii="Times New Roman" w:hAnsi="Times New Roman" w:cs="Times New Roman"/>
          <w:sz w:val="24"/>
          <w:szCs w:val="24"/>
        </w:rPr>
        <w:t xml:space="preserve"> Abebe</w:t>
      </w:r>
      <w:r w:rsidRPr="009F1792">
        <w:rPr>
          <w:rFonts w:ascii="Times New Roman" w:hAnsi="Times New Roman" w:cs="Times New Roman"/>
          <w:sz w:val="24"/>
          <w:szCs w:val="24"/>
        </w:rPr>
        <w:t>, Yeshewas</w:t>
      </w:r>
      <w:r w:rsidR="00A810ED" w:rsidRPr="009F1792">
        <w:rPr>
          <w:rFonts w:ascii="Times New Roman" w:hAnsi="Times New Roman" w:cs="Times New Roman"/>
          <w:sz w:val="24"/>
          <w:szCs w:val="24"/>
        </w:rPr>
        <w:t xml:space="preserve"> Ferede</w:t>
      </w:r>
      <w:r w:rsidRPr="009F1792">
        <w:rPr>
          <w:rFonts w:ascii="Times New Roman" w:hAnsi="Times New Roman" w:cs="Times New Roman"/>
          <w:sz w:val="24"/>
          <w:szCs w:val="24"/>
        </w:rPr>
        <w:t xml:space="preserve"> and Simegnew</w:t>
      </w:r>
      <w:r w:rsidR="00A810ED" w:rsidRPr="00A951D7">
        <w:rPr>
          <w:rFonts w:ascii="Times New Roman" w:hAnsi="Times New Roman" w:cs="Times New Roman"/>
          <w:sz w:val="24"/>
          <w:szCs w:val="24"/>
        </w:rPr>
        <w:t xml:space="preserve"> Tamir</w:t>
      </w:r>
      <w:r w:rsidR="00D87FF1">
        <w:rPr>
          <w:rFonts w:ascii="Times New Roman" w:hAnsi="Times New Roman" w:cs="Times New Roman"/>
          <w:sz w:val="24"/>
          <w:szCs w:val="24"/>
        </w:rPr>
        <w:t>.</w:t>
      </w:r>
      <w:r w:rsidRPr="00A951D7">
        <w:rPr>
          <w:rFonts w:ascii="Times New Roman" w:hAnsi="Times New Roman" w:cs="Times New Roman"/>
          <w:sz w:val="24"/>
          <w:szCs w:val="24"/>
        </w:rPr>
        <w:t xml:space="preserve"> 2012. Impact of Washera S</w:t>
      </w:r>
      <w:r w:rsidRPr="007556F3">
        <w:rPr>
          <w:rFonts w:ascii="Times New Roman" w:hAnsi="Times New Roman" w:cs="Times New Roman"/>
          <w:sz w:val="24"/>
          <w:szCs w:val="24"/>
        </w:rPr>
        <w:t>heep on Household Income and Livelihood of Washera Sheep Producers</w:t>
      </w:r>
      <w:r w:rsidR="002E2AB6" w:rsidRPr="00B449B5">
        <w:rPr>
          <w:rFonts w:ascii="Times New Roman" w:hAnsi="Times New Roman" w:cs="Times New Roman"/>
          <w:sz w:val="24"/>
          <w:szCs w:val="24"/>
        </w:rPr>
        <w:t xml:space="preserve"> in Southern Gonder Districts (</w:t>
      </w:r>
      <w:r w:rsidRPr="00B449B5">
        <w:rPr>
          <w:rFonts w:ascii="Times New Roman" w:hAnsi="Times New Roman" w:cs="Times New Roman"/>
          <w:sz w:val="24"/>
          <w:szCs w:val="24"/>
        </w:rPr>
        <w:t>Farta and Lai-Gaint). Global Advanced Research Journal of Agricultura</w:t>
      </w:r>
      <w:r w:rsidR="00D87FF1">
        <w:rPr>
          <w:rFonts w:ascii="Times New Roman" w:hAnsi="Times New Roman" w:cs="Times New Roman"/>
          <w:sz w:val="24"/>
          <w:szCs w:val="24"/>
        </w:rPr>
        <w:t>l Science Vol. 1(4) pp. 090-096</w:t>
      </w:r>
      <w:r w:rsidRPr="00B449B5">
        <w:rPr>
          <w:rFonts w:ascii="Times New Roman" w:hAnsi="Times New Roman" w:cs="Times New Roman"/>
          <w:sz w:val="24"/>
          <w:szCs w:val="24"/>
        </w:rPr>
        <w:t>.</w:t>
      </w:r>
    </w:p>
    <w:p w14:paraId="669576F4" w14:textId="6CD9699E" w:rsidR="00115B80" w:rsidRPr="00E47372" w:rsidRDefault="00115B80" w:rsidP="000B36FF">
      <w:pPr>
        <w:spacing w:after="0" w:line="360" w:lineRule="auto"/>
        <w:ind w:left="630" w:hanging="630"/>
        <w:jc w:val="both"/>
        <w:rPr>
          <w:rFonts w:ascii="Times New Roman" w:hAnsi="Times New Roman" w:cs="Times New Roman"/>
          <w:sz w:val="24"/>
          <w:szCs w:val="24"/>
        </w:rPr>
      </w:pPr>
      <w:r w:rsidRPr="00B449B5">
        <w:rPr>
          <w:rFonts w:ascii="Times New Roman" w:hAnsi="Times New Roman" w:cs="Times New Roman"/>
          <w:sz w:val="24"/>
          <w:szCs w:val="24"/>
        </w:rPr>
        <w:t>Haile M</w:t>
      </w:r>
      <w:r w:rsidR="00507BB7" w:rsidRPr="00B449B5">
        <w:rPr>
          <w:rFonts w:ascii="Times New Roman" w:hAnsi="Times New Roman" w:cs="Times New Roman"/>
          <w:sz w:val="24"/>
          <w:szCs w:val="24"/>
        </w:rPr>
        <w:t>olla</w:t>
      </w:r>
      <w:r w:rsidRPr="00B449B5">
        <w:rPr>
          <w:rFonts w:ascii="Times New Roman" w:hAnsi="Times New Roman" w:cs="Times New Roman"/>
          <w:sz w:val="24"/>
          <w:szCs w:val="24"/>
        </w:rPr>
        <w:t>, Amanie A</w:t>
      </w:r>
      <w:r w:rsidR="00507BB7" w:rsidRPr="006C22E6">
        <w:rPr>
          <w:rFonts w:ascii="Times New Roman" w:hAnsi="Times New Roman" w:cs="Times New Roman"/>
          <w:sz w:val="24"/>
          <w:szCs w:val="24"/>
        </w:rPr>
        <w:t>graw</w:t>
      </w:r>
      <w:r w:rsidRPr="006C22E6">
        <w:rPr>
          <w:rFonts w:ascii="Times New Roman" w:hAnsi="Times New Roman" w:cs="Times New Roman"/>
          <w:sz w:val="24"/>
          <w:szCs w:val="24"/>
        </w:rPr>
        <w:t>, Abebaw L</w:t>
      </w:r>
      <w:r w:rsidR="00507BB7" w:rsidRPr="006C22E6">
        <w:rPr>
          <w:rFonts w:ascii="Times New Roman" w:hAnsi="Times New Roman" w:cs="Times New Roman"/>
          <w:sz w:val="24"/>
          <w:szCs w:val="24"/>
        </w:rPr>
        <w:t>ijalem</w:t>
      </w:r>
      <w:r w:rsidRPr="006C22E6">
        <w:rPr>
          <w:rFonts w:ascii="Times New Roman" w:hAnsi="Times New Roman" w:cs="Times New Roman"/>
          <w:sz w:val="24"/>
          <w:szCs w:val="24"/>
        </w:rPr>
        <w:t>, Me</w:t>
      </w:r>
      <w:r w:rsidRPr="00F12ED4">
        <w:rPr>
          <w:rFonts w:ascii="Times New Roman" w:hAnsi="Times New Roman" w:cs="Times New Roman"/>
          <w:sz w:val="24"/>
          <w:szCs w:val="24"/>
        </w:rPr>
        <w:t>kuriaw S</w:t>
      </w:r>
      <w:r w:rsidR="00507BB7" w:rsidRPr="00F12ED4">
        <w:rPr>
          <w:rFonts w:ascii="Times New Roman" w:hAnsi="Times New Roman" w:cs="Times New Roman"/>
          <w:sz w:val="24"/>
          <w:szCs w:val="24"/>
        </w:rPr>
        <w:t>higdaf</w:t>
      </w:r>
      <w:r w:rsidRPr="00F12ED4">
        <w:rPr>
          <w:rFonts w:ascii="Times New Roman" w:hAnsi="Times New Roman" w:cs="Times New Roman"/>
          <w:sz w:val="24"/>
          <w:szCs w:val="24"/>
        </w:rPr>
        <w:t>, Tilahun Y</w:t>
      </w:r>
      <w:r w:rsidR="00507BB7" w:rsidRPr="00F12ED4">
        <w:rPr>
          <w:rFonts w:ascii="Times New Roman" w:hAnsi="Times New Roman" w:cs="Times New Roman"/>
          <w:sz w:val="24"/>
          <w:szCs w:val="24"/>
        </w:rPr>
        <w:t>eshiwas</w:t>
      </w:r>
      <w:r w:rsidRPr="00F12ED4">
        <w:rPr>
          <w:rFonts w:ascii="Times New Roman" w:hAnsi="Times New Roman" w:cs="Times New Roman"/>
          <w:sz w:val="24"/>
          <w:szCs w:val="24"/>
        </w:rPr>
        <w:t>, Demeke B</w:t>
      </w:r>
      <w:r w:rsidR="00507BB7" w:rsidRPr="00EB1C45">
        <w:rPr>
          <w:rFonts w:ascii="Times New Roman" w:hAnsi="Times New Roman" w:cs="Times New Roman"/>
          <w:sz w:val="24"/>
          <w:szCs w:val="24"/>
        </w:rPr>
        <w:t>irhanu</w:t>
      </w:r>
      <w:r w:rsidRPr="00EB1C45">
        <w:rPr>
          <w:rFonts w:ascii="Times New Roman" w:hAnsi="Times New Roman" w:cs="Times New Roman"/>
          <w:sz w:val="24"/>
          <w:szCs w:val="24"/>
        </w:rPr>
        <w:t xml:space="preserve"> and Molla L</w:t>
      </w:r>
      <w:r w:rsidR="00507BB7" w:rsidRPr="00EB1C45">
        <w:rPr>
          <w:rFonts w:ascii="Times New Roman" w:hAnsi="Times New Roman" w:cs="Times New Roman"/>
          <w:sz w:val="24"/>
          <w:szCs w:val="24"/>
        </w:rPr>
        <w:t>isnawork</w:t>
      </w:r>
      <w:r w:rsidR="00D87FF1">
        <w:rPr>
          <w:rFonts w:ascii="Times New Roman" w:hAnsi="Times New Roman" w:cs="Times New Roman"/>
          <w:sz w:val="24"/>
          <w:szCs w:val="24"/>
        </w:rPr>
        <w:t>.</w:t>
      </w:r>
      <w:r w:rsidRPr="00E47372">
        <w:rPr>
          <w:rFonts w:ascii="Times New Roman" w:hAnsi="Times New Roman" w:cs="Times New Roman"/>
          <w:sz w:val="24"/>
          <w:szCs w:val="24"/>
        </w:rPr>
        <w:t xml:space="preserve"> 2017. Pre-Extension Demonstration of Sweet Lupin Grain Feeding for Washera Sheep Fattening at D/Mewi Watershed of Western Amhara Ethiopia. Int. J. Agr. Ext. 05 (03) 2017. 71-73.</w:t>
      </w:r>
    </w:p>
    <w:p w14:paraId="0F015AD7" w14:textId="0483B609" w:rsidR="00115B80" w:rsidRPr="00E47372" w:rsidRDefault="00115B80" w:rsidP="000B36FF">
      <w:pPr>
        <w:spacing w:after="0" w:line="360" w:lineRule="auto"/>
        <w:ind w:left="630" w:hanging="630"/>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Hullet Ejju Enessie District Livestock and Fishery Development Office (HEDLFDO)</w:t>
      </w:r>
      <w:r w:rsidR="00D87FF1">
        <w:rPr>
          <w:rFonts w:ascii="Times New Roman" w:eastAsia="Calibri" w:hAnsi="Times New Roman" w:cs="Times New Roman"/>
          <w:sz w:val="24"/>
          <w:szCs w:val="24"/>
        </w:rPr>
        <w:t>.</w:t>
      </w:r>
      <w:r w:rsidRPr="00E47372">
        <w:rPr>
          <w:rFonts w:ascii="Times New Roman" w:eastAsia="Calibri" w:hAnsi="Times New Roman" w:cs="Times New Roman"/>
          <w:sz w:val="24"/>
          <w:szCs w:val="24"/>
        </w:rPr>
        <w:t xml:space="preserve"> 2022. The livestock population of Huletu Ejji Enessie district. Unpublished report. </w:t>
      </w:r>
    </w:p>
    <w:p w14:paraId="4206A8AC" w14:textId="73342A54" w:rsidR="004320EB" w:rsidRPr="00E47372" w:rsidRDefault="004320EB" w:rsidP="000B36FF">
      <w:pPr>
        <w:spacing w:after="0" w:line="360" w:lineRule="auto"/>
        <w:ind w:left="630" w:hanging="630"/>
        <w:jc w:val="both"/>
        <w:rPr>
          <w:rFonts w:ascii="Times New Roman" w:eastAsia="Calibri" w:hAnsi="Times New Roman" w:cs="Times New Roman"/>
          <w:sz w:val="24"/>
          <w:szCs w:val="24"/>
        </w:rPr>
      </w:pPr>
      <w:r w:rsidRPr="00E47372">
        <w:rPr>
          <w:rFonts w:ascii="Times New Roman" w:eastAsia="Calibri" w:hAnsi="Times New Roman" w:cs="Times New Roman"/>
          <w:sz w:val="24"/>
          <w:szCs w:val="24"/>
        </w:rPr>
        <w:t>Jemberu W</w:t>
      </w:r>
      <w:r w:rsidR="001C316D" w:rsidRPr="00E47372">
        <w:rPr>
          <w:rFonts w:ascii="Times New Roman" w:eastAsia="Calibri" w:hAnsi="Times New Roman" w:cs="Times New Roman"/>
          <w:sz w:val="24"/>
          <w:szCs w:val="24"/>
        </w:rPr>
        <w:t>udu</w:t>
      </w:r>
      <w:r w:rsidRPr="00E47372">
        <w:rPr>
          <w:rFonts w:ascii="Times New Roman" w:eastAsia="Calibri" w:hAnsi="Times New Roman" w:cs="Times New Roman"/>
          <w:sz w:val="24"/>
          <w:szCs w:val="24"/>
        </w:rPr>
        <w:t>, Li Y, Asfaw W</w:t>
      </w:r>
      <w:r w:rsidR="001C316D" w:rsidRPr="00E47372">
        <w:rPr>
          <w:rFonts w:ascii="Times New Roman" w:eastAsia="Calibri" w:hAnsi="Times New Roman" w:cs="Times New Roman"/>
          <w:sz w:val="24"/>
          <w:szCs w:val="24"/>
        </w:rPr>
        <w:t>ondosen</w:t>
      </w:r>
      <w:r w:rsidRPr="00E47372">
        <w:rPr>
          <w:rFonts w:ascii="Times New Roman" w:eastAsia="Calibri" w:hAnsi="Times New Roman" w:cs="Times New Roman"/>
          <w:sz w:val="24"/>
          <w:szCs w:val="24"/>
        </w:rPr>
        <w:t xml:space="preserve">, Mayberry D, Schrobback P, </w:t>
      </w:r>
      <w:r w:rsidR="002E2AB6" w:rsidRPr="00E47372">
        <w:rPr>
          <w:rFonts w:ascii="Times New Roman" w:eastAsia="Calibri" w:hAnsi="Times New Roman" w:cs="Times New Roman"/>
          <w:sz w:val="24"/>
          <w:szCs w:val="24"/>
        </w:rPr>
        <w:t xml:space="preserve">Rushton J and Knight-Jones TJD. </w:t>
      </w:r>
      <w:r w:rsidRPr="00E47372">
        <w:rPr>
          <w:rFonts w:ascii="Times New Roman" w:eastAsia="Calibri" w:hAnsi="Times New Roman" w:cs="Times New Roman"/>
          <w:sz w:val="24"/>
          <w:szCs w:val="24"/>
        </w:rPr>
        <w:t>2022</w:t>
      </w:r>
      <w:r w:rsidR="002E2AB6" w:rsidRPr="00E47372">
        <w:rPr>
          <w:rFonts w:ascii="Times New Roman" w:eastAsia="Calibri" w:hAnsi="Times New Roman" w:cs="Times New Roman"/>
          <w:sz w:val="24"/>
          <w:szCs w:val="24"/>
        </w:rPr>
        <w:t xml:space="preserve">. </w:t>
      </w:r>
      <w:r w:rsidRPr="00E47372">
        <w:rPr>
          <w:rFonts w:ascii="Times New Roman" w:eastAsia="Calibri" w:hAnsi="Times New Roman" w:cs="Times New Roman"/>
          <w:sz w:val="24"/>
          <w:szCs w:val="24"/>
        </w:rPr>
        <w:t>Population, biomass, and economic value of small ruminants in Ethiopia. Front. Vet. Sci. 9:972887. doi: 10.3389/fvets.2022.972887</w:t>
      </w:r>
    </w:p>
    <w:p w14:paraId="14819BAA" w14:textId="65FBB870" w:rsidR="00115B80" w:rsidRPr="00E47372" w:rsidRDefault="00115B80" w:rsidP="000B36FF">
      <w:pPr>
        <w:spacing w:after="0" w:line="360" w:lineRule="auto"/>
        <w:ind w:left="630" w:hanging="630"/>
        <w:jc w:val="both"/>
        <w:rPr>
          <w:rFonts w:ascii="Times New Roman" w:hAnsi="Times New Roman" w:cs="Times New Roman"/>
          <w:sz w:val="24"/>
          <w:szCs w:val="24"/>
        </w:rPr>
      </w:pPr>
      <w:r w:rsidRPr="00E47372">
        <w:rPr>
          <w:rFonts w:ascii="Times New Roman" w:eastAsia="Calibri" w:hAnsi="Times New Roman" w:cs="Times New Roman"/>
          <w:sz w:val="24"/>
          <w:szCs w:val="24"/>
        </w:rPr>
        <w:t xml:space="preserve">Kenfo </w:t>
      </w:r>
      <w:r w:rsidR="001C316D" w:rsidRPr="00E47372">
        <w:rPr>
          <w:rFonts w:ascii="Times New Roman" w:eastAsia="Calibri" w:hAnsi="Times New Roman" w:cs="Times New Roman"/>
          <w:sz w:val="24"/>
          <w:szCs w:val="24"/>
        </w:rPr>
        <w:t>Hizkel</w:t>
      </w:r>
      <w:r w:rsidR="00A55B94">
        <w:rPr>
          <w:rFonts w:ascii="Times New Roman" w:eastAsia="Calibri" w:hAnsi="Times New Roman" w:cs="Times New Roman"/>
          <w:sz w:val="24"/>
          <w:szCs w:val="24"/>
        </w:rPr>
        <w:t>.</w:t>
      </w:r>
      <w:r w:rsidR="00D87FF1">
        <w:rPr>
          <w:rFonts w:ascii="Times New Roman" w:eastAsia="Calibri" w:hAnsi="Times New Roman" w:cs="Times New Roman"/>
          <w:sz w:val="24"/>
          <w:szCs w:val="24"/>
        </w:rPr>
        <w:t xml:space="preserve"> </w:t>
      </w:r>
      <w:r w:rsidRPr="00E47372">
        <w:rPr>
          <w:rFonts w:ascii="Times New Roman" w:eastAsia="Calibri" w:hAnsi="Times New Roman" w:cs="Times New Roman"/>
          <w:sz w:val="24"/>
          <w:szCs w:val="24"/>
        </w:rPr>
        <w:t>2021. Review of Indigenous</w:t>
      </w:r>
      <w:r w:rsidRPr="00E47372">
        <w:rPr>
          <w:rFonts w:ascii="Times New Roman" w:hAnsi="Times New Roman" w:cs="Times New Roman"/>
          <w:sz w:val="24"/>
          <w:szCs w:val="24"/>
        </w:rPr>
        <w:t xml:space="preserve"> Sheep Breeds Production Systems in Ethiopia. International Journal of Innovative Science and Research Technology, Volume 6, Issue 2, February – 2021. </w:t>
      </w:r>
      <w:hyperlink r:id="rId24" w:history="1">
        <w:r w:rsidRPr="00E47372">
          <w:rPr>
            <w:rFonts w:ascii="Times New Roman" w:hAnsi="Times New Roman" w:cs="Times New Roman"/>
            <w:sz w:val="24"/>
            <w:szCs w:val="24"/>
          </w:rPr>
          <w:t>https://ijisrt.com/assets/upload/files/IJISRT21FEB347.pdf</w:t>
        </w:r>
      </w:hyperlink>
    </w:p>
    <w:p w14:paraId="571A02E8" w14:textId="5563B230" w:rsidR="0077151D" w:rsidRPr="0077151D" w:rsidRDefault="0077151D" w:rsidP="000B36FF">
      <w:pPr>
        <w:spacing w:after="0" w:line="360" w:lineRule="auto"/>
        <w:ind w:left="630" w:hanging="630"/>
        <w:jc w:val="both"/>
        <w:rPr>
          <w:rFonts w:ascii="Times New Roman" w:eastAsia="Calibri" w:hAnsi="Times New Roman" w:cs="Times New Roman"/>
          <w:sz w:val="24"/>
          <w:szCs w:val="24"/>
        </w:rPr>
      </w:pPr>
      <w:r w:rsidRPr="0077151D">
        <w:rPr>
          <w:rFonts w:ascii="Times New Roman" w:eastAsia="Calibri" w:hAnsi="Times New Roman" w:cs="Times New Roman"/>
          <w:sz w:val="24"/>
          <w:szCs w:val="24"/>
        </w:rPr>
        <w:t>Kiflay Welday, Getachew Animut and Mengistu Urge</w:t>
      </w:r>
      <w:r w:rsidR="00D87FF1">
        <w:rPr>
          <w:rFonts w:ascii="Times New Roman" w:eastAsia="Calibri" w:hAnsi="Times New Roman" w:cs="Times New Roman"/>
          <w:sz w:val="24"/>
          <w:szCs w:val="24"/>
        </w:rPr>
        <w:t>.</w:t>
      </w:r>
      <w:r w:rsidRPr="0077151D">
        <w:rPr>
          <w:rFonts w:ascii="Times New Roman" w:eastAsia="Calibri" w:hAnsi="Times New Roman" w:cs="Times New Roman"/>
          <w:sz w:val="24"/>
          <w:szCs w:val="24"/>
        </w:rPr>
        <w:t xml:space="preserve"> 2014. Effect of Different Levels of Soybean /Glycine Max/ Meal Supplementation on Feed Intake, Digestibility, Live Weight Changes, and Carcass Characteristics of Black Head Ogaden Sheep. East African Journal of Sciences (2014) Volume 8 (2) 135 – 146. </w:t>
      </w:r>
    </w:p>
    <w:p w14:paraId="4B3D7FAE" w14:textId="67FE0476" w:rsidR="00EC7351" w:rsidRPr="002B37D3" w:rsidRDefault="002E2AB6" w:rsidP="000B36FF">
      <w:pPr>
        <w:spacing w:after="0" w:line="360" w:lineRule="auto"/>
        <w:ind w:left="630" w:hanging="630"/>
        <w:jc w:val="both"/>
        <w:rPr>
          <w:rFonts w:ascii="Times New Roman" w:hAnsi="Times New Roman" w:cs="Times New Roman"/>
          <w:sz w:val="24"/>
          <w:szCs w:val="24"/>
        </w:rPr>
      </w:pPr>
      <w:r w:rsidRPr="0077151D">
        <w:rPr>
          <w:rFonts w:ascii="Times New Roman" w:eastAsia="Calibri" w:hAnsi="Times New Roman" w:cs="Times New Roman"/>
          <w:sz w:val="24"/>
          <w:szCs w:val="24"/>
        </w:rPr>
        <w:t>Markos T</w:t>
      </w:r>
      <w:r w:rsidR="001C316D" w:rsidRPr="0077151D">
        <w:rPr>
          <w:rFonts w:ascii="Times New Roman" w:eastAsia="Calibri" w:hAnsi="Times New Roman" w:cs="Times New Roman"/>
          <w:sz w:val="24"/>
          <w:szCs w:val="24"/>
        </w:rPr>
        <w:t>ibbo</w:t>
      </w:r>
      <w:r w:rsidR="00A55B94">
        <w:rPr>
          <w:rFonts w:ascii="Times New Roman" w:eastAsia="Calibri" w:hAnsi="Times New Roman" w:cs="Times New Roman"/>
          <w:sz w:val="24"/>
          <w:szCs w:val="24"/>
        </w:rPr>
        <w:t>.</w:t>
      </w:r>
      <w:r w:rsidRPr="0077151D">
        <w:rPr>
          <w:rFonts w:ascii="Times New Roman" w:eastAsia="Calibri" w:hAnsi="Times New Roman" w:cs="Times New Roman"/>
          <w:sz w:val="24"/>
          <w:szCs w:val="24"/>
        </w:rPr>
        <w:t xml:space="preserve"> </w:t>
      </w:r>
      <w:r w:rsidR="0021137C" w:rsidRPr="0077151D">
        <w:rPr>
          <w:rFonts w:ascii="Times New Roman" w:eastAsia="Calibri" w:hAnsi="Times New Roman" w:cs="Times New Roman"/>
          <w:sz w:val="24"/>
          <w:szCs w:val="24"/>
        </w:rPr>
        <w:t>2006. Productivity and Health</w:t>
      </w:r>
      <w:r w:rsidR="0021137C" w:rsidRPr="002A73A9">
        <w:rPr>
          <w:rFonts w:ascii="Times New Roman" w:hAnsi="Times New Roman" w:cs="Times New Roman"/>
          <w:sz w:val="24"/>
          <w:szCs w:val="24"/>
        </w:rPr>
        <w:t xml:space="preserve"> of indigenous sheep Breeds and Crossbreds in the Central Ethiopian Highlands. Faculty of Medicine and Animal Science department of Animal Breeding and Genetics. </w:t>
      </w:r>
      <w:r w:rsidR="007F1A6C" w:rsidRPr="002A73A9">
        <w:rPr>
          <w:rFonts w:ascii="Times New Roman" w:hAnsi="Times New Roman" w:cs="Times New Roman"/>
          <w:sz w:val="24"/>
          <w:szCs w:val="24"/>
        </w:rPr>
        <w:t>Ph.D. dissertation</w:t>
      </w:r>
      <w:r w:rsidR="0021137C" w:rsidRPr="002A73A9">
        <w:rPr>
          <w:rFonts w:ascii="Times New Roman" w:hAnsi="Times New Roman" w:cs="Times New Roman"/>
          <w:sz w:val="24"/>
          <w:szCs w:val="24"/>
        </w:rPr>
        <w:t>. Swedish University of Agricultural Sciences, Uppsala, Sweden</w:t>
      </w:r>
    </w:p>
    <w:p w14:paraId="11581586" w14:textId="6E85DD0C" w:rsidR="00EC7351" w:rsidRPr="002B37D3" w:rsidRDefault="00D87FF1" w:rsidP="000B36FF">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McDonald</w:t>
      </w:r>
      <w:r w:rsidR="00EC7351" w:rsidRPr="002B37D3">
        <w:rPr>
          <w:rFonts w:ascii="Times New Roman" w:hAnsi="Times New Roman" w:cs="Times New Roman"/>
          <w:sz w:val="24"/>
          <w:szCs w:val="24"/>
        </w:rPr>
        <w:t xml:space="preserve"> P., </w:t>
      </w:r>
      <w:r w:rsidRPr="002B37D3">
        <w:rPr>
          <w:rFonts w:ascii="Times New Roman" w:hAnsi="Times New Roman" w:cs="Times New Roman"/>
          <w:sz w:val="24"/>
          <w:szCs w:val="24"/>
        </w:rPr>
        <w:t xml:space="preserve">Edwards </w:t>
      </w:r>
      <w:r>
        <w:rPr>
          <w:rFonts w:ascii="Times New Roman" w:hAnsi="Times New Roman" w:cs="Times New Roman"/>
          <w:sz w:val="24"/>
          <w:szCs w:val="24"/>
        </w:rPr>
        <w:t>R.A</w:t>
      </w:r>
      <w:r w:rsidR="00EC7351" w:rsidRPr="002B37D3">
        <w:rPr>
          <w:rFonts w:ascii="Times New Roman" w:hAnsi="Times New Roman" w:cs="Times New Roman"/>
          <w:sz w:val="24"/>
          <w:szCs w:val="24"/>
        </w:rPr>
        <w:t xml:space="preserve">, </w:t>
      </w:r>
      <w:r w:rsidRPr="002B37D3">
        <w:rPr>
          <w:rFonts w:ascii="Times New Roman" w:hAnsi="Times New Roman" w:cs="Times New Roman"/>
          <w:sz w:val="24"/>
          <w:szCs w:val="24"/>
        </w:rPr>
        <w:t xml:space="preserve">Greenhalgh </w:t>
      </w:r>
      <w:r w:rsidR="00EC7351" w:rsidRPr="002B37D3">
        <w:rPr>
          <w:rFonts w:ascii="Times New Roman" w:hAnsi="Times New Roman" w:cs="Times New Roman"/>
          <w:sz w:val="24"/>
          <w:szCs w:val="24"/>
        </w:rPr>
        <w:t xml:space="preserve">J.F.D, </w:t>
      </w:r>
      <w:r w:rsidRPr="002B37D3">
        <w:rPr>
          <w:rFonts w:ascii="Times New Roman" w:hAnsi="Times New Roman" w:cs="Times New Roman"/>
          <w:sz w:val="24"/>
          <w:szCs w:val="24"/>
        </w:rPr>
        <w:t xml:space="preserve">Morgan </w:t>
      </w:r>
      <w:r w:rsidR="00EC7351" w:rsidRPr="002B37D3">
        <w:rPr>
          <w:rFonts w:ascii="Times New Roman" w:hAnsi="Times New Roman" w:cs="Times New Roman"/>
          <w:sz w:val="24"/>
          <w:szCs w:val="24"/>
        </w:rPr>
        <w:t>C.A. 2002. Animal Nutrition. 6th ed. Ashford color press Ltd, Gosport. P. 693p.</w:t>
      </w:r>
    </w:p>
    <w:p w14:paraId="7B3E6AF3" w14:textId="77987BB3" w:rsidR="00115B80" w:rsidRPr="00AD5F09" w:rsidRDefault="00115B80" w:rsidP="000B36FF">
      <w:pPr>
        <w:spacing w:after="0" w:line="360" w:lineRule="auto"/>
        <w:ind w:left="630" w:hanging="630"/>
        <w:jc w:val="both"/>
        <w:rPr>
          <w:rFonts w:ascii="Times New Roman" w:hAnsi="Times New Roman" w:cs="Times New Roman"/>
          <w:sz w:val="24"/>
          <w:szCs w:val="24"/>
        </w:rPr>
      </w:pPr>
      <w:r w:rsidRPr="002B37D3">
        <w:rPr>
          <w:rFonts w:ascii="Times New Roman" w:hAnsi="Times New Roman" w:cs="Times New Roman"/>
          <w:sz w:val="24"/>
          <w:szCs w:val="24"/>
        </w:rPr>
        <w:t>Mekcha E</w:t>
      </w:r>
      <w:r w:rsidR="00A73247" w:rsidRPr="002B37D3">
        <w:rPr>
          <w:rFonts w:ascii="Times New Roman" w:hAnsi="Times New Roman" w:cs="Times New Roman"/>
          <w:sz w:val="24"/>
          <w:szCs w:val="24"/>
        </w:rPr>
        <w:t>neyew</w:t>
      </w:r>
      <w:r w:rsidR="00D87FF1">
        <w:rPr>
          <w:rFonts w:ascii="Times New Roman" w:hAnsi="Times New Roman" w:cs="Times New Roman"/>
          <w:sz w:val="24"/>
          <w:szCs w:val="24"/>
        </w:rPr>
        <w:t>.</w:t>
      </w:r>
      <w:r w:rsidRPr="002B37D3">
        <w:rPr>
          <w:rFonts w:ascii="Times New Roman" w:hAnsi="Times New Roman" w:cs="Times New Roman"/>
          <w:sz w:val="24"/>
          <w:szCs w:val="24"/>
        </w:rPr>
        <w:t xml:space="preserve"> </w:t>
      </w:r>
      <w:r w:rsidR="002E2AB6" w:rsidRPr="00970D85">
        <w:rPr>
          <w:rFonts w:ascii="Times New Roman" w:hAnsi="Times New Roman" w:cs="Times New Roman"/>
          <w:sz w:val="24"/>
          <w:szCs w:val="24"/>
        </w:rPr>
        <w:t>2018. Supplementation of Atella,</w:t>
      </w:r>
      <w:r w:rsidRPr="00970D85">
        <w:rPr>
          <w:rFonts w:ascii="Times New Roman" w:hAnsi="Times New Roman" w:cs="Times New Roman"/>
          <w:sz w:val="24"/>
          <w:szCs w:val="24"/>
        </w:rPr>
        <w:t xml:space="preserve"> Birint and Their Mixture on Feed Intake, Digestibility and Body Weight Change of Washera Sheep Fed Oat (</w:t>
      </w:r>
      <w:r w:rsidRPr="00970D85">
        <w:rPr>
          <w:rFonts w:ascii="Times New Roman" w:hAnsi="Times New Roman" w:cs="Times New Roman"/>
          <w:i/>
          <w:sz w:val="24"/>
          <w:szCs w:val="24"/>
        </w:rPr>
        <w:t>Avena Sativa</w:t>
      </w:r>
      <w:r w:rsidRPr="00AD5F09">
        <w:rPr>
          <w:rFonts w:ascii="Times New Roman" w:hAnsi="Times New Roman" w:cs="Times New Roman"/>
          <w:sz w:val="24"/>
          <w:szCs w:val="24"/>
        </w:rPr>
        <w:t xml:space="preserve">) Straw Basal Diet. MSc thesis, Debre Markos University, Debre Markos Ethiopia. </w:t>
      </w:r>
    </w:p>
    <w:p w14:paraId="2499F21A" w14:textId="7FD15FB4" w:rsidR="00115B80" w:rsidRPr="004B5B09" w:rsidRDefault="00115B80" w:rsidP="000B36FF">
      <w:pPr>
        <w:spacing w:after="0" w:line="360" w:lineRule="auto"/>
        <w:ind w:left="630" w:hanging="630"/>
        <w:jc w:val="both"/>
        <w:rPr>
          <w:rFonts w:ascii="Times New Roman" w:hAnsi="Times New Roman" w:cs="Times New Roman"/>
          <w:sz w:val="24"/>
          <w:szCs w:val="24"/>
        </w:rPr>
      </w:pPr>
      <w:r w:rsidRPr="009A06B2">
        <w:rPr>
          <w:rFonts w:ascii="Times New Roman" w:hAnsi="Times New Roman" w:cs="Times New Roman"/>
          <w:sz w:val="24"/>
          <w:szCs w:val="24"/>
        </w:rPr>
        <w:t>Melese G</w:t>
      </w:r>
      <w:r w:rsidR="00B872A3" w:rsidRPr="009A06B2">
        <w:rPr>
          <w:rFonts w:ascii="Times New Roman" w:hAnsi="Times New Roman" w:cs="Times New Roman"/>
          <w:sz w:val="24"/>
          <w:szCs w:val="24"/>
        </w:rPr>
        <w:t>ashu</w:t>
      </w:r>
      <w:r w:rsidRPr="009A06B2">
        <w:rPr>
          <w:rFonts w:ascii="Times New Roman" w:hAnsi="Times New Roman" w:cs="Times New Roman"/>
          <w:sz w:val="24"/>
          <w:szCs w:val="24"/>
        </w:rPr>
        <w:t>, Berhan T</w:t>
      </w:r>
      <w:r w:rsidR="00B872A3" w:rsidRPr="009A06B2">
        <w:rPr>
          <w:rFonts w:ascii="Times New Roman" w:hAnsi="Times New Roman" w:cs="Times New Roman"/>
          <w:sz w:val="24"/>
          <w:szCs w:val="24"/>
        </w:rPr>
        <w:t>amir</w:t>
      </w:r>
      <w:r w:rsidRPr="00973144">
        <w:rPr>
          <w:rFonts w:ascii="Times New Roman" w:hAnsi="Times New Roman" w:cs="Times New Roman"/>
          <w:sz w:val="24"/>
          <w:szCs w:val="24"/>
        </w:rPr>
        <w:t xml:space="preserve"> and Mengistu U</w:t>
      </w:r>
      <w:r w:rsidR="00B872A3" w:rsidRPr="00152AC9">
        <w:rPr>
          <w:rFonts w:ascii="Times New Roman" w:hAnsi="Times New Roman" w:cs="Times New Roman"/>
          <w:sz w:val="24"/>
          <w:szCs w:val="24"/>
        </w:rPr>
        <w:t>rge</w:t>
      </w:r>
      <w:r w:rsidR="00A55B94">
        <w:rPr>
          <w:rFonts w:ascii="Times New Roman" w:hAnsi="Times New Roman" w:cs="Times New Roman"/>
          <w:sz w:val="24"/>
          <w:szCs w:val="24"/>
        </w:rPr>
        <w:t>.</w:t>
      </w:r>
      <w:r w:rsidRPr="004B5B09">
        <w:rPr>
          <w:rFonts w:ascii="Times New Roman" w:hAnsi="Times New Roman" w:cs="Times New Roman"/>
          <w:sz w:val="24"/>
          <w:szCs w:val="24"/>
        </w:rPr>
        <w:t xml:space="preserve"> 2014. Effect of Supplementation with Non- Conventional Feeds on Feed Intake and Body Weight Change of Washera Sheep Fed Urea Treated Finger Millet Straw. Greener Journal of Agricultural Sciences, Vol. 4 (2), pp. 067-074, March 2014. http://dx.doi.org/10.15580/GJAS.2014.2.1202131003</w:t>
      </w:r>
    </w:p>
    <w:p w14:paraId="40E992CE" w14:textId="46EEEF5E" w:rsidR="00115B80" w:rsidRPr="0078541B" w:rsidRDefault="00115B80" w:rsidP="000B36FF">
      <w:pPr>
        <w:spacing w:after="0" w:line="360" w:lineRule="auto"/>
        <w:ind w:left="630" w:hanging="630"/>
        <w:jc w:val="both"/>
        <w:rPr>
          <w:rFonts w:ascii="Times New Roman" w:hAnsi="Times New Roman" w:cs="Times New Roman"/>
          <w:sz w:val="24"/>
          <w:szCs w:val="24"/>
        </w:rPr>
      </w:pPr>
      <w:r w:rsidRPr="00633CF8">
        <w:rPr>
          <w:rFonts w:ascii="Times New Roman" w:hAnsi="Times New Roman" w:cs="Times New Roman"/>
          <w:sz w:val="24"/>
          <w:szCs w:val="24"/>
        </w:rPr>
        <w:t>Mengesha M</w:t>
      </w:r>
      <w:r w:rsidR="004E2EF1" w:rsidRPr="00633CF8">
        <w:rPr>
          <w:rFonts w:ascii="Times New Roman" w:hAnsi="Times New Roman" w:cs="Times New Roman"/>
          <w:sz w:val="24"/>
          <w:szCs w:val="24"/>
        </w:rPr>
        <w:t>amo</w:t>
      </w:r>
      <w:r w:rsidRPr="006042FC">
        <w:rPr>
          <w:rFonts w:ascii="Times New Roman" w:hAnsi="Times New Roman" w:cs="Times New Roman"/>
          <w:sz w:val="24"/>
          <w:szCs w:val="24"/>
        </w:rPr>
        <w:t xml:space="preserve"> and Tsega W</w:t>
      </w:r>
      <w:r w:rsidR="004E2EF1" w:rsidRPr="0078541B">
        <w:rPr>
          <w:rFonts w:ascii="Times New Roman" w:hAnsi="Times New Roman" w:cs="Times New Roman"/>
          <w:sz w:val="24"/>
          <w:szCs w:val="24"/>
        </w:rPr>
        <w:t>udie</w:t>
      </w:r>
      <w:r w:rsidR="008911AC">
        <w:rPr>
          <w:rFonts w:ascii="Times New Roman" w:hAnsi="Times New Roman" w:cs="Times New Roman"/>
          <w:sz w:val="24"/>
          <w:szCs w:val="24"/>
        </w:rPr>
        <w:t>.</w:t>
      </w:r>
      <w:r w:rsidRPr="0078541B">
        <w:rPr>
          <w:rFonts w:ascii="Times New Roman" w:hAnsi="Times New Roman" w:cs="Times New Roman"/>
          <w:sz w:val="24"/>
          <w:szCs w:val="24"/>
        </w:rPr>
        <w:t xml:space="preserve"> 2012. Indigenous Sheep Production in Ethiopia : A Review. Iranian Journal of Applied Animal Science 2(4), 311-318</w:t>
      </w:r>
    </w:p>
    <w:p w14:paraId="4F3844FE" w14:textId="32B22328" w:rsidR="00586D02" w:rsidRPr="00E47372" w:rsidRDefault="00586D02" w:rsidP="000B36FF">
      <w:pPr>
        <w:spacing w:after="0" w:line="360" w:lineRule="auto"/>
        <w:ind w:left="630" w:hanging="630"/>
        <w:jc w:val="both"/>
        <w:rPr>
          <w:rFonts w:ascii="Times New Roman" w:hAnsi="Times New Roman" w:cs="Times New Roman"/>
          <w:sz w:val="24"/>
          <w:szCs w:val="24"/>
        </w:rPr>
      </w:pPr>
      <w:r w:rsidRPr="002A73A9">
        <w:rPr>
          <w:rFonts w:ascii="Times New Roman" w:hAnsi="Times New Roman" w:cs="Times New Roman"/>
          <w:sz w:val="24"/>
          <w:szCs w:val="24"/>
        </w:rPr>
        <w:t>Mulu M</w:t>
      </w:r>
      <w:r w:rsidR="00AB773E">
        <w:rPr>
          <w:rFonts w:ascii="Times New Roman" w:hAnsi="Times New Roman" w:cs="Times New Roman"/>
          <w:sz w:val="24"/>
          <w:szCs w:val="24"/>
        </w:rPr>
        <w:t>oges</w:t>
      </w:r>
      <w:r w:rsidRPr="002A73A9">
        <w:rPr>
          <w:rFonts w:ascii="Times New Roman" w:hAnsi="Times New Roman" w:cs="Times New Roman"/>
          <w:sz w:val="24"/>
          <w:szCs w:val="24"/>
        </w:rPr>
        <w:t>, Tamir B. and Alemu Y</w:t>
      </w:r>
      <w:r w:rsidR="00AB773E">
        <w:rPr>
          <w:rFonts w:ascii="Times New Roman" w:hAnsi="Times New Roman" w:cs="Times New Roman"/>
          <w:sz w:val="24"/>
          <w:szCs w:val="24"/>
        </w:rPr>
        <w:t>ami</w:t>
      </w:r>
      <w:r w:rsidR="00A55B94">
        <w:rPr>
          <w:rFonts w:ascii="Times New Roman" w:hAnsi="Times New Roman" w:cs="Times New Roman"/>
          <w:sz w:val="24"/>
          <w:szCs w:val="24"/>
        </w:rPr>
        <w:t>.</w:t>
      </w:r>
      <w:r w:rsidRPr="002A73A9">
        <w:rPr>
          <w:rFonts w:ascii="Times New Roman" w:hAnsi="Times New Roman" w:cs="Times New Roman"/>
          <w:sz w:val="24"/>
          <w:szCs w:val="24"/>
        </w:rPr>
        <w:t xml:space="preserve"> 2008. The Effects of Supplementation of Grass Hay with Different Levels of Brewers Dried Grain on Feed Intake Digestibility and Body weight Gain in Intact Wogera </w:t>
      </w:r>
      <w:r w:rsidR="00057EBC" w:rsidRPr="002A73A9">
        <w:rPr>
          <w:rFonts w:ascii="Times New Roman" w:hAnsi="Times New Roman" w:cs="Times New Roman"/>
          <w:sz w:val="24"/>
          <w:szCs w:val="24"/>
        </w:rPr>
        <w:t>Sheep</w:t>
      </w:r>
      <w:r w:rsidRPr="002A73A9">
        <w:rPr>
          <w:rFonts w:ascii="Times New Roman" w:hAnsi="Times New Roman" w:cs="Times New Roman"/>
          <w:sz w:val="24"/>
          <w:szCs w:val="24"/>
        </w:rPr>
        <w:t>. East African Journal of Sciences Vol. 2 (2) pp. 105-110. DOI: </w:t>
      </w:r>
      <w:hyperlink r:id="rId25" w:history="1">
        <w:r w:rsidRPr="00E47372">
          <w:rPr>
            <w:rFonts w:ascii="Times New Roman" w:hAnsi="Times New Roman" w:cs="Times New Roman"/>
            <w:sz w:val="24"/>
            <w:szCs w:val="24"/>
          </w:rPr>
          <w:t>10.4314/eajsci.v2i2.40338</w:t>
        </w:r>
      </w:hyperlink>
    </w:p>
    <w:p w14:paraId="3CBB9532" w14:textId="658D1CAB" w:rsidR="00D3360E" w:rsidRPr="002B37D3" w:rsidRDefault="00D3360E" w:rsidP="000B36FF">
      <w:pPr>
        <w:spacing w:after="0" w:line="360" w:lineRule="auto"/>
        <w:ind w:left="630" w:hanging="630"/>
        <w:jc w:val="both"/>
        <w:rPr>
          <w:rFonts w:ascii="Times New Roman" w:hAnsi="Times New Roman" w:cs="Times New Roman"/>
          <w:sz w:val="24"/>
          <w:szCs w:val="24"/>
        </w:rPr>
      </w:pPr>
      <w:r w:rsidRPr="00E47372">
        <w:rPr>
          <w:rFonts w:ascii="Times New Roman" w:hAnsi="Times New Roman" w:cs="Times New Roman"/>
          <w:sz w:val="24"/>
          <w:szCs w:val="24"/>
        </w:rPr>
        <w:t>Nega A</w:t>
      </w:r>
      <w:r w:rsidR="001C316D" w:rsidRPr="002A73A9">
        <w:rPr>
          <w:rFonts w:ascii="Times New Roman" w:hAnsi="Times New Roman" w:cs="Times New Roman"/>
          <w:sz w:val="24"/>
          <w:szCs w:val="24"/>
        </w:rPr>
        <w:t>bebaw and Melaku</w:t>
      </w:r>
      <w:r w:rsidRPr="002A73A9">
        <w:rPr>
          <w:rFonts w:ascii="Times New Roman" w:hAnsi="Times New Roman" w:cs="Times New Roman"/>
          <w:sz w:val="24"/>
          <w:szCs w:val="24"/>
        </w:rPr>
        <w:t xml:space="preserve"> S</w:t>
      </w:r>
      <w:r w:rsidR="001C316D" w:rsidRPr="002A73A9">
        <w:rPr>
          <w:rFonts w:ascii="Times New Roman" w:hAnsi="Times New Roman" w:cs="Times New Roman"/>
          <w:sz w:val="24"/>
          <w:szCs w:val="24"/>
        </w:rPr>
        <w:t>olomon</w:t>
      </w:r>
      <w:r w:rsidR="00D87FF1">
        <w:rPr>
          <w:rFonts w:ascii="Times New Roman" w:hAnsi="Times New Roman" w:cs="Times New Roman"/>
          <w:sz w:val="24"/>
          <w:szCs w:val="24"/>
        </w:rPr>
        <w:t>.</w:t>
      </w:r>
      <w:r w:rsidRPr="002A73A9">
        <w:rPr>
          <w:rFonts w:ascii="Times New Roman" w:hAnsi="Times New Roman" w:cs="Times New Roman"/>
          <w:sz w:val="24"/>
          <w:szCs w:val="24"/>
        </w:rPr>
        <w:t xml:space="preserve"> 2009. Feed intake, digestibility and bodyweight change in Farta sheep-fed hay supplemented with rice bran and/ or noug seed (G</w:t>
      </w:r>
      <w:r w:rsidRPr="002B37D3">
        <w:rPr>
          <w:rFonts w:ascii="Times New Roman" w:hAnsi="Times New Roman" w:cs="Times New Roman"/>
          <w:sz w:val="24"/>
          <w:szCs w:val="24"/>
        </w:rPr>
        <w:t>uizotia abyssinica) meal. Tropical Animal Health and Production, 41, 507-515.</w:t>
      </w:r>
    </w:p>
    <w:p w14:paraId="03577F9A" w14:textId="26F45741" w:rsidR="00115B80" w:rsidRPr="00970D85" w:rsidRDefault="001C316D" w:rsidP="000B36FF">
      <w:pPr>
        <w:spacing w:after="0" w:line="360" w:lineRule="auto"/>
        <w:ind w:left="630" w:hanging="630"/>
        <w:jc w:val="both"/>
        <w:rPr>
          <w:rFonts w:ascii="Times New Roman" w:hAnsi="Times New Roman" w:cs="Times New Roman"/>
          <w:sz w:val="24"/>
          <w:szCs w:val="24"/>
        </w:rPr>
      </w:pPr>
      <w:r w:rsidRPr="002B37D3">
        <w:rPr>
          <w:rFonts w:ascii="Times New Roman" w:hAnsi="Times New Roman" w:cs="Times New Roman"/>
          <w:sz w:val="24"/>
          <w:szCs w:val="24"/>
        </w:rPr>
        <w:t>Riga Fekadu</w:t>
      </w:r>
      <w:r w:rsidR="00115B80" w:rsidRPr="002B37D3">
        <w:rPr>
          <w:rFonts w:ascii="Times New Roman" w:hAnsi="Times New Roman" w:cs="Times New Roman"/>
          <w:sz w:val="24"/>
          <w:szCs w:val="24"/>
        </w:rPr>
        <w:t>, Retta K</w:t>
      </w:r>
      <w:r w:rsidRPr="002B37D3">
        <w:rPr>
          <w:rFonts w:ascii="Times New Roman" w:hAnsi="Times New Roman" w:cs="Times New Roman"/>
          <w:sz w:val="24"/>
          <w:szCs w:val="24"/>
        </w:rPr>
        <w:t>assa</w:t>
      </w:r>
      <w:r w:rsidR="00115B80" w:rsidRPr="002B37D3">
        <w:rPr>
          <w:rFonts w:ascii="Times New Roman" w:hAnsi="Times New Roman" w:cs="Times New Roman"/>
          <w:sz w:val="24"/>
          <w:szCs w:val="24"/>
        </w:rPr>
        <w:t>, and Derseh M</w:t>
      </w:r>
      <w:r w:rsidRPr="002B37D3">
        <w:rPr>
          <w:rFonts w:ascii="Times New Roman" w:hAnsi="Times New Roman" w:cs="Times New Roman"/>
          <w:sz w:val="24"/>
          <w:szCs w:val="24"/>
        </w:rPr>
        <w:t>elaku</w:t>
      </w:r>
      <w:r w:rsidR="00D87FF1">
        <w:rPr>
          <w:rFonts w:ascii="Times New Roman" w:hAnsi="Times New Roman" w:cs="Times New Roman"/>
          <w:sz w:val="24"/>
          <w:szCs w:val="24"/>
        </w:rPr>
        <w:t>.</w:t>
      </w:r>
      <w:r w:rsidR="00115B80" w:rsidRPr="00970D85">
        <w:rPr>
          <w:rFonts w:ascii="Times New Roman" w:hAnsi="Times New Roman" w:cs="Times New Roman"/>
          <w:sz w:val="24"/>
          <w:szCs w:val="24"/>
        </w:rPr>
        <w:t xml:space="preserve"> 2021. Yield and Nutritional Quality of Sweet Lupine (Lupinus angustifolius) Grown in Midaltitudes of Lemo District, Hadiya Zone, Southern Ethiopia. International Journal of Agronomy Volume 2021, Article ID 6674452, 10 pages https://doi.org/10.1155/2021/6674452.</w:t>
      </w:r>
    </w:p>
    <w:p w14:paraId="4EC6E1A7" w14:textId="5579595F" w:rsidR="007308A4" w:rsidRPr="009A06B2" w:rsidRDefault="007308A4" w:rsidP="000B36FF">
      <w:pPr>
        <w:spacing w:after="0" w:line="360" w:lineRule="auto"/>
        <w:ind w:left="630" w:hanging="630"/>
        <w:jc w:val="both"/>
        <w:rPr>
          <w:rFonts w:ascii="Times New Roman" w:hAnsi="Times New Roman" w:cs="Times New Roman"/>
          <w:sz w:val="24"/>
          <w:szCs w:val="24"/>
        </w:rPr>
      </w:pPr>
      <w:r w:rsidRPr="00970D85">
        <w:rPr>
          <w:rFonts w:ascii="Times New Roman" w:hAnsi="Times New Roman" w:cs="Times New Roman"/>
          <w:sz w:val="24"/>
          <w:szCs w:val="24"/>
        </w:rPr>
        <w:t>Sarah R</w:t>
      </w:r>
      <w:r w:rsidR="00A810ED" w:rsidRPr="00970D85">
        <w:rPr>
          <w:rFonts w:ascii="Times New Roman" w:hAnsi="Times New Roman" w:cs="Times New Roman"/>
          <w:sz w:val="24"/>
          <w:szCs w:val="24"/>
        </w:rPr>
        <w:t>.</w:t>
      </w:r>
      <w:r w:rsidRPr="00AD5F09">
        <w:rPr>
          <w:rFonts w:ascii="Times New Roman" w:hAnsi="Times New Roman" w:cs="Times New Roman"/>
          <w:sz w:val="24"/>
          <w:szCs w:val="24"/>
        </w:rPr>
        <w:t xml:space="preserve"> 2002. Partial Budgeting for Agricultural Businesses. https://extension.psu.edu/partial-budgeting-for-agricultural-bus</w:t>
      </w:r>
      <w:r w:rsidRPr="009A06B2">
        <w:rPr>
          <w:rFonts w:ascii="Times New Roman" w:hAnsi="Times New Roman" w:cs="Times New Roman"/>
          <w:sz w:val="24"/>
          <w:szCs w:val="24"/>
        </w:rPr>
        <w:t>inesses</w:t>
      </w:r>
    </w:p>
    <w:p w14:paraId="3ECBB20A" w14:textId="77777777" w:rsidR="00EC7351" w:rsidRPr="009A06B2" w:rsidRDefault="00EC7351" w:rsidP="000B36FF">
      <w:pPr>
        <w:spacing w:after="0" w:line="360" w:lineRule="auto"/>
        <w:ind w:left="630" w:hanging="630"/>
        <w:jc w:val="both"/>
        <w:rPr>
          <w:rFonts w:ascii="Times New Roman" w:hAnsi="Times New Roman" w:cs="Times New Roman"/>
          <w:sz w:val="24"/>
          <w:szCs w:val="24"/>
        </w:rPr>
      </w:pPr>
      <w:r w:rsidRPr="009A06B2">
        <w:rPr>
          <w:rFonts w:ascii="Times New Roman" w:hAnsi="Times New Roman" w:cs="Times New Roman"/>
          <w:sz w:val="24"/>
          <w:szCs w:val="24"/>
        </w:rPr>
        <w:t>SAS (Statistical Analysis System), 2002. Statistical analysis for science, software release 9.1.3 SAS Institute Inc., Cary, NC. USA</w:t>
      </w:r>
    </w:p>
    <w:p w14:paraId="2779F277" w14:textId="44738E8F" w:rsidR="00115B80" w:rsidRPr="009A06B2" w:rsidRDefault="00115B80" w:rsidP="000B36FF">
      <w:pPr>
        <w:spacing w:after="0" w:line="360" w:lineRule="auto"/>
        <w:ind w:left="630" w:hanging="630"/>
        <w:jc w:val="both"/>
        <w:rPr>
          <w:rFonts w:ascii="Times New Roman" w:hAnsi="Times New Roman" w:cs="Times New Roman"/>
          <w:sz w:val="24"/>
          <w:szCs w:val="24"/>
        </w:rPr>
      </w:pPr>
      <w:r w:rsidRPr="009A06B2">
        <w:rPr>
          <w:rFonts w:ascii="Times New Roman" w:hAnsi="Times New Roman" w:cs="Times New Roman"/>
          <w:sz w:val="24"/>
          <w:szCs w:val="24"/>
        </w:rPr>
        <w:t xml:space="preserve">Sedláková K., Straková E., Suchý </w:t>
      </w:r>
      <w:r w:rsidR="00D87FF1">
        <w:rPr>
          <w:rFonts w:ascii="Times New Roman" w:hAnsi="Times New Roman" w:cs="Times New Roman"/>
          <w:sz w:val="24"/>
          <w:szCs w:val="24"/>
        </w:rPr>
        <w:t>P., Krejcarová J. and Herzig I.</w:t>
      </w:r>
      <w:r w:rsidRPr="009A06B2">
        <w:rPr>
          <w:rFonts w:ascii="Times New Roman" w:hAnsi="Times New Roman" w:cs="Times New Roman"/>
          <w:sz w:val="24"/>
          <w:szCs w:val="24"/>
        </w:rPr>
        <w:t xml:space="preserve"> 2016. Lupin as a Perspective Protein Plant for Animal and Human Nutrition – a Review. ACTA VET. BRNO 2016, 85: 165-175; doi:10.2754/avb201685020165. </w:t>
      </w:r>
    </w:p>
    <w:p w14:paraId="0C5787FD" w14:textId="124ED3A0" w:rsidR="00115B80" w:rsidRPr="00E47372" w:rsidRDefault="001C316D" w:rsidP="000B36FF">
      <w:pPr>
        <w:spacing w:after="0" w:line="360" w:lineRule="auto"/>
        <w:ind w:left="630" w:hanging="630"/>
        <w:jc w:val="both"/>
        <w:rPr>
          <w:rFonts w:ascii="Times New Roman" w:hAnsi="Times New Roman" w:cs="Times New Roman"/>
          <w:sz w:val="24"/>
          <w:szCs w:val="24"/>
        </w:rPr>
      </w:pPr>
      <w:r w:rsidRPr="00973144">
        <w:rPr>
          <w:rFonts w:ascii="Times New Roman" w:hAnsi="Times New Roman" w:cs="Times New Roman"/>
          <w:sz w:val="24"/>
          <w:szCs w:val="24"/>
        </w:rPr>
        <w:t>Shenkute Belete, Legasse Getahun, Te</w:t>
      </w:r>
      <w:r w:rsidR="00D87FF1">
        <w:rPr>
          <w:rFonts w:ascii="Times New Roman" w:hAnsi="Times New Roman" w:cs="Times New Roman"/>
          <w:sz w:val="24"/>
          <w:szCs w:val="24"/>
        </w:rPr>
        <w:t>gegne Azage and Hassen Abubeker.</w:t>
      </w:r>
      <w:r w:rsidRPr="00973144">
        <w:rPr>
          <w:rFonts w:ascii="Times New Roman" w:hAnsi="Times New Roman" w:cs="Times New Roman"/>
          <w:sz w:val="24"/>
          <w:szCs w:val="24"/>
        </w:rPr>
        <w:t xml:space="preserve"> </w:t>
      </w:r>
      <w:r w:rsidR="00115B80" w:rsidRPr="00152AC9">
        <w:rPr>
          <w:rFonts w:ascii="Times New Roman" w:hAnsi="Times New Roman" w:cs="Times New Roman"/>
          <w:sz w:val="24"/>
          <w:szCs w:val="24"/>
        </w:rPr>
        <w:t>2010. Small Ruminant Production in Coffee-Based Mixed Crop- Livestock System of Western</w:t>
      </w:r>
      <w:r w:rsidR="00115B80" w:rsidRPr="004B5B09">
        <w:rPr>
          <w:rFonts w:ascii="Times New Roman" w:hAnsi="Times New Roman" w:cs="Times New Roman"/>
          <w:sz w:val="24"/>
          <w:szCs w:val="24"/>
        </w:rPr>
        <w:t xml:space="preserve"> Ethiopian Highlands : Status and Prospectus for Improvement. Livestock Research for Rural Development 22 (10) 2010. </w:t>
      </w:r>
      <w:hyperlink r:id="rId26" w:history="1">
        <w:r w:rsidR="00115B80" w:rsidRPr="00E47372">
          <w:rPr>
            <w:rStyle w:val="Hyperlink"/>
            <w:rFonts w:ascii="Times New Roman" w:hAnsi="Times New Roman" w:cs="Times New Roman"/>
            <w:color w:val="auto"/>
            <w:sz w:val="24"/>
            <w:szCs w:val="24"/>
          </w:rPr>
          <w:t>http://www.lrrd.org/lrrd22/10/shen22186.htm</w:t>
        </w:r>
      </w:hyperlink>
      <w:r w:rsidR="00115B80" w:rsidRPr="00E47372">
        <w:rPr>
          <w:rFonts w:ascii="Times New Roman" w:hAnsi="Times New Roman" w:cs="Times New Roman"/>
          <w:sz w:val="24"/>
          <w:szCs w:val="24"/>
        </w:rPr>
        <w:t xml:space="preserve">. </w:t>
      </w:r>
    </w:p>
    <w:p w14:paraId="1508B6B3" w14:textId="7460886D" w:rsidR="00F553FD" w:rsidRPr="002B37D3" w:rsidRDefault="00D87FF1" w:rsidP="000B36FF">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Singh R.</w:t>
      </w:r>
      <w:r w:rsidR="00577C3F" w:rsidRPr="002A73A9">
        <w:rPr>
          <w:rFonts w:ascii="Times New Roman" w:hAnsi="Times New Roman" w:cs="Times New Roman"/>
          <w:sz w:val="24"/>
          <w:szCs w:val="24"/>
        </w:rPr>
        <w:t xml:space="preserve"> 2020. Good Quality Hay Making: Procedure </w:t>
      </w:r>
      <w:r w:rsidR="00E151ED" w:rsidRPr="002A73A9">
        <w:rPr>
          <w:rFonts w:ascii="Times New Roman" w:hAnsi="Times New Roman" w:cs="Times New Roman"/>
          <w:sz w:val="24"/>
          <w:szCs w:val="24"/>
        </w:rPr>
        <w:t>and</w:t>
      </w:r>
      <w:r w:rsidR="00577C3F" w:rsidRPr="002A73A9">
        <w:rPr>
          <w:rFonts w:ascii="Times New Roman" w:hAnsi="Times New Roman" w:cs="Times New Roman"/>
          <w:sz w:val="24"/>
          <w:szCs w:val="24"/>
        </w:rPr>
        <w:t xml:space="preserve"> Method. https://www.pashudhanpraharee.com/good-quality-hay-making-procedure-method/</w:t>
      </w:r>
    </w:p>
    <w:p w14:paraId="14F77731" w14:textId="658892A6" w:rsidR="003147BF" w:rsidRDefault="00D87FF1" w:rsidP="003147BF">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Solomon Gzaw.</w:t>
      </w:r>
      <w:r w:rsidR="003147BF">
        <w:rPr>
          <w:rFonts w:ascii="Times New Roman" w:hAnsi="Times New Roman" w:cs="Times New Roman"/>
          <w:sz w:val="24"/>
          <w:szCs w:val="24"/>
        </w:rPr>
        <w:t xml:space="preserve"> 2008</w:t>
      </w:r>
      <w:r w:rsidR="003147BF" w:rsidRPr="003147BF">
        <w:rPr>
          <w:rFonts w:ascii="Times New Roman" w:hAnsi="Times New Roman" w:cs="Times New Roman"/>
          <w:sz w:val="24"/>
          <w:szCs w:val="24"/>
        </w:rPr>
        <w:t>. Sheep resources of Ethiopia: Genetic d</w:t>
      </w:r>
      <w:r w:rsidR="003147BF">
        <w:rPr>
          <w:rFonts w:ascii="Times New Roman" w:hAnsi="Times New Roman" w:cs="Times New Roman"/>
          <w:sz w:val="24"/>
          <w:szCs w:val="24"/>
        </w:rPr>
        <w:t xml:space="preserve">iversity and breeding strategy. </w:t>
      </w:r>
      <w:r w:rsidR="003147BF" w:rsidRPr="003147BF">
        <w:rPr>
          <w:rFonts w:ascii="Times New Roman" w:hAnsi="Times New Roman" w:cs="Times New Roman"/>
          <w:sz w:val="24"/>
          <w:szCs w:val="24"/>
        </w:rPr>
        <w:t>PhD thesis, Wageningen University, The Netherlands.</w:t>
      </w:r>
    </w:p>
    <w:p w14:paraId="0A55B6F0" w14:textId="3F9E182D" w:rsidR="00F553FD" w:rsidRPr="009A06B2" w:rsidRDefault="00BC637B" w:rsidP="000B36FF">
      <w:pPr>
        <w:spacing w:after="0" w:line="360" w:lineRule="auto"/>
        <w:ind w:left="630" w:hanging="630"/>
        <w:jc w:val="both"/>
        <w:rPr>
          <w:rFonts w:ascii="Times New Roman" w:hAnsi="Times New Roman" w:cs="Times New Roman"/>
          <w:sz w:val="24"/>
          <w:szCs w:val="24"/>
        </w:rPr>
      </w:pPr>
      <w:r w:rsidRPr="002B37D3">
        <w:rPr>
          <w:rFonts w:ascii="Times New Roman" w:hAnsi="Times New Roman" w:cs="Times New Roman"/>
          <w:sz w:val="24"/>
          <w:szCs w:val="24"/>
        </w:rPr>
        <w:t>Solomon</w:t>
      </w:r>
      <w:r w:rsidR="00F553FD" w:rsidRPr="002B37D3">
        <w:rPr>
          <w:rFonts w:ascii="Times New Roman" w:hAnsi="Times New Roman" w:cs="Times New Roman"/>
          <w:sz w:val="24"/>
          <w:szCs w:val="24"/>
        </w:rPr>
        <w:t xml:space="preserve"> G</w:t>
      </w:r>
      <w:r w:rsidRPr="002B37D3">
        <w:rPr>
          <w:rFonts w:ascii="Times New Roman" w:hAnsi="Times New Roman" w:cs="Times New Roman"/>
          <w:sz w:val="24"/>
          <w:szCs w:val="24"/>
        </w:rPr>
        <w:t>izaw</w:t>
      </w:r>
      <w:r w:rsidR="00F553FD" w:rsidRPr="002B37D3">
        <w:rPr>
          <w:rFonts w:ascii="Times New Roman" w:hAnsi="Times New Roman" w:cs="Times New Roman"/>
          <w:sz w:val="24"/>
          <w:szCs w:val="24"/>
        </w:rPr>
        <w:t>,</w:t>
      </w:r>
      <w:r w:rsidR="002E2AB6" w:rsidRPr="002B37D3">
        <w:rPr>
          <w:rFonts w:ascii="Times New Roman" w:hAnsi="Times New Roman" w:cs="Times New Roman"/>
          <w:sz w:val="24"/>
          <w:szCs w:val="24"/>
        </w:rPr>
        <w:t xml:space="preserve"> </w:t>
      </w:r>
      <w:r w:rsidRPr="00970D85">
        <w:rPr>
          <w:rFonts w:ascii="Times New Roman" w:hAnsi="Times New Roman" w:cs="Times New Roman"/>
          <w:sz w:val="24"/>
          <w:szCs w:val="24"/>
        </w:rPr>
        <w:t xml:space="preserve">Azage </w:t>
      </w:r>
      <w:r w:rsidR="00F553FD" w:rsidRPr="00970D85">
        <w:rPr>
          <w:rFonts w:ascii="Times New Roman" w:hAnsi="Times New Roman" w:cs="Times New Roman"/>
          <w:sz w:val="24"/>
          <w:szCs w:val="24"/>
        </w:rPr>
        <w:t>T</w:t>
      </w:r>
      <w:r w:rsidRPr="00970D85">
        <w:rPr>
          <w:rFonts w:ascii="Times New Roman" w:hAnsi="Times New Roman" w:cs="Times New Roman"/>
          <w:sz w:val="24"/>
          <w:szCs w:val="24"/>
        </w:rPr>
        <w:t>egegn,</w:t>
      </w:r>
      <w:r w:rsidR="00F553FD" w:rsidRPr="00970D85">
        <w:rPr>
          <w:rFonts w:ascii="Times New Roman" w:hAnsi="Times New Roman" w:cs="Times New Roman"/>
          <w:sz w:val="24"/>
          <w:szCs w:val="24"/>
        </w:rPr>
        <w:t xml:space="preserve"> Berhanu G</w:t>
      </w:r>
      <w:r w:rsidRPr="00AD5F09">
        <w:rPr>
          <w:rFonts w:ascii="Times New Roman" w:hAnsi="Times New Roman" w:cs="Times New Roman"/>
          <w:sz w:val="24"/>
          <w:szCs w:val="24"/>
        </w:rPr>
        <w:t>ebrehawariya</w:t>
      </w:r>
      <w:r w:rsidR="00F553FD" w:rsidRPr="009A06B2">
        <w:rPr>
          <w:rFonts w:ascii="Times New Roman" w:hAnsi="Times New Roman" w:cs="Times New Roman"/>
          <w:sz w:val="24"/>
          <w:szCs w:val="24"/>
        </w:rPr>
        <w:t xml:space="preserve"> and Hoekstra D. 2010. Sheep and goat production and marketing systems in Ethiopia: Characteristics and strategies for improvement. Improving Productivity and Market Success (IPMS) Working Paper No. 23. Addis Ababa, Ethiopia: ILRI.</w:t>
      </w:r>
    </w:p>
    <w:p w14:paraId="1557DAB9" w14:textId="2D7D8EA7" w:rsidR="00B10C76" w:rsidRPr="0078541B" w:rsidRDefault="00B10C76" w:rsidP="000B36FF">
      <w:pPr>
        <w:spacing w:after="0" w:line="360" w:lineRule="auto"/>
        <w:ind w:left="630" w:hanging="630"/>
        <w:jc w:val="both"/>
        <w:rPr>
          <w:rFonts w:ascii="Times New Roman" w:hAnsi="Times New Roman" w:cs="Times New Roman"/>
          <w:sz w:val="24"/>
          <w:szCs w:val="24"/>
        </w:rPr>
      </w:pPr>
      <w:r w:rsidRPr="00973144">
        <w:rPr>
          <w:rFonts w:ascii="Times New Roman" w:hAnsi="Times New Roman" w:cs="Times New Roman"/>
          <w:sz w:val="24"/>
          <w:szCs w:val="24"/>
        </w:rPr>
        <w:t>Tadele Y</w:t>
      </w:r>
      <w:r w:rsidR="00BC637B" w:rsidRPr="00152AC9">
        <w:rPr>
          <w:rFonts w:ascii="Times New Roman" w:hAnsi="Times New Roman" w:cs="Times New Roman"/>
          <w:sz w:val="24"/>
          <w:szCs w:val="24"/>
        </w:rPr>
        <w:t>ilkal</w:t>
      </w:r>
      <w:r w:rsidRPr="004B5B09">
        <w:rPr>
          <w:rFonts w:ascii="Times New Roman" w:hAnsi="Times New Roman" w:cs="Times New Roman"/>
          <w:sz w:val="24"/>
          <w:szCs w:val="24"/>
        </w:rPr>
        <w:t>, Mekasha Y</w:t>
      </w:r>
      <w:r w:rsidR="00BC637B" w:rsidRPr="004B5B09">
        <w:rPr>
          <w:rFonts w:ascii="Times New Roman" w:hAnsi="Times New Roman" w:cs="Times New Roman"/>
          <w:sz w:val="24"/>
          <w:szCs w:val="24"/>
        </w:rPr>
        <w:t>oseph</w:t>
      </w:r>
      <w:r w:rsidRPr="00633CF8">
        <w:rPr>
          <w:rFonts w:ascii="Times New Roman" w:hAnsi="Times New Roman" w:cs="Times New Roman"/>
          <w:sz w:val="24"/>
          <w:szCs w:val="24"/>
        </w:rPr>
        <w:t xml:space="preserve"> and Tegegne F</w:t>
      </w:r>
      <w:r w:rsidR="00BC637B" w:rsidRPr="00633CF8">
        <w:rPr>
          <w:rFonts w:ascii="Times New Roman" w:hAnsi="Times New Roman" w:cs="Times New Roman"/>
          <w:sz w:val="24"/>
          <w:szCs w:val="24"/>
        </w:rPr>
        <w:t>irew</w:t>
      </w:r>
      <w:r w:rsidR="00D87FF1">
        <w:rPr>
          <w:rFonts w:ascii="Times New Roman" w:hAnsi="Times New Roman" w:cs="Times New Roman"/>
          <w:sz w:val="24"/>
          <w:szCs w:val="24"/>
        </w:rPr>
        <w:t>.</w:t>
      </w:r>
      <w:r w:rsidRPr="006042FC">
        <w:rPr>
          <w:rFonts w:ascii="Times New Roman" w:hAnsi="Times New Roman" w:cs="Times New Roman"/>
          <w:sz w:val="24"/>
          <w:szCs w:val="24"/>
        </w:rPr>
        <w:t xml:space="preserve"> 2014. Supplementation with Different Forms of Processed Lupin (Lupinus alb</w:t>
      </w:r>
      <w:r w:rsidRPr="0078541B">
        <w:rPr>
          <w:rFonts w:ascii="Times New Roman" w:hAnsi="Times New Roman" w:cs="Times New Roman"/>
          <w:sz w:val="24"/>
          <w:szCs w:val="24"/>
        </w:rPr>
        <w:t>us) Grain in Hay Based Feeding of Washera Sheep: Effect on Feed Intake, Digestibility Body Weight and Carcass Parameters. Journal of Biology, Agriculture and Healthcare, Vol.4, No.27, 2014.</w:t>
      </w:r>
    </w:p>
    <w:p w14:paraId="666EB443" w14:textId="57558D83" w:rsidR="00115B80" w:rsidRPr="009C77B1" w:rsidRDefault="00115B80" w:rsidP="000B36FF">
      <w:pPr>
        <w:spacing w:after="0" w:line="360" w:lineRule="auto"/>
        <w:ind w:left="630" w:hanging="630"/>
        <w:jc w:val="both"/>
        <w:rPr>
          <w:rFonts w:ascii="Times New Roman" w:hAnsi="Times New Roman" w:cs="Times New Roman"/>
          <w:sz w:val="24"/>
          <w:szCs w:val="24"/>
        </w:rPr>
      </w:pPr>
      <w:r w:rsidRPr="0078541B">
        <w:rPr>
          <w:rFonts w:ascii="Times New Roman" w:hAnsi="Times New Roman" w:cs="Times New Roman"/>
          <w:sz w:val="24"/>
          <w:szCs w:val="24"/>
        </w:rPr>
        <w:t>Tadesse E</w:t>
      </w:r>
      <w:r w:rsidR="004139C1" w:rsidRPr="0078541B">
        <w:rPr>
          <w:rFonts w:ascii="Times New Roman" w:hAnsi="Times New Roman" w:cs="Times New Roman"/>
          <w:sz w:val="24"/>
          <w:szCs w:val="24"/>
        </w:rPr>
        <w:t>stifanos</w:t>
      </w:r>
      <w:r w:rsidRPr="0078541B">
        <w:rPr>
          <w:rFonts w:ascii="Times New Roman" w:hAnsi="Times New Roman" w:cs="Times New Roman"/>
          <w:sz w:val="24"/>
          <w:szCs w:val="24"/>
        </w:rPr>
        <w:t>, Negesse T</w:t>
      </w:r>
      <w:r w:rsidR="004139C1" w:rsidRPr="0078541B">
        <w:rPr>
          <w:rFonts w:ascii="Times New Roman" w:hAnsi="Times New Roman" w:cs="Times New Roman"/>
          <w:sz w:val="24"/>
          <w:szCs w:val="24"/>
        </w:rPr>
        <w:t>egene</w:t>
      </w:r>
      <w:r w:rsidRPr="0078541B">
        <w:rPr>
          <w:rFonts w:ascii="Times New Roman" w:hAnsi="Times New Roman" w:cs="Times New Roman"/>
          <w:sz w:val="24"/>
          <w:szCs w:val="24"/>
        </w:rPr>
        <w:t xml:space="preserve"> and Abebe G</w:t>
      </w:r>
      <w:r w:rsidR="004139C1" w:rsidRPr="0078541B">
        <w:rPr>
          <w:rFonts w:ascii="Times New Roman" w:hAnsi="Times New Roman" w:cs="Times New Roman"/>
          <w:sz w:val="24"/>
          <w:szCs w:val="24"/>
        </w:rPr>
        <w:t>irma</w:t>
      </w:r>
      <w:r w:rsidR="00D87FF1">
        <w:rPr>
          <w:rFonts w:ascii="Times New Roman" w:hAnsi="Times New Roman" w:cs="Times New Roman"/>
          <w:sz w:val="24"/>
          <w:szCs w:val="24"/>
        </w:rPr>
        <w:t>.</w:t>
      </w:r>
      <w:r w:rsidRPr="009C77B1">
        <w:rPr>
          <w:rFonts w:ascii="Times New Roman" w:hAnsi="Times New Roman" w:cs="Times New Roman"/>
          <w:sz w:val="24"/>
          <w:szCs w:val="24"/>
        </w:rPr>
        <w:t xml:space="preserve"> 2014. Supplemental feeding options for fattening sheep on- farm in southern Ethiopia. Agricultural Science Research Journal 4(11); pp. 193- 200, November 2014.</w:t>
      </w:r>
    </w:p>
    <w:p w14:paraId="40064C00" w14:textId="58D54A24" w:rsidR="00DF5485" w:rsidRPr="009F1792" w:rsidRDefault="00DF5485" w:rsidP="000B36FF">
      <w:pPr>
        <w:spacing w:after="0" w:line="360" w:lineRule="auto"/>
        <w:ind w:left="630" w:hanging="630"/>
        <w:jc w:val="both"/>
        <w:rPr>
          <w:rFonts w:ascii="Times New Roman" w:hAnsi="Times New Roman" w:cs="Times New Roman"/>
          <w:sz w:val="24"/>
          <w:szCs w:val="24"/>
        </w:rPr>
      </w:pPr>
      <w:r w:rsidRPr="009C77B1">
        <w:rPr>
          <w:rFonts w:ascii="Times New Roman" w:hAnsi="Times New Roman" w:cs="Times New Roman"/>
          <w:sz w:val="24"/>
          <w:szCs w:val="24"/>
        </w:rPr>
        <w:t>Taye M</w:t>
      </w:r>
      <w:r w:rsidR="004B7AA2" w:rsidRPr="009C77B1">
        <w:rPr>
          <w:rFonts w:ascii="Times New Roman" w:hAnsi="Times New Roman" w:cs="Times New Roman"/>
          <w:sz w:val="24"/>
          <w:szCs w:val="24"/>
        </w:rPr>
        <w:t>engistie</w:t>
      </w:r>
      <w:r w:rsidR="00D87FF1">
        <w:rPr>
          <w:rFonts w:ascii="Times New Roman" w:hAnsi="Times New Roman" w:cs="Times New Roman"/>
          <w:sz w:val="24"/>
          <w:szCs w:val="24"/>
        </w:rPr>
        <w:t>.</w:t>
      </w:r>
      <w:r w:rsidRPr="009C77B1">
        <w:rPr>
          <w:rFonts w:ascii="Times New Roman" w:hAnsi="Times New Roman" w:cs="Times New Roman"/>
          <w:sz w:val="24"/>
          <w:szCs w:val="24"/>
        </w:rPr>
        <w:t xml:space="preserve"> 2009. Growth of Washera ram </w:t>
      </w:r>
      <w:r w:rsidR="00057EBC" w:rsidRPr="009C77B1">
        <w:rPr>
          <w:rFonts w:ascii="Times New Roman" w:hAnsi="Times New Roman" w:cs="Times New Roman"/>
          <w:sz w:val="24"/>
          <w:szCs w:val="24"/>
        </w:rPr>
        <w:t>sheep</w:t>
      </w:r>
      <w:r w:rsidRPr="009C77B1">
        <w:rPr>
          <w:rFonts w:ascii="Times New Roman" w:hAnsi="Times New Roman" w:cs="Times New Roman"/>
          <w:sz w:val="24"/>
          <w:szCs w:val="24"/>
        </w:rPr>
        <w:t xml:space="preserve"> fed on Napier (Pennisetum purpureum) and Sesbania </w:t>
      </w:r>
      <w:r w:rsidR="004B7AA2" w:rsidRPr="009C77B1">
        <w:rPr>
          <w:rFonts w:ascii="Times New Roman" w:hAnsi="Times New Roman" w:cs="Times New Roman"/>
          <w:sz w:val="24"/>
          <w:szCs w:val="24"/>
        </w:rPr>
        <w:t xml:space="preserve">(Sesbania sesban) mixture at </w:t>
      </w:r>
      <w:r w:rsidRPr="009C77B1">
        <w:rPr>
          <w:rFonts w:ascii="Times New Roman" w:hAnsi="Times New Roman" w:cs="Times New Roman"/>
          <w:sz w:val="24"/>
          <w:szCs w:val="24"/>
        </w:rPr>
        <w:t>d</w:t>
      </w:r>
      <w:r w:rsidR="004B7AA2" w:rsidRPr="00295865">
        <w:rPr>
          <w:rFonts w:ascii="Times New Roman" w:hAnsi="Times New Roman" w:cs="Times New Roman"/>
          <w:sz w:val="24"/>
          <w:szCs w:val="24"/>
        </w:rPr>
        <w:t>i</w:t>
      </w:r>
      <w:r w:rsidRPr="009F1792">
        <w:rPr>
          <w:rFonts w:ascii="Times New Roman" w:hAnsi="Times New Roman" w:cs="Times New Roman"/>
          <w:sz w:val="24"/>
          <w:szCs w:val="24"/>
        </w:rPr>
        <w:t>fferent levels of combination. Livestock Research for Rural Development. Volume 21, Article #211. Retrieved</w:t>
      </w:r>
    </w:p>
    <w:p w14:paraId="4C9E77C9" w14:textId="59B896AC" w:rsidR="00115B80" w:rsidRPr="00F12ED4" w:rsidRDefault="00115B80" w:rsidP="000B36FF">
      <w:pPr>
        <w:spacing w:after="0" w:line="360" w:lineRule="auto"/>
        <w:ind w:left="630" w:hanging="630"/>
        <w:jc w:val="both"/>
        <w:rPr>
          <w:rFonts w:ascii="Times New Roman" w:hAnsi="Times New Roman" w:cs="Times New Roman"/>
          <w:sz w:val="24"/>
          <w:szCs w:val="24"/>
        </w:rPr>
      </w:pPr>
      <w:r w:rsidRPr="009F1792">
        <w:rPr>
          <w:rFonts w:ascii="Times New Roman" w:hAnsi="Times New Roman" w:cs="Times New Roman"/>
          <w:sz w:val="24"/>
          <w:szCs w:val="24"/>
        </w:rPr>
        <w:t>Taye M</w:t>
      </w:r>
      <w:r w:rsidR="004B7AA2" w:rsidRPr="00A951D7">
        <w:rPr>
          <w:rFonts w:ascii="Times New Roman" w:hAnsi="Times New Roman" w:cs="Times New Roman"/>
          <w:sz w:val="24"/>
          <w:szCs w:val="24"/>
        </w:rPr>
        <w:t>engistie</w:t>
      </w:r>
      <w:r w:rsidRPr="00A951D7">
        <w:rPr>
          <w:rFonts w:ascii="Times New Roman" w:hAnsi="Times New Roman" w:cs="Times New Roman"/>
          <w:sz w:val="24"/>
          <w:szCs w:val="24"/>
        </w:rPr>
        <w:t>, Abebe G</w:t>
      </w:r>
      <w:r w:rsidR="004139C1" w:rsidRPr="007556F3">
        <w:rPr>
          <w:rFonts w:ascii="Times New Roman" w:hAnsi="Times New Roman" w:cs="Times New Roman"/>
          <w:sz w:val="24"/>
          <w:szCs w:val="24"/>
        </w:rPr>
        <w:t>irma</w:t>
      </w:r>
      <w:r w:rsidRPr="00B449B5">
        <w:rPr>
          <w:rFonts w:ascii="Times New Roman" w:hAnsi="Times New Roman" w:cs="Times New Roman"/>
          <w:sz w:val="24"/>
          <w:szCs w:val="24"/>
        </w:rPr>
        <w:t>, Gizaw S</w:t>
      </w:r>
      <w:r w:rsidR="004B7AA2" w:rsidRPr="00B449B5">
        <w:rPr>
          <w:rFonts w:ascii="Times New Roman" w:hAnsi="Times New Roman" w:cs="Times New Roman"/>
          <w:sz w:val="24"/>
          <w:szCs w:val="24"/>
        </w:rPr>
        <w:t>olomon</w:t>
      </w:r>
      <w:r w:rsidRPr="00B449B5">
        <w:rPr>
          <w:rFonts w:ascii="Times New Roman" w:hAnsi="Times New Roman" w:cs="Times New Roman"/>
          <w:sz w:val="24"/>
          <w:szCs w:val="24"/>
        </w:rPr>
        <w:t>, Lemma S</w:t>
      </w:r>
      <w:r w:rsidR="004B7AA2" w:rsidRPr="00B449B5">
        <w:rPr>
          <w:rFonts w:ascii="Times New Roman" w:hAnsi="Times New Roman" w:cs="Times New Roman"/>
          <w:sz w:val="24"/>
          <w:szCs w:val="24"/>
        </w:rPr>
        <w:t>isay</w:t>
      </w:r>
      <w:r w:rsidRPr="00B449B5">
        <w:rPr>
          <w:rFonts w:ascii="Times New Roman" w:hAnsi="Times New Roman" w:cs="Times New Roman"/>
          <w:sz w:val="24"/>
          <w:szCs w:val="24"/>
        </w:rPr>
        <w:t>, Mekoya A</w:t>
      </w:r>
      <w:r w:rsidR="004B7AA2" w:rsidRPr="006C22E6">
        <w:rPr>
          <w:rFonts w:ascii="Times New Roman" w:hAnsi="Times New Roman" w:cs="Times New Roman"/>
          <w:sz w:val="24"/>
          <w:szCs w:val="24"/>
        </w:rPr>
        <w:t>bebe</w:t>
      </w:r>
      <w:r w:rsidRPr="006C22E6">
        <w:rPr>
          <w:rFonts w:ascii="Times New Roman" w:hAnsi="Times New Roman" w:cs="Times New Roman"/>
          <w:sz w:val="24"/>
          <w:szCs w:val="24"/>
        </w:rPr>
        <w:t xml:space="preserve"> and Tibbo M</w:t>
      </w:r>
      <w:r w:rsidR="004B7AA2" w:rsidRPr="006C22E6">
        <w:rPr>
          <w:rFonts w:ascii="Times New Roman" w:hAnsi="Times New Roman" w:cs="Times New Roman"/>
          <w:sz w:val="24"/>
          <w:szCs w:val="24"/>
        </w:rPr>
        <w:t>arkos</w:t>
      </w:r>
      <w:r w:rsidR="00D87FF1">
        <w:rPr>
          <w:rFonts w:ascii="Times New Roman" w:hAnsi="Times New Roman" w:cs="Times New Roman"/>
          <w:sz w:val="24"/>
          <w:szCs w:val="24"/>
        </w:rPr>
        <w:t>.</w:t>
      </w:r>
      <w:r w:rsidRPr="006C22E6">
        <w:rPr>
          <w:rFonts w:ascii="Times New Roman" w:hAnsi="Times New Roman" w:cs="Times New Roman"/>
          <w:sz w:val="24"/>
          <w:szCs w:val="24"/>
        </w:rPr>
        <w:t xml:space="preserve"> 2010. Growth Performances of Washera She</w:t>
      </w:r>
      <w:r w:rsidRPr="00F12ED4">
        <w:rPr>
          <w:rFonts w:ascii="Times New Roman" w:hAnsi="Times New Roman" w:cs="Times New Roman"/>
          <w:sz w:val="24"/>
          <w:szCs w:val="24"/>
        </w:rPr>
        <w:t>ep under Smallholder Management Systems in Yilmana densa and Quarit Districts. Trop Anim Health Prod. 2010 Apr;42(4):659-67. doi: 10.1007/s11250-009-9473-x.</w:t>
      </w:r>
    </w:p>
    <w:p w14:paraId="76664769" w14:textId="55B6A8ED" w:rsidR="00D67722" w:rsidRPr="00F12ED4" w:rsidRDefault="00D67722" w:rsidP="000B36FF">
      <w:pPr>
        <w:spacing w:after="0" w:line="360" w:lineRule="auto"/>
        <w:ind w:left="630" w:hanging="630"/>
        <w:jc w:val="both"/>
        <w:rPr>
          <w:rFonts w:ascii="Times New Roman" w:hAnsi="Times New Roman" w:cs="Times New Roman"/>
          <w:sz w:val="24"/>
          <w:szCs w:val="24"/>
        </w:rPr>
      </w:pPr>
      <w:r w:rsidRPr="00F12ED4">
        <w:rPr>
          <w:rFonts w:ascii="Times New Roman" w:hAnsi="Times New Roman" w:cs="Times New Roman"/>
          <w:sz w:val="24"/>
          <w:szCs w:val="24"/>
        </w:rPr>
        <w:t>Tefera G</w:t>
      </w:r>
      <w:r w:rsidR="004139C1" w:rsidRPr="00F12ED4">
        <w:rPr>
          <w:rFonts w:ascii="Times New Roman" w:hAnsi="Times New Roman" w:cs="Times New Roman"/>
          <w:sz w:val="24"/>
          <w:szCs w:val="24"/>
        </w:rPr>
        <w:t>eberu</w:t>
      </w:r>
      <w:r w:rsidR="00D87FF1">
        <w:rPr>
          <w:rFonts w:ascii="Times New Roman" w:hAnsi="Times New Roman" w:cs="Times New Roman"/>
          <w:sz w:val="24"/>
          <w:szCs w:val="24"/>
        </w:rPr>
        <w:t>.</w:t>
      </w:r>
      <w:r w:rsidRPr="00F12ED4">
        <w:rPr>
          <w:rFonts w:ascii="Times New Roman" w:hAnsi="Times New Roman" w:cs="Times New Roman"/>
          <w:sz w:val="24"/>
          <w:szCs w:val="24"/>
        </w:rPr>
        <w:t xml:space="preserve"> 2010. Supplementation with Different Forms of Lupin (Lupinus albus) Grain in Hay-based Feeding of Washera Sheep: Effects on Feed Intake, Digestibility, Body Weight and Carcass Parameters. M. Sc. Thesis. Haramaya University, Ethiopia</w:t>
      </w:r>
    </w:p>
    <w:p w14:paraId="4CCE8ED7" w14:textId="66A974FC" w:rsidR="001F3F46" w:rsidRPr="00E47372" w:rsidRDefault="001F3F46" w:rsidP="000B36FF">
      <w:pPr>
        <w:spacing w:after="0" w:line="360" w:lineRule="auto"/>
        <w:ind w:left="630" w:hanging="630"/>
        <w:jc w:val="both"/>
        <w:rPr>
          <w:rFonts w:ascii="Times New Roman" w:hAnsi="Times New Roman" w:cs="Times New Roman"/>
          <w:sz w:val="24"/>
          <w:szCs w:val="24"/>
        </w:rPr>
      </w:pPr>
      <w:r w:rsidRPr="00EB1C45">
        <w:rPr>
          <w:rFonts w:ascii="Times New Roman" w:hAnsi="Times New Roman" w:cs="Times New Roman"/>
          <w:sz w:val="24"/>
          <w:szCs w:val="24"/>
        </w:rPr>
        <w:t>Tegegne F</w:t>
      </w:r>
      <w:r w:rsidR="00A653F3" w:rsidRPr="00EB1C45">
        <w:rPr>
          <w:rFonts w:ascii="Times New Roman" w:hAnsi="Times New Roman" w:cs="Times New Roman"/>
          <w:sz w:val="24"/>
          <w:szCs w:val="24"/>
        </w:rPr>
        <w:t>ire</w:t>
      </w:r>
      <w:r w:rsidRPr="00EB1C45">
        <w:rPr>
          <w:rFonts w:ascii="Times New Roman" w:hAnsi="Times New Roman" w:cs="Times New Roman"/>
          <w:sz w:val="24"/>
          <w:szCs w:val="24"/>
        </w:rPr>
        <w:t xml:space="preserve"> and Assefa G</w:t>
      </w:r>
      <w:r w:rsidR="00A653F3" w:rsidRPr="00E47372">
        <w:rPr>
          <w:rFonts w:ascii="Times New Roman" w:hAnsi="Times New Roman" w:cs="Times New Roman"/>
          <w:sz w:val="24"/>
          <w:szCs w:val="24"/>
        </w:rPr>
        <w:t>etenet</w:t>
      </w:r>
      <w:r w:rsidR="00D87FF1">
        <w:rPr>
          <w:rFonts w:ascii="Times New Roman" w:hAnsi="Times New Roman" w:cs="Times New Roman"/>
          <w:sz w:val="24"/>
          <w:szCs w:val="24"/>
        </w:rPr>
        <w:t>.</w:t>
      </w:r>
      <w:r w:rsidRPr="00E47372">
        <w:rPr>
          <w:rFonts w:ascii="Times New Roman" w:hAnsi="Times New Roman" w:cs="Times New Roman"/>
          <w:sz w:val="24"/>
          <w:szCs w:val="24"/>
        </w:rPr>
        <w:t xml:space="preserve"> 2010. Feed resources </w:t>
      </w:r>
      <w:r w:rsidR="002E2AB6" w:rsidRPr="00E47372">
        <w:rPr>
          <w:rFonts w:ascii="Times New Roman" w:hAnsi="Times New Roman" w:cs="Times New Roman"/>
          <w:sz w:val="24"/>
          <w:szCs w:val="24"/>
        </w:rPr>
        <w:t>assessment</w:t>
      </w:r>
      <w:r w:rsidRPr="00E47372">
        <w:rPr>
          <w:rFonts w:ascii="Times New Roman" w:hAnsi="Times New Roman" w:cs="Times New Roman"/>
          <w:sz w:val="24"/>
          <w:szCs w:val="24"/>
        </w:rPr>
        <w:t xml:space="preserve"> in the Amhara National Regional State. The Ethiopia SPS-LMM Program and do not necessarily reflect the views of USAID or the United States Government.</w:t>
      </w:r>
    </w:p>
    <w:p w14:paraId="2B4AA626" w14:textId="586A8E0B" w:rsidR="00115B80" w:rsidRPr="00E47372" w:rsidRDefault="00115B80" w:rsidP="000B36FF">
      <w:pPr>
        <w:spacing w:after="0" w:line="360" w:lineRule="auto"/>
        <w:ind w:left="630" w:hanging="630"/>
        <w:jc w:val="both"/>
        <w:rPr>
          <w:rFonts w:ascii="Times New Roman" w:hAnsi="Times New Roman" w:cs="Times New Roman"/>
          <w:sz w:val="24"/>
          <w:szCs w:val="24"/>
        </w:rPr>
      </w:pPr>
      <w:r w:rsidRPr="00E47372">
        <w:rPr>
          <w:rFonts w:ascii="Times New Roman" w:hAnsi="Times New Roman" w:cs="Times New Roman"/>
          <w:sz w:val="24"/>
          <w:szCs w:val="24"/>
        </w:rPr>
        <w:t>Tesema F</w:t>
      </w:r>
      <w:r w:rsidR="004A7D28" w:rsidRPr="00E47372">
        <w:rPr>
          <w:rFonts w:ascii="Times New Roman" w:hAnsi="Times New Roman" w:cs="Times New Roman"/>
          <w:sz w:val="24"/>
          <w:szCs w:val="24"/>
        </w:rPr>
        <w:t>ekadu Tesema and Kaleab Gezahegn</w:t>
      </w:r>
      <w:r w:rsidR="00D87FF1">
        <w:rPr>
          <w:rFonts w:ascii="Times New Roman" w:hAnsi="Times New Roman" w:cs="Times New Roman"/>
          <w:sz w:val="24"/>
          <w:szCs w:val="24"/>
        </w:rPr>
        <w:t>.</w:t>
      </w:r>
      <w:r w:rsidRPr="00E47372">
        <w:rPr>
          <w:rFonts w:ascii="Times New Roman" w:hAnsi="Times New Roman" w:cs="Times New Roman"/>
          <w:sz w:val="24"/>
          <w:szCs w:val="24"/>
        </w:rPr>
        <w:t xml:space="preserve"> 2020. Review: Sheep and Goat Meat Production Constraints in Ethiopia. Journal of Biotechnology and Bioengineering, 4(3), 2020, pp 6-11.</w:t>
      </w:r>
    </w:p>
    <w:p w14:paraId="69D4C3B0" w14:textId="0DC794C2" w:rsidR="00115B80" w:rsidRPr="00E47372" w:rsidRDefault="00115B80" w:rsidP="000B36FF">
      <w:pPr>
        <w:spacing w:after="0" w:line="360" w:lineRule="auto"/>
        <w:ind w:left="630" w:hanging="630"/>
        <w:jc w:val="both"/>
        <w:rPr>
          <w:rFonts w:ascii="Times New Roman" w:hAnsi="Times New Roman" w:cs="Times New Roman"/>
          <w:sz w:val="24"/>
          <w:szCs w:val="24"/>
        </w:rPr>
      </w:pPr>
      <w:r w:rsidRPr="00E47372">
        <w:rPr>
          <w:rFonts w:ascii="Times New Roman" w:hAnsi="Times New Roman" w:cs="Times New Roman"/>
          <w:sz w:val="24"/>
          <w:szCs w:val="24"/>
        </w:rPr>
        <w:t>Tesfaye G</w:t>
      </w:r>
      <w:r w:rsidR="00A653F3" w:rsidRPr="00E47372">
        <w:rPr>
          <w:rFonts w:ascii="Times New Roman" w:hAnsi="Times New Roman" w:cs="Times New Roman"/>
          <w:sz w:val="24"/>
          <w:szCs w:val="24"/>
        </w:rPr>
        <w:t>etachew, Solomon Gizaw,</w:t>
      </w:r>
      <w:r w:rsidRPr="00E47372">
        <w:rPr>
          <w:rFonts w:ascii="Times New Roman" w:hAnsi="Times New Roman" w:cs="Times New Roman"/>
          <w:sz w:val="24"/>
          <w:szCs w:val="24"/>
        </w:rPr>
        <w:t xml:space="preserve"> Sisay L</w:t>
      </w:r>
      <w:r w:rsidR="00A653F3" w:rsidRPr="00E47372">
        <w:rPr>
          <w:rFonts w:ascii="Times New Roman" w:hAnsi="Times New Roman" w:cs="Times New Roman"/>
          <w:sz w:val="24"/>
          <w:szCs w:val="24"/>
        </w:rPr>
        <w:t>ema</w:t>
      </w:r>
      <w:r w:rsidRPr="00E47372">
        <w:rPr>
          <w:rFonts w:ascii="Times New Roman" w:hAnsi="Times New Roman" w:cs="Times New Roman"/>
          <w:sz w:val="24"/>
          <w:szCs w:val="24"/>
        </w:rPr>
        <w:t xml:space="preserve"> and Mengistie T</w:t>
      </w:r>
      <w:r w:rsidR="00A653F3" w:rsidRPr="00E47372">
        <w:rPr>
          <w:rFonts w:ascii="Times New Roman" w:hAnsi="Times New Roman" w:cs="Times New Roman"/>
          <w:sz w:val="24"/>
          <w:szCs w:val="24"/>
        </w:rPr>
        <w:t>aye</w:t>
      </w:r>
      <w:r w:rsidR="00D87FF1">
        <w:rPr>
          <w:rFonts w:ascii="Times New Roman" w:hAnsi="Times New Roman" w:cs="Times New Roman"/>
          <w:sz w:val="24"/>
          <w:szCs w:val="24"/>
        </w:rPr>
        <w:t>.</w:t>
      </w:r>
      <w:r w:rsidRPr="00E47372">
        <w:rPr>
          <w:rFonts w:ascii="Times New Roman" w:hAnsi="Times New Roman" w:cs="Times New Roman"/>
          <w:sz w:val="24"/>
          <w:szCs w:val="24"/>
        </w:rPr>
        <w:t xml:space="preserve"> 2011. Potential of Fat-Tailed Washera Sheep Breed in Ethiopia. Trop Anim Health Prod. 2011 Oct;43(7):1443-8. doi: 10.1007/s11250-011-9874-5.</w:t>
      </w:r>
    </w:p>
    <w:p w14:paraId="22642682" w14:textId="73B02268" w:rsidR="00115B80" w:rsidRPr="00E47372" w:rsidRDefault="00115B80" w:rsidP="000B36FF">
      <w:pPr>
        <w:spacing w:after="0" w:line="360" w:lineRule="auto"/>
        <w:ind w:left="630" w:hanging="630"/>
        <w:jc w:val="both"/>
        <w:rPr>
          <w:rFonts w:ascii="Times New Roman" w:hAnsi="Times New Roman" w:cs="Times New Roman"/>
          <w:sz w:val="24"/>
          <w:szCs w:val="24"/>
        </w:rPr>
      </w:pPr>
      <w:r w:rsidRPr="00E47372">
        <w:rPr>
          <w:rFonts w:ascii="Times New Roman" w:hAnsi="Times New Roman" w:cs="Times New Roman"/>
          <w:sz w:val="24"/>
          <w:szCs w:val="24"/>
        </w:rPr>
        <w:t>Teshome M</w:t>
      </w:r>
      <w:r w:rsidR="004A7D28" w:rsidRPr="00E47372">
        <w:rPr>
          <w:rFonts w:ascii="Times New Roman" w:hAnsi="Times New Roman" w:cs="Times New Roman"/>
          <w:sz w:val="24"/>
          <w:szCs w:val="24"/>
        </w:rPr>
        <w:t>arshet</w:t>
      </w:r>
      <w:r w:rsidRPr="00E47372">
        <w:rPr>
          <w:rFonts w:ascii="Times New Roman" w:hAnsi="Times New Roman" w:cs="Times New Roman"/>
          <w:sz w:val="24"/>
          <w:szCs w:val="24"/>
        </w:rPr>
        <w:t>, Urge M</w:t>
      </w:r>
      <w:r w:rsidR="004A7D28" w:rsidRPr="00E47372">
        <w:rPr>
          <w:rFonts w:ascii="Times New Roman" w:hAnsi="Times New Roman" w:cs="Times New Roman"/>
          <w:sz w:val="24"/>
          <w:szCs w:val="24"/>
        </w:rPr>
        <w:t>engstu</w:t>
      </w:r>
      <w:r w:rsidRPr="00E47372">
        <w:rPr>
          <w:rFonts w:ascii="Times New Roman" w:hAnsi="Times New Roman" w:cs="Times New Roman"/>
          <w:sz w:val="24"/>
          <w:szCs w:val="24"/>
        </w:rPr>
        <w:t>, Assefa G</w:t>
      </w:r>
      <w:r w:rsidR="004A7D28" w:rsidRPr="00E47372">
        <w:rPr>
          <w:rFonts w:ascii="Times New Roman" w:hAnsi="Times New Roman" w:cs="Times New Roman"/>
          <w:sz w:val="24"/>
          <w:szCs w:val="24"/>
        </w:rPr>
        <w:t>etnet and Melesse Kassahun</w:t>
      </w:r>
      <w:r w:rsidR="00D87FF1">
        <w:rPr>
          <w:rFonts w:ascii="Times New Roman" w:hAnsi="Times New Roman" w:cs="Times New Roman"/>
          <w:sz w:val="24"/>
          <w:szCs w:val="24"/>
        </w:rPr>
        <w:t>.</w:t>
      </w:r>
      <w:r w:rsidRPr="00E47372">
        <w:rPr>
          <w:rFonts w:ascii="Times New Roman" w:hAnsi="Times New Roman" w:cs="Times New Roman"/>
          <w:sz w:val="24"/>
          <w:szCs w:val="24"/>
        </w:rPr>
        <w:t xml:space="preserve"> 2019. Effects of Sources of Dietary Protein Supplemented to Oat-Vetch Hay Mixture on Milk Yield and Milk Composition of Crossbred Dairy Cows. International Journal of Livestock Production 10(2):56-61. DOI: 10.5897/IJLP2017.0439</w:t>
      </w:r>
    </w:p>
    <w:p w14:paraId="77260E75" w14:textId="6A4D00B9" w:rsidR="00115B80" w:rsidRPr="00E47372" w:rsidRDefault="00115B80" w:rsidP="000B36FF">
      <w:pPr>
        <w:spacing w:after="0" w:line="360" w:lineRule="auto"/>
        <w:ind w:left="630" w:hanging="630"/>
        <w:jc w:val="both"/>
        <w:rPr>
          <w:rFonts w:ascii="Times New Roman" w:hAnsi="Times New Roman" w:cs="Times New Roman"/>
          <w:sz w:val="24"/>
          <w:szCs w:val="24"/>
        </w:rPr>
      </w:pPr>
      <w:r w:rsidRPr="00E47372">
        <w:rPr>
          <w:rFonts w:ascii="Times New Roman" w:hAnsi="Times New Roman" w:cs="Times New Roman"/>
          <w:sz w:val="24"/>
          <w:szCs w:val="24"/>
        </w:rPr>
        <w:t>Tilahun M</w:t>
      </w:r>
      <w:r w:rsidR="004A7D28" w:rsidRPr="00E47372">
        <w:rPr>
          <w:rFonts w:ascii="Times New Roman" w:hAnsi="Times New Roman" w:cs="Times New Roman"/>
          <w:sz w:val="24"/>
          <w:szCs w:val="24"/>
        </w:rPr>
        <w:t>ekonnen</w:t>
      </w:r>
      <w:r w:rsidRPr="00E47372">
        <w:rPr>
          <w:rFonts w:ascii="Times New Roman" w:hAnsi="Times New Roman" w:cs="Times New Roman"/>
          <w:sz w:val="24"/>
          <w:szCs w:val="24"/>
        </w:rPr>
        <w:t>, Kefelegn K</w:t>
      </w:r>
      <w:r w:rsidR="004A7D28" w:rsidRPr="00E47372">
        <w:rPr>
          <w:rFonts w:ascii="Times New Roman" w:hAnsi="Times New Roman" w:cs="Times New Roman"/>
          <w:sz w:val="24"/>
          <w:szCs w:val="24"/>
        </w:rPr>
        <w:t>ebede</w:t>
      </w:r>
      <w:r w:rsidRPr="00E47372">
        <w:rPr>
          <w:rFonts w:ascii="Times New Roman" w:hAnsi="Times New Roman" w:cs="Times New Roman"/>
          <w:sz w:val="24"/>
          <w:szCs w:val="24"/>
        </w:rPr>
        <w:t>, Abebe G</w:t>
      </w:r>
      <w:r w:rsidR="004A7D28" w:rsidRPr="00E47372">
        <w:rPr>
          <w:rFonts w:ascii="Times New Roman" w:hAnsi="Times New Roman" w:cs="Times New Roman"/>
          <w:sz w:val="24"/>
          <w:szCs w:val="24"/>
        </w:rPr>
        <w:t>irma</w:t>
      </w:r>
      <w:r w:rsidR="00D87FF1">
        <w:rPr>
          <w:rFonts w:ascii="Times New Roman" w:hAnsi="Times New Roman" w:cs="Times New Roman"/>
          <w:sz w:val="24"/>
          <w:szCs w:val="24"/>
        </w:rPr>
        <w:t>, and Goetsch A.L.</w:t>
      </w:r>
      <w:r w:rsidRPr="00E47372">
        <w:rPr>
          <w:rFonts w:ascii="Times New Roman" w:hAnsi="Times New Roman" w:cs="Times New Roman"/>
          <w:sz w:val="24"/>
          <w:szCs w:val="24"/>
        </w:rPr>
        <w:t xml:space="preserve"> 2014. Feed Intake, Digestibility, Weight Gain, and Slaughter Characteristics Influenced by Genetic Percentage of Boer in Goats and Dorper in Sheep in the Central Highlands of Ethiopia. Tropical Animal Health and Production 46(4). DOI: 10.1007/s11250-013-0532-y. </w:t>
      </w:r>
    </w:p>
    <w:p w14:paraId="0A05986A" w14:textId="1016D47E" w:rsidR="00115B80" w:rsidRPr="00E47372" w:rsidRDefault="00115B80" w:rsidP="000B36FF">
      <w:pPr>
        <w:spacing w:after="0" w:line="360" w:lineRule="auto"/>
        <w:ind w:left="630" w:hanging="630"/>
        <w:jc w:val="both"/>
        <w:rPr>
          <w:rFonts w:ascii="Times New Roman" w:hAnsi="Times New Roman" w:cs="Times New Roman"/>
          <w:sz w:val="24"/>
          <w:szCs w:val="24"/>
        </w:rPr>
      </w:pPr>
      <w:r w:rsidRPr="00E47372">
        <w:rPr>
          <w:rFonts w:ascii="Times New Roman" w:hAnsi="Times New Roman" w:cs="Times New Roman"/>
          <w:sz w:val="24"/>
          <w:szCs w:val="24"/>
        </w:rPr>
        <w:t>Tilaye H</w:t>
      </w:r>
      <w:r w:rsidR="004A7D28" w:rsidRPr="00E47372">
        <w:rPr>
          <w:rFonts w:ascii="Times New Roman" w:hAnsi="Times New Roman" w:cs="Times New Roman"/>
          <w:sz w:val="24"/>
          <w:szCs w:val="24"/>
        </w:rPr>
        <w:t>abtie</w:t>
      </w:r>
      <w:r w:rsidRPr="00E47372">
        <w:rPr>
          <w:rFonts w:ascii="Times New Roman" w:hAnsi="Times New Roman" w:cs="Times New Roman"/>
          <w:sz w:val="24"/>
          <w:szCs w:val="24"/>
        </w:rPr>
        <w:t>, Wamatu J., Derseh M</w:t>
      </w:r>
      <w:r w:rsidR="004A7D28" w:rsidRPr="00E47372">
        <w:rPr>
          <w:rFonts w:ascii="Times New Roman" w:hAnsi="Times New Roman" w:cs="Times New Roman"/>
          <w:sz w:val="24"/>
          <w:szCs w:val="24"/>
        </w:rPr>
        <w:t>elkamu</w:t>
      </w:r>
      <w:r w:rsidRPr="00E47372">
        <w:rPr>
          <w:rFonts w:ascii="Times New Roman" w:hAnsi="Times New Roman" w:cs="Times New Roman"/>
          <w:sz w:val="24"/>
          <w:szCs w:val="24"/>
        </w:rPr>
        <w:t xml:space="preserve"> and Asmare B</w:t>
      </w:r>
      <w:r w:rsidR="004A7D28" w:rsidRPr="00E47372">
        <w:rPr>
          <w:rFonts w:ascii="Times New Roman" w:hAnsi="Times New Roman" w:cs="Times New Roman"/>
          <w:sz w:val="24"/>
          <w:szCs w:val="24"/>
        </w:rPr>
        <w:t>imerew</w:t>
      </w:r>
      <w:r w:rsidR="00D87FF1">
        <w:rPr>
          <w:rFonts w:ascii="Times New Roman" w:hAnsi="Times New Roman" w:cs="Times New Roman"/>
          <w:sz w:val="24"/>
          <w:szCs w:val="24"/>
        </w:rPr>
        <w:t>.</w:t>
      </w:r>
      <w:r w:rsidRPr="00E47372">
        <w:rPr>
          <w:rFonts w:ascii="Times New Roman" w:hAnsi="Times New Roman" w:cs="Times New Roman"/>
          <w:sz w:val="24"/>
          <w:szCs w:val="24"/>
        </w:rPr>
        <w:t xml:space="preserve"> 2016. Sweet lupin grain (Lupinus angustifolius) </w:t>
      </w:r>
      <w:r w:rsidR="004A7D28" w:rsidRPr="00E47372">
        <w:rPr>
          <w:rFonts w:ascii="Times New Roman" w:hAnsi="Times New Roman" w:cs="Times New Roman"/>
          <w:sz w:val="24"/>
          <w:szCs w:val="24"/>
        </w:rPr>
        <w:t>a</w:t>
      </w:r>
      <w:r w:rsidRPr="00E47372">
        <w:rPr>
          <w:rFonts w:ascii="Times New Roman" w:hAnsi="Times New Roman" w:cs="Times New Roman"/>
          <w:sz w:val="24"/>
          <w:szCs w:val="24"/>
        </w:rPr>
        <w:t xml:space="preserve"> feed resource for fattening small ruminants in Southwestern Ethiopia. </w:t>
      </w:r>
      <w:hyperlink r:id="rId27" w:history="1">
        <w:r w:rsidRPr="00E47372">
          <w:rPr>
            <w:rStyle w:val="Hyperlink"/>
            <w:rFonts w:ascii="Times New Roman" w:hAnsi="Times New Roman" w:cs="Times New Roman"/>
            <w:color w:val="auto"/>
            <w:sz w:val="24"/>
            <w:szCs w:val="24"/>
          </w:rPr>
          <w:t>https://mel.cgiar.org/reporting/download/hash/ca9e2cd92e8489015f59a8a0457</w:t>
        </w:r>
        <w:r w:rsidRPr="002A73A9">
          <w:rPr>
            <w:rStyle w:val="Hyperlink"/>
            <w:rFonts w:ascii="Times New Roman" w:hAnsi="Times New Roman" w:cs="Times New Roman"/>
            <w:color w:val="auto"/>
            <w:sz w:val="24"/>
            <w:szCs w:val="24"/>
          </w:rPr>
          <w:t>bdc41</w:t>
        </w:r>
      </w:hyperlink>
    </w:p>
    <w:p w14:paraId="0A751209" w14:textId="3E0A1D63" w:rsidR="00271EE4" w:rsidRDefault="00771C6E" w:rsidP="000B36FF">
      <w:pPr>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Um, K.</w:t>
      </w:r>
      <w:r w:rsidR="00271EE4">
        <w:rPr>
          <w:rFonts w:ascii="Times New Roman" w:hAnsi="Times New Roman" w:cs="Times New Roman"/>
          <w:sz w:val="24"/>
          <w:szCs w:val="24"/>
        </w:rPr>
        <w:t>H.,</w:t>
      </w:r>
      <w:r>
        <w:rPr>
          <w:rFonts w:ascii="Times New Roman" w:hAnsi="Times New Roman" w:cs="Times New Roman"/>
          <w:sz w:val="24"/>
          <w:szCs w:val="24"/>
        </w:rPr>
        <w:t xml:space="preserve"> Shin, J.</w:t>
      </w:r>
      <w:r w:rsidR="00271EE4">
        <w:rPr>
          <w:rFonts w:ascii="Times New Roman" w:hAnsi="Times New Roman" w:cs="Times New Roman"/>
          <w:sz w:val="24"/>
          <w:szCs w:val="24"/>
        </w:rPr>
        <w:t>S.,</w:t>
      </w:r>
      <w:r>
        <w:rPr>
          <w:rFonts w:ascii="Times New Roman" w:hAnsi="Times New Roman" w:cs="Times New Roman"/>
          <w:sz w:val="24"/>
          <w:szCs w:val="24"/>
        </w:rPr>
        <w:t xml:space="preserve"> Son, G.</w:t>
      </w:r>
      <w:r w:rsidR="00271EE4">
        <w:rPr>
          <w:rFonts w:ascii="Times New Roman" w:hAnsi="Times New Roman" w:cs="Times New Roman"/>
          <w:sz w:val="24"/>
          <w:szCs w:val="24"/>
        </w:rPr>
        <w:t>H.,</w:t>
      </w:r>
      <w:r>
        <w:rPr>
          <w:rFonts w:ascii="Times New Roman" w:hAnsi="Times New Roman" w:cs="Times New Roman"/>
          <w:sz w:val="24"/>
          <w:szCs w:val="24"/>
        </w:rPr>
        <w:t xml:space="preserve"> Park, B.</w:t>
      </w:r>
      <w:r w:rsidR="00271EE4" w:rsidRPr="00271EE4">
        <w:rPr>
          <w:rFonts w:ascii="Times New Roman" w:hAnsi="Times New Roman" w:cs="Times New Roman"/>
          <w:sz w:val="24"/>
          <w:szCs w:val="24"/>
        </w:rPr>
        <w:t>K.</w:t>
      </w:r>
      <w:r w:rsidR="00271EE4">
        <w:rPr>
          <w:rFonts w:ascii="Times New Roman" w:hAnsi="Times New Roman" w:cs="Times New Roman"/>
          <w:sz w:val="24"/>
          <w:szCs w:val="24"/>
        </w:rPr>
        <w:t xml:space="preserve"> 2024.</w:t>
      </w:r>
      <w:r w:rsidR="00271EE4" w:rsidRPr="00271EE4">
        <w:rPr>
          <w:rFonts w:ascii="Times New Roman" w:hAnsi="Times New Roman" w:cs="Times New Roman"/>
          <w:sz w:val="24"/>
          <w:szCs w:val="24"/>
        </w:rPr>
        <w:t xml:space="preserve"> Effect of Lupin Supplementation on the Growth, Carcass, and Meat Characteristics of Late-Fattening Hanwoo Steers. Animals 2024, 14, 324. https:// doi.org/10.3390/ani14020324</w:t>
      </w:r>
      <w:r w:rsidR="008D68F3">
        <w:rPr>
          <w:rFonts w:ascii="Times New Roman" w:hAnsi="Times New Roman" w:cs="Times New Roman"/>
          <w:sz w:val="24"/>
          <w:szCs w:val="24"/>
        </w:rPr>
        <w:t>.</w:t>
      </w:r>
    </w:p>
    <w:p w14:paraId="13B4E25E" w14:textId="72BF4C1D" w:rsidR="00771A42" w:rsidRPr="002B37D3" w:rsidRDefault="002E2AB6" w:rsidP="000B36FF">
      <w:pPr>
        <w:spacing w:after="0" w:line="360" w:lineRule="auto"/>
        <w:ind w:left="630" w:hanging="630"/>
        <w:jc w:val="both"/>
        <w:rPr>
          <w:rFonts w:ascii="Times New Roman" w:hAnsi="Times New Roman" w:cs="Times New Roman"/>
          <w:sz w:val="24"/>
          <w:szCs w:val="24"/>
        </w:rPr>
      </w:pPr>
      <w:r w:rsidRPr="00E47372">
        <w:rPr>
          <w:rFonts w:ascii="Times New Roman" w:hAnsi="Times New Roman" w:cs="Times New Roman"/>
          <w:sz w:val="24"/>
          <w:szCs w:val="24"/>
        </w:rPr>
        <w:t>Van Barneveld R</w:t>
      </w:r>
      <w:r w:rsidR="004A7D28" w:rsidRPr="002A73A9">
        <w:rPr>
          <w:rFonts w:ascii="Times New Roman" w:hAnsi="Times New Roman" w:cs="Times New Roman"/>
          <w:sz w:val="24"/>
          <w:szCs w:val="24"/>
        </w:rPr>
        <w:t>.</w:t>
      </w:r>
      <w:r w:rsidR="00D87FF1">
        <w:rPr>
          <w:rFonts w:ascii="Times New Roman" w:hAnsi="Times New Roman" w:cs="Times New Roman"/>
          <w:sz w:val="24"/>
          <w:szCs w:val="24"/>
        </w:rPr>
        <w:t>J.</w:t>
      </w:r>
      <w:r w:rsidRPr="002A73A9">
        <w:rPr>
          <w:rFonts w:ascii="Times New Roman" w:hAnsi="Times New Roman" w:cs="Times New Roman"/>
          <w:sz w:val="24"/>
          <w:szCs w:val="24"/>
        </w:rPr>
        <w:t xml:space="preserve"> </w:t>
      </w:r>
      <w:r w:rsidR="00771A42" w:rsidRPr="002A73A9">
        <w:rPr>
          <w:rFonts w:ascii="Times New Roman" w:hAnsi="Times New Roman" w:cs="Times New Roman"/>
          <w:sz w:val="24"/>
          <w:szCs w:val="24"/>
        </w:rPr>
        <w:t>1999</w:t>
      </w:r>
      <w:r w:rsidRPr="002A73A9">
        <w:rPr>
          <w:rFonts w:ascii="Times New Roman" w:hAnsi="Times New Roman" w:cs="Times New Roman"/>
          <w:sz w:val="24"/>
          <w:szCs w:val="24"/>
        </w:rPr>
        <w:t>.</w:t>
      </w:r>
      <w:r w:rsidR="00771A42" w:rsidRPr="002B37D3">
        <w:rPr>
          <w:rFonts w:ascii="Times New Roman" w:hAnsi="Times New Roman" w:cs="Times New Roman"/>
          <w:sz w:val="24"/>
          <w:szCs w:val="24"/>
        </w:rPr>
        <w:t xml:space="preserve"> Understanding the nutritional chemistry of lupin (Lupinus spp) seed to improve livestock production efficiency. Nutritional Research Reviews, 12:203–230</w:t>
      </w:r>
    </w:p>
    <w:p w14:paraId="1D5CEB0B" w14:textId="2959E94A" w:rsidR="00232013" w:rsidRPr="002B37D3" w:rsidRDefault="000B36FF" w:rsidP="000B36FF">
      <w:pPr>
        <w:spacing w:after="0" w:line="360" w:lineRule="auto"/>
        <w:ind w:left="630" w:hanging="630"/>
        <w:jc w:val="both"/>
        <w:rPr>
          <w:rFonts w:ascii="Times New Roman" w:hAnsi="Times New Roman" w:cs="Times New Roman"/>
          <w:sz w:val="24"/>
          <w:szCs w:val="24"/>
        </w:rPr>
      </w:pPr>
      <w:r w:rsidRPr="002B37D3">
        <w:rPr>
          <w:rFonts w:ascii="Times New Roman" w:hAnsi="Times New Roman" w:cs="Times New Roman"/>
          <w:sz w:val="24"/>
          <w:szCs w:val="24"/>
        </w:rPr>
        <w:t>Va</w:t>
      </w:r>
      <w:r w:rsidR="00D87FF1">
        <w:rPr>
          <w:rFonts w:ascii="Times New Roman" w:hAnsi="Times New Roman" w:cs="Times New Roman"/>
          <w:sz w:val="24"/>
          <w:szCs w:val="24"/>
        </w:rPr>
        <w:t>n Soest P.J. and Robertson J.B.</w:t>
      </w:r>
      <w:r w:rsidRPr="002B37D3">
        <w:rPr>
          <w:rFonts w:ascii="Times New Roman" w:hAnsi="Times New Roman" w:cs="Times New Roman"/>
          <w:sz w:val="24"/>
          <w:szCs w:val="24"/>
        </w:rPr>
        <w:t xml:space="preserve"> </w:t>
      </w:r>
      <w:r w:rsidR="00232013" w:rsidRPr="002B37D3">
        <w:rPr>
          <w:rFonts w:ascii="Times New Roman" w:hAnsi="Times New Roman" w:cs="Times New Roman"/>
          <w:sz w:val="24"/>
          <w:szCs w:val="24"/>
        </w:rPr>
        <w:t xml:space="preserve">1985. Analysis of forages and fibrous feeds. Laboratory Manual for Animal Science, Vol. 613. Cornell University, New York </w:t>
      </w:r>
    </w:p>
    <w:p w14:paraId="10B1D5FF" w14:textId="44749DED" w:rsidR="00115B80" w:rsidRPr="0078541B" w:rsidRDefault="00115B80" w:rsidP="000B36FF">
      <w:pPr>
        <w:spacing w:after="0" w:line="360" w:lineRule="auto"/>
        <w:ind w:left="630" w:hanging="630"/>
        <w:jc w:val="both"/>
        <w:rPr>
          <w:rFonts w:ascii="Times New Roman" w:hAnsi="Times New Roman" w:cs="Times New Roman"/>
          <w:sz w:val="24"/>
          <w:szCs w:val="24"/>
        </w:rPr>
      </w:pPr>
      <w:r w:rsidRPr="002B37D3">
        <w:rPr>
          <w:rFonts w:ascii="Times New Roman" w:hAnsi="Times New Roman" w:cs="Times New Roman"/>
          <w:sz w:val="24"/>
          <w:szCs w:val="24"/>
        </w:rPr>
        <w:t>Walie M</w:t>
      </w:r>
      <w:r w:rsidR="00A653F3" w:rsidRPr="002B37D3">
        <w:rPr>
          <w:rFonts w:ascii="Times New Roman" w:hAnsi="Times New Roman" w:cs="Times New Roman"/>
          <w:sz w:val="24"/>
          <w:szCs w:val="24"/>
        </w:rPr>
        <w:t>isganew</w:t>
      </w:r>
      <w:r w:rsidRPr="00970D85">
        <w:rPr>
          <w:rFonts w:ascii="Times New Roman" w:hAnsi="Times New Roman" w:cs="Times New Roman"/>
          <w:sz w:val="24"/>
          <w:szCs w:val="24"/>
        </w:rPr>
        <w:t>, Yeheyis L</w:t>
      </w:r>
      <w:r w:rsidR="00A653F3" w:rsidRPr="00970D85">
        <w:rPr>
          <w:rFonts w:ascii="Times New Roman" w:hAnsi="Times New Roman" w:cs="Times New Roman"/>
          <w:sz w:val="24"/>
          <w:szCs w:val="24"/>
        </w:rPr>
        <w:t>ikawent</w:t>
      </w:r>
      <w:r w:rsidRPr="00970D85">
        <w:rPr>
          <w:rFonts w:ascii="Times New Roman" w:hAnsi="Times New Roman" w:cs="Times New Roman"/>
          <w:sz w:val="24"/>
          <w:szCs w:val="24"/>
        </w:rPr>
        <w:t>, Adane A</w:t>
      </w:r>
      <w:r w:rsidR="00A653F3" w:rsidRPr="00970D85">
        <w:rPr>
          <w:rFonts w:ascii="Times New Roman" w:hAnsi="Times New Roman" w:cs="Times New Roman"/>
          <w:sz w:val="24"/>
          <w:szCs w:val="24"/>
        </w:rPr>
        <w:t>debabay</w:t>
      </w:r>
      <w:r w:rsidRPr="00AD5F09">
        <w:rPr>
          <w:rFonts w:ascii="Times New Roman" w:hAnsi="Times New Roman" w:cs="Times New Roman"/>
          <w:sz w:val="24"/>
          <w:szCs w:val="24"/>
        </w:rPr>
        <w:t>, Hunegnaw B</w:t>
      </w:r>
      <w:r w:rsidR="00A653F3" w:rsidRPr="009A06B2">
        <w:rPr>
          <w:rFonts w:ascii="Times New Roman" w:hAnsi="Times New Roman" w:cs="Times New Roman"/>
          <w:sz w:val="24"/>
          <w:szCs w:val="24"/>
        </w:rPr>
        <w:t>ydglegn</w:t>
      </w:r>
      <w:r w:rsidRPr="009A06B2">
        <w:rPr>
          <w:rFonts w:ascii="Times New Roman" w:hAnsi="Times New Roman" w:cs="Times New Roman"/>
          <w:sz w:val="24"/>
          <w:szCs w:val="24"/>
        </w:rPr>
        <w:t>, Amsalu Y</w:t>
      </w:r>
      <w:r w:rsidR="00A653F3" w:rsidRPr="009A06B2">
        <w:rPr>
          <w:rFonts w:ascii="Times New Roman" w:hAnsi="Times New Roman" w:cs="Times New Roman"/>
          <w:sz w:val="24"/>
          <w:szCs w:val="24"/>
        </w:rPr>
        <w:t>ohanes</w:t>
      </w:r>
      <w:r w:rsidRPr="009A06B2">
        <w:rPr>
          <w:rFonts w:ascii="Times New Roman" w:hAnsi="Times New Roman" w:cs="Times New Roman"/>
          <w:sz w:val="24"/>
          <w:szCs w:val="24"/>
        </w:rPr>
        <w:t>, Mekuriaw S</w:t>
      </w:r>
      <w:r w:rsidR="00A653F3" w:rsidRPr="00973144">
        <w:rPr>
          <w:rFonts w:ascii="Times New Roman" w:hAnsi="Times New Roman" w:cs="Times New Roman"/>
          <w:sz w:val="24"/>
          <w:szCs w:val="24"/>
        </w:rPr>
        <w:t>higdaf</w:t>
      </w:r>
      <w:r w:rsidRPr="00152AC9">
        <w:rPr>
          <w:rFonts w:ascii="Times New Roman" w:hAnsi="Times New Roman" w:cs="Times New Roman"/>
          <w:sz w:val="24"/>
          <w:szCs w:val="24"/>
        </w:rPr>
        <w:t>, Ayalew M</w:t>
      </w:r>
      <w:r w:rsidR="00A653F3" w:rsidRPr="004B5B09">
        <w:rPr>
          <w:rFonts w:ascii="Times New Roman" w:hAnsi="Times New Roman" w:cs="Times New Roman"/>
          <w:sz w:val="24"/>
          <w:szCs w:val="24"/>
        </w:rPr>
        <w:t>eharie</w:t>
      </w:r>
      <w:r w:rsidRPr="004B5B09">
        <w:rPr>
          <w:rFonts w:ascii="Times New Roman" w:hAnsi="Times New Roman" w:cs="Times New Roman"/>
          <w:sz w:val="24"/>
          <w:szCs w:val="24"/>
        </w:rPr>
        <w:t xml:space="preserve"> and Tilahun Y</w:t>
      </w:r>
      <w:r w:rsidR="00A653F3" w:rsidRPr="00633CF8">
        <w:rPr>
          <w:rFonts w:ascii="Times New Roman" w:hAnsi="Times New Roman" w:cs="Times New Roman"/>
          <w:sz w:val="24"/>
          <w:szCs w:val="24"/>
        </w:rPr>
        <w:t>eshewas</w:t>
      </w:r>
      <w:r w:rsidR="00D87FF1">
        <w:rPr>
          <w:rFonts w:ascii="Times New Roman" w:hAnsi="Times New Roman" w:cs="Times New Roman"/>
          <w:sz w:val="24"/>
          <w:szCs w:val="24"/>
        </w:rPr>
        <w:t>.</w:t>
      </w:r>
      <w:r w:rsidRPr="00633CF8">
        <w:rPr>
          <w:rFonts w:ascii="Times New Roman" w:hAnsi="Times New Roman" w:cs="Times New Roman"/>
          <w:sz w:val="24"/>
          <w:szCs w:val="24"/>
        </w:rPr>
        <w:t xml:space="preserve"> 2022. Effect of Feeding Sweet Blue Lupin (Lupi</w:t>
      </w:r>
      <w:r w:rsidRPr="006042FC">
        <w:rPr>
          <w:rFonts w:ascii="Times New Roman" w:hAnsi="Times New Roman" w:cs="Times New Roman"/>
          <w:sz w:val="24"/>
          <w:szCs w:val="24"/>
        </w:rPr>
        <w:t xml:space="preserve">nus angustifolius L.) Haulm and Concentrate Mixture on Growth Performance and Carcass Characteristics of Washera </w:t>
      </w:r>
      <w:r w:rsidR="00057EBC" w:rsidRPr="0078541B">
        <w:rPr>
          <w:rFonts w:ascii="Times New Roman" w:hAnsi="Times New Roman" w:cs="Times New Roman"/>
          <w:sz w:val="24"/>
          <w:szCs w:val="24"/>
        </w:rPr>
        <w:t>Sheep</w:t>
      </w:r>
      <w:r w:rsidRPr="0078541B">
        <w:rPr>
          <w:rFonts w:ascii="Times New Roman" w:hAnsi="Times New Roman" w:cs="Times New Roman"/>
          <w:sz w:val="24"/>
          <w:szCs w:val="24"/>
        </w:rPr>
        <w:t xml:space="preserve">. Abyssinia Journal of Science and Technology Vol. 7, No. 1, 2022, 21-28 </w:t>
      </w:r>
    </w:p>
    <w:p w14:paraId="116B58AD" w14:textId="122708D7" w:rsidR="00115B80" w:rsidRPr="009C77B1" w:rsidRDefault="00115B80" w:rsidP="000B36FF">
      <w:pPr>
        <w:spacing w:after="0" w:line="360" w:lineRule="auto"/>
        <w:ind w:left="630" w:hanging="630"/>
        <w:jc w:val="both"/>
        <w:rPr>
          <w:rFonts w:ascii="Times New Roman" w:hAnsi="Times New Roman" w:cs="Times New Roman"/>
          <w:sz w:val="24"/>
          <w:szCs w:val="24"/>
        </w:rPr>
      </w:pPr>
      <w:r w:rsidRPr="0078541B">
        <w:rPr>
          <w:rFonts w:ascii="Times New Roman" w:hAnsi="Times New Roman" w:cs="Times New Roman"/>
          <w:sz w:val="24"/>
          <w:szCs w:val="24"/>
        </w:rPr>
        <w:t>Yadete G</w:t>
      </w:r>
      <w:r w:rsidR="00DE13E9" w:rsidRPr="0078541B">
        <w:rPr>
          <w:rFonts w:ascii="Times New Roman" w:hAnsi="Times New Roman" w:cs="Times New Roman"/>
          <w:sz w:val="24"/>
          <w:szCs w:val="24"/>
        </w:rPr>
        <w:t>etahun</w:t>
      </w:r>
      <w:r w:rsidRPr="0078541B">
        <w:rPr>
          <w:rFonts w:ascii="Times New Roman" w:hAnsi="Times New Roman" w:cs="Times New Roman"/>
          <w:sz w:val="24"/>
          <w:szCs w:val="24"/>
        </w:rPr>
        <w:t xml:space="preserve"> K</w:t>
      </w:r>
      <w:r w:rsidR="00DE13E9" w:rsidRPr="0078541B">
        <w:rPr>
          <w:rFonts w:ascii="Times New Roman" w:hAnsi="Times New Roman" w:cs="Times New Roman"/>
          <w:sz w:val="24"/>
          <w:szCs w:val="24"/>
        </w:rPr>
        <w:t>ebede</w:t>
      </w:r>
      <w:r w:rsidR="00EE2E8C">
        <w:rPr>
          <w:rFonts w:ascii="Times New Roman" w:hAnsi="Times New Roman" w:cs="Times New Roman"/>
          <w:sz w:val="24"/>
          <w:szCs w:val="24"/>
        </w:rPr>
        <w:t>.</w:t>
      </w:r>
      <w:r w:rsidRPr="009C77B1">
        <w:rPr>
          <w:rFonts w:ascii="Times New Roman" w:hAnsi="Times New Roman" w:cs="Times New Roman"/>
          <w:sz w:val="24"/>
          <w:szCs w:val="24"/>
        </w:rPr>
        <w:t xml:space="preserve"> 2014. Effect of Concentrate Supplementation on Performances of Ethiopian Lowland Afar and Blackhead Ogaden </w:t>
      </w:r>
      <w:r w:rsidR="00057EBC" w:rsidRPr="009C77B1">
        <w:rPr>
          <w:rFonts w:ascii="Times New Roman" w:hAnsi="Times New Roman" w:cs="Times New Roman"/>
          <w:sz w:val="24"/>
          <w:szCs w:val="24"/>
        </w:rPr>
        <w:t>Sheep</w:t>
      </w:r>
      <w:r w:rsidRPr="009C77B1">
        <w:rPr>
          <w:rFonts w:ascii="Times New Roman" w:hAnsi="Times New Roman" w:cs="Times New Roman"/>
          <w:sz w:val="24"/>
          <w:szCs w:val="24"/>
        </w:rPr>
        <w:t>. Animal and Veterinary Sciences. Vol. 2, No. 2, 2014, pp. 36-41. doi: 10.11648/j.avs.20140202.14.</w:t>
      </w:r>
    </w:p>
    <w:p w14:paraId="5E35B1CC" w14:textId="30FF2EDA" w:rsidR="005832A9" w:rsidRPr="00A951D7" w:rsidRDefault="00115B80" w:rsidP="000B36FF">
      <w:pPr>
        <w:spacing w:after="0" w:line="360" w:lineRule="auto"/>
        <w:ind w:left="630" w:hanging="630"/>
        <w:jc w:val="both"/>
        <w:rPr>
          <w:rFonts w:ascii="Times New Roman" w:hAnsi="Times New Roman" w:cs="Times New Roman"/>
          <w:sz w:val="24"/>
          <w:szCs w:val="24"/>
        </w:rPr>
      </w:pPr>
      <w:r w:rsidRPr="009C77B1">
        <w:rPr>
          <w:rFonts w:ascii="Times New Roman" w:hAnsi="Times New Roman" w:cs="Times New Roman"/>
          <w:sz w:val="24"/>
          <w:szCs w:val="24"/>
        </w:rPr>
        <w:t>Yeheyis L</w:t>
      </w:r>
      <w:r w:rsidR="00BC637B" w:rsidRPr="009C77B1">
        <w:rPr>
          <w:rFonts w:ascii="Times New Roman" w:hAnsi="Times New Roman" w:cs="Times New Roman"/>
          <w:sz w:val="24"/>
          <w:szCs w:val="24"/>
        </w:rPr>
        <w:t>ikawnet</w:t>
      </w:r>
      <w:r w:rsidRPr="009C77B1">
        <w:rPr>
          <w:rFonts w:ascii="Times New Roman" w:hAnsi="Times New Roman" w:cs="Times New Roman"/>
          <w:sz w:val="24"/>
          <w:szCs w:val="24"/>
        </w:rPr>
        <w:t>, Kijora C., Tegegne F</w:t>
      </w:r>
      <w:r w:rsidR="004139C1" w:rsidRPr="00295865">
        <w:rPr>
          <w:rFonts w:ascii="Times New Roman" w:hAnsi="Times New Roman" w:cs="Times New Roman"/>
          <w:sz w:val="24"/>
          <w:szCs w:val="24"/>
        </w:rPr>
        <w:t>eriew</w:t>
      </w:r>
      <w:r w:rsidR="00D87FF1">
        <w:rPr>
          <w:rFonts w:ascii="Times New Roman" w:hAnsi="Times New Roman" w:cs="Times New Roman"/>
          <w:sz w:val="24"/>
          <w:szCs w:val="24"/>
        </w:rPr>
        <w:t xml:space="preserve"> and Peters K.</w:t>
      </w:r>
      <w:r w:rsidRPr="009F1792">
        <w:rPr>
          <w:rFonts w:ascii="Times New Roman" w:hAnsi="Times New Roman" w:cs="Times New Roman"/>
          <w:sz w:val="24"/>
          <w:szCs w:val="24"/>
        </w:rPr>
        <w:t>J. 2012</w:t>
      </w:r>
      <w:r w:rsidR="00FB61CA" w:rsidRPr="009F1792">
        <w:rPr>
          <w:rFonts w:ascii="Times New Roman" w:hAnsi="Times New Roman" w:cs="Times New Roman"/>
          <w:sz w:val="24"/>
          <w:szCs w:val="24"/>
        </w:rPr>
        <w:t>b</w:t>
      </w:r>
      <w:r w:rsidRPr="009F1792">
        <w:rPr>
          <w:rFonts w:ascii="Times New Roman" w:hAnsi="Times New Roman" w:cs="Times New Roman"/>
          <w:sz w:val="24"/>
          <w:szCs w:val="24"/>
        </w:rPr>
        <w:t xml:space="preserve">. Sweet blue lupin (Lupinus angustifolius L.) seed as a substitute for concentrate mix supplement in the diets of yearling washera rams fed on natural pasture hay as basal diet in Ethiopia. Trop Anim Health Prod (2012) 44:1255–1261 DOI 10.1007/s11250-011-0066-0. </w:t>
      </w:r>
    </w:p>
    <w:p w14:paraId="4CF2CDDA" w14:textId="7797C079" w:rsidR="005832A9" w:rsidRPr="006C22E6" w:rsidRDefault="005832A9" w:rsidP="000B36FF">
      <w:pPr>
        <w:spacing w:after="0" w:line="360" w:lineRule="auto"/>
        <w:ind w:left="630" w:hanging="630"/>
        <w:jc w:val="both"/>
        <w:rPr>
          <w:rFonts w:ascii="Times New Roman" w:hAnsi="Times New Roman" w:cs="Times New Roman"/>
          <w:sz w:val="24"/>
          <w:szCs w:val="24"/>
        </w:rPr>
      </w:pPr>
      <w:r w:rsidRPr="00A951D7">
        <w:rPr>
          <w:rFonts w:ascii="Times New Roman" w:hAnsi="Times New Roman" w:cs="Times New Roman"/>
          <w:sz w:val="24"/>
          <w:szCs w:val="24"/>
        </w:rPr>
        <w:t>Yeheyis L</w:t>
      </w:r>
      <w:r w:rsidR="00BC637B" w:rsidRPr="007556F3">
        <w:rPr>
          <w:rFonts w:ascii="Times New Roman" w:hAnsi="Times New Roman" w:cs="Times New Roman"/>
          <w:sz w:val="24"/>
          <w:szCs w:val="24"/>
        </w:rPr>
        <w:t>ik</w:t>
      </w:r>
      <w:r w:rsidR="00BC637B" w:rsidRPr="00B449B5">
        <w:rPr>
          <w:rFonts w:ascii="Times New Roman" w:hAnsi="Times New Roman" w:cs="Times New Roman"/>
          <w:sz w:val="24"/>
          <w:szCs w:val="24"/>
        </w:rPr>
        <w:t>awnet</w:t>
      </w:r>
      <w:r w:rsidRPr="00B449B5">
        <w:rPr>
          <w:rFonts w:ascii="Times New Roman" w:hAnsi="Times New Roman" w:cs="Times New Roman"/>
          <w:sz w:val="24"/>
          <w:szCs w:val="24"/>
        </w:rPr>
        <w:t xml:space="preserve">, </w:t>
      </w:r>
      <w:r w:rsidR="000B36FF" w:rsidRPr="00B449B5">
        <w:rPr>
          <w:rFonts w:ascii="Times New Roman" w:hAnsi="Times New Roman" w:cs="Times New Roman"/>
          <w:sz w:val="24"/>
          <w:szCs w:val="24"/>
        </w:rPr>
        <w:t>K</w:t>
      </w:r>
      <w:r w:rsidRPr="00B449B5">
        <w:rPr>
          <w:rFonts w:ascii="Times New Roman" w:hAnsi="Times New Roman" w:cs="Times New Roman"/>
          <w:sz w:val="24"/>
          <w:szCs w:val="24"/>
        </w:rPr>
        <w:t>ijora C., van Santen E. and Peters KJ</w:t>
      </w:r>
      <w:r w:rsidR="00EE2E8C">
        <w:rPr>
          <w:rFonts w:ascii="Times New Roman" w:hAnsi="Times New Roman" w:cs="Times New Roman"/>
          <w:sz w:val="24"/>
          <w:szCs w:val="24"/>
        </w:rPr>
        <w:t>.</w:t>
      </w:r>
      <w:r w:rsidRPr="00B449B5">
        <w:rPr>
          <w:rFonts w:ascii="Times New Roman" w:hAnsi="Times New Roman" w:cs="Times New Roman"/>
          <w:sz w:val="24"/>
          <w:szCs w:val="24"/>
        </w:rPr>
        <w:t xml:space="preserve"> 2012</w:t>
      </w:r>
      <w:r w:rsidR="00FB61CA" w:rsidRPr="00B449B5">
        <w:rPr>
          <w:rFonts w:ascii="Times New Roman" w:hAnsi="Times New Roman" w:cs="Times New Roman"/>
          <w:sz w:val="24"/>
          <w:szCs w:val="24"/>
        </w:rPr>
        <w:t>a</w:t>
      </w:r>
      <w:r w:rsidRPr="006C22E6">
        <w:rPr>
          <w:rFonts w:ascii="Times New Roman" w:hAnsi="Times New Roman" w:cs="Times New Roman"/>
          <w:sz w:val="24"/>
          <w:szCs w:val="24"/>
        </w:rPr>
        <w:t>. Sweet Annual Lupins (Lupinus spp.); Their Adaptability and Productivity in Different Agro-ecological Zones of Ethiopia. J Anim Sci Adv 2(2): 201-215</w:t>
      </w:r>
      <w:r w:rsidR="00BC78B4" w:rsidRPr="006C22E6">
        <w:rPr>
          <w:rFonts w:ascii="Times New Roman" w:hAnsi="Times New Roman" w:cs="Times New Roman"/>
          <w:sz w:val="24"/>
          <w:szCs w:val="24"/>
        </w:rPr>
        <w:t>.</w:t>
      </w:r>
    </w:p>
    <w:p w14:paraId="19D00FDF" w14:textId="71E81231" w:rsidR="00BC78B4" w:rsidRPr="00F12ED4" w:rsidRDefault="00BC78B4" w:rsidP="000B36FF">
      <w:pPr>
        <w:spacing w:after="0" w:line="360" w:lineRule="auto"/>
        <w:ind w:left="630" w:hanging="630"/>
        <w:jc w:val="both"/>
        <w:rPr>
          <w:rFonts w:ascii="Times New Roman" w:hAnsi="Times New Roman" w:cs="Times New Roman"/>
          <w:sz w:val="24"/>
          <w:szCs w:val="24"/>
        </w:rPr>
      </w:pPr>
      <w:r w:rsidRPr="006C22E6">
        <w:rPr>
          <w:rFonts w:ascii="Times New Roman" w:hAnsi="Times New Roman" w:cs="Times New Roman"/>
          <w:sz w:val="24"/>
          <w:szCs w:val="24"/>
        </w:rPr>
        <w:t xml:space="preserve">Zeru </w:t>
      </w:r>
      <w:r w:rsidR="003122BB" w:rsidRPr="00F12ED4">
        <w:rPr>
          <w:rFonts w:ascii="Times New Roman" w:hAnsi="Times New Roman" w:cs="Times New Roman"/>
          <w:sz w:val="24"/>
          <w:szCs w:val="24"/>
        </w:rPr>
        <w:t>Yimer Kebede</w:t>
      </w:r>
      <w:r w:rsidR="00D87FF1">
        <w:rPr>
          <w:rFonts w:ascii="Times New Roman" w:hAnsi="Times New Roman" w:cs="Times New Roman"/>
          <w:sz w:val="24"/>
          <w:szCs w:val="24"/>
        </w:rPr>
        <w:t>.</w:t>
      </w:r>
      <w:r w:rsidRPr="00F12ED4">
        <w:rPr>
          <w:rFonts w:ascii="Times New Roman" w:hAnsi="Times New Roman" w:cs="Times New Roman"/>
          <w:sz w:val="24"/>
          <w:szCs w:val="24"/>
        </w:rPr>
        <w:t xml:space="preserve"> 2022. Improved Lupin (Lupinus albus L.) Cultivars Field</w:t>
      </w:r>
      <w:r w:rsidR="00577312">
        <w:rPr>
          <w:rFonts w:ascii="Times New Roman" w:hAnsi="Times New Roman" w:cs="Times New Roman"/>
          <w:sz w:val="24"/>
          <w:szCs w:val="24"/>
        </w:rPr>
        <w:t xml:space="preserve"> </w:t>
      </w:r>
      <w:r w:rsidRPr="00F12ED4">
        <w:rPr>
          <w:rFonts w:ascii="Times New Roman" w:hAnsi="Times New Roman" w:cs="Times New Roman"/>
          <w:sz w:val="24"/>
          <w:szCs w:val="24"/>
        </w:rPr>
        <w:t>Performance Under North-West Ethiopia. Int. J. Adv. Res. Biol. Sci. (2022). 9(7): 187-197.</w:t>
      </w:r>
    </w:p>
    <w:p w14:paraId="5DFD9229" w14:textId="77777777" w:rsidR="00EC7351" w:rsidRPr="00F12ED4" w:rsidRDefault="00EC7351" w:rsidP="005832A9">
      <w:pPr>
        <w:spacing w:line="240" w:lineRule="auto"/>
        <w:ind w:left="450" w:hanging="450"/>
        <w:rPr>
          <w:rFonts w:ascii="Times New Roman" w:hAnsi="Times New Roman" w:cs="Times New Roman"/>
          <w:sz w:val="24"/>
          <w:szCs w:val="24"/>
        </w:rPr>
      </w:pPr>
    </w:p>
    <w:p w14:paraId="63DD18EB" w14:textId="77777777" w:rsidR="00126BFC" w:rsidRPr="00F12ED4" w:rsidRDefault="00126BFC">
      <w:pPr>
        <w:rPr>
          <w:rFonts w:ascii="Times New Roman" w:hAnsi="Times New Roman" w:cs="Times New Roman"/>
          <w:b/>
          <w:sz w:val="28"/>
        </w:rPr>
      </w:pPr>
      <w:r w:rsidRPr="00F12ED4">
        <w:rPr>
          <w:rFonts w:ascii="Times New Roman" w:hAnsi="Times New Roman" w:cs="Times New Roman"/>
          <w:b/>
          <w:sz w:val="28"/>
        </w:rPr>
        <w:br w:type="page"/>
      </w:r>
    </w:p>
    <w:p w14:paraId="3411CA09" w14:textId="77777777" w:rsidR="00E3145E" w:rsidRPr="00EB1C45" w:rsidRDefault="00582196" w:rsidP="00B12AB2">
      <w:pPr>
        <w:pStyle w:val="Heading1"/>
        <w:numPr>
          <w:ilvl w:val="0"/>
          <w:numId w:val="4"/>
        </w:numPr>
        <w:spacing w:before="0" w:after="240" w:line="360" w:lineRule="auto"/>
        <w:jc w:val="center"/>
        <w:rPr>
          <w:rFonts w:ascii="Times New Roman" w:hAnsi="Times New Roman" w:cs="Times New Roman"/>
          <w:color w:val="auto"/>
        </w:rPr>
      </w:pPr>
      <w:bookmarkStart w:id="265" w:name="_Toc139359392"/>
      <w:bookmarkStart w:id="266" w:name="_Toc155884410"/>
      <w:bookmarkStart w:id="267" w:name="_Toc167347576"/>
      <w:r w:rsidRPr="00F12ED4">
        <w:rPr>
          <w:rFonts w:ascii="Times New Roman" w:hAnsi="Times New Roman" w:cs="Times New Roman"/>
          <w:color w:val="auto"/>
        </w:rPr>
        <w:t>APPENDIX</w:t>
      </w:r>
      <w:bookmarkEnd w:id="265"/>
      <w:bookmarkEnd w:id="266"/>
      <w:bookmarkEnd w:id="267"/>
    </w:p>
    <w:p w14:paraId="29808CDE" w14:textId="01F5BA8E" w:rsidR="00582196" w:rsidRPr="00E47372" w:rsidRDefault="005910F7" w:rsidP="005910F7">
      <w:pPr>
        <w:pStyle w:val="Caption"/>
        <w:spacing w:after="0" w:line="360" w:lineRule="auto"/>
        <w:jc w:val="both"/>
        <w:rPr>
          <w:rFonts w:ascii="Times New Roman" w:hAnsi="Times New Roman" w:cs="Times New Roman"/>
          <w:color w:val="auto"/>
          <w:sz w:val="24"/>
          <w:szCs w:val="24"/>
        </w:rPr>
      </w:pPr>
      <w:bookmarkStart w:id="268" w:name="_Toc72072599"/>
      <w:bookmarkStart w:id="269" w:name="_Toc139879894"/>
      <w:r w:rsidRPr="00EB1C45">
        <w:rPr>
          <w:rFonts w:ascii="Times New Roman" w:hAnsi="Times New Roman" w:cs="Times New Roman"/>
          <w:b w:val="0"/>
          <w:color w:val="auto"/>
          <w:sz w:val="24"/>
          <w:szCs w:val="24"/>
        </w:rPr>
        <w:t xml:space="preserve">Appendix Table </w:t>
      </w:r>
      <w:r w:rsidRPr="00CB203B">
        <w:rPr>
          <w:rFonts w:ascii="Times New Roman" w:hAnsi="Times New Roman" w:cs="Times New Roman"/>
          <w:b w:val="0"/>
          <w:color w:val="auto"/>
          <w:sz w:val="24"/>
          <w:szCs w:val="24"/>
        </w:rPr>
        <w:fldChar w:fldCharType="begin"/>
      </w:r>
      <w:r w:rsidRPr="00E47372">
        <w:rPr>
          <w:rFonts w:ascii="Times New Roman" w:hAnsi="Times New Roman" w:cs="Times New Roman"/>
          <w:b w:val="0"/>
          <w:color w:val="auto"/>
          <w:sz w:val="24"/>
          <w:szCs w:val="24"/>
        </w:rPr>
        <w:instrText xml:space="preserve"> SEQ Appendix_Table_ \* ARABIC </w:instrText>
      </w:r>
      <w:r w:rsidRPr="00CB203B">
        <w:rPr>
          <w:rFonts w:ascii="Times New Roman" w:hAnsi="Times New Roman" w:cs="Times New Roman"/>
          <w:b w:val="0"/>
          <w:color w:val="auto"/>
          <w:sz w:val="24"/>
          <w:szCs w:val="24"/>
        </w:rPr>
        <w:fldChar w:fldCharType="separate"/>
      </w:r>
      <w:r w:rsidRPr="00E47372">
        <w:rPr>
          <w:rFonts w:ascii="Times New Roman" w:hAnsi="Times New Roman" w:cs="Times New Roman"/>
          <w:b w:val="0"/>
          <w:noProof/>
          <w:color w:val="auto"/>
          <w:sz w:val="24"/>
          <w:szCs w:val="24"/>
        </w:rPr>
        <w:t>1</w:t>
      </w:r>
      <w:r w:rsidRPr="00CB203B">
        <w:rPr>
          <w:rFonts w:ascii="Times New Roman" w:hAnsi="Times New Roman" w:cs="Times New Roman"/>
          <w:b w:val="0"/>
          <w:color w:val="auto"/>
          <w:sz w:val="24"/>
          <w:szCs w:val="24"/>
        </w:rPr>
        <w:fldChar w:fldCharType="end"/>
      </w:r>
      <w:r w:rsidR="00582196" w:rsidRPr="00E47372">
        <w:rPr>
          <w:rFonts w:ascii="Times New Roman" w:hAnsi="Times New Roman" w:cs="Times New Roman"/>
          <w:b w:val="0"/>
          <w:color w:val="auto"/>
          <w:sz w:val="24"/>
          <w:szCs w:val="24"/>
        </w:rPr>
        <w:t xml:space="preserve">  Summary of ANOVA for Body weight change of </w:t>
      </w:r>
      <w:r w:rsidR="005E6865" w:rsidRPr="00E47372">
        <w:rPr>
          <w:rFonts w:ascii="Times New Roman" w:hAnsi="Times New Roman" w:cs="Times New Roman"/>
          <w:b w:val="0"/>
          <w:color w:val="auto"/>
          <w:sz w:val="24"/>
          <w:szCs w:val="24"/>
        </w:rPr>
        <w:t>Washera</w:t>
      </w:r>
      <w:r w:rsidR="00582196" w:rsidRPr="00E47372">
        <w:rPr>
          <w:rFonts w:ascii="Times New Roman" w:hAnsi="Times New Roman" w:cs="Times New Roman"/>
          <w:b w:val="0"/>
          <w:color w:val="auto"/>
          <w:sz w:val="24"/>
          <w:szCs w:val="24"/>
        </w:rPr>
        <w:t xml:space="preserve"> sheep fed on natural pasture hay </w:t>
      </w:r>
      <w:r w:rsidR="00652C86" w:rsidRPr="00E47372">
        <w:rPr>
          <w:rFonts w:ascii="Times New Roman" w:hAnsi="Times New Roman" w:cs="Times New Roman"/>
          <w:b w:val="0"/>
          <w:color w:val="auto"/>
          <w:sz w:val="24"/>
          <w:szCs w:val="24"/>
        </w:rPr>
        <w:t xml:space="preserve">as a </w:t>
      </w:r>
      <w:r w:rsidR="00582196" w:rsidRPr="00E47372">
        <w:rPr>
          <w:rFonts w:ascii="Times New Roman" w:hAnsi="Times New Roman" w:cs="Times New Roman"/>
          <w:b w:val="0"/>
          <w:color w:val="auto"/>
          <w:sz w:val="24"/>
          <w:szCs w:val="24"/>
        </w:rPr>
        <w:t xml:space="preserve">basal diet and supplemented with different proportions of </w:t>
      </w:r>
      <w:r w:rsidR="005E6865" w:rsidRPr="00E47372">
        <w:rPr>
          <w:rFonts w:ascii="Times New Roman" w:hAnsi="Times New Roman" w:cs="Times New Roman"/>
          <w:b w:val="0"/>
          <w:color w:val="auto"/>
          <w:sz w:val="24"/>
          <w:szCs w:val="24"/>
        </w:rPr>
        <w:t xml:space="preserve">sweet </w:t>
      </w:r>
      <w:r w:rsidR="00B94F07">
        <w:rPr>
          <w:rFonts w:ascii="Times New Roman" w:hAnsi="Times New Roman" w:cs="Times New Roman"/>
          <w:b w:val="0"/>
          <w:color w:val="auto"/>
          <w:sz w:val="24"/>
          <w:szCs w:val="24"/>
        </w:rPr>
        <w:t>lupine</w:t>
      </w:r>
      <w:r w:rsidR="005E6865" w:rsidRPr="00E47372">
        <w:rPr>
          <w:rFonts w:ascii="Times New Roman" w:hAnsi="Times New Roman" w:cs="Times New Roman"/>
          <w:b w:val="0"/>
          <w:color w:val="auto"/>
          <w:sz w:val="24"/>
          <w:szCs w:val="24"/>
        </w:rPr>
        <w:t xml:space="preserve"> grain and soya bean </w:t>
      </w:r>
      <w:r w:rsidR="000E5A16">
        <w:rPr>
          <w:rFonts w:ascii="Times New Roman" w:hAnsi="Times New Roman" w:cs="Times New Roman"/>
          <w:b w:val="0"/>
          <w:color w:val="auto"/>
          <w:sz w:val="24"/>
          <w:szCs w:val="24"/>
        </w:rPr>
        <w:t>cake</w:t>
      </w:r>
      <w:bookmarkEnd w:id="268"/>
      <w:bookmarkEnd w:id="26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1389"/>
        <w:gridCol w:w="1388"/>
        <w:gridCol w:w="1214"/>
        <w:gridCol w:w="1482"/>
        <w:gridCol w:w="996"/>
      </w:tblGrid>
      <w:tr w:rsidR="005326CB" w:rsidRPr="00E47372" w14:paraId="38C3BF29" w14:textId="77777777" w:rsidTr="005910F7">
        <w:trPr>
          <w:trHeight w:hRule="exact" w:val="81"/>
        </w:trPr>
        <w:tc>
          <w:tcPr>
            <w:tcW w:w="1407" w:type="pct"/>
            <w:tcBorders>
              <w:bottom w:val="single" w:sz="4" w:space="0" w:color="auto"/>
            </w:tcBorders>
          </w:tcPr>
          <w:p w14:paraId="43A8F312" w14:textId="77777777" w:rsidR="005326CB" w:rsidRPr="00E47372" w:rsidRDefault="005326CB" w:rsidP="00B13E06">
            <w:pPr>
              <w:spacing w:line="360" w:lineRule="auto"/>
              <w:rPr>
                <w:rFonts w:ascii="Times New Roman" w:hAnsi="Times New Roman" w:cs="Times New Roman"/>
                <w:b/>
                <w:sz w:val="24"/>
                <w:szCs w:val="24"/>
              </w:rPr>
            </w:pPr>
          </w:p>
        </w:tc>
        <w:tc>
          <w:tcPr>
            <w:tcW w:w="771" w:type="pct"/>
            <w:tcBorders>
              <w:bottom w:val="single" w:sz="4" w:space="0" w:color="auto"/>
            </w:tcBorders>
          </w:tcPr>
          <w:p w14:paraId="4381CBE3" w14:textId="77777777" w:rsidR="005326CB" w:rsidRPr="00E47372" w:rsidRDefault="005326CB" w:rsidP="00B13E06">
            <w:pPr>
              <w:spacing w:line="360" w:lineRule="auto"/>
              <w:rPr>
                <w:rFonts w:ascii="Times New Roman" w:hAnsi="Times New Roman" w:cs="Times New Roman"/>
                <w:b/>
                <w:sz w:val="24"/>
                <w:szCs w:val="24"/>
              </w:rPr>
            </w:pPr>
          </w:p>
        </w:tc>
        <w:tc>
          <w:tcPr>
            <w:tcW w:w="771" w:type="pct"/>
            <w:tcBorders>
              <w:bottom w:val="single" w:sz="4" w:space="0" w:color="auto"/>
            </w:tcBorders>
          </w:tcPr>
          <w:p w14:paraId="65778ED7" w14:textId="77777777" w:rsidR="005326CB" w:rsidRPr="00E47372" w:rsidRDefault="005326CB" w:rsidP="00B13E06">
            <w:pPr>
              <w:spacing w:line="360" w:lineRule="auto"/>
              <w:rPr>
                <w:rFonts w:ascii="Times New Roman" w:hAnsi="Times New Roman" w:cs="Times New Roman"/>
                <w:b/>
                <w:sz w:val="24"/>
                <w:szCs w:val="24"/>
              </w:rPr>
            </w:pPr>
          </w:p>
        </w:tc>
        <w:tc>
          <w:tcPr>
            <w:tcW w:w="674" w:type="pct"/>
            <w:tcBorders>
              <w:bottom w:val="single" w:sz="4" w:space="0" w:color="auto"/>
            </w:tcBorders>
          </w:tcPr>
          <w:p w14:paraId="36AFC3F8" w14:textId="77777777" w:rsidR="005326CB" w:rsidRPr="00E47372" w:rsidRDefault="005326CB" w:rsidP="00B13E06">
            <w:pPr>
              <w:spacing w:line="360" w:lineRule="auto"/>
              <w:rPr>
                <w:rFonts w:ascii="Times New Roman" w:hAnsi="Times New Roman" w:cs="Times New Roman"/>
                <w:b/>
                <w:sz w:val="24"/>
                <w:szCs w:val="24"/>
              </w:rPr>
            </w:pPr>
          </w:p>
        </w:tc>
        <w:tc>
          <w:tcPr>
            <w:tcW w:w="823" w:type="pct"/>
            <w:tcBorders>
              <w:bottom w:val="single" w:sz="4" w:space="0" w:color="auto"/>
            </w:tcBorders>
          </w:tcPr>
          <w:p w14:paraId="0FFDD039" w14:textId="77777777" w:rsidR="005326CB" w:rsidRPr="00E47372" w:rsidRDefault="005326CB" w:rsidP="00B13E06">
            <w:pPr>
              <w:spacing w:line="360" w:lineRule="auto"/>
              <w:rPr>
                <w:rFonts w:ascii="Times New Roman" w:hAnsi="Times New Roman" w:cs="Times New Roman"/>
                <w:b/>
                <w:sz w:val="24"/>
                <w:szCs w:val="24"/>
              </w:rPr>
            </w:pPr>
          </w:p>
        </w:tc>
        <w:tc>
          <w:tcPr>
            <w:tcW w:w="553" w:type="pct"/>
            <w:tcBorders>
              <w:bottom w:val="single" w:sz="4" w:space="0" w:color="auto"/>
            </w:tcBorders>
          </w:tcPr>
          <w:p w14:paraId="1729C6FE" w14:textId="77777777" w:rsidR="005326CB" w:rsidRPr="00E47372" w:rsidRDefault="005326CB" w:rsidP="00B13E06">
            <w:pPr>
              <w:spacing w:line="360" w:lineRule="auto"/>
              <w:rPr>
                <w:rFonts w:ascii="Times New Roman" w:hAnsi="Times New Roman" w:cs="Times New Roman"/>
                <w:b/>
                <w:sz w:val="24"/>
                <w:szCs w:val="24"/>
              </w:rPr>
            </w:pPr>
          </w:p>
        </w:tc>
      </w:tr>
      <w:tr w:rsidR="005326CB" w:rsidRPr="00E47372" w14:paraId="01D0CB44" w14:textId="77777777" w:rsidTr="005910F7">
        <w:trPr>
          <w:trHeight w:val="276"/>
        </w:trPr>
        <w:tc>
          <w:tcPr>
            <w:tcW w:w="1407" w:type="pct"/>
            <w:tcBorders>
              <w:top w:val="single" w:sz="4" w:space="0" w:color="auto"/>
              <w:bottom w:val="single" w:sz="4" w:space="0" w:color="auto"/>
            </w:tcBorders>
          </w:tcPr>
          <w:p w14:paraId="48896D46" w14:textId="77777777" w:rsidR="005326CB" w:rsidRPr="00E47372" w:rsidRDefault="005326CB" w:rsidP="00B13E06">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Parameters</w:t>
            </w:r>
          </w:p>
        </w:tc>
        <w:tc>
          <w:tcPr>
            <w:tcW w:w="771" w:type="pct"/>
            <w:tcBorders>
              <w:top w:val="single" w:sz="4" w:space="0" w:color="auto"/>
              <w:bottom w:val="single" w:sz="4" w:space="0" w:color="auto"/>
            </w:tcBorders>
          </w:tcPr>
          <w:p w14:paraId="5B31E70D" w14:textId="77777777" w:rsidR="005326CB" w:rsidRPr="00E47372" w:rsidRDefault="005326CB" w:rsidP="00B13E06">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DF</w:t>
            </w:r>
          </w:p>
        </w:tc>
        <w:tc>
          <w:tcPr>
            <w:tcW w:w="771" w:type="pct"/>
            <w:tcBorders>
              <w:top w:val="single" w:sz="4" w:space="0" w:color="auto"/>
              <w:bottom w:val="single" w:sz="4" w:space="0" w:color="auto"/>
            </w:tcBorders>
          </w:tcPr>
          <w:p w14:paraId="2479C8A6" w14:textId="77777777" w:rsidR="005326CB" w:rsidRPr="00E47372" w:rsidRDefault="005326CB" w:rsidP="00B13E06">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MS</w:t>
            </w:r>
          </w:p>
        </w:tc>
        <w:tc>
          <w:tcPr>
            <w:tcW w:w="674" w:type="pct"/>
            <w:tcBorders>
              <w:top w:val="single" w:sz="4" w:space="0" w:color="auto"/>
              <w:bottom w:val="single" w:sz="4" w:space="0" w:color="auto"/>
            </w:tcBorders>
          </w:tcPr>
          <w:p w14:paraId="6F13437F" w14:textId="77777777" w:rsidR="005326CB" w:rsidRPr="00E47372" w:rsidRDefault="005326CB" w:rsidP="00B13E06">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F-value</w:t>
            </w:r>
          </w:p>
        </w:tc>
        <w:tc>
          <w:tcPr>
            <w:tcW w:w="823" w:type="pct"/>
            <w:tcBorders>
              <w:top w:val="single" w:sz="4" w:space="0" w:color="auto"/>
              <w:bottom w:val="single" w:sz="4" w:space="0" w:color="auto"/>
            </w:tcBorders>
          </w:tcPr>
          <w:p w14:paraId="51114C02" w14:textId="77777777" w:rsidR="005326CB" w:rsidRPr="00E47372" w:rsidRDefault="005326CB" w:rsidP="00B13E06">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P-value</w:t>
            </w:r>
          </w:p>
        </w:tc>
        <w:tc>
          <w:tcPr>
            <w:tcW w:w="553" w:type="pct"/>
            <w:tcBorders>
              <w:top w:val="single" w:sz="4" w:space="0" w:color="auto"/>
              <w:bottom w:val="single" w:sz="4" w:space="0" w:color="auto"/>
            </w:tcBorders>
          </w:tcPr>
          <w:p w14:paraId="1F9DBFB8" w14:textId="77777777" w:rsidR="005326CB" w:rsidRPr="00E47372" w:rsidRDefault="005326CB" w:rsidP="00B13E06">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CV</w:t>
            </w:r>
          </w:p>
        </w:tc>
      </w:tr>
      <w:tr w:rsidR="005326CB" w:rsidRPr="00E47372" w14:paraId="74EDA394" w14:textId="77777777" w:rsidTr="005910F7">
        <w:trPr>
          <w:trHeight w:hRule="exact" w:val="100"/>
        </w:trPr>
        <w:tc>
          <w:tcPr>
            <w:tcW w:w="1407" w:type="pct"/>
            <w:tcBorders>
              <w:top w:val="single" w:sz="4" w:space="0" w:color="auto"/>
            </w:tcBorders>
          </w:tcPr>
          <w:p w14:paraId="4212A5E0" w14:textId="77777777" w:rsidR="005326CB" w:rsidRPr="00E47372" w:rsidRDefault="005326CB" w:rsidP="00B13E06">
            <w:pPr>
              <w:spacing w:line="360" w:lineRule="auto"/>
              <w:rPr>
                <w:rFonts w:ascii="Times New Roman" w:hAnsi="Times New Roman" w:cs="Times New Roman"/>
                <w:b/>
                <w:sz w:val="24"/>
                <w:szCs w:val="24"/>
              </w:rPr>
            </w:pPr>
          </w:p>
        </w:tc>
        <w:tc>
          <w:tcPr>
            <w:tcW w:w="771" w:type="pct"/>
            <w:tcBorders>
              <w:top w:val="single" w:sz="4" w:space="0" w:color="auto"/>
            </w:tcBorders>
          </w:tcPr>
          <w:p w14:paraId="607268BA" w14:textId="77777777" w:rsidR="005326CB" w:rsidRPr="00E47372" w:rsidRDefault="005326CB" w:rsidP="00B13E06">
            <w:pPr>
              <w:spacing w:line="360" w:lineRule="auto"/>
              <w:rPr>
                <w:rFonts w:ascii="Times New Roman" w:hAnsi="Times New Roman" w:cs="Times New Roman"/>
                <w:b/>
                <w:sz w:val="24"/>
                <w:szCs w:val="24"/>
              </w:rPr>
            </w:pPr>
          </w:p>
        </w:tc>
        <w:tc>
          <w:tcPr>
            <w:tcW w:w="771" w:type="pct"/>
            <w:tcBorders>
              <w:top w:val="single" w:sz="4" w:space="0" w:color="auto"/>
            </w:tcBorders>
          </w:tcPr>
          <w:p w14:paraId="20289D0F" w14:textId="77777777" w:rsidR="005326CB" w:rsidRPr="00E47372" w:rsidRDefault="005326CB" w:rsidP="00B13E06">
            <w:pPr>
              <w:spacing w:line="360" w:lineRule="auto"/>
              <w:rPr>
                <w:rFonts w:ascii="Times New Roman" w:hAnsi="Times New Roman" w:cs="Times New Roman"/>
                <w:b/>
                <w:sz w:val="24"/>
                <w:szCs w:val="24"/>
              </w:rPr>
            </w:pPr>
          </w:p>
        </w:tc>
        <w:tc>
          <w:tcPr>
            <w:tcW w:w="674" w:type="pct"/>
            <w:tcBorders>
              <w:top w:val="single" w:sz="4" w:space="0" w:color="auto"/>
            </w:tcBorders>
          </w:tcPr>
          <w:p w14:paraId="511E1B18" w14:textId="77777777" w:rsidR="005326CB" w:rsidRPr="00E47372" w:rsidRDefault="005326CB" w:rsidP="00B13E06">
            <w:pPr>
              <w:spacing w:line="360" w:lineRule="auto"/>
              <w:rPr>
                <w:rFonts w:ascii="Times New Roman" w:hAnsi="Times New Roman" w:cs="Times New Roman"/>
                <w:b/>
                <w:sz w:val="24"/>
                <w:szCs w:val="24"/>
              </w:rPr>
            </w:pPr>
          </w:p>
        </w:tc>
        <w:tc>
          <w:tcPr>
            <w:tcW w:w="823" w:type="pct"/>
            <w:tcBorders>
              <w:top w:val="single" w:sz="4" w:space="0" w:color="auto"/>
            </w:tcBorders>
          </w:tcPr>
          <w:p w14:paraId="0B024EF9" w14:textId="77777777" w:rsidR="005326CB" w:rsidRPr="00E47372" w:rsidRDefault="005326CB" w:rsidP="00B13E06">
            <w:pPr>
              <w:spacing w:line="360" w:lineRule="auto"/>
              <w:rPr>
                <w:rFonts w:ascii="Times New Roman" w:hAnsi="Times New Roman" w:cs="Times New Roman"/>
                <w:b/>
                <w:sz w:val="24"/>
                <w:szCs w:val="24"/>
              </w:rPr>
            </w:pPr>
          </w:p>
        </w:tc>
        <w:tc>
          <w:tcPr>
            <w:tcW w:w="553" w:type="pct"/>
            <w:tcBorders>
              <w:top w:val="single" w:sz="4" w:space="0" w:color="auto"/>
            </w:tcBorders>
          </w:tcPr>
          <w:p w14:paraId="729C6578" w14:textId="77777777" w:rsidR="005326CB" w:rsidRPr="00E47372" w:rsidRDefault="005326CB" w:rsidP="00B13E06">
            <w:pPr>
              <w:spacing w:line="360" w:lineRule="auto"/>
              <w:rPr>
                <w:rFonts w:ascii="Times New Roman" w:hAnsi="Times New Roman" w:cs="Times New Roman"/>
                <w:b/>
                <w:sz w:val="24"/>
                <w:szCs w:val="24"/>
              </w:rPr>
            </w:pPr>
          </w:p>
        </w:tc>
      </w:tr>
      <w:tr w:rsidR="005326CB" w:rsidRPr="00E47372" w14:paraId="13A07B82" w14:textId="77777777" w:rsidTr="005910F7">
        <w:tc>
          <w:tcPr>
            <w:tcW w:w="1407" w:type="pct"/>
          </w:tcPr>
          <w:p w14:paraId="5BA94FB0"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IBW (kg)</w:t>
            </w:r>
          </w:p>
        </w:tc>
        <w:tc>
          <w:tcPr>
            <w:tcW w:w="771" w:type="pct"/>
          </w:tcPr>
          <w:p w14:paraId="0962F493" w14:textId="77777777" w:rsidR="005326CB" w:rsidRPr="00E47372" w:rsidRDefault="005326CB" w:rsidP="00582196">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771" w:type="pct"/>
          </w:tcPr>
          <w:p w14:paraId="344D5284"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0.100</w:t>
            </w:r>
          </w:p>
        </w:tc>
        <w:tc>
          <w:tcPr>
            <w:tcW w:w="674" w:type="pct"/>
          </w:tcPr>
          <w:p w14:paraId="156364C0"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 xml:space="preserve">15.91    </w:t>
            </w:r>
          </w:p>
        </w:tc>
        <w:tc>
          <w:tcPr>
            <w:tcW w:w="823" w:type="pct"/>
          </w:tcPr>
          <w:p w14:paraId="211CE894" w14:textId="77777777" w:rsidR="005326CB" w:rsidRPr="00E47372" w:rsidRDefault="005326CB" w:rsidP="00B13E06">
            <w:pPr>
              <w:rPr>
                <w:rFonts w:ascii="Times New Roman" w:hAnsi="Times New Roman" w:cs="Times New Roman"/>
                <w:sz w:val="24"/>
                <w:szCs w:val="24"/>
              </w:rPr>
            </w:pPr>
            <w:r w:rsidRPr="00E47372">
              <w:rPr>
                <w:rFonts w:ascii="Times New Roman" w:hAnsi="Times New Roman" w:cs="Times New Roman"/>
                <w:sz w:val="24"/>
                <w:szCs w:val="24"/>
              </w:rPr>
              <w:t>0.721</w:t>
            </w:r>
          </w:p>
        </w:tc>
        <w:tc>
          <w:tcPr>
            <w:tcW w:w="553" w:type="pct"/>
          </w:tcPr>
          <w:p w14:paraId="6D132C89"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6.583</w:t>
            </w:r>
          </w:p>
        </w:tc>
      </w:tr>
      <w:tr w:rsidR="005326CB" w:rsidRPr="00E47372" w14:paraId="309303FB" w14:textId="77777777" w:rsidTr="005910F7">
        <w:tc>
          <w:tcPr>
            <w:tcW w:w="1407" w:type="pct"/>
          </w:tcPr>
          <w:p w14:paraId="0EAEE7E5"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FBW (kg)</w:t>
            </w:r>
          </w:p>
        </w:tc>
        <w:tc>
          <w:tcPr>
            <w:tcW w:w="771" w:type="pct"/>
          </w:tcPr>
          <w:p w14:paraId="67030279" w14:textId="77777777" w:rsidR="005326CB" w:rsidRPr="00E47372" w:rsidRDefault="005326CB" w:rsidP="00582196">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771" w:type="pct"/>
          </w:tcPr>
          <w:p w14:paraId="7982C454"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7.600</w:t>
            </w:r>
          </w:p>
        </w:tc>
        <w:tc>
          <w:tcPr>
            <w:tcW w:w="674" w:type="pct"/>
          </w:tcPr>
          <w:p w14:paraId="28B2CBB2"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43.78</w:t>
            </w:r>
          </w:p>
        </w:tc>
        <w:tc>
          <w:tcPr>
            <w:tcW w:w="823" w:type="pct"/>
          </w:tcPr>
          <w:p w14:paraId="6E3D24D5" w14:textId="77777777" w:rsidR="005326CB" w:rsidRPr="00E47372" w:rsidRDefault="005326CB" w:rsidP="00B13E06">
            <w:pPr>
              <w:rPr>
                <w:rFonts w:ascii="Times New Roman" w:hAnsi="Times New Roman" w:cs="Times New Roman"/>
                <w:sz w:val="24"/>
                <w:szCs w:val="24"/>
              </w:rPr>
            </w:pPr>
            <w:r w:rsidRPr="00E47372">
              <w:rPr>
                <w:rFonts w:ascii="Times New Roman" w:hAnsi="Times New Roman" w:cs="Times New Roman"/>
                <w:sz w:val="24"/>
                <w:szCs w:val="24"/>
              </w:rPr>
              <w:t>0.082</w:t>
            </w:r>
          </w:p>
        </w:tc>
        <w:tc>
          <w:tcPr>
            <w:tcW w:w="553" w:type="pct"/>
          </w:tcPr>
          <w:p w14:paraId="3ABAEFEC"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12.00</w:t>
            </w:r>
          </w:p>
        </w:tc>
      </w:tr>
      <w:tr w:rsidR="005326CB" w:rsidRPr="00E47372" w14:paraId="3D5FF74F" w14:textId="77777777" w:rsidTr="005910F7">
        <w:tc>
          <w:tcPr>
            <w:tcW w:w="1407" w:type="pct"/>
          </w:tcPr>
          <w:p w14:paraId="130C8675"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TWG (kg)</w:t>
            </w:r>
          </w:p>
        </w:tc>
        <w:tc>
          <w:tcPr>
            <w:tcW w:w="771" w:type="pct"/>
          </w:tcPr>
          <w:p w14:paraId="628EFAE9" w14:textId="77777777" w:rsidR="005326CB" w:rsidRPr="00E47372" w:rsidRDefault="005326CB" w:rsidP="00582196">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771" w:type="pct"/>
          </w:tcPr>
          <w:p w14:paraId="223CB6A1"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5.940</w:t>
            </w:r>
          </w:p>
        </w:tc>
        <w:tc>
          <w:tcPr>
            <w:tcW w:w="674" w:type="pct"/>
          </w:tcPr>
          <w:p w14:paraId="0E370D3E"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43.60</w:t>
            </w:r>
          </w:p>
        </w:tc>
        <w:tc>
          <w:tcPr>
            <w:tcW w:w="823" w:type="pct"/>
          </w:tcPr>
          <w:p w14:paraId="7103B353" w14:textId="77777777" w:rsidR="005326CB" w:rsidRPr="00E47372" w:rsidRDefault="005326CB" w:rsidP="00B13E06">
            <w:pPr>
              <w:rPr>
                <w:rFonts w:ascii="Times New Roman" w:hAnsi="Times New Roman" w:cs="Times New Roman"/>
                <w:sz w:val="24"/>
                <w:szCs w:val="24"/>
              </w:rPr>
            </w:pPr>
            <w:r w:rsidRPr="00E47372">
              <w:rPr>
                <w:rFonts w:ascii="Times New Roman" w:hAnsi="Times New Roman" w:cs="Times New Roman"/>
                <w:sz w:val="24"/>
                <w:szCs w:val="24"/>
              </w:rPr>
              <w:t>0.001</w:t>
            </w:r>
          </w:p>
        </w:tc>
        <w:tc>
          <w:tcPr>
            <w:tcW w:w="553" w:type="pct"/>
          </w:tcPr>
          <w:p w14:paraId="36037302"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3.807</w:t>
            </w:r>
          </w:p>
        </w:tc>
      </w:tr>
      <w:tr w:rsidR="005326CB" w:rsidRPr="00E47372" w14:paraId="232CD9B6" w14:textId="77777777" w:rsidTr="005910F7">
        <w:tc>
          <w:tcPr>
            <w:tcW w:w="1407" w:type="pct"/>
          </w:tcPr>
          <w:p w14:paraId="259F548A"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ADWG (g/day)</w:t>
            </w:r>
          </w:p>
        </w:tc>
        <w:tc>
          <w:tcPr>
            <w:tcW w:w="771" w:type="pct"/>
          </w:tcPr>
          <w:p w14:paraId="6C7AE681" w14:textId="77777777" w:rsidR="005326CB" w:rsidRPr="00E47372" w:rsidRDefault="005326CB" w:rsidP="00582196">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771" w:type="pct"/>
          </w:tcPr>
          <w:p w14:paraId="41E9E1CB"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812.140</w:t>
            </w:r>
          </w:p>
        </w:tc>
        <w:tc>
          <w:tcPr>
            <w:tcW w:w="674" w:type="pct"/>
          </w:tcPr>
          <w:p w14:paraId="4487F732"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 xml:space="preserve">43.60    </w:t>
            </w:r>
          </w:p>
        </w:tc>
        <w:tc>
          <w:tcPr>
            <w:tcW w:w="823" w:type="pct"/>
          </w:tcPr>
          <w:p w14:paraId="2F2319D3" w14:textId="77777777" w:rsidR="005326CB" w:rsidRPr="00E47372" w:rsidRDefault="005326CB" w:rsidP="00B13E06">
            <w:pPr>
              <w:rPr>
                <w:rFonts w:ascii="Times New Roman" w:hAnsi="Times New Roman" w:cs="Times New Roman"/>
                <w:sz w:val="24"/>
                <w:szCs w:val="24"/>
              </w:rPr>
            </w:pPr>
            <w:r w:rsidRPr="00E47372">
              <w:rPr>
                <w:rFonts w:ascii="Times New Roman" w:hAnsi="Times New Roman" w:cs="Times New Roman"/>
                <w:sz w:val="24"/>
                <w:szCs w:val="24"/>
              </w:rPr>
              <w:t>&lt;0.001</w:t>
            </w:r>
          </w:p>
        </w:tc>
        <w:tc>
          <w:tcPr>
            <w:tcW w:w="553" w:type="pct"/>
          </w:tcPr>
          <w:p w14:paraId="70A27344"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24.125</w:t>
            </w:r>
          </w:p>
        </w:tc>
      </w:tr>
      <w:tr w:rsidR="005326CB" w:rsidRPr="00E47372" w14:paraId="0F73E36E" w14:textId="77777777" w:rsidTr="005910F7">
        <w:tc>
          <w:tcPr>
            <w:tcW w:w="1407" w:type="pct"/>
            <w:tcBorders>
              <w:bottom w:val="single" w:sz="4" w:space="0" w:color="auto"/>
            </w:tcBorders>
          </w:tcPr>
          <w:p w14:paraId="0AA8E513"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FCE (gBWG/gDMI)</w:t>
            </w:r>
          </w:p>
        </w:tc>
        <w:tc>
          <w:tcPr>
            <w:tcW w:w="771" w:type="pct"/>
            <w:tcBorders>
              <w:bottom w:val="single" w:sz="4" w:space="0" w:color="auto"/>
            </w:tcBorders>
          </w:tcPr>
          <w:p w14:paraId="0C68C819" w14:textId="77777777" w:rsidR="005326CB" w:rsidRPr="00E47372" w:rsidRDefault="005326CB" w:rsidP="00582196">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771" w:type="pct"/>
            <w:tcBorders>
              <w:bottom w:val="single" w:sz="4" w:space="0" w:color="auto"/>
            </w:tcBorders>
          </w:tcPr>
          <w:p w14:paraId="2AD1116B" w14:textId="77777777" w:rsidR="005326CB" w:rsidRPr="00E47372" w:rsidRDefault="005326CB" w:rsidP="00582196">
            <w:pPr>
              <w:spacing w:line="360" w:lineRule="auto"/>
              <w:rPr>
                <w:rFonts w:ascii="Times New Roman" w:hAnsi="Times New Roman" w:cs="Times New Roman"/>
                <w:sz w:val="24"/>
                <w:szCs w:val="24"/>
              </w:rPr>
            </w:pPr>
            <w:r w:rsidRPr="00E47372">
              <w:rPr>
                <w:rFonts w:ascii="Times New Roman" w:hAnsi="Times New Roman" w:cs="Times New Roman"/>
                <w:sz w:val="24"/>
                <w:szCs w:val="24"/>
              </w:rPr>
              <w:t>0.0171</w:t>
            </w:r>
          </w:p>
        </w:tc>
        <w:tc>
          <w:tcPr>
            <w:tcW w:w="674" w:type="pct"/>
            <w:tcBorders>
              <w:bottom w:val="single" w:sz="4" w:space="0" w:color="auto"/>
            </w:tcBorders>
          </w:tcPr>
          <w:p w14:paraId="31960166"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 xml:space="preserve">21.68    </w:t>
            </w:r>
          </w:p>
        </w:tc>
        <w:tc>
          <w:tcPr>
            <w:tcW w:w="823" w:type="pct"/>
            <w:tcBorders>
              <w:bottom w:val="single" w:sz="4" w:space="0" w:color="auto"/>
            </w:tcBorders>
          </w:tcPr>
          <w:p w14:paraId="62C0837D" w14:textId="77777777" w:rsidR="005326CB" w:rsidRPr="00E47372" w:rsidRDefault="005326CB" w:rsidP="00B13E06">
            <w:pPr>
              <w:rPr>
                <w:rFonts w:ascii="Times New Roman" w:hAnsi="Times New Roman" w:cs="Times New Roman"/>
                <w:sz w:val="24"/>
                <w:szCs w:val="24"/>
              </w:rPr>
            </w:pPr>
            <w:r w:rsidRPr="00E47372">
              <w:rPr>
                <w:rFonts w:ascii="Times New Roman" w:hAnsi="Times New Roman" w:cs="Times New Roman"/>
                <w:sz w:val="24"/>
                <w:szCs w:val="24"/>
              </w:rPr>
              <w:t>0.265</w:t>
            </w:r>
          </w:p>
        </w:tc>
        <w:tc>
          <w:tcPr>
            <w:tcW w:w="553" w:type="pct"/>
            <w:tcBorders>
              <w:bottom w:val="single" w:sz="4" w:space="0" w:color="auto"/>
            </w:tcBorders>
          </w:tcPr>
          <w:p w14:paraId="0E813FA9" w14:textId="77777777" w:rsidR="005326CB" w:rsidRPr="00E47372" w:rsidRDefault="005326CB" w:rsidP="00B13E06">
            <w:pPr>
              <w:spacing w:line="360" w:lineRule="auto"/>
              <w:rPr>
                <w:rFonts w:ascii="Times New Roman" w:hAnsi="Times New Roman" w:cs="Times New Roman"/>
                <w:sz w:val="24"/>
                <w:szCs w:val="24"/>
              </w:rPr>
            </w:pPr>
            <w:r w:rsidRPr="00E47372">
              <w:rPr>
                <w:rFonts w:ascii="Times New Roman" w:hAnsi="Times New Roman" w:cs="Times New Roman"/>
                <w:sz w:val="24"/>
                <w:szCs w:val="24"/>
              </w:rPr>
              <w:t>9.842</w:t>
            </w:r>
          </w:p>
        </w:tc>
      </w:tr>
    </w:tbl>
    <w:p w14:paraId="6BE8ACCE" w14:textId="77777777" w:rsidR="00582196" w:rsidRPr="00E47372" w:rsidRDefault="00A508C5" w:rsidP="00055406">
      <w:pPr>
        <w:spacing w:line="240" w:lineRule="auto"/>
        <w:jc w:val="both"/>
        <w:rPr>
          <w:rFonts w:ascii="Times New Roman" w:hAnsi="Times New Roman" w:cs="Times New Roman"/>
          <w:sz w:val="20"/>
          <w:szCs w:val="20"/>
        </w:rPr>
      </w:pPr>
      <w:r w:rsidRPr="00E47372">
        <w:rPr>
          <w:rFonts w:ascii="Times New Roman" w:hAnsi="Times New Roman" w:cs="Times New Roman"/>
          <w:sz w:val="20"/>
          <w:szCs w:val="20"/>
        </w:rPr>
        <w:t>IBW= initial body weight; FBW= final body weight; TWG= total weight gain; ADWG= average daily weight gain; FCE= feed conversion efficiency</w:t>
      </w:r>
      <w:r w:rsidR="00582196" w:rsidRPr="00E47372">
        <w:rPr>
          <w:rFonts w:ascii="Times New Roman" w:hAnsi="Times New Roman" w:cs="Times New Roman"/>
          <w:sz w:val="20"/>
          <w:szCs w:val="20"/>
        </w:rPr>
        <w:t>; DF= degree of freedom for error; M</w:t>
      </w:r>
      <w:r w:rsidR="00FA104F" w:rsidRPr="00E47372">
        <w:rPr>
          <w:rFonts w:ascii="Times New Roman" w:hAnsi="Times New Roman" w:cs="Times New Roman"/>
          <w:sz w:val="20"/>
          <w:szCs w:val="20"/>
        </w:rPr>
        <w:t xml:space="preserve">S= mean square for treatment; P </w:t>
      </w:r>
      <w:r w:rsidR="00582196" w:rsidRPr="00E47372">
        <w:rPr>
          <w:rFonts w:ascii="Times New Roman" w:hAnsi="Times New Roman" w:cs="Times New Roman"/>
          <w:sz w:val="20"/>
          <w:szCs w:val="20"/>
        </w:rPr>
        <w:t>= probability of significant; CV= coefficient of variation</w:t>
      </w:r>
      <w:r w:rsidR="00FA104F" w:rsidRPr="00E47372">
        <w:rPr>
          <w:rFonts w:ascii="Times New Roman" w:hAnsi="Times New Roman" w:cs="Times New Roman"/>
          <w:sz w:val="20"/>
          <w:szCs w:val="20"/>
        </w:rPr>
        <w:t>; BWG = body weight gain; DMI = dry matter intake</w:t>
      </w:r>
      <w:r w:rsidR="00582196" w:rsidRPr="00E47372">
        <w:rPr>
          <w:rFonts w:ascii="Times New Roman" w:hAnsi="Times New Roman" w:cs="Times New Roman"/>
          <w:sz w:val="20"/>
          <w:szCs w:val="20"/>
        </w:rPr>
        <w:t>.</w:t>
      </w:r>
    </w:p>
    <w:p w14:paraId="583A3D5E" w14:textId="350854CE" w:rsidR="009038FC" w:rsidRPr="00E47372" w:rsidRDefault="005910F7" w:rsidP="005910F7">
      <w:pPr>
        <w:pStyle w:val="Caption"/>
        <w:spacing w:after="0" w:line="360" w:lineRule="auto"/>
        <w:jc w:val="both"/>
        <w:rPr>
          <w:rFonts w:ascii="Times New Roman" w:hAnsi="Times New Roman" w:cs="Times New Roman"/>
          <w:b w:val="0"/>
          <w:color w:val="auto"/>
          <w:sz w:val="24"/>
          <w:szCs w:val="24"/>
        </w:rPr>
      </w:pPr>
      <w:bookmarkStart w:id="270" w:name="_Toc72072598"/>
      <w:bookmarkStart w:id="271" w:name="_Toc139879895"/>
      <w:r w:rsidRPr="00E47372">
        <w:rPr>
          <w:rFonts w:ascii="Times New Roman" w:hAnsi="Times New Roman" w:cs="Times New Roman"/>
          <w:b w:val="0"/>
          <w:color w:val="auto"/>
          <w:sz w:val="24"/>
          <w:szCs w:val="24"/>
        </w:rPr>
        <w:t xml:space="preserve">Appendix Table </w:t>
      </w:r>
      <w:r w:rsidRPr="00CB203B">
        <w:rPr>
          <w:rFonts w:ascii="Times New Roman" w:hAnsi="Times New Roman" w:cs="Times New Roman"/>
          <w:b w:val="0"/>
          <w:color w:val="auto"/>
          <w:sz w:val="24"/>
          <w:szCs w:val="24"/>
        </w:rPr>
        <w:fldChar w:fldCharType="begin"/>
      </w:r>
      <w:r w:rsidRPr="00E47372">
        <w:rPr>
          <w:rFonts w:ascii="Times New Roman" w:hAnsi="Times New Roman" w:cs="Times New Roman"/>
          <w:b w:val="0"/>
          <w:color w:val="auto"/>
          <w:sz w:val="24"/>
          <w:szCs w:val="24"/>
        </w:rPr>
        <w:instrText xml:space="preserve"> SEQ Appendix_Table_ \* ARABIC </w:instrText>
      </w:r>
      <w:r w:rsidRPr="00CB203B">
        <w:rPr>
          <w:rFonts w:ascii="Times New Roman" w:hAnsi="Times New Roman" w:cs="Times New Roman"/>
          <w:b w:val="0"/>
          <w:color w:val="auto"/>
          <w:sz w:val="24"/>
          <w:szCs w:val="24"/>
        </w:rPr>
        <w:fldChar w:fldCharType="separate"/>
      </w:r>
      <w:r w:rsidRPr="00E47372">
        <w:rPr>
          <w:rFonts w:ascii="Times New Roman" w:hAnsi="Times New Roman" w:cs="Times New Roman"/>
          <w:b w:val="0"/>
          <w:color w:val="auto"/>
          <w:sz w:val="24"/>
          <w:szCs w:val="24"/>
        </w:rPr>
        <w:t>2</w:t>
      </w:r>
      <w:r w:rsidRPr="00CB203B">
        <w:rPr>
          <w:rFonts w:ascii="Times New Roman" w:hAnsi="Times New Roman" w:cs="Times New Roman"/>
          <w:b w:val="0"/>
          <w:color w:val="auto"/>
          <w:sz w:val="24"/>
          <w:szCs w:val="24"/>
        </w:rPr>
        <w:fldChar w:fldCharType="end"/>
      </w:r>
      <w:r w:rsidR="009038FC" w:rsidRPr="00E47372">
        <w:rPr>
          <w:rFonts w:ascii="Times New Roman" w:hAnsi="Times New Roman" w:cs="Times New Roman"/>
          <w:b w:val="0"/>
          <w:color w:val="auto"/>
          <w:sz w:val="24"/>
          <w:szCs w:val="24"/>
        </w:rPr>
        <w:t xml:space="preserve">. Summary of ANOVA for Apparent digestibility (%) of dry matter </w:t>
      </w:r>
      <w:r w:rsidR="00652C86" w:rsidRPr="00E47372">
        <w:rPr>
          <w:rFonts w:ascii="Times New Roman" w:hAnsi="Times New Roman" w:cs="Times New Roman"/>
          <w:b w:val="0"/>
          <w:color w:val="auto"/>
          <w:sz w:val="24"/>
          <w:szCs w:val="24"/>
        </w:rPr>
        <w:t xml:space="preserve">of Washera Sheep fed on natural pasture hay as a basal diet and supplemented with different proportions of sweet </w:t>
      </w:r>
      <w:r w:rsidR="00B94F07">
        <w:rPr>
          <w:rFonts w:ascii="Times New Roman" w:hAnsi="Times New Roman" w:cs="Times New Roman"/>
          <w:b w:val="0"/>
          <w:color w:val="auto"/>
          <w:sz w:val="24"/>
          <w:szCs w:val="24"/>
        </w:rPr>
        <w:t>lupine</w:t>
      </w:r>
      <w:r w:rsidR="00652C86" w:rsidRPr="00E47372">
        <w:rPr>
          <w:rFonts w:ascii="Times New Roman" w:hAnsi="Times New Roman" w:cs="Times New Roman"/>
          <w:b w:val="0"/>
          <w:color w:val="auto"/>
          <w:sz w:val="24"/>
          <w:szCs w:val="24"/>
        </w:rPr>
        <w:t xml:space="preserve"> grain and soya bean </w:t>
      </w:r>
      <w:r w:rsidR="000E5A16">
        <w:rPr>
          <w:rFonts w:ascii="Times New Roman" w:hAnsi="Times New Roman" w:cs="Times New Roman"/>
          <w:b w:val="0"/>
          <w:color w:val="auto"/>
          <w:sz w:val="24"/>
          <w:szCs w:val="24"/>
        </w:rPr>
        <w:t>cake</w:t>
      </w:r>
      <w:bookmarkEnd w:id="270"/>
      <w:r w:rsidR="00652C86" w:rsidRPr="00E47372">
        <w:rPr>
          <w:rFonts w:ascii="Times New Roman" w:hAnsi="Times New Roman" w:cs="Times New Roman"/>
          <w:b w:val="0"/>
          <w:color w:val="auto"/>
          <w:sz w:val="24"/>
          <w:szCs w:val="24"/>
        </w:rPr>
        <w:t>.</w:t>
      </w:r>
      <w:bookmarkEnd w:id="27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642"/>
        <w:gridCol w:w="1465"/>
        <w:gridCol w:w="1280"/>
        <w:gridCol w:w="1280"/>
        <w:gridCol w:w="823"/>
        <w:gridCol w:w="567"/>
      </w:tblGrid>
      <w:tr w:rsidR="009038FC" w:rsidRPr="00E47372" w14:paraId="1F64AAB3" w14:textId="77777777" w:rsidTr="005910F7">
        <w:trPr>
          <w:trHeight w:hRule="exact" w:val="81"/>
        </w:trPr>
        <w:tc>
          <w:tcPr>
            <w:tcW w:w="1636" w:type="pct"/>
            <w:tcBorders>
              <w:bottom w:val="single" w:sz="4" w:space="0" w:color="auto"/>
            </w:tcBorders>
          </w:tcPr>
          <w:p w14:paraId="4D511398" w14:textId="77777777" w:rsidR="009038FC" w:rsidRPr="00E47372" w:rsidRDefault="009038FC" w:rsidP="005910F7">
            <w:pPr>
              <w:spacing w:line="360" w:lineRule="auto"/>
              <w:rPr>
                <w:rFonts w:ascii="Times New Roman" w:hAnsi="Times New Roman" w:cs="Times New Roman"/>
                <w:b/>
                <w:sz w:val="24"/>
                <w:szCs w:val="24"/>
              </w:rPr>
            </w:pPr>
          </w:p>
        </w:tc>
        <w:tc>
          <w:tcPr>
            <w:tcW w:w="356" w:type="pct"/>
            <w:tcBorders>
              <w:bottom w:val="single" w:sz="4" w:space="0" w:color="auto"/>
            </w:tcBorders>
          </w:tcPr>
          <w:p w14:paraId="3A697CE5" w14:textId="77777777" w:rsidR="009038FC" w:rsidRPr="00E47372" w:rsidRDefault="009038FC" w:rsidP="005910F7">
            <w:pPr>
              <w:spacing w:line="360" w:lineRule="auto"/>
              <w:rPr>
                <w:rFonts w:ascii="Times New Roman" w:hAnsi="Times New Roman" w:cs="Times New Roman"/>
                <w:b/>
                <w:sz w:val="24"/>
                <w:szCs w:val="24"/>
              </w:rPr>
            </w:pPr>
          </w:p>
        </w:tc>
        <w:tc>
          <w:tcPr>
            <w:tcW w:w="813" w:type="pct"/>
            <w:tcBorders>
              <w:bottom w:val="single" w:sz="4" w:space="0" w:color="auto"/>
            </w:tcBorders>
          </w:tcPr>
          <w:p w14:paraId="7BE92C63" w14:textId="77777777" w:rsidR="009038FC" w:rsidRPr="00E47372" w:rsidRDefault="009038FC" w:rsidP="005910F7">
            <w:pPr>
              <w:spacing w:line="360" w:lineRule="auto"/>
              <w:rPr>
                <w:rFonts w:ascii="Times New Roman" w:hAnsi="Times New Roman" w:cs="Times New Roman"/>
                <w:b/>
                <w:sz w:val="24"/>
                <w:szCs w:val="24"/>
              </w:rPr>
            </w:pPr>
          </w:p>
        </w:tc>
        <w:tc>
          <w:tcPr>
            <w:tcW w:w="711" w:type="pct"/>
            <w:tcBorders>
              <w:bottom w:val="single" w:sz="4" w:space="0" w:color="auto"/>
            </w:tcBorders>
          </w:tcPr>
          <w:p w14:paraId="3B58D1F1" w14:textId="77777777" w:rsidR="009038FC" w:rsidRPr="00E47372" w:rsidRDefault="009038FC" w:rsidP="005910F7">
            <w:pPr>
              <w:spacing w:line="360" w:lineRule="auto"/>
              <w:rPr>
                <w:rFonts w:ascii="Times New Roman" w:hAnsi="Times New Roman" w:cs="Times New Roman"/>
                <w:b/>
                <w:sz w:val="24"/>
                <w:szCs w:val="24"/>
              </w:rPr>
            </w:pPr>
          </w:p>
        </w:tc>
        <w:tc>
          <w:tcPr>
            <w:tcW w:w="711" w:type="pct"/>
            <w:tcBorders>
              <w:bottom w:val="single" w:sz="4" w:space="0" w:color="auto"/>
            </w:tcBorders>
          </w:tcPr>
          <w:p w14:paraId="597AEDAE" w14:textId="77777777" w:rsidR="009038FC" w:rsidRPr="00E47372" w:rsidRDefault="009038FC" w:rsidP="005910F7">
            <w:pPr>
              <w:spacing w:line="360" w:lineRule="auto"/>
              <w:rPr>
                <w:rFonts w:ascii="Times New Roman" w:hAnsi="Times New Roman" w:cs="Times New Roman"/>
                <w:b/>
                <w:sz w:val="24"/>
                <w:szCs w:val="24"/>
              </w:rPr>
            </w:pPr>
          </w:p>
        </w:tc>
        <w:tc>
          <w:tcPr>
            <w:tcW w:w="457" w:type="pct"/>
            <w:tcBorders>
              <w:bottom w:val="single" w:sz="4" w:space="0" w:color="auto"/>
            </w:tcBorders>
          </w:tcPr>
          <w:p w14:paraId="5BFD11F6" w14:textId="77777777" w:rsidR="009038FC" w:rsidRPr="00E47372" w:rsidRDefault="009038FC" w:rsidP="005910F7">
            <w:pPr>
              <w:spacing w:line="360" w:lineRule="auto"/>
              <w:rPr>
                <w:rFonts w:ascii="Times New Roman" w:hAnsi="Times New Roman" w:cs="Times New Roman"/>
                <w:b/>
                <w:sz w:val="24"/>
                <w:szCs w:val="24"/>
              </w:rPr>
            </w:pPr>
          </w:p>
        </w:tc>
        <w:tc>
          <w:tcPr>
            <w:tcW w:w="315" w:type="pct"/>
            <w:tcBorders>
              <w:bottom w:val="single" w:sz="4" w:space="0" w:color="auto"/>
            </w:tcBorders>
          </w:tcPr>
          <w:p w14:paraId="16A6FDD6" w14:textId="77777777" w:rsidR="009038FC" w:rsidRPr="00E47372" w:rsidRDefault="009038FC" w:rsidP="005910F7">
            <w:pPr>
              <w:spacing w:line="360" w:lineRule="auto"/>
              <w:rPr>
                <w:rFonts w:ascii="Times New Roman" w:hAnsi="Times New Roman" w:cs="Times New Roman"/>
                <w:b/>
                <w:sz w:val="24"/>
                <w:szCs w:val="24"/>
              </w:rPr>
            </w:pPr>
          </w:p>
        </w:tc>
      </w:tr>
      <w:tr w:rsidR="009038FC" w:rsidRPr="00E47372" w14:paraId="1091EAF6" w14:textId="77777777" w:rsidTr="005910F7">
        <w:trPr>
          <w:trHeight w:val="153"/>
        </w:trPr>
        <w:tc>
          <w:tcPr>
            <w:tcW w:w="1636" w:type="pct"/>
            <w:tcBorders>
              <w:top w:val="single" w:sz="4" w:space="0" w:color="auto"/>
              <w:bottom w:val="single" w:sz="4" w:space="0" w:color="auto"/>
            </w:tcBorders>
          </w:tcPr>
          <w:p w14:paraId="73F55217" w14:textId="77777777" w:rsidR="009038FC" w:rsidRPr="00E47372" w:rsidRDefault="009038FC" w:rsidP="005910F7">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Apparent  digestibility%</w:t>
            </w:r>
          </w:p>
        </w:tc>
        <w:tc>
          <w:tcPr>
            <w:tcW w:w="356" w:type="pct"/>
            <w:tcBorders>
              <w:top w:val="single" w:sz="4" w:space="0" w:color="auto"/>
              <w:bottom w:val="single" w:sz="4" w:space="0" w:color="auto"/>
            </w:tcBorders>
          </w:tcPr>
          <w:p w14:paraId="255B3DFC" w14:textId="77777777" w:rsidR="009038FC" w:rsidRPr="00E47372" w:rsidRDefault="009038FC" w:rsidP="005910F7">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DF</w:t>
            </w:r>
          </w:p>
        </w:tc>
        <w:tc>
          <w:tcPr>
            <w:tcW w:w="813" w:type="pct"/>
            <w:tcBorders>
              <w:top w:val="single" w:sz="4" w:space="0" w:color="auto"/>
              <w:bottom w:val="single" w:sz="4" w:space="0" w:color="auto"/>
            </w:tcBorders>
          </w:tcPr>
          <w:p w14:paraId="3865A951" w14:textId="77777777" w:rsidR="009038FC" w:rsidRPr="00E47372" w:rsidRDefault="009038FC" w:rsidP="005910F7">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MS</w:t>
            </w:r>
          </w:p>
        </w:tc>
        <w:tc>
          <w:tcPr>
            <w:tcW w:w="711" w:type="pct"/>
            <w:tcBorders>
              <w:top w:val="single" w:sz="4" w:space="0" w:color="auto"/>
              <w:bottom w:val="single" w:sz="4" w:space="0" w:color="auto"/>
            </w:tcBorders>
          </w:tcPr>
          <w:p w14:paraId="2F1D47D1" w14:textId="77777777" w:rsidR="009038FC" w:rsidRPr="00E47372" w:rsidRDefault="009038FC" w:rsidP="005910F7">
            <w:pPr>
              <w:spacing w:line="360" w:lineRule="auto"/>
              <w:ind w:left="1538" w:hanging="1538"/>
              <w:rPr>
                <w:rFonts w:ascii="Times New Roman" w:hAnsi="Times New Roman" w:cs="Times New Roman"/>
                <w:b/>
                <w:sz w:val="24"/>
                <w:szCs w:val="24"/>
              </w:rPr>
            </w:pPr>
            <w:r w:rsidRPr="00E47372">
              <w:rPr>
                <w:rFonts w:ascii="Times New Roman" w:hAnsi="Times New Roman" w:cs="Times New Roman"/>
                <w:b/>
                <w:sz w:val="24"/>
                <w:szCs w:val="24"/>
              </w:rPr>
              <w:t>F-value</w:t>
            </w:r>
          </w:p>
        </w:tc>
        <w:tc>
          <w:tcPr>
            <w:tcW w:w="711" w:type="pct"/>
            <w:tcBorders>
              <w:top w:val="single" w:sz="4" w:space="0" w:color="auto"/>
              <w:bottom w:val="single" w:sz="4" w:space="0" w:color="auto"/>
            </w:tcBorders>
          </w:tcPr>
          <w:p w14:paraId="1158EA08" w14:textId="77777777" w:rsidR="009038FC" w:rsidRPr="00E47372" w:rsidRDefault="009038FC" w:rsidP="005910F7">
            <w:pPr>
              <w:spacing w:line="360" w:lineRule="auto"/>
              <w:rPr>
                <w:rFonts w:ascii="Times New Roman" w:hAnsi="Times New Roman" w:cs="Times New Roman"/>
                <w:b/>
                <w:sz w:val="24"/>
                <w:szCs w:val="24"/>
              </w:rPr>
            </w:pPr>
            <w:r w:rsidRPr="00E47372">
              <w:rPr>
                <w:rFonts w:ascii="Times New Roman" w:hAnsi="Times New Roman" w:cs="Times New Roman"/>
                <w:b/>
                <w:sz w:val="24"/>
                <w:szCs w:val="24"/>
              </w:rPr>
              <w:t>P-vale</w:t>
            </w:r>
          </w:p>
        </w:tc>
        <w:tc>
          <w:tcPr>
            <w:tcW w:w="457" w:type="pct"/>
            <w:tcBorders>
              <w:top w:val="single" w:sz="4" w:space="0" w:color="auto"/>
              <w:bottom w:val="single" w:sz="4" w:space="0" w:color="auto"/>
            </w:tcBorders>
          </w:tcPr>
          <w:p w14:paraId="1B16E4DD" w14:textId="77777777" w:rsidR="009038FC" w:rsidRPr="00E47372" w:rsidRDefault="009038FC" w:rsidP="005910F7">
            <w:pPr>
              <w:tabs>
                <w:tab w:val="left" w:pos="1275"/>
              </w:tabs>
              <w:spacing w:line="360" w:lineRule="auto"/>
              <w:ind w:left="-954" w:firstLine="954"/>
              <w:rPr>
                <w:rFonts w:ascii="Times New Roman" w:hAnsi="Times New Roman" w:cs="Times New Roman"/>
                <w:b/>
                <w:sz w:val="24"/>
                <w:szCs w:val="24"/>
              </w:rPr>
            </w:pPr>
            <w:r w:rsidRPr="00E47372">
              <w:rPr>
                <w:rFonts w:ascii="Times New Roman" w:hAnsi="Times New Roman" w:cs="Times New Roman"/>
                <w:b/>
                <w:sz w:val="24"/>
                <w:szCs w:val="24"/>
              </w:rPr>
              <w:t>CV</w:t>
            </w:r>
            <w:r w:rsidRPr="00E47372">
              <w:rPr>
                <w:rFonts w:ascii="Times New Roman" w:hAnsi="Times New Roman" w:cs="Times New Roman"/>
                <w:b/>
                <w:sz w:val="24"/>
                <w:szCs w:val="24"/>
              </w:rPr>
              <w:tab/>
            </w:r>
          </w:p>
        </w:tc>
        <w:tc>
          <w:tcPr>
            <w:tcW w:w="315" w:type="pct"/>
            <w:tcBorders>
              <w:top w:val="single" w:sz="4" w:space="0" w:color="auto"/>
              <w:bottom w:val="single" w:sz="4" w:space="0" w:color="auto"/>
            </w:tcBorders>
          </w:tcPr>
          <w:p w14:paraId="5856AF5A" w14:textId="77777777" w:rsidR="009038FC" w:rsidRPr="00E47372" w:rsidRDefault="009038FC" w:rsidP="005910F7">
            <w:pPr>
              <w:spacing w:line="360" w:lineRule="auto"/>
              <w:rPr>
                <w:rFonts w:ascii="Times New Roman" w:hAnsi="Times New Roman" w:cs="Times New Roman"/>
                <w:b/>
                <w:sz w:val="24"/>
                <w:szCs w:val="24"/>
              </w:rPr>
            </w:pPr>
          </w:p>
        </w:tc>
      </w:tr>
      <w:tr w:rsidR="00F9789A" w:rsidRPr="00E47372" w14:paraId="0D6049D2" w14:textId="77777777" w:rsidTr="005910F7">
        <w:tc>
          <w:tcPr>
            <w:tcW w:w="1636" w:type="pct"/>
            <w:tcBorders>
              <w:top w:val="single" w:sz="4" w:space="0" w:color="auto"/>
            </w:tcBorders>
          </w:tcPr>
          <w:p w14:paraId="48EF9BFC"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DM</w:t>
            </w:r>
          </w:p>
        </w:tc>
        <w:tc>
          <w:tcPr>
            <w:tcW w:w="356" w:type="pct"/>
            <w:tcBorders>
              <w:top w:val="single" w:sz="4" w:space="0" w:color="auto"/>
            </w:tcBorders>
          </w:tcPr>
          <w:p w14:paraId="2B3FEA5D"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813" w:type="pct"/>
            <w:tcBorders>
              <w:top w:val="single" w:sz="4" w:space="0" w:color="auto"/>
            </w:tcBorders>
          </w:tcPr>
          <w:p w14:paraId="4E0EC721" w14:textId="77777777" w:rsidR="00F9789A" w:rsidRPr="00E47372" w:rsidRDefault="008154F1"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5922.14</w:t>
            </w:r>
          </w:p>
        </w:tc>
        <w:tc>
          <w:tcPr>
            <w:tcW w:w="711" w:type="pct"/>
            <w:tcBorders>
              <w:top w:val="single" w:sz="4" w:space="0" w:color="auto"/>
            </w:tcBorders>
          </w:tcPr>
          <w:p w14:paraId="27FA128F" w14:textId="77777777" w:rsidR="00F9789A" w:rsidRPr="00E47372" w:rsidRDefault="00D30B65"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738.17</w:t>
            </w:r>
            <w:r w:rsidR="00F9789A" w:rsidRPr="00E47372">
              <w:rPr>
                <w:rFonts w:ascii="Times New Roman" w:hAnsi="Times New Roman" w:cs="Times New Roman"/>
                <w:sz w:val="24"/>
                <w:szCs w:val="24"/>
              </w:rPr>
              <w:t xml:space="preserve">    </w:t>
            </w:r>
          </w:p>
        </w:tc>
        <w:tc>
          <w:tcPr>
            <w:tcW w:w="711" w:type="pct"/>
            <w:tcBorders>
              <w:top w:val="single" w:sz="4" w:space="0" w:color="auto"/>
            </w:tcBorders>
            <w:vAlign w:val="center"/>
          </w:tcPr>
          <w:p w14:paraId="3FA6BC0F" w14:textId="77777777" w:rsidR="00F9789A" w:rsidRPr="00E47372" w:rsidRDefault="00D13F09" w:rsidP="005910F7">
            <w:pPr>
              <w:spacing w:line="360" w:lineRule="auto"/>
              <w:jc w:val="center"/>
              <w:rPr>
                <w:rFonts w:ascii="Times New Roman" w:hAnsi="Times New Roman" w:cs="Times New Roman"/>
                <w:sz w:val="24"/>
                <w:szCs w:val="24"/>
              </w:rPr>
            </w:pPr>
            <w:r w:rsidRPr="00E47372">
              <w:rPr>
                <w:rFonts w:ascii="Times New Roman" w:eastAsia="Droid Sans Fallback" w:hAnsi="Times New Roman" w:cs="Times New Roman"/>
                <w:sz w:val="24"/>
                <w:szCs w:val="24"/>
              </w:rPr>
              <w:t>&lt;0.</w:t>
            </w:r>
            <w:r w:rsidR="00F9789A" w:rsidRPr="00E47372">
              <w:rPr>
                <w:rFonts w:ascii="Times New Roman" w:eastAsia="Droid Sans Fallback" w:hAnsi="Times New Roman" w:cs="Times New Roman"/>
                <w:sz w:val="24"/>
                <w:szCs w:val="24"/>
              </w:rPr>
              <w:t>001</w:t>
            </w:r>
          </w:p>
        </w:tc>
        <w:tc>
          <w:tcPr>
            <w:tcW w:w="457" w:type="pct"/>
            <w:tcBorders>
              <w:top w:val="single" w:sz="4" w:space="0" w:color="auto"/>
            </w:tcBorders>
          </w:tcPr>
          <w:p w14:paraId="7A89698E" w14:textId="77777777" w:rsidR="00F9789A" w:rsidRPr="00E47372" w:rsidRDefault="00D13F09"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3.65</w:t>
            </w:r>
            <w:r w:rsidR="00F9789A" w:rsidRPr="00E47372">
              <w:rPr>
                <w:rFonts w:ascii="Times New Roman" w:hAnsi="Times New Roman" w:cs="Times New Roman"/>
                <w:sz w:val="24"/>
                <w:szCs w:val="24"/>
              </w:rPr>
              <w:t xml:space="preserve">     </w:t>
            </w:r>
          </w:p>
        </w:tc>
        <w:tc>
          <w:tcPr>
            <w:tcW w:w="315" w:type="pct"/>
            <w:tcBorders>
              <w:top w:val="single" w:sz="4" w:space="0" w:color="auto"/>
            </w:tcBorders>
          </w:tcPr>
          <w:p w14:paraId="04A37230" w14:textId="77777777" w:rsidR="00F9789A" w:rsidRPr="00E47372" w:rsidRDefault="00F9789A" w:rsidP="005910F7">
            <w:pPr>
              <w:spacing w:line="360" w:lineRule="auto"/>
              <w:rPr>
                <w:rFonts w:ascii="Times New Roman" w:hAnsi="Times New Roman" w:cs="Times New Roman"/>
                <w:sz w:val="24"/>
                <w:szCs w:val="24"/>
              </w:rPr>
            </w:pPr>
          </w:p>
        </w:tc>
      </w:tr>
      <w:tr w:rsidR="00F9789A" w:rsidRPr="00E47372" w14:paraId="6A2B1B8A" w14:textId="77777777" w:rsidTr="005910F7">
        <w:tc>
          <w:tcPr>
            <w:tcW w:w="1636" w:type="pct"/>
          </w:tcPr>
          <w:p w14:paraId="41FCC179"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OM</w:t>
            </w:r>
          </w:p>
        </w:tc>
        <w:tc>
          <w:tcPr>
            <w:tcW w:w="356" w:type="pct"/>
          </w:tcPr>
          <w:p w14:paraId="1897240A"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813" w:type="pct"/>
          </w:tcPr>
          <w:p w14:paraId="794E4861"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6</w:t>
            </w:r>
            <w:r w:rsidR="008154F1" w:rsidRPr="00E47372">
              <w:rPr>
                <w:rFonts w:ascii="Times New Roman" w:hAnsi="Times New Roman" w:cs="Times New Roman"/>
                <w:sz w:val="24"/>
                <w:szCs w:val="24"/>
              </w:rPr>
              <w:t>833.42</w:t>
            </w:r>
          </w:p>
        </w:tc>
        <w:tc>
          <w:tcPr>
            <w:tcW w:w="711" w:type="pct"/>
          </w:tcPr>
          <w:p w14:paraId="4B3BACA5" w14:textId="77777777" w:rsidR="00F9789A" w:rsidRPr="00E47372" w:rsidRDefault="00D30B65"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682.6</w:t>
            </w:r>
            <w:r w:rsidR="00F9789A" w:rsidRPr="00E47372">
              <w:rPr>
                <w:rFonts w:ascii="Times New Roman" w:hAnsi="Times New Roman" w:cs="Times New Roman"/>
                <w:sz w:val="24"/>
                <w:szCs w:val="24"/>
              </w:rPr>
              <w:t xml:space="preserve">6    </w:t>
            </w:r>
          </w:p>
        </w:tc>
        <w:tc>
          <w:tcPr>
            <w:tcW w:w="711" w:type="pct"/>
            <w:vAlign w:val="center"/>
          </w:tcPr>
          <w:p w14:paraId="4B5B1613" w14:textId="77777777" w:rsidR="00F9789A" w:rsidRPr="00E47372" w:rsidRDefault="00F9789A" w:rsidP="005910F7">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0.001</w:t>
            </w:r>
          </w:p>
        </w:tc>
        <w:tc>
          <w:tcPr>
            <w:tcW w:w="457" w:type="pct"/>
          </w:tcPr>
          <w:p w14:paraId="006AB278" w14:textId="77777777" w:rsidR="00F9789A" w:rsidRPr="00E47372" w:rsidRDefault="00D13F09"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3.82</w:t>
            </w:r>
          </w:p>
        </w:tc>
        <w:tc>
          <w:tcPr>
            <w:tcW w:w="315" w:type="pct"/>
          </w:tcPr>
          <w:p w14:paraId="184D57B9" w14:textId="77777777" w:rsidR="00F9789A" w:rsidRPr="00E47372" w:rsidRDefault="00F9789A" w:rsidP="005910F7">
            <w:pPr>
              <w:spacing w:line="360" w:lineRule="auto"/>
              <w:rPr>
                <w:rFonts w:ascii="Times New Roman" w:hAnsi="Times New Roman" w:cs="Times New Roman"/>
                <w:sz w:val="24"/>
                <w:szCs w:val="24"/>
              </w:rPr>
            </w:pPr>
          </w:p>
        </w:tc>
      </w:tr>
      <w:tr w:rsidR="00F9789A" w:rsidRPr="00E47372" w14:paraId="1607B1AF" w14:textId="77777777" w:rsidTr="005910F7">
        <w:tc>
          <w:tcPr>
            <w:tcW w:w="1636" w:type="pct"/>
          </w:tcPr>
          <w:p w14:paraId="12CC5F7B"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CP</w:t>
            </w:r>
          </w:p>
        </w:tc>
        <w:tc>
          <w:tcPr>
            <w:tcW w:w="356" w:type="pct"/>
          </w:tcPr>
          <w:p w14:paraId="4577A17D"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813" w:type="pct"/>
          </w:tcPr>
          <w:p w14:paraId="197B0DE8" w14:textId="77777777" w:rsidR="00F9789A" w:rsidRPr="00E47372" w:rsidRDefault="001C23D3" w:rsidP="001C23D3">
            <w:pPr>
              <w:spacing w:line="360" w:lineRule="auto"/>
              <w:rPr>
                <w:rFonts w:ascii="Times New Roman" w:hAnsi="Times New Roman" w:cs="Times New Roman"/>
                <w:sz w:val="24"/>
                <w:szCs w:val="24"/>
              </w:rPr>
            </w:pPr>
            <w:r w:rsidRPr="00E47372">
              <w:rPr>
                <w:rFonts w:ascii="Times New Roman" w:hAnsi="Times New Roman" w:cs="Times New Roman"/>
                <w:sz w:val="24"/>
                <w:szCs w:val="24"/>
              </w:rPr>
              <w:t>7563</w:t>
            </w:r>
            <w:r w:rsidR="008154F1" w:rsidRPr="00E47372">
              <w:rPr>
                <w:rFonts w:ascii="Times New Roman" w:hAnsi="Times New Roman" w:cs="Times New Roman"/>
                <w:sz w:val="24"/>
                <w:szCs w:val="24"/>
              </w:rPr>
              <w:t>.</w:t>
            </w:r>
            <w:r w:rsidRPr="00E47372">
              <w:rPr>
                <w:rFonts w:ascii="Times New Roman" w:hAnsi="Times New Roman" w:cs="Times New Roman"/>
                <w:sz w:val="24"/>
                <w:szCs w:val="24"/>
              </w:rPr>
              <w:t>52</w:t>
            </w:r>
          </w:p>
        </w:tc>
        <w:tc>
          <w:tcPr>
            <w:tcW w:w="711" w:type="pct"/>
          </w:tcPr>
          <w:p w14:paraId="20D13A6D" w14:textId="77777777" w:rsidR="00F9789A" w:rsidRPr="00E47372" w:rsidRDefault="00D30B65" w:rsidP="001C23D3">
            <w:pPr>
              <w:spacing w:line="360" w:lineRule="auto"/>
              <w:rPr>
                <w:rFonts w:ascii="Times New Roman" w:hAnsi="Times New Roman" w:cs="Times New Roman"/>
                <w:sz w:val="24"/>
                <w:szCs w:val="24"/>
              </w:rPr>
            </w:pPr>
            <w:r w:rsidRPr="00E47372">
              <w:rPr>
                <w:rFonts w:ascii="Times New Roman" w:hAnsi="Times New Roman" w:cs="Times New Roman"/>
                <w:sz w:val="24"/>
                <w:szCs w:val="24"/>
              </w:rPr>
              <w:t>73</w:t>
            </w:r>
            <w:r w:rsidR="001C23D3" w:rsidRPr="00E47372">
              <w:rPr>
                <w:rFonts w:ascii="Times New Roman" w:hAnsi="Times New Roman" w:cs="Times New Roman"/>
                <w:sz w:val="24"/>
                <w:szCs w:val="24"/>
              </w:rPr>
              <w:t>9.87</w:t>
            </w:r>
            <w:r w:rsidR="00F9789A" w:rsidRPr="00E47372">
              <w:rPr>
                <w:rFonts w:ascii="Times New Roman" w:hAnsi="Times New Roman" w:cs="Times New Roman"/>
                <w:sz w:val="24"/>
                <w:szCs w:val="24"/>
              </w:rPr>
              <w:t xml:space="preserve">    </w:t>
            </w:r>
          </w:p>
        </w:tc>
        <w:tc>
          <w:tcPr>
            <w:tcW w:w="711" w:type="pct"/>
            <w:vAlign w:val="center"/>
          </w:tcPr>
          <w:p w14:paraId="15BB2378" w14:textId="77777777" w:rsidR="00F9789A" w:rsidRPr="00E47372" w:rsidRDefault="00F9789A" w:rsidP="001C23D3">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0</w:t>
            </w:r>
            <w:r w:rsidR="001C23D3" w:rsidRPr="00E47372">
              <w:rPr>
                <w:rFonts w:ascii="Times New Roman" w:hAnsi="Times New Roman" w:cs="Times New Roman"/>
                <w:sz w:val="24"/>
                <w:szCs w:val="24"/>
              </w:rPr>
              <w:t>.023</w:t>
            </w:r>
          </w:p>
        </w:tc>
        <w:tc>
          <w:tcPr>
            <w:tcW w:w="457" w:type="pct"/>
          </w:tcPr>
          <w:p w14:paraId="474C6B17" w14:textId="77777777" w:rsidR="00F9789A" w:rsidRPr="00E47372" w:rsidRDefault="00D13F09" w:rsidP="001C23D3">
            <w:pPr>
              <w:spacing w:line="360" w:lineRule="auto"/>
              <w:rPr>
                <w:rFonts w:ascii="Times New Roman" w:hAnsi="Times New Roman" w:cs="Times New Roman"/>
                <w:sz w:val="24"/>
                <w:szCs w:val="24"/>
              </w:rPr>
            </w:pPr>
            <w:r w:rsidRPr="00E47372">
              <w:rPr>
                <w:rFonts w:ascii="Times New Roman" w:hAnsi="Times New Roman" w:cs="Times New Roman"/>
                <w:sz w:val="24"/>
                <w:szCs w:val="24"/>
              </w:rPr>
              <w:t>2</w:t>
            </w:r>
            <w:r w:rsidR="001C23D3" w:rsidRPr="00E47372">
              <w:rPr>
                <w:rFonts w:ascii="Times New Roman" w:hAnsi="Times New Roman" w:cs="Times New Roman"/>
                <w:sz w:val="24"/>
                <w:szCs w:val="24"/>
              </w:rPr>
              <w:t>.72</w:t>
            </w:r>
          </w:p>
        </w:tc>
        <w:tc>
          <w:tcPr>
            <w:tcW w:w="315" w:type="pct"/>
          </w:tcPr>
          <w:p w14:paraId="59B5298B" w14:textId="77777777" w:rsidR="00F9789A" w:rsidRPr="00E47372" w:rsidRDefault="00F9789A" w:rsidP="005910F7">
            <w:pPr>
              <w:spacing w:line="360" w:lineRule="auto"/>
              <w:rPr>
                <w:rFonts w:ascii="Times New Roman" w:hAnsi="Times New Roman" w:cs="Times New Roman"/>
                <w:sz w:val="24"/>
                <w:szCs w:val="24"/>
              </w:rPr>
            </w:pPr>
          </w:p>
        </w:tc>
      </w:tr>
      <w:tr w:rsidR="00F9789A" w:rsidRPr="00E47372" w14:paraId="5AFC89A1" w14:textId="77777777" w:rsidTr="005910F7">
        <w:tc>
          <w:tcPr>
            <w:tcW w:w="1636" w:type="pct"/>
          </w:tcPr>
          <w:p w14:paraId="4038478A"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NDF</w:t>
            </w:r>
          </w:p>
        </w:tc>
        <w:tc>
          <w:tcPr>
            <w:tcW w:w="356" w:type="pct"/>
          </w:tcPr>
          <w:p w14:paraId="4A1D3F1E"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813" w:type="pct"/>
          </w:tcPr>
          <w:p w14:paraId="5F0B2E66" w14:textId="77777777" w:rsidR="00F9789A" w:rsidRPr="00E47372" w:rsidRDefault="008154F1"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10912.39</w:t>
            </w:r>
          </w:p>
        </w:tc>
        <w:tc>
          <w:tcPr>
            <w:tcW w:w="711" w:type="pct"/>
          </w:tcPr>
          <w:p w14:paraId="4AFFEA5A" w14:textId="77777777" w:rsidR="00F9789A" w:rsidRPr="00E47372" w:rsidRDefault="00D30B65"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398.55</w:t>
            </w:r>
            <w:r w:rsidR="00F9789A" w:rsidRPr="00E47372">
              <w:rPr>
                <w:rFonts w:ascii="Times New Roman" w:hAnsi="Times New Roman" w:cs="Times New Roman"/>
                <w:sz w:val="24"/>
                <w:szCs w:val="24"/>
              </w:rPr>
              <w:t xml:space="preserve">    </w:t>
            </w:r>
          </w:p>
        </w:tc>
        <w:tc>
          <w:tcPr>
            <w:tcW w:w="711" w:type="pct"/>
            <w:vAlign w:val="center"/>
          </w:tcPr>
          <w:p w14:paraId="56CE5CBB" w14:textId="77777777" w:rsidR="00F9789A" w:rsidRPr="00E47372" w:rsidRDefault="00F9789A" w:rsidP="005910F7">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0.065</w:t>
            </w:r>
          </w:p>
        </w:tc>
        <w:tc>
          <w:tcPr>
            <w:tcW w:w="457" w:type="pct"/>
          </w:tcPr>
          <w:p w14:paraId="45C84A33" w14:textId="77777777" w:rsidR="00F9789A" w:rsidRPr="00E47372" w:rsidRDefault="00D13F09"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9.38</w:t>
            </w:r>
          </w:p>
        </w:tc>
        <w:tc>
          <w:tcPr>
            <w:tcW w:w="315" w:type="pct"/>
          </w:tcPr>
          <w:p w14:paraId="2FD35F52" w14:textId="77777777" w:rsidR="00F9789A" w:rsidRPr="00E47372" w:rsidRDefault="00F9789A" w:rsidP="005910F7">
            <w:pPr>
              <w:spacing w:line="360" w:lineRule="auto"/>
              <w:rPr>
                <w:rFonts w:ascii="Times New Roman" w:hAnsi="Times New Roman" w:cs="Times New Roman"/>
                <w:sz w:val="24"/>
                <w:szCs w:val="24"/>
              </w:rPr>
            </w:pPr>
          </w:p>
        </w:tc>
      </w:tr>
      <w:tr w:rsidR="00F9789A" w:rsidRPr="00E47372" w14:paraId="6C1103EB" w14:textId="77777777" w:rsidTr="005910F7">
        <w:tc>
          <w:tcPr>
            <w:tcW w:w="1636" w:type="pct"/>
            <w:tcBorders>
              <w:bottom w:val="single" w:sz="4" w:space="0" w:color="auto"/>
            </w:tcBorders>
          </w:tcPr>
          <w:p w14:paraId="2538D236"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ADF</w:t>
            </w:r>
          </w:p>
        </w:tc>
        <w:tc>
          <w:tcPr>
            <w:tcW w:w="356" w:type="pct"/>
            <w:tcBorders>
              <w:bottom w:val="single" w:sz="4" w:space="0" w:color="auto"/>
            </w:tcBorders>
          </w:tcPr>
          <w:p w14:paraId="0FE52A9A" w14:textId="77777777" w:rsidR="00F9789A" w:rsidRPr="00E47372" w:rsidRDefault="00F9789A"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24</w:t>
            </w:r>
          </w:p>
        </w:tc>
        <w:tc>
          <w:tcPr>
            <w:tcW w:w="813" w:type="pct"/>
            <w:tcBorders>
              <w:bottom w:val="single" w:sz="4" w:space="0" w:color="auto"/>
            </w:tcBorders>
          </w:tcPr>
          <w:p w14:paraId="65A00646" w14:textId="77777777" w:rsidR="00F9789A" w:rsidRPr="00E47372" w:rsidRDefault="008154F1"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13047.33</w:t>
            </w:r>
          </w:p>
        </w:tc>
        <w:tc>
          <w:tcPr>
            <w:tcW w:w="711" w:type="pct"/>
            <w:tcBorders>
              <w:bottom w:val="single" w:sz="4" w:space="0" w:color="auto"/>
            </w:tcBorders>
          </w:tcPr>
          <w:p w14:paraId="471D8B56" w14:textId="77777777" w:rsidR="00F9789A" w:rsidRPr="00E47372" w:rsidRDefault="00D30B65"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231.95</w:t>
            </w:r>
            <w:r w:rsidR="00F9789A" w:rsidRPr="00E47372">
              <w:rPr>
                <w:rFonts w:ascii="Times New Roman" w:hAnsi="Times New Roman" w:cs="Times New Roman"/>
                <w:sz w:val="24"/>
                <w:szCs w:val="24"/>
              </w:rPr>
              <w:t xml:space="preserve"> </w:t>
            </w:r>
          </w:p>
        </w:tc>
        <w:tc>
          <w:tcPr>
            <w:tcW w:w="711" w:type="pct"/>
            <w:tcBorders>
              <w:bottom w:val="single" w:sz="4" w:space="0" w:color="auto"/>
            </w:tcBorders>
            <w:vAlign w:val="center"/>
          </w:tcPr>
          <w:p w14:paraId="53774F43" w14:textId="77777777" w:rsidR="00F9789A" w:rsidRPr="00E47372" w:rsidRDefault="00F9789A" w:rsidP="005910F7">
            <w:pPr>
              <w:spacing w:line="360" w:lineRule="auto"/>
              <w:jc w:val="center"/>
              <w:rPr>
                <w:rFonts w:ascii="Times New Roman" w:hAnsi="Times New Roman" w:cs="Times New Roman"/>
                <w:sz w:val="24"/>
                <w:szCs w:val="24"/>
              </w:rPr>
            </w:pPr>
            <w:r w:rsidRPr="00E47372">
              <w:rPr>
                <w:rFonts w:ascii="Times New Roman" w:hAnsi="Times New Roman" w:cs="Times New Roman"/>
                <w:sz w:val="24"/>
                <w:szCs w:val="24"/>
              </w:rPr>
              <w:t>0.033</w:t>
            </w:r>
          </w:p>
        </w:tc>
        <w:tc>
          <w:tcPr>
            <w:tcW w:w="457" w:type="pct"/>
            <w:tcBorders>
              <w:bottom w:val="single" w:sz="4" w:space="0" w:color="auto"/>
            </w:tcBorders>
          </w:tcPr>
          <w:p w14:paraId="2328A232" w14:textId="77777777" w:rsidR="00F9789A" w:rsidRPr="00E47372" w:rsidRDefault="00D13F09" w:rsidP="005910F7">
            <w:pPr>
              <w:spacing w:line="360" w:lineRule="auto"/>
              <w:rPr>
                <w:rFonts w:ascii="Times New Roman" w:hAnsi="Times New Roman" w:cs="Times New Roman"/>
                <w:sz w:val="24"/>
                <w:szCs w:val="24"/>
              </w:rPr>
            </w:pPr>
            <w:r w:rsidRPr="00E47372">
              <w:rPr>
                <w:rFonts w:ascii="Times New Roman" w:hAnsi="Times New Roman" w:cs="Times New Roman"/>
                <w:sz w:val="24"/>
                <w:szCs w:val="24"/>
              </w:rPr>
              <w:t>10.55</w:t>
            </w:r>
          </w:p>
        </w:tc>
        <w:tc>
          <w:tcPr>
            <w:tcW w:w="315" w:type="pct"/>
            <w:tcBorders>
              <w:bottom w:val="single" w:sz="4" w:space="0" w:color="auto"/>
            </w:tcBorders>
          </w:tcPr>
          <w:p w14:paraId="68E31E5F" w14:textId="77777777" w:rsidR="00F9789A" w:rsidRPr="00E47372" w:rsidRDefault="00F9789A" w:rsidP="005910F7">
            <w:pPr>
              <w:spacing w:line="360" w:lineRule="auto"/>
              <w:rPr>
                <w:rFonts w:ascii="Times New Roman" w:hAnsi="Times New Roman" w:cs="Times New Roman"/>
                <w:sz w:val="24"/>
                <w:szCs w:val="24"/>
              </w:rPr>
            </w:pPr>
          </w:p>
        </w:tc>
      </w:tr>
    </w:tbl>
    <w:p w14:paraId="63D02D4E" w14:textId="77777777" w:rsidR="00804253" w:rsidRPr="00E47372" w:rsidRDefault="00804253" w:rsidP="00055406">
      <w:pPr>
        <w:spacing w:after="0" w:line="240" w:lineRule="auto"/>
        <w:jc w:val="both"/>
        <w:rPr>
          <w:rFonts w:ascii="Times New Roman" w:hAnsi="Times New Roman" w:cs="Times New Roman"/>
          <w:sz w:val="20"/>
          <w:szCs w:val="24"/>
        </w:rPr>
      </w:pPr>
      <w:r w:rsidRPr="00E47372">
        <w:rPr>
          <w:rFonts w:ascii="Times New Roman" w:hAnsi="Times New Roman" w:cs="Times New Roman"/>
          <w:sz w:val="20"/>
          <w:szCs w:val="24"/>
        </w:rPr>
        <w:t xml:space="preserve">DM= dry matter; OM= organic matter; CP= crude protein; NDF= nutrient detergent fiber; ADF= acid detergent fiber; MS= </w:t>
      </w:r>
      <w:r w:rsidR="00CB6CB7" w:rsidRPr="00E47372">
        <w:rPr>
          <w:rFonts w:ascii="Times New Roman" w:hAnsi="Times New Roman" w:cs="Times New Roman"/>
          <w:sz w:val="20"/>
          <w:szCs w:val="24"/>
        </w:rPr>
        <w:t>mean square</w:t>
      </w:r>
      <w:r w:rsidRPr="00E47372">
        <w:rPr>
          <w:rFonts w:ascii="Times New Roman" w:hAnsi="Times New Roman" w:cs="Times New Roman"/>
          <w:sz w:val="20"/>
          <w:szCs w:val="24"/>
        </w:rPr>
        <w:t xml:space="preserve">; </w:t>
      </w:r>
      <w:r w:rsidR="00CB6CB7" w:rsidRPr="00E47372">
        <w:rPr>
          <w:rFonts w:ascii="Times New Roman" w:hAnsi="Times New Roman" w:cs="Times New Roman"/>
          <w:sz w:val="20"/>
          <w:szCs w:val="24"/>
        </w:rPr>
        <w:t>CV = coefficient of variation; P = probability of significance</w:t>
      </w:r>
    </w:p>
    <w:p w14:paraId="4466E892" w14:textId="77777777" w:rsidR="00E3145E" w:rsidRPr="00E47372" w:rsidRDefault="00E3145E" w:rsidP="00903026"/>
    <w:p w14:paraId="3AF4FDB5" w14:textId="77777777" w:rsidR="00E3145E" w:rsidRPr="00E47372" w:rsidRDefault="00E3145E" w:rsidP="00903026"/>
    <w:p w14:paraId="63B5EC55" w14:textId="77777777" w:rsidR="00E3145E" w:rsidRPr="00E47372" w:rsidRDefault="00E3145E" w:rsidP="00903026"/>
    <w:p w14:paraId="55386214" w14:textId="77777777" w:rsidR="00E3145E" w:rsidRPr="00E47372" w:rsidRDefault="00E3145E" w:rsidP="00903026"/>
    <w:p w14:paraId="6F177400" w14:textId="77777777" w:rsidR="00FB61CA" w:rsidRPr="00E47372" w:rsidRDefault="00FB61CA" w:rsidP="00FB61CA">
      <w:pPr>
        <w:autoSpaceDE w:val="0"/>
        <w:autoSpaceDN w:val="0"/>
        <w:adjustRightInd w:val="0"/>
        <w:spacing w:after="0" w:line="360" w:lineRule="auto"/>
        <w:jc w:val="both"/>
        <w:rPr>
          <w:rFonts w:ascii="Times New Roman" w:eastAsia="Calibri" w:hAnsi="Times New Roman" w:cs="Times New Roman"/>
          <w:noProof/>
          <w:sz w:val="24"/>
          <w:szCs w:val="24"/>
        </w:rPr>
      </w:pPr>
      <w:r w:rsidRPr="00CB203B">
        <w:rPr>
          <w:rFonts w:ascii="Times New Roman" w:eastAsia="Calibri" w:hAnsi="Times New Roman" w:cs="Times New Roman"/>
          <w:noProof/>
          <w:sz w:val="24"/>
          <w:szCs w:val="24"/>
          <w:lang w:val="en-US" w:eastAsia="en-US" w:bidi="ar-SA"/>
        </w:rPr>
        <w:drawing>
          <wp:inline distT="0" distB="0" distL="0" distR="0" wp14:anchorId="422040D5" wp14:editId="2C75B9E2">
            <wp:extent cx="2667000" cy="2354727"/>
            <wp:effectExtent l="0" t="0" r="0" b="7620"/>
            <wp:docPr id="12" name="Picture 12" descr="IMG_20221020_052137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21020_052137_0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7225" cy="2363755"/>
                    </a:xfrm>
                    <a:prstGeom prst="rect">
                      <a:avLst/>
                    </a:prstGeom>
                    <a:noFill/>
                    <a:ln>
                      <a:noFill/>
                    </a:ln>
                  </pic:spPr>
                </pic:pic>
              </a:graphicData>
            </a:graphic>
          </wp:inline>
        </w:drawing>
      </w:r>
      <w:r w:rsidR="00B96F55" w:rsidRPr="00E47372">
        <w:rPr>
          <w:rFonts w:ascii="Times New Roman" w:eastAsia="Calibri" w:hAnsi="Times New Roman" w:cs="Times New Roman"/>
          <w:noProof/>
          <w:sz w:val="24"/>
          <w:szCs w:val="24"/>
        </w:rPr>
        <w:t xml:space="preserve"> </w:t>
      </w:r>
      <w:r w:rsidR="00B96F55" w:rsidRPr="00CB203B">
        <w:rPr>
          <w:rFonts w:ascii="Times New Roman" w:eastAsia="Calibri" w:hAnsi="Times New Roman" w:cs="Times New Roman"/>
          <w:noProof/>
          <w:sz w:val="24"/>
          <w:szCs w:val="24"/>
          <w:lang w:val="en-US" w:eastAsia="en-US" w:bidi="ar-SA"/>
        </w:rPr>
        <w:drawing>
          <wp:inline distT="0" distB="0" distL="0" distR="0" wp14:anchorId="19994D7C" wp14:editId="15F5EC02">
            <wp:extent cx="2695575" cy="2338385"/>
            <wp:effectExtent l="0" t="0" r="0" b="5080"/>
            <wp:docPr id="11" name="Picture 11" descr="IMG_20221020_074515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221020_074515_0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2171" cy="2344107"/>
                    </a:xfrm>
                    <a:prstGeom prst="rect">
                      <a:avLst/>
                    </a:prstGeom>
                    <a:noFill/>
                    <a:ln>
                      <a:noFill/>
                    </a:ln>
                  </pic:spPr>
                </pic:pic>
              </a:graphicData>
            </a:graphic>
          </wp:inline>
        </w:drawing>
      </w:r>
    </w:p>
    <w:p w14:paraId="71CA22ED" w14:textId="77777777" w:rsidR="00FB61CA" w:rsidRPr="00E47372" w:rsidRDefault="00212E3E" w:rsidP="00212E3E">
      <w:pPr>
        <w:pStyle w:val="Caption"/>
        <w:spacing w:line="360" w:lineRule="auto"/>
        <w:jc w:val="both"/>
        <w:rPr>
          <w:rFonts w:ascii="Times New Roman" w:eastAsia="Calibri" w:hAnsi="Times New Roman" w:cs="Times New Roman"/>
          <w:b w:val="0"/>
          <w:bCs w:val="0"/>
          <w:color w:val="auto"/>
          <w:sz w:val="24"/>
          <w:szCs w:val="24"/>
        </w:rPr>
      </w:pPr>
      <w:bookmarkStart w:id="272" w:name="_Toc139880049"/>
      <w:r w:rsidRPr="00E47372">
        <w:rPr>
          <w:rFonts w:ascii="Times New Roman" w:eastAsia="Calibri" w:hAnsi="Times New Roman" w:cs="Times New Roman"/>
          <w:b w:val="0"/>
          <w:bCs w:val="0"/>
          <w:color w:val="auto"/>
          <w:sz w:val="24"/>
          <w:szCs w:val="24"/>
        </w:rPr>
        <w:t xml:space="preserve">Appendix Figure </w:t>
      </w:r>
      <w:r w:rsidRPr="00CB203B">
        <w:rPr>
          <w:rFonts w:ascii="Times New Roman" w:eastAsia="Calibri" w:hAnsi="Times New Roman" w:cs="Times New Roman"/>
          <w:b w:val="0"/>
          <w:bCs w:val="0"/>
          <w:color w:val="auto"/>
          <w:sz w:val="24"/>
          <w:szCs w:val="24"/>
        </w:rPr>
        <w:fldChar w:fldCharType="begin"/>
      </w:r>
      <w:r w:rsidRPr="00E47372">
        <w:rPr>
          <w:rFonts w:ascii="Times New Roman" w:eastAsia="Calibri" w:hAnsi="Times New Roman" w:cs="Times New Roman"/>
          <w:b w:val="0"/>
          <w:bCs w:val="0"/>
          <w:color w:val="auto"/>
          <w:sz w:val="24"/>
          <w:szCs w:val="24"/>
        </w:rPr>
        <w:instrText xml:space="preserve"> SEQ Appendix_Figure \* ARABIC </w:instrText>
      </w:r>
      <w:r w:rsidRPr="00CB203B">
        <w:rPr>
          <w:rFonts w:ascii="Times New Roman" w:eastAsia="Calibri" w:hAnsi="Times New Roman" w:cs="Times New Roman"/>
          <w:b w:val="0"/>
          <w:bCs w:val="0"/>
          <w:color w:val="auto"/>
          <w:sz w:val="24"/>
          <w:szCs w:val="24"/>
        </w:rPr>
        <w:fldChar w:fldCharType="separate"/>
      </w:r>
      <w:r w:rsidR="00A843C0" w:rsidRPr="00E47372">
        <w:rPr>
          <w:rFonts w:ascii="Times New Roman" w:eastAsia="Calibri" w:hAnsi="Times New Roman" w:cs="Times New Roman"/>
          <w:b w:val="0"/>
          <w:bCs w:val="0"/>
          <w:noProof/>
          <w:color w:val="auto"/>
          <w:sz w:val="24"/>
          <w:szCs w:val="24"/>
        </w:rPr>
        <w:t>1</w:t>
      </w:r>
      <w:r w:rsidRPr="00CB203B">
        <w:rPr>
          <w:rFonts w:ascii="Times New Roman" w:eastAsia="Calibri" w:hAnsi="Times New Roman" w:cs="Times New Roman"/>
          <w:b w:val="0"/>
          <w:bCs w:val="0"/>
          <w:color w:val="auto"/>
          <w:sz w:val="24"/>
          <w:szCs w:val="24"/>
        </w:rPr>
        <w:fldChar w:fldCharType="end"/>
      </w:r>
      <w:r w:rsidR="00355457" w:rsidRPr="00E47372">
        <w:rPr>
          <w:rFonts w:ascii="Times New Roman" w:eastAsia="Calibri" w:hAnsi="Times New Roman" w:cs="Times New Roman"/>
          <w:b w:val="0"/>
          <w:bCs w:val="0"/>
          <w:color w:val="auto"/>
          <w:sz w:val="24"/>
          <w:szCs w:val="24"/>
        </w:rPr>
        <w:t xml:space="preserve">: </w:t>
      </w:r>
      <w:r w:rsidR="00FB61CA" w:rsidRPr="00E47372">
        <w:rPr>
          <w:rFonts w:ascii="Times New Roman" w:eastAsia="Calibri" w:hAnsi="Times New Roman" w:cs="Times New Roman"/>
          <w:b w:val="0"/>
          <w:bCs w:val="0"/>
          <w:color w:val="auto"/>
          <w:sz w:val="24"/>
          <w:szCs w:val="24"/>
        </w:rPr>
        <w:t>Animal purchasing and transportation</w:t>
      </w:r>
      <w:bookmarkEnd w:id="272"/>
      <w:r w:rsidR="00FB61CA" w:rsidRPr="00E47372">
        <w:rPr>
          <w:rFonts w:ascii="Times New Roman" w:eastAsia="Calibri" w:hAnsi="Times New Roman" w:cs="Times New Roman"/>
          <w:b w:val="0"/>
          <w:bCs w:val="0"/>
          <w:color w:val="auto"/>
          <w:sz w:val="24"/>
          <w:szCs w:val="24"/>
        </w:rPr>
        <w:t xml:space="preserve"> </w:t>
      </w:r>
    </w:p>
    <w:p w14:paraId="72AAD2E8" w14:textId="77777777" w:rsidR="00C7469F" w:rsidRPr="00E47372" w:rsidRDefault="00C7469F" w:rsidP="00C7469F">
      <w:pPr>
        <w:pStyle w:val="Caption"/>
        <w:spacing w:after="0" w:line="360" w:lineRule="auto"/>
        <w:rPr>
          <w:rFonts w:ascii="Times New Roman" w:eastAsia="Calibri" w:hAnsi="Times New Roman" w:cs="Times New Roman"/>
          <w:b w:val="0"/>
          <w:bCs w:val="0"/>
          <w:color w:val="auto"/>
          <w:sz w:val="24"/>
          <w:szCs w:val="24"/>
        </w:rPr>
      </w:pPr>
      <w:bookmarkStart w:id="273" w:name="_Toc139359815"/>
      <w:r w:rsidRPr="00CB203B">
        <w:rPr>
          <w:rFonts w:ascii="Times New Roman" w:eastAsia="Calibri" w:hAnsi="Times New Roman" w:cs="Times New Roman"/>
          <w:b w:val="0"/>
          <w:bCs w:val="0"/>
          <w:noProof/>
          <w:color w:val="auto"/>
          <w:sz w:val="24"/>
          <w:szCs w:val="24"/>
          <w:lang w:val="en-US" w:eastAsia="en-US" w:bidi="ar-SA"/>
        </w:rPr>
        <w:drawing>
          <wp:inline distT="0" distB="0" distL="0" distR="0" wp14:anchorId="56756B8E" wp14:editId="71AC08F7">
            <wp:extent cx="5791835" cy="1544329"/>
            <wp:effectExtent l="0" t="0" r="0" b="0"/>
            <wp:docPr id="29" name="Picture 29" descr="C:\Users\ARARI\Pictures\v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RI\Pictures\vvvv.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1835" cy="1544329"/>
                    </a:xfrm>
                    <a:prstGeom prst="rect">
                      <a:avLst/>
                    </a:prstGeom>
                    <a:noFill/>
                    <a:ln>
                      <a:noFill/>
                    </a:ln>
                  </pic:spPr>
                </pic:pic>
              </a:graphicData>
            </a:graphic>
          </wp:inline>
        </w:drawing>
      </w:r>
    </w:p>
    <w:p w14:paraId="1E6A1561" w14:textId="6A26A994" w:rsidR="003A29BE" w:rsidRPr="00E47372" w:rsidRDefault="00212E3E" w:rsidP="00212E3E">
      <w:pPr>
        <w:pStyle w:val="Caption"/>
        <w:spacing w:line="360" w:lineRule="auto"/>
        <w:jc w:val="both"/>
        <w:rPr>
          <w:rFonts w:ascii="Times New Roman" w:eastAsia="Calibri" w:hAnsi="Times New Roman" w:cs="Times New Roman"/>
          <w:b w:val="0"/>
          <w:bCs w:val="0"/>
          <w:color w:val="auto"/>
          <w:sz w:val="24"/>
          <w:szCs w:val="24"/>
        </w:rPr>
      </w:pPr>
      <w:bookmarkStart w:id="274" w:name="_Toc139880050"/>
      <w:r w:rsidRPr="00E47372">
        <w:rPr>
          <w:rFonts w:ascii="Times New Roman" w:eastAsia="Calibri" w:hAnsi="Times New Roman" w:cs="Times New Roman"/>
          <w:b w:val="0"/>
          <w:bCs w:val="0"/>
          <w:color w:val="auto"/>
          <w:sz w:val="24"/>
          <w:szCs w:val="24"/>
        </w:rPr>
        <w:t xml:space="preserve">Appendix Figure </w:t>
      </w:r>
      <w:r w:rsidRPr="00CB203B">
        <w:rPr>
          <w:rFonts w:ascii="Times New Roman" w:eastAsia="Calibri" w:hAnsi="Times New Roman" w:cs="Times New Roman"/>
          <w:b w:val="0"/>
          <w:bCs w:val="0"/>
          <w:color w:val="auto"/>
          <w:sz w:val="24"/>
          <w:szCs w:val="24"/>
        </w:rPr>
        <w:fldChar w:fldCharType="begin"/>
      </w:r>
      <w:r w:rsidRPr="00E47372">
        <w:rPr>
          <w:rFonts w:ascii="Times New Roman" w:eastAsia="Calibri" w:hAnsi="Times New Roman" w:cs="Times New Roman"/>
          <w:b w:val="0"/>
          <w:bCs w:val="0"/>
          <w:color w:val="auto"/>
          <w:sz w:val="24"/>
          <w:szCs w:val="24"/>
        </w:rPr>
        <w:instrText xml:space="preserve"> SEQ Appendix_Figure \* ARABIC </w:instrText>
      </w:r>
      <w:r w:rsidRPr="00CB203B">
        <w:rPr>
          <w:rFonts w:ascii="Times New Roman" w:eastAsia="Calibri" w:hAnsi="Times New Roman" w:cs="Times New Roman"/>
          <w:b w:val="0"/>
          <w:bCs w:val="0"/>
          <w:color w:val="auto"/>
          <w:sz w:val="24"/>
          <w:szCs w:val="24"/>
        </w:rPr>
        <w:fldChar w:fldCharType="separate"/>
      </w:r>
      <w:r w:rsidR="00A843C0" w:rsidRPr="00E47372">
        <w:rPr>
          <w:rFonts w:ascii="Times New Roman" w:eastAsia="Calibri" w:hAnsi="Times New Roman" w:cs="Times New Roman"/>
          <w:b w:val="0"/>
          <w:bCs w:val="0"/>
          <w:noProof/>
          <w:color w:val="auto"/>
          <w:sz w:val="24"/>
          <w:szCs w:val="24"/>
        </w:rPr>
        <w:t>2</w:t>
      </w:r>
      <w:r w:rsidRPr="00CB203B">
        <w:rPr>
          <w:rFonts w:ascii="Times New Roman" w:eastAsia="Calibri" w:hAnsi="Times New Roman" w:cs="Times New Roman"/>
          <w:b w:val="0"/>
          <w:bCs w:val="0"/>
          <w:color w:val="auto"/>
          <w:sz w:val="24"/>
          <w:szCs w:val="24"/>
        </w:rPr>
        <w:fldChar w:fldCharType="end"/>
      </w:r>
      <w:r w:rsidRPr="00E47372">
        <w:rPr>
          <w:rFonts w:ascii="Times New Roman" w:eastAsia="Calibri" w:hAnsi="Times New Roman" w:cs="Times New Roman"/>
          <w:b w:val="0"/>
          <w:bCs w:val="0"/>
          <w:color w:val="auto"/>
          <w:sz w:val="24"/>
          <w:szCs w:val="24"/>
        </w:rPr>
        <w:t>.</w:t>
      </w:r>
      <w:r w:rsidR="003A29BE" w:rsidRPr="00E47372">
        <w:rPr>
          <w:rFonts w:ascii="Times New Roman" w:eastAsia="Calibri" w:hAnsi="Times New Roman" w:cs="Times New Roman"/>
          <w:b w:val="0"/>
          <w:bCs w:val="0"/>
          <w:color w:val="auto"/>
          <w:sz w:val="24"/>
          <w:szCs w:val="24"/>
        </w:rPr>
        <w:t xml:space="preserve"> Experimental feeds (Soybean </w:t>
      </w:r>
      <w:r w:rsidR="000E5A16">
        <w:rPr>
          <w:rFonts w:ascii="Times New Roman" w:eastAsia="Calibri" w:hAnsi="Times New Roman" w:cs="Times New Roman"/>
          <w:b w:val="0"/>
          <w:bCs w:val="0"/>
          <w:color w:val="auto"/>
          <w:sz w:val="24"/>
          <w:szCs w:val="24"/>
        </w:rPr>
        <w:t>cake</w:t>
      </w:r>
      <w:r w:rsidR="003A29BE" w:rsidRPr="00E47372">
        <w:rPr>
          <w:rFonts w:ascii="Times New Roman" w:eastAsia="Calibri" w:hAnsi="Times New Roman" w:cs="Times New Roman"/>
          <w:b w:val="0"/>
          <w:bCs w:val="0"/>
          <w:color w:val="auto"/>
          <w:sz w:val="24"/>
          <w:szCs w:val="24"/>
        </w:rPr>
        <w:t xml:space="preserve">, sweet </w:t>
      </w:r>
      <w:r w:rsidR="00B94F07">
        <w:rPr>
          <w:rFonts w:ascii="Times New Roman" w:eastAsia="Calibri" w:hAnsi="Times New Roman" w:cs="Times New Roman"/>
          <w:b w:val="0"/>
          <w:bCs w:val="0"/>
          <w:color w:val="auto"/>
          <w:sz w:val="24"/>
          <w:szCs w:val="24"/>
        </w:rPr>
        <w:t>lupine</w:t>
      </w:r>
      <w:r w:rsidR="003A29BE" w:rsidRPr="00E47372">
        <w:rPr>
          <w:rFonts w:ascii="Times New Roman" w:eastAsia="Calibri" w:hAnsi="Times New Roman" w:cs="Times New Roman"/>
          <w:b w:val="0"/>
          <w:bCs w:val="0"/>
          <w:color w:val="auto"/>
          <w:sz w:val="24"/>
          <w:szCs w:val="24"/>
        </w:rPr>
        <w:t xml:space="preserve"> grain, </w:t>
      </w:r>
      <w:r w:rsidRPr="00E47372">
        <w:rPr>
          <w:rFonts w:ascii="Times New Roman" w:eastAsia="Calibri" w:hAnsi="Times New Roman" w:cs="Times New Roman"/>
          <w:b w:val="0"/>
          <w:bCs w:val="0"/>
          <w:color w:val="auto"/>
          <w:sz w:val="24"/>
          <w:szCs w:val="24"/>
        </w:rPr>
        <w:t>natural pasture hay</w:t>
      </w:r>
      <w:r w:rsidR="003A29BE" w:rsidRPr="00E47372">
        <w:rPr>
          <w:rFonts w:ascii="Times New Roman" w:eastAsia="Calibri" w:hAnsi="Times New Roman" w:cs="Times New Roman"/>
          <w:b w:val="0"/>
          <w:bCs w:val="0"/>
          <w:color w:val="auto"/>
          <w:sz w:val="24"/>
          <w:szCs w:val="24"/>
        </w:rPr>
        <w:t xml:space="preserve">s and soybean </w:t>
      </w:r>
      <w:r w:rsidR="004010CC">
        <w:rPr>
          <w:rFonts w:ascii="Times New Roman" w:eastAsia="Calibri" w:hAnsi="Times New Roman" w:cs="Times New Roman"/>
          <w:b w:val="0"/>
          <w:bCs w:val="0"/>
          <w:color w:val="auto"/>
          <w:sz w:val="24"/>
          <w:szCs w:val="24"/>
        </w:rPr>
        <w:t xml:space="preserve">meal </w:t>
      </w:r>
      <w:r w:rsidR="003A29BE" w:rsidRPr="00E47372">
        <w:rPr>
          <w:rFonts w:ascii="Times New Roman" w:eastAsia="Calibri" w:hAnsi="Times New Roman" w:cs="Times New Roman"/>
          <w:b w:val="0"/>
          <w:bCs w:val="0"/>
          <w:color w:val="auto"/>
          <w:sz w:val="24"/>
          <w:szCs w:val="24"/>
        </w:rPr>
        <w:t>from left to right).</w:t>
      </w:r>
      <w:bookmarkEnd w:id="273"/>
      <w:bookmarkEnd w:id="274"/>
    </w:p>
    <w:p w14:paraId="66C2F0E5" w14:textId="77777777" w:rsidR="00C7469F" w:rsidRPr="00E47372" w:rsidRDefault="00C7469F" w:rsidP="00C7469F">
      <w:pPr>
        <w:pStyle w:val="Caption"/>
        <w:spacing w:after="0" w:line="360" w:lineRule="auto"/>
        <w:rPr>
          <w:rFonts w:ascii="Times New Roman" w:eastAsia="Calibri" w:hAnsi="Times New Roman" w:cs="Times New Roman"/>
          <w:b w:val="0"/>
          <w:bCs w:val="0"/>
          <w:color w:val="auto"/>
          <w:sz w:val="24"/>
          <w:szCs w:val="24"/>
        </w:rPr>
      </w:pPr>
      <w:bookmarkStart w:id="275" w:name="_Toc139359814"/>
      <w:r w:rsidRPr="00CB203B">
        <w:rPr>
          <w:rFonts w:ascii="Times New Roman" w:eastAsia="Calibri" w:hAnsi="Times New Roman" w:cs="Times New Roman"/>
          <w:b w:val="0"/>
          <w:bCs w:val="0"/>
          <w:noProof/>
          <w:color w:val="auto"/>
          <w:sz w:val="24"/>
          <w:szCs w:val="24"/>
          <w:lang w:val="en-US" w:eastAsia="en-US" w:bidi="ar-SA"/>
        </w:rPr>
        <w:drawing>
          <wp:inline distT="0" distB="0" distL="0" distR="0" wp14:anchorId="6FE0D886" wp14:editId="1FDF82FE">
            <wp:extent cx="5791835" cy="1385089"/>
            <wp:effectExtent l="0" t="0" r="0" b="0"/>
            <wp:docPr id="30" name="Picture 30" descr="C:\Users\ARARI\Pictures\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RI\Pictures\m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1835" cy="1385089"/>
                    </a:xfrm>
                    <a:prstGeom prst="rect">
                      <a:avLst/>
                    </a:prstGeom>
                    <a:noFill/>
                    <a:ln>
                      <a:noFill/>
                    </a:ln>
                  </pic:spPr>
                </pic:pic>
              </a:graphicData>
            </a:graphic>
          </wp:inline>
        </w:drawing>
      </w:r>
    </w:p>
    <w:p w14:paraId="5FA0660B" w14:textId="77777777" w:rsidR="003425A2" w:rsidRPr="00E47372" w:rsidRDefault="00212E3E" w:rsidP="00212E3E">
      <w:pPr>
        <w:pStyle w:val="Caption"/>
        <w:spacing w:line="360" w:lineRule="auto"/>
        <w:jc w:val="both"/>
        <w:rPr>
          <w:rFonts w:ascii="Times New Roman" w:eastAsia="Calibri" w:hAnsi="Times New Roman" w:cs="Times New Roman"/>
          <w:b w:val="0"/>
          <w:bCs w:val="0"/>
          <w:color w:val="auto"/>
          <w:sz w:val="24"/>
          <w:szCs w:val="24"/>
        </w:rPr>
      </w:pPr>
      <w:bookmarkStart w:id="276" w:name="_Toc139880051"/>
      <w:r w:rsidRPr="00E47372">
        <w:rPr>
          <w:rFonts w:ascii="Times New Roman" w:eastAsia="Calibri" w:hAnsi="Times New Roman" w:cs="Times New Roman"/>
          <w:b w:val="0"/>
          <w:bCs w:val="0"/>
          <w:color w:val="auto"/>
          <w:sz w:val="24"/>
          <w:szCs w:val="24"/>
        </w:rPr>
        <w:t xml:space="preserve">Appendix Figure </w:t>
      </w:r>
      <w:r w:rsidRPr="00CB203B">
        <w:rPr>
          <w:rFonts w:ascii="Times New Roman" w:eastAsia="Calibri" w:hAnsi="Times New Roman" w:cs="Times New Roman"/>
          <w:b w:val="0"/>
          <w:bCs w:val="0"/>
          <w:color w:val="auto"/>
          <w:sz w:val="24"/>
          <w:szCs w:val="24"/>
        </w:rPr>
        <w:fldChar w:fldCharType="begin"/>
      </w:r>
      <w:r w:rsidRPr="00E47372">
        <w:rPr>
          <w:rFonts w:ascii="Times New Roman" w:eastAsia="Calibri" w:hAnsi="Times New Roman" w:cs="Times New Roman"/>
          <w:b w:val="0"/>
          <w:bCs w:val="0"/>
          <w:color w:val="auto"/>
          <w:sz w:val="24"/>
          <w:szCs w:val="24"/>
        </w:rPr>
        <w:instrText xml:space="preserve"> SEQ Appendix_Figure \* ARABIC </w:instrText>
      </w:r>
      <w:r w:rsidRPr="00CB203B">
        <w:rPr>
          <w:rFonts w:ascii="Times New Roman" w:eastAsia="Calibri" w:hAnsi="Times New Roman" w:cs="Times New Roman"/>
          <w:b w:val="0"/>
          <w:bCs w:val="0"/>
          <w:color w:val="auto"/>
          <w:sz w:val="24"/>
          <w:szCs w:val="24"/>
        </w:rPr>
        <w:fldChar w:fldCharType="separate"/>
      </w:r>
      <w:r w:rsidR="00A843C0" w:rsidRPr="00E47372">
        <w:rPr>
          <w:rFonts w:ascii="Times New Roman" w:eastAsia="Calibri" w:hAnsi="Times New Roman" w:cs="Times New Roman"/>
          <w:b w:val="0"/>
          <w:bCs w:val="0"/>
          <w:noProof/>
          <w:color w:val="auto"/>
          <w:sz w:val="24"/>
          <w:szCs w:val="24"/>
        </w:rPr>
        <w:t>3</w:t>
      </w:r>
      <w:r w:rsidRPr="00CB203B">
        <w:rPr>
          <w:rFonts w:ascii="Times New Roman" w:eastAsia="Calibri" w:hAnsi="Times New Roman" w:cs="Times New Roman"/>
          <w:b w:val="0"/>
          <w:bCs w:val="0"/>
          <w:color w:val="auto"/>
          <w:sz w:val="24"/>
          <w:szCs w:val="24"/>
        </w:rPr>
        <w:fldChar w:fldCharType="end"/>
      </w:r>
      <w:r w:rsidR="00C7469F" w:rsidRPr="00E47372">
        <w:rPr>
          <w:rFonts w:ascii="Times New Roman" w:eastAsia="Calibri" w:hAnsi="Times New Roman" w:cs="Times New Roman"/>
          <w:b w:val="0"/>
          <w:bCs w:val="0"/>
          <w:color w:val="auto"/>
          <w:sz w:val="24"/>
          <w:szCs w:val="24"/>
        </w:rPr>
        <w:t>.</w:t>
      </w:r>
      <w:r w:rsidR="003425A2" w:rsidRPr="00E47372">
        <w:rPr>
          <w:rFonts w:ascii="Times New Roman" w:eastAsia="Calibri" w:hAnsi="Times New Roman" w:cs="Times New Roman"/>
          <w:b w:val="0"/>
          <w:bCs w:val="0"/>
          <w:color w:val="auto"/>
          <w:sz w:val="24"/>
          <w:szCs w:val="24"/>
        </w:rPr>
        <w:t xml:space="preserve"> Materials used to weight, identify animals and deliver feed and water</w:t>
      </w:r>
      <w:bookmarkEnd w:id="275"/>
      <w:bookmarkEnd w:id="276"/>
    </w:p>
    <w:p w14:paraId="2777A092" w14:textId="77777777" w:rsidR="0072068E" w:rsidRPr="002A73A9" w:rsidRDefault="00DB5255" w:rsidP="00607FF8">
      <w:pPr>
        <w:rPr>
          <w:rFonts w:eastAsia="Calibri"/>
        </w:rPr>
      </w:pPr>
      <w:bookmarkStart w:id="277" w:name="_Toc139359816"/>
      <w:bookmarkStart w:id="278" w:name="_Toc139880052"/>
      <w:r w:rsidRPr="00CB203B">
        <w:rPr>
          <w:rFonts w:eastAsia="Calibri"/>
          <w:noProof/>
          <w:lang w:val="en-US" w:eastAsia="en-US" w:bidi="ar-SA"/>
        </w:rPr>
        <w:drawing>
          <wp:inline distT="0" distB="0" distL="0" distR="0" wp14:anchorId="5CB11CEB" wp14:editId="11AF4AA0">
            <wp:extent cx="5791835" cy="2452964"/>
            <wp:effectExtent l="0" t="0" r="0" b="0"/>
            <wp:docPr id="31" name="Picture 31" descr="C:\Users\ARARI\Pictures\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RI\Pictures\ccc.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835" cy="2452964"/>
                    </a:xfrm>
                    <a:prstGeom prst="rect">
                      <a:avLst/>
                    </a:prstGeom>
                    <a:noFill/>
                    <a:ln>
                      <a:noFill/>
                    </a:ln>
                  </pic:spPr>
                </pic:pic>
              </a:graphicData>
            </a:graphic>
          </wp:inline>
        </w:drawing>
      </w:r>
      <w:r w:rsidR="00A843C0" w:rsidRPr="00E47372">
        <w:rPr>
          <w:rFonts w:ascii="Times New Roman" w:eastAsia="Calibri" w:hAnsi="Times New Roman" w:cs="Times New Roman"/>
          <w:sz w:val="24"/>
        </w:rPr>
        <w:t xml:space="preserve">Appendix Figure </w:t>
      </w:r>
      <w:r w:rsidR="00A843C0" w:rsidRPr="00E47372">
        <w:rPr>
          <w:rFonts w:ascii="Times New Roman" w:eastAsia="Calibri" w:hAnsi="Times New Roman" w:cs="Times New Roman"/>
          <w:sz w:val="24"/>
        </w:rPr>
        <w:fldChar w:fldCharType="begin"/>
      </w:r>
      <w:r w:rsidR="00A843C0" w:rsidRPr="00E47372">
        <w:rPr>
          <w:rFonts w:ascii="Times New Roman" w:eastAsia="Calibri" w:hAnsi="Times New Roman" w:cs="Times New Roman"/>
          <w:sz w:val="24"/>
        </w:rPr>
        <w:instrText xml:space="preserve"> SEQ Appendix_Figure \* ARABIC </w:instrText>
      </w:r>
      <w:r w:rsidR="00A843C0" w:rsidRPr="00E47372">
        <w:rPr>
          <w:rFonts w:ascii="Times New Roman" w:eastAsia="Calibri" w:hAnsi="Times New Roman" w:cs="Times New Roman"/>
          <w:sz w:val="24"/>
        </w:rPr>
        <w:fldChar w:fldCharType="separate"/>
      </w:r>
      <w:r w:rsidR="00A843C0" w:rsidRPr="00E47372">
        <w:rPr>
          <w:rFonts w:ascii="Times New Roman" w:eastAsia="Calibri" w:hAnsi="Times New Roman" w:cs="Times New Roman"/>
          <w:noProof/>
          <w:sz w:val="24"/>
        </w:rPr>
        <w:t>4</w:t>
      </w:r>
      <w:r w:rsidR="00A843C0" w:rsidRPr="00E47372">
        <w:rPr>
          <w:rFonts w:ascii="Times New Roman" w:eastAsia="Calibri" w:hAnsi="Times New Roman" w:cs="Times New Roman"/>
          <w:sz w:val="24"/>
        </w:rPr>
        <w:fldChar w:fldCharType="end"/>
      </w:r>
      <w:r w:rsidR="0072068E" w:rsidRPr="00E47372">
        <w:rPr>
          <w:rFonts w:ascii="Times New Roman" w:eastAsia="Calibri" w:hAnsi="Times New Roman" w:cs="Times New Roman"/>
          <w:sz w:val="24"/>
        </w:rPr>
        <w:t>. Experimental animals arranged for the feeding trial</w:t>
      </w:r>
      <w:bookmarkEnd w:id="277"/>
      <w:r w:rsidR="00A843C0" w:rsidRPr="00E47372">
        <w:rPr>
          <w:rFonts w:ascii="Times New Roman" w:eastAsia="Calibri" w:hAnsi="Times New Roman" w:cs="Times New Roman"/>
          <w:sz w:val="24"/>
        </w:rPr>
        <w:t xml:space="preserve"> level with the type of feed they offered</w:t>
      </w:r>
      <w:bookmarkEnd w:id="278"/>
    </w:p>
    <w:p w14:paraId="3357BC15" w14:textId="77777777" w:rsidR="000B125B" w:rsidRPr="00E47372" w:rsidRDefault="000B125B" w:rsidP="000B125B">
      <w:pPr>
        <w:spacing w:after="0" w:line="360" w:lineRule="auto"/>
        <w:jc w:val="both"/>
        <w:rPr>
          <w:rFonts w:ascii="Times New Roman" w:eastAsia="Calibri" w:hAnsi="Times New Roman" w:cs="Times New Roman"/>
          <w:sz w:val="24"/>
          <w:szCs w:val="24"/>
        </w:rPr>
      </w:pPr>
      <w:r w:rsidRPr="00CB203B">
        <w:rPr>
          <w:rFonts w:ascii="Times New Roman" w:eastAsia="Calibri" w:hAnsi="Times New Roman" w:cs="Times New Roman"/>
          <w:noProof/>
          <w:sz w:val="24"/>
          <w:szCs w:val="24"/>
          <w:lang w:val="en-US" w:eastAsia="en-US" w:bidi="ar-SA"/>
        </w:rPr>
        <w:drawing>
          <wp:inline distT="0" distB="0" distL="0" distR="0" wp14:anchorId="0CCE9B25" wp14:editId="6D2284B3">
            <wp:extent cx="2296632" cy="2788598"/>
            <wp:effectExtent l="0" t="0" r="0" b="0"/>
            <wp:docPr id="1" name="Picture 1" descr="IMG_20221128_011820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1128_011820_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5446" cy="2787158"/>
                    </a:xfrm>
                    <a:prstGeom prst="rect">
                      <a:avLst/>
                    </a:prstGeom>
                    <a:noFill/>
                    <a:ln>
                      <a:noFill/>
                    </a:ln>
                  </pic:spPr>
                </pic:pic>
              </a:graphicData>
            </a:graphic>
          </wp:inline>
        </w:drawing>
      </w:r>
      <w:r w:rsidR="00A843C0" w:rsidRPr="00E47372">
        <w:rPr>
          <w:rFonts w:ascii="Times New Roman" w:eastAsia="Calibri" w:hAnsi="Times New Roman" w:cs="Times New Roman"/>
          <w:noProof/>
          <w:sz w:val="24"/>
          <w:szCs w:val="24"/>
        </w:rPr>
        <w:t xml:space="preserve">  </w:t>
      </w:r>
      <w:r w:rsidR="00A843C0" w:rsidRPr="00CB203B">
        <w:rPr>
          <w:rFonts w:ascii="Times New Roman" w:eastAsia="Calibri" w:hAnsi="Times New Roman" w:cs="Times New Roman"/>
          <w:noProof/>
          <w:sz w:val="24"/>
          <w:szCs w:val="24"/>
          <w:lang w:val="en-US" w:eastAsia="en-US" w:bidi="ar-SA"/>
        </w:rPr>
        <w:drawing>
          <wp:inline distT="0" distB="0" distL="0" distR="0" wp14:anchorId="6049B1F3" wp14:editId="063C98EA">
            <wp:extent cx="1986512" cy="2785731"/>
            <wp:effectExtent l="0" t="0" r="0" b="0"/>
            <wp:docPr id="27" name="Picture 27" descr="C:\Users\Aser\Desktop\photon research\IMG_20221215_011525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r\Desktop\photon research\IMG_20221215_011525_1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2640" cy="2794324"/>
                    </a:xfrm>
                    <a:prstGeom prst="rect">
                      <a:avLst/>
                    </a:prstGeom>
                    <a:noFill/>
                    <a:ln>
                      <a:noFill/>
                    </a:ln>
                  </pic:spPr>
                </pic:pic>
              </a:graphicData>
            </a:graphic>
          </wp:inline>
        </w:drawing>
      </w:r>
    </w:p>
    <w:p w14:paraId="47D75090" w14:textId="77777777" w:rsidR="000B125B" w:rsidRPr="00E47372" w:rsidRDefault="00A843C0" w:rsidP="00A843C0">
      <w:pPr>
        <w:pStyle w:val="Caption"/>
        <w:spacing w:line="360" w:lineRule="auto"/>
        <w:jc w:val="both"/>
        <w:rPr>
          <w:rFonts w:ascii="Times New Roman" w:eastAsia="Calibri" w:hAnsi="Times New Roman" w:cs="Times New Roman"/>
          <w:b w:val="0"/>
          <w:bCs w:val="0"/>
          <w:color w:val="auto"/>
          <w:sz w:val="24"/>
          <w:szCs w:val="24"/>
        </w:rPr>
      </w:pPr>
      <w:bookmarkStart w:id="279" w:name="_Toc139359817"/>
      <w:bookmarkStart w:id="280" w:name="_Toc139880053"/>
      <w:r w:rsidRPr="00E47372">
        <w:rPr>
          <w:rFonts w:ascii="Times New Roman" w:eastAsia="Calibri" w:hAnsi="Times New Roman" w:cs="Times New Roman"/>
          <w:b w:val="0"/>
          <w:bCs w:val="0"/>
          <w:color w:val="auto"/>
          <w:sz w:val="24"/>
          <w:szCs w:val="24"/>
        </w:rPr>
        <w:t xml:space="preserve">Appendix Figure </w:t>
      </w:r>
      <w:r w:rsidRPr="00CB203B">
        <w:rPr>
          <w:rFonts w:ascii="Times New Roman" w:eastAsia="Calibri" w:hAnsi="Times New Roman" w:cs="Times New Roman"/>
          <w:b w:val="0"/>
          <w:bCs w:val="0"/>
          <w:color w:val="auto"/>
          <w:sz w:val="24"/>
          <w:szCs w:val="24"/>
        </w:rPr>
        <w:fldChar w:fldCharType="begin"/>
      </w:r>
      <w:r w:rsidRPr="00E47372">
        <w:rPr>
          <w:rFonts w:ascii="Times New Roman" w:eastAsia="Calibri" w:hAnsi="Times New Roman" w:cs="Times New Roman"/>
          <w:b w:val="0"/>
          <w:bCs w:val="0"/>
          <w:color w:val="auto"/>
          <w:sz w:val="24"/>
          <w:szCs w:val="24"/>
        </w:rPr>
        <w:instrText xml:space="preserve"> SEQ Appendix_Figure \* ARABIC </w:instrText>
      </w:r>
      <w:r w:rsidRPr="00CB203B">
        <w:rPr>
          <w:rFonts w:ascii="Times New Roman" w:eastAsia="Calibri" w:hAnsi="Times New Roman" w:cs="Times New Roman"/>
          <w:b w:val="0"/>
          <w:bCs w:val="0"/>
          <w:color w:val="auto"/>
          <w:sz w:val="24"/>
          <w:szCs w:val="24"/>
        </w:rPr>
        <w:fldChar w:fldCharType="separate"/>
      </w:r>
      <w:r w:rsidRPr="00E47372">
        <w:rPr>
          <w:rFonts w:ascii="Times New Roman" w:eastAsia="Calibri" w:hAnsi="Times New Roman" w:cs="Times New Roman"/>
          <w:b w:val="0"/>
          <w:bCs w:val="0"/>
          <w:color w:val="auto"/>
          <w:sz w:val="24"/>
          <w:szCs w:val="24"/>
        </w:rPr>
        <w:t>5</w:t>
      </w:r>
      <w:r w:rsidRPr="00CB203B">
        <w:rPr>
          <w:rFonts w:ascii="Times New Roman" w:eastAsia="Calibri" w:hAnsi="Times New Roman" w:cs="Times New Roman"/>
          <w:b w:val="0"/>
          <w:bCs w:val="0"/>
          <w:color w:val="auto"/>
          <w:sz w:val="24"/>
          <w:szCs w:val="24"/>
        </w:rPr>
        <w:fldChar w:fldCharType="end"/>
      </w:r>
      <w:r w:rsidRPr="00E47372">
        <w:rPr>
          <w:rFonts w:ascii="Times New Roman" w:eastAsia="Calibri" w:hAnsi="Times New Roman" w:cs="Times New Roman"/>
          <w:b w:val="0"/>
          <w:bCs w:val="0"/>
          <w:color w:val="auto"/>
          <w:sz w:val="24"/>
          <w:szCs w:val="24"/>
        </w:rPr>
        <w:t xml:space="preserve">. </w:t>
      </w:r>
      <w:r w:rsidR="000B125B" w:rsidRPr="00E47372">
        <w:rPr>
          <w:rFonts w:ascii="Times New Roman" w:eastAsia="Calibri" w:hAnsi="Times New Roman" w:cs="Times New Roman"/>
          <w:b w:val="0"/>
          <w:bCs w:val="0"/>
          <w:color w:val="auto"/>
          <w:sz w:val="24"/>
          <w:szCs w:val="24"/>
        </w:rPr>
        <w:t>Weighing of experimental animals with suspended weighting balance</w:t>
      </w:r>
      <w:bookmarkEnd w:id="279"/>
      <w:bookmarkEnd w:id="280"/>
    </w:p>
    <w:p w14:paraId="2A3A8379" w14:textId="77777777" w:rsidR="003425A2" w:rsidRPr="00E47372" w:rsidRDefault="003425A2" w:rsidP="003425A2"/>
    <w:p w14:paraId="21D286A9" w14:textId="77777777" w:rsidR="00BB362F" w:rsidRPr="00E47372" w:rsidRDefault="00BB362F" w:rsidP="00903026"/>
    <w:sectPr w:rsidR="00BB362F" w:rsidRPr="00E47372" w:rsidSect="009A06B2">
      <w:pgSz w:w="11907" w:h="16839" w:code="9"/>
      <w:pgMar w:top="1418" w:right="1418"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3FFD1" w14:textId="77777777" w:rsidR="001E0786" w:rsidRDefault="001E0786" w:rsidP="00233DFF">
      <w:pPr>
        <w:spacing w:after="0" w:line="240" w:lineRule="auto"/>
      </w:pPr>
      <w:r>
        <w:separator/>
      </w:r>
    </w:p>
  </w:endnote>
  <w:endnote w:type="continuationSeparator" w:id="0">
    <w:p w14:paraId="3B7E4917" w14:textId="77777777" w:rsidR="001E0786" w:rsidRDefault="001E0786" w:rsidP="0023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DejaVu Sans">
    <w:altName w:val="Times New Roman"/>
    <w:panose1 w:val="00000000000000000000"/>
    <w:charset w:val="00"/>
    <w:family w:val="roman"/>
    <w:notTrueType/>
    <w:pitch w:val="default"/>
  </w:font>
  <w:font w:name="Droid Sans Fallback">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MinionPro-Capt">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BB6AB" w14:textId="77777777" w:rsidR="003B5D22" w:rsidRDefault="003B5D22">
    <w:pPr>
      <w:pStyle w:val="Footer"/>
      <w:jc w:val="center"/>
    </w:pPr>
    <w:r>
      <w:fldChar w:fldCharType="begin"/>
    </w:r>
    <w:r>
      <w:instrText xml:space="preserve"> PAGE   \* MERGEFORMAT </w:instrText>
    </w:r>
    <w:r>
      <w:fldChar w:fldCharType="separate"/>
    </w:r>
    <w:r>
      <w:t>ii</w:t>
    </w:r>
    <w:r>
      <w:fldChar w:fldCharType="end"/>
    </w:r>
  </w:p>
  <w:p w14:paraId="423B74BE" w14:textId="77777777" w:rsidR="003B5D22" w:rsidRDefault="003B5D2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017548"/>
      <w:docPartObj>
        <w:docPartGallery w:val="Page Numbers (Bottom of Page)"/>
        <w:docPartUnique/>
      </w:docPartObj>
    </w:sdtPr>
    <w:sdtEndPr>
      <w:rPr>
        <w:noProof/>
      </w:rPr>
    </w:sdtEndPr>
    <w:sdtContent>
      <w:p w14:paraId="0F1320CD" w14:textId="64B9E80D" w:rsidR="003B5D22" w:rsidRDefault="003B5D22">
        <w:pPr>
          <w:pStyle w:val="Footer"/>
          <w:jc w:val="center"/>
        </w:pPr>
        <w:r>
          <w:fldChar w:fldCharType="begin"/>
        </w:r>
        <w:r>
          <w:instrText xml:space="preserve"> PAGE   \* MERGEFORMAT </w:instrText>
        </w:r>
        <w:r>
          <w:fldChar w:fldCharType="separate"/>
        </w:r>
        <w:r w:rsidR="00ED7CCA">
          <w:rPr>
            <w:noProof/>
          </w:rPr>
          <w:t>xiv</w:t>
        </w:r>
        <w:r>
          <w:rPr>
            <w:noProof/>
          </w:rPr>
          <w:fldChar w:fldCharType="end"/>
        </w:r>
      </w:p>
    </w:sdtContent>
  </w:sdt>
  <w:p w14:paraId="6BDE0B59" w14:textId="77777777" w:rsidR="003B5D22" w:rsidRDefault="003B5D2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06B1" w14:textId="71B8E37E" w:rsidR="003B5D22" w:rsidRDefault="003B5D22">
    <w:pPr>
      <w:pStyle w:val="Footer"/>
      <w:jc w:val="center"/>
    </w:pPr>
    <w:r>
      <w:fldChar w:fldCharType="begin"/>
    </w:r>
    <w:r>
      <w:instrText xml:space="preserve"> PAGE   \* MERGEFORMAT </w:instrText>
    </w:r>
    <w:r>
      <w:fldChar w:fldCharType="separate"/>
    </w:r>
    <w:r w:rsidR="00ED7CCA">
      <w:rPr>
        <w:noProof/>
      </w:rPr>
      <w:t>i</w:t>
    </w:r>
    <w:r>
      <w:fldChar w:fldCharType="end"/>
    </w:r>
  </w:p>
  <w:p w14:paraId="0DC58D78" w14:textId="77777777" w:rsidR="003B5D22" w:rsidRDefault="003B5D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123D8" w14:textId="77777777" w:rsidR="001E0786" w:rsidRDefault="001E0786" w:rsidP="00233DFF">
      <w:pPr>
        <w:spacing w:after="0" w:line="240" w:lineRule="auto"/>
      </w:pPr>
      <w:r>
        <w:separator/>
      </w:r>
    </w:p>
  </w:footnote>
  <w:footnote w:type="continuationSeparator" w:id="0">
    <w:p w14:paraId="70BBBBA1" w14:textId="77777777" w:rsidR="001E0786" w:rsidRDefault="001E0786" w:rsidP="00233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627A"/>
    <w:multiLevelType w:val="hybridMultilevel"/>
    <w:tmpl w:val="583EC69A"/>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4A7062C"/>
    <w:multiLevelType w:val="hybridMultilevel"/>
    <w:tmpl w:val="F148F3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7530FE"/>
    <w:multiLevelType w:val="multilevel"/>
    <w:tmpl w:val="5478E08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733DE9"/>
    <w:multiLevelType w:val="hybridMultilevel"/>
    <w:tmpl w:val="B4CEB3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AF41ECA"/>
    <w:multiLevelType w:val="hybridMultilevel"/>
    <w:tmpl w:val="C836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75524"/>
    <w:multiLevelType w:val="multilevel"/>
    <w:tmpl w:val="1DBE87B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FC1651C"/>
    <w:multiLevelType w:val="hybridMultilevel"/>
    <w:tmpl w:val="56E2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8322C7"/>
    <w:multiLevelType w:val="hybridMultilevel"/>
    <w:tmpl w:val="B7CC8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464430"/>
    <w:multiLevelType w:val="hybridMultilevel"/>
    <w:tmpl w:val="A0486C62"/>
    <w:lvl w:ilvl="0" w:tplc="BA4A4182">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876250"/>
    <w:multiLevelType w:val="multilevel"/>
    <w:tmpl w:val="1F566D1E"/>
    <w:lvl w:ilvl="0">
      <w:start w:val="3"/>
      <w:numFmt w:val="decimal"/>
      <w:lvlText w:val="%1."/>
      <w:lvlJc w:val="left"/>
      <w:pPr>
        <w:ind w:left="360" w:hanging="360"/>
      </w:pPr>
      <w:rPr>
        <w:color w:val="auto"/>
      </w:rPr>
    </w:lvl>
    <w:lvl w:ilvl="1">
      <w:start w:val="1"/>
      <w:numFmt w:val="decimal"/>
      <w:lvlText w:val="%1.%2."/>
      <w:lvlJc w:val="left"/>
      <w:pPr>
        <w:ind w:left="360" w:hanging="360"/>
      </w:pPr>
      <w:rPr>
        <w:b/>
        <w:strike w:val="0"/>
        <w:dstrike w:val="0"/>
        <w:color w:val="000000" w:themeColor="text1"/>
        <w:sz w:val="24"/>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3"/>
  </w:num>
  <w:num w:numId="8">
    <w:abstractNumId w:val="6"/>
  </w:num>
  <w:num w:numId="9">
    <w:abstractNumId w:val="2"/>
  </w:num>
  <w:num w:numId="10">
    <w:abstractNumId w:val="4"/>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3CB"/>
    <w:rsid w:val="000001A9"/>
    <w:rsid w:val="00004C87"/>
    <w:rsid w:val="0000527B"/>
    <w:rsid w:val="00005813"/>
    <w:rsid w:val="000078F7"/>
    <w:rsid w:val="00007CE2"/>
    <w:rsid w:val="00007F7A"/>
    <w:rsid w:val="0001301F"/>
    <w:rsid w:val="00013BD7"/>
    <w:rsid w:val="00013ED7"/>
    <w:rsid w:val="00014144"/>
    <w:rsid w:val="00017027"/>
    <w:rsid w:val="00017433"/>
    <w:rsid w:val="00017A77"/>
    <w:rsid w:val="00017BF9"/>
    <w:rsid w:val="00017C5F"/>
    <w:rsid w:val="000231A0"/>
    <w:rsid w:val="000232F6"/>
    <w:rsid w:val="000237E1"/>
    <w:rsid w:val="00024805"/>
    <w:rsid w:val="00024B2E"/>
    <w:rsid w:val="000252B6"/>
    <w:rsid w:val="000333E5"/>
    <w:rsid w:val="00036AC6"/>
    <w:rsid w:val="00036B8F"/>
    <w:rsid w:val="00040E1F"/>
    <w:rsid w:val="00042DD0"/>
    <w:rsid w:val="000430B6"/>
    <w:rsid w:val="00047D93"/>
    <w:rsid w:val="00050B10"/>
    <w:rsid w:val="00053108"/>
    <w:rsid w:val="00053D08"/>
    <w:rsid w:val="000547F8"/>
    <w:rsid w:val="00055406"/>
    <w:rsid w:val="00057EBC"/>
    <w:rsid w:val="0006035A"/>
    <w:rsid w:val="00061C53"/>
    <w:rsid w:val="0006205E"/>
    <w:rsid w:val="000643A6"/>
    <w:rsid w:val="000674DB"/>
    <w:rsid w:val="00067B7D"/>
    <w:rsid w:val="000708F9"/>
    <w:rsid w:val="00071FC3"/>
    <w:rsid w:val="00073CCC"/>
    <w:rsid w:val="00076CE6"/>
    <w:rsid w:val="000773AA"/>
    <w:rsid w:val="000804B5"/>
    <w:rsid w:val="00081C46"/>
    <w:rsid w:val="000859B0"/>
    <w:rsid w:val="00085B4A"/>
    <w:rsid w:val="00086869"/>
    <w:rsid w:val="000874EC"/>
    <w:rsid w:val="00087EA0"/>
    <w:rsid w:val="0009105C"/>
    <w:rsid w:val="000959A6"/>
    <w:rsid w:val="0009755A"/>
    <w:rsid w:val="000A050B"/>
    <w:rsid w:val="000A4CED"/>
    <w:rsid w:val="000B125B"/>
    <w:rsid w:val="000B36FF"/>
    <w:rsid w:val="000B5717"/>
    <w:rsid w:val="000B7DB3"/>
    <w:rsid w:val="000C1358"/>
    <w:rsid w:val="000C183B"/>
    <w:rsid w:val="000C1F80"/>
    <w:rsid w:val="000C3498"/>
    <w:rsid w:val="000C383A"/>
    <w:rsid w:val="000C5B2D"/>
    <w:rsid w:val="000C7B55"/>
    <w:rsid w:val="000D254A"/>
    <w:rsid w:val="000D35CC"/>
    <w:rsid w:val="000D3AA7"/>
    <w:rsid w:val="000D42F7"/>
    <w:rsid w:val="000D62C4"/>
    <w:rsid w:val="000E0102"/>
    <w:rsid w:val="000E294D"/>
    <w:rsid w:val="000E4B61"/>
    <w:rsid w:val="000E4B72"/>
    <w:rsid w:val="000E4F6A"/>
    <w:rsid w:val="000E5A16"/>
    <w:rsid w:val="000F184E"/>
    <w:rsid w:val="000F1912"/>
    <w:rsid w:val="000F1A0F"/>
    <w:rsid w:val="000F1FA7"/>
    <w:rsid w:val="000F3893"/>
    <w:rsid w:val="001013F1"/>
    <w:rsid w:val="00101540"/>
    <w:rsid w:val="00101D70"/>
    <w:rsid w:val="001060C8"/>
    <w:rsid w:val="001104B1"/>
    <w:rsid w:val="00110990"/>
    <w:rsid w:val="00112A12"/>
    <w:rsid w:val="00114C9B"/>
    <w:rsid w:val="00115B80"/>
    <w:rsid w:val="00117C3B"/>
    <w:rsid w:val="00120DC1"/>
    <w:rsid w:val="00121EBA"/>
    <w:rsid w:val="0012416F"/>
    <w:rsid w:val="00126119"/>
    <w:rsid w:val="00126AC6"/>
    <w:rsid w:val="00126BFC"/>
    <w:rsid w:val="00131DA7"/>
    <w:rsid w:val="001346AF"/>
    <w:rsid w:val="001377A8"/>
    <w:rsid w:val="00141953"/>
    <w:rsid w:val="00141D85"/>
    <w:rsid w:val="00142BB5"/>
    <w:rsid w:val="00143924"/>
    <w:rsid w:val="00143DCC"/>
    <w:rsid w:val="00144DB6"/>
    <w:rsid w:val="0014678C"/>
    <w:rsid w:val="00152AC9"/>
    <w:rsid w:val="001533FA"/>
    <w:rsid w:val="0015387D"/>
    <w:rsid w:val="00156322"/>
    <w:rsid w:val="00156BF3"/>
    <w:rsid w:val="00156D93"/>
    <w:rsid w:val="001576C7"/>
    <w:rsid w:val="00164FE0"/>
    <w:rsid w:val="001753F0"/>
    <w:rsid w:val="00176ECF"/>
    <w:rsid w:val="00182C21"/>
    <w:rsid w:val="0018338C"/>
    <w:rsid w:val="00183E00"/>
    <w:rsid w:val="00193F28"/>
    <w:rsid w:val="00195E81"/>
    <w:rsid w:val="001A00CF"/>
    <w:rsid w:val="001A0571"/>
    <w:rsid w:val="001A08BB"/>
    <w:rsid w:val="001A7851"/>
    <w:rsid w:val="001B0091"/>
    <w:rsid w:val="001B0C4C"/>
    <w:rsid w:val="001B1718"/>
    <w:rsid w:val="001B3317"/>
    <w:rsid w:val="001B66AB"/>
    <w:rsid w:val="001B678F"/>
    <w:rsid w:val="001B6B0E"/>
    <w:rsid w:val="001B6C3C"/>
    <w:rsid w:val="001C22FD"/>
    <w:rsid w:val="001C23D3"/>
    <w:rsid w:val="001C316D"/>
    <w:rsid w:val="001C343D"/>
    <w:rsid w:val="001C49CD"/>
    <w:rsid w:val="001C69C3"/>
    <w:rsid w:val="001C6D5F"/>
    <w:rsid w:val="001D4A50"/>
    <w:rsid w:val="001D79C5"/>
    <w:rsid w:val="001D7EB4"/>
    <w:rsid w:val="001E0786"/>
    <w:rsid w:val="001E0F27"/>
    <w:rsid w:val="001E12E1"/>
    <w:rsid w:val="001E1EE9"/>
    <w:rsid w:val="001E2FCE"/>
    <w:rsid w:val="001E79D1"/>
    <w:rsid w:val="001F331F"/>
    <w:rsid w:val="001F3F46"/>
    <w:rsid w:val="001F459D"/>
    <w:rsid w:val="001F5808"/>
    <w:rsid w:val="001F7099"/>
    <w:rsid w:val="00202259"/>
    <w:rsid w:val="00204835"/>
    <w:rsid w:val="00204B8B"/>
    <w:rsid w:val="002057A8"/>
    <w:rsid w:val="00205BAE"/>
    <w:rsid w:val="00210275"/>
    <w:rsid w:val="0021137C"/>
    <w:rsid w:val="0021168C"/>
    <w:rsid w:val="00212E3E"/>
    <w:rsid w:val="002137AA"/>
    <w:rsid w:val="00214492"/>
    <w:rsid w:val="00217039"/>
    <w:rsid w:val="00225244"/>
    <w:rsid w:val="00225894"/>
    <w:rsid w:val="00225916"/>
    <w:rsid w:val="002277CE"/>
    <w:rsid w:val="0023153A"/>
    <w:rsid w:val="00231C8B"/>
    <w:rsid w:val="00232013"/>
    <w:rsid w:val="0023209B"/>
    <w:rsid w:val="00232466"/>
    <w:rsid w:val="00232E2C"/>
    <w:rsid w:val="00233DFF"/>
    <w:rsid w:val="002358B2"/>
    <w:rsid w:val="00235A59"/>
    <w:rsid w:val="0023634D"/>
    <w:rsid w:val="00241049"/>
    <w:rsid w:val="002419AD"/>
    <w:rsid w:val="002457D2"/>
    <w:rsid w:val="0024587B"/>
    <w:rsid w:val="0024641E"/>
    <w:rsid w:val="00246A44"/>
    <w:rsid w:val="00247361"/>
    <w:rsid w:val="00251C7B"/>
    <w:rsid w:val="00252D52"/>
    <w:rsid w:val="00252E8B"/>
    <w:rsid w:val="00256109"/>
    <w:rsid w:val="00261B7C"/>
    <w:rsid w:val="00262BCF"/>
    <w:rsid w:val="00263755"/>
    <w:rsid w:val="00264598"/>
    <w:rsid w:val="00264686"/>
    <w:rsid w:val="002650CB"/>
    <w:rsid w:val="00271EE4"/>
    <w:rsid w:val="0027682B"/>
    <w:rsid w:val="00281657"/>
    <w:rsid w:val="00282F97"/>
    <w:rsid w:val="00282FB0"/>
    <w:rsid w:val="002857B8"/>
    <w:rsid w:val="00292363"/>
    <w:rsid w:val="00294295"/>
    <w:rsid w:val="00295865"/>
    <w:rsid w:val="00297928"/>
    <w:rsid w:val="002A0E36"/>
    <w:rsid w:val="002A0EB6"/>
    <w:rsid w:val="002A349D"/>
    <w:rsid w:val="002A4AF9"/>
    <w:rsid w:val="002A54E0"/>
    <w:rsid w:val="002A73A9"/>
    <w:rsid w:val="002B08B4"/>
    <w:rsid w:val="002B37D3"/>
    <w:rsid w:val="002B60C6"/>
    <w:rsid w:val="002B71F9"/>
    <w:rsid w:val="002C00A6"/>
    <w:rsid w:val="002C072A"/>
    <w:rsid w:val="002C130B"/>
    <w:rsid w:val="002C2CDE"/>
    <w:rsid w:val="002C70E8"/>
    <w:rsid w:val="002D10DE"/>
    <w:rsid w:val="002D1430"/>
    <w:rsid w:val="002D185B"/>
    <w:rsid w:val="002D1C0F"/>
    <w:rsid w:val="002D2ABA"/>
    <w:rsid w:val="002D4817"/>
    <w:rsid w:val="002D61B9"/>
    <w:rsid w:val="002D6B2D"/>
    <w:rsid w:val="002D6EA9"/>
    <w:rsid w:val="002D7A79"/>
    <w:rsid w:val="002E1DC5"/>
    <w:rsid w:val="002E2AB6"/>
    <w:rsid w:val="002E30E2"/>
    <w:rsid w:val="002E43E9"/>
    <w:rsid w:val="002E4417"/>
    <w:rsid w:val="002E7071"/>
    <w:rsid w:val="002F051E"/>
    <w:rsid w:val="002F3028"/>
    <w:rsid w:val="002F31BC"/>
    <w:rsid w:val="002F5D60"/>
    <w:rsid w:val="002F6918"/>
    <w:rsid w:val="003013B3"/>
    <w:rsid w:val="00303C72"/>
    <w:rsid w:val="003122BB"/>
    <w:rsid w:val="003147BF"/>
    <w:rsid w:val="0031614B"/>
    <w:rsid w:val="00316C2C"/>
    <w:rsid w:val="003175E7"/>
    <w:rsid w:val="00317FA7"/>
    <w:rsid w:val="003277B8"/>
    <w:rsid w:val="00330A17"/>
    <w:rsid w:val="00332B8F"/>
    <w:rsid w:val="00335498"/>
    <w:rsid w:val="003354EE"/>
    <w:rsid w:val="0033592B"/>
    <w:rsid w:val="00335E2A"/>
    <w:rsid w:val="003408A1"/>
    <w:rsid w:val="003409E7"/>
    <w:rsid w:val="00341593"/>
    <w:rsid w:val="003425A2"/>
    <w:rsid w:val="00343642"/>
    <w:rsid w:val="00343C8D"/>
    <w:rsid w:val="0034457C"/>
    <w:rsid w:val="00346776"/>
    <w:rsid w:val="003502A7"/>
    <w:rsid w:val="00353766"/>
    <w:rsid w:val="003538CB"/>
    <w:rsid w:val="0035411A"/>
    <w:rsid w:val="003542BE"/>
    <w:rsid w:val="00355457"/>
    <w:rsid w:val="003571DD"/>
    <w:rsid w:val="003602A1"/>
    <w:rsid w:val="00362F28"/>
    <w:rsid w:val="00364D3D"/>
    <w:rsid w:val="00367003"/>
    <w:rsid w:val="00370335"/>
    <w:rsid w:val="003711D0"/>
    <w:rsid w:val="00371CD3"/>
    <w:rsid w:val="003726B9"/>
    <w:rsid w:val="00373864"/>
    <w:rsid w:val="0037568A"/>
    <w:rsid w:val="00377B39"/>
    <w:rsid w:val="00384A35"/>
    <w:rsid w:val="00390771"/>
    <w:rsid w:val="00390D83"/>
    <w:rsid w:val="00394963"/>
    <w:rsid w:val="00396456"/>
    <w:rsid w:val="003A29BE"/>
    <w:rsid w:val="003A37AC"/>
    <w:rsid w:val="003A4053"/>
    <w:rsid w:val="003A437B"/>
    <w:rsid w:val="003A6BD2"/>
    <w:rsid w:val="003B1045"/>
    <w:rsid w:val="003B5CAB"/>
    <w:rsid w:val="003B5D22"/>
    <w:rsid w:val="003B711A"/>
    <w:rsid w:val="003C126F"/>
    <w:rsid w:val="003C15BE"/>
    <w:rsid w:val="003C29B9"/>
    <w:rsid w:val="003C5A9F"/>
    <w:rsid w:val="003C6183"/>
    <w:rsid w:val="003C65D7"/>
    <w:rsid w:val="003C757F"/>
    <w:rsid w:val="003D1814"/>
    <w:rsid w:val="003D2095"/>
    <w:rsid w:val="003D5744"/>
    <w:rsid w:val="003D7E31"/>
    <w:rsid w:val="003E2DA5"/>
    <w:rsid w:val="003E3B8D"/>
    <w:rsid w:val="003E47B4"/>
    <w:rsid w:val="003F23C0"/>
    <w:rsid w:val="003F2916"/>
    <w:rsid w:val="003F43A9"/>
    <w:rsid w:val="003F45EA"/>
    <w:rsid w:val="003F5424"/>
    <w:rsid w:val="004010CC"/>
    <w:rsid w:val="00404CAE"/>
    <w:rsid w:val="004067B7"/>
    <w:rsid w:val="00407984"/>
    <w:rsid w:val="00410C5F"/>
    <w:rsid w:val="00410CB5"/>
    <w:rsid w:val="00412FEB"/>
    <w:rsid w:val="004139C1"/>
    <w:rsid w:val="00413AE6"/>
    <w:rsid w:val="00417AB5"/>
    <w:rsid w:val="004202C0"/>
    <w:rsid w:val="00421783"/>
    <w:rsid w:val="00422078"/>
    <w:rsid w:val="00424311"/>
    <w:rsid w:val="0042483E"/>
    <w:rsid w:val="004268E5"/>
    <w:rsid w:val="00427BEE"/>
    <w:rsid w:val="004320EB"/>
    <w:rsid w:val="0043279F"/>
    <w:rsid w:val="00432991"/>
    <w:rsid w:val="00434033"/>
    <w:rsid w:val="0044244E"/>
    <w:rsid w:val="00443AA5"/>
    <w:rsid w:val="004468F3"/>
    <w:rsid w:val="00446C31"/>
    <w:rsid w:val="00447118"/>
    <w:rsid w:val="0044790A"/>
    <w:rsid w:val="0045029F"/>
    <w:rsid w:val="00450ADA"/>
    <w:rsid w:val="0045352D"/>
    <w:rsid w:val="004544C4"/>
    <w:rsid w:val="0045557B"/>
    <w:rsid w:val="0045632E"/>
    <w:rsid w:val="0045724D"/>
    <w:rsid w:val="004576F4"/>
    <w:rsid w:val="0046143D"/>
    <w:rsid w:val="004616DA"/>
    <w:rsid w:val="0046487B"/>
    <w:rsid w:val="00467642"/>
    <w:rsid w:val="00470140"/>
    <w:rsid w:val="004704D1"/>
    <w:rsid w:val="00470EB5"/>
    <w:rsid w:val="004733A4"/>
    <w:rsid w:val="00475A94"/>
    <w:rsid w:val="00476D53"/>
    <w:rsid w:val="00480596"/>
    <w:rsid w:val="004865FD"/>
    <w:rsid w:val="004868F9"/>
    <w:rsid w:val="004870BF"/>
    <w:rsid w:val="004964D0"/>
    <w:rsid w:val="00496D85"/>
    <w:rsid w:val="004A0676"/>
    <w:rsid w:val="004A5873"/>
    <w:rsid w:val="004A7D28"/>
    <w:rsid w:val="004B0E7D"/>
    <w:rsid w:val="004B48FB"/>
    <w:rsid w:val="004B5B09"/>
    <w:rsid w:val="004B6094"/>
    <w:rsid w:val="004B6C2D"/>
    <w:rsid w:val="004B7AA2"/>
    <w:rsid w:val="004C2EAF"/>
    <w:rsid w:val="004C5623"/>
    <w:rsid w:val="004C5A85"/>
    <w:rsid w:val="004C6CCA"/>
    <w:rsid w:val="004C739C"/>
    <w:rsid w:val="004C74B1"/>
    <w:rsid w:val="004D0F84"/>
    <w:rsid w:val="004D1A68"/>
    <w:rsid w:val="004D1D2B"/>
    <w:rsid w:val="004D229D"/>
    <w:rsid w:val="004D242F"/>
    <w:rsid w:val="004D78BA"/>
    <w:rsid w:val="004D7D99"/>
    <w:rsid w:val="004E2EF1"/>
    <w:rsid w:val="004E468B"/>
    <w:rsid w:val="004E5FEC"/>
    <w:rsid w:val="004E79C8"/>
    <w:rsid w:val="004F0BE4"/>
    <w:rsid w:val="004F1F17"/>
    <w:rsid w:val="004F2390"/>
    <w:rsid w:val="004F2A24"/>
    <w:rsid w:val="004F3F27"/>
    <w:rsid w:val="004F430F"/>
    <w:rsid w:val="004F6055"/>
    <w:rsid w:val="0050025A"/>
    <w:rsid w:val="0050044A"/>
    <w:rsid w:val="005007AE"/>
    <w:rsid w:val="00500D14"/>
    <w:rsid w:val="00501525"/>
    <w:rsid w:val="00504489"/>
    <w:rsid w:val="00507BB7"/>
    <w:rsid w:val="005133CB"/>
    <w:rsid w:val="00521365"/>
    <w:rsid w:val="00522B91"/>
    <w:rsid w:val="00525D5A"/>
    <w:rsid w:val="005301DE"/>
    <w:rsid w:val="00530A68"/>
    <w:rsid w:val="00530CEA"/>
    <w:rsid w:val="00531ABE"/>
    <w:rsid w:val="005326CB"/>
    <w:rsid w:val="00533273"/>
    <w:rsid w:val="00535FE3"/>
    <w:rsid w:val="00536609"/>
    <w:rsid w:val="005369F6"/>
    <w:rsid w:val="00540EE5"/>
    <w:rsid w:val="005413ED"/>
    <w:rsid w:val="005421C1"/>
    <w:rsid w:val="00545021"/>
    <w:rsid w:val="005472DE"/>
    <w:rsid w:val="00547F59"/>
    <w:rsid w:val="00552270"/>
    <w:rsid w:val="0055270C"/>
    <w:rsid w:val="00552A50"/>
    <w:rsid w:val="00553EB1"/>
    <w:rsid w:val="005577A6"/>
    <w:rsid w:val="00562109"/>
    <w:rsid w:val="00562728"/>
    <w:rsid w:val="00563DE4"/>
    <w:rsid w:val="00563F6F"/>
    <w:rsid w:val="005651DF"/>
    <w:rsid w:val="00566BF0"/>
    <w:rsid w:val="0057118B"/>
    <w:rsid w:val="005712C8"/>
    <w:rsid w:val="00577312"/>
    <w:rsid w:val="00577A0C"/>
    <w:rsid w:val="00577C3F"/>
    <w:rsid w:val="0058061D"/>
    <w:rsid w:val="0058079C"/>
    <w:rsid w:val="00580D8F"/>
    <w:rsid w:val="00582196"/>
    <w:rsid w:val="005832A9"/>
    <w:rsid w:val="005841D9"/>
    <w:rsid w:val="005866A1"/>
    <w:rsid w:val="00586D02"/>
    <w:rsid w:val="0059058A"/>
    <w:rsid w:val="00590BE7"/>
    <w:rsid w:val="005910F7"/>
    <w:rsid w:val="005913BA"/>
    <w:rsid w:val="0059416B"/>
    <w:rsid w:val="005A1092"/>
    <w:rsid w:val="005A11F5"/>
    <w:rsid w:val="005A39CD"/>
    <w:rsid w:val="005B0758"/>
    <w:rsid w:val="005B3999"/>
    <w:rsid w:val="005B7BBD"/>
    <w:rsid w:val="005C4A65"/>
    <w:rsid w:val="005C4E0D"/>
    <w:rsid w:val="005D096A"/>
    <w:rsid w:val="005D2955"/>
    <w:rsid w:val="005D2DD2"/>
    <w:rsid w:val="005D3C46"/>
    <w:rsid w:val="005D4D69"/>
    <w:rsid w:val="005D764F"/>
    <w:rsid w:val="005E031E"/>
    <w:rsid w:val="005E0335"/>
    <w:rsid w:val="005E26D9"/>
    <w:rsid w:val="005E3E56"/>
    <w:rsid w:val="005E49F4"/>
    <w:rsid w:val="005E6865"/>
    <w:rsid w:val="005F3596"/>
    <w:rsid w:val="005F4E71"/>
    <w:rsid w:val="005F7724"/>
    <w:rsid w:val="006006F2"/>
    <w:rsid w:val="00600C5E"/>
    <w:rsid w:val="00601F7E"/>
    <w:rsid w:val="00602B0F"/>
    <w:rsid w:val="00603343"/>
    <w:rsid w:val="006042FC"/>
    <w:rsid w:val="006049A2"/>
    <w:rsid w:val="00605555"/>
    <w:rsid w:val="00607FF8"/>
    <w:rsid w:val="00610A9E"/>
    <w:rsid w:val="00611244"/>
    <w:rsid w:val="006122C7"/>
    <w:rsid w:val="00612EF5"/>
    <w:rsid w:val="00612F32"/>
    <w:rsid w:val="00614B89"/>
    <w:rsid w:val="00614BC6"/>
    <w:rsid w:val="00616858"/>
    <w:rsid w:val="00622CE7"/>
    <w:rsid w:val="006232BE"/>
    <w:rsid w:val="00623CEE"/>
    <w:rsid w:val="00627421"/>
    <w:rsid w:val="00633CF8"/>
    <w:rsid w:val="00637C80"/>
    <w:rsid w:val="0064101A"/>
    <w:rsid w:val="00641049"/>
    <w:rsid w:val="0064108E"/>
    <w:rsid w:val="0064157B"/>
    <w:rsid w:val="00644424"/>
    <w:rsid w:val="00644B79"/>
    <w:rsid w:val="00646512"/>
    <w:rsid w:val="00646EE1"/>
    <w:rsid w:val="006503D1"/>
    <w:rsid w:val="00652C86"/>
    <w:rsid w:val="0065334B"/>
    <w:rsid w:val="006545B3"/>
    <w:rsid w:val="0066131D"/>
    <w:rsid w:val="0066179D"/>
    <w:rsid w:val="00661B72"/>
    <w:rsid w:val="00661C16"/>
    <w:rsid w:val="00661D21"/>
    <w:rsid w:val="00664231"/>
    <w:rsid w:val="006666E7"/>
    <w:rsid w:val="0066703C"/>
    <w:rsid w:val="0066781F"/>
    <w:rsid w:val="00667ADA"/>
    <w:rsid w:val="00672454"/>
    <w:rsid w:val="006728DB"/>
    <w:rsid w:val="00674BCB"/>
    <w:rsid w:val="0067573C"/>
    <w:rsid w:val="006768D3"/>
    <w:rsid w:val="00680198"/>
    <w:rsid w:val="006807DA"/>
    <w:rsid w:val="0068420B"/>
    <w:rsid w:val="00685C63"/>
    <w:rsid w:val="006867CA"/>
    <w:rsid w:val="00690F8B"/>
    <w:rsid w:val="00691DC3"/>
    <w:rsid w:val="00694654"/>
    <w:rsid w:val="00695971"/>
    <w:rsid w:val="006A0717"/>
    <w:rsid w:val="006A0C9E"/>
    <w:rsid w:val="006A0E29"/>
    <w:rsid w:val="006A12EF"/>
    <w:rsid w:val="006A230C"/>
    <w:rsid w:val="006A49AE"/>
    <w:rsid w:val="006B2FFC"/>
    <w:rsid w:val="006B3C18"/>
    <w:rsid w:val="006B6E9C"/>
    <w:rsid w:val="006C085F"/>
    <w:rsid w:val="006C18E2"/>
    <w:rsid w:val="006C22E6"/>
    <w:rsid w:val="006C3046"/>
    <w:rsid w:val="006C3545"/>
    <w:rsid w:val="006C3B96"/>
    <w:rsid w:val="006C5E30"/>
    <w:rsid w:val="006D084F"/>
    <w:rsid w:val="006D1344"/>
    <w:rsid w:val="006D33E7"/>
    <w:rsid w:val="006D386D"/>
    <w:rsid w:val="006D3C9D"/>
    <w:rsid w:val="006D6035"/>
    <w:rsid w:val="006E2C37"/>
    <w:rsid w:val="006E356E"/>
    <w:rsid w:val="006E5772"/>
    <w:rsid w:val="006E68F5"/>
    <w:rsid w:val="006E7A67"/>
    <w:rsid w:val="006F1EDF"/>
    <w:rsid w:val="006F31EA"/>
    <w:rsid w:val="006F4B7E"/>
    <w:rsid w:val="006F6CDA"/>
    <w:rsid w:val="007007B7"/>
    <w:rsid w:val="00701485"/>
    <w:rsid w:val="00701B9A"/>
    <w:rsid w:val="0070287D"/>
    <w:rsid w:val="00703F25"/>
    <w:rsid w:val="00707547"/>
    <w:rsid w:val="0071198B"/>
    <w:rsid w:val="00712DD6"/>
    <w:rsid w:val="007150BD"/>
    <w:rsid w:val="00716592"/>
    <w:rsid w:val="007174E3"/>
    <w:rsid w:val="00717A22"/>
    <w:rsid w:val="0072068E"/>
    <w:rsid w:val="00722983"/>
    <w:rsid w:val="0072331D"/>
    <w:rsid w:val="007243ED"/>
    <w:rsid w:val="0072643E"/>
    <w:rsid w:val="00726B02"/>
    <w:rsid w:val="00727C35"/>
    <w:rsid w:val="00727FF3"/>
    <w:rsid w:val="007308A4"/>
    <w:rsid w:val="007308B7"/>
    <w:rsid w:val="00732378"/>
    <w:rsid w:val="007325D5"/>
    <w:rsid w:val="007378E0"/>
    <w:rsid w:val="0074102C"/>
    <w:rsid w:val="0074181C"/>
    <w:rsid w:val="00742004"/>
    <w:rsid w:val="0074223D"/>
    <w:rsid w:val="00742F28"/>
    <w:rsid w:val="00745069"/>
    <w:rsid w:val="00745749"/>
    <w:rsid w:val="0074799D"/>
    <w:rsid w:val="00751411"/>
    <w:rsid w:val="00751821"/>
    <w:rsid w:val="0075198A"/>
    <w:rsid w:val="00754B8F"/>
    <w:rsid w:val="007556F3"/>
    <w:rsid w:val="00757178"/>
    <w:rsid w:val="00761F75"/>
    <w:rsid w:val="007629AE"/>
    <w:rsid w:val="0076460E"/>
    <w:rsid w:val="00764FAF"/>
    <w:rsid w:val="007669CB"/>
    <w:rsid w:val="007705A3"/>
    <w:rsid w:val="00770A8D"/>
    <w:rsid w:val="0077151D"/>
    <w:rsid w:val="00771A42"/>
    <w:rsid w:val="00771C6E"/>
    <w:rsid w:val="00771FA7"/>
    <w:rsid w:val="00774026"/>
    <w:rsid w:val="00774820"/>
    <w:rsid w:val="00774F1D"/>
    <w:rsid w:val="00776934"/>
    <w:rsid w:val="007821BC"/>
    <w:rsid w:val="00784AEA"/>
    <w:rsid w:val="0078541B"/>
    <w:rsid w:val="00790835"/>
    <w:rsid w:val="00790D5E"/>
    <w:rsid w:val="00792485"/>
    <w:rsid w:val="00793880"/>
    <w:rsid w:val="00795476"/>
    <w:rsid w:val="007A0C3C"/>
    <w:rsid w:val="007A1EB1"/>
    <w:rsid w:val="007A2F52"/>
    <w:rsid w:val="007A3B38"/>
    <w:rsid w:val="007A482D"/>
    <w:rsid w:val="007A75FF"/>
    <w:rsid w:val="007B186A"/>
    <w:rsid w:val="007B1F51"/>
    <w:rsid w:val="007B2182"/>
    <w:rsid w:val="007B2511"/>
    <w:rsid w:val="007B5B17"/>
    <w:rsid w:val="007B61A5"/>
    <w:rsid w:val="007C047E"/>
    <w:rsid w:val="007C2E99"/>
    <w:rsid w:val="007C4DEA"/>
    <w:rsid w:val="007C7FCF"/>
    <w:rsid w:val="007D0398"/>
    <w:rsid w:val="007D6336"/>
    <w:rsid w:val="007D7187"/>
    <w:rsid w:val="007E1083"/>
    <w:rsid w:val="007E1B23"/>
    <w:rsid w:val="007E43EA"/>
    <w:rsid w:val="007E50F9"/>
    <w:rsid w:val="007E5502"/>
    <w:rsid w:val="007E7596"/>
    <w:rsid w:val="007F02D8"/>
    <w:rsid w:val="007F17FE"/>
    <w:rsid w:val="007F1A6C"/>
    <w:rsid w:val="007F376B"/>
    <w:rsid w:val="007F63CA"/>
    <w:rsid w:val="007F69C4"/>
    <w:rsid w:val="007F72DD"/>
    <w:rsid w:val="0080100B"/>
    <w:rsid w:val="00804253"/>
    <w:rsid w:val="00805248"/>
    <w:rsid w:val="00806556"/>
    <w:rsid w:val="00811DC5"/>
    <w:rsid w:val="00814BBC"/>
    <w:rsid w:val="008154F1"/>
    <w:rsid w:val="00816F1B"/>
    <w:rsid w:val="00817A72"/>
    <w:rsid w:val="00817A92"/>
    <w:rsid w:val="00817F56"/>
    <w:rsid w:val="008211CB"/>
    <w:rsid w:val="00822944"/>
    <w:rsid w:val="00825FA6"/>
    <w:rsid w:val="00827880"/>
    <w:rsid w:val="00830730"/>
    <w:rsid w:val="008331A2"/>
    <w:rsid w:val="008350A2"/>
    <w:rsid w:val="00835F9D"/>
    <w:rsid w:val="00840DF1"/>
    <w:rsid w:val="00841BD2"/>
    <w:rsid w:val="00841F89"/>
    <w:rsid w:val="008427EF"/>
    <w:rsid w:val="00845A7F"/>
    <w:rsid w:val="00850062"/>
    <w:rsid w:val="008536E7"/>
    <w:rsid w:val="0085677F"/>
    <w:rsid w:val="00857B51"/>
    <w:rsid w:val="00870B55"/>
    <w:rsid w:val="008731A8"/>
    <w:rsid w:val="00874D7D"/>
    <w:rsid w:val="00876098"/>
    <w:rsid w:val="00877913"/>
    <w:rsid w:val="00877E1B"/>
    <w:rsid w:val="00877FA7"/>
    <w:rsid w:val="00881A81"/>
    <w:rsid w:val="00885024"/>
    <w:rsid w:val="008911AC"/>
    <w:rsid w:val="00891344"/>
    <w:rsid w:val="008926FC"/>
    <w:rsid w:val="008938F0"/>
    <w:rsid w:val="00894694"/>
    <w:rsid w:val="00896AF9"/>
    <w:rsid w:val="00897582"/>
    <w:rsid w:val="008A0CE5"/>
    <w:rsid w:val="008A6268"/>
    <w:rsid w:val="008B0179"/>
    <w:rsid w:val="008B06D7"/>
    <w:rsid w:val="008B2E66"/>
    <w:rsid w:val="008B4F59"/>
    <w:rsid w:val="008B60FE"/>
    <w:rsid w:val="008C65B0"/>
    <w:rsid w:val="008D3F39"/>
    <w:rsid w:val="008D68F3"/>
    <w:rsid w:val="008D7C34"/>
    <w:rsid w:val="008E11FF"/>
    <w:rsid w:val="008E4565"/>
    <w:rsid w:val="008E5123"/>
    <w:rsid w:val="008E56AC"/>
    <w:rsid w:val="008E5A71"/>
    <w:rsid w:val="008E67A1"/>
    <w:rsid w:val="008E6FBF"/>
    <w:rsid w:val="008F3E76"/>
    <w:rsid w:val="008F4413"/>
    <w:rsid w:val="008F590B"/>
    <w:rsid w:val="008F717A"/>
    <w:rsid w:val="0090080E"/>
    <w:rsid w:val="00900A03"/>
    <w:rsid w:val="00901CE4"/>
    <w:rsid w:val="00903026"/>
    <w:rsid w:val="009038FC"/>
    <w:rsid w:val="00904FC7"/>
    <w:rsid w:val="00906E3C"/>
    <w:rsid w:val="00907CE6"/>
    <w:rsid w:val="00911AD2"/>
    <w:rsid w:val="009138CF"/>
    <w:rsid w:val="00913CBD"/>
    <w:rsid w:val="00924361"/>
    <w:rsid w:val="00924523"/>
    <w:rsid w:val="0093002D"/>
    <w:rsid w:val="009316D7"/>
    <w:rsid w:val="00931FA5"/>
    <w:rsid w:val="009322FE"/>
    <w:rsid w:val="00934574"/>
    <w:rsid w:val="00934EB4"/>
    <w:rsid w:val="00937075"/>
    <w:rsid w:val="0094426E"/>
    <w:rsid w:val="00944437"/>
    <w:rsid w:val="00945621"/>
    <w:rsid w:val="0095136A"/>
    <w:rsid w:val="009532F1"/>
    <w:rsid w:val="009550A9"/>
    <w:rsid w:val="00960973"/>
    <w:rsid w:val="0096127D"/>
    <w:rsid w:val="00963A54"/>
    <w:rsid w:val="00963E43"/>
    <w:rsid w:val="00963FD2"/>
    <w:rsid w:val="009664A2"/>
    <w:rsid w:val="00970D85"/>
    <w:rsid w:val="00970DCC"/>
    <w:rsid w:val="00971AD6"/>
    <w:rsid w:val="00973144"/>
    <w:rsid w:val="00973B4F"/>
    <w:rsid w:val="009745B0"/>
    <w:rsid w:val="009769A5"/>
    <w:rsid w:val="00984C5E"/>
    <w:rsid w:val="00990AD6"/>
    <w:rsid w:val="00992A5D"/>
    <w:rsid w:val="00992E01"/>
    <w:rsid w:val="00994339"/>
    <w:rsid w:val="00996879"/>
    <w:rsid w:val="009A06B2"/>
    <w:rsid w:val="009A19EE"/>
    <w:rsid w:val="009A24D2"/>
    <w:rsid w:val="009A4A63"/>
    <w:rsid w:val="009C1658"/>
    <w:rsid w:val="009C286E"/>
    <w:rsid w:val="009C311E"/>
    <w:rsid w:val="009C4C19"/>
    <w:rsid w:val="009C77B1"/>
    <w:rsid w:val="009D25E6"/>
    <w:rsid w:val="009D3685"/>
    <w:rsid w:val="009D40E1"/>
    <w:rsid w:val="009D50C8"/>
    <w:rsid w:val="009D54D5"/>
    <w:rsid w:val="009E0DF6"/>
    <w:rsid w:val="009E2803"/>
    <w:rsid w:val="009E3768"/>
    <w:rsid w:val="009E3BD3"/>
    <w:rsid w:val="009E44CA"/>
    <w:rsid w:val="009E4BCE"/>
    <w:rsid w:val="009E4C96"/>
    <w:rsid w:val="009F1499"/>
    <w:rsid w:val="009F1792"/>
    <w:rsid w:val="009F28FD"/>
    <w:rsid w:val="009F67B1"/>
    <w:rsid w:val="009F7857"/>
    <w:rsid w:val="00A04419"/>
    <w:rsid w:val="00A069B1"/>
    <w:rsid w:val="00A06F84"/>
    <w:rsid w:val="00A07CE4"/>
    <w:rsid w:val="00A11329"/>
    <w:rsid w:val="00A12800"/>
    <w:rsid w:val="00A13FA1"/>
    <w:rsid w:val="00A17BEC"/>
    <w:rsid w:val="00A243AC"/>
    <w:rsid w:val="00A25924"/>
    <w:rsid w:val="00A266B0"/>
    <w:rsid w:val="00A35CD3"/>
    <w:rsid w:val="00A4025F"/>
    <w:rsid w:val="00A4100D"/>
    <w:rsid w:val="00A430BA"/>
    <w:rsid w:val="00A44F9E"/>
    <w:rsid w:val="00A474EC"/>
    <w:rsid w:val="00A508C5"/>
    <w:rsid w:val="00A50BE2"/>
    <w:rsid w:val="00A5114F"/>
    <w:rsid w:val="00A51441"/>
    <w:rsid w:val="00A5252B"/>
    <w:rsid w:val="00A55B94"/>
    <w:rsid w:val="00A57E34"/>
    <w:rsid w:val="00A60026"/>
    <w:rsid w:val="00A6156A"/>
    <w:rsid w:val="00A6195A"/>
    <w:rsid w:val="00A62C8E"/>
    <w:rsid w:val="00A653F3"/>
    <w:rsid w:val="00A65DD6"/>
    <w:rsid w:val="00A662C8"/>
    <w:rsid w:val="00A66FF9"/>
    <w:rsid w:val="00A6719C"/>
    <w:rsid w:val="00A678DA"/>
    <w:rsid w:val="00A67DB5"/>
    <w:rsid w:val="00A715EC"/>
    <w:rsid w:val="00A72C98"/>
    <w:rsid w:val="00A73247"/>
    <w:rsid w:val="00A80236"/>
    <w:rsid w:val="00A810ED"/>
    <w:rsid w:val="00A8146A"/>
    <w:rsid w:val="00A82129"/>
    <w:rsid w:val="00A83E51"/>
    <w:rsid w:val="00A843C0"/>
    <w:rsid w:val="00A91CA0"/>
    <w:rsid w:val="00A951D7"/>
    <w:rsid w:val="00A965CE"/>
    <w:rsid w:val="00A968AF"/>
    <w:rsid w:val="00AA2A56"/>
    <w:rsid w:val="00AA470D"/>
    <w:rsid w:val="00AA4AB0"/>
    <w:rsid w:val="00AA4D3D"/>
    <w:rsid w:val="00AA5B27"/>
    <w:rsid w:val="00AB773E"/>
    <w:rsid w:val="00AB7CD7"/>
    <w:rsid w:val="00AC16FE"/>
    <w:rsid w:val="00AC1AF8"/>
    <w:rsid w:val="00AC4354"/>
    <w:rsid w:val="00AC6607"/>
    <w:rsid w:val="00AD3E1B"/>
    <w:rsid w:val="00AD5BB4"/>
    <w:rsid w:val="00AD5F09"/>
    <w:rsid w:val="00AD6DD1"/>
    <w:rsid w:val="00AE0BB2"/>
    <w:rsid w:val="00AE274F"/>
    <w:rsid w:val="00AE7963"/>
    <w:rsid w:val="00AF25AE"/>
    <w:rsid w:val="00AF305F"/>
    <w:rsid w:val="00AF4481"/>
    <w:rsid w:val="00AF5917"/>
    <w:rsid w:val="00AF6A18"/>
    <w:rsid w:val="00B00997"/>
    <w:rsid w:val="00B07F86"/>
    <w:rsid w:val="00B10C76"/>
    <w:rsid w:val="00B11B90"/>
    <w:rsid w:val="00B12AB2"/>
    <w:rsid w:val="00B12CA1"/>
    <w:rsid w:val="00B13D08"/>
    <w:rsid w:val="00B13E06"/>
    <w:rsid w:val="00B2045F"/>
    <w:rsid w:val="00B20B5A"/>
    <w:rsid w:val="00B2427A"/>
    <w:rsid w:val="00B25153"/>
    <w:rsid w:val="00B310EB"/>
    <w:rsid w:val="00B35024"/>
    <w:rsid w:val="00B41B82"/>
    <w:rsid w:val="00B449B5"/>
    <w:rsid w:val="00B50BA3"/>
    <w:rsid w:val="00B5794D"/>
    <w:rsid w:val="00B61323"/>
    <w:rsid w:val="00B618F3"/>
    <w:rsid w:val="00B634B4"/>
    <w:rsid w:val="00B64441"/>
    <w:rsid w:val="00B65B50"/>
    <w:rsid w:val="00B6685D"/>
    <w:rsid w:val="00B7160C"/>
    <w:rsid w:val="00B73212"/>
    <w:rsid w:val="00B756BD"/>
    <w:rsid w:val="00B76B8D"/>
    <w:rsid w:val="00B80E8B"/>
    <w:rsid w:val="00B81A7F"/>
    <w:rsid w:val="00B822BE"/>
    <w:rsid w:val="00B833C5"/>
    <w:rsid w:val="00B85287"/>
    <w:rsid w:val="00B86E1E"/>
    <w:rsid w:val="00B872A3"/>
    <w:rsid w:val="00B9120F"/>
    <w:rsid w:val="00B93B9C"/>
    <w:rsid w:val="00B93E06"/>
    <w:rsid w:val="00B940B8"/>
    <w:rsid w:val="00B94F07"/>
    <w:rsid w:val="00B95010"/>
    <w:rsid w:val="00B96C05"/>
    <w:rsid w:val="00B96F55"/>
    <w:rsid w:val="00BA0837"/>
    <w:rsid w:val="00BA1D31"/>
    <w:rsid w:val="00BA1F07"/>
    <w:rsid w:val="00BA370E"/>
    <w:rsid w:val="00BA3F6E"/>
    <w:rsid w:val="00BA4935"/>
    <w:rsid w:val="00BA5EE6"/>
    <w:rsid w:val="00BA77B4"/>
    <w:rsid w:val="00BB191F"/>
    <w:rsid w:val="00BB1C0C"/>
    <w:rsid w:val="00BB1E90"/>
    <w:rsid w:val="00BB362F"/>
    <w:rsid w:val="00BB5279"/>
    <w:rsid w:val="00BB60EA"/>
    <w:rsid w:val="00BB72D4"/>
    <w:rsid w:val="00BB7CC7"/>
    <w:rsid w:val="00BC0516"/>
    <w:rsid w:val="00BC15D8"/>
    <w:rsid w:val="00BC637B"/>
    <w:rsid w:val="00BC6D57"/>
    <w:rsid w:val="00BC77C8"/>
    <w:rsid w:val="00BC78B4"/>
    <w:rsid w:val="00BD1157"/>
    <w:rsid w:val="00BD1552"/>
    <w:rsid w:val="00BE07CE"/>
    <w:rsid w:val="00BE1FEA"/>
    <w:rsid w:val="00BE298D"/>
    <w:rsid w:val="00BE3A71"/>
    <w:rsid w:val="00BF5624"/>
    <w:rsid w:val="00C00213"/>
    <w:rsid w:val="00C0049B"/>
    <w:rsid w:val="00C01F14"/>
    <w:rsid w:val="00C06E44"/>
    <w:rsid w:val="00C07891"/>
    <w:rsid w:val="00C15496"/>
    <w:rsid w:val="00C206DB"/>
    <w:rsid w:val="00C211AA"/>
    <w:rsid w:val="00C251A6"/>
    <w:rsid w:val="00C25804"/>
    <w:rsid w:val="00C27179"/>
    <w:rsid w:val="00C273CE"/>
    <w:rsid w:val="00C27BF6"/>
    <w:rsid w:val="00C27D60"/>
    <w:rsid w:val="00C317F0"/>
    <w:rsid w:val="00C3475C"/>
    <w:rsid w:val="00C34D6C"/>
    <w:rsid w:val="00C3639C"/>
    <w:rsid w:val="00C37212"/>
    <w:rsid w:val="00C4409D"/>
    <w:rsid w:val="00C449E8"/>
    <w:rsid w:val="00C44F51"/>
    <w:rsid w:val="00C45213"/>
    <w:rsid w:val="00C47A16"/>
    <w:rsid w:val="00C51169"/>
    <w:rsid w:val="00C534DE"/>
    <w:rsid w:val="00C552A9"/>
    <w:rsid w:val="00C563DA"/>
    <w:rsid w:val="00C56995"/>
    <w:rsid w:val="00C56C07"/>
    <w:rsid w:val="00C57F27"/>
    <w:rsid w:val="00C600E4"/>
    <w:rsid w:val="00C64683"/>
    <w:rsid w:val="00C64C4A"/>
    <w:rsid w:val="00C669F9"/>
    <w:rsid w:val="00C743B9"/>
    <w:rsid w:val="00C7469F"/>
    <w:rsid w:val="00C747D0"/>
    <w:rsid w:val="00C75507"/>
    <w:rsid w:val="00C76D7D"/>
    <w:rsid w:val="00C77EF3"/>
    <w:rsid w:val="00C803D6"/>
    <w:rsid w:val="00C8257F"/>
    <w:rsid w:val="00C832D4"/>
    <w:rsid w:val="00C84A5E"/>
    <w:rsid w:val="00C86311"/>
    <w:rsid w:val="00C868D7"/>
    <w:rsid w:val="00C871AE"/>
    <w:rsid w:val="00C9408A"/>
    <w:rsid w:val="00C95FE4"/>
    <w:rsid w:val="00C96DF1"/>
    <w:rsid w:val="00C97C06"/>
    <w:rsid w:val="00CA19B3"/>
    <w:rsid w:val="00CA1D2B"/>
    <w:rsid w:val="00CA24A2"/>
    <w:rsid w:val="00CA25C4"/>
    <w:rsid w:val="00CA2EBD"/>
    <w:rsid w:val="00CA3DDA"/>
    <w:rsid w:val="00CA5366"/>
    <w:rsid w:val="00CB1184"/>
    <w:rsid w:val="00CB203B"/>
    <w:rsid w:val="00CB670A"/>
    <w:rsid w:val="00CB6CB7"/>
    <w:rsid w:val="00CC571E"/>
    <w:rsid w:val="00CC5D18"/>
    <w:rsid w:val="00CC66A3"/>
    <w:rsid w:val="00CC6C28"/>
    <w:rsid w:val="00CD26AD"/>
    <w:rsid w:val="00CD47EE"/>
    <w:rsid w:val="00CD5771"/>
    <w:rsid w:val="00CD6CE7"/>
    <w:rsid w:val="00CD6FAC"/>
    <w:rsid w:val="00CE31C2"/>
    <w:rsid w:val="00CE3EC2"/>
    <w:rsid w:val="00CE5634"/>
    <w:rsid w:val="00CE6F92"/>
    <w:rsid w:val="00CF51C3"/>
    <w:rsid w:val="00CF5763"/>
    <w:rsid w:val="00CF74AC"/>
    <w:rsid w:val="00D0161A"/>
    <w:rsid w:val="00D02A14"/>
    <w:rsid w:val="00D043BF"/>
    <w:rsid w:val="00D06B3D"/>
    <w:rsid w:val="00D073EA"/>
    <w:rsid w:val="00D106AE"/>
    <w:rsid w:val="00D10BD9"/>
    <w:rsid w:val="00D10E40"/>
    <w:rsid w:val="00D1149E"/>
    <w:rsid w:val="00D11D32"/>
    <w:rsid w:val="00D13D65"/>
    <w:rsid w:val="00D13F09"/>
    <w:rsid w:val="00D14172"/>
    <w:rsid w:val="00D16A35"/>
    <w:rsid w:val="00D22DC2"/>
    <w:rsid w:val="00D25064"/>
    <w:rsid w:val="00D26380"/>
    <w:rsid w:val="00D26DE1"/>
    <w:rsid w:val="00D30B65"/>
    <w:rsid w:val="00D31EDC"/>
    <w:rsid w:val="00D33442"/>
    <w:rsid w:val="00D3360E"/>
    <w:rsid w:val="00D42644"/>
    <w:rsid w:val="00D45EBB"/>
    <w:rsid w:val="00D4618F"/>
    <w:rsid w:val="00D472E9"/>
    <w:rsid w:val="00D62521"/>
    <w:rsid w:val="00D664A5"/>
    <w:rsid w:val="00D67722"/>
    <w:rsid w:val="00D7135A"/>
    <w:rsid w:val="00D71431"/>
    <w:rsid w:val="00D71A7C"/>
    <w:rsid w:val="00D720CE"/>
    <w:rsid w:val="00D73B94"/>
    <w:rsid w:val="00D755AC"/>
    <w:rsid w:val="00D7699F"/>
    <w:rsid w:val="00D77E97"/>
    <w:rsid w:val="00D77F3D"/>
    <w:rsid w:val="00D803F9"/>
    <w:rsid w:val="00D80519"/>
    <w:rsid w:val="00D8061B"/>
    <w:rsid w:val="00D814EE"/>
    <w:rsid w:val="00D8192C"/>
    <w:rsid w:val="00D83B08"/>
    <w:rsid w:val="00D86227"/>
    <w:rsid w:val="00D86851"/>
    <w:rsid w:val="00D87ABD"/>
    <w:rsid w:val="00D87C37"/>
    <w:rsid w:val="00D87FF1"/>
    <w:rsid w:val="00D90C9D"/>
    <w:rsid w:val="00D91796"/>
    <w:rsid w:val="00D93A73"/>
    <w:rsid w:val="00D9442B"/>
    <w:rsid w:val="00DA328A"/>
    <w:rsid w:val="00DA3E8A"/>
    <w:rsid w:val="00DA43CC"/>
    <w:rsid w:val="00DA572A"/>
    <w:rsid w:val="00DA59F7"/>
    <w:rsid w:val="00DB0A54"/>
    <w:rsid w:val="00DB23C8"/>
    <w:rsid w:val="00DB4420"/>
    <w:rsid w:val="00DB4C04"/>
    <w:rsid w:val="00DB5255"/>
    <w:rsid w:val="00DB639E"/>
    <w:rsid w:val="00DC07B3"/>
    <w:rsid w:val="00DC11A6"/>
    <w:rsid w:val="00DC2897"/>
    <w:rsid w:val="00DC29B9"/>
    <w:rsid w:val="00DC53F4"/>
    <w:rsid w:val="00DD1104"/>
    <w:rsid w:val="00DD3505"/>
    <w:rsid w:val="00DD3770"/>
    <w:rsid w:val="00DD542C"/>
    <w:rsid w:val="00DD734F"/>
    <w:rsid w:val="00DE13E9"/>
    <w:rsid w:val="00DE176B"/>
    <w:rsid w:val="00DE1DFD"/>
    <w:rsid w:val="00DE3149"/>
    <w:rsid w:val="00DE7A74"/>
    <w:rsid w:val="00DF3665"/>
    <w:rsid w:val="00DF3836"/>
    <w:rsid w:val="00DF5485"/>
    <w:rsid w:val="00DF55CA"/>
    <w:rsid w:val="00DF7506"/>
    <w:rsid w:val="00E01FAF"/>
    <w:rsid w:val="00E05227"/>
    <w:rsid w:val="00E123F9"/>
    <w:rsid w:val="00E12EF3"/>
    <w:rsid w:val="00E1362D"/>
    <w:rsid w:val="00E14244"/>
    <w:rsid w:val="00E151ED"/>
    <w:rsid w:val="00E15206"/>
    <w:rsid w:val="00E154D1"/>
    <w:rsid w:val="00E160BD"/>
    <w:rsid w:val="00E20E07"/>
    <w:rsid w:val="00E27131"/>
    <w:rsid w:val="00E275DB"/>
    <w:rsid w:val="00E3145E"/>
    <w:rsid w:val="00E31B13"/>
    <w:rsid w:val="00E32301"/>
    <w:rsid w:val="00E33C79"/>
    <w:rsid w:val="00E35827"/>
    <w:rsid w:val="00E37B00"/>
    <w:rsid w:val="00E403A9"/>
    <w:rsid w:val="00E40D91"/>
    <w:rsid w:val="00E42E84"/>
    <w:rsid w:val="00E44541"/>
    <w:rsid w:val="00E46082"/>
    <w:rsid w:val="00E46DEB"/>
    <w:rsid w:val="00E47372"/>
    <w:rsid w:val="00E47FEE"/>
    <w:rsid w:val="00E50D51"/>
    <w:rsid w:val="00E513BE"/>
    <w:rsid w:val="00E52354"/>
    <w:rsid w:val="00E53208"/>
    <w:rsid w:val="00E5344E"/>
    <w:rsid w:val="00E55AEF"/>
    <w:rsid w:val="00E57A0A"/>
    <w:rsid w:val="00E60525"/>
    <w:rsid w:val="00E62B93"/>
    <w:rsid w:val="00E630B8"/>
    <w:rsid w:val="00E64D14"/>
    <w:rsid w:val="00E729FB"/>
    <w:rsid w:val="00E74467"/>
    <w:rsid w:val="00E749B6"/>
    <w:rsid w:val="00E76C3B"/>
    <w:rsid w:val="00E76F0E"/>
    <w:rsid w:val="00E7792A"/>
    <w:rsid w:val="00E77DAC"/>
    <w:rsid w:val="00E80570"/>
    <w:rsid w:val="00E8109F"/>
    <w:rsid w:val="00E8202C"/>
    <w:rsid w:val="00E82564"/>
    <w:rsid w:val="00E82C37"/>
    <w:rsid w:val="00E83301"/>
    <w:rsid w:val="00E8612E"/>
    <w:rsid w:val="00E875B2"/>
    <w:rsid w:val="00E8772C"/>
    <w:rsid w:val="00E96444"/>
    <w:rsid w:val="00E97661"/>
    <w:rsid w:val="00EA0D54"/>
    <w:rsid w:val="00EA1EFA"/>
    <w:rsid w:val="00EA6CBF"/>
    <w:rsid w:val="00EA77FD"/>
    <w:rsid w:val="00EB1C45"/>
    <w:rsid w:val="00EB2952"/>
    <w:rsid w:val="00EB47DE"/>
    <w:rsid w:val="00EB57CD"/>
    <w:rsid w:val="00EB65B8"/>
    <w:rsid w:val="00EB7F15"/>
    <w:rsid w:val="00EC1927"/>
    <w:rsid w:val="00EC3439"/>
    <w:rsid w:val="00EC4EF0"/>
    <w:rsid w:val="00EC7351"/>
    <w:rsid w:val="00EC76D1"/>
    <w:rsid w:val="00ED0642"/>
    <w:rsid w:val="00ED09C3"/>
    <w:rsid w:val="00ED216A"/>
    <w:rsid w:val="00ED2338"/>
    <w:rsid w:val="00ED3D77"/>
    <w:rsid w:val="00ED6A3B"/>
    <w:rsid w:val="00ED7990"/>
    <w:rsid w:val="00ED7CCA"/>
    <w:rsid w:val="00EE0810"/>
    <w:rsid w:val="00EE1D54"/>
    <w:rsid w:val="00EE2E8C"/>
    <w:rsid w:val="00EE5DCD"/>
    <w:rsid w:val="00EE60E6"/>
    <w:rsid w:val="00EF0B09"/>
    <w:rsid w:val="00EF2BAE"/>
    <w:rsid w:val="00EF376F"/>
    <w:rsid w:val="00EF4B76"/>
    <w:rsid w:val="00EF5F9E"/>
    <w:rsid w:val="00EF68B3"/>
    <w:rsid w:val="00F01017"/>
    <w:rsid w:val="00F01C21"/>
    <w:rsid w:val="00F02958"/>
    <w:rsid w:val="00F03185"/>
    <w:rsid w:val="00F0323F"/>
    <w:rsid w:val="00F03DE9"/>
    <w:rsid w:val="00F03E65"/>
    <w:rsid w:val="00F05C7C"/>
    <w:rsid w:val="00F06AB5"/>
    <w:rsid w:val="00F125C5"/>
    <w:rsid w:val="00F12ED4"/>
    <w:rsid w:val="00F1477E"/>
    <w:rsid w:val="00F14BF9"/>
    <w:rsid w:val="00F15EC5"/>
    <w:rsid w:val="00F179C2"/>
    <w:rsid w:val="00F21B13"/>
    <w:rsid w:val="00F22507"/>
    <w:rsid w:val="00F23469"/>
    <w:rsid w:val="00F248A2"/>
    <w:rsid w:val="00F25E72"/>
    <w:rsid w:val="00F26195"/>
    <w:rsid w:val="00F2621A"/>
    <w:rsid w:val="00F3115E"/>
    <w:rsid w:val="00F339AE"/>
    <w:rsid w:val="00F33C59"/>
    <w:rsid w:val="00F35B80"/>
    <w:rsid w:val="00F3730B"/>
    <w:rsid w:val="00F37D4D"/>
    <w:rsid w:val="00F4300D"/>
    <w:rsid w:val="00F44FE9"/>
    <w:rsid w:val="00F4680A"/>
    <w:rsid w:val="00F5340F"/>
    <w:rsid w:val="00F553FD"/>
    <w:rsid w:val="00F55BFC"/>
    <w:rsid w:val="00F567E5"/>
    <w:rsid w:val="00F568B9"/>
    <w:rsid w:val="00F56E4E"/>
    <w:rsid w:val="00F6081E"/>
    <w:rsid w:val="00F60E3C"/>
    <w:rsid w:val="00F634F1"/>
    <w:rsid w:val="00F654EA"/>
    <w:rsid w:val="00F67958"/>
    <w:rsid w:val="00F71612"/>
    <w:rsid w:val="00F74B56"/>
    <w:rsid w:val="00F74CBC"/>
    <w:rsid w:val="00F76F6E"/>
    <w:rsid w:val="00F81482"/>
    <w:rsid w:val="00F827D5"/>
    <w:rsid w:val="00F8459A"/>
    <w:rsid w:val="00F853F0"/>
    <w:rsid w:val="00F857D2"/>
    <w:rsid w:val="00F95F0F"/>
    <w:rsid w:val="00F9750C"/>
    <w:rsid w:val="00F9789A"/>
    <w:rsid w:val="00FA0BE1"/>
    <w:rsid w:val="00FA104F"/>
    <w:rsid w:val="00FA3564"/>
    <w:rsid w:val="00FA3DF4"/>
    <w:rsid w:val="00FA6467"/>
    <w:rsid w:val="00FA74A8"/>
    <w:rsid w:val="00FB270F"/>
    <w:rsid w:val="00FB315C"/>
    <w:rsid w:val="00FB50E5"/>
    <w:rsid w:val="00FB61CA"/>
    <w:rsid w:val="00FB7DA5"/>
    <w:rsid w:val="00FC0EE0"/>
    <w:rsid w:val="00FC29BB"/>
    <w:rsid w:val="00FC409F"/>
    <w:rsid w:val="00FC687D"/>
    <w:rsid w:val="00FC6C90"/>
    <w:rsid w:val="00FD260D"/>
    <w:rsid w:val="00FD2D82"/>
    <w:rsid w:val="00FD59B1"/>
    <w:rsid w:val="00FD73CF"/>
    <w:rsid w:val="00FD7878"/>
    <w:rsid w:val="00FD7D6B"/>
    <w:rsid w:val="00FE00C3"/>
    <w:rsid w:val="00FE34AB"/>
    <w:rsid w:val="00FE3F8D"/>
    <w:rsid w:val="00FE4FDA"/>
    <w:rsid w:val="00FE7280"/>
    <w:rsid w:val="00FE747F"/>
    <w:rsid w:val="00FE7D8E"/>
    <w:rsid w:val="00FF1852"/>
    <w:rsid w:val="00FF1F7B"/>
    <w:rsid w:val="00FF2692"/>
    <w:rsid w:val="00FF5D98"/>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9C1B97"/>
  <w15:docId w15:val="{DD3DFAC1-094C-4199-B614-6C4EC63F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0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08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08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908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8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08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083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90835"/>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25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3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DFF"/>
  </w:style>
  <w:style w:type="paragraph" w:styleId="Footer">
    <w:name w:val="footer"/>
    <w:basedOn w:val="Normal"/>
    <w:link w:val="FooterChar"/>
    <w:uiPriority w:val="99"/>
    <w:unhideWhenUsed/>
    <w:qFormat/>
    <w:rsid w:val="00233DF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33DFF"/>
  </w:style>
  <w:style w:type="character" w:styleId="Hyperlink">
    <w:name w:val="Hyperlink"/>
    <w:basedOn w:val="DefaultParagraphFont"/>
    <w:uiPriority w:val="99"/>
    <w:unhideWhenUsed/>
    <w:rsid w:val="00790835"/>
    <w:rPr>
      <w:color w:val="0000FF" w:themeColor="hyperlink"/>
      <w:u w:val="single"/>
    </w:rPr>
  </w:style>
  <w:style w:type="paragraph" w:styleId="TOC1">
    <w:name w:val="toc 1"/>
    <w:basedOn w:val="Normal"/>
    <w:next w:val="Normal"/>
    <w:autoRedefine/>
    <w:uiPriority w:val="39"/>
    <w:unhideWhenUsed/>
    <w:rsid w:val="00EB57CD"/>
    <w:pPr>
      <w:spacing w:before="120" w:after="0"/>
    </w:pPr>
    <w:rPr>
      <w:rFonts w:cstheme="minorHAnsi"/>
      <w:b/>
      <w:bCs/>
      <w:i/>
      <w:iCs/>
      <w:sz w:val="24"/>
      <w:szCs w:val="24"/>
    </w:rPr>
  </w:style>
  <w:style w:type="paragraph" w:styleId="TOC2">
    <w:name w:val="toc 2"/>
    <w:basedOn w:val="Normal"/>
    <w:next w:val="Normal"/>
    <w:autoRedefine/>
    <w:uiPriority w:val="39"/>
    <w:unhideWhenUsed/>
    <w:rsid w:val="00790835"/>
    <w:pPr>
      <w:spacing w:before="120" w:after="0"/>
      <w:ind w:left="220"/>
    </w:pPr>
    <w:rPr>
      <w:rFonts w:cstheme="minorHAnsi"/>
      <w:b/>
      <w:bCs/>
    </w:rPr>
  </w:style>
  <w:style w:type="paragraph" w:styleId="TOC3">
    <w:name w:val="toc 3"/>
    <w:basedOn w:val="Normal"/>
    <w:next w:val="Normal"/>
    <w:autoRedefine/>
    <w:uiPriority w:val="39"/>
    <w:unhideWhenUsed/>
    <w:rsid w:val="00790835"/>
    <w:pPr>
      <w:spacing w:after="0"/>
      <w:ind w:left="440"/>
    </w:pPr>
    <w:rPr>
      <w:rFonts w:cstheme="minorHAnsi"/>
      <w:sz w:val="20"/>
      <w:szCs w:val="20"/>
    </w:rPr>
  </w:style>
  <w:style w:type="paragraph" w:styleId="TOC4">
    <w:name w:val="toc 4"/>
    <w:basedOn w:val="Normal"/>
    <w:next w:val="Normal"/>
    <w:autoRedefine/>
    <w:uiPriority w:val="39"/>
    <w:unhideWhenUsed/>
    <w:rsid w:val="00790835"/>
    <w:pPr>
      <w:spacing w:after="0"/>
      <w:ind w:left="660"/>
    </w:pPr>
    <w:rPr>
      <w:rFonts w:cstheme="minorHAnsi"/>
      <w:sz w:val="20"/>
      <w:szCs w:val="20"/>
    </w:rPr>
  </w:style>
  <w:style w:type="paragraph" w:styleId="TOC5">
    <w:name w:val="toc 5"/>
    <w:basedOn w:val="Normal"/>
    <w:next w:val="Normal"/>
    <w:autoRedefine/>
    <w:uiPriority w:val="39"/>
    <w:unhideWhenUsed/>
    <w:rsid w:val="00790835"/>
    <w:pPr>
      <w:spacing w:after="0"/>
      <w:ind w:left="880"/>
    </w:pPr>
    <w:rPr>
      <w:rFonts w:cstheme="minorHAnsi"/>
      <w:sz w:val="20"/>
      <w:szCs w:val="20"/>
    </w:rPr>
  </w:style>
  <w:style w:type="paragraph" w:styleId="TOC6">
    <w:name w:val="toc 6"/>
    <w:basedOn w:val="Normal"/>
    <w:next w:val="Normal"/>
    <w:autoRedefine/>
    <w:uiPriority w:val="39"/>
    <w:unhideWhenUsed/>
    <w:rsid w:val="00790835"/>
    <w:pPr>
      <w:spacing w:after="0"/>
      <w:ind w:left="1100"/>
    </w:pPr>
    <w:rPr>
      <w:rFonts w:cstheme="minorHAnsi"/>
      <w:sz w:val="20"/>
      <w:szCs w:val="20"/>
    </w:rPr>
  </w:style>
  <w:style w:type="paragraph" w:styleId="TOC7">
    <w:name w:val="toc 7"/>
    <w:basedOn w:val="Normal"/>
    <w:next w:val="Normal"/>
    <w:autoRedefine/>
    <w:uiPriority w:val="39"/>
    <w:unhideWhenUsed/>
    <w:rsid w:val="00790835"/>
    <w:pPr>
      <w:spacing w:after="0"/>
      <w:ind w:left="1320"/>
    </w:pPr>
    <w:rPr>
      <w:rFonts w:cstheme="minorHAnsi"/>
      <w:sz w:val="20"/>
      <w:szCs w:val="20"/>
    </w:rPr>
  </w:style>
  <w:style w:type="paragraph" w:styleId="TOC8">
    <w:name w:val="toc 8"/>
    <w:basedOn w:val="Normal"/>
    <w:next w:val="Normal"/>
    <w:autoRedefine/>
    <w:uiPriority w:val="39"/>
    <w:unhideWhenUsed/>
    <w:rsid w:val="00790835"/>
    <w:pPr>
      <w:spacing w:after="0"/>
      <w:ind w:left="1540"/>
    </w:pPr>
    <w:rPr>
      <w:rFonts w:cstheme="minorHAnsi"/>
      <w:sz w:val="20"/>
      <w:szCs w:val="20"/>
    </w:rPr>
  </w:style>
  <w:style w:type="paragraph" w:styleId="TOC9">
    <w:name w:val="toc 9"/>
    <w:basedOn w:val="Normal"/>
    <w:next w:val="Normal"/>
    <w:autoRedefine/>
    <w:uiPriority w:val="39"/>
    <w:unhideWhenUsed/>
    <w:rsid w:val="00790835"/>
    <w:pPr>
      <w:spacing w:after="0"/>
      <w:ind w:left="1760"/>
    </w:pPr>
    <w:rPr>
      <w:rFonts w:cstheme="minorHAnsi"/>
      <w:sz w:val="20"/>
      <w:szCs w:val="20"/>
    </w:rPr>
  </w:style>
  <w:style w:type="paragraph" w:styleId="CommentText">
    <w:name w:val="annotation text"/>
    <w:basedOn w:val="Normal"/>
    <w:link w:val="CommentTextChar1"/>
    <w:uiPriority w:val="99"/>
    <w:semiHidden/>
    <w:unhideWhenUsed/>
    <w:rsid w:val="00790835"/>
    <w:pPr>
      <w:spacing w:line="240" w:lineRule="auto"/>
    </w:pPr>
    <w:rPr>
      <w:sz w:val="20"/>
      <w:szCs w:val="20"/>
    </w:rPr>
  </w:style>
  <w:style w:type="character" w:customStyle="1" w:styleId="CommentTextChar1">
    <w:name w:val="Comment Text Char1"/>
    <w:basedOn w:val="DefaultParagraphFont"/>
    <w:link w:val="CommentText"/>
    <w:uiPriority w:val="99"/>
    <w:semiHidden/>
    <w:locked/>
    <w:rsid w:val="00790835"/>
    <w:rPr>
      <w:sz w:val="20"/>
      <w:szCs w:val="20"/>
    </w:rPr>
  </w:style>
  <w:style w:type="character" w:customStyle="1" w:styleId="CommentTextChar">
    <w:name w:val="Comment Text Char"/>
    <w:basedOn w:val="DefaultParagraphFont"/>
    <w:uiPriority w:val="99"/>
    <w:semiHidden/>
    <w:rsid w:val="00790835"/>
    <w:rPr>
      <w:sz w:val="20"/>
      <w:szCs w:val="20"/>
    </w:rPr>
  </w:style>
  <w:style w:type="paragraph" w:styleId="Caption">
    <w:name w:val="caption"/>
    <w:basedOn w:val="Normal"/>
    <w:next w:val="Normal"/>
    <w:unhideWhenUsed/>
    <w:qFormat/>
    <w:rsid w:val="0079083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90835"/>
    <w:pPr>
      <w:spacing w:after="0"/>
      <w:ind w:left="440" w:hanging="440"/>
    </w:pPr>
    <w:rPr>
      <w:rFonts w:cstheme="minorHAnsi"/>
      <w:b/>
      <w:bCs/>
      <w:sz w:val="20"/>
      <w:szCs w:val="20"/>
    </w:rPr>
  </w:style>
  <w:style w:type="paragraph" w:styleId="CommentSubject">
    <w:name w:val="annotation subject"/>
    <w:basedOn w:val="CommentText"/>
    <w:next w:val="CommentText"/>
    <w:link w:val="CommentSubjectChar1"/>
    <w:uiPriority w:val="99"/>
    <w:semiHidden/>
    <w:unhideWhenUsed/>
    <w:rsid w:val="00790835"/>
    <w:rPr>
      <w:b/>
      <w:bCs/>
    </w:rPr>
  </w:style>
  <w:style w:type="character" w:customStyle="1" w:styleId="CommentSubjectChar1">
    <w:name w:val="Comment Subject Char1"/>
    <w:basedOn w:val="CommentTextChar1"/>
    <w:link w:val="CommentSubject"/>
    <w:uiPriority w:val="99"/>
    <w:semiHidden/>
    <w:locked/>
    <w:rsid w:val="00790835"/>
    <w:rPr>
      <w:b/>
      <w:bCs/>
      <w:sz w:val="20"/>
      <w:szCs w:val="20"/>
    </w:rPr>
  </w:style>
  <w:style w:type="character" w:customStyle="1" w:styleId="CommentSubjectChar">
    <w:name w:val="Comment Subject Char"/>
    <w:basedOn w:val="CommentTextChar"/>
    <w:uiPriority w:val="99"/>
    <w:semiHidden/>
    <w:rsid w:val="00790835"/>
    <w:rPr>
      <w:b/>
      <w:bCs/>
      <w:sz w:val="20"/>
      <w:szCs w:val="20"/>
    </w:rPr>
  </w:style>
  <w:style w:type="paragraph" w:styleId="BalloonText">
    <w:name w:val="Balloon Text"/>
    <w:basedOn w:val="Normal"/>
    <w:link w:val="BalloonTextChar"/>
    <w:uiPriority w:val="99"/>
    <w:semiHidden/>
    <w:unhideWhenUsed/>
    <w:rsid w:val="00790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835"/>
    <w:rPr>
      <w:rFonts w:ascii="Tahoma" w:hAnsi="Tahoma" w:cs="Tahoma"/>
      <w:sz w:val="16"/>
      <w:szCs w:val="16"/>
    </w:rPr>
  </w:style>
  <w:style w:type="paragraph" w:styleId="ListParagraph">
    <w:name w:val="List Paragraph"/>
    <w:basedOn w:val="Normal"/>
    <w:uiPriority w:val="34"/>
    <w:qFormat/>
    <w:rsid w:val="00790835"/>
    <w:pPr>
      <w:ind w:left="720"/>
      <w:contextualSpacing/>
    </w:pPr>
  </w:style>
  <w:style w:type="paragraph" w:styleId="TOCHeading">
    <w:name w:val="TOC Heading"/>
    <w:basedOn w:val="Heading1"/>
    <w:next w:val="Normal"/>
    <w:uiPriority w:val="39"/>
    <w:semiHidden/>
    <w:unhideWhenUsed/>
    <w:qFormat/>
    <w:rsid w:val="00790835"/>
    <w:pPr>
      <w:outlineLvl w:val="9"/>
    </w:pPr>
  </w:style>
  <w:style w:type="table" w:customStyle="1" w:styleId="TableGrid1">
    <w:name w:val="Table Grid1"/>
    <w:basedOn w:val="TableNormal"/>
    <w:uiPriority w:val="59"/>
    <w:rsid w:val="007908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7908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links">
    <w:name w:val="plainlinks"/>
    <w:basedOn w:val="DefaultParagraphFont"/>
    <w:rsid w:val="001C6D5F"/>
  </w:style>
  <w:style w:type="character" w:customStyle="1" w:styleId="geo-dms">
    <w:name w:val="geo-dms"/>
    <w:basedOn w:val="DefaultParagraphFont"/>
    <w:rsid w:val="001C6D5F"/>
  </w:style>
  <w:style w:type="character" w:customStyle="1" w:styleId="latitude">
    <w:name w:val="latitude"/>
    <w:basedOn w:val="DefaultParagraphFont"/>
    <w:rsid w:val="001C6D5F"/>
  </w:style>
  <w:style w:type="character" w:customStyle="1" w:styleId="longitude">
    <w:name w:val="longitude"/>
    <w:basedOn w:val="DefaultParagraphFont"/>
    <w:rsid w:val="001C6D5F"/>
  </w:style>
  <w:style w:type="character" w:customStyle="1" w:styleId="react-xocs-alternative-link">
    <w:name w:val="react-xocs-alternative-link"/>
    <w:basedOn w:val="DefaultParagraphFont"/>
    <w:rsid w:val="00367003"/>
  </w:style>
  <w:style w:type="character" w:customStyle="1" w:styleId="text">
    <w:name w:val="text"/>
    <w:basedOn w:val="DefaultParagraphFont"/>
    <w:rsid w:val="00367003"/>
  </w:style>
  <w:style w:type="character" w:customStyle="1" w:styleId="given-name">
    <w:name w:val="given-name"/>
    <w:basedOn w:val="DefaultParagraphFont"/>
    <w:rsid w:val="00367003"/>
  </w:style>
  <w:style w:type="character" w:customStyle="1" w:styleId="author-ref">
    <w:name w:val="author-ref"/>
    <w:basedOn w:val="DefaultParagraphFont"/>
    <w:rsid w:val="00367003"/>
  </w:style>
  <w:style w:type="character" w:styleId="CommentReference">
    <w:name w:val="annotation reference"/>
    <w:basedOn w:val="DefaultParagraphFont"/>
    <w:uiPriority w:val="99"/>
    <w:semiHidden/>
    <w:unhideWhenUsed/>
    <w:rsid w:val="00712DD6"/>
    <w:rPr>
      <w:sz w:val="16"/>
      <w:szCs w:val="16"/>
    </w:rPr>
  </w:style>
  <w:style w:type="character" w:customStyle="1" w:styleId="A10">
    <w:name w:val="A10"/>
    <w:uiPriority w:val="99"/>
    <w:rsid w:val="003C6183"/>
    <w:rPr>
      <w:rFonts w:ascii="Verdana" w:hAnsi="Verdana" w:cs="Verdana" w:hint="default"/>
      <w:color w:val="000000"/>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36976">
      <w:bodyDiv w:val="1"/>
      <w:marLeft w:val="0"/>
      <w:marRight w:val="0"/>
      <w:marTop w:val="0"/>
      <w:marBottom w:val="0"/>
      <w:divBdr>
        <w:top w:val="none" w:sz="0" w:space="0" w:color="auto"/>
        <w:left w:val="none" w:sz="0" w:space="0" w:color="auto"/>
        <w:bottom w:val="none" w:sz="0" w:space="0" w:color="auto"/>
        <w:right w:val="none" w:sz="0" w:space="0" w:color="auto"/>
      </w:divBdr>
    </w:div>
    <w:div w:id="200948075">
      <w:bodyDiv w:val="1"/>
      <w:marLeft w:val="0"/>
      <w:marRight w:val="0"/>
      <w:marTop w:val="0"/>
      <w:marBottom w:val="0"/>
      <w:divBdr>
        <w:top w:val="none" w:sz="0" w:space="0" w:color="auto"/>
        <w:left w:val="none" w:sz="0" w:space="0" w:color="auto"/>
        <w:bottom w:val="none" w:sz="0" w:space="0" w:color="auto"/>
        <w:right w:val="none" w:sz="0" w:space="0" w:color="auto"/>
      </w:divBdr>
    </w:div>
    <w:div w:id="264965938">
      <w:bodyDiv w:val="1"/>
      <w:marLeft w:val="0"/>
      <w:marRight w:val="0"/>
      <w:marTop w:val="0"/>
      <w:marBottom w:val="0"/>
      <w:divBdr>
        <w:top w:val="none" w:sz="0" w:space="0" w:color="auto"/>
        <w:left w:val="none" w:sz="0" w:space="0" w:color="auto"/>
        <w:bottom w:val="none" w:sz="0" w:space="0" w:color="auto"/>
        <w:right w:val="none" w:sz="0" w:space="0" w:color="auto"/>
      </w:divBdr>
    </w:div>
    <w:div w:id="317804186">
      <w:bodyDiv w:val="1"/>
      <w:marLeft w:val="0"/>
      <w:marRight w:val="0"/>
      <w:marTop w:val="0"/>
      <w:marBottom w:val="0"/>
      <w:divBdr>
        <w:top w:val="none" w:sz="0" w:space="0" w:color="auto"/>
        <w:left w:val="none" w:sz="0" w:space="0" w:color="auto"/>
        <w:bottom w:val="none" w:sz="0" w:space="0" w:color="auto"/>
        <w:right w:val="none" w:sz="0" w:space="0" w:color="auto"/>
      </w:divBdr>
    </w:div>
    <w:div w:id="487021903">
      <w:bodyDiv w:val="1"/>
      <w:marLeft w:val="0"/>
      <w:marRight w:val="0"/>
      <w:marTop w:val="0"/>
      <w:marBottom w:val="0"/>
      <w:divBdr>
        <w:top w:val="none" w:sz="0" w:space="0" w:color="auto"/>
        <w:left w:val="none" w:sz="0" w:space="0" w:color="auto"/>
        <w:bottom w:val="none" w:sz="0" w:space="0" w:color="auto"/>
        <w:right w:val="none" w:sz="0" w:space="0" w:color="auto"/>
      </w:divBdr>
    </w:div>
    <w:div w:id="557790863">
      <w:bodyDiv w:val="1"/>
      <w:marLeft w:val="0"/>
      <w:marRight w:val="0"/>
      <w:marTop w:val="0"/>
      <w:marBottom w:val="0"/>
      <w:divBdr>
        <w:top w:val="none" w:sz="0" w:space="0" w:color="auto"/>
        <w:left w:val="none" w:sz="0" w:space="0" w:color="auto"/>
        <w:bottom w:val="none" w:sz="0" w:space="0" w:color="auto"/>
        <w:right w:val="none" w:sz="0" w:space="0" w:color="auto"/>
      </w:divBdr>
      <w:divsChild>
        <w:div w:id="1812014074">
          <w:marLeft w:val="0"/>
          <w:marRight w:val="0"/>
          <w:marTop w:val="0"/>
          <w:marBottom w:val="75"/>
          <w:divBdr>
            <w:top w:val="none" w:sz="0" w:space="0" w:color="auto"/>
            <w:left w:val="none" w:sz="0" w:space="0" w:color="auto"/>
            <w:bottom w:val="none" w:sz="0" w:space="0" w:color="auto"/>
            <w:right w:val="none" w:sz="0" w:space="0" w:color="auto"/>
          </w:divBdr>
        </w:div>
        <w:div w:id="149947003">
          <w:marLeft w:val="0"/>
          <w:marRight w:val="0"/>
          <w:marTop w:val="0"/>
          <w:marBottom w:val="75"/>
          <w:divBdr>
            <w:top w:val="none" w:sz="0" w:space="0" w:color="auto"/>
            <w:left w:val="none" w:sz="0" w:space="0" w:color="auto"/>
            <w:bottom w:val="none" w:sz="0" w:space="0" w:color="auto"/>
            <w:right w:val="none" w:sz="0" w:space="0" w:color="auto"/>
          </w:divBdr>
        </w:div>
      </w:divsChild>
    </w:div>
    <w:div w:id="569075108">
      <w:bodyDiv w:val="1"/>
      <w:marLeft w:val="0"/>
      <w:marRight w:val="0"/>
      <w:marTop w:val="0"/>
      <w:marBottom w:val="0"/>
      <w:divBdr>
        <w:top w:val="none" w:sz="0" w:space="0" w:color="auto"/>
        <w:left w:val="none" w:sz="0" w:space="0" w:color="auto"/>
        <w:bottom w:val="none" w:sz="0" w:space="0" w:color="auto"/>
        <w:right w:val="none" w:sz="0" w:space="0" w:color="auto"/>
      </w:divBdr>
    </w:div>
    <w:div w:id="608204519">
      <w:bodyDiv w:val="1"/>
      <w:marLeft w:val="0"/>
      <w:marRight w:val="0"/>
      <w:marTop w:val="0"/>
      <w:marBottom w:val="0"/>
      <w:divBdr>
        <w:top w:val="none" w:sz="0" w:space="0" w:color="auto"/>
        <w:left w:val="none" w:sz="0" w:space="0" w:color="auto"/>
        <w:bottom w:val="none" w:sz="0" w:space="0" w:color="auto"/>
        <w:right w:val="none" w:sz="0" w:space="0" w:color="auto"/>
      </w:divBdr>
    </w:div>
    <w:div w:id="662247470">
      <w:bodyDiv w:val="1"/>
      <w:marLeft w:val="0"/>
      <w:marRight w:val="0"/>
      <w:marTop w:val="0"/>
      <w:marBottom w:val="0"/>
      <w:divBdr>
        <w:top w:val="none" w:sz="0" w:space="0" w:color="auto"/>
        <w:left w:val="none" w:sz="0" w:space="0" w:color="auto"/>
        <w:bottom w:val="none" w:sz="0" w:space="0" w:color="auto"/>
        <w:right w:val="none" w:sz="0" w:space="0" w:color="auto"/>
      </w:divBdr>
    </w:div>
    <w:div w:id="678237172">
      <w:bodyDiv w:val="1"/>
      <w:marLeft w:val="0"/>
      <w:marRight w:val="0"/>
      <w:marTop w:val="0"/>
      <w:marBottom w:val="0"/>
      <w:divBdr>
        <w:top w:val="none" w:sz="0" w:space="0" w:color="auto"/>
        <w:left w:val="none" w:sz="0" w:space="0" w:color="auto"/>
        <w:bottom w:val="none" w:sz="0" w:space="0" w:color="auto"/>
        <w:right w:val="none" w:sz="0" w:space="0" w:color="auto"/>
      </w:divBdr>
      <w:divsChild>
        <w:div w:id="1671255898">
          <w:marLeft w:val="0"/>
          <w:marRight w:val="0"/>
          <w:marTop w:val="0"/>
          <w:marBottom w:val="0"/>
          <w:divBdr>
            <w:top w:val="none" w:sz="0" w:space="0" w:color="auto"/>
            <w:left w:val="none" w:sz="0" w:space="0" w:color="auto"/>
            <w:bottom w:val="none" w:sz="0" w:space="0" w:color="auto"/>
            <w:right w:val="none" w:sz="0" w:space="0" w:color="auto"/>
          </w:divBdr>
          <w:divsChild>
            <w:div w:id="701594108">
              <w:marLeft w:val="0"/>
              <w:marRight w:val="0"/>
              <w:marTop w:val="0"/>
              <w:marBottom w:val="0"/>
              <w:divBdr>
                <w:top w:val="none" w:sz="0" w:space="0" w:color="auto"/>
                <w:left w:val="none" w:sz="0" w:space="0" w:color="auto"/>
                <w:bottom w:val="none" w:sz="0" w:space="0" w:color="auto"/>
                <w:right w:val="none" w:sz="0" w:space="0" w:color="auto"/>
              </w:divBdr>
              <w:divsChild>
                <w:div w:id="105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0240">
      <w:bodyDiv w:val="1"/>
      <w:marLeft w:val="0"/>
      <w:marRight w:val="0"/>
      <w:marTop w:val="0"/>
      <w:marBottom w:val="0"/>
      <w:divBdr>
        <w:top w:val="none" w:sz="0" w:space="0" w:color="auto"/>
        <w:left w:val="none" w:sz="0" w:space="0" w:color="auto"/>
        <w:bottom w:val="none" w:sz="0" w:space="0" w:color="auto"/>
        <w:right w:val="none" w:sz="0" w:space="0" w:color="auto"/>
      </w:divBdr>
    </w:div>
    <w:div w:id="845705521">
      <w:bodyDiv w:val="1"/>
      <w:marLeft w:val="0"/>
      <w:marRight w:val="0"/>
      <w:marTop w:val="0"/>
      <w:marBottom w:val="0"/>
      <w:divBdr>
        <w:top w:val="none" w:sz="0" w:space="0" w:color="auto"/>
        <w:left w:val="none" w:sz="0" w:space="0" w:color="auto"/>
        <w:bottom w:val="none" w:sz="0" w:space="0" w:color="auto"/>
        <w:right w:val="none" w:sz="0" w:space="0" w:color="auto"/>
      </w:divBdr>
    </w:div>
    <w:div w:id="894439204">
      <w:bodyDiv w:val="1"/>
      <w:marLeft w:val="0"/>
      <w:marRight w:val="0"/>
      <w:marTop w:val="0"/>
      <w:marBottom w:val="0"/>
      <w:divBdr>
        <w:top w:val="none" w:sz="0" w:space="0" w:color="auto"/>
        <w:left w:val="none" w:sz="0" w:space="0" w:color="auto"/>
        <w:bottom w:val="none" w:sz="0" w:space="0" w:color="auto"/>
        <w:right w:val="none" w:sz="0" w:space="0" w:color="auto"/>
      </w:divBdr>
    </w:div>
    <w:div w:id="910846581">
      <w:bodyDiv w:val="1"/>
      <w:marLeft w:val="0"/>
      <w:marRight w:val="0"/>
      <w:marTop w:val="0"/>
      <w:marBottom w:val="0"/>
      <w:divBdr>
        <w:top w:val="none" w:sz="0" w:space="0" w:color="auto"/>
        <w:left w:val="none" w:sz="0" w:space="0" w:color="auto"/>
        <w:bottom w:val="none" w:sz="0" w:space="0" w:color="auto"/>
        <w:right w:val="none" w:sz="0" w:space="0" w:color="auto"/>
      </w:divBdr>
    </w:div>
    <w:div w:id="912740979">
      <w:bodyDiv w:val="1"/>
      <w:marLeft w:val="0"/>
      <w:marRight w:val="0"/>
      <w:marTop w:val="0"/>
      <w:marBottom w:val="0"/>
      <w:divBdr>
        <w:top w:val="none" w:sz="0" w:space="0" w:color="auto"/>
        <w:left w:val="none" w:sz="0" w:space="0" w:color="auto"/>
        <w:bottom w:val="none" w:sz="0" w:space="0" w:color="auto"/>
        <w:right w:val="none" w:sz="0" w:space="0" w:color="auto"/>
      </w:divBdr>
    </w:div>
    <w:div w:id="920409392">
      <w:bodyDiv w:val="1"/>
      <w:marLeft w:val="0"/>
      <w:marRight w:val="0"/>
      <w:marTop w:val="0"/>
      <w:marBottom w:val="0"/>
      <w:divBdr>
        <w:top w:val="none" w:sz="0" w:space="0" w:color="auto"/>
        <w:left w:val="none" w:sz="0" w:space="0" w:color="auto"/>
        <w:bottom w:val="none" w:sz="0" w:space="0" w:color="auto"/>
        <w:right w:val="none" w:sz="0" w:space="0" w:color="auto"/>
      </w:divBdr>
    </w:div>
    <w:div w:id="949976367">
      <w:bodyDiv w:val="1"/>
      <w:marLeft w:val="0"/>
      <w:marRight w:val="0"/>
      <w:marTop w:val="0"/>
      <w:marBottom w:val="0"/>
      <w:divBdr>
        <w:top w:val="none" w:sz="0" w:space="0" w:color="auto"/>
        <w:left w:val="none" w:sz="0" w:space="0" w:color="auto"/>
        <w:bottom w:val="none" w:sz="0" w:space="0" w:color="auto"/>
        <w:right w:val="none" w:sz="0" w:space="0" w:color="auto"/>
      </w:divBdr>
    </w:div>
    <w:div w:id="956136706">
      <w:bodyDiv w:val="1"/>
      <w:marLeft w:val="0"/>
      <w:marRight w:val="0"/>
      <w:marTop w:val="0"/>
      <w:marBottom w:val="0"/>
      <w:divBdr>
        <w:top w:val="none" w:sz="0" w:space="0" w:color="auto"/>
        <w:left w:val="none" w:sz="0" w:space="0" w:color="auto"/>
        <w:bottom w:val="none" w:sz="0" w:space="0" w:color="auto"/>
        <w:right w:val="none" w:sz="0" w:space="0" w:color="auto"/>
      </w:divBdr>
    </w:div>
    <w:div w:id="1013536495">
      <w:bodyDiv w:val="1"/>
      <w:marLeft w:val="0"/>
      <w:marRight w:val="0"/>
      <w:marTop w:val="0"/>
      <w:marBottom w:val="0"/>
      <w:divBdr>
        <w:top w:val="none" w:sz="0" w:space="0" w:color="auto"/>
        <w:left w:val="none" w:sz="0" w:space="0" w:color="auto"/>
        <w:bottom w:val="none" w:sz="0" w:space="0" w:color="auto"/>
        <w:right w:val="none" w:sz="0" w:space="0" w:color="auto"/>
      </w:divBdr>
    </w:div>
    <w:div w:id="1129393731">
      <w:bodyDiv w:val="1"/>
      <w:marLeft w:val="0"/>
      <w:marRight w:val="0"/>
      <w:marTop w:val="0"/>
      <w:marBottom w:val="0"/>
      <w:divBdr>
        <w:top w:val="none" w:sz="0" w:space="0" w:color="auto"/>
        <w:left w:val="none" w:sz="0" w:space="0" w:color="auto"/>
        <w:bottom w:val="none" w:sz="0" w:space="0" w:color="auto"/>
        <w:right w:val="none" w:sz="0" w:space="0" w:color="auto"/>
      </w:divBdr>
    </w:div>
    <w:div w:id="1359695944">
      <w:bodyDiv w:val="1"/>
      <w:marLeft w:val="0"/>
      <w:marRight w:val="0"/>
      <w:marTop w:val="0"/>
      <w:marBottom w:val="0"/>
      <w:divBdr>
        <w:top w:val="none" w:sz="0" w:space="0" w:color="auto"/>
        <w:left w:val="none" w:sz="0" w:space="0" w:color="auto"/>
        <w:bottom w:val="none" w:sz="0" w:space="0" w:color="auto"/>
        <w:right w:val="none" w:sz="0" w:space="0" w:color="auto"/>
      </w:divBdr>
    </w:div>
    <w:div w:id="1392995202">
      <w:bodyDiv w:val="1"/>
      <w:marLeft w:val="0"/>
      <w:marRight w:val="0"/>
      <w:marTop w:val="0"/>
      <w:marBottom w:val="0"/>
      <w:divBdr>
        <w:top w:val="none" w:sz="0" w:space="0" w:color="auto"/>
        <w:left w:val="none" w:sz="0" w:space="0" w:color="auto"/>
        <w:bottom w:val="none" w:sz="0" w:space="0" w:color="auto"/>
        <w:right w:val="none" w:sz="0" w:space="0" w:color="auto"/>
      </w:divBdr>
    </w:div>
    <w:div w:id="1465611141">
      <w:bodyDiv w:val="1"/>
      <w:marLeft w:val="0"/>
      <w:marRight w:val="0"/>
      <w:marTop w:val="0"/>
      <w:marBottom w:val="0"/>
      <w:divBdr>
        <w:top w:val="none" w:sz="0" w:space="0" w:color="auto"/>
        <w:left w:val="none" w:sz="0" w:space="0" w:color="auto"/>
        <w:bottom w:val="none" w:sz="0" w:space="0" w:color="auto"/>
        <w:right w:val="none" w:sz="0" w:space="0" w:color="auto"/>
      </w:divBdr>
    </w:div>
    <w:div w:id="1472407433">
      <w:bodyDiv w:val="1"/>
      <w:marLeft w:val="0"/>
      <w:marRight w:val="0"/>
      <w:marTop w:val="0"/>
      <w:marBottom w:val="0"/>
      <w:divBdr>
        <w:top w:val="none" w:sz="0" w:space="0" w:color="auto"/>
        <w:left w:val="none" w:sz="0" w:space="0" w:color="auto"/>
        <w:bottom w:val="none" w:sz="0" w:space="0" w:color="auto"/>
        <w:right w:val="none" w:sz="0" w:space="0" w:color="auto"/>
      </w:divBdr>
    </w:div>
    <w:div w:id="1513643361">
      <w:bodyDiv w:val="1"/>
      <w:marLeft w:val="0"/>
      <w:marRight w:val="0"/>
      <w:marTop w:val="0"/>
      <w:marBottom w:val="0"/>
      <w:divBdr>
        <w:top w:val="none" w:sz="0" w:space="0" w:color="auto"/>
        <w:left w:val="none" w:sz="0" w:space="0" w:color="auto"/>
        <w:bottom w:val="none" w:sz="0" w:space="0" w:color="auto"/>
        <w:right w:val="none" w:sz="0" w:space="0" w:color="auto"/>
      </w:divBdr>
    </w:div>
    <w:div w:id="1590652989">
      <w:bodyDiv w:val="1"/>
      <w:marLeft w:val="0"/>
      <w:marRight w:val="0"/>
      <w:marTop w:val="0"/>
      <w:marBottom w:val="0"/>
      <w:divBdr>
        <w:top w:val="none" w:sz="0" w:space="0" w:color="auto"/>
        <w:left w:val="none" w:sz="0" w:space="0" w:color="auto"/>
        <w:bottom w:val="none" w:sz="0" w:space="0" w:color="auto"/>
        <w:right w:val="none" w:sz="0" w:space="0" w:color="auto"/>
      </w:divBdr>
    </w:div>
    <w:div w:id="1605654650">
      <w:bodyDiv w:val="1"/>
      <w:marLeft w:val="0"/>
      <w:marRight w:val="0"/>
      <w:marTop w:val="0"/>
      <w:marBottom w:val="0"/>
      <w:divBdr>
        <w:top w:val="none" w:sz="0" w:space="0" w:color="auto"/>
        <w:left w:val="none" w:sz="0" w:space="0" w:color="auto"/>
        <w:bottom w:val="none" w:sz="0" w:space="0" w:color="auto"/>
        <w:right w:val="none" w:sz="0" w:space="0" w:color="auto"/>
      </w:divBdr>
    </w:div>
    <w:div w:id="1657100781">
      <w:bodyDiv w:val="1"/>
      <w:marLeft w:val="0"/>
      <w:marRight w:val="0"/>
      <w:marTop w:val="0"/>
      <w:marBottom w:val="0"/>
      <w:divBdr>
        <w:top w:val="none" w:sz="0" w:space="0" w:color="auto"/>
        <w:left w:val="none" w:sz="0" w:space="0" w:color="auto"/>
        <w:bottom w:val="none" w:sz="0" w:space="0" w:color="auto"/>
        <w:right w:val="none" w:sz="0" w:space="0" w:color="auto"/>
      </w:divBdr>
    </w:div>
    <w:div w:id="1659503460">
      <w:bodyDiv w:val="1"/>
      <w:marLeft w:val="0"/>
      <w:marRight w:val="0"/>
      <w:marTop w:val="0"/>
      <w:marBottom w:val="0"/>
      <w:divBdr>
        <w:top w:val="none" w:sz="0" w:space="0" w:color="auto"/>
        <w:left w:val="none" w:sz="0" w:space="0" w:color="auto"/>
        <w:bottom w:val="none" w:sz="0" w:space="0" w:color="auto"/>
        <w:right w:val="none" w:sz="0" w:space="0" w:color="auto"/>
      </w:divBdr>
    </w:div>
    <w:div w:id="1747144965">
      <w:bodyDiv w:val="1"/>
      <w:marLeft w:val="0"/>
      <w:marRight w:val="0"/>
      <w:marTop w:val="0"/>
      <w:marBottom w:val="0"/>
      <w:divBdr>
        <w:top w:val="none" w:sz="0" w:space="0" w:color="auto"/>
        <w:left w:val="none" w:sz="0" w:space="0" w:color="auto"/>
        <w:bottom w:val="none" w:sz="0" w:space="0" w:color="auto"/>
        <w:right w:val="none" w:sz="0" w:space="0" w:color="auto"/>
      </w:divBdr>
    </w:div>
    <w:div w:id="1763259952">
      <w:bodyDiv w:val="1"/>
      <w:marLeft w:val="0"/>
      <w:marRight w:val="0"/>
      <w:marTop w:val="0"/>
      <w:marBottom w:val="0"/>
      <w:divBdr>
        <w:top w:val="none" w:sz="0" w:space="0" w:color="auto"/>
        <w:left w:val="none" w:sz="0" w:space="0" w:color="auto"/>
        <w:bottom w:val="none" w:sz="0" w:space="0" w:color="auto"/>
        <w:right w:val="none" w:sz="0" w:space="0" w:color="auto"/>
      </w:divBdr>
    </w:div>
    <w:div w:id="1766614310">
      <w:bodyDiv w:val="1"/>
      <w:marLeft w:val="0"/>
      <w:marRight w:val="0"/>
      <w:marTop w:val="0"/>
      <w:marBottom w:val="0"/>
      <w:divBdr>
        <w:top w:val="none" w:sz="0" w:space="0" w:color="auto"/>
        <w:left w:val="none" w:sz="0" w:space="0" w:color="auto"/>
        <w:bottom w:val="none" w:sz="0" w:space="0" w:color="auto"/>
        <w:right w:val="none" w:sz="0" w:space="0" w:color="auto"/>
      </w:divBdr>
    </w:div>
    <w:div w:id="1839271891">
      <w:bodyDiv w:val="1"/>
      <w:marLeft w:val="0"/>
      <w:marRight w:val="0"/>
      <w:marTop w:val="0"/>
      <w:marBottom w:val="0"/>
      <w:divBdr>
        <w:top w:val="none" w:sz="0" w:space="0" w:color="auto"/>
        <w:left w:val="none" w:sz="0" w:space="0" w:color="auto"/>
        <w:bottom w:val="none" w:sz="0" w:space="0" w:color="auto"/>
        <w:right w:val="none" w:sz="0" w:space="0" w:color="auto"/>
      </w:divBdr>
    </w:div>
    <w:div w:id="1939101816">
      <w:bodyDiv w:val="1"/>
      <w:marLeft w:val="0"/>
      <w:marRight w:val="0"/>
      <w:marTop w:val="0"/>
      <w:marBottom w:val="0"/>
      <w:divBdr>
        <w:top w:val="none" w:sz="0" w:space="0" w:color="auto"/>
        <w:left w:val="none" w:sz="0" w:space="0" w:color="auto"/>
        <w:bottom w:val="none" w:sz="0" w:space="0" w:color="auto"/>
        <w:right w:val="none" w:sz="0" w:space="0" w:color="auto"/>
      </w:divBdr>
    </w:div>
    <w:div w:id="196334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hyperlink" Target="http://www.lrrd.org/lrrd22/10/shen22186.htm" TargetMode="External"/><Relationship Id="rId3" Type="http://schemas.openxmlformats.org/officeDocument/2006/relationships/styles" Target="styles.xml"/><Relationship Id="rId21" Type="http://schemas.openxmlformats.org/officeDocument/2006/relationships/hyperlink" Target="https://u.osu.edu/sheep/2020/07/28/nutritional-requirements-of-sheep-minerals-and-vitamins/"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doi.org/10.4314/eajsci.v2i2.40338"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geohack.toolforge.org/geohack.php?pagename=Mota,_Ethiopia&amp;params=11_5_N_37_52_E_" TargetMode="External"/><Relationship Id="rId20" Type="http://schemas.openxmlformats.org/officeDocument/2006/relationships/hyperlink" Target="https://www.dpi.nsw.gov.au/__data/assets/pdf_file/0004/179797/aging-sheep.pdf"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ijisrt.com/assets/upload/files/IJISRT21FEB347.pdf"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sciencedirect.com/journal/small-ruminant-research/vol/130/suppl/C"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chart" Target="charts/chart3.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www.sciencedirect.com/journal/small-ruminant-research" TargetMode="External"/><Relationship Id="rId27" Type="http://schemas.openxmlformats.org/officeDocument/2006/relationships/hyperlink" Target="https://mel.cgiar.org/reporting/download/hash/ca9e2cd92e8489015f59a8a0457bdc41" TargetMode="External"/><Relationship Id="rId30" Type="http://schemas.openxmlformats.org/officeDocument/2006/relationships/image" Target="media/image8.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ARI\Desktop\MSc%20students%20Thesis\Dagn%20files\Asemu...%20dat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ARI\Desktop\MSc%20students%20Thesis\Dagn%20files\Asemu...%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endParaRPr lang="en-US"/>
          </a:p>
        </c:rich>
      </c:tx>
      <c:overlay val="0"/>
    </c:title>
    <c:autoTitleDeleted val="0"/>
    <c:plotArea>
      <c:layout/>
      <c:barChart>
        <c:barDir val="col"/>
        <c:grouping val="clustered"/>
        <c:varyColors val="0"/>
        <c:ser>
          <c:idx val="0"/>
          <c:order val="0"/>
          <c:tx>
            <c:strRef>
              <c:f>Sheet1!$B$1</c:f>
              <c:strCache>
                <c:ptCount val="1"/>
                <c:pt idx="0">
                  <c:v>Series 1</c:v>
                </c:pt>
              </c:strCache>
            </c:strRef>
          </c:tx>
          <c:spPr>
            <a:solidFill>
              <a:srgbClr val="0070C0"/>
            </a:solidFill>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2D-4467-83C2-A1E991C8C43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2D-4467-83C2-A1E991C8C431}"/>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2D-4467-83C2-A1E991C8C431}"/>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2D-4467-83C2-A1E991C8C431}"/>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2D-4467-83C2-A1E991C8C43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Sheet1!$A$2:$A$6</c:f>
              <c:strCache>
                <c:ptCount val="5"/>
                <c:pt idx="0">
                  <c:v>Sweet lupine grain</c:v>
                </c:pt>
                <c:pt idx="1">
                  <c:v>soybean meal</c:v>
                </c:pt>
                <c:pt idx="2">
                  <c:v>Linseed Cake</c:v>
                </c:pt>
                <c:pt idx="3">
                  <c:v>Cotton seed cake</c:v>
                </c:pt>
                <c:pt idx="4">
                  <c:v>Sunflower meal</c:v>
                </c:pt>
              </c:strCache>
            </c:strRef>
          </c:cat>
          <c:val>
            <c:numRef>
              <c:f>Sheet1!$B$2:$B$6</c:f>
              <c:numCache>
                <c:formatCode>General</c:formatCode>
                <c:ptCount val="5"/>
                <c:pt idx="0">
                  <c:v>38</c:v>
                </c:pt>
                <c:pt idx="1">
                  <c:v>37.46</c:v>
                </c:pt>
                <c:pt idx="2">
                  <c:v>34</c:v>
                </c:pt>
                <c:pt idx="3">
                  <c:v>31.38</c:v>
                </c:pt>
                <c:pt idx="4">
                  <c:v>28.64</c:v>
                </c:pt>
              </c:numCache>
            </c:numRef>
          </c:val>
          <c:extLst>
            <c:ext xmlns:c16="http://schemas.microsoft.com/office/drawing/2014/chart" uri="{C3380CC4-5D6E-409C-BE32-E72D297353CC}">
              <c16:uniqueId val="{00000005-A72D-4467-83C2-A1E991C8C431}"/>
            </c:ext>
          </c:extLst>
        </c:ser>
        <c:dLbls>
          <c:showLegendKey val="0"/>
          <c:showVal val="0"/>
          <c:showCatName val="0"/>
          <c:showSerName val="0"/>
          <c:showPercent val="0"/>
          <c:showBubbleSize val="0"/>
        </c:dLbls>
        <c:gapWidth val="150"/>
        <c:axId val="339636992"/>
        <c:axId val="339638528"/>
      </c:barChart>
      <c:catAx>
        <c:axId val="339636992"/>
        <c:scaling>
          <c:orientation val="minMax"/>
        </c:scaling>
        <c:delete val="0"/>
        <c:axPos val="b"/>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en-US"/>
          </a:p>
        </c:txPr>
        <c:crossAx val="339638528"/>
        <c:crosses val="autoZero"/>
        <c:auto val="1"/>
        <c:lblAlgn val="ctr"/>
        <c:lblOffset val="100"/>
        <c:noMultiLvlLbl val="0"/>
      </c:catAx>
      <c:valAx>
        <c:axId val="339638528"/>
        <c:scaling>
          <c:orientation val="minMax"/>
        </c:scaling>
        <c:delete val="0"/>
        <c:axPos val="l"/>
        <c:majorGridlines/>
        <c:numFmt formatCode="General" sourceLinked="1"/>
        <c:majorTickMark val="none"/>
        <c:minorTickMark val="none"/>
        <c:tickLblPos val="nextTo"/>
        <c:crossAx val="33963699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'[Asemu... data.xls]Sheet3'!$A$2</c:f>
              <c:strCache>
                <c:ptCount val="1"/>
                <c:pt idx="0">
                  <c:v>T1 </c:v>
                </c:pt>
              </c:strCache>
            </c:strRef>
          </c:tx>
          <c:cat>
            <c:strRef>
              <c:f>'[Asemu... data.xls]Sheet3'!$B$1:$L$1</c:f>
              <c:strCache>
                <c:ptCount val="10"/>
                <c:pt idx="0">
                  <c:v>IBWT</c:v>
                </c:pt>
                <c:pt idx="1">
                  <c:v>wt10</c:v>
                </c:pt>
                <c:pt idx="2">
                  <c:v>wt20</c:v>
                </c:pt>
                <c:pt idx="3">
                  <c:v>wt30</c:v>
                </c:pt>
                <c:pt idx="4">
                  <c:v>wt40</c:v>
                </c:pt>
                <c:pt idx="5">
                  <c:v>wt50</c:v>
                </c:pt>
                <c:pt idx="6">
                  <c:v>wt60</c:v>
                </c:pt>
                <c:pt idx="7">
                  <c:v>wt70</c:v>
                </c:pt>
                <c:pt idx="8">
                  <c:v>wt80</c:v>
                </c:pt>
                <c:pt idx="9">
                  <c:v>finalwt</c:v>
                </c:pt>
              </c:strCache>
            </c:strRef>
          </c:cat>
          <c:val>
            <c:numRef>
              <c:f>'[Asemu... data.xls]Sheet3'!$B$2:$L$2</c:f>
              <c:numCache>
                <c:formatCode>General</c:formatCode>
                <c:ptCount val="11"/>
                <c:pt idx="0">
                  <c:v>22.4</c:v>
                </c:pt>
                <c:pt idx="1">
                  <c:v>24.06</c:v>
                </c:pt>
                <c:pt idx="2">
                  <c:v>25.18</c:v>
                </c:pt>
                <c:pt idx="3">
                  <c:v>26.58</c:v>
                </c:pt>
                <c:pt idx="4">
                  <c:v>27.66</c:v>
                </c:pt>
                <c:pt idx="5">
                  <c:v>27.9</c:v>
                </c:pt>
                <c:pt idx="6">
                  <c:v>28.1</c:v>
                </c:pt>
                <c:pt idx="7">
                  <c:v>28.56</c:v>
                </c:pt>
                <c:pt idx="8">
                  <c:v>28.78</c:v>
                </c:pt>
                <c:pt idx="9">
                  <c:v>28.88</c:v>
                </c:pt>
              </c:numCache>
            </c:numRef>
          </c:val>
          <c:smooth val="0"/>
          <c:extLst>
            <c:ext xmlns:c16="http://schemas.microsoft.com/office/drawing/2014/chart" uri="{C3380CC4-5D6E-409C-BE32-E72D297353CC}">
              <c16:uniqueId val="{00000000-B6AD-4509-9FD3-A6424A0C912F}"/>
            </c:ext>
          </c:extLst>
        </c:ser>
        <c:ser>
          <c:idx val="1"/>
          <c:order val="1"/>
          <c:tx>
            <c:strRef>
              <c:f>'[Asemu... data.xls]Sheet3'!$A$3</c:f>
              <c:strCache>
                <c:ptCount val="1"/>
                <c:pt idx="0">
                  <c:v>T2</c:v>
                </c:pt>
              </c:strCache>
            </c:strRef>
          </c:tx>
          <c:cat>
            <c:strRef>
              <c:f>'[Asemu... data.xls]Sheet3'!$B$1:$L$1</c:f>
              <c:strCache>
                <c:ptCount val="10"/>
                <c:pt idx="0">
                  <c:v>IBWT</c:v>
                </c:pt>
                <c:pt idx="1">
                  <c:v>wt10</c:v>
                </c:pt>
                <c:pt idx="2">
                  <c:v>wt20</c:v>
                </c:pt>
                <c:pt idx="3">
                  <c:v>wt30</c:v>
                </c:pt>
                <c:pt idx="4">
                  <c:v>wt40</c:v>
                </c:pt>
                <c:pt idx="5">
                  <c:v>wt50</c:v>
                </c:pt>
                <c:pt idx="6">
                  <c:v>wt60</c:v>
                </c:pt>
                <c:pt idx="7">
                  <c:v>wt70</c:v>
                </c:pt>
                <c:pt idx="8">
                  <c:v>wt80</c:v>
                </c:pt>
                <c:pt idx="9">
                  <c:v>finalwt</c:v>
                </c:pt>
              </c:strCache>
            </c:strRef>
          </c:cat>
          <c:val>
            <c:numRef>
              <c:f>'[Asemu... data.xls]Sheet3'!$B$3:$L$3</c:f>
              <c:numCache>
                <c:formatCode>General</c:formatCode>
                <c:ptCount val="11"/>
                <c:pt idx="0">
                  <c:v>22.36</c:v>
                </c:pt>
                <c:pt idx="1">
                  <c:v>24.16</c:v>
                </c:pt>
                <c:pt idx="2">
                  <c:v>25.86</c:v>
                </c:pt>
                <c:pt idx="3">
                  <c:v>27.1</c:v>
                </c:pt>
                <c:pt idx="4">
                  <c:v>27.64</c:v>
                </c:pt>
                <c:pt idx="5">
                  <c:v>28.38</c:v>
                </c:pt>
                <c:pt idx="6">
                  <c:v>28.68</c:v>
                </c:pt>
                <c:pt idx="7">
                  <c:v>29.14</c:v>
                </c:pt>
                <c:pt idx="8">
                  <c:v>29.58</c:v>
                </c:pt>
                <c:pt idx="9">
                  <c:v>29.7</c:v>
                </c:pt>
              </c:numCache>
            </c:numRef>
          </c:val>
          <c:smooth val="0"/>
          <c:extLst>
            <c:ext xmlns:c16="http://schemas.microsoft.com/office/drawing/2014/chart" uri="{C3380CC4-5D6E-409C-BE32-E72D297353CC}">
              <c16:uniqueId val="{00000001-B6AD-4509-9FD3-A6424A0C912F}"/>
            </c:ext>
          </c:extLst>
        </c:ser>
        <c:ser>
          <c:idx val="2"/>
          <c:order val="2"/>
          <c:tx>
            <c:strRef>
              <c:f>'[Asemu... data.xls]Sheet3'!$A$4</c:f>
              <c:strCache>
                <c:ptCount val="1"/>
                <c:pt idx="0">
                  <c:v>T3</c:v>
                </c:pt>
              </c:strCache>
            </c:strRef>
          </c:tx>
          <c:spPr>
            <a:ln>
              <a:solidFill>
                <a:srgbClr val="00B050"/>
              </a:solidFill>
            </a:ln>
          </c:spPr>
          <c:marker>
            <c:spPr>
              <a:solidFill>
                <a:srgbClr val="00B050"/>
              </a:solidFill>
              <a:ln>
                <a:solidFill>
                  <a:srgbClr val="00B050"/>
                </a:solidFill>
              </a:ln>
            </c:spPr>
          </c:marker>
          <c:cat>
            <c:strRef>
              <c:f>'[Asemu... data.xls]Sheet3'!$B$1:$L$1</c:f>
              <c:strCache>
                <c:ptCount val="10"/>
                <c:pt idx="0">
                  <c:v>IBWT</c:v>
                </c:pt>
                <c:pt idx="1">
                  <c:v>wt10</c:v>
                </c:pt>
                <c:pt idx="2">
                  <c:v>wt20</c:v>
                </c:pt>
                <c:pt idx="3">
                  <c:v>wt30</c:v>
                </c:pt>
                <c:pt idx="4">
                  <c:v>wt40</c:v>
                </c:pt>
                <c:pt idx="5">
                  <c:v>wt50</c:v>
                </c:pt>
                <c:pt idx="6">
                  <c:v>wt60</c:v>
                </c:pt>
                <c:pt idx="7">
                  <c:v>wt70</c:v>
                </c:pt>
                <c:pt idx="8">
                  <c:v>wt80</c:v>
                </c:pt>
                <c:pt idx="9">
                  <c:v>finalwt</c:v>
                </c:pt>
              </c:strCache>
            </c:strRef>
          </c:cat>
          <c:val>
            <c:numRef>
              <c:f>'[Asemu... data.xls]Sheet3'!$B$4:$L$4</c:f>
              <c:numCache>
                <c:formatCode>General</c:formatCode>
                <c:ptCount val="11"/>
                <c:pt idx="0">
                  <c:v>22.4</c:v>
                </c:pt>
                <c:pt idx="1">
                  <c:v>23.68</c:v>
                </c:pt>
                <c:pt idx="2">
                  <c:v>25.28</c:v>
                </c:pt>
                <c:pt idx="3">
                  <c:v>27.04</c:v>
                </c:pt>
                <c:pt idx="4">
                  <c:v>27.72</c:v>
                </c:pt>
                <c:pt idx="5">
                  <c:v>28.66</c:v>
                </c:pt>
                <c:pt idx="6">
                  <c:v>28.68</c:v>
                </c:pt>
                <c:pt idx="7">
                  <c:v>29.06</c:v>
                </c:pt>
                <c:pt idx="8">
                  <c:v>29.7</c:v>
                </c:pt>
                <c:pt idx="9">
                  <c:v>29.98</c:v>
                </c:pt>
              </c:numCache>
            </c:numRef>
          </c:val>
          <c:smooth val="0"/>
          <c:extLst>
            <c:ext xmlns:c16="http://schemas.microsoft.com/office/drawing/2014/chart" uri="{C3380CC4-5D6E-409C-BE32-E72D297353CC}">
              <c16:uniqueId val="{00000002-B6AD-4509-9FD3-A6424A0C912F}"/>
            </c:ext>
          </c:extLst>
        </c:ser>
        <c:ser>
          <c:idx val="3"/>
          <c:order val="3"/>
          <c:tx>
            <c:strRef>
              <c:f>'[Asemu... data.xls]Sheet3'!$A$5</c:f>
              <c:strCache>
                <c:ptCount val="1"/>
                <c:pt idx="0">
                  <c:v>T4</c:v>
                </c:pt>
              </c:strCache>
            </c:strRef>
          </c:tx>
          <c:cat>
            <c:strRef>
              <c:f>'[Asemu... data.xls]Sheet3'!$B$1:$L$1</c:f>
              <c:strCache>
                <c:ptCount val="10"/>
                <c:pt idx="0">
                  <c:v>IBWT</c:v>
                </c:pt>
                <c:pt idx="1">
                  <c:v>wt10</c:v>
                </c:pt>
                <c:pt idx="2">
                  <c:v>wt20</c:v>
                </c:pt>
                <c:pt idx="3">
                  <c:v>wt30</c:v>
                </c:pt>
                <c:pt idx="4">
                  <c:v>wt40</c:v>
                </c:pt>
                <c:pt idx="5">
                  <c:v>wt50</c:v>
                </c:pt>
                <c:pt idx="6">
                  <c:v>wt60</c:v>
                </c:pt>
                <c:pt idx="7">
                  <c:v>wt70</c:v>
                </c:pt>
                <c:pt idx="8">
                  <c:v>wt80</c:v>
                </c:pt>
                <c:pt idx="9">
                  <c:v>finalwt</c:v>
                </c:pt>
              </c:strCache>
            </c:strRef>
          </c:cat>
          <c:val>
            <c:numRef>
              <c:f>'[Asemu... data.xls]Sheet3'!$B$5:$L$5</c:f>
              <c:numCache>
                <c:formatCode>General</c:formatCode>
                <c:ptCount val="11"/>
                <c:pt idx="0">
                  <c:v>22.48</c:v>
                </c:pt>
                <c:pt idx="1">
                  <c:v>23.38</c:v>
                </c:pt>
                <c:pt idx="2">
                  <c:v>25.42</c:v>
                </c:pt>
                <c:pt idx="3">
                  <c:v>27.66</c:v>
                </c:pt>
                <c:pt idx="4">
                  <c:v>29.04</c:v>
                </c:pt>
                <c:pt idx="5">
                  <c:v>29.22</c:v>
                </c:pt>
                <c:pt idx="6">
                  <c:v>29.34</c:v>
                </c:pt>
                <c:pt idx="7">
                  <c:v>29.66</c:v>
                </c:pt>
                <c:pt idx="8">
                  <c:v>30.1</c:v>
                </c:pt>
                <c:pt idx="9">
                  <c:v>30.55</c:v>
                </c:pt>
              </c:numCache>
            </c:numRef>
          </c:val>
          <c:smooth val="0"/>
          <c:extLst>
            <c:ext xmlns:c16="http://schemas.microsoft.com/office/drawing/2014/chart" uri="{C3380CC4-5D6E-409C-BE32-E72D297353CC}">
              <c16:uniqueId val="{00000003-B6AD-4509-9FD3-A6424A0C912F}"/>
            </c:ext>
          </c:extLst>
        </c:ser>
        <c:ser>
          <c:idx val="4"/>
          <c:order val="4"/>
          <c:tx>
            <c:strRef>
              <c:f>'[Asemu... data.xls]Sheet3'!$A$6</c:f>
              <c:strCache>
                <c:ptCount val="1"/>
                <c:pt idx="0">
                  <c:v>T5</c:v>
                </c:pt>
              </c:strCache>
            </c:strRef>
          </c:tx>
          <c:spPr>
            <a:ln>
              <a:solidFill>
                <a:srgbClr val="FFC000"/>
              </a:solidFill>
            </a:ln>
          </c:spPr>
          <c:marker>
            <c:spPr>
              <a:ln>
                <a:solidFill>
                  <a:srgbClr val="FFC000"/>
                </a:solidFill>
              </a:ln>
            </c:spPr>
          </c:marker>
          <c:cat>
            <c:strRef>
              <c:f>'[Asemu... data.xls]Sheet3'!$B$1:$L$1</c:f>
              <c:strCache>
                <c:ptCount val="10"/>
                <c:pt idx="0">
                  <c:v>IBWT</c:v>
                </c:pt>
                <c:pt idx="1">
                  <c:v>wt10</c:v>
                </c:pt>
                <c:pt idx="2">
                  <c:v>wt20</c:v>
                </c:pt>
                <c:pt idx="3">
                  <c:v>wt30</c:v>
                </c:pt>
                <c:pt idx="4">
                  <c:v>wt40</c:v>
                </c:pt>
                <c:pt idx="5">
                  <c:v>wt50</c:v>
                </c:pt>
                <c:pt idx="6">
                  <c:v>wt60</c:v>
                </c:pt>
                <c:pt idx="7">
                  <c:v>wt70</c:v>
                </c:pt>
                <c:pt idx="8">
                  <c:v>wt80</c:v>
                </c:pt>
                <c:pt idx="9">
                  <c:v>finalwt</c:v>
                </c:pt>
              </c:strCache>
            </c:strRef>
          </c:cat>
          <c:val>
            <c:numRef>
              <c:f>'[Asemu... data.xls]Sheet3'!$B$6:$L$6</c:f>
              <c:numCache>
                <c:formatCode>General</c:formatCode>
                <c:ptCount val="11"/>
                <c:pt idx="0">
                  <c:v>22.42</c:v>
                </c:pt>
                <c:pt idx="1">
                  <c:v>23.38</c:v>
                </c:pt>
                <c:pt idx="2">
                  <c:v>25.08</c:v>
                </c:pt>
                <c:pt idx="3">
                  <c:v>28.2</c:v>
                </c:pt>
                <c:pt idx="4">
                  <c:v>29.56</c:v>
                </c:pt>
                <c:pt idx="5">
                  <c:v>29.76</c:v>
                </c:pt>
                <c:pt idx="6">
                  <c:v>30</c:v>
                </c:pt>
                <c:pt idx="7">
                  <c:v>30.46</c:v>
                </c:pt>
                <c:pt idx="8">
                  <c:v>30.55</c:v>
                </c:pt>
                <c:pt idx="9">
                  <c:v>31</c:v>
                </c:pt>
              </c:numCache>
            </c:numRef>
          </c:val>
          <c:smooth val="0"/>
          <c:extLst>
            <c:ext xmlns:c16="http://schemas.microsoft.com/office/drawing/2014/chart" uri="{C3380CC4-5D6E-409C-BE32-E72D297353CC}">
              <c16:uniqueId val="{00000004-B6AD-4509-9FD3-A6424A0C912F}"/>
            </c:ext>
          </c:extLst>
        </c:ser>
        <c:dLbls>
          <c:showLegendKey val="0"/>
          <c:showVal val="0"/>
          <c:showCatName val="0"/>
          <c:showSerName val="0"/>
          <c:showPercent val="0"/>
          <c:showBubbleSize val="0"/>
        </c:dLbls>
        <c:marker val="1"/>
        <c:smooth val="0"/>
        <c:axId val="339655680"/>
        <c:axId val="339666432"/>
      </c:lineChart>
      <c:catAx>
        <c:axId val="339655680"/>
        <c:scaling>
          <c:orientation val="minMax"/>
        </c:scaling>
        <c:delete val="0"/>
        <c:axPos val="b"/>
        <c:title>
          <c:tx>
            <c:rich>
              <a:bodyPr/>
              <a:lstStyle/>
              <a:p>
                <a:pPr>
                  <a:defRPr/>
                </a:pPr>
                <a:r>
                  <a:rPr lang="en-US"/>
                  <a:t>Experimental days</a:t>
                </a:r>
              </a:p>
            </c:rich>
          </c:tx>
          <c:overlay val="0"/>
        </c:title>
        <c:numFmt formatCode="General" sourceLinked="1"/>
        <c:majorTickMark val="out"/>
        <c:minorTickMark val="none"/>
        <c:tickLblPos val="nextTo"/>
        <c:crossAx val="339666432"/>
        <c:crosses val="autoZero"/>
        <c:auto val="1"/>
        <c:lblAlgn val="ctr"/>
        <c:lblOffset val="100"/>
        <c:noMultiLvlLbl val="0"/>
      </c:catAx>
      <c:valAx>
        <c:axId val="339666432"/>
        <c:scaling>
          <c:orientation val="minMax"/>
        </c:scaling>
        <c:delete val="0"/>
        <c:axPos val="l"/>
        <c:majorGridlines/>
        <c:title>
          <c:tx>
            <c:rich>
              <a:bodyPr/>
              <a:lstStyle/>
              <a:p>
                <a:pPr>
                  <a:defRPr/>
                </a:pPr>
                <a:r>
                  <a:rPr lang="en-US"/>
                  <a:t>Body weight (kg)</a:t>
                </a:r>
              </a:p>
            </c:rich>
          </c:tx>
          <c:overlay val="0"/>
        </c:title>
        <c:numFmt formatCode="General" sourceLinked="1"/>
        <c:majorTickMark val="out"/>
        <c:minorTickMark val="none"/>
        <c:tickLblPos val="nextTo"/>
        <c:crossAx val="3396556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Sheet4!$C$4</c:f>
              <c:strCache>
                <c:ptCount val="1"/>
                <c:pt idx="0">
                  <c:v>T1 </c:v>
                </c:pt>
              </c:strCache>
            </c:strRef>
          </c:tx>
          <c:cat>
            <c:strRef>
              <c:f>Sheet4!$D$3:$L$3</c:f>
              <c:strCache>
                <c:ptCount val="9"/>
                <c:pt idx="0">
                  <c:v>wt10</c:v>
                </c:pt>
                <c:pt idx="1">
                  <c:v>wt20</c:v>
                </c:pt>
                <c:pt idx="2">
                  <c:v>wt30</c:v>
                </c:pt>
                <c:pt idx="3">
                  <c:v>wt40</c:v>
                </c:pt>
                <c:pt idx="4">
                  <c:v>wt50</c:v>
                </c:pt>
                <c:pt idx="5">
                  <c:v>wt60</c:v>
                </c:pt>
                <c:pt idx="6">
                  <c:v>wt70</c:v>
                </c:pt>
                <c:pt idx="7">
                  <c:v>wt80</c:v>
                </c:pt>
                <c:pt idx="8">
                  <c:v>finalwt</c:v>
                </c:pt>
              </c:strCache>
            </c:strRef>
          </c:cat>
          <c:val>
            <c:numRef>
              <c:f>Sheet4!$D$4:$L$4</c:f>
              <c:numCache>
                <c:formatCode>General</c:formatCode>
                <c:ptCount val="9"/>
                <c:pt idx="0">
                  <c:v>166</c:v>
                </c:pt>
                <c:pt idx="1">
                  <c:v>112</c:v>
                </c:pt>
                <c:pt idx="2">
                  <c:v>140</c:v>
                </c:pt>
                <c:pt idx="3">
                  <c:v>108</c:v>
                </c:pt>
                <c:pt idx="4">
                  <c:v>24</c:v>
                </c:pt>
                <c:pt idx="5">
                  <c:v>20</c:v>
                </c:pt>
                <c:pt idx="6">
                  <c:v>46</c:v>
                </c:pt>
                <c:pt idx="7">
                  <c:v>22</c:v>
                </c:pt>
                <c:pt idx="8">
                  <c:v>10</c:v>
                </c:pt>
              </c:numCache>
            </c:numRef>
          </c:val>
          <c:smooth val="0"/>
          <c:extLst>
            <c:ext xmlns:c16="http://schemas.microsoft.com/office/drawing/2014/chart" uri="{C3380CC4-5D6E-409C-BE32-E72D297353CC}">
              <c16:uniqueId val="{00000000-C69A-4164-A137-590D789CBCD7}"/>
            </c:ext>
          </c:extLst>
        </c:ser>
        <c:ser>
          <c:idx val="1"/>
          <c:order val="1"/>
          <c:tx>
            <c:strRef>
              <c:f>Sheet4!$C$5</c:f>
              <c:strCache>
                <c:ptCount val="1"/>
                <c:pt idx="0">
                  <c:v>T2</c:v>
                </c:pt>
              </c:strCache>
            </c:strRef>
          </c:tx>
          <c:cat>
            <c:strRef>
              <c:f>Sheet4!$D$3:$L$3</c:f>
              <c:strCache>
                <c:ptCount val="9"/>
                <c:pt idx="0">
                  <c:v>wt10</c:v>
                </c:pt>
                <c:pt idx="1">
                  <c:v>wt20</c:v>
                </c:pt>
                <c:pt idx="2">
                  <c:v>wt30</c:v>
                </c:pt>
                <c:pt idx="3">
                  <c:v>wt40</c:v>
                </c:pt>
                <c:pt idx="4">
                  <c:v>wt50</c:v>
                </c:pt>
                <c:pt idx="5">
                  <c:v>wt60</c:v>
                </c:pt>
                <c:pt idx="6">
                  <c:v>wt70</c:v>
                </c:pt>
                <c:pt idx="7">
                  <c:v>wt80</c:v>
                </c:pt>
                <c:pt idx="8">
                  <c:v>finalwt</c:v>
                </c:pt>
              </c:strCache>
            </c:strRef>
          </c:cat>
          <c:val>
            <c:numRef>
              <c:f>Sheet4!$D$5:$L$5</c:f>
              <c:numCache>
                <c:formatCode>General</c:formatCode>
                <c:ptCount val="9"/>
                <c:pt idx="0">
                  <c:v>180</c:v>
                </c:pt>
                <c:pt idx="1">
                  <c:v>170</c:v>
                </c:pt>
                <c:pt idx="2">
                  <c:v>124</c:v>
                </c:pt>
                <c:pt idx="3">
                  <c:v>54</c:v>
                </c:pt>
                <c:pt idx="4">
                  <c:v>74</c:v>
                </c:pt>
                <c:pt idx="5">
                  <c:v>30</c:v>
                </c:pt>
                <c:pt idx="6">
                  <c:v>46</c:v>
                </c:pt>
                <c:pt idx="7">
                  <c:v>44</c:v>
                </c:pt>
                <c:pt idx="8">
                  <c:v>12</c:v>
                </c:pt>
              </c:numCache>
            </c:numRef>
          </c:val>
          <c:smooth val="0"/>
          <c:extLst>
            <c:ext xmlns:c16="http://schemas.microsoft.com/office/drawing/2014/chart" uri="{C3380CC4-5D6E-409C-BE32-E72D297353CC}">
              <c16:uniqueId val="{00000001-C69A-4164-A137-590D789CBCD7}"/>
            </c:ext>
          </c:extLst>
        </c:ser>
        <c:ser>
          <c:idx val="2"/>
          <c:order val="2"/>
          <c:tx>
            <c:strRef>
              <c:f>Sheet4!$C$6</c:f>
              <c:strCache>
                <c:ptCount val="1"/>
                <c:pt idx="0">
                  <c:v>T3</c:v>
                </c:pt>
              </c:strCache>
            </c:strRef>
          </c:tx>
          <c:spPr>
            <a:ln>
              <a:solidFill>
                <a:srgbClr val="00B050"/>
              </a:solidFill>
            </a:ln>
          </c:spPr>
          <c:marker>
            <c:spPr>
              <a:solidFill>
                <a:srgbClr val="00B050"/>
              </a:solidFill>
              <a:ln>
                <a:solidFill>
                  <a:srgbClr val="00B050"/>
                </a:solidFill>
              </a:ln>
            </c:spPr>
          </c:marker>
          <c:cat>
            <c:strRef>
              <c:f>Sheet4!$D$3:$L$3</c:f>
              <c:strCache>
                <c:ptCount val="9"/>
                <c:pt idx="0">
                  <c:v>wt10</c:v>
                </c:pt>
                <c:pt idx="1">
                  <c:v>wt20</c:v>
                </c:pt>
                <c:pt idx="2">
                  <c:v>wt30</c:v>
                </c:pt>
                <c:pt idx="3">
                  <c:v>wt40</c:v>
                </c:pt>
                <c:pt idx="4">
                  <c:v>wt50</c:v>
                </c:pt>
                <c:pt idx="5">
                  <c:v>wt60</c:v>
                </c:pt>
                <c:pt idx="6">
                  <c:v>wt70</c:v>
                </c:pt>
                <c:pt idx="7">
                  <c:v>wt80</c:v>
                </c:pt>
                <c:pt idx="8">
                  <c:v>finalwt</c:v>
                </c:pt>
              </c:strCache>
            </c:strRef>
          </c:cat>
          <c:val>
            <c:numRef>
              <c:f>Sheet4!$D$6:$L$6</c:f>
              <c:numCache>
                <c:formatCode>General</c:formatCode>
                <c:ptCount val="9"/>
                <c:pt idx="0">
                  <c:v>128</c:v>
                </c:pt>
                <c:pt idx="1">
                  <c:v>160</c:v>
                </c:pt>
                <c:pt idx="2">
                  <c:v>156</c:v>
                </c:pt>
                <c:pt idx="3">
                  <c:v>68</c:v>
                </c:pt>
                <c:pt idx="4">
                  <c:v>94</c:v>
                </c:pt>
                <c:pt idx="5">
                  <c:v>2</c:v>
                </c:pt>
                <c:pt idx="6">
                  <c:v>38</c:v>
                </c:pt>
                <c:pt idx="7">
                  <c:v>64</c:v>
                </c:pt>
                <c:pt idx="8">
                  <c:v>28</c:v>
                </c:pt>
              </c:numCache>
            </c:numRef>
          </c:val>
          <c:smooth val="0"/>
          <c:extLst>
            <c:ext xmlns:c16="http://schemas.microsoft.com/office/drawing/2014/chart" uri="{C3380CC4-5D6E-409C-BE32-E72D297353CC}">
              <c16:uniqueId val="{00000002-C69A-4164-A137-590D789CBCD7}"/>
            </c:ext>
          </c:extLst>
        </c:ser>
        <c:ser>
          <c:idx val="3"/>
          <c:order val="3"/>
          <c:tx>
            <c:strRef>
              <c:f>Sheet4!$C$7</c:f>
              <c:strCache>
                <c:ptCount val="1"/>
                <c:pt idx="0">
                  <c:v>T4</c:v>
                </c:pt>
              </c:strCache>
            </c:strRef>
          </c:tx>
          <c:cat>
            <c:strRef>
              <c:f>Sheet4!$D$3:$L$3</c:f>
              <c:strCache>
                <c:ptCount val="9"/>
                <c:pt idx="0">
                  <c:v>wt10</c:v>
                </c:pt>
                <c:pt idx="1">
                  <c:v>wt20</c:v>
                </c:pt>
                <c:pt idx="2">
                  <c:v>wt30</c:v>
                </c:pt>
                <c:pt idx="3">
                  <c:v>wt40</c:v>
                </c:pt>
                <c:pt idx="4">
                  <c:v>wt50</c:v>
                </c:pt>
                <c:pt idx="5">
                  <c:v>wt60</c:v>
                </c:pt>
                <c:pt idx="6">
                  <c:v>wt70</c:v>
                </c:pt>
                <c:pt idx="7">
                  <c:v>wt80</c:v>
                </c:pt>
                <c:pt idx="8">
                  <c:v>finalwt</c:v>
                </c:pt>
              </c:strCache>
            </c:strRef>
          </c:cat>
          <c:val>
            <c:numRef>
              <c:f>Sheet4!$D$7:$L$7</c:f>
              <c:numCache>
                <c:formatCode>General</c:formatCode>
                <c:ptCount val="9"/>
                <c:pt idx="0">
                  <c:v>90</c:v>
                </c:pt>
                <c:pt idx="1">
                  <c:v>180</c:v>
                </c:pt>
                <c:pt idx="2">
                  <c:v>190</c:v>
                </c:pt>
                <c:pt idx="3">
                  <c:v>138</c:v>
                </c:pt>
                <c:pt idx="4">
                  <c:v>18</c:v>
                </c:pt>
                <c:pt idx="5">
                  <c:v>12</c:v>
                </c:pt>
                <c:pt idx="6">
                  <c:v>32</c:v>
                </c:pt>
                <c:pt idx="7">
                  <c:v>84</c:v>
                </c:pt>
                <c:pt idx="8">
                  <c:v>34</c:v>
                </c:pt>
              </c:numCache>
            </c:numRef>
          </c:val>
          <c:smooth val="0"/>
          <c:extLst>
            <c:ext xmlns:c16="http://schemas.microsoft.com/office/drawing/2014/chart" uri="{C3380CC4-5D6E-409C-BE32-E72D297353CC}">
              <c16:uniqueId val="{00000003-C69A-4164-A137-590D789CBCD7}"/>
            </c:ext>
          </c:extLst>
        </c:ser>
        <c:ser>
          <c:idx val="4"/>
          <c:order val="4"/>
          <c:tx>
            <c:strRef>
              <c:f>Sheet4!$C$8</c:f>
              <c:strCache>
                <c:ptCount val="1"/>
                <c:pt idx="0">
                  <c:v>T5</c:v>
                </c:pt>
              </c:strCache>
            </c:strRef>
          </c:tx>
          <c:spPr>
            <a:ln>
              <a:solidFill>
                <a:srgbClr val="FFC000"/>
              </a:solidFill>
            </a:ln>
          </c:spPr>
          <c:marker>
            <c:spPr>
              <a:ln>
                <a:solidFill>
                  <a:srgbClr val="FFC000"/>
                </a:solidFill>
              </a:ln>
            </c:spPr>
          </c:marker>
          <c:cat>
            <c:strRef>
              <c:f>Sheet4!$D$3:$L$3</c:f>
              <c:strCache>
                <c:ptCount val="9"/>
                <c:pt idx="0">
                  <c:v>wt10</c:v>
                </c:pt>
                <c:pt idx="1">
                  <c:v>wt20</c:v>
                </c:pt>
                <c:pt idx="2">
                  <c:v>wt30</c:v>
                </c:pt>
                <c:pt idx="3">
                  <c:v>wt40</c:v>
                </c:pt>
                <c:pt idx="4">
                  <c:v>wt50</c:v>
                </c:pt>
                <c:pt idx="5">
                  <c:v>wt60</c:v>
                </c:pt>
                <c:pt idx="6">
                  <c:v>wt70</c:v>
                </c:pt>
                <c:pt idx="7">
                  <c:v>wt80</c:v>
                </c:pt>
                <c:pt idx="8">
                  <c:v>finalwt</c:v>
                </c:pt>
              </c:strCache>
            </c:strRef>
          </c:cat>
          <c:val>
            <c:numRef>
              <c:f>Sheet4!$D$8:$L$8</c:f>
              <c:numCache>
                <c:formatCode>General</c:formatCode>
                <c:ptCount val="9"/>
                <c:pt idx="0">
                  <c:v>96</c:v>
                </c:pt>
                <c:pt idx="1">
                  <c:v>170</c:v>
                </c:pt>
                <c:pt idx="2">
                  <c:v>214</c:v>
                </c:pt>
                <c:pt idx="3">
                  <c:v>136</c:v>
                </c:pt>
                <c:pt idx="4">
                  <c:v>20</c:v>
                </c:pt>
                <c:pt idx="5">
                  <c:v>30</c:v>
                </c:pt>
                <c:pt idx="6">
                  <c:v>40</c:v>
                </c:pt>
                <c:pt idx="7">
                  <c:v>76</c:v>
                </c:pt>
                <c:pt idx="8">
                  <c:v>70</c:v>
                </c:pt>
              </c:numCache>
            </c:numRef>
          </c:val>
          <c:smooth val="0"/>
          <c:extLst>
            <c:ext xmlns:c16="http://schemas.microsoft.com/office/drawing/2014/chart" uri="{C3380CC4-5D6E-409C-BE32-E72D297353CC}">
              <c16:uniqueId val="{00000004-C69A-4164-A137-590D789CBCD7}"/>
            </c:ext>
          </c:extLst>
        </c:ser>
        <c:dLbls>
          <c:showLegendKey val="0"/>
          <c:showVal val="0"/>
          <c:showCatName val="0"/>
          <c:showSerName val="0"/>
          <c:showPercent val="0"/>
          <c:showBubbleSize val="0"/>
        </c:dLbls>
        <c:marker val="1"/>
        <c:smooth val="0"/>
        <c:axId val="340347136"/>
        <c:axId val="340353792"/>
      </c:lineChart>
      <c:catAx>
        <c:axId val="340347136"/>
        <c:scaling>
          <c:orientation val="minMax"/>
        </c:scaling>
        <c:delete val="0"/>
        <c:axPos val="b"/>
        <c:title>
          <c:tx>
            <c:rich>
              <a:bodyPr/>
              <a:lstStyle/>
              <a:p>
                <a:pPr>
                  <a:defRPr/>
                </a:pPr>
                <a:r>
                  <a:rPr lang="en-US"/>
                  <a:t>Experimental days</a:t>
                </a:r>
              </a:p>
            </c:rich>
          </c:tx>
          <c:overlay val="0"/>
        </c:title>
        <c:numFmt formatCode="General" sourceLinked="1"/>
        <c:majorTickMark val="out"/>
        <c:minorTickMark val="none"/>
        <c:tickLblPos val="nextTo"/>
        <c:crossAx val="340353792"/>
        <c:crosses val="autoZero"/>
        <c:auto val="1"/>
        <c:lblAlgn val="ctr"/>
        <c:lblOffset val="100"/>
        <c:noMultiLvlLbl val="0"/>
      </c:catAx>
      <c:valAx>
        <c:axId val="340353792"/>
        <c:scaling>
          <c:orientation val="minMax"/>
        </c:scaling>
        <c:delete val="0"/>
        <c:axPos val="l"/>
        <c:majorGridlines/>
        <c:title>
          <c:tx>
            <c:rich>
              <a:bodyPr/>
              <a:lstStyle/>
              <a:p>
                <a:pPr>
                  <a:defRPr/>
                </a:pPr>
                <a:r>
                  <a:rPr lang="en-US"/>
                  <a:t>Average weight change (gram)</a:t>
                </a:r>
              </a:p>
            </c:rich>
          </c:tx>
          <c:overlay val="0"/>
        </c:title>
        <c:numFmt formatCode="General" sourceLinked="1"/>
        <c:majorTickMark val="out"/>
        <c:minorTickMark val="none"/>
        <c:tickLblPos val="nextTo"/>
        <c:crossAx val="3403471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CCD8D-2373-4FE2-8A86-C39120A1D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21689</Words>
  <Characters>123628</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Simeneh Abate</cp:lastModifiedBy>
  <cp:revision>3</cp:revision>
  <dcterms:created xsi:type="dcterms:W3CDTF">2025-06-18T07:50:00Z</dcterms:created>
  <dcterms:modified xsi:type="dcterms:W3CDTF">2025-06-18T07:51:00Z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a20698e5-5a71-3ff5-9ccb-11b211ae2e6e</vt:lpwstr>
  </property>
  <property fmtid="{D5CDD505-2E9C-101B-9397-08002B2CF9AE}" pid="24" name="Mendeley Citation Style_1">
    <vt:lpwstr>http://www.zotero.org/styles/american-political-science-association</vt:lpwstr>
  </property>
</Properties>
</file>