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3A023D" w14:textId="652D11B7" w:rsidR="00D04B83" w:rsidRPr="00FC507F" w:rsidRDefault="00D04B83" w:rsidP="00D04B83">
      <w:pPr>
        <w:spacing w:after="0"/>
        <w:jc w:val="center"/>
        <w:rPr>
          <w:rFonts w:cs="Times New Roman"/>
          <w:b/>
          <w:bCs/>
          <w:color w:val="000000"/>
          <w:szCs w:val="32"/>
        </w:rPr>
      </w:pPr>
      <w:r w:rsidRPr="00FC507F">
        <w:rPr>
          <w:rFonts w:cs="Times New Roman"/>
          <w:noProof/>
          <w:szCs w:val="24"/>
          <w:lang w:val="en-GB" w:eastAsia="en-GB"/>
        </w:rPr>
        <w:drawing>
          <wp:inline distT="0" distB="0" distL="0" distR="0" wp14:anchorId="71344ED3" wp14:editId="7EC0F66D">
            <wp:extent cx="1790700" cy="1562232"/>
            <wp:effectExtent l="0" t="0" r="0" b="0"/>
            <wp:docPr id="7" name="Picture 6">
              <a:extLst xmlns:a="http://schemas.openxmlformats.org/drawingml/2006/main">
                <a:ext uri="{FF2B5EF4-FFF2-40B4-BE49-F238E27FC236}">
                  <a16:creationId xmlns:a16="http://schemas.microsoft.com/office/drawing/2014/main" id="{9BCD8415-26B7-4C8D-9441-A2EDCA7D340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9BCD8415-26B7-4C8D-9441-A2EDCA7D3405}"/>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08350" cy="1577630"/>
                    </a:xfrm>
                    <a:prstGeom prst="rect">
                      <a:avLst/>
                    </a:prstGeom>
                  </pic:spPr>
                </pic:pic>
              </a:graphicData>
            </a:graphic>
          </wp:inline>
        </w:drawing>
      </w:r>
    </w:p>
    <w:p w14:paraId="7B74E0E8" w14:textId="77777777" w:rsidR="00D04B83" w:rsidRPr="009326AD" w:rsidRDefault="00D04B83" w:rsidP="00D04B83">
      <w:pPr>
        <w:spacing w:after="0"/>
        <w:jc w:val="center"/>
        <w:rPr>
          <w:rFonts w:cs="Times New Roman"/>
          <w:b/>
          <w:bCs/>
          <w:color w:val="000000"/>
          <w:sz w:val="32"/>
          <w:szCs w:val="40"/>
        </w:rPr>
      </w:pPr>
      <w:bookmarkStart w:id="0" w:name="_Hlk165480253"/>
      <w:bookmarkStart w:id="1" w:name="_Hlk165480230"/>
      <w:r w:rsidRPr="009326AD">
        <w:rPr>
          <w:rFonts w:cs="Times New Roman"/>
          <w:b/>
          <w:bCs/>
          <w:color w:val="000000"/>
          <w:sz w:val="32"/>
          <w:szCs w:val="40"/>
        </w:rPr>
        <w:t>DEBRE MARKOS UNIVERSITY</w:t>
      </w:r>
    </w:p>
    <w:p w14:paraId="4DE52322" w14:textId="77777777" w:rsidR="00D04B83" w:rsidRPr="009326AD" w:rsidRDefault="00D04B83" w:rsidP="00D04B83">
      <w:pPr>
        <w:spacing w:after="0"/>
        <w:jc w:val="center"/>
        <w:rPr>
          <w:rFonts w:cs="Times New Roman"/>
          <w:b/>
          <w:bCs/>
          <w:color w:val="000000"/>
          <w:sz w:val="32"/>
          <w:szCs w:val="40"/>
        </w:rPr>
      </w:pPr>
      <w:r w:rsidRPr="009326AD">
        <w:rPr>
          <w:rFonts w:cs="Times New Roman"/>
          <w:b/>
          <w:bCs/>
          <w:color w:val="000000"/>
          <w:sz w:val="32"/>
          <w:szCs w:val="40"/>
        </w:rPr>
        <w:t>COLLEGE OF BUSINESS AND ECONOMICS</w:t>
      </w:r>
    </w:p>
    <w:p w14:paraId="6A81BD1F" w14:textId="77777777" w:rsidR="00D04B83" w:rsidRDefault="00D04B83" w:rsidP="00D04B83">
      <w:pPr>
        <w:jc w:val="center"/>
        <w:rPr>
          <w:rFonts w:cs="Times New Roman"/>
          <w:b/>
          <w:bCs/>
          <w:color w:val="000000"/>
          <w:sz w:val="32"/>
          <w:szCs w:val="40"/>
        </w:rPr>
      </w:pPr>
      <w:r w:rsidRPr="009326AD">
        <w:rPr>
          <w:rFonts w:cs="Times New Roman"/>
          <w:b/>
          <w:bCs/>
          <w:color w:val="000000"/>
          <w:sz w:val="32"/>
          <w:szCs w:val="40"/>
        </w:rPr>
        <w:t>DEPARTMENT OF MANAGEMENT</w:t>
      </w:r>
    </w:p>
    <w:p w14:paraId="0E412C13" w14:textId="77777777" w:rsidR="00D04B83" w:rsidRDefault="00D04B83" w:rsidP="00D04B83">
      <w:pPr>
        <w:jc w:val="center"/>
        <w:rPr>
          <w:rFonts w:cs="Times New Roman"/>
          <w:b/>
          <w:bCs/>
          <w:color w:val="000000"/>
          <w:sz w:val="32"/>
          <w:szCs w:val="40"/>
        </w:rPr>
      </w:pPr>
      <w:r>
        <w:rPr>
          <w:rFonts w:cs="Times New Roman"/>
          <w:b/>
          <w:bCs/>
          <w:color w:val="000000"/>
          <w:sz w:val="32"/>
          <w:szCs w:val="40"/>
        </w:rPr>
        <w:t>MBA</w:t>
      </w:r>
    </w:p>
    <w:p w14:paraId="75449843" w14:textId="3E673EC2" w:rsidR="00D04B83" w:rsidRPr="00DA76F1" w:rsidRDefault="00D04B83" w:rsidP="00D04B83">
      <w:pPr>
        <w:rPr>
          <w:rFonts w:cs="Times New Roman"/>
          <w:b/>
          <w:sz w:val="28"/>
          <w:szCs w:val="36"/>
        </w:rPr>
      </w:pPr>
      <w:bookmarkStart w:id="2" w:name="_Hlk165480298"/>
      <w:bookmarkEnd w:id="0"/>
      <w:r w:rsidRPr="00DA76F1">
        <w:rPr>
          <w:rFonts w:cs="Times New Roman"/>
          <w:b/>
          <w:bCs/>
          <w:sz w:val="28"/>
          <w:szCs w:val="36"/>
        </w:rPr>
        <w:t>THE EFFECT</w:t>
      </w:r>
      <w:r w:rsidRPr="00DA76F1">
        <w:rPr>
          <w:rFonts w:cs="Times New Roman"/>
          <w:b/>
          <w:sz w:val="28"/>
          <w:szCs w:val="36"/>
        </w:rPr>
        <w:t xml:space="preserve"> OF CORPORATE</w:t>
      </w:r>
      <w:r w:rsidR="00032261">
        <w:rPr>
          <w:rFonts w:cs="Times New Roman"/>
          <w:b/>
          <w:sz w:val="28"/>
          <w:szCs w:val="36"/>
        </w:rPr>
        <w:t xml:space="preserve"> </w:t>
      </w:r>
      <w:r w:rsidRPr="00DA76F1">
        <w:rPr>
          <w:rFonts w:cs="Times New Roman"/>
          <w:b/>
          <w:sz w:val="28"/>
          <w:szCs w:val="36"/>
        </w:rPr>
        <w:t>SOCIAL RESPONSIBILITY ON BRAND AWARENESS IN CHILALO FOOD COMPLEX FACTORY IN ASELLA TOWN</w:t>
      </w:r>
    </w:p>
    <w:p w14:paraId="7901EF00" w14:textId="00839168" w:rsidR="00D04B83" w:rsidRDefault="00D04B83" w:rsidP="00D04B83">
      <w:pPr>
        <w:jc w:val="center"/>
        <w:rPr>
          <w:rFonts w:cs="Times New Roman"/>
          <w:b/>
          <w:bCs/>
          <w:color w:val="000000"/>
          <w:sz w:val="28"/>
          <w:szCs w:val="28"/>
        </w:rPr>
      </w:pPr>
      <w:bookmarkStart w:id="3" w:name="_Hlk165480342"/>
      <w:bookmarkEnd w:id="2"/>
      <w:r w:rsidRPr="00FC507F">
        <w:rPr>
          <w:rFonts w:cs="Times New Roman"/>
          <w:b/>
          <w:bCs/>
          <w:color w:val="000000"/>
          <w:sz w:val="28"/>
          <w:szCs w:val="28"/>
        </w:rPr>
        <w:t>A THESIS SUBMITTED IN PARTIAL FULFILLMENT OF THE REQUIREMENTS FOR THE DEGREE OF MASTER OF BUSINESS ADMINISTRATION (MBA)</w:t>
      </w:r>
    </w:p>
    <w:bookmarkEnd w:id="3"/>
    <w:p w14:paraId="5A3AD839" w14:textId="77777777" w:rsidR="00D04B83" w:rsidRDefault="00D04B83" w:rsidP="00D04B83">
      <w:pPr>
        <w:jc w:val="center"/>
        <w:rPr>
          <w:rFonts w:cs="Times New Roman"/>
          <w:b/>
          <w:bCs/>
          <w:color w:val="000000"/>
          <w:sz w:val="28"/>
          <w:szCs w:val="28"/>
        </w:rPr>
      </w:pPr>
    </w:p>
    <w:p w14:paraId="1E85DB0D" w14:textId="77777777" w:rsidR="00D04B83" w:rsidRPr="00FC507F" w:rsidRDefault="00D04B83" w:rsidP="00D04B83">
      <w:pPr>
        <w:spacing w:after="0"/>
        <w:jc w:val="left"/>
        <w:rPr>
          <w:rFonts w:cs="Times New Roman"/>
          <w:b/>
          <w:bCs/>
          <w:color w:val="000000"/>
          <w:sz w:val="32"/>
          <w:szCs w:val="32"/>
        </w:rPr>
      </w:pPr>
      <w:bookmarkStart w:id="4" w:name="_Hlk165480387"/>
      <w:r w:rsidRPr="00FC507F">
        <w:rPr>
          <w:rFonts w:cs="Times New Roman"/>
          <w:b/>
          <w:bCs/>
          <w:color w:val="000000"/>
          <w:sz w:val="32"/>
          <w:szCs w:val="32"/>
        </w:rPr>
        <w:t>BY: ABERA HAILU</w:t>
      </w:r>
    </w:p>
    <w:p w14:paraId="10313B1F" w14:textId="77777777" w:rsidR="00D04B83" w:rsidRPr="00FC507F" w:rsidRDefault="00D04B83" w:rsidP="00D04B83">
      <w:pPr>
        <w:jc w:val="center"/>
        <w:rPr>
          <w:rFonts w:cs="Times New Roman"/>
          <w:b/>
          <w:bCs/>
          <w:color w:val="000000"/>
          <w:sz w:val="32"/>
          <w:szCs w:val="32"/>
        </w:rPr>
      </w:pPr>
    </w:p>
    <w:p w14:paraId="4BB5CCFB" w14:textId="77777777" w:rsidR="00D04B83" w:rsidRPr="00FC507F" w:rsidRDefault="00D04B83" w:rsidP="00D04B83">
      <w:pPr>
        <w:spacing w:after="0"/>
        <w:jc w:val="right"/>
        <w:rPr>
          <w:rFonts w:cs="Times New Roman"/>
          <w:b/>
          <w:bCs/>
          <w:color w:val="000000"/>
          <w:sz w:val="32"/>
          <w:szCs w:val="32"/>
        </w:rPr>
      </w:pPr>
      <w:r w:rsidRPr="00FC507F">
        <w:rPr>
          <w:rFonts w:cs="Times New Roman"/>
          <w:b/>
          <w:bCs/>
          <w:color w:val="000000"/>
          <w:sz w:val="32"/>
          <w:szCs w:val="32"/>
        </w:rPr>
        <w:t xml:space="preserve">ADVISOR: TIRUALEM </w:t>
      </w:r>
      <w:r>
        <w:rPr>
          <w:rFonts w:cs="Times New Roman"/>
          <w:b/>
          <w:bCs/>
          <w:color w:val="000000"/>
          <w:sz w:val="32"/>
          <w:szCs w:val="32"/>
        </w:rPr>
        <w:t>A</w:t>
      </w:r>
      <w:r w:rsidRPr="00FC507F">
        <w:rPr>
          <w:rFonts w:cs="Times New Roman"/>
          <w:b/>
          <w:bCs/>
          <w:color w:val="000000"/>
          <w:sz w:val="32"/>
          <w:szCs w:val="32"/>
        </w:rPr>
        <w:t>. (PhD)</w:t>
      </w:r>
    </w:p>
    <w:bookmarkEnd w:id="4"/>
    <w:p w14:paraId="1885A648" w14:textId="77777777" w:rsidR="00D04B83" w:rsidRPr="00FC507F" w:rsidRDefault="00D04B83" w:rsidP="00D04B83">
      <w:pPr>
        <w:spacing w:after="0"/>
        <w:rPr>
          <w:rFonts w:cs="Times New Roman"/>
          <w:b/>
          <w:bCs/>
          <w:color w:val="000000"/>
          <w:sz w:val="32"/>
          <w:szCs w:val="32"/>
        </w:rPr>
      </w:pPr>
    </w:p>
    <w:p w14:paraId="5A48DD9D" w14:textId="4F36B2EE" w:rsidR="00D04B83" w:rsidRPr="00FC507F" w:rsidRDefault="00D04B83" w:rsidP="00D04B83">
      <w:pPr>
        <w:spacing w:after="0"/>
        <w:jc w:val="right"/>
        <w:rPr>
          <w:rFonts w:cs="Times New Roman"/>
          <w:b/>
          <w:bCs/>
          <w:color w:val="000000"/>
          <w:sz w:val="32"/>
          <w:szCs w:val="32"/>
        </w:rPr>
      </w:pPr>
      <w:bookmarkStart w:id="5" w:name="_Hlk165480423"/>
      <w:r w:rsidRPr="00FC507F">
        <w:rPr>
          <w:rFonts w:cs="Times New Roman"/>
          <w:b/>
          <w:bCs/>
          <w:color w:val="000000"/>
          <w:sz w:val="32"/>
          <w:szCs w:val="32"/>
        </w:rPr>
        <w:t xml:space="preserve">                   </w:t>
      </w:r>
      <w:r w:rsidR="00A06A6A">
        <w:rPr>
          <w:rFonts w:cs="Times New Roman"/>
          <w:b/>
          <w:bCs/>
          <w:color w:val="000000"/>
          <w:sz w:val="32"/>
          <w:szCs w:val="32"/>
        </w:rPr>
        <w:t>SEPTEMBER</w:t>
      </w:r>
      <w:r>
        <w:rPr>
          <w:rFonts w:cs="Times New Roman"/>
          <w:b/>
          <w:bCs/>
          <w:color w:val="000000"/>
          <w:sz w:val="32"/>
          <w:szCs w:val="32"/>
        </w:rPr>
        <w:t>,</w:t>
      </w:r>
      <w:r w:rsidRPr="00FC507F">
        <w:rPr>
          <w:rFonts w:cs="Times New Roman"/>
          <w:b/>
          <w:bCs/>
          <w:color w:val="000000"/>
          <w:sz w:val="32"/>
          <w:szCs w:val="32"/>
        </w:rPr>
        <w:t xml:space="preserve"> 2024</w:t>
      </w:r>
    </w:p>
    <w:p w14:paraId="386AB87C" w14:textId="77777777" w:rsidR="00D04B83" w:rsidRPr="00FC507F" w:rsidRDefault="00D04B83" w:rsidP="00D04B83">
      <w:pPr>
        <w:spacing w:after="0"/>
        <w:jc w:val="right"/>
        <w:rPr>
          <w:rFonts w:cs="Times New Roman"/>
          <w:b/>
          <w:bCs/>
          <w:color w:val="000000"/>
          <w:sz w:val="32"/>
          <w:szCs w:val="32"/>
        </w:rPr>
      </w:pPr>
      <w:r w:rsidRPr="00FC507F">
        <w:rPr>
          <w:rFonts w:cs="Times New Roman"/>
          <w:b/>
          <w:bCs/>
          <w:color w:val="000000"/>
          <w:sz w:val="32"/>
          <w:szCs w:val="32"/>
        </w:rPr>
        <w:t xml:space="preserve">DEBRE MARKOS, ETHIOPIA </w:t>
      </w:r>
    </w:p>
    <w:p w14:paraId="6A8E3ECD" w14:textId="77777777" w:rsidR="008A5620" w:rsidRPr="00876E21" w:rsidRDefault="008A5620" w:rsidP="00D82739">
      <w:pPr>
        <w:pStyle w:val="Heading2"/>
      </w:pPr>
      <w:bookmarkStart w:id="6" w:name="_Toc135215995"/>
      <w:bookmarkStart w:id="7" w:name="_Toc172197561"/>
      <w:bookmarkStart w:id="8" w:name="_Toc179441044"/>
      <w:bookmarkEnd w:id="1"/>
      <w:bookmarkEnd w:id="5"/>
      <w:r w:rsidRPr="00876E21">
        <w:lastRenderedPageBreak/>
        <w:t>APPROVAL SHEET</w:t>
      </w:r>
      <w:bookmarkEnd w:id="6"/>
      <w:bookmarkEnd w:id="7"/>
      <w:bookmarkEnd w:id="8"/>
    </w:p>
    <w:p w14:paraId="6E0C2D37" w14:textId="740F57CB" w:rsidR="008A5620" w:rsidRPr="00876E21" w:rsidRDefault="008A5620" w:rsidP="008A5620">
      <w:pPr>
        <w:rPr>
          <w:rFonts w:cs="Times New Roman"/>
          <w:b/>
          <w:bCs/>
          <w:sz w:val="32"/>
          <w:szCs w:val="32"/>
        </w:rPr>
      </w:pPr>
      <w:r w:rsidRPr="00876E21">
        <w:rPr>
          <w:rFonts w:cs="Times New Roman"/>
          <w:szCs w:val="24"/>
        </w:rPr>
        <w:t>The thesis titled “Examining the effect of</w:t>
      </w:r>
      <w:r w:rsidRPr="00876E21">
        <w:rPr>
          <w:rFonts w:cs="Times New Roman"/>
          <w:bCs/>
          <w:szCs w:val="24"/>
        </w:rPr>
        <w:t xml:space="preserve"> Corporate Social Responsibility on Brand Awareness in </w:t>
      </w:r>
      <w:r>
        <w:rPr>
          <w:rFonts w:cs="Times New Roman"/>
          <w:bCs/>
          <w:szCs w:val="24"/>
        </w:rPr>
        <w:t>Chilalo Food complex factory</w:t>
      </w:r>
      <w:r w:rsidRPr="00876E21">
        <w:rPr>
          <w:rFonts w:cs="Times New Roman"/>
          <w:bCs/>
          <w:szCs w:val="24"/>
        </w:rPr>
        <w:t xml:space="preserve">, </w:t>
      </w:r>
      <w:r>
        <w:rPr>
          <w:rFonts w:cs="Times New Roman"/>
          <w:bCs/>
          <w:szCs w:val="24"/>
        </w:rPr>
        <w:t>Asella</w:t>
      </w:r>
      <w:r w:rsidRPr="00876E21">
        <w:rPr>
          <w:rFonts w:cs="Times New Roman"/>
          <w:bCs/>
          <w:szCs w:val="24"/>
        </w:rPr>
        <w:t xml:space="preserve"> Town by </w:t>
      </w:r>
      <w:r>
        <w:rPr>
          <w:rFonts w:cs="Times New Roman"/>
          <w:bCs/>
          <w:szCs w:val="24"/>
        </w:rPr>
        <w:t>Abera Hailu</w:t>
      </w:r>
      <w:r w:rsidRPr="00876E21">
        <w:rPr>
          <w:rFonts w:cs="Times New Roman"/>
          <w:szCs w:val="24"/>
        </w:rPr>
        <w:t xml:space="preserve"> is approved for the degree of Master of </w:t>
      </w:r>
      <w:r w:rsidRPr="00876E21">
        <w:rPr>
          <w:rFonts w:cs="Times New Roman"/>
          <w:bCs/>
          <w:szCs w:val="24"/>
        </w:rPr>
        <w:t>Master of Business Administration (MBA)</w:t>
      </w:r>
      <w:r w:rsidRPr="00876E21">
        <w:rPr>
          <w:rFonts w:cs="Times New Roman"/>
          <w:szCs w:val="24"/>
        </w:rPr>
        <w:t>.</w:t>
      </w:r>
    </w:p>
    <w:p w14:paraId="642F82A7" w14:textId="77777777" w:rsidR="008A5620" w:rsidRPr="00876E21" w:rsidRDefault="008A5620" w:rsidP="008A5620">
      <w:pPr>
        <w:rPr>
          <w:rFonts w:cs="Times New Roman"/>
          <w:szCs w:val="24"/>
        </w:rPr>
      </w:pPr>
      <w:r w:rsidRPr="00876E21">
        <w:rPr>
          <w:rFonts w:cs="Times New Roman"/>
          <w:szCs w:val="24"/>
        </w:rPr>
        <w:t>Advisor Name                                              Signature                                            Date</w:t>
      </w:r>
    </w:p>
    <w:p w14:paraId="0DB41B42" w14:textId="77777777" w:rsidR="008A5620" w:rsidRPr="00876E21" w:rsidRDefault="008A5620" w:rsidP="008A5620">
      <w:pPr>
        <w:rPr>
          <w:rFonts w:cs="Times New Roman"/>
          <w:b/>
          <w:szCs w:val="24"/>
        </w:rPr>
      </w:pPr>
      <w:r w:rsidRPr="00876E21">
        <w:rPr>
          <w:rFonts w:cs="Times New Roman"/>
          <w:b/>
          <w:szCs w:val="24"/>
        </w:rPr>
        <w:t>……………………..                           ……………………                      ………………………</w:t>
      </w:r>
    </w:p>
    <w:p w14:paraId="51867D9B" w14:textId="77777777" w:rsidR="008A5620" w:rsidRPr="00876E21" w:rsidRDefault="008A5620" w:rsidP="008A5620">
      <w:pPr>
        <w:rPr>
          <w:rFonts w:cs="Times New Roman"/>
          <w:szCs w:val="24"/>
        </w:rPr>
      </w:pPr>
      <w:r w:rsidRPr="00876E21">
        <w:rPr>
          <w:rFonts w:cs="Times New Roman"/>
          <w:szCs w:val="24"/>
        </w:rPr>
        <w:t>Internal Examiner                                         Signature                                           Date</w:t>
      </w:r>
    </w:p>
    <w:p w14:paraId="2F8D79DA" w14:textId="77777777" w:rsidR="008A5620" w:rsidRPr="00876E21" w:rsidRDefault="008A5620" w:rsidP="008A5620">
      <w:pPr>
        <w:rPr>
          <w:rFonts w:cs="Times New Roman"/>
          <w:b/>
          <w:szCs w:val="24"/>
        </w:rPr>
      </w:pPr>
      <w:r w:rsidRPr="00876E21">
        <w:rPr>
          <w:rFonts w:cs="Times New Roman"/>
          <w:b/>
          <w:szCs w:val="24"/>
        </w:rPr>
        <w:t>……………………..                         ……………………….                  …………………………</w:t>
      </w:r>
    </w:p>
    <w:p w14:paraId="6188722A" w14:textId="77777777" w:rsidR="008A5620" w:rsidRPr="00876E21" w:rsidRDefault="008A5620" w:rsidP="008A5620">
      <w:pPr>
        <w:rPr>
          <w:rFonts w:cs="Times New Roman"/>
          <w:szCs w:val="24"/>
        </w:rPr>
      </w:pPr>
      <w:r w:rsidRPr="00876E21">
        <w:rPr>
          <w:rFonts w:cs="Times New Roman"/>
          <w:szCs w:val="24"/>
        </w:rPr>
        <w:t>External Examiner                                       Signature                                            Date</w:t>
      </w:r>
    </w:p>
    <w:p w14:paraId="4A90AA85" w14:textId="77777777" w:rsidR="008A5620" w:rsidRPr="00876E21" w:rsidRDefault="008A5620" w:rsidP="008A5620">
      <w:r w:rsidRPr="00876E21">
        <w:rPr>
          <w:rFonts w:cs="Times New Roman"/>
          <w:b/>
          <w:szCs w:val="24"/>
        </w:rPr>
        <w:t>……………………..                           ……………………                      ………………………</w:t>
      </w:r>
    </w:p>
    <w:p w14:paraId="2AEA946C" w14:textId="77777777" w:rsidR="008A5620" w:rsidRPr="00876E21" w:rsidRDefault="008A5620" w:rsidP="008A5620">
      <w:pPr>
        <w:rPr>
          <w:rFonts w:cs="Times New Roman"/>
          <w:szCs w:val="24"/>
        </w:rPr>
      </w:pPr>
    </w:p>
    <w:p w14:paraId="21D6BB7B" w14:textId="77777777" w:rsidR="00D03947" w:rsidRPr="005D7449" w:rsidRDefault="00D03947">
      <w:pPr>
        <w:rPr>
          <w:rFonts w:cs="Times New Roman"/>
        </w:rPr>
      </w:pPr>
    </w:p>
    <w:p w14:paraId="33B9FC32" w14:textId="77777777" w:rsidR="00D03947" w:rsidRPr="005D7449" w:rsidRDefault="00D03947">
      <w:pPr>
        <w:rPr>
          <w:rFonts w:cs="Times New Roman"/>
        </w:rPr>
      </w:pPr>
    </w:p>
    <w:p w14:paraId="65CD74F5" w14:textId="77777777" w:rsidR="00D03947" w:rsidRPr="005D7449" w:rsidRDefault="00D03947">
      <w:pPr>
        <w:rPr>
          <w:rFonts w:cs="Times New Roman"/>
        </w:rPr>
      </w:pPr>
    </w:p>
    <w:p w14:paraId="02CFE519" w14:textId="77777777" w:rsidR="00D03947" w:rsidRPr="005D7449" w:rsidRDefault="00D03947">
      <w:pPr>
        <w:rPr>
          <w:rFonts w:cs="Times New Roman"/>
        </w:rPr>
      </w:pPr>
    </w:p>
    <w:p w14:paraId="6BEF06A8" w14:textId="77777777" w:rsidR="00D03947" w:rsidRPr="005D7449" w:rsidRDefault="00D03947">
      <w:pPr>
        <w:rPr>
          <w:rFonts w:cs="Times New Roman"/>
        </w:rPr>
      </w:pPr>
    </w:p>
    <w:p w14:paraId="5237A47E" w14:textId="77777777" w:rsidR="00D03947" w:rsidRPr="005D7449" w:rsidRDefault="00D03947">
      <w:pPr>
        <w:rPr>
          <w:rFonts w:cs="Times New Roman"/>
        </w:rPr>
      </w:pPr>
    </w:p>
    <w:p w14:paraId="29D4E456" w14:textId="77777777" w:rsidR="00D03947" w:rsidRPr="005D7449" w:rsidRDefault="00D03947">
      <w:pPr>
        <w:rPr>
          <w:rFonts w:cs="Times New Roman"/>
        </w:rPr>
      </w:pPr>
    </w:p>
    <w:p w14:paraId="652C4D39" w14:textId="77777777" w:rsidR="00D03947" w:rsidRPr="005D7449" w:rsidRDefault="00D03947">
      <w:pPr>
        <w:rPr>
          <w:rFonts w:cs="Times New Roman"/>
        </w:rPr>
      </w:pPr>
    </w:p>
    <w:p w14:paraId="38ADDB05" w14:textId="77777777" w:rsidR="00D03947" w:rsidRPr="005D7449" w:rsidRDefault="00D03947">
      <w:pPr>
        <w:rPr>
          <w:rFonts w:cs="Times New Roman"/>
        </w:rPr>
      </w:pPr>
    </w:p>
    <w:p w14:paraId="33CE88C6" w14:textId="77777777" w:rsidR="00D03947" w:rsidRPr="005D7449" w:rsidRDefault="00D03947">
      <w:pPr>
        <w:rPr>
          <w:rFonts w:cs="Times New Roman"/>
        </w:rPr>
      </w:pPr>
    </w:p>
    <w:p w14:paraId="673C4F23" w14:textId="77777777" w:rsidR="00D03947" w:rsidRPr="005D7449" w:rsidRDefault="00D03947">
      <w:pPr>
        <w:rPr>
          <w:rFonts w:cs="Times New Roman"/>
        </w:rPr>
      </w:pPr>
    </w:p>
    <w:p w14:paraId="4D511120" w14:textId="77777777" w:rsidR="005C403D" w:rsidRPr="00876E21" w:rsidRDefault="005C403D" w:rsidP="00D82739">
      <w:pPr>
        <w:pStyle w:val="Heading2"/>
      </w:pPr>
      <w:bookmarkStart w:id="9" w:name="_Toc135215996"/>
      <w:bookmarkStart w:id="10" w:name="_Toc172197562"/>
      <w:bookmarkStart w:id="11" w:name="_Toc179441045"/>
      <w:r w:rsidRPr="00876E21">
        <w:lastRenderedPageBreak/>
        <w:t>DECLARATION</w:t>
      </w:r>
      <w:bookmarkEnd w:id="9"/>
      <w:bookmarkEnd w:id="10"/>
      <w:bookmarkEnd w:id="11"/>
    </w:p>
    <w:p w14:paraId="3A0AD0BE" w14:textId="77777777" w:rsidR="005C403D" w:rsidRPr="00876E21" w:rsidRDefault="005C403D" w:rsidP="005C403D">
      <w:pPr>
        <w:rPr>
          <w:rFonts w:cs="Times New Roman"/>
          <w:szCs w:val="24"/>
        </w:rPr>
      </w:pPr>
      <w:r w:rsidRPr="00876E21">
        <w:rPr>
          <w:rFonts w:cs="Times New Roman"/>
          <w:szCs w:val="24"/>
        </w:rPr>
        <w:t xml:space="preserve">I, the undersigned, hereby declare that this thesis for the partial fulfillment of Master of Business Administration (MBA) </w:t>
      </w:r>
      <w:r>
        <w:rPr>
          <w:rFonts w:cs="Times New Roman"/>
          <w:spacing w:val="-2"/>
          <w:szCs w:val="24"/>
        </w:rPr>
        <w:t>at Debre M</w:t>
      </w:r>
      <w:r w:rsidRPr="00876E21">
        <w:rPr>
          <w:rFonts w:cs="Times New Roman"/>
          <w:spacing w:val="-2"/>
          <w:szCs w:val="24"/>
        </w:rPr>
        <w:t>arkos University</w:t>
      </w:r>
      <w:r w:rsidRPr="00876E21">
        <w:rPr>
          <w:rFonts w:cs="Times New Roman"/>
          <w:szCs w:val="24"/>
        </w:rPr>
        <w:t xml:space="preserve"> has not previously been submitted for a degree at this or any other university, </w:t>
      </w:r>
      <w:r w:rsidRPr="00876E21">
        <w:rPr>
          <w:rFonts w:cs="Times New Roman"/>
          <w:spacing w:val="1"/>
          <w:szCs w:val="24"/>
        </w:rPr>
        <w:t xml:space="preserve">and it is my work in design and execution, and that all the sources I have </w:t>
      </w:r>
      <w:r w:rsidRPr="00876E21">
        <w:rPr>
          <w:rFonts w:cs="Times New Roman"/>
          <w:spacing w:val="3"/>
          <w:szCs w:val="24"/>
        </w:rPr>
        <w:t xml:space="preserve">quoted have been indicated and duly acknowledged by means of complete </w:t>
      </w:r>
      <w:r w:rsidRPr="00876E21">
        <w:rPr>
          <w:rFonts w:cs="Times New Roman"/>
          <w:spacing w:val="-8"/>
          <w:szCs w:val="24"/>
        </w:rPr>
        <w:t>references.</w:t>
      </w:r>
    </w:p>
    <w:p w14:paraId="4BF6D3E0" w14:textId="77777777" w:rsidR="005C403D" w:rsidRPr="00876E21" w:rsidRDefault="005C403D" w:rsidP="005C403D">
      <w:pPr>
        <w:widowControl w:val="0"/>
        <w:autoSpaceDE w:val="0"/>
        <w:autoSpaceDN w:val="0"/>
        <w:adjustRightInd w:val="0"/>
        <w:spacing w:after="0"/>
        <w:ind w:left="11" w:right="29"/>
        <w:rPr>
          <w:rFonts w:cs="Times New Roman"/>
          <w:spacing w:val="-8"/>
          <w:szCs w:val="24"/>
        </w:rPr>
      </w:pPr>
    </w:p>
    <w:p w14:paraId="572B23D2" w14:textId="026EE0D3" w:rsidR="005C403D" w:rsidRPr="00876E21" w:rsidRDefault="005C403D" w:rsidP="005C403D">
      <w:pPr>
        <w:widowControl w:val="0"/>
        <w:autoSpaceDE w:val="0"/>
        <w:autoSpaceDN w:val="0"/>
        <w:adjustRightInd w:val="0"/>
        <w:spacing w:after="0"/>
        <w:ind w:left="11" w:right="29"/>
        <w:rPr>
          <w:rFonts w:cs="Times New Roman"/>
          <w:spacing w:val="-8"/>
          <w:szCs w:val="24"/>
        </w:rPr>
      </w:pPr>
      <w:r w:rsidRPr="00876E21">
        <w:rPr>
          <w:rFonts w:cs="Times New Roman"/>
          <w:szCs w:val="24"/>
        </w:rPr>
        <w:t>Student’s Name                             Signature                                                    Date</w:t>
      </w:r>
    </w:p>
    <w:p w14:paraId="2D0A1B43" w14:textId="77777777" w:rsidR="005C403D" w:rsidRPr="00876E21" w:rsidRDefault="005C403D" w:rsidP="005C403D">
      <w:pPr>
        <w:widowControl w:val="0"/>
        <w:autoSpaceDE w:val="0"/>
        <w:autoSpaceDN w:val="0"/>
        <w:adjustRightInd w:val="0"/>
        <w:spacing w:after="0"/>
        <w:ind w:left="11" w:right="29"/>
        <w:rPr>
          <w:rFonts w:cs="Times New Roman"/>
          <w:spacing w:val="-8"/>
          <w:szCs w:val="24"/>
        </w:rPr>
      </w:pPr>
      <w:r w:rsidRPr="00876E21">
        <w:rPr>
          <w:rFonts w:cs="Times New Roman"/>
          <w:spacing w:val="-8"/>
          <w:szCs w:val="24"/>
        </w:rPr>
        <w:t xml:space="preserve">…………………                         ..……………………… ..                                  …………………….. </w:t>
      </w:r>
    </w:p>
    <w:p w14:paraId="77C4A95C" w14:textId="4B512114" w:rsidR="005C403D" w:rsidRPr="00876E21" w:rsidRDefault="005C403D" w:rsidP="005C403D">
      <w:pPr>
        <w:tabs>
          <w:tab w:val="left" w:pos="3690"/>
        </w:tabs>
        <w:spacing w:after="0"/>
        <w:rPr>
          <w:rFonts w:ascii="SimSun" w:hAnsi="SimSun" w:cs="SimSun"/>
          <w:b/>
          <w:bCs/>
          <w:szCs w:val="24"/>
        </w:rPr>
      </w:pPr>
      <w:r w:rsidRPr="00876E21">
        <w:rPr>
          <w:rFonts w:cs="Times New Roman"/>
          <w:szCs w:val="24"/>
        </w:rPr>
        <w:t xml:space="preserve"> </w:t>
      </w:r>
    </w:p>
    <w:p w14:paraId="28B9484A" w14:textId="77777777" w:rsidR="00D03947" w:rsidRPr="005D7449" w:rsidRDefault="00D03947">
      <w:pPr>
        <w:rPr>
          <w:rFonts w:cs="Times New Roman"/>
        </w:rPr>
      </w:pPr>
    </w:p>
    <w:p w14:paraId="7930E480" w14:textId="77777777" w:rsidR="00D03947" w:rsidRPr="005D7449" w:rsidRDefault="00D03947">
      <w:pPr>
        <w:rPr>
          <w:rFonts w:cs="Times New Roman"/>
        </w:rPr>
      </w:pPr>
    </w:p>
    <w:p w14:paraId="17EACA92" w14:textId="77777777" w:rsidR="00D03947" w:rsidRPr="005D7449" w:rsidRDefault="00D03947">
      <w:pPr>
        <w:rPr>
          <w:rFonts w:cs="Times New Roman"/>
        </w:rPr>
      </w:pPr>
    </w:p>
    <w:p w14:paraId="710E2A7D" w14:textId="77777777" w:rsidR="00D03947" w:rsidRPr="005D7449" w:rsidRDefault="00D03947">
      <w:pPr>
        <w:rPr>
          <w:rFonts w:cs="Times New Roman"/>
        </w:rPr>
      </w:pPr>
    </w:p>
    <w:p w14:paraId="37AB8318" w14:textId="77777777" w:rsidR="00D03947" w:rsidRDefault="00D03947">
      <w:pPr>
        <w:rPr>
          <w:rFonts w:cs="Times New Roman"/>
        </w:rPr>
      </w:pPr>
    </w:p>
    <w:p w14:paraId="06202065" w14:textId="77777777" w:rsidR="00DC1D7B" w:rsidRDefault="00DC1D7B">
      <w:pPr>
        <w:rPr>
          <w:rFonts w:cs="Times New Roman"/>
        </w:rPr>
      </w:pPr>
    </w:p>
    <w:p w14:paraId="7FBB5F89" w14:textId="77777777" w:rsidR="00DC1D7B" w:rsidRDefault="00DC1D7B">
      <w:pPr>
        <w:rPr>
          <w:rFonts w:cs="Times New Roman"/>
        </w:rPr>
      </w:pPr>
    </w:p>
    <w:p w14:paraId="7062E782" w14:textId="77777777" w:rsidR="00DC1D7B" w:rsidRDefault="00DC1D7B">
      <w:pPr>
        <w:rPr>
          <w:rFonts w:cs="Times New Roman"/>
        </w:rPr>
      </w:pPr>
    </w:p>
    <w:p w14:paraId="6394F953" w14:textId="77777777" w:rsidR="00DC1D7B" w:rsidRDefault="00DC1D7B">
      <w:pPr>
        <w:rPr>
          <w:rFonts w:cs="Times New Roman"/>
        </w:rPr>
      </w:pPr>
    </w:p>
    <w:p w14:paraId="28CDF362" w14:textId="77777777" w:rsidR="00DC1D7B" w:rsidRDefault="00DC1D7B">
      <w:pPr>
        <w:rPr>
          <w:rFonts w:cs="Times New Roman"/>
        </w:rPr>
      </w:pPr>
    </w:p>
    <w:p w14:paraId="6D0836CC" w14:textId="77777777" w:rsidR="00DC1D7B" w:rsidRDefault="00DC1D7B">
      <w:pPr>
        <w:rPr>
          <w:rFonts w:cs="Times New Roman"/>
        </w:rPr>
      </w:pPr>
    </w:p>
    <w:p w14:paraId="6722BC38" w14:textId="77777777" w:rsidR="00DC1D7B" w:rsidRDefault="00DC1D7B">
      <w:pPr>
        <w:rPr>
          <w:rFonts w:cs="Times New Roman"/>
        </w:rPr>
      </w:pPr>
    </w:p>
    <w:p w14:paraId="01F33AFC" w14:textId="77777777" w:rsidR="00DC1D7B" w:rsidRDefault="00DC1D7B">
      <w:pPr>
        <w:rPr>
          <w:rFonts w:cs="Times New Roman"/>
        </w:rPr>
      </w:pPr>
    </w:p>
    <w:p w14:paraId="581CD0C5" w14:textId="77777777" w:rsidR="00DC1D7B" w:rsidRDefault="00DC1D7B">
      <w:pPr>
        <w:rPr>
          <w:rFonts w:cs="Times New Roman"/>
        </w:rPr>
      </w:pPr>
    </w:p>
    <w:p w14:paraId="041F9DE2" w14:textId="77777777" w:rsidR="00DC1D7B" w:rsidRPr="00876E21" w:rsidRDefault="00DC1D7B" w:rsidP="00D82739">
      <w:pPr>
        <w:pStyle w:val="Heading2"/>
      </w:pPr>
      <w:bookmarkStart w:id="12" w:name="_Toc135215997"/>
      <w:bookmarkStart w:id="13" w:name="_Toc172197563"/>
      <w:bookmarkStart w:id="14" w:name="_Toc179441046"/>
      <w:r w:rsidRPr="00876E21">
        <w:lastRenderedPageBreak/>
        <w:t>ACKNOWLEDGMENT</w:t>
      </w:r>
      <w:bookmarkEnd w:id="12"/>
      <w:bookmarkEnd w:id="13"/>
      <w:bookmarkEnd w:id="14"/>
    </w:p>
    <w:p w14:paraId="2D896483" w14:textId="57F2D649" w:rsidR="00D472D5" w:rsidRPr="00876E21" w:rsidRDefault="009834B6" w:rsidP="00D472D5">
      <w:pPr>
        <w:widowControl w:val="0"/>
        <w:autoSpaceDE w:val="0"/>
        <w:autoSpaceDN w:val="0"/>
        <w:adjustRightInd w:val="0"/>
        <w:spacing w:before="100" w:beforeAutospacing="1" w:after="100" w:afterAutospacing="1"/>
        <w:rPr>
          <w:rFonts w:cs="Times New Roman"/>
          <w:szCs w:val="24"/>
        </w:rPr>
      </w:pPr>
      <w:r w:rsidRPr="009834B6">
        <w:rPr>
          <w:rFonts w:cs="Times New Roman"/>
          <w:szCs w:val="24"/>
        </w:rPr>
        <w:t xml:space="preserve">First and foremost, I am grateful to God for giving me the patience to complete this study. </w:t>
      </w:r>
      <w:r w:rsidR="00660C47" w:rsidRPr="009834B6">
        <w:rPr>
          <w:rFonts w:cs="Times New Roman"/>
          <w:szCs w:val="24"/>
        </w:rPr>
        <w:t>Secondly,</w:t>
      </w:r>
      <w:r w:rsidR="00660C47" w:rsidRPr="00876E21">
        <w:rPr>
          <w:rFonts w:cs="Times New Roman"/>
          <w:szCs w:val="24"/>
        </w:rPr>
        <w:t xml:space="preserve"> I</w:t>
      </w:r>
      <w:r w:rsidR="00D472D5" w:rsidRPr="00876E21">
        <w:rPr>
          <w:rFonts w:cs="Times New Roman"/>
          <w:szCs w:val="24"/>
        </w:rPr>
        <w:t xml:space="preserve"> wish to acknowledge all the people </w:t>
      </w:r>
      <w:r w:rsidR="00D472D5" w:rsidRPr="00876E21">
        <w:rPr>
          <w:rFonts w:cs="Times New Roman"/>
          <w:spacing w:val="-1"/>
          <w:szCs w:val="24"/>
        </w:rPr>
        <w:t xml:space="preserve">who participated to make this research a reality.  Particularly, I am indebted and very grateful </w:t>
      </w:r>
      <w:r w:rsidR="00D472D5">
        <w:rPr>
          <w:rFonts w:cs="Times New Roman"/>
          <w:szCs w:val="24"/>
        </w:rPr>
        <w:t>to my advisor Tirualem Awoke (PhD)</w:t>
      </w:r>
      <w:r w:rsidR="00D472D5" w:rsidRPr="00876E21">
        <w:rPr>
          <w:rFonts w:cs="Times New Roman"/>
          <w:szCs w:val="24"/>
        </w:rPr>
        <w:t xml:space="preserve"> for h</w:t>
      </w:r>
      <w:r w:rsidR="00FE10AA">
        <w:rPr>
          <w:rFonts w:cs="Times New Roman"/>
          <w:szCs w:val="24"/>
        </w:rPr>
        <w:t>er</w:t>
      </w:r>
      <w:r w:rsidR="00D472D5" w:rsidRPr="00876E21">
        <w:rPr>
          <w:rFonts w:cs="Times New Roman"/>
          <w:szCs w:val="24"/>
        </w:rPr>
        <w:t xml:space="preserve"> dedication and tireless efforts in making sure that the research was successfully completed. I appreciate </w:t>
      </w:r>
      <w:r w:rsidR="00D472D5" w:rsidRPr="00876E21">
        <w:rPr>
          <w:rFonts w:cs="Times New Roman"/>
          <w:spacing w:val="1"/>
          <w:szCs w:val="24"/>
        </w:rPr>
        <w:t xml:space="preserve">how </w:t>
      </w:r>
      <w:r w:rsidR="004E0476">
        <w:rPr>
          <w:rFonts w:cs="Times New Roman"/>
          <w:spacing w:val="1"/>
          <w:szCs w:val="24"/>
        </w:rPr>
        <w:t>s</w:t>
      </w:r>
      <w:r w:rsidR="00D472D5" w:rsidRPr="00876E21">
        <w:rPr>
          <w:rFonts w:cs="Times New Roman"/>
          <w:spacing w:val="1"/>
          <w:szCs w:val="24"/>
        </w:rPr>
        <w:t>he would always find time to give guidance and direction. H</w:t>
      </w:r>
      <w:r w:rsidR="004E0476">
        <w:rPr>
          <w:rFonts w:cs="Times New Roman"/>
          <w:spacing w:val="1"/>
          <w:szCs w:val="24"/>
        </w:rPr>
        <w:t>er</w:t>
      </w:r>
      <w:r w:rsidR="00D472D5" w:rsidRPr="00876E21">
        <w:rPr>
          <w:rFonts w:cs="Times New Roman"/>
          <w:spacing w:val="1"/>
          <w:szCs w:val="24"/>
        </w:rPr>
        <w:t xml:space="preserve"> advice is </w:t>
      </w:r>
      <w:r w:rsidR="00D472D5" w:rsidRPr="00876E21">
        <w:rPr>
          <w:rFonts w:cs="Times New Roman"/>
          <w:spacing w:val="-4"/>
          <w:szCs w:val="24"/>
        </w:rPr>
        <w:t xml:space="preserve">invaluable and was always timely. </w:t>
      </w:r>
      <w:r w:rsidR="00D472D5" w:rsidRPr="00876E21">
        <w:rPr>
          <w:rFonts w:cs="Times New Roman"/>
          <w:spacing w:val="-1"/>
          <w:szCs w:val="24"/>
        </w:rPr>
        <w:t xml:space="preserve">I wish to acknowledge </w:t>
      </w:r>
      <w:r w:rsidR="00D472D5" w:rsidRPr="00876E21">
        <w:rPr>
          <w:rFonts w:cs="Times New Roman"/>
          <w:szCs w:val="24"/>
        </w:rPr>
        <w:t xml:space="preserve">all </w:t>
      </w:r>
      <w:r w:rsidR="00D472D5" w:rsidRPr="00876E21">
        <w:rPr>
          <w:rFonts w:cs="Times New Roman"/>
          <w:spacing w:val="-2"/>
          <w:szCs w:val="24"/>
        </w:rPr>
        <w:t xml:space="preserve">my friends whose names I am not able to mention </w:t>
      </w:r>
      <w:r w:rsidR="00D472D5" w:rsidRPr="00876E21">
        <w:rPr>
          <w:rFonts w:cs="Times New Roman"/>
          <w:szCs w:val="24"/>
        </w:rPr>
        <w:t>for their availability and dedication during the entire period of data collection,</w:t>
      </w:r>
      <w:r w:rsidR="00D472D5" w:rsidRPr="00876E21">
        <w:rPr>
          <w:rFonts w:cs="Times New Roman"/>
          <w:spacing w:val="-2"/>
          <w:szCs w:val="24"/>
        </w:rPr>
        <w:t xml:space="preserve"> analysis</w:t>
      </w:r>
      <w:r w:rsidR="00D472D5">
        <w:rPr>
          <w:rFonts w:cs="Times New Roman"/>
          <w:spacing w:val="-2"/>
          <w:szCs w:val="24"/>
        </w:rPr>
        <w:t>,</w:t>
      </w:r>
      <w:r w:rsidR="00D472D5" w:rsidRPr="00876E21">
        <w:rPr>
          <w:rFonts w:cs="Times New Roman"/>
          <w:spacing w:val="-2"/>
          <w:szCs w:val="24"/>
        </w:rPr>
        <w:t xml:space="preserve"> and presentation of the data.</w:t>
      </w:r>
      <w:r w:rsidR="00D472D5" w:rsidRPr="00876E21">
        <w:rPr>
          <w:rFonts w:cs="Times New Roman"/>
          <w:szCs w:val="24"/>
        </w:rPr>
        <w:t xml:space="preserve"> Finally, yet importantly, I would like to thank all the respondents who agreed to participate in the study.</w:t>
      </w:r>
    </w:p>
    <w:p w14:paraId="61DD5C02" w14:textId="77777777" w:rsidR="00DC1D7B" w:rsidRPr="005D7449" w:rsidRDefault="00DC1D7B">
      <w:pPr>
        <w:rPr>
          <w:rFonts w:cs="Times New Roman"/>
        </w:rPr>
      </w:pPr>
    </w:p>
    <w:p w14:paraId="732C2756" w14:textId="77777777" w:rsidR="00D03947" w:rsidRDefault="00D03947">
      <w:pPr>
        <w:rPr>
          <w:rFonts w:cs="Times New Roman"/>
        </w:rPr>
      </w:pPr>
    </w:p>
    <w:p w14:paraId="7B42496A" w14:textId="77777777" w:rsidR="00067D75" w:rsidRDefault="00067D75">
      <w:pPr>
        <w:rPr>
          <w:rFonts w:cs="Times New Roman"/>
        </w:rPr>
      </w:pPr>
    </w:p>
    <w:p w14:paraId="6D28172B" w14:textId="77777777" w:rsidR="00067D75" w:rsidRDefault="00067D75">
      <w:pPr>
        <w:rPr>
          <w:rFonts w:cs="Times New Roman"/>
        </w:rPr>
      </w:pPr>
    </w:p>
    <w:p w14:paraId="4807C88A" w14:textId="77777777" w:rsidR="00067D75" w:rsidRDefault="00067D75">
      <w:pPr>
        <w:rPr>
          <w:rFonts w:cs="Times New Roman"/>
        </w:rPr>
      </w:pPr>
    </w:p>
    <w:p w14:paraId="733CEB80" w14:textId="77777777" w:rsidR="00067D75" w:rsidRDefault="00067D75">
      <w:pPr>
        <w:rPr>
          <w:rFonts w:cs="Times New Roman"/>
        </w:rPr>
      </w:pPr>
    </w:p>
    <w:p w14:paraId="038D6056" w14:textId="77777777" w:rsidR="00067D75" w:rsidRDefault="00067D75">
      <w:pPr>
        <w:rPr>
          <w:rFonts w:cs="Times New Roman"/>
        </w:rPr>
      </w:pPr>
    </w:p>
    <w:p w14:paraId="0739D4CD" w14:textId="77777777" w:rsidR="00067D75" w:rsidRDefault="00067D75">
      <w:pPr>
        <w:rPr>
          <w:rFonts w:cs="Times New Roman"/>
        </w:rPr>
      </w:pPr>
    </w:p>
    <w:p w14:paraId="75E14DA7" w14:textId="77777777" w:rsidR="00067D75" w:rsidRPr="005D7449" w:rsidRDefault="00067D75">
      <w:pPr>
        <w:rPr>
          <w:rFonts w:cs="Times New Roman"/>
        </w:rPr>
      </w:pPr>
    </w:p>
    <w:p w14:paraId="66548F22" w14:textId="77777777" w:rsidR="00D03947" w:rsidRDefault="00D03947">
      <w:pPr>
        <w:rPr>
          <w:rFonts w:cs="Times New Roman"/>
        </w:rPr>
      </w:pPr>
    </w:p>
    <w:p w14:paraId="4D425964" w14:textId="77777777" w:rsidR="00E77343" w:rsidRDefault="00E77343">
      <w:pPr>
        <w:rPr>
          <w:rFonts w:cs="Times New Roman"/>
        </w:rPr>
      </w:pPr>
    </w:p>
    <w:p w14:paraId="1FAFFA17" w14:textId="77777777" w:rsidR="00E77343" w:rsidRDefault="00E77343">
      <w:pPr>
        <w:rPr>
          <w:rFonts w:cs="Times New Roman"/>
        </w:rPr>
      </w:pPr>
    </w:p>
    <w:p w14:paraId="2C9B0622" w14:textId="77777777" w:rsidR="00E77343" w:rsidRPr="005D7449" w:rsidRDefault="00E77343">
      <w:pPr>
        <w:rPr>
          <w:rFonts w:cs="Times New Roman"/>
        </w:rPr>
      </w:pPr>
    </w:p>
    <w:p w14:paraId="22F1BD30" w14:textId="77777777" w:rsidR="00E77343" w:rsidRPr="00876E21" w:rsidRDefault="00E77343" w:rsidP="00D82739">
      <w:pPr>
        <w:pStyle w:val="Heading2"/>
      </w:pPr>
      <w:bookmarkStart w:id="15" w:name="_Toc135215998"/>
      <w:bookmarkStart w:id="16" w:name="_Toc172197564"/>
      <w:bookmarkStart w:id="17" w:name="_Toc179441047"/>
      <w:r w:rsidRPr="00876E21">
        <w:lastRenderedPageBreak/>
        <w:t>ACRONYMS AND ABBREVIATIONS</w:t>
      </w:r>
      <w:bookmarkEnd w:id="15"/>
      <w:bookmarkEnd w:id="16"/>
      <w:bookmarkEnd w:id="17"/>
    </w:p>
    <w:p w14:paraId="2EF3902A" w14:textId="77777777" w:rsidR="00E77343" w:rsidRPr="003363BF" w:rsidRDefault="00E77343" w:rsidP="00E77343">
      <w:pPr>
        <w:pStyle w:val="Default"/>
        <w:rPr>
          <w:bCs/>
          <w:color w:val="auto"/>
        </w:rPr>
      </w:pPr>
      <w:r w:rsidRPr="003363BF">
        <w:rPr>
          <w:b/>
          <w:color w:val="auto"/>
        </w:rPr>
        <w:t>ANOVA</w:t>
      </w:r>
      <w:r w:rsidRPr="003363BF">
        <w:rPr>
          <w:bCs/>
          <w:color w:val="auto"/>
        </w:rPr>
        <w:t xml:space="preserve">                 Analysis of variance</w:t>
      </w:r>
    </w:p>
    <w:p w14:paraId="50EE57CD" w14:textId="77777777" w:rsidR="00E77343" w:rsidRPr="003363BF" w:rsidRDefault="00E77343" w:rsidP="00E77343">
      <w:pPr>
        <w:pStyle w:val="Default"/>
        <w:rPr>
          <w:bCs/>
          <w:color w:val="auto"/>
        </w:rPr>
      </w:pPr>
    </w:p>
    <w:p w14:paraId="62AB2452" w14:textId="77777777" w:rsidR="00E77343" w:rsidRPr="003363BF" w:rsidRDefault="00E77343" w:rsidP="00E77343">
      <w:pPr>
        <w:rPr>
          <w:rFonts w:cs="Times New Roman"/>
          <w:szCs w:val="24"/>
        </w:rPr>
      </w:pPr>
      <w:r w:rsidRPr="003363BF">
        <w:rPr>
          <w:rFonts w:cs="Times New Roman"/>
          <w:b/>
          <w:bCs/>
          <w:szCs w:val="24"/>
        </w:rPr>
        <w:t>CV</w:t>
      </w:r>
      <w:r w:rsidRPr="003363BF">
        <w:rPr>
          <w:rFonts w:cs="Times New Roman"/>
          <w:szCs w:val="24"/>
        </w:rPr>
        <w:t xml:space="preserve">                         Coefficients Variables</w:t>
      </w:r>
    </w:p>
    <w:p w14:paraId="5A9D3741" w14:textId="77777777" w:rsidR="00E77343" w:rsidRPr="003363BF" w:rsidRDefault="00E77343" w:rsidP="00E77343">
      <w:pPr>
        <w:rPr>
          <w:rFonts w:cs="Times New Roman"/>
          <w:szCs w:val="24"/>
        </w:rPr>
      </w:pPr>
      <w:r w:rsidRPr="003363BF">
        <w:rPr>
          <w:rFonts w:cs="Times New Roman"/>
          <w:b/>
          <w:bCs/>
          <w:szCs w:val="24"/>
        </w:rPr>
        <w:t>CSR</w:t>
      </w:r>
      <w:r w:rsidRPr="003363BF">
        <w:rPr>
          <w:rFonts w:cs="Times New Roman"/>
          <w:szCs w:val="24"/>
        </w:rPr>
        <w:t xml:space="preserve">                       Corporate Social Responsibility </w:t>
      </w:r>
    </w:p>
    <w:p w14:paraId="5C5D8DCE" w14:textId="77777777" w:rsidR="00E77343" w:rsidRPr="003363BF" w:rsidRDefault="00E77343" w:rsidP="00E77343">
      <w:pPr>
        <w:rPr>
          <w:rFonts w:cs="Times New Roman"/>
          <w:szCs w:val="24"/>
        </w:rPr>
      </w:pPr>
      <w:r w:rsidRPr="003363BF">
        <w:rPr>
          <w:rFonts w:cs="Times New Roman"/>
          <w:b/>
          <w:bCs/>
          <w:szCs w:val="24"/>
        </w:rPr>
        <w:t>SD</w:t>
      </w:r>
      <w:r w:rsidRPr="003363BF">
        <w:rPr>
          <w:rFonts w:cs="Times New Roman"/>
          <w:szCs w:val="24"/>
        </w:rPr>
        <w:t xml:space="preserve">                          Standard Deviation </w:t>
      </w:r>
    </w:p>
    <w:p w14:paraId="0C1605D6" w14:textId="77777777" w:rsidR="00E77343" w:rsidRPr="003363BF" w:rsidRDefault="00E77343" w:rsidP="00E77343">
      <w:pPr>
        <w:rPr>
          <w:rFonts w:cs="Times New Roman"/>
          <w:szCs w:val="24"/>
        </w:rPr>
      </w:pPr>
      <w:r w:rsidRPr="003363BF">
        <w:rPr>
          <w:rFonts w:cs="Times New Roman"/>
          <w:b/>
          <w:bCs/>
          <w:szCs w:val="24"/>
        </w:rPr>
        <w:t xml:space="preserve">SPSS  </w:t>
      </w:r>
      <w:r w:rsidRPr="003363BF">
        <w:rPr>
          <w:rFonts w:cs="Times New Roman"/>
          <w:szCs w:val="24"/>
        </w:rPr>
        <w:t xml:space="preserve">                    Statistical Package for Social Science</w:t>
      </w:r>
    </w:p>
    <w:p w14:paraId="43EA88BB" w14:textId="77777777" w:rsidR="00E77343" w:rsidRDefault="00E77343" w:rsidP="00E77343">
      <w:pPr>
        <w:rPr>
          <w:rFonts w:cs="Times New Roman"/>
          <w:szCs w:val="24"/>
        </w:rPr>
      </w:pPr>
      <w:r w:rsidRPr="003363BF">
        <w:rPr>
          <w:rFonts w:cs="Times New Roman"/>
          <w:b/>
          <w:bCs/>
          <w:szCs w:val="24"/>
        </w:rPr>
        <w:t xml:space="preserve">VIF </w:t>
      </w:r>
      <w:r w:rsidRPr="003363BF">
        <w:rPr>
          <w:rFonts w:cs="Times New Roman"/>
          <w:szCs w:val="24"/>
        </w:rPr>
        <w:t xml:space="preserve">                       Variance Inflation Factor </w:t>
      </w:r>
    </w:p>
    <w:p w14:paraId="0AED6908" w14:textId="77777777" w:rsidR="00E77343" w:rsidRDefault="00E77343" w:rsidP="00E77343">
      <w:pPr>
        <w:rPr>
          <w:rFonts w:cs="Times New Roman"/>
          <w:szCs w:val="24"/>
        </w:rPr>
      </w:pPr>
    </w:p>
    <w:p w14:paraId="54611EA6" w14:textId="77777777" w:rsidR="00C74CD1" w:rsidRDefault="00C74CD1" w:rsidP="00E77343">
      <w:pPr>
        <w:rPr>
          <w:rFonts w:cs="Times New Roman"/>
          <w:szCs w:val="24"/>
        </w:rPr>
      </w:pPr>
    </w:p>
    <w:p w14:paraId="699AFCA6" w14:textId="77777777" w:rsidR="00C74CD1" w:rsidRDefault="00C74CD1" w:rsidP="00E77343">
      <w:pPr>
        <w:rPr>
          <w:rFonts w:cs="Times New Roman"/>
          <w:szCs w:val="24"/>
        </w:rPr>
      </w:pPr>
    </w:p>
    <w:p w14:paraId="7203E737" w14:textId="77777777" w:rsidR="00C74CD1" w:rsidRDefault="00C74CD1" w:rsidP="00E77343">
      <w:pPr>
        <w:rPr>
          <w:rFonts w:cs="Times New Roman"/>
          <w:szCs w:val="24"/>
        </w:rPr>
      </w:pPr>
    </w:p>
    <w:p w14:paraId="5644DCB8" w14:textId="77777777" w:rsidR="00C74CD1" w:rsidRDefault="00C74CD1" w:rsidP="00E77343">
      <w:pPr>
        <w:rPr>
          <w:rFonts w:cs="Times New Roman"/>
          <w:szCs w:val="24"/>
        </w:rPr>
      </w:pPr>
    </w:p>
    <w:p w14:paraId="324F013C" w14:textId="77777777" w:rsidR="00C74CD1" w:rsidRDefault="00C74CD1" w:rsidP="00E77343">
      <w:pPr>
        <w:rPr>
          <w:rFonts w:cs="Times New Roman"/>
          <w:szCs w:val="24"/>
        </w:rPr>
      </w:pPr>
    </w:p>
    <w:p w14:paraId="413F1459" w14:textId="77777777" w:rsidR="00C74CD1" w:rsidRDefault="00C74CD1" w:rsidP="00E77343">
      <w:pPr>
        <w:rPr>
          <w:rFonts w:cs="Times New Roman"/>
          <w:szCs w:val="24"/>
        </w:rPr>
      </w:pPr>
    </w:p>
    <w:p w14:paraId="0C134F6A" w14:textId="77777777" w:rsidR="00C74CD1" w:rsidRDefault="00C74CD1" w:rsidP="00E77343">
      <w:pPr>
        <w:rPr>
          <w:rFonts w:cs="Times New Roman"/>
          <w:szCs w:val="24"/>
        </w:rPr>
      </w:pPr>
    </w:p>
    <w:p w14:paraId="60541B89" w14:textId="77777777" w:rsidR="00C74CD1" w:rsidRDefault="00C74CD1" w:rsidP="00E77343">
      <w:pPr>
        <w:rPr>
          <w:rFonts w:cs="Times New Roman"/>
          <w:szCs w:val="24"/>
        </w:rPr>
      </w:pPr>
    </w:p>
    <w:p w14:paraId="4D099B28" w14:textId="77777777" w:rsidR="00C74CD1" w:rsidRDefault="00C74CD1" w:rsidP="00E77343">
      <w:pPr>
        <w:rPr>
          <w:rFonts w:cs="Times New Roman"/>
          <w:szCs w:val="24"/>
        </w:rPr>
      </w:pPr>
    </w:p>
    <w:p w14:paraId="7883FC15" w14:textId="77777777" w:rsidR="00C74CD1" w:rsidRDefault="00C74CD1" w:rsidP="00E77343">
      <w:pPr>
        <w:rPr>
          <w:rFonts w:cs="Times New Roman"/>
          <w:szCs w:val="24"/>
        </w:rPr>
      </w:pPr>
    </w:p>
    <w:p w14:paraId="6929B63A" w14:textId="77777777" w:rsidR="00C74CD1" w:rsidRDefault="00C74CD1" w:rsidP="00E77343">
      <w:pPr>
        <w:rPr>
          <w:rFonts w:cs="Times New Roman"/>
          <w:szCs w:val="24"/>
        </w:rPr>
      </w:pPr>
    </w:p>
    <w:p w14:paraId="4D96AD8E" w14:textId="77777777" w:rsidR="00C74CD1" w:rsidRDefault="00C74CD1" w:rsidP="00E77343">
      <w:pPr>
        <w:rPr>
          <w:rFonts w:cs="Times New Roman"/>
          <w:szCs w:val="24"/>
        </w:rPr>
      </w:pPr>
    </w:p>
    <w:p w14:paraId="43E8C239" w14:textId="77777777" w:rsidR="00C74CD1" w:rsidRDefault="00C74CD1" w:rsidP="00E77343">
      <w:pPr>
        <w:rPr>
          <w:rFonts w:cs="Times New Roman"/>
          <w:szCs w:val="24"/>
        </w:rPr>
      </w:pPr>
    </w:p>
    <w:sdt>
      <w:sdtPr>
        <w:rPr>
          <w:rFonts w:ascii="Times New Roman" w:eastAsia="SimSun" w:hAnsi="Times New Roman" w:cs="Arial"/>
          <w:color w:val="auto"/>
          <w:sz w:val="24"/>
          <w:szCs w:val="22"/>
        </w:rPr>
        <w:id w:val="2016646477"/>
        <w:docPartObj>
          <w:docPartGallery w:val="Table of Contents"/>
          <w:docPartUnique/>
        </w:docPartObj>
      </w:sdtPr>
      <w:sdtEndPr>
        <w:rPr>
          <w:b/>
          <w:bCs/>
          <w:noProof/>
        </w:rPr>
      </w:sdtEndPr>
      <w:sdtContent>
        <w:p w14:paraId="42C8EDC9" w14:textId="0C3F97D1" w:rsidR="00C74CD1" w:rsidRPr="00DE0A19" w:rsidRDefault="00C74CD1">
          <w:pPr>
            <w:pStyle w:val="TOCHeading"/>
            <w:rPr>
              <w:rFonts w:ascii="Times New Roman" w:hAnsi="Times New Roman" w:cs="Times New Roman"/>
              <w:color w:val="000000" w:themeColor="text1"/>
            </w:rPr>
          </w:pPr>
          <w:r w:rsidRPr="00DE0A19">
            <w:rPr>
              <w:rFonts w:ascii="Times New Roman" w:hAnsi="Times New Roman" w:cs="Times New Roman"/>
              <w:color w:val="000000" w:themeColor="text1"/>
            </w:rPr>
            <w:t>Table of Contents</w:t>
          </w:r>
          <w:r w:rsidR="00627E7C" w:rsidRPr="00DE0A19">
            <w:rPr>
              <w:rFonts w:ascii="Times New Roman" w:hAnsi="Times New Roman" w:cs="Times New Roman"/>
              <w:color w:val="000000" w:themeColor="text1"/>
            </w:rPr>
            <w:t xml:space="preserve">                                                                      </w:t>
          </w:r>
          <w:r w:rsidR="00AD46EE" w:rsidRPr="00DE0A19">
            <w:rPr>
              <w:rFonts w:ascii="Times New Roman" w:hAnsi="Times New Roman" w:cs="Times New Roman"/>
              <w:color w:val="000000" w:themeColor="text1"/>
            </w:rPr>
            <w:t xml:space="preserve">   </w:t>
          </w:r>
          <w:r w:rsidR="00627E7C" w:rsidRPr="00DE0A19">
            <w:rPr>
              <w:rFonts w:ascii="Times New Roman" w:hAnsi="Times New Roman" w:cs="Times New Roman"/>
              <w:color w:val="000000" w:themeColor="text1"/>
            </w:rPr>
            <w:t xml:space="preserve">    Page</w:t>
          </w:r>
        </w:p>
        <w:p w14:paraId="2B18D293" w14:textId="1D775292" w:rsidR="003E3BE5" w:rsidRDefault="00C74CD1">
          <w:pPr>
            <w:pStyle w:val="TOC2"/>
            <w:tabs>
              <w:tab w:val="right" w:leader="dot" w:pos="9350"/>
            </w:tabs>
            <w:rPr>
              <w:rFonts w:asciiTheme="minorHAnsi" w:eastAsiaTheme="minorEastAsia" w:hAnsiTheme="minorHAnsi" w:cstheme="minorBidi"/>
              <w:noProof/>
              <w:kern w:val="2"/>
              <w:sz w:val="22"/>
              <w14:ligatures w14:val="standardContextual"/>
            </w:rPr>
          </w:pPr>
          <w:r>
            <w:fldChar w:fldCharType="begin"/>
          </w:r>
          <w:r>
            <w:instrText xml:space="preserve"> TOC \o "1-3" \h \z \u </w:instrText>
          </w:r>
          <w:r>
            <w:fldChar w:fldCharType="separate"/>
          </w:r>
          <w:hyperlink w:anchor="_Toc179441044" w:history="1">
            <w:r w:rsidR="003E3BE5" w:rsidRPr="00536EE1">
              <w:rPr>
                <w:rStyle w:val="Hyperlink"/>
                <w:noProof/>
              </w:rPr>
              <w:t>APPROVAL SHEET</w:t>
            </w:r>
            <w:r w:rsidR="003E3BE5">
              <w:rPr>
                <w:noProof/>
                <w:webHidden/>
              </w:rPr>
              <w:tab/>
            </w:r>
            <w:r w:rsidR="003E3BE5">
              <w:rPr>
                <w:noProof/>
                <w:webHidden/>
              </w:rPr>
              <w:fldChar w:fldCharType="begin"/>
            </w:r>
            <w:r w:rsidR="003E3BE5">
              <w:rPr>
                <w:noProof/>
                <w:webHidden/>
              </w:rPr>
              <w:instrText xml:space="preserve"> PAGEREF _Toc179441044 \h </w:instrText>
            </w:r>
            <w:r w:rsidR="003E3BE5">
              <w:rPr>
                <w:noProof/>
                <w:webHidden/>
              </w:rPr>
            </w:r>
            <w:r w:rsidR="003E3BE5">
              <w:rPr>
                <w:noProof/>
                <w:webHidden/>
              </w:rPr>
              <w:fldChar w:fldCharType="separate"/>
            </w:r>
            <w:r w:rsidR="00A779B4">
              <w:rPr>
                <w:noProof/>
                <w:webHidden/>
              </w:rPr>
              <w:t>i</w:t>
            </w:r>
            <w:r w:rsidR="003E3BE5">
              <w:rPr>
                <w:noProof/>
                <w:webHidden/>
              </w:rPr>
              <w:fldChar w:fldCharType="end"/>
            </w:r>
          </w:hyperlink>
        </w:p>
        <w:p w14:paraId="72531E5A" w14:textId="681E8D39"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45" w:history="1">
            <w:r w:rsidRPr="00536EE1">
              <w:rPr>
                <w:rStyle w:val="Hyperlink"/>
                <w:noProof/>
              </w:rPr>
              <w:t>DECLARATION</w:t>
            </w:r>
            <w:r>
              <w:rPr>
                <w:noProof/>
                <w:webHidden/>
              </w:rPr>
              <w:tab/>
            </w:r>
            <w:r>
              <w:rPr>
                <w:noProof/>
                <w:webHidden/>
              </w:rPr>
              <w:fldChar w:fldCharType="begin"/>
            </w:r>
            <w:r>
              <w:rPr>
                <w:noProof/>
                <w:webHidden/>
              </w:rPr>
              <w:instrText xml:space="preserve"> PAGEREF _Toc179441045 \h </w:instrText>
            </w:r>
            <w:r>
              <w:rPr>
                <w:noProof/>
                <w:webHidden/>
              </w:rPr>
            </w:r>
            <w:r>
              <w:rPr>
                <w:noProof/>
                <w:webHidden/>
              </w:rPr>
              <w:fldChar w:fldCharType="separate"/>
            </w:r>
            <w:r w:rsidR="00A779B4">
              <w:rPr>
                <w:noProof/>
                <w:webHidden/>
              </w:rPr>
              <w:t>ii</w:t>
            </w:r>
            <w:r>
              <w:rPr>
                <w:noProof/>
                <w:webHidden/>
              </w:rPr>
              <w:fldChar w:fldCharType="end"/>
            </w:r>
          </w:hyperlink>
        </w:p>
        <w:p w14:paraId="79C05170" w14:textId="23F0E633"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46" w:history="1">
            <w:r w:rsidRPr="00536EE1">
              <w:rPr>
                <w:rStyle w:val="Hyperlink"/>
                <w:noProof/>
              </w:rPr>
              <w:t>ACKNOWLEDGMENT</w:t>
            </w:r>
            <w:r>
              <w:rPr>
                <w:noProof/>
                <w:webHidden/>
              </w:rPr>
              <w:tab/>
            </w:r>
            <w:r>
              <w:rPr>
                <w:noProof/>
                <w:webHidden/>
              </w:rPr>
              <w:fldChar w:fldCharType="begin"/>
            </w:r>
            <w:r>
              <w:rPr>
                <w:noProof/>
                <w:webHidden/>
              </w:rPr>
              <w:instrText xml:space="preserve"> PAGEREF _Toc179441046 \h </w:instrText>
            </w:r>
            <w:r>
              <w:rPr>
                <w:noProof/>
                <w:webHidden/>
              </w:rPr>
            </w:r>
            <w:r>
              <w:rPr>
                <w:noProof/>
                <w:webHidden/>
              </w:rPr>
              <w:fldChar w:fldCharType="separate"/>
            </w:r>
            <w:r w:rsidR="00A779B4">
              <w:rPr>
                <w:noProof/>
                <w:webHidden/>
              </w:rPr>
              <w:t>iii</w:t>
            </w:r>
            <w:r>
              <w:rPr>
                <w:noProof/>
                <w:webHidden/>
              </w:rPr>
              <w:fldChar w:fldCharType="end"/>
            </w:r>
          </w:hyperlink>
        </w:p>
        <w:p w14:paraId="62012182" w14:textId="2650598D"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47" w:history="1">
            <w:r w:rsidRPr="00536EE1">
              <w:rPr>
                <w:rStyle w:val="Hyperlink"/>
                <w:noProof/>
              </w:rPr>
              <w:t>ACRONYMS AND ABBREVIATIONS</w:t>
            </w:r>
            <w:r>
              <w:rPr>
                <w:noProof/>
                <w:webHidden/>
              </w:rPr>
              <w:tab/>
            </w:r>
            <w:r>
              <w:rPr>
                <w:noProof/>
                <w:webHidden/>
              </w:rPr>
              <w:fldChar w:fldCharType="begin"/>
            </w:r>
            <w:r>
              <w:rPr>
                <w:noProof/>
                <w:webHidden/>
              </w:rPr>
              <w:instrText xml:space="preserve"> PAGEREF _Toc179441047 \h </w:instrText>
            </w:r>
            <w:r>
              <w:rPr>
                <w:noProof/>
                <w:webHidden/>
              </w:rPr>
            </w:r>
            <w:r>
              <w:rPr>
                <w:noProof/>
                <w:webHidden/>
              </w:rPr>
              <w:fldChar w:fldCharType="separate"/>
            </w:r>
            <w:r w:rsidR="00A779B4">
              <w:rPr>
                <w:noProof/>
                <w:webHidden/>
              </w:rPr>
              <w:t>iv</w:t>
            </w:r>
            <w:r>
              <w:rPr>
                <w:noProof/>
                <w:webHidden/>
              </w:rPr>
              <w:fldChar w:fldCharType="end"/>
            </w:r>
          </w:hyperlink>
        </w:p>
        <w:p w14:paraId="606F60C0" w14:textId="49EE071D"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48" w:history="1">
            <w:r w:rsidRPr="00536EE1">
              <w:rPr>
                <w:rStyle w:val="Hyperlink"/>
                <w:noProof/>
              </w:rPr>
              <w:t>ABSTRACT</w:t>
            </w:r>
            <w:r>
              <w:rPr>
                <w:noProof/>
                <w:webHidden/>
              </w:rPr>
              <w:tab/>
            </w:r>
            <w:r>
              <w:rPr>
                <w:noProof/>
                <w:webHidden/>
              </w:rPr>
              <w:fldChar w:fldCharType="begin"/>
            </w:r>
            <w:r>
              <w:rPr>
                <w:noProof/>
                <w:webHidden/>
              </w:rPr>
              <w:instrText xml:space="preserve"> PAGEREF _Toc179441048 \h </w:instrText>
            </w:r>
            <w:r>
              <w:rPr>
                <w:noProof/>
                <w:webHidden/>
              </w:rPr>
            </w:r>
            <w:r>
              <w:rPr>
                <w:noProof/>
                <w:webHidden/>
              </w:rPr>
              <w:fldChar w:fldCharType="separate"/>
            </w:r>
            <w:r w:rsidR="00A779B4">
              <w:rPr>
                <w:noProof/>
                <w:webHidden/>
              </w:rPr>
              <w:t>x</w:t>
            </w:r>
            <w:r>
              <w:rPr>
                <w:noProof/>
                <w:webHidden/>
              </w:rPr>
              <w:fldChar w:fldCharType="end"/>
            </w:r>
          </w:hyperlink>
        </w:p>
        <w:p w14:paraId="2BDF8E80" w14:textId="7CEEE7E4" w:rsidR="003E3BE5" w:rsidRDefault="003E3BE5">
          <w:pPr>
            <w:pStyle w:val="TOC1"/>
            <w:tabs>
              <w:tab w:val="right" w:leader="dot" w:pos="9350"/>
            </w:tabs>
            <w:rPr>
              <w:rFonts w:asciiTheme="minorHAnsi" w:eastAsiaTheme="minorEastAsia" w:hAnsiTheme="minorHAnsi" w:cstheme="minorBidi"/>
              <w:noProof/>
              <w:kern w:val="2"/>
              <w:sz w:val="22"/>
              <w14:ligatures w14:val="standardContextual"/>
            </w:rPr>
          </w:pPr>
          <w:hyperlink w:anchor="_Toc179441049" w:history="1">
            <w:r w:rsidRPr="00536EE1">
              <w:rPr>
                <w:rStyle w:val="Hyperlink"/>
                <w:noProof/>
              </w:rPr>
              <w:t>CHAPTER ONE</w:t>
            </w:r>
            <w:r>
              <w:rPr>
                <w:noProof/>
                <w:webHidden/>
              </w:rPr>
              <w:tab/>
            </w:r>
            <w:r>
              <w:rPr>
                <w:noProof/>
                <w:webHidden/>
              </w:rPr>
              <w:fldChar w:fldCharType="begin"/>
            </w:r>
            <w:r>
              <w:rPr>
                <w:noProof/>
                <w:webHidden/>
              </w:rPr>
              <w:instrText xml:space="preserve"> PAGEREF _Toc179441049 \h </w:instrText>
            </w:r>
            <w:r>
              <w:rPr>
                <w:noProof/>
                <w:webHidden/>
              </w:rPr>
            </w:r>
            <w:r>
              <w:rPr>
                <w:noProof/>
                <w:webHidden/>
              </w:rPr>
              <w:fldChar w:fldCharType="separate"/>
            </w:r>
            <w:r w:rsidR="00A779B4">
              <w:rPr>
                <w:noProof/>
                <w:webHidden/>
              </w:rPr>
              <w:t>1</w:t>
            </w:r>
            <w:r>
              <w:rPr>
                <w:noProof/>
                <w:webHidden/>
              </w:rPr>
              <w:fldChar w:fldCharType="end"/>
            </w:r>
          </w:hyperlink>
        </w:p>
        <w:p w14:paraId="3A6A9BCB" w14:textId="4A49DE54" w:rsidR="003E3BE5" w:rsidRDefault="003E3BE5">
          <w:pPr>
            <w:pStyle w:val="TOC1"/>
            <w:tabs>
              <w:tab w:val="right" w:leader="dot" w:pos="9350"/>
            </w:tabs>
            <w:rPr>
              <w:rFonts w:asciiTheme="minorHAnsi" w:eastAsiaTheme="minorEastAsia" w:hAnsiTheme="minorHAnsi" w:cstheme="minorBidi"/>
              <w:noProof/>
              <w:kern w:val="2"/>
              <w:sz w:val="22"/>
              <w14:ligatures w14:val="standardContextual"/>
            </w:rPr>
          </w:pPr>
          <w:hyperlink w:anchor="_Toc179441050" w:history="1">
            <w:r w:rsidRPr="00536EE1">
              <w:rPr>
                <w:rStyle w:val="Hyperlink"/>
                <w:noProof/>
              </w:rPr>
              <w:t>INTRODUCTION</w:t>
            </w:r>
            <w:r>
              <w:rPr>
                <w:noProof/>
                <w:webHidden/>
              </w:rPr>
              <w:tab/>
            </w:r>
            <w:r>
              <w:rPr>
                <w:noProof/>
                <w:webHidden/>
              </w:rPr>
              <w:fldChar w:fldCharType="begin"/>
            </w:r>
            <w:r>
              <w:rPr>
                <w:noProof/>
                <w:webHidden/>
              </w:rPr>
              <w:instrText xml:space="preserve"> PAGEREF _Toc179441050 \h </w:instrText>
            </w:r>
            <w:r>
              <w:rPr>
                <w:noProof/>
                <w:webHidden/>
              </w:rPr>
            </w:r>
            <w:r>
              <w:rPr>
                <w:noProof/>
                <w:webHidden/>
              </w:rPr>
              <w:fldChar w:fldCharType="separate"/>
            </w:r>
            <w:r w:rsidR="00A779B4">
              <w:rPr>
                <w:noProof/>
                <w:webHidden/>
              </w:rPr>
              <w:t>1</w:t>
            </w:r>
            <w:r>
              <w:rPr>
                <w:noProof/>
                <w:webHidden/>
              </w:rPr>
              <w:fldChar w:fldCharType="end"/>
            </w:r>
          </w:hyperlink>
        </w:p>
        <w:p w14:paraId="26E785AD" w14:textId="39C92820"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51" w:history="1">
            <w:r w:rsidRPr="00536EE1">
              <w:rPr>
                <w:rStyle w:val="Hyperlink"/>
                <w:noProof/>
              </w:rPr>
              <w:t>1.1 Background of the Study</w:t>
            </w:r>
            <w:r>
              <w:rPr>
                <w:noProof/>
                <w:webHidden/>
              </w:rPr>
              <w:tab/>
            </w:r>
            <w:r>
              <w:rPr>
                <w:noProof/>
                <w:webHidden/>
              </w:rPr>
              <w:fldChar w:fldCharType="begin"/>
            </w:r>
            <w:r>
              <w:rPr>
                <w:noProof/>
                <w:webHidden/>
              </w:rPr>
              <w:instrText xml:space="preserve"> PAGEREF _Toc179441051 \h </w:instrText>
            </w:r>
            <w:r>
              <w:rPr>
                <w:noProof/>
                <w:webHidden/>
              </w:rPr>
            </w:r>
            <w:r>
              <w:rPr>
                <w:noProof/>
                <w:webHidden/>
              </w:rPr>
              <w:fldChar w:fldCharType="separate"/>
            </w:r>
            <w:r w:rsidR="00A779B4">
              <w:rPr>
                <w:noProof/>
                <w:webHidden/>
              </w:rPr>
              <w:t>1</w:t>
            </w:r>
            <w:r>
              <w:rPr>
                <w:noProof/>
                <w:webHidden/>
              </w:rPr>
              <w:fldChar w:fldCharType="end"/>
            </w:r>
          </w:hyperlink>
        </w:p>
        <w:p w14:paraId="1B0009E7" w14:textId="49867401"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52" w:history="1">
            <w:r w:rsidRPr="00536EE1">
              <w:rPr>
                <w:rStyle w:val="Hyperlink"/>
                <w:noProof/>
              </w:rPr>
              <w:t>1.2 Statement of the problem</w:t>
            </w:r>
            <w:r>
              <w:rPr>
                <w:noProof/>
                <w:webHidden/>
              </w:rPr>
              <w:tab/>
            </w:r>
            <w:r>
              <w:rPr>
                <w:noProof/>
                <w:webHidden/>
              </w:rPr>
              <w:fldChar w:fldCharType="begin"/>
            </w:r>
            <w:r>
              <w:rPr>
                <w:noProof/>
                <w:webHidden/>
              </w:rPr>
              <w:instrText xml:space="preserve"> PAGEREF _Toc179441052 \h </w:instrText>
            </w:r>
            <w:r>
              <w:rPr>
                <w:noProof/>
                <w:webHidden/>
              </w:rPr>
            </w:r>
            <w:r>
              <w:rPr>
                <w:noProof/>
                <w:webHidden/>
              </w:rPr>
              <w:fldChar w:fldCharType="separate"/>
            </w:r>
            <w:r w:rsidR="00A779B4">
              <w:rPr>
                <w:noProof/>
                <w:webHidden/>
              </w:rPr>
              <w:t>2</w:t>
            </w:r>
            <w:r>
              <w:rPr>
                <w:noProof/>
                <w:webHidden/>
              </w:rPr>
              <w:fldChar w:fldCharType="end"/>
            </w:r>
          </w:hyperlink>
        </w:p>
        <w:p w14:paraId="6B88A467" w14:textId="67A3A951"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53" w:history="1">
            <w:r w:rsidRPr="00536EE1">
              <w:rPr>
                <w:rStyle w:val="Hyperlink"/>
                <w:noProof/>
              </w:rPr>
              <w:t>1.3 Research Questions</w:t>
            </w:r>
            <w:r>
              <w:rPr>
                <w:noProof/>
                <w:webHidden/>
              </w:rPr>
              <w:tab/>
            </w:r>
            <w:r>
              <w:rPr>
                <w:noProof/>
                <w:webHidden/>
              </w:rPr>
              <w:fldChar w:fldCharType="begin"/>
            </w:r>
            <w:r>
              <w:rPr>
                <w:noProof/>
                <w:webHidden/>
              </w:rPr>
              <w:instrText xml:space="preserve"> PAGEREF _Toc179441053 \h </w:instrText>
            </w:r>
            <w:r>
              <w:rPr>
                <w:noProof/>
                <w:webHidden/>
              </w:rPr>
            </w:r>
            <w:r>
              <w:rPr>
                <w:noProof/>
                <w:webHidden/>
              </w:rPr>
              <w:fldChar w:fldCharType="separate"/>
            </w:r>
            <w:r w:rsidR="00A779B4">
              <w:rPr>
                <w:noProof/>
                <w:webHidden/>
              </w:rPr>
              <w:t>4</w:t>
            </w:r>
            <w:r>
              <w:rPr>
                <w:noProof/>
                <w:webHidden/>
              </w:rPr>
              <w:fldChar w:fldCharType="end"/>
            </w:r>
          </w:hyperlink>
        </w:p>
        <w:p w14:paraId="7417FA2D" w14:textId="78951BF8"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54" w:history="1">
            <w:r w:rsidRPr="00536EE1">
              <w:rPr>
                <w:rStyle w:val="Hyperlink"/>
                <w:noProof/>
              </w:rPr>
              <w:t>1.4 Objective of the Study</w:t>
            </w:r>
            <w:r>
              <w:rPr>
                <w:noProof/>
                <w:webHidden/>
              </w:rPr>
              <w:tab/>
            </w:r>
            <w:r>
              <w:rPr>
                <w:noProof/>
                <w:webHidden/>
              </w:rPr>
              <w:fldChar w:fldCharType="begin"/>
            </w:r>
            <w:r>
              <w:rPr>
                <w:noProof/>
                <w:webHidden/>
              </w:rPr>
              <w:instrText xml:space="preserve"> PAGEREF _Toc179441054 \h </w:instrText>
            </w:r>
            <w:r>
              <w:rPr>
                <w:noProof/>
                <w:webHidden/>
              </w:rPr>
            </w:r>
            <w:r>
              <w:rPr>
                <w:noProof/>
                <w:webHidden/>
              </w:rPr>
              <w:fldChar w:fldCharType="separate"/>
            </w:r>
            <w:r w:rsidR="00A779B4">
              <w:rPr>
                <w:noProof/>
                <w:webHidden/>
              </w:rPr>
              <w:t>4</w:t>
            </w:r>
            <w:r>
              <w:rPr>
                <w:noProof/>
                <w:webHidden/>
              </w:rPr>
              <w:fldChar w:fldCharType="end"/>
            </w:r>
          </w:hyperlink>
        </w:p>
        <w:p w14:paraId="56E58CCD" w14:textId="52A34BFB" w:rsidR="003E3BE5" w:rsidRDefault="003E3BE5">
          <w:pPr>
            <w:pStyle w:val="TOC3"/>
            <w:tabs>
              <w:tab w:val="right" w:leader="dot" w:pos="9350"/>
            </w:tabs>
            <w:rPr>
              <w:rFonts w:asciiTheme="minorHAnsi" w:eastAsiaTheme="minorEastAsia" w:hAnsiTheme="minorHAnsi" w:cstheme="minorBidi"/>
              <w:noProof/>
              <w:kern w:val="2"/>
              <w:sz w:val="22"/>
              <w14:ligatures w14:val="standardContextual"/>
            </w:rPr>
          </w:pPr>
          <w:hyperlink w:anchor="_Toc179441055" w:history="1">
            <w:r w:rsidRPr="00536EE1">
              <w:rPr>
                <w:rStyle w:val="Hyperlink"/>
                <w:rFonts w:cs="Times New Roman"/>
                <w:noProof/>
              </w:rPr>
              <w:t>1.4.1 General objective</w:t>
            </w:r>
            <w:r>
              <w:rPr>
                <w:noProof/>
                <w:webHidden/>
              </w:rPr>
              <w:tab/>
            </w:r>
            <w:r>
              <w:rPr>
                <w:noProof/>
                <w:webHidden/>
              </w:rPr>
              <w:fldChar w:fldCharType="begin"/>
            </w:r>
            <w:r>
              <w:rPr>
                <w:noProof/>
                <w:webHidden/>
              </w:rPr>
              <w:instrText xml:space="preserve"> PAGEREF _Toc179441055 \h </w:instrText>
            </w:r>
            <w:r>
              <w:rPr>
                <w:noProof/>
                <w:webHidden/>
              </w:rPr>
            </w:r>
            <w:r>
              <w:rPr>
                <w:noProof/>
                <w:webHidden/>
              </w:rPr>
              <w:fldChar w:fldCharType="separate"/>
            </w:r>
            <w:r w:rsidR="00A779B4">
              <w:rPr>
                <w:noProof/>
                <w:webHidden/>
              </w:rPr>
              <w:t>4</w:t>
            </w:r>
            <w:r>
              <w:rPr>
                <w:noProof/>
                <w:webHidden/>
              </w:rPr>
              <w:fldChar w:fldCharType="end"/>
            </w:r>
          </w:hyperlink>
        </w:p>
        <w:p w14:paraId="3F578970" w14:textId="60346F41" w:rsidR="003E3BE5" w:rsidRDefault="003E3BE5">
          <w:pPr>
            <w:pStyle w:val="TOC3"/>
            <w:tabs>
              <w:tab w:val="right" w:leader="dot" w:pos="9350"/>
            </w:tabs>
            <w:rPr>
              <w:rFonts w:asciiTheme="minorHAnsi" w:eastAsiaTheme="minorEastAsia" w:hAnsiTheme="minorHAnsi" w:cstheme="minorBidi"/>
              <w:noProof/>
              <w:kern w:val="2"/>
              <w:sz w:val="22"/>
              <w14:ligatures w14:val="standardContextual"/>
            </w:rPr>
          </w:pPr>
          <w:hyperlink w:anchor="_Toc179441056" w:history="1">
            <w:r w:rsidRPr="00536EE1">
              <w:rPr>
                <w:rStyle w:val="Hyperlink"/>
                <w:rFonts w:cs="Times New Roman"/>
                <w:noProof/>
              </w:rPr>
              <w:t>1.4.2 Specific objectives</w:t>
            </w:r>
            <w:r>
              <w:rPr>
                <w:noProof/>
                <w:webHidden/>
              </w:rPr>
              <w:tab/>
            </w:r>
            <w:r>
              <w:rPr>
                <w:noProof/>
                <w:webHidden/>
              </w:rPr>
              <w:fldChar w:fldCharType="begin"/>
            </w:r>
            <w:r>
              <w:rPr>
                <w:noProof/>
                <w:webHidden/>
              </w:rPr>
              <w:instrText xml:space="preserve"> PAGEREF _Toc179441056 \h </w:instrText>
            </w:r>
            <w:r>
              <w:rPr>
                <w:noProof/>
                <w:webHidden/>
              </w:rPr>
            </w:r>
            <w:r>
              <w:rPr>
                <w:noProof/>
                <w:webHidden/>
              </w:rPr>
              <w:fldChar w:fldCharType="separate"/>
            </w:r>
            <w:r w:rsidR="00A779B4">
              <w:rPr>
                <w:noProof/>
                <w:webHidden/>
              </w:rPr>
              <w:t>4</w:t>
            </w:r>
            <w:r>
              <w:rPr>
                <w:noProof/>
                <w:webHidden/>
              </w:rPr>
              <w:fldChar w:fldCharType="end"/>
            </w:r>
          </w:hyperlink>
        </w:p>
        <w:p w14:paraId="1C4055EC" w14:textId="5FC9740F"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57" w:history="1">
            <w:r w:rsidRPr="00536EE1">
              <w:rPr>
                <w:rStyle w:val="Hyperlink"/>
                <w:noProof/>
              </w:rPr>
              <w:t>1.5 Significance of the Study</w:t>
            </w:r>
            <w:r>
              <w:rPr>
                <w:noProof/>
                <w:webHidden/>
              </w:rPr>
              <w:tab/>
            </w:r>
            <w:r>
              <w:rPr>
                <w:noProof/>
                <w:webHidden/>
              </w:rPr>
              <w:fldChar w:fldCharType="begin"/>
            </w:r>
            <w:r>
              <w:rPr>
                <w:noProof/>
                <w:webHidden/>
              </w:rPr>
              <w:instrText xml:space="preserve"> PAGEREF _Toc179441057 \h </w:instrText>
            </w:r>
            <w:r>
              <w:rPr>
                <w:noProof/>
                <w:webHidden/>
              </w:rPr>
            </w:r>
            <w:r>
              <w:rPr>
                <w:noProof/>
                <w:webHidden/>
              </w:rPr>
              <w:fldChar w:fldCharType="separate"/>
            </w:r>
            <w:r w:rsidR="00A779B4">
              <w:rPr>
                <w:noProof/>
                <w:webHidden/>
              </w:rPr>
              <w:t>5</w:t>
            </w:r>
            <w:r>
              <w:rPr>
                <w:noProof/>
                <w:webHidden/>
              </w:rPr>
              <w:fldChar w:fldCharType="end"/>
            </w:r>
          </w:hyperlink>
        </w:p>
        <w:p w14:paraId="6B2CF61B" w14:textId="28D234CA"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58" w:history="1">
            <w:r w:rsidRPr="00536EE1">
              <w:rPr>
                <w:rStyle w:val="Hyperlink"/>
                <w:noProof/>
              </w:rPr>
              <w:t>1.6 Scope of the study</w:t>
            </w:r>
            <w:r>
              <w:rPr>
                <w:noProof/>
                <w:webHidden/>
              </w:rPr>
              <w:tab/>
            </w:r>
            <w:r>
              <w:rPr>
                <w:noProof/>
                <w:webHidden/>
              </w:rPr>
              <w:fldChar w:fldCharType="begin"/>
            </w:r>
            <w:r>
              <w:rPr>
                <w:noProof/>
                <w:webHidden/>
              </w:rPr>
              <w:instrText xml:space="preserve"> PAGEREF _Toc179441058 \h </w:instrText>
            </w:r>
            <w:r>
              <w:rPr>
                <w:noProof/>
                <w:webHidden/>
              </w:rPr>
            </w:r>
            <w:r>
              <w:rPr>
                <w:noProof/>
                <w:webHidden/>
              </w:rPr>
              <w:fldChar w:fldCharType="separate"/>
            </w:r>
            <w:r w:rsidR="00A779B4">
              <w:rPr>
                <w:noProof/>
                <w:webHidden/>
              </w:rPr>
              <w:t>5</w:t>
            </w:r>
            <w:r>
              <w:rPr>
                <w:noProof/>
                <w:webHidden/>
              </w:rPr>
              <w:fldChar w:fldCharType="end"/>
            </w:r>
          </w:hyperlink>
        </w:p>
        <w:p w14:paraId="36EA4C91" w14:textId="67E868F9"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59" w:history="1">
            <w:r w:rsidRPr="00536EE1">
              <w:rPr>
                <w:rStyle w:val="Hyperlink"/>
                <w:noProof/>
              </w:rPr>
              <w:t>1.7 Organization of the Paper</w:t>
            </w:r>
            <w:r>
              <w:rPr>
                <w:noProof/>
                <w:webHidden/>
              </w:rPr>
              <w:tab/>
            </w:r>
            <w:r>
              <w:rPr>
                <w:noProof/>
                <w:webHidden/>
              </w:rPr>
              <w:fldChar w:fldCharType="begin"/>
            </w:r>
            <w:r>
              <w:rPr>
                <w:noProof/>
                <w:webHidden/>
              </w:rPr>
              <w:instrText xml:space="preserve"> PAGEREF _Toc179441059 \h </w:instrText>
            </w:r>
            <w:r>
              <w:rPr>
                <w:noProof/>
                <w:webHidden/>
              </w:rPr>
            </w:r>
            <w:r>
              <w:rPr>
                <w:noProof/>
                <w:webHidden/>
              </w:rPr>
              <w:fldChar w:fldCharType="separate"/>
            </w:r>
            <w:r w:rsidR="00A779B4">
              <w:rPr>
                <w:noProof/>
                <w:webHidden/>
              </w:rPr>
              <w:t>5</w:t>
            </w:r>
            <w:r>
              <w:rPr>
                <w:noProof/>
                <w:webHidden/>
              </w:rPr>
              <w:fldChar w:fldCharType="end"/>
            </w:r>
          </w:hyperlink>
        </w:p>
        <w:p w14:paraId="558819BC" w14:textId="362481DA"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60" w:history="1">
            <w:r w:rsidRPr="00536EE1">
              <w:rPr>
                <w:rStyle w:val="Hyperlink"/>
                <w:noProof/>
              </w:rPr>
              <w:t>1.8 Definition of Key Terms</w:t>
            </w:r>
            <w:r>
              <w:rPr>
                <w:noProof/>
                <w:webHidden/>
              </w:rPr>
              <w:tab/>
            </w:r>
            <w:r>
              <w:rPr>
                <w:noProof/>
                <w:webHidden/>
              </w:rPr>
              <w:fldChar w:fldCharType="begin"/>
            </w:r>
            <w:r>
              <w:rPr>
                <w:noProof/>
                <w:webHidden/>
              </w:rPr>
              <w:instrText xml:space="preserve"> PAGEREF _Toc179441060 \h </w:instrText>
            </w:r>
            <w:r>
              <w:rPr>
                <w:noProof/>
                <w:webHidden/>
              </w:rPr>
            </w:r>
            <w:r>
              <w:rPr>
                <w:noProof/>
                <w:webHidden/>
              </w:rPr>
              <w:fldChar w:fldCharType="separate"/>
            </w:r>
            <w:r w:rsidR="00A779B4">
              <w:rPr>
                <w:noProof/>
                <w:webHidden/>
              </w:rPr>
              <w:t>6</w:t>
            </w:r>
            <w:r>
              <w:rPr>
                <w:noProof/>
                <w:webHidden/>
              </w:rPr>
              <w:fldChar w:fldCharType="end"/>
            </w:r>
          </w:hyperlink>
        </w:p>
        <w:p w14:paraId="615030F0" w14:textId="71052765" w:rsidR="003E3BE5" w:rsidRDefault="003E3BE5">
          <w:pPr>
            <w:pStyle w:val="TOC1"/>
            <w:tabs>
              <w:tab w:val="right" w:leader="dot" w:pos="9350"/>
            </w:tabs>
            <w:rPr>
              <w:rFonts w:asciiTheme="minorHAnsi" w:eastAsiaTheme="minorEastAsia" w:hAnsiTheme="minorHAnsi" w:cstheme="minorBidi"/>
              <w:noProof/>
              <w:kern w:val="2"/>
              <w:sz w:val="22"/>
              <w14:ligatures w14:val="standardContextual"/>
            </w:rPr>
          </w:pPr>
          <w:hyperlink w:anchor="_Toc179441061" w:history="1">
            <w:r w:rsidRPr="00536EE1">
              <w:rPr>
                <w:rStyle w:val="Hyperlink"/>
                <w:noProof/>
              </w:rPr>
              <w:t>CHAPTER TWO</w:t>
            </w:r>
            <w:r>
              <w:rPr>
                <w:noProof/>
                <w:webHidden/>
              </w:rPr>
              <w:tab/>
            </w:r>
            <w:r>
              <w:rPr>
                <w:noProof/>
                <w:webHidden/>
              </w:rPr>
              <w:fldChar w:fldCharType="begin"/>
            </w:r>
            <w:r>
              <w:rPr>
                <w:noProof/>
                <w:webHidden/>
              </w:rPr>
              <w:instrText xml:space="preserve"> PAGEREF _Toc179441061 \h </w:instrText>
            </w:r>
            <w:r>
              <w:rPr>
                <w:noProof/>
                <w:webHidden/>
              </w:rPr>
            </w:r>
            <w:r>
              <w:rPr>
                <w:noProof/>
                <w:webHidden/>
              </w:rPr>
              <w:fldChar w:fldCharType="separate"/>
            </w:r>
            <w:r w:rsidR="00A779B4">
              <w:rPr>
                <w:noProof/>
                <w:webHidden/>
              </w:rPr>
              <w:t>7</w:t>
            </w:r>
            <w:r>
              <w:rPr>
                <w:noProof/>
                <w:webHidden/>
              </w:rPr>
              <w:fldChar w:fldCharType="end"/>
            </w:r>
          </w:hyperlink>
        </w:p>
        <w:p w14:paraId="5C7259C0" w14:textId="45753A13" w:rsidR="003E3BE5" w:rsidRDefault="003E3BE5">
          <w:pPr>
            <w:pStyle w:val="TOC1"/>
            <w:tabs>
              <w:tab w:val="right" w:leader="dot" w:pos="9350"/>
            </w:tabs>
            <w:rPr>
              <w:rFonts w:asciiTheme="minorHAnsi" w:eastAsiaTheme="minorEastAsia" w:hAnsiTheme="minorHAnsi" w:cstheme="minorBidi"/>
              <w:noProof/>
              <w:kern w:val="2"/>
              <w:sz w:val="22"/>
              <w14:ligatures w14:val="standardContextual"/>
            </w:rPr>
          </w:pPr>
          <w:hyperlink w:anchor="_Toc179441062" w:history="1">
            <w:r w:rsidRPr="00536EE1">
              <w:rPr>
                <w:rStyle w:val="Hyperlink"/>
                <w:noProof/>
              </w:rPr>
              <w:t>REVIEW OF RELATED LITERATURE</w:t>
            </w:r>
            <w:r>
              <w:rPr>
                <w:noProof/>
                <w:webHidden/>
              </w:rPr>
              <w:tab/>
            </w:r>
            <w:r>
              <w:rPr>
                <w:noProof/>
                <w:webHidden/>
              </w:rPr>
              <w:fldChar w:fldCharType="begin"/>
            </w:r>
            <w:r>
              <w:rPr>
                <w:noProof/>
                <w:webHidden/>
              </w:rPr>
              <w:instrText xml:space="preserve"> PAGEREF _Toc179441062 \h </w:instrText>
            </w:r>
            <w:r>
              <w:rPr>
                <w:noProof/>
                <w:webHidden/>
              </w:rPr>
            </w:r>
            <w:r>
              <w:rPr>
                <w:noProof/>
                <w:webHidden/>
              </w:rPr>
              <w:fldChar w:fldCharType="separate"/>
            </w:r>
            <w:r w:rsidR="00A779B4">
              <w:rPr>
                <w:noProof/>
                <w:webHidden/>
              </w:rPr>
              <w:t>7</w:t>
            </w:r>
            <w:r>
              <w:rPr>
                <w:noProof/>
                <w:webHidden/>
              </w:rPr>
              <w:fldChar w:fldCharType="end"/>
            </w:r>
          </w:hyperlink>
        </w:p>
        <w:p w14:paraId="29EA108A" w14:textId="1DAA0FC5"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63" w:history="1">
            <w:r w:rsidRPr="00536EE1">
              <w:rPr>
                <w:rStyle w:val="Hyperlink"/>
                <w:noProof/>
              </w:rPr>
              <w:t>2.1 The Concept of Corporate Social Responsibility</w:t>
            </w:r>
            <w:r>
              <w:rPr>
                <w:noProof/>
                <w:webHidden/>
              </w:rPr>
              <w:tab/>
            </w:r>
            <w:r>
              <w:rPr>
                <w:noProof/>
                <w:webHidden/>
              </w:rPr>
              <w:fldChar w:fldCharType="begin"/>
            </w:r>
            <w:r>
              <w:rPr>
                <w:noProof/>
                <w:webHidden/>
              </w:rPr>
              <w:instrText xml:space="preserve"> PAGEREF _Toc179441063 \h </w:instrText>
            </w:r>
            <w:r>
              <w:rPr>
                <w:noProof/>
                <w:webHidden/>
              </w:rPr>
            </w:r>
            <w:r>
              <w:rPr>
                <w:noProof/>
                <w:webHidden/>
              </w:rPr>
              <w:fldChar w:fldCharType="separate"/>
            </w:r>
            <w:r w:rsidR="00A779B4">
              <w:rPr>
                <w:noProof/>
                <w:webHidden/>
              </w:rPr>
              <w:t>7</w:t>
            </w:r>
            <w:r>
              <w:rPr>
                <w:noProof/>
                <w:webHidden/>
              </w:rPr>
              <w:fldChar w:fldCharType="end"/>
            </w:r>
          </w:hyperlink>
        </w:p>
        <w:p w14:paraId="1389464B" w14:textId="476B288C"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64" w:history="1">
            <w:r w:rsidRPr="00536EE1">
              <w:rPr>
                <w:rStyle w:val="Hyperlink"/>
                <w:noProof/>
              </w:rPr>
              <w:t>2.2 Importance of CSR</w:t>
            </w:r>
            <w:r>
              <w:rPr>
                <w:noProof/>
                <w:webHidden/>
              </w:rPr>
              <w:tab/>
            </w:r>
            <w:r>
              <w:rPr>
                <w:noProof/>
                <w:webHidden/>
              </w:rPr>
              <w:fldChar w:fldCharType="begin"/>
            </w:r>
            <w:r>
              <w:rPr>
                <w:noProof/>
                <w:webHidden/>
              </w:rPr>
              <w:instrText xml:space="preserve"> PAGEREF _Toc179441064 \h </w:instrText>
            </w:r>
            <w:r>
              <w:rPr>
                <w:noProof/>
                <w:webHidden/>
              </w:rPr>
            </w:r>
            <w:r>
              <w:rPr>
                <w:noProof/>
                <w:webHidden/>
              </w:rPr>
              <w:fldChar w:fldCharType="separate"/>
            </w:r>
            <w:r w:rsidR="00A779B4">
              <w:rPr>
                <w:noProof/>
                <w:webHidden/>
              </w:rPr>
              <w:t>7</w:t>
            </w:r>
            <w:r>
              <w:rPr>
                <w:noProof/>
                <w:webHidden/>
              </w:rPr>
              <w:fldChar w:fldCharType="end"/>
            </w:r>
          </w:hyperlink>
        </w:p>
        <w:p w14:paraId="145A5BA7" w14:textId="02242142"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65" w:history="1">
            <w:r w:rsidRPr="00536EE1">
              <w:rPr>
                <w:rStyle w:val="Hyperlink"/>
                <w:noProof/>
              </w:rPr>
              <w:t>2.3 Principles and Components of CSR</w:t>
            </w:r>
            <w:r>
              <w:rPr>
                <w:noProof/>
                <w:webHidden/>
              </w:rPr>
              <w:tab/>
            </w:r>
            <w:r>
              <w:rPr>
                <w:noProof/>
                <w:webHidden/>
              </w:rPr>
              <w:fldChar w:fldCharType="begin"/>
            </w:r>
            <w:r>
              <w:rPr>
                <w:noProof/>
                <w:webHidden/>
              </w:rPr>
              <w:instrText xml:space="preserve"> PAGEREF _Toc179441065 \h </w:instrText>
            </w:r>
            <w:r>
              <w:rPr>
                <w:noProof/>
                <w:webHidden/>
              </w:rPr>
            </w:r>
            <w:r>
              <w:rPr>
                <w:noProof/>
                <w:webHidden/>
              </w:rPr>
              <w:fldChar w:fldCharType="separate"/>
            </w:r>
            <w:r w:rsidR="00A779B4">
              <w:rPr>
                <w:noProof/>
                <w:webHidden/>
              </w:rPr>
              <w:t>8</w:t>
            </w:r>
            <w:r>
              <w:rPr>
                <w:noProof/>
                <w:webHidden/>
              </w:rPr>
              <w:fldChar w:fldCharType="end"/>
            </w:r>
          </w:hyperlink>
        </w:p>
        <w:p w14:paraId="697AD62E" w14:textId="44FC88E3"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66" w:history="1">
            <w:r w:rsidRPr="00536EE1">
              <w:rPr>
                <w:rStyle w:val="Hyperlink"/>
                <w:noProof/>
              </w:rPr>
              <w:t>2.4 Dimensions of Corporate Social Responsibility</w:t>
            </w:r>
            <w:r>
              <w:rPr>
                <w:noProof/>
                <w:webHidden/>
              </w:rPr>
              <w:tab/>
            </w:r>
            <w:r>
              <w:rPr>
                <w:noProof/>
                <w:webHidden/>
              </w:rPr>
              <w:fldChar w:fldCharType="begin"/>
            </w:r>
            <w:r>
              <w:rPr>
                <w:noProof/>
                <w:webHidden/>
              </w:rPr>
              <w:instrText xml:space="preserve"> PAGEREF _Toc179441066 \h </w:instrText>
            </w:r>
            <w:r>
              <w:rPr>
                <w:noProof/>
                <w:webHidden/>
              </w:rPr>
            </w:r>
            <w:r>
              <w:rPr>
                <w:noProof/>
                <w:webHidden/>
              </w:rPr>
              <w:fldChar w:fldCharType="separate"/>
            </w:r>
            <w:r w:rsidR="00A779B4">
              <w:rPr>
                <w:noProof/>
                <w:webHidden/>
              </w:rPr>
              <w:t>9</w:t>
            </w:r>
            <w:r>
              <w:rPr>
                <w:noProof/>
                <w:webHidden/>
              </w:rPr>
              <w:fldChar w:fldCharType="end"/>
            </w:r>
          </w:hyperlink>
        </w:p>
        <w:p w14:paraId="28778B9D" w14:textId="016BDF67" w:rsidR="003E3BE5" w:rsidRDefault="003E3BE5">
          <w:pPr>
            <w:pStyle w:val="TOC3"/>
            <w:tabs>
              <w:tab w:val="right" w:leader="dot" w:pos="9350"/>
            </w:tabs>
            <w:rPr>
              <w:rFonts w:asciiTheme="minorHAnsi" w:eastAsiaTheme="minorEastAsia" w:hAnsiTheme="minorHAnsi" w:cstheme="minorBidi"/>
              <w:noProof/>
              <w:kern w:val="2"/>
              <w:sz w:val="22"/>
              <w14:ligatures w14:val="standardContextual"/>
            </w:rPr>
          </w:pPr>
          <w:hyperlink w:anchor="_Toc179441067" w:history="1">
            <w:r w:rsidRPr="00536EE1">
              <w:rPr>
                <w:rStyle w:val="Hyperlink"/>
                <w:rFonts w:cs="Times New Roman"/>
                <w:noProof/>
              </w:rPr>
              <w:t>2.4.1 Economic Responsibilities</w:t>
            </w:r>
            <w:r>
              <w:rPr>
                <w:noProof/>
                <w:webHidden/>
              </w:rPr>
              <w:tab/>
            </w:r>
            <w:r>
              <w:rPr>
                <w:noProof/>
                <w:webHidden/>
              </w:rPr>
              <w:fldChar w:fldCharType="begin"/>
            </w:r>
            <w:r>
              <w:rPr>
                <w:noProof/>
                <w:webHidden/>
              </w:rPr>
              <w:instrText xml:space="preserve"> PAGEREF _Toc179441067 \h </w:instrText>
            </w:r>
            <w:r>
              <w:rPr>
                <w:noProof/>
                <w:webHidden/>
              </w:rPr>
            </w:r>
            <w:r>
              <w:rPr>
                <w:noProof/>
                <w:webHidden/>
              </w:rPr>
              <w:fldChar w:fldCharType="separate"/>
            </w:r>
            <w:r w:rsidR="00A779B4">
              <w:rPr>
                <w:noProof/>
                <w:webHidden/>
              </w:rPr>
              <w:t>9</w:t>
            </w:r>
            <w:r>
              <w:rPr>
                <w:noProof/>
                <w:webHidden/>
              </w:rPr>
              <w:fldChar w:fldCharType="end"/>
            </w:r>
          </w:hyperlink>
        </w:p>
        <w:p w14:paraId="0D33C4E7" w14:textId="427842FF" w:rsidR="003E3BE5" w:rsidRDefault="003E3BE5">
          <w:pPr>
            <w:pStyle w:val="TOC3"/>
            <w:tabs>
              <w:tab w:val="right" w:leader="dot" w:pos="9350"/>
            </w:tabs>
            <w:rPr>
              <w:rFonts w:asciiTheme="minorHAnsi" w:eastAsiaTheme="minorEastAsia" w:hAnsiTheme="minorHAnsi" w:cstheme="minorBidi"/>
              <w:noProof/>
              <w:kern w:val="2"/>
              <w:sz w:val="22"/>
              <w14:ligatures w14:val="standardContextual"/>
            </w:rPr>
          </w:pPr>
          <w:hyperlink w:anchor="_Toc179441068" w:history="1">
            <w:r w:rsidRPr="00536EE1">
              <w:rPr>
                <w:rStyle w:val="Hyperlink"/>
                <w:rFonts w:cs="Times New Roman"/>
                <w:noProof/>
              </w:rPr>
              <w:t>2.4.2 Legal Responsibilities</w:t>
            </w:r>
            <w:r>
              <w:rPr>
                <w:noProof/>
                <w:webHidden/>
              </w:rPr>
              <w:tab/>
            </w:r>
            <w:r>
              <w:rPr>
                <w:noProof/>
                <w:webHidden/>
              </w:rPr>
              <w:fldChar w:fldCharType="begin"/>
            </w:r>
            <w:r>
              <w:rPr>
                <w:noProof/>
                <w:webHidden/>
              </w:rPr>
              <w:instrText xml:space="preserve"> PAGEREF _Toc179441068 \h </w:instrText>
            </w:r>
            <w:r>
              <w:rPr>
                <w:noProof/>
                <w:webHidden/>
              </w:rPr>
            </w:r>
            <w:r>
              <w:rPr>
                <w:noProof/>
                <w:webHidden/>
              </w:rPr>
              <w:fldChar w:fldCharType="separate"/>
            </w:r>
            <w:r w:rsidR="00A779B4">
              <w:rPr>
                <w:noProof/>
                <w:webHidden/>
              </w:rPr>
              <w:t>10</w:t>
            </w:r>
            <w:r>
              <w:rPr>
                <w:noProof/>
                <w:webHidden/>
              </w:rPr>
              <w:fldChar w:fldCharType="end"/>
            </w:r>
          </w:hyperlink>
        </w:p>
        <w:p w14:paraId="1615949B" w14:textId="475E7576" w:rsidR="003E3BE5" w:rsidRDefault="003E3BE5">
          <w:pPr>
            <w:pStyle w:val="TOC3"/>
            <w:tabs>
              <w:tab w:val="right" w:leader="dot" w:pos="9350"/>
            </w:tabs>
            <w:rPr>
              <w:rFonts w:asciiTheme="minorHAnsi" w:eastAsiaTheme="minorEastAsia" w:hAnsiTheme="minorHAnsi" w:cstheme="minorBidi"/>
              <w:noProof/>
              <w:kern w:val="2"/>
              <w:sz w:val="22"/>
              <w14:ligatures w14:val="standardContextual"/>
            </w:rPr>
          </w:pPr>
          <w:hyperlink w:anchor="_Toc179441069" w:history="1">
            <w:r w:rsidRPr="00536EE1">
              <w:rPr>
                <w:rStyle w:val="Hyperlink"/>
                <w:rFonts w:cs="Times New Roman"/>
                <w:noProof/>
              </w:rPr>
              <w:t>2.4.3 Ethical Responsibilities</w:t>
            </w:r>
            <w:r>
              <w:rPr>
                <w:noProof/>
                <w:webHidden/>
              </w:rPr>
              <w:tab/>
            </w:r>
            <w:r>
              <w:rPr>
                <w:noProof/>
                <w:webHidden/>
              </w:rPr>
              <w:fldChar w:fldCharType="begin"/>
            </w:r>
            <w:r>
              <w:rPr>
                <w:noProof/>
                <w:webHidden/>
              </w:rPr>
              <w:instrText xml:space="preserve"> PAGEREF _Toc179441069 \h </w:instrText>
            </w:r>
            <w:r>
              <w:rPr>
                <w:noProof/>
                <w:webHidden/>
              </w:rPr>
            </w:r>
            <w:r>
              <w:rPr>
                <w:noProof/>
                <w:webHidden/>
              </w:rPr>
              <w:fldChar w:fldCharType="separate"/>
            </w:r>
            <w:r w:rsidR="00A779B4">
              <w:rPr>
                <w:noProof/>
                <w:webHidden/>
              </w:rPr>
              <w:t>10</w:t>
            </w:r>
            <w:r>
              <w:rPr>
                <w:noProof/>
                <w:webHidden/>
              </w:rPr>
              <w:fldChar w:fldCharType="end"/>
            </w:r>
          </w:hyperlink>
        </w:p>
        <w:p w14:paraId="54F2CB1C" w14:textId="0CC98423" w:rsidR="003E3BE5" w:rsidRDefault="003E3BE5">
          <w:pPr>
            <w:pStyle w:val="TOC3"/>
            <w:tabs>
              <w:tab w:val="right" w:leader="dot" w:pos="9350"/>
            </w:tabs>
            <w:rPr>
              <w:rFonts w:asciiTheme="minorHAnsi" w:eastAsiaTheme="minorEastAsia" w:hAnsiTheme="minorHAnsi" w:cstheme="minorBidi"/>
              <w:noProof/>
              <w:kern w:val="2"/>
              <w:sz w:val="22"/>
              <w14:ligatures w14:val="standardContextual"/>
            </w:rPr>
          </w:pPr>
          <w:hyperlink w:anchor="_Toc179441070" w:history="1">
            <w:r w:rsidRPr="00536EE1">
              <w:rPr>
                <w:rStyle w:val="Hyperlink"/>
                <w:rFonts w:cs="Times New Roman"/>
                <w:noProof/>
              </w:rPr>
              <w:t>2.4.4 Philanthropic Responsibilities</w:t>
            </w:r>
            <w:r>
              <w:rPr>
                <w:noProof/>
                <w:webHidden/>
              </w:rPr>
              <w:tab/>
            </w:r>
            <w:r>
              <w:rPr>
                <w:noProof/>
                <w:webHidden/>
              </w:rPr>
              <w:fldChar w:fldCharType="begin"/>
            </w:r>
            <w:r>
              <w:rPr>
                <w:noProof/>
                <w:webHidden/>
              </w:rPr>
              <w:instrText xml:space="preserve"> PAGEREF _Toc179441070 \h </w:instrText>
            </w:r>
            <w:r>
              <w:rPr>
                <w:noProof/>
                <w:webHidden/>
              </w:rPr>
            </w:r>
            <w:r>
              <w:rPr>
                <w:noProof/>
                <w:webHidden/>
              </w:rPr>
              <w:fldChar w:fldCharType="separate"/>
            </w:r>
            <w:r w:rsidR="00A779B4">
              <w:rPr>
                <w:noProof/>
                <w:webHidden/>
              </w:rPr>
              <w:t>11</w:t>
            </w:r>
            <w:r>
              <w:rPr>
                <w:noProof/>
                <w:webHidden/>
              </w:rPr>
              <w:fldChar w:fldCharType="end"/>
            </w:r>
          </w:hyperlink>
        </w:p>
        <w:p w14:paraId="0166D1FC" w14:textId="69599EA4" w:rsidR="003E3BE5" w:rsidRDefault="003E3BE5">
          <w:pPr>
            <w:pStyle w:val="TOC3"/>
            <w:tabs>
              <w:tab w:val="right" w:leader="dot" w:pos="9350"/>
            </w:tabs>
            <w:rPr>
              <w:rFonts w:asciiTheme="minorHAnsi" w:eastAsiaTheme="minorEastAsia" w:hAnsiTheme="minorHAnsi" w:cstheme="minorBidi"/>
              <w:noProof/>
              <w:kern w:val="2"/>
              <w:sz w:val="22"/>
              <w14:ligatures w14:val="standardContextual"/>
            </w:rPr>
          </w:pPr>
          <w:hyperlink w:anchor="_Toc179441071" w:history="1">
            <w:r w:rsidRPr="00536EE1">
              <w:rPr>
                <w:rStyle w:val="Hyperlink"/>
                <w:rFonts w:cs="Times New Roman"/>
                <w:noProof/>
              </w:rPr>
              <w:t>2.4.5 Environmental Responsibilities</w:t>
            </w:r>
            <w:r>
              <w:rPr>
                <w:noProof/>
                <w:webHidden/>
              </w:rPr>
              <w:tab/>
            </w:r>
            <w:r>
              <w:rPr>
                <w:noProof/>
                <w:webHidden/>
              </w:rPr>
              <w:fldChar w:fldCharType="begin"/>
            </w:r>
            <w:r>
              <w:rPr>
                <w:noProof/>
                <w:webHidden/>
              </w:rPr>
              <w:instrText xml:space="preserve"> PAGEREF _Toc179441071 \h </w:instrText>
            </w:r>
            <w:r>
              <w:rPr>
                <w:noProof/>
                <w:webHidden/>
              </w:rPr>
            </w:r>
            <w:r>
              <w:rPr>
                <w:noProof/>
                <w:webHidden/>
              </w:rPr>
              <w:fldChar w:fldCharType="separate"/>
            </w:r>
            <w:r w:rsidR="00A779B4">
              <w:rPr>
                <w:noProof/>
                <w:webHidden/>
              </w:rPr>
              <w:t>12</w:t>
            </w:r>
            <w:r>
              <w:rPr>
                <w:noProof/>
                <w:webHidden/>
              </w:rPr>
              <w:fldChar w:fldCharType="end"/>
            </w:r>
          </w:hyperlink>
        </w:p>
        <w:p w14:paraId="609257BC" w14:textId="4AFD297D"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72" w:history="1">
            <w:r w:rsidRPr="00536EE1">
              <w:rPr>
                <w:rStyle w:val="Hyperlink"/>
                <w:noProof/>
              </w:rPr>
              <w:t>2.5 Brand Awareness</w:t>
            </w:r>
            <w:r>
              <w:rPr>
                <w:noProof/>
                <w:webHidden/>
              </w:rPr>
              <w:tab/>
            </w:r>
            <w:r>
              <w:rPr>
                <w:noProof/>
                <w:webHidden/>
              </w:rPr>
              <w:fldChar w:fldCharType="begin"/>
            </w:r>
            <w:r>
              <w:rPr>
                <w:noProof/>
                <w:webHidden/>
              </w:rPr>
              <w:instrText xml:space="preserve"> PAGEREF _Toc179441072 \h </w:instrText>
            </w:r>
            <w:r>
              <w:rPr>
                <w:noProof/>
                <w:webHidden/>
              </w:rPr>
            </w:r>
            <w:r>
              <w:rPr>
                <w:noProof/>
                <w:webHidden/>
              </w:rPr>
              <w:fldChar w:fldCharType="separate"/>
            </w:r>
            <w:r w:rsidR="00A779B4">
              <w:rPr>
                <w:noProof/>
                <w:webHidden/>
              </w:rPr>
              <w:t>12</w:t>
            </w:r>
            <w:r>
              <w:rPr>
                <w:noProof/>
                <w:webHidden/>
              </w:rPr>
              <w:fldChar w:fldCharType="end"/>
            </w:r>
          </w:hyperlink>
        </w:p>
        <w:p w14:paraId="693CA10F" w14:textId="04C33A69"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73" w:history="1">
            <w:r w:rsidRPr="00536EE1">
              <w:rPr>
                <w:rStyle w:val="Hyperlink"/>
                <w:noProof/>
              </w:rPr>
              <w:t>2.6 Importance of brand awareness</w:t>
            </w:r>
            <w:r>
              <w:rPr>
                <w:noProof/>
                <w:webHidden/>
              </w:rPr>
              <w:tab/>
            </w:r>
            <w:r>
              <w:rPr>
                <w:noProof/>
                <w:webHidden/>
              </w:rPr>
              <w:fldChar w:fldCharType="begin"/>
            </w:r>
            <w:r>
              <w:rPr>
                <w:noProof/>
                <w:webHidden/>
              </w:rPr>
              <w:instrText xml:space="preserve"> PAGEREF _Toc179441073 \h </w:instrText>
            </w:r>
            <w:r>
              <w:rPr>
                <w:noProof/>
                <w:webHidden/>
              </w:rPr>
            </w:r>
            <w:r>
              <w:rPr>
                <w:noProof/>
                <w:webHidden/>
              </w:rPr>
              <w:fldChar w:fldCharType="separate"/>
            </w:r>
            <w:r w:rsidR="00A779B4">
              <w:rPr>
                <w:noProof/>
                <w:webHidden/>
              </w:rPr>
              <w:t>13</w:t>
            </w:r>
            <w:r>
              <w:rPr>
                <w:noProof/>
                <w:webHidden/>
              </w:rPr>
              <w:fldChar w:fldCharType="end"/>
            </w:r>
          </w:hyperlink>
        </w:p>
        <w:p w14:paraId="55FBB8FB" w14:textId="4F899F67"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74" w:history="1">
            <w:r w:rsidRPr="00536EE1">
              <w:rPr>
                <w:rStyle w:val="Hyperlink"/>
                <w:noProof/>
              </w:rPr>
              <w:t>2.7. Corporate Social Responsibility and Brand Awareness</w:t>
            </w:r>
            <w:r>
              <w:rPr>
                <w:noProof/>
                <w:webHidden/>
              </w:rPr>
              <w:tab/>
            </w:r>
            <w:r>
              <w:rPr>
                <w:noProof/>
                <w:webHidden/>
              </w:rPr>
              <w:fldChar w:fldCharType="begin"/>
            </w:r>
            <w:r>
              <w:rPr>
                <w:noProof/>
                <w:webHidden/>
              </w:rPr>
              <w:instrText xml:space="preserve"> PAGEREF _Toc179441074 \h </w:instrText>
            </w:r>
            <w:r>
              <w:rPr>
                <w:noProof/>
                <w:webHidden/>
              </w:rPr>
            </w:r>
            <w:r>
              <w:rPr>
                <w:noProof/>
                <w:webHidden/>
              </w:rPr>
              <w:fldChar w:fldCharType="separate"/>
            </w:r>
            <w:r w:rsidR="00A779B4">
              <w:rPr>
                <w:noProof/>
                <w:webHidden/>
              </w:rPr>
              <w:t>14</w:t>
            </w:r>
            <w:r>
              <w:rPr>
                <w:noProof/>
                <w:webHidden/>
              </w:rPr>
              <w:fldChar w:fldCharType="end"/>
            </w:r>
          </w:hyperlink>
        </w:p>
        <w:p w14:paraId="34F44AAE" w14:textId="55EECE49"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75" w:history="1">
            <w:r w:rsidRPr="00536EE1">
              <w:rPr>
                <w:rStyle w:val="Hyperlink"/>
                <w:noProof/>
              </w:rPr>
              <w:t>2.8 Empirical review</w:t>
            </w:r>
            <w:r>
              <w:rPr>
                <w:noProof/>
                <w:webHidden/>
              </w:rPr>
              <w:tab/>
            </w:r>
            <w:r>
              <w:rPr>
                <w:noProof/>
                <w:webHidden/>
              </w:rPr>
              <w:fldChar w:fldCharType="begin"/>
            </w:r>
            <w:r>
              <w:rPr>
                <w:noProof/>
                <w:webHidden/>
              </w:rPr>
              <w:instrText xml:space="preserve"> PAGEREF _Toc179441075 \h </w:instrText>
            </w:r>
            <w:r>
              <w:rPr>
                <w:noProof/>
                <w:webHidden/>
              </w:rPr>
            </w:r>
            <w:r>
              <w:rPr>
                <w:noProof/>
                <w:webHidden/>
              </w:rPr>
              <w:fldChar w:fldCharType="separate"/>
            </w:r>
            <w:r w:rsidR="00A779B4">
              <w:rPr>
                <w:noProof/>
                <w:webHidden/>
              </w:rPr>
              <w:t>15</w:t>
            </w:r>
            <w:r>
              <w:rPr>
                <w:noProof/>
                <w:webHidden/>
              </w:rPr>
              <w:fldChar w:fldCharType="end"/>
            </w:r>
          </w:hyperlink>
        </w:p>
        <w:p w14:paraId="1AE1B25B" w14:textId="74702E29"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76" w:history="1">
            <w:r w:rsidRPr="00536EE1">
              <w:rPr>
                <w:rStyle w:val="Hyperlink"/>
                <w:iCs/>
                <w:noProof/>
              </w:rPr>
              <w:t xml:space="preserve">2.9 </w:t>
            </w:r>
            <w:r w:rsidRPr="00536EE1">
              <w:rPr>
                <w:rStyle w:val="Hyperlink"/>
                <w:noProof/>
              </w:rPr>
              <w:t>Conceptual Framework of the study</w:t>
            </w:r>
            <w:r>
              <w:rPr>
                <w:noProof/>
                <w:webHidden/>
              </w:rPr>
              <w:tab/>
            </w:r>
            <w:r>
              <w:rPr>
                <w:noProof/>
                <w:webHidden/>
              </w:rPr>
              <w:fldChar w:fldCharType="begin"/>
            </w:r>
            <w:r>
              <w:rPr>
                <w:noProof/>
                <w:webHidden/>
              </w:rPr>
              <w:instrText xml:space="preserve"> PAGEREF _Toc179441076 \h </w:instrText>
            </w:r>
            <w:r>
              <w:rPr>
                <w:noProof/>
                <w:webHidden/>
              </w:rPr>
            </w:r>
            <w:r>
              <w:rPr>
                <w:noProof/>
                <w:webHidden/>
              </w:rPr>
              <w:fldChar w:fldCharType="separate"/>
            </w:r>
            <w:r w:rsidR="00A779B4">
              <w:rPr>
                <w:noProof/>
                <w:webHidden/>
              </w:rPr>
              <w:t>17</w:t>
            </w:r>
            <w:r>
              <w:rPr>
                <w:noProof/>
                <w:webHidden/>
              </w:rPr>
              <w:fldChar w:fldCharType="end"/>
            </w:r>
          </w:hyperlink>
        </w:p>
        <w:p w14:paraId="5F8408ED" w14:textId="543791BF"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77" w:history="1">
            <w:r w:rsidRPr="00536EE1">
              <w:rPr>
                <w:rStyle w:val="Hyperlink"/>
                <w:noProof/>
              </w:rPr>
              <w:t>2.10 Research Hypothesis</w:t>
            </w:r>
            <w:r>
              <w:rPr>
                <w:noProof/>
                <w:webHidden/>
              </w:rPr>
              <w:tab/>
            </w:r>
            <w:r>
              <w:rPr>
                <w:noProof/>
                <w:webHidden/>
              </w:rPr>
              <w:fldChar w:fldCharType="begin"/>
            </w:r>
            <w:r>
              <w:rPr>
                <w:noProof/>
                <w:webHidden/>
              </w:rPr>
              <w:instrText xml:space="preserve"> PAGEREF _Toc179441077 \h </w:instrText>
            </w:r>
            <w:r>
              <w:rPr>
                <w:noProof/>
                <w:webHidden/>
              </w:rPr>
            </w:r>
            <w:r>
              <w:rPr>
                <w:noProof/>
                <w:webHidden/>
              </w:rPr>
              <w:fldChar w:fldCharType="separate"/>
            </w:r>
            <w:r w:rsidR="00A779B4">
              <w:rPr>
                <w:noProof/>
                <w:webHidden/>
              </w:rPr>
              <w:t>19</w:t>
            </w:r>
            <w:r>
              <w:rPr>
                <w:noProof/>
                <w:webHidden/>
              </w:rPr>
              <w:fldChar w:fldCharType="end"/>
            </w:r>
          </w:hyperlink>
        </w:p>
        <w:p w14:paraId="67574AF4" w14:textId="797086B5" w:rsidR="003E3BE5" w:rsidRDefault="003E3BE5">
          <w:pPr>
            <w:pStyle w:val="TOC1"/>
            <w:tabs>
              <w:tab w:val="right" w:leader="dot" w:pos="9350"/>
            </w:tabs>
            <w:rPr>
              <w:rFonts w:asciiTheme="minorHAnsi" w:eastAsiaTheme="minorEastAsia" w:hAnsiTheme="minorHAnsi" w:cstheme="minorBidi"/>
              <w:noProof/>
              <w:kern w:val="2"/>
              <w:sz w:val="22"/>
              <w14:ligatures w14:val="standardContextual"/>
            </w:rPr>
          </w:pPr>
          <w:hyperlink w:anchor="_Toc179441078" w:history="1">
            <w:r w:rsidRPr="00536EE1">
              <w:rPr>
                <w:rStyle w:val="Hyperlink"/>
                <w:noProof/>
              </w:rPr>
              <w:t>CHAPTER THREE</w:t>
            </w:r>
            <w:r>
              <w:rPr>
                <w:noProof/>
                <w:webHidden/>
              </w:rPr>
              <w:tab/>
            </w:r>
            <w:r>
              <w:rPr>
                <w:noProof/>
                <w:webHidden/>
              </w:rPr>
              <w:fldChar w:fldCharType="begin"/>
            </w:r>
            <w:r>
              <w:rPr>
                <w:noProof/>
                <w:webHidden/>
              </w:rPr>
              <w:instrText xml:space="preserve"> PAGEREF _Toc179441078 \h </w:instrText>
            </w:r>
            <w:r>
              <w:rPr>
                <w:noProof/>
                <w:webHidden/>
              </w:rPr>
            </w:r>
            <w:r>
              <w:rPr>
                <w:noProof/>
                <w:webHidden/>
              </w:rPr>
              <w:fldChar w:fldCharType="separate"/>
            </w:r>
            <w:r w:rsidR="00A779B4">
              <w:rPr>
                <w:noProof/>
                <w:webHidden/>
              </w:rPr>
              <w:t>20</w:t>
            </w:r>
            <w:r>
              <w:rPr>
                <w:noProof/>
                <w:webHidden/>
              </w:rPr>
              <w:fldChar w:fldCharType="end"/>
            </w:r>
          </w:hyperlink>
        </w:p>
        <w:p w14:paraId="1AE37132" w14:textId="5418FC94" w:rsidR="003E3BE5" w:rsidRDefault="003E3BE5">
          <w:pPr>
            <w:pStyle w:val="TOC1"/>
            <w:tabs>
              <w:tab w:val="right" w:leader="dot" w:pos="9350"/>
            </w:tabs>
            <w:rPr>
              <w:rFonts w:asciiTheme="minorHAnsi" w:eastAsiaTheme="minorEastAsia" w:hAnsiTheme="minorHAnsi" w:cstheme="minorBidi"/>
              <w:noProof/>
              <w:kern w:val="2"/>
              <w:sz w:val="22"/>
              <w14:ligatures w14:val="standardContextual"/>
            </w:rPr>
          </w:pPr>
          <w:hyperlink w:anchor="_Toc179441079" w:history="1">
            <w:r w:rsidRPr="00536EE1">
              <w:rPr>
                <w:rStyle w:val="Hyperlink"/>
                <w:noProof/>
              </w:rPr>
              <w:t>RESEARCH METHODOLOGY</w:t>
            </w:r>
            <w:r>
              <w:rPr>
                <w:noProof/>
                <w:webHidden/>
              </w:rPr>
              <w:tab/>
            </w:r>
            <w:r>
              <w:rPr>
                <w:noProof/>
                <w:webHidden/>
              </w:rPr>
              <w:fldChar w:fldCharType="begin"/>
            </w:r>
            <w:r>
              <w:rPr>
                <w:noProof/>
                <w:webHidden/>
              </w:rPr>
              <w:instrText xml:space="preserve"> PAGEREF _Toc179441079 \h </w:instrText>
            </w:r>
            <w:r>
              <w:rPr>
                <w:noProof/>
                <w:webHidden/>
              </w:rPr>
            </w:r>
            <w:r>
              <w:rPr>
                <w:noProof/>
                <w:webHidden/>
              </w:rPr>
              <w:fldChar w:fldCharType="separate"/>
            </w:r>
            <w:r w:rsidR="00A779B4">
              <w:rPr>
                <w:noProof/>
                <w:webHidden/>
              </w:rPr>
              <w:t>20</w:t>
            </w:r>
            <w:r>
              <w:rPr>
                <w:noProof/>
                <w:webHidden/>
              </w:rPr>
              <w:fldChar w:fldCharType="end"/>
            </w:r>
          </w:hyperlink>
        </w:p>
        <w:p w14:paraId="227A5CFD" w14:textId="26D97B42"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80" w:history="1">
            <w:r w:rsidRPr="00536EE1">
              <w:rPr>
                <w:rStyle w:val="Hyperlink"/>
                <w:noProof/>
              </w:rPr>
              <w:t>3.1 Description of the study area</w:t>
            </w:r>
            <w:r>
              <w:rPr>
                <w:noProof/>
                <w:webHidden/>
              </w:rPr>
              <w:tab/>
            </w:r>
            <w:r>
              <w:rPr>
                <w:noProof/>
                <w:webHidden/>
              </w:rPr>
              <w:fldChar w:fldCharType="begin"/>
            </w:r>
            <w:r>
              <w:rPr>
                <w:noProof/>
                <w:webHidden/>
              </w:rPr>
              <w:instrText xml:space="preserve"> PAGEREF _Toc179441080 \h </w:instrText>
            </w:r>
            <w:r>
              <w:rPr>
                <w:noProof/>
                <w:webHidden/>
              </w:rPr>
            </w:r>
            <w:r>
              <w:rPr>
                <w:noProof/>
                <w:webHidden/>
              </w:rPr>
              <w:fldChar w:fldCharType="separate"/>
            </w:r>
            <w:r w:rsidR="00A779B4">
              <w:rPr>
                <w:noProof/>
                <w:webHidden/>
              </w:rPr>
              <w:t>20</w:t>
            </w:r>
            <w:r>
              <w:rPr>
                <w:noProof/>
                <w:webHidden/>
              </w:rPr>
              <w:fldChar w:fldCharType="end"/>
            </w:r>
          </w:hyperlink>
        </w:p>
        <w:p w14:paraId="4B4E16DF" w14:textId="274428A7"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81" w:history="1">
            <w:r w:rsidRPr="00536EE1">
              <w:rPr>
                <w:rStyle w:val="Hyperlink"/>
                <w:noProof/>
              </w:rPr>
              <w:t>3.2 Research Approach</w:t>
            </w:r>
            <w:r>
              <w:rPr>
                <w:noProof/>
                <w:webHidden/>
              </w:rPr>
              <w:tab/>
            </w:r>
            <w:r>
              <w:rPr>
                <w:noProof/>
                <w:webHidden/>
              </w:rPr>
              <w:fldChar w:fldCharType="begin"/>
            </w:r>
            <w:r>
              <w:rPr>
                <w:noProof/>
                <w:webHidden/>
              </w:rPr>
              <w:instrText xml:space="preserve"> PAGEREF _Toc179441081 \h </w:instrText>
            </w:r>
            <w:r>
              <w:rPr>
                <w:noProof/>
                <w:webHidden/>
              </w:rPr>
            </w:r>
            <w:r>
              <w:rPr>
                <w:noProof/>
                <w:webHidden/>
              </w:rPr>
              <w:fldChar w:fldCharType="separate"/>
            </w:r>
            <w:r w:rsidR="00A779B4">
              <w:rPr>
                <w:noProof/>
                <w:webHidden/>
              </w:rPr>
              <w:t>20</w:t>
            </w:r>
            <w:r>
              <w:rPr>
                <w:noProof/>
                <w:webHidden/>
              </w:rPr>
              <w:fldChar w:fldCharType="end"/>
            </w:r>
          </w:hyperlink>
        </w:p>
        <w:p w14:paraId="0DD0555D" w14:textId="1259C3E1"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82" w:history="1">
            <w:r w:rsidRPr="00536EE1">
              <w:rPr>
                <w:rStyle w:val="Hyperlink"/>
                <w:noProof/>
              </w:rPr>
              <w:t>3.3 Research Design</w:t>
            </w:r>
            <w:r>
              <w:rPr>
                <w:noProof/>
                <w:webHidden/>
              </w:rPr>
              <w:tab/>
            </w:r>
            <w:r>
              <w:rPr>
                <w:noProof/>
                <w:webHidden/>
              </w:rPr>
              <w:fldChar w:fldCharType="begin"/>
            </w:r>
            <w:r>
              <w:rPr>
                <w:noProof/>
                <w:webHidden/>
              </w:rPr>
              <w:instrText xml:space="preserve"> PAGEREF _Toc179441082 \h </w:instrText>
            </w:r>
            <w:r>
              <w:rPr>
                <w:noProof/>
                <w:webHidden/>
              </w:rPr>
            </w:r>
            <w:r>
              <w:rPr>
                <w:noProof/>
                <w:webHidden/>
              </w:rPr>
              <w:fldChar w:fldCharType="separate"/>
            </w:r>
            <w:r w:rsidR="00A779B4">
              <w:rPr>
                <w:noProof/>
                <w:webHidden/>
              </w:rPr>
              <w:t>20</w:t>
            </w:r>
            <w:r>
              <w:rPr>
                <w:noProof/>
                <w:webHidden/>
              </w:rPr>
              <w:fldChar w:fldCharType="end"/>
            </w:r>
          </w:hyperlink>
        </w:p>
        <w:p w14:paraId="0C6776ED" w14:textId="08E90DCB"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83" w:history="1">
            <w:r w:rsidRPr="00536EE1">
              <w:rPr>
                <w:rStyle w:val="Hyperlink"/>
                <w:noProof/>
              </w:rPr>
              <w:t>3.4. Population of the Study</w:t>
            </w:r>
            <w:r>
              <w:rPr>
                <w:noProof/>
                <w:webHidden/>
              </w:rPr>
              <w:tab/>
            </w:r>
            <w:r>
              <w:rPr>
                <w:noProof/>
                <w:webHidden/>
              </w:rPr>
              <w:fldChar w:fldCharType="begin"/>
            </w:r>
            <w:r>
              <w:rPr>
                <w:noProof/>
                <w:webHidden/>
              </w:rPr>
              <w:instrText xml:space="preserve"> PAGEREF _Toc179441083 \h </w:instrText>
            </w:r>
            <w:r>
              <w:rPr>
                <w:noProof/>
                <w:webHidden/>
              </w:rPr>
            </w:r>
            <w:r>
              <w:rPr>
                <w:noProof/>
                <w:webHidden/>
              </w:rPr>
              <w:fldChar w:fldCharType="separate"/>
            </w:r>
            <w:r w:rsidR="00A779B4">
              <w:rPr>
                <w:noProof/>
                <w:webHidden/>
              </w:rPr>
              <w:t>20</w:t>
            </w:r>
            <w:r>
              <w:rPr>
                <w:noProof/>
                <w:webHidden/>
              </w:rPr>
              <w:fldChar w:fldCharType="end"/>
            </w:r>
          </w:hyperlink>
        </w:p>
        <w:p w14:paraId="784A2707" w14:textId="23607830"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84" w:history="1">
            <w:r w:rsidRPr="00536EE1">
              <w:rPr>
                <w:rStyle w:val="Hyperlink"/>
                <w:noProof/>
              </w:rPr>
              <w:t>3.5. Sample Size Determination</w:t>
            </w:r>
            <w:r>
              <w:rPr>
                <w:noProof/>
                <w:webHidden/>
              </w:rPr>
              <w:tab/>
            </w:r>
            <w:r>
              <w:rPr>
                <w:noProof/>
                <w:webHidden/>
              </w:rPr>
              <w:fldChar w:fldCharType="begin"/>
            </w:r>
            <w:r>
              <w:rPr>
                <w:noProof/>
                <w:webHidden/>
              </w:rPr>
              <w:instrText xml:space="preserve"> PAGEREF _Toc179441084 \h </w:instrText>
            </w:r>
            <w:r>
              <w:rPr>
                <w:noProof/>
                <w:webHidden/>
              </w:rPr>
            </w:r>
            <w:r>
              <w:rPr>
                <w:noProof/>
                <w:webHidden/>
              </w:rPr>
              <w:fldChar w:fldCharType="separate"/>
            </w:r>
            <w:r w:rsidR="00A779B4">
              <w:rPr>
                <w:noProof/>
                <w:webHidden/>
              </w:rPr>
              <w:t>20</w:t>
            </w:r>
            <w:r>
              <w:rPr>
                <w:noProof/>
                <w:webHidden/>
              </w:rPr>
              <w:fldChar w:fldCharType="end"/>
            </w:r>
          </w:hyperlink>
        </w:p>
        <w:p w14:paraId="4FC83BF1" w14:textId="6FDF48EA"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85" w:history="1">
            <w:r w:rsidRPr="00536EE1">
              <w:rPr>
                <w:rStyle w:val="Hyperlink"/>
                <w:noProof/>
              </w:rPr>
              <w:t>3.6. Sampling Technique</w:t>
            </w:r>
            <w:r>
              <w:rPr>
                <w:noProof/>
                <w:webHidden/>
              </w:rPr>
              <w:tab/>
            </w:r>
            <w:r>
              <w:rPr>
                <w:noProof/>
                <w:webHidden/>
              </w:rPr>
              <w:fldChar w:fldCharType="begin"/>
            </w:r>
            <w:r>
              <w:rPr>
                <w:noProof/>
                <w:webHidden/>
              </w:rPr>
              <w:instrText xml:space="preserve"> PAGEREF _Toc179441085 \h </w:instrText>
            </w:r>
            <w:r>
              <w:rPr>
                <w:noProof/>
                <w:webHidden/>
              </w:rPr>
            </w:r>
            <w:r>
              <w:rPr>
                <w:noProof/>
                <w:webHidden/>
              </w:rPr>
              <w:fldChar w:fldCharType="separate"/>
            </w:r>
            <w:r w:rsidR="00A779B4">
              <w:rPr>
                <w:noProof/>
                <w:webHidden/>
              </w:rPr>
              <w:t>21</w:t>
            </w:r>
            <w:r>
              <w:rPr>
                <w:noProof/>
                <w:webHidden/>
              </w:rPr>
              <w:fldChar w:fldCharType="end"/>
            </w:r>
          </w:hyperlink>
        </w:p>
        <w:p w14:paraId="4FB064E4" w14:textId="025AF775"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86" w:history="1">
            <w:r w:rsidRPr="00536EE1">
              <w:rPr>
                <w:rStyle w:val="Hyperlink"/>
                <w:noProof/>
              </w:rPr>
              <w:t>3.7 Data source and methods of collection</w:t>
            </w:r>
            <w:r>
              <w:rPr>
                <w:noProof/>
                <w:webHidden/>
              </w:rPr>
              <w:tab/>
            </w:r>
            <w:r>
              <w:rPr>
                <w:noProof/>
                <w:webHidden/>
              </w:rPr>
              <w:fldChar w:fldCharType="begin"/>
            </w:r>
            <w:r>
              <w:rPr>
                <w:noProof/>
                <w:webHidden/>
              </w:rPr>
              <w:instrText xml:space="preserve"> PAGEREF _Toc179441086 \h </w:instrText>
            </w:r>
            <w:r>
              <w:rPr>
                <w:noProof/>
                <w:webHidden/>
              </w:rPr>
            </w:r>
            <w:r>
              <w:rPr>
                <w:noProof/>
                <w:webHidden/>
              </w:rPr>
              <w:fldChar w:fldCharType="separate"/>
            </w:r>
            <w:r w:rsidR="00A779B4">
              <w:rPr>
                <w:noProof/>
                <w:webHidden/>
              </w:rPr>
              <w:t>21</w:t>
            </w:r>
            <w:r>
              <w:rPr>
                <w:noProof/>
                <w:webHidden/>
              </w:rPr>
              <w:fldChar w:fldCharType="end"/>
            </w:r>
          </w:hyperlink>
        </w:p>
        <w:p w14:paraId="3D1B5E96" w14:textId="3CC52C36"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87" w:history="1">
            <w:r w:rsidRPr="00536EE1">
              <w:rPr>
                <w:rStyle w:val="Hyperlink"/>
                <w:noProof/>
              </w:rPr>
              <w:t>3.8 Validity of the Instrument</w:t>
            </w:r>
            <w:r>
              <w:rPr>
                <w:noProof/>
                <w:webHidden/>
              </w:rPr>
              <w:tab/>
            </w:r>
            <w:r>
              <w:rPr>
                <w:noProof/>
                <w:webHidden/>
              </w:rPr>
              <w:fldChar w:fldCharType="begin"/>
            </w:r>
            <w:r>
              <w:rPr>
                <w:noProof/>
                <w:webHidden/>
              </w:rPr>
              <w:instrText xml:space="preserve"> PAGEREF _Toc179441087 \h </w:instrText>
            </w:r>
            <w:r>
              <w:rPr>
                <w:noProof/>
                <w:webHidden/>
              </w:rPr>
            </w:r>
            <w:r>
              <w:rPr>
                <w:noProof/>
                <w:webHidden/>
              </w:rPr>
              <w:fldChar w:fldCharType="separate"/>
            </w:r>
            <w:r w:rsidR="00A779B4">
              <w:rPr>
                <w:noProof/>
                <w:webHidden/>
              </w:rPr>
              <w:t>22</w:t>
            </w:r>
            <w:r>
              <w:rPr>
                <w:noProof/>
                <w:webHidden/>
              </w:rPr>
              <w:fldChar w:fldCharType="end"/>
            </w:r>
          </w:hyperlink>
        </w:p>
        <w:p w14:paraId="5E087F93" w14:textId="2A162FD1"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88" w:history="1">
            <w:r w:rsidRPr="00536EE1">
              <w:rPr>
                <w:rStyle w:val="Hyperlink"/>
                <w:noProof/>
              </w:rPr>
              <w:t>3.9 Reliability Test</w:t>
            </w:r>
            <w:r>
              <w:rPr>
                <w:noProof/>
                <w:webHidden/>
              </w:rPr>
              <w:tab/>
            </w:r>
            <w:r>
              <w:rPr>
                <w:noProof/>
                <w:webHidden/>
              </w:rPr>
              <w:fldChar w:fldCharType="begin"/>
            </w:r>
            <w:r>
              <w:rPr>
                <w:noProof/>
                <w:webHidden/>
              </w:rPr>
              <w:instrText xml:space="preserve"> PAGEREF _Toc179441088 \h </w:instrText>
            </w:r>
            <w:r>
              <w:rPr>
                <w:noProof/>
                <w:webHidden/>
              </w:rPr>
            </w:r>
            <w:r>
              <w:rPr>
                <w:noProof/>
                <w:webHidden/>
              </w:rPr>
              <w:fldChar w:fldCharType="separate"/>
            </w:r>
            <w:r w:rsidR="00A779B4">
              <w:rPr>
                <w:noProof/>
                <w:webHidden/>
              </w:rPr>
              <w:t>22</w:t>
            </w:r>
            <w:r>
              <w:rPr>
                <w:noProof/>
                <w:webHidden/>
              </w:rPr>
              <w:fldChar w:fldCharType="end"/>
            </w:r>
          </w:hyperlink>
        </w:p>
        <w:p w14:paraId="07131780" w14:textId="01156C29"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89" w:history="1">
            <w:r w:rsidRPr="00536EE1">
              <w:rPr>
                <w:rStyle w:val="Hyperlink"/>
                <w:noProof/>
              </w:rPr>
              <w:t>3.10. Data Analysis Method</w:t>
            </w:r>
            <w:r>
              <w:rPr>
                <w:noProof/>
                <w:webHidden/>
              </w:rPr>
              <w:tab/>
            </w:r>
            <w:r>
              <w:rPr>
                <w:noProof/>
                <w:webHidden/>
              </w:rPr>
              <w:fldChar w:fldCharType="begin"/>
            </w:r>
            <w:r>
              <w:rPr>
                <w:noProof/>
                <w:webHidden/>
              </w:rPr>
              <w:instrText xml:space="preserve"> PAGEREF _Toc179441089 \h </w:instrText>
            </w:r>
            <w:r>
              <w:rPr>
                <w:noProof/>
                <w:webHidden/>
              </w:rPr>
            </w:r>
            <w:r>
              <w:rPr>
                <w:noProof/>
                <w:webHidden/>
              </w:rPr>
              <w:fldChar w:fldCharType="separate"/>
            </w:r>
            <w:r w:rsidR="00A779B4">
              <w:rPr>
                <w:noProof/>
                <w:webHidden/>
              </w:rPr>
              <w:t>23</w:t>
            </w:r>
            <w:r>
              <w:rPr>
                <w:noProof/>
                <w:webHidden/>
              </w:rPr>
              <w:fldChar w:fldCharType="end"/>
            </w:r>
          </w:hyperlink>
        </w:p>
        <w:p w14:paraId="02794EF6" w14:textId="7CFB81E3"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90" w:history="1">
            <w:r w:rsidRPr="00536EE1">
              <w:rPr>
                <w:rStyle w:val="Hyperlink"/>
                <w:noProof/>
              </w:rPr>
              <w:t>3.11. Model Specification</w:t>
            </w:r>
            <w:r>
              <w:rPr>
                <w:noProof/>
                <w:webHidden/>
              </w:rPr>
              <w:tab/>
            </w:r>
            <w:r>
              <w:rPr>
                <w:noProof/>
                <w:webHidden/>
              </w:rPr>
              <w:fldChar w:fldCharType="begin"/>
            </w:r>
            <w:r>
              <w:rPr>
                <w:noProof/>
                <w:webHidden/>
              </w:rPr>
              <w:instrText xml:space="preserve"> PAGEREF _Toc179441090 \h </w:instrText>
            </w:r>
            <w:r>
              <w:rPr>
                <w:noProof/>
                <w:webHidden/>
              </w:rPr>
            </w:r>
            <w:r>
              <w:rPr>
                <w:noProof/>
                <w:webHidden/>
              </w:rPr>
              <w:fldChar w:fldCharType="separate"/>
            </w:r>
            <w:r w:rsidR="00A779B4">
              <w:rPr>
                <w:noProof/>
                <w:webHidden/>
              </w:rPr>
              <w:t>24</w:t>
            </w:r>
            <w:r>
              <w:rPr>
                <w:noProof/>
                <w:webHidden/>
              </w:rPr>
              <w:fldChar w:fldCharType="end"/>
            </w:r>
          </w:hyperlink>
        </w:p>
        <w:p w14:paraId="02D6F575" w14:textId="031C8F45"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91" w:history="1">
            <w:r w:rsidRPr="00536EE1">
              <w:rPr>
                <w:rStyle w:val="Hyperlink"/>
                <w:noProof/>
              </w:rPr>
              <w:t>3.12.  Ethical Consideration</w:t>
            </w:r>
            <w:r>
              <w:rPr>
                <w:noProof/>
                <w:webHidden/>
              </w:rPr>
              <w:tab/>
            </w:r>
            <w:r>
              <w:rPr>
                <w:noProof/>
                <w:webHidden/>
              </w:rPr>
              <w:fldChar w:fldCharType="begin"/>
            </w:r>
            <w:r>
              <w:rPr>
                <w:noProof/>
                <w:webHidden/>
              </w:rPr>
              <w:instrText xml:space="preserve"> PAGEREF _Toc179441091 \h </w:instrText>
            </w:r>
            <w:r>
              <w:rPr>
                <w:noProof/>
                <w:webHidden/>
              </w:rPr>
            </w:r>
            <w:r>
              <w:rPr>
                <w:noProof/>
                <w:webHidden/>
              </w:rPr>
              <w:fldChar w:fldCharType="separate"/>
            </w:r>
            <w:r w:rsidR="00A779B4">
              <w:rPr>
                <w:noProof/>
                <w:webHidden/>
              </w:rPr>
              <w:t>24</w:t>
            </w:r>
            <w:r>
              <w:rPr>
                <w:noProof/>
                <w:webHidden/>
              </w:rPr>
              <w:fldChar w:fldCharType="end"/>
            </w:r>
          </w:hyperlink>
        </w:p>
        <w:p w14:paraId="0B9344EE" w14:textId="151E3922" w:rsidR="003E3BE5" w:rsidRDefault="003E3BE5">
          <w:pPr>
            <w:pStyle w:val="TOC1"/>
            <w:tabs>
              <w:tab w:val="right" w:leader="dot" w:pos="9350"/>
            </w:tabs>
            <w:rPr>
              <w:rFonts w:asciiTheme="minorHAnsi" w:eastAsiaTheme="minorEastAsia" w:hAnsiTheme="minorHAnsi" w:cstheme="minorBidi"/>
              <w:noProof/>
              <w:kern w:val="2"/>
              <w:sz w:val="22"/>
              <w14:ligatures w14:val="standardContextual"/>
            </w:rPr>
          </w:pPr>
          <w:hyperlink w:anchor="_Toc179441092" w:history="1">
            <w:r w:rsidRPr="00536EE1">
              <w:rPr>
                <w:rStyle w:val="Hyperlink"/>
                <w:noProof/>
              </w:rPr>
              <w:t>CHAPTER FOUR</w:t>
            </w:r>
            <w:r>
              <w:rPr>
                <w:noProof/>
                <w:webHidden/>
              </w:rPr>
              <w:tab/>
            </w:r>
            <w:r>
              <w:rPr>
                <w:noProof/>
                <w:webHidden/>
              </w:rPr>
              <w:fldChar w:fldCharType="begin"/>
            </w:r>
            <w:r>
              <w:rPr>
                <w:noProof/>
                <w:webHidden/>
              </w:rPr>
              <w:instrText xml:space="preserve"> PAGEREF _Toc179441092 \h </w:instrText>
            </w:r>
            <w:r>
              <w:rPr>
                <w:noProof/>
                <w:webHidden/>
              </w:rPr>
            </w:r>
            <w:r>
              <w:rPr>
                <w:noProof/>
                <w:webHidden/>
              </w:rPr>
              <w:fldChar w:fldCharType="separate"/>
            </w:r>
            <w:r w:rsidR="00A779B4">
              <w:rPr>
                <w:noProof/>
                <w:webHidden/>
              </w:rPr>
              <w:t>25</w:t>
            </w:r>
            <w:r>
              <w:rPr>
                <w:noProof/>
                <w:webHidden/>
              </w:rPr>
              <w:fldChar w:fldCharType="end"/>
            </w:r>
          </w:hyperlink>
        </w:p>
        <w:p w14:paraId="2BC80426" w14:textId="7FC61FFF" w:rsidR="003E3BE5" w:rsidRDefault="003E3BE5">
          <w:pPr>
            <w:pStyle w:val="TOC1"/>
            <w:tabs>
              <w:tab w:val="right" w:leader="dot" w:pos="9350"/>
            </w:tabs>
            <w:rPr>
              <w:rFonts w:asciiTheme="minorHAnsi" w:eastAsiaTheme="minorEastAsia" w:hAnsiTheme="minorHAnsi" w:cstheme="minorBidi"/>
              <w:noProof/>
              <w:kern w:val="2"/>
              <w:sz w:val="22"/>
              <w14:ligatures w14:val="standardContextual"/>
            </w:rPr>
          </w:pPr>
          <w:hyperlink w:anchor="_Toc179441093" w:history="1">
            <w:r w:rsidRPr="00536EE1">
              <w:rPr>
                <w:rStyle w:val="Hyperlink"/>
                <w:noProof/>
              </w:rPr>
              <w:t>DATA PRESENTAION, ANALYSIS AND INTERPRETATION</w:t>
            </w:r>
            <w:r>
              <w:rPr>
                <w:noProof/>
                <w:webHidden/>
              </w:rPr>
              <w:tab/>
            </w:r>
            <w:r>
              <w:rPr>
                <w:noProof/>
                <w:webHidden/>
              </w:rPr>
              <w:fldChar w:fldCharType="begin"/>
            </w:r>
            <w:r>
              <w:rPr>
                <w:noProof/>
                <w:webHidden/>
              </w:rPr>
              <w:instrText xml:space="preserve"> PAGEREF _Toc179441093 \h </w:instrText>
            </w:r>
            <w:r>
              <w:rPr>
                <w:noProof/>
                <w:webHidden/>
              </w:rPr>
            </w:r>
            <w:r>
              <w:rPr>
                <w:noProof/>
                <w:webHidden/>
              </w:rPr>
              <w:fldChar w:fldCharType="separate"/>
            </w:r>
            <w:r w:rsidR="00A779B4">
              <w:rPr>
                <w:noProof/>
                <w:webHidden/>
              </w:rPr>
              <w:t>25</w:t>
            </w:r>
            <w:r>
              <w:rPr>
                <w:noProof/>
                <w:webHidden/>
              </w:rPr>
              <w:fldChar w:fldCharType="end"/>
            </w:r>
          </w:hyperlink>
        </w:p>
        <w:p w14:paraId="3353DFAB" w14:textId="4DA4D137"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94" w:history="1">
            <w:r w:rsidRPr="00536EE1">
              <w:rPr>
                <w:rStyle w:val="Hyperlink"/>
                <w:noProof/>
              </w:rPr>
              <w:t>4.1. Background Characteristics of the respondents</w:t>
            </w:r>
            <w:r>
              <w:rPr>
                <w:noProof/>
                <w:webHidden/>
              </w:rPr>
              <w:tab/>
            </w:r>
            <w:r>
              <w:rPr>
                <w:noProof/>
                <w:webHidden/>
              </w:rPr>
              <w:fldChar w:fldCharType="begin"/>
            </w:r>
            <w:r>
              <w:rPr>
                <w:noProof/>
                <w:webHidden/>
              </w:rPr>
              <w:instrText xml:space="preserve"> PAGEREF _Toc179441094 \h </w:instrText>
            </w:r>
            <w:r>
              <w:rPr>
                <w:noProof/>
                <w:webHidden/>
              </w:rPr>
            </w:r>
            <w:r>
              <w:rPr>
                <w:noProof/>
                <w:webHidden/>
              </w:rPr>
              <w:fldChar w:fldCharType="separate"/>
            </w:r>
            <w:r w:rsidR="00A779B4">
              <w:rPr>
                <w:noProof/>
                <w:webHidden/>
              </w:rPr>
              <w:t>25</w:t>
            </w:r>
            <w:r>
              <w:rPr>
                <w:noProof/>
                <w:webHidden/>
              </w:rPr>
              <w:fldChar w:fldCharType="end"/>
            </w:r>
          </w:hyperlink>
        </w:p>
        <w:p w14:paraId="33B87DC9" w14:textId="296761C5"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095" w:history="1">
            <w:r w:rsidRPr="00536EE1">
              <w:rPr>
                <w:rStyle w:val="Hyperlink"/>
                <w:noProof/>
              </w:rPr>
              <w:t>4.2. Descriptive Analysis of Dependent and Independent Variables</w:t>
            </w:r>
            <w:r>
              <w:rPr>
                <w:noProof/>
                <w:webHidden/>
              </w:rPr>
              <w:tab/>
            </w:r>
            <w:r>
              <w:rPr>
                <w:noProof/>
                <w:webHidden/>
              </w:rPr>
              <w:fldChar w:fldCharType="begin"/>
            </w:r>
            <w:r>
              <w:rPr>
                <w:noProof/>
                <w:webHidden/>
              </w:rPr>
              <w:instrText xml:space="preserve"> PAGEREF _Toc179441095 \h </w:instrText>
            </w:r>
            <w:r>
              <w:rPr>
                <w:noProof/>
                <w:webHidden/>
              </w:rPr>
            </w:r>
            <w:r>
              <w:rPr>
                <w:noProof/>
                <w:webHidden/>
              </w:rPr>
              <w:fldChar w:fldCharType="separate"/>
            </w:r>
            <w:r w:rsidR="00A779B4">
              <w:rPr>
                <w:noProof/>
                <w:webHidden/>
              </w:rPr>
              <w:t>26</w:t>
            </w:r>
            <w:r>
              <w:rPr>
                <w:noProof/>
                <w:webHidden/>
              </w:rPr>
              <w:fldChar w:fldCharType="end"/>
            </w:r>
          </w:hyperlink>
        </w:p>
        <w:p w14:paraId="47BE599E" w14:textId="74EAAFE7" w:rsidR="003E3BE5" w:rsidRDefault="003E3BE5">
          <w:pPr>
            <w:pStyle w:val="TOC3"/>
            <w:tabs>
              <w:tab w:val="right" w:leader="dot" w:pos="9350"/>
            </w:tabs>
            <w:rPr>
              <w:rFonts w:asciiTheme="minorHAnsi" w:eastAsiaTheme="minorEastAsia" w:hAnsiTheme="minorHAnsi" w:cstheme="minorBidi"/>
              <w:noProof/>
              <w:kern w:val="2"/>
              <w:sz w:val="22"/>
              <w14:ligatures w14:val="standardContextual"/>
            </w:rPr>
          </w:pPr>
          <w:hyperlink w:anchor="_Toc179441096" w:history="1">
            <w:r w:rsidRPr="00536EE1">
              <w:rPr>
                <w:rStyle w:val="Hyperlink"/>
                <w:rFonts w:cs="Times New Roman"/>
                <w:noProof/>
              </w:rPr>
              <w:t xml:space="preserve">4.2.1 </w:t>
            </w:r>
            <w:r w:rsidRPr="00536EE1">
              <w:rPr>
                <w:rStyle w:val="Hyperlink"/>
                <w:rFonts w:eastAsiaTheme="minorHAnsi" w:cs="Times New Roman"/>
                <w:noProof/>
              </w:rPr>
              <w:t>Economic Responsibility</w:t>
            </w:r>
            <w:r>
              <w:rPr>
                <w:noProof/>
                <w:webHidden/>
              </w:rPr>
              <w:tab/>
            </w:r>
            <w:r>
              <w:rPr>
                <w:noProof/>
                <w:webHidden/>
              </w:rPr>
              <w:fldChar w:fldCharType="begin"/>
            </w:r>
            <w:r>
              <w:rPr>
                <w:noProof/>
                <w:webHidden/>
              </w:rPr>
              <w:instrText xml:space="preserve"> PAGEREF _Toc179441096 \h </w:instrText>
            </w:r>
            <w:r>
              <w:rPr>
                <w:noProof/>
                <w:webHidden/>
              </w:rPr>
            </w:r>
            <w:r>
              <w:rPr>
                <w:noProof/>
                <w:webHidden/>
              </w:rPr>
              <w:fldChar w:fldCharType="separate"/>
            </w:r>
            <w:r w:rsidR="00A779B4">
              <w:rPr>
                <w:noProof/>
                <w:webHidden/>
              </w:rPr>
              <w:t>27</w:t>
            </w:r>
            <w:r>
              <w:rPr>
                <w:noProof/>
                <w:webHidden/>
              </w:rPr>
              <w:fldChar w:fldCharType="end"/>
            </w:r>
          </w:hyperlink>
        </w:p>
        <w:p w14:paraId="6C80D4D1" w14:textId="2B205CD7" w:rsidR="003E3BE5" w:rsidRDefault="003E3BE5">
          <w:pPr>
            <w:pStyle w:val="TOC3"/>
            <w:tabs>
              <w:tab w:val="right" w:leader="dot" w:pos="9350"/>
            </w:tabs>
            <w:rPr>
              <w:rFonts w:asciiTheme="minorHAnsi" w:eastAsiaTheme="minorEastAsia" w:hAnsiTheme="minorHAnsi" w:cstheme="minorBidi"/>
              <w:noProof/>
              <w:kern w:val="2"/>
              <w:sz w:val="22"/>
              <w14:ligatures w14:val="standardContextual"/>
            </w:rPr>
          </w:pPr>
          <w:hyperlink w:anchor="_Toc179441097" w:history="1">
            <w:r w:rsidRPr="00536EE1">
              <w:rPr>
                <w:rStyle w:val="Hyperlink"/>
                <w:rFonts w:cs="Times New Roman"/>
                <w:noProof/>
              </w:rPr>
              <w:t xml:space="preserve">4.2.2 </w:t>
            </w:r>
            <w:r w:rsidRPr="00536EE1">
              <w:rPr>
                <w:rStyle w:val="Hyperlink"/>
                <w:rFonts w:eastAsiaTheme="minorHAnsi" w:cs="Times New Roman"/>
                <w:noProof/>
              </w:rPr>
              <w:t>Legal Responsibility</w:t>
            </w:r>
            <w:r>
              <w:rPr>
                <w:noProof/>
                <w:webHidden/>
              </w:rPr>
              <w:tab/>
            </w:r>
            <w:r>
              <w:rPr>
                <w:noProof/>
                <w:webHidden/>
              </w:rPr>
              <w:fldChar w:fldCharType="begin"/>
            </w:r>
            <w:r>
              <w:rPr>
                <w:noProof/>
                <w:webHidden/>
              </w:rPr>
              <w:instrText xml:space="preserve"> PAGEREF _Toc179441097 \h </w:instrText>
            </w:r>
            <w:r>
              <w:rPr>
                <w:noProof/>
                <w:webHidden/>
              </w:rPr>
            </w:r>
            <w:r>
              <w:rPr>
                <w:noProof/>
                <w:webHidden/>
              </w:rPr>
              <w:fldChar w:fldCharType="separate"/>
            </w:r>
            <w:r w:rsidR="00A779B4">
              <w:rPr>
                <w:noProof/>
                <w:webHidden/>
              </w:rPr>
              <w:t>28</w:t>
            </w:r>
            <w:r>
              <w:rPr>
                <w:noProof/>
                <w:webHidden/>
              </w:rPr>
              <w:fldChar w:fldCharType="end"/>
            </w:r>
          </w:hyperlink>
        </w:p>
        <w:p w14:paraId="25714EA3" w14:textId="0E3CAC2B" w:rsidR="003E3BE5" w:rsidRDefault="003E3BE5">
          <w:pPr>
            <w:pStyle w:val="TOC3"/>
            <w:tabs>
              <w:tab w:val="right" w:leader="dot" w:pos="9350"/>
            </w:tabs>
            <w:rPr>
              <w:rFonts w:asciiTheme="minorHAnsi" w:eastAsiaTheme="minorEastAsia" w:hAnsiTheme="minorHAnsi" w:cstheme="minorBidi"/>
              <w:noProof/>
              <w:kern w:val="2"/>
              <w:sz w:val="22"/>
              <w14:ligatures w14:val="standardContextual"/>
            </w:rPr>
          </w:pPr>
          <w:hyperlink w:anchor="_Toc179441098" w:history="1">
            <w:r w:rsidRPr="00536EE1">
              <w:rPr>
                <w:rStyle w:val="Hyperlink"/>
                <w:rFonts w:cs="Times New Roman"/>
                <w:noProof/>
              </w:rPr>
              <w:t xml:space="preserve">4.2.3 </w:t>
            </w:r>
            <w:r w:rsidRPr="00536EE1">
              <w:rPr>
                <w:rStyle w:val="Hyperlink"/>
                <w:rFonts w:eastAsiaTheme="minorHAnsi" w:cs="Times New Roman"/>
                <w:noProof/>
              </w:rPr>
              <w:t>Ethical Responsibility</w:t>
            </w:r>
            <w:r>
              <w:rPr>
                <w:noProof/>
                <w:webHidden/>
              </w:rPr>
              <w:tab/>
            </w:r>
            <w:r>
              <w:rPr>
                <w:noProof/>
                <w:webHidden/>
              </w:rPr>
              <w:fldChar w:fldCharType="begin"/>
            </w:r>
            <w:r>
              <w:rPr>
                <w:noProof/>
                <w:webHidden/>
              </w:rPr>
              <w:instrText xml:space="preserve"> PAGEREF _Toc179441098 \h </w:instrText>
            </w:r>
            <w:r>
              <w:rPr>
                <w:noProof/>
                <w:webHidden/>
              </w:rPr>
            </w:r>
            <w:r>
              <w:rPr>
                <w:noProof/>
                <w:webHidden/>
              </w:rPr>
              <w:fldChar w:fldCharType="separate"/>
            </w:r>
            <w:r w:rsidR="00A779B4">
              <w:rPr>
                <w:noProof/>
                <w:webHidden/>
              </w:rPr>
              <w:t>29</w:t>
            </w:r>
            <w:r>
              <w:rPr>
                <w:noProof/>
                <w:webHidden/>
              </w:rPr>
              <w:fldChar w:fldCharType="end"/>
            </w:r>
          </w:hyperlink>
        </w:p>
        <w:p w14:paraId="06E28EAC" w14:textId="16ABDC0A" w:rsidR="003E3BE5" w:rsidRDefault="003E3BE5">
          <w:pPr>
            <w:pStyle w:val="TOC3"/>
            <w:tabs>
              <w:tab w:val="right" w:leader="dot" w:pos="9350"/>
            </w:tabs>
            <w:rPr>
              <w:rFonts w:asciiTheme="minorHAnsi" w:eastAsiaTheme="minorEastAsia" w:hAnsiTheme="minorHAnsi" w:cstheme="minorBidi"/>
              <w:noProof/>
              <w:kern w:val="2"/>
              <w:sz w:val="22"/>
              <w14:ligatures w14:val="standardContextual"/>
            </w:rPr>
          </w:pPr>
          <w:hyperlink w:anchor="_Toc179441099" w:history="1">
            <w:r w:rsidRPr="00536EE1">
              <w:rPr>
                <w:rStyle w:val="Hyperlink"/>
                <w:rFonts w:cs="Times New Roman"/>
                <w:noProof/>
              </w:rPr>
              <w:t xml:space="preserve">4.2.4 </w:t>
            </w:r>
            <w:r w:rsidRPr="00536EE1">
              <w:rPr>
                <w:rStyle w:val="Hyperlink"/>
                <w:rFonts w:eastAsiaTheme="minorHAnsi" w:cs="Times New Roman"/>
                <w:noProof/>
              </w:rPr>
              <w:t>Philanthropic responsibility</w:t>
            </w:r>
            <w:r>
              <w:rPr>
                <w:noProof/>
                <w:webHidden/>
              </w:rPr>
              <w:tab/>
            </w:r>
            <w:r>
              <w:rPr>
                <w:noProof/>
                <w:webHidden/>
              </w:rPr>
              <w:fldChar w:fldCharType="begin"/>
            </w:r>
            <w:r>
              <w:rPr>
                <w:noProof/>
                <w:webHidden/>
              </w:rPr>
              <w:instrText xml:space="preserve"> PAGEREF _Toc179441099 \h </w:instrText>
            </w:r>
            <w:r>
              <w:rPr>
                <w:noProof/>
                <w:webHidden/>
              </w:rPr>
            </w:r>
            <w:r>
              <w:rPr>
                <w:noProof/>
                <w:webHidden/>
              </w:rPr>
              <w:fldChar w:fldCharType="separate"/>
            </w:r>
            <w:r w:rsidR="00A779B4">
              <w:rPr>
                <w:noProof/>
                <w:webHidden/>
              </w:rPr>
              <w:t>31</w:t>
            </w:r>
            <w:r>
              <w:rPr>
                <w:noProof/>
                <w:webHidden/>
              </w:rPr>
              <w:fldChar w:fldCharType="end"/>
            </w:r>
          </w:hyperlink>
        </w:p>
        <w:p w14:paraId="3C880C97" w14:textId="5EB6D4DE" w:rsidR="003E3BE5" w:rsidRDefault="003E3BE5">
          <w:pPr>
            <w:pStyle w:val="TOC3"/>
            <w:tabs>
              <w:tab w:val="right" w:leader="dot" w:pos="9350"/>
            </w:tabs>
            <w:rPr>
              <w:rFonts w:asciiTheme="minorHAnsi" w:eastAsiaTheme="minorEastAsia" w:hAnsiTheme="minorHAnsi" w:cstheme="minorBidi"/>
              <w:noProof/>
              <w:kern w:val="2"/>
              <w:sz w:val="22"/>
              <w14:ligatures w14:val="standardContextual"/>
            </w:rPr>
          </w:pPr>
          <w:hyperlink w:anchor="_Toc179441100" w:history="1">
            <w:r w:rsidRPr="00536EE1">
              <w:rPr>
                <w:rStyle w:val="Hyperlink"/>
                <w:rFonts w:cs="Times New Roman"/>
                <w:noProof/>
              </w:rPr>
              <w:t xml:space="preserve">4.2.5 </w:t>
            </w:r>
            <w:r w:rsidRPr="00536EE1">
              <w:rPr>
                <w:rStyle w:val="Hyperlink"/>
                <w:rFonts w:eastAsiaTheme="minorHAnsi" w:cs="Times New Roman"/>
                <w:noProof/>
              </w:rPr>
              <w:t>Environmental Responsibility</w:t>
            </w:r>
            <w:r>
              <w:rPr>
                <w:noProof/>
                <w:webHidden/>
              </w:rPr>
              <w:tab/>
            </w:r>
            <w:r>
              <w:rPr>
                <w:noProof/>
                <w:webHidden/>
              </w:rPr>
              <w:fldChar w:fldCharType="begin"/>
            </w:r>
            <w:r>
              <w:rPr>
                <w:noProof/>
                <w:webHidden/>
              </w:rPr>
              <w:instrText xml:space="preserve"> PAGEREF _Toc179441100 \h </w:instrText>
            </w:r>
            <w:r>
              <w:rPr>
                <w:noProof/>
                <w:webHidden/>
              </w:rPr>
            </w:r>
            <w:r>
              <w:rPr>
                <w:noProof/>
                <w:webHidden/>
              </w:rPr>
              <w:fldChar w:fldCharType="separate"/>
            </w:r>
            <w:r w:rsidR="00A779B4">
              <w:rPr>
                <w:noProof/>
                <w:webHidden/>
              </w:rPr>
              <w:t>32</w:t>
            </w:r>
            <w:r>
              <w:rPr>
                <w:noProof/>
                <w:webHidden/>
              </w:rPr>
              <w:fldChar w:fldCharType="end"/>
            </w:r>
          </w:hyperlink>
        </w:p>
        <w:p w14:paraId="4A57C7DC" w14:textId="57B84355" w:rsidR="003E3BE5" w:rsidRDefault="003E3BE5">
          <w:pPr>
            <w:pStyle w:val="TOC3"/>
            <w:tabs>
              <w:tab w:val="right" w:leader="dot" w:pos="9350"/>
            </w:tabs>
            <w:rPr>
              <w:rFonts w:asciiTheme="minorHAnsi" w:eastAsiaTheme="minorEastAsia" w:hAnsiTheme="minorHAnsi" w:cstheme="minorBidi"/>
              <w:noProof/>
              <w:kern w:val="2"/>
              <w:sz w:val="22"/>
              <w14:ligatures w14:val="standardContextual"/>
            </w:rPr>
          </w:pPr>
          <w:hyperlink w:anchor="_Toc179441101" w:history="1">
            <w:r w:rsidRPr="00536EE1">
              <w:rPr>
                <w:rStyle w:val="Hyperlink"/>
                <w:rFonts w:cs="Times New Roman"/>
                <w:noProof/>
              </w:rPr>
              <w:t>4.2.6 Brand Awareness</w:t>
            </w:r>
            <w:r>
              <w:rPr>
                <w:noProof/>
                <w:webHidden/>
              </w:rPr>
              <w:tab/>
            </w:r>
            <w:r>
              <w:rPr>
                <w:noProof/>
                <w:webHidden/>
              </w:rPr>
              <w:fldChar w:fldCharType="begin"/>
            </w:r>
            <w:r>
              <w:rPr>
                <w:noProof/>
                <w:webHidden/>
              </w:rPr>
              <w:instrText xml:space="preserve"> PAGEREF _Toc179441101 \h </w:instrText>
            </w:r>
            <w:r>
              <w:rPr>
                <w:noProof/>
                <w:webHidden/>
              </w:rPr>
            </w:r>
            <w:r>
              <w:rPr>
                <w:noProof/>
                <w:webHidden/>
              </w:rPr>
              <w:fldChar w:fldCharType="separate"/>
            </w:r>
            <w:r w:rsidR="00A779B4">
              <w:rPr>
                <w:noProof/>
                <w:webHidden/>
              </w:rPr>
              <w:t>33</w:t>
            </w:r>
            <w:r>
              <w:rPr>
                <w:noProof/>
                <w:webHidden/>
              </w:rPr>
              <w:fldChar w:fldCharType="end"/>
            </w:r>
          </w:hyperlink>
        </w:p>
        <w:p w14:paraId="249B15F2" w14:textId="2520A5EC"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102" w:history="1">
            <w:r w:rsidRPr="00536EE1">
              <w:rPr>
                <w:rStyle w:val="Hyperlink"/>
                <w:noProof/>
              </w:rPr>
              <w:t>4.3. Correlation Analysis Result</w:t>
            </w:r>
            <w:r>
              <w:rPr>
                <w:noProof/>
                <w:webHidden/>
              </w:rPr>
              <w:tab/>
            </w:r>
            <w:r>
              <w:rPr>
                <w:noProof/>
                <w:webHidden/>
              </w:rPr>
              <w:fldChar w:fldCharType="begin"/>
            </w:r>
            <w:r>
              <w:rPr>
                <w:noProof/>
                <w:webHidden/>
              </w:rPr>
              <w:instrText xml:space="preserve"> PAGEREF _Toc179441102 \h </w:instrText>
            </w:r>
            <w:r>
              <w:rPr>
                <w:noProof/>
                <w:webHidden/>
              </w:rPr>
            </w:r>
            <w:r>
              <w:rPr>
                <w:noProof/>
                <w:webHidden/>
              </w:rPr>
              <w:fldChar w:fldCharType="separate"/>
            </w:r>
            <w:r w:rsidR="00A779B4">
              <w:rPr>
                <w:noProof/>
                <w:webHidden/>
              </w:rPr>
              <w:t>34</w:t>
            </w:r>
            <w:r>
              <w:rPr>
                <w:noProof/>
                <w:webHidden/>
              </w:rPr>
              <w:fldChar w:fldCharType="end"/>
            </w:r>
          </w:hyperlink>
        </w:p>
        <w:p w14:paraId="6CA5A247" w14:textId="7F184303"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103" w:history="1">
            <w:r w:rsidRPr="00536EE1">
              <w:rPr>
                <w:rStyle w:val="Hyperlink"/>
                <w:noProof/>
              </w:rPr>
              <w:t>4.4. Regression Analysis</w:t>
            </w:r>
            <w:r>
              <w:rPr>
                <w:noProof/>
                <w:webHidden/>
              </w:rPr>
              <w:tab/>
            </w:r>
            <w:r>
              <w:rPr>
                <w:noProof/>
                <w:webHidden/>
              </w:rPr>
              <w:fldChar w:fldCharType="begin"/>
            </w:r>
            <w:r>
              <w:rPr>
                <w:noProof/>
                <w:webHidden/>
              </w:rPr>
              <w:instrText xml:space="preserve"> PAGEREF _Toc179441103 \h </w:instrText>
            </w:r>
            <w:r>
              <w:rPr>
                <w:noProof/>
                <w:webHidden/>
              </w:rPr>
            </w:r>
            <w:r>
              <w:rPr>
                <w:noProof/>
                <w:webHidden/>
              </w:rPr>
              <w:fldChar w:fldCharType="separate"/>
            </w:r>
            <w:r w:rsidR="00A779B4">
              <w:rPr>
                <w:noProof/>
                <w:webHidden/>
              </w:rPr>
              <w:t>36</w:t>
            </w:r>
            <w:r>
              <w:rPr>
                <w:noProof/>
                <w:webHidden/>
              </w:rPr>
              <w:fldChar w:fldCharType="end"/>
            </w:r>
          </w:hyperlink>
        </w:p>
        <w:p w14:paraId="294F74EE" w14:textId="1C460B61" w:rsidR="003E3BE5" w:rsidRDefault="003E3BE5">
          <w:pPr>
            <w:pStyle w:val="TOC3"/>
            <w:tabs>
              <w:tab w:val="right" w:leader="dot" w:pos="9350"/>
            </w:tabs>
            <w:rPr>
              <w:rFonts w:asciiTheme="minorHAnsi" w:eastAsiaTheme="minorEastAsia" w:hAnsiTheme="minorHAnsi" w:cstheme="minorBidi"/>
              <w:noProof/>
              <w:kern w:val="2"/>
              <w:sz w:val="22"/>
              <w14:ligatures w14:val="standardContextual"/>
            </w:rPr>
          </w:pPr>
          <w:hyperlink w:anchor="_Toc179441104" w:history="1">
            <w:r w:rsidRPr="00536EE1">
              <w:rPr>
                <w:rStyle w:val="Hyperlink"/>
                <w:rFonts w:cs="Times New Roman"/>
                <w:noProof/>
              </w:rPr>
              <w:t>4.4.1 Regression Model Assumptions</w:t>
            </w:r>
            <w:r>
              <w:rPr>
                <w:noProof/>
                <w:webHidden/>
              </w:rPr>
              <w:tab/>
            </w:r>
            <w:r>
              <w:rPr>
                <w:noProof/>
                <w:webHidden/>
              </w:rPr>
              <w:fldChar w:fldCharType="begin"/>
            </w:r>
            <w:r>
              <w:rPr>
                <w:noProof/>
                <w:webHidden/>
              </w:rPr>
              <w:instrText xml:space="preserve"> PAGEREF _Toc179441104 \h </w:instrText>
            </w:r>
            <w:r>
              <w:rPr>
                <w:noProof/>
                <w:webHidden/>
              </w:rPr>
            </w:r>
            <w:r>
              <w:rPr>
                <w:noProof/>
                <w:webHidden/>
              </w:rPr>
              <w:fldChar w:fldCharType="separate"/>
            </w:r>
            <w:r w:rsidR="00A779B4">
              <w:rPr>
                <w:noProof/>
                <w:webHidden/>
              </w:rPr>
              <w:t>36</w:t>
            </w:r>
            <w:r>
              <w:rPr>
                <w:noProof/>
                <w:webHidden/>
              </w:rPr>
              <w:fldChar w:fldCharType="end"/>
            </w:r>
          </w:hyperlink>
        </w:p>
        <w:p w14:paraId="6845A11B" w14:textId="1D8E4798" w:rsidR="003E3BE5" w:rsidRDefault="003E3BE5">
          <w:pPr>
            <w:pStyle w:val="TOC3"/>
            <w:tabs>
              <w:tab w:val="right" w:leader="dot" w:pos="9350"/>
            </w:tabs>
            <w:rPr>
              <w:rFonts w:asciiTheme="minorHAnsi" w:eastAsiaTheme="minorEastAsia" w:hAnsiTheme="minorHAnsi" w:cstheme="minorBidi"/>
              <w:noProof/>
              <w:kern w:val="2"/>
              <w:sz w:val="22"/>
              <w14:ligatures w14:val="standardContextual"/>
            </w:rPr>
          </w:pPr>
          <w:hyperlink w:anchor="_Toc179441105" w:history="1">
            <w:r w:rsidRPr="00536EE1">
              <w:rPr>
                <w:rStyle w:val="Hyperlink"/>
                <w:rFonts w:cs="Times New Roman"/>
                <w:noProof/>
              </w:rPr>
              <w:t>4.4.2 Multiple regression Analysis results</w:t>
            </w:r>
            <w:r>
              <w:rPr>
                <w:noProof/>
                <w:webHidden/>
              </w:rPr>
              <w:tab/>
            </w:r>
            <w:r>
              <w:rPr>
                <w:noProof/>
                <w:webHidden/>
              </w:rPr>
              <w:fldChar w:fldCharType="begin"/>
            </w:r>
            <w:r>
              <w:rPr>
                <w:noProof/>
                <w:webHidden/>
              </w:rPr>
              <w:instrText xml:space="preserve"> PAGEREF _Toc179441105 \h </w:instrText>
            </w:r>
            <w:r>
              <w:rPr>
                <w:noProof/>
                <w:webHidden/>
              </w:rPr>
            </w:r>
            <w:r>
              <w:rPr>
                <w:noProof/>
                <w:webHidden/>
              </w:rPr>
              <w:fldChar w:fldCharType="separate"/>
            </w:r>
            <w:r w:rsidR="00A779B4">
              <w:rPr>
                <w:noProof/>
                <w:webHidden/>
              </w:rPr>
              <w:t>41</w:t>
            </w:r>
            <w:r>
              <w:rPr>
                <w:noProof/>
                <w:webHidden/>
              </w:rPr>
              <w:fldChar w:fldCharType="end"/>
            </w:r>
          </w:hyperlink>
        </w:p>
        <w:p w14:paraId="5242700F" w14:textId="7566D6E4"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106" w:history="1">
            <w:r w:rsidRPr="00536EE1">
              <w:rPr>
                <w:rStyle w:val="Hyperlink"/>
                <w:noProof/>
              </w:rPr>
              <w:t>4.5 Hypothesis Testing</w:t>
            </w:r>
            <w:r>
              <w:rPr>
                <w:noProof/>
                <w:webHidden/>
              </w:rPr>
              <w:tab/>
            </w:r>
            <w:r>
              <w:rPr>
                <w:noProof/>
                <w:webHidden/>
              </w:rPr>
              <w:fldChar w:fldCharType="begin"/>
            </w:r>
            <w:r>
              <w:rPr>
                <w:noProof/>
                <w:webHidden/>
              </w:rPr>
              <w:instrText xml:space="preserve"> PAGEREF _Toc179441106 \h </w:instrText>
            </w:r>
            <w:r>
              <w:rPr>
                <w:noProof/>
                <w:webHidden/>
              </w:rPr>
            </w:r>
            <w:r>
              <w:rPr>
                <w:noProof/>
                <w:webHidden/>
              </w:rPr>
              <w:fldChar w:fldCharType="separate"/>
            </w:r>
            <w:r w:rsidR="00A779B4">
              <w:rPr>
                <w:noProof/>
                <w:webHidden/>
              </w:rPr>
              <w:t>44</w:t>
            </w:r>
            <w:r>
              <w:rPr>
                <w:noProof/>
                <w:webHidden/>
              </w:rPr>
              <w:fldChar w:fldCharType="end"/>
            </w:r>
          </w:hyperlink>
        </w:p>
        <w:p w14:paraId="59D1D4D3" w14:textId="3D82BE58" w:rsidR="003E3BE5" w:rsidRDefault="003E3BE5">
          <w:pPr>
            <w:pStyle w:val="TOC1"/>
            <w:tabs>
              <w:tab w:val="right" w:leader="dot" w:pos="9350"/>
            </w:tabs>
            <w:rPr>
              <w:rFonts w:asciiTheme="minorHAnsi" w:eastAsiaTheme="minorEastAsia" w:hAnsiTheme="minorHAnsi" w:cstheme="minorBidi"/>
              <w:noProof/>
              <w:kern w:val="2"/>
              <w:sz w:val="22"/>
              <w14:ligatures w14:val="standardContextual"/>
            </w:rPr>
          </w:pPr>
          <w:hyperlink w:anchor="_Toc179441107" w:history="1">
            <w:r w:rsidRPr="00536EE1">
              <w:rPr>
                <w:rStyle w:val="Hyperlink"/>
                <w:noProof/>
              </w:rPr>
              <w:t>CHAPTER FIVE</w:t>
            </w:r>
            <w:r>
              <w:rPr>
                <w:noProof/>
                <w:webHidden/>
              </w:rPr>
              <w:tab/>
            </w:r>
            <w:r>
              <w:rPr>
                <w:noProof/>
                <w:webHidden/>
              </w:rPr>
              <w:fldChar w:fldCharType="begin"/>
            </w:r>
            <w:r>
              <w:rPr>
                <w:noProof/>
                <w:webHidden/>
              </w:rPr>
              <w:instrText xml:space="preserve"> PAGEREF _Toc179441107 \h </w:instrText>
            </w:r>
            <w:r>
              <w:rPr>
                <w:noProof/>
                <w:webHidden/>
              </w:rPr>
            </w:r>
            <w:r>
              <w:rPr>
                <w:noProof/>
                <w:webHidden/>
              </w:rPr>
              <w:fldChar w:fldCharType="separate"/>
            </w:r>
            <w:r w:rsidR="00A779B4">
              <w:rPr>
                <w:noProof/>
                <w:webHidden/>
              </w:rPr>
              <w:t>49</w:t>
            </w:r>
            <w:r>
              <w:rPr>
                <w:noProof/>
                <w:webHidden/>
              </w:rPr>
              <w:fldChar w:fldCharType="end"/>
            </w:r>
          </w:hyperlink>
        </w:p>
        <w:p w14:paraId="61DE99A3" w14:textId="66F25234" w:rsidR="003E3BE5" w:rsidRDefault="003E3BE5">
          <w:pPr>
            <w:pStyle w:val="TOC1"/>
            <w:tabs>
              <w:tab w:val="right" w:leader="dot" w:pos="9350"/>
            </w:tabs>
            <w:rPr>
              <w:rFonts w:asciiTheme="minorHAnsi" w:eastAsiaTheme="minorEastAsia" w:hAnsiTheme="minorHAnsi" w:cstheme="minorBidi"/>
              <w:noProof/>
              <w:kern w:val="2"/>
              <w:sz w:val="22"/>
              <w14:ligatures w14:val="standardContextual"/>
            </w:rPr>
          </w:pPr>
          <w:hyperlink w:anchor="_Toc179441108" w:history="1">
            <w:r w:rsidRPr="00536EE1">
              <w:rPr>
                <w:rStyle w:val="Hyperlink"/>
                <w:noProof/>
              </w:rPr>
              <w:t>SUMMARY, CONCLUSIONAND RECOMMENDATION</w:t>
            </w:r>
            <w:r>
              <w:rPr>
                <w:noProof/>
                <w:webHidden/>
              </w:rPr>
              <w:tab/>
            </w:r>
            <w:r>
              <w:rPr>
                <w:noProof/>
                <w:webHidden/>
              </w:rPr>
              <w:fldChar w:fldCharType="begin"/>
            </w:r>
            <w:r>
              <w:rPr>
                <w:noProof/>
                <w:webHidden/>
              </w:rPr>
              <w:instrText xml:space="preserve"> PAGEREF _Toc179441108 \h </w:instrText>
            </w:r>
            <w:r>
              <w:rPr>
                <w:noProof/>
                <w:webHidden/>
              </w:rPr>
            </w:r>
            <w:r>
              <w:rPr>
                <w:noProof/>
                <w:webHidden/>
              </w:rPr>
              <w:fldChar w:fldCharType="separate"/>
            </w:r>
            <w:r w:rsidR="00A779B4">
              <w:rPr>
                <w:noProof/>
                <w:webHidden/>
              </w:rPr>
              <w:t>49</w:t>
            </w:r>
            <w:r>
              <w:rPr>
                <w:noProof/>
                <w:webHidden/>
              </w:rPr>
              <w:fldChar w:fldCharType="end"/>
            </w:r>
          </w:hyperlink>
        </w:p>
        <w:p w14:paraId="33B8ED23" w14:textId="6CB297BF"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109" w:history="1">
            <w:r w:rsidRPr="00536EE1">
              <w:rPr>
                <w:rStyle w:val="Hyperlink"/>
                <w:noProof/>
              </w:rPr>
              <w:t>5.1 Summary of major findings</w:t>
            </w:r>
            <w:r>
              <w:rPr>
                <w:noProof/>
                <w:webHidden/>
              </w:rPr>
              <w:tab/>
            </w:r>
            <w:r>
              <w:rPr>
                <w:noProof/>
                <w:webHidden/>
              </w:rPr>
              <w:fldChar w:fldCharType="begin"/>
            </w:r>
            <w:r>
              <w:rPr>
                <w:noProof/>
                <w:webHidden/>
              </w:rPr>
              <w:instrText xml:space="preserve"> PAGEREF _Toc179441109 \h </w:instrText>
            </w:r>
            <w:r>
              <w:rPr>
                <w:noProof/>
                <w:webHidden/>
              </w:rPr>
            </w:r>
            <w:r>
              <w:rPr>
                <w:noProof/>
                <w:webHidden/>
              </w:rPr>
              <w:fldChar w:fldCharType="separate"/>
            </w:r>
            <w:r w:rsidR="00A779B4">
              <w:rPr>
                <w:noProof/>
                <w:webHidden/>
              </w:rPr>
              <w:t>49</w:t>
            </w:r>
            <w:r>
              <w:rPr>
                <w:noProof/>
                <w:webHidden/>
              </w:rPr>
              <w:fldChar w:fldCharType="end"/>
            </w:r>
          </w:hyperlink>
        </w:p>
        <w:p w14:paraId="586E3945" w14:textId="009E4F78"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110" w:history="1">
            <w:r w:rsidRPr="00536EE1">
              <w:rPr>
                <w:rStyle w:val="Hyperlink"/>
                <w:noProof/>
              </w:rPr>
              <w:t>5.2 Conclusion</w:t>
            </w:r>
            <w:r>
              <w:rPr>
                <w:noProof/>
                <w:webHidden/>
              </w:rPr>
              <w:tab/>
            </w:r>
            <w:r>
              <w:rPr>
                <w:noProof/>
                <w:webHidden/>
              </w:rPr>
              <w:fldChar w:fldCharType="begin"/>
            </w:r>
            <w:r>
              <w:rPr>
                <w:noProof/>
                <w:webHidden/>
              </w:rPr>
              <w:instrText xml:space="preserve"> PAGEREF _Toc179441110 \h </w:instrText>
            </w:r>
            <w:r>
              <w:rPr>
                <w:noProof/>
                <w:webHidden/>
              </w:rPr>
            </w:r>
            <w:r>
              <w:rPr>
                <w:noProof/>
                <w:webHidden/>
              </w:rPr>
              <w:fldChar w:fldCharType="separate"/>
            </w:r>
            <w:r w:rsidR="00A779B4">
              <w:rPr>
                <w:noProof/>
                <w:webHidden/>
              </w:rPr>
              <w:t>51</w:t>
            </w:r>
            <w:r>
              <w:rPr>
                <w:noProof/>
                <w:webHidden/>
              </w:rPr>
              <w:fldChar w:fldCharType="end"/>
            </w:r>
          </w:hyperlink>
        </w:p>
        <w:p w14:paraId="1797F8F1" w14:textId="51EAB168"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111" w:history="1">
            <w:r w:rsidRPr="00536EE1">
              <w:rPr>
                <w:rStyle w:val="Hyperlink"/>
                <w:noProof/>
              </w:rPr>
              <w:t>5.3 Recommendations</w:t>
            </w:r>
            <w:r>
              <w:rPr>
                <w:noProof/>
                <w:webHidden/>
              </w:rPr>
              <w:tab/>
            </w:r>
            <w:r>
              <w:rPr>
                <w:noProof/>
                <w:webHidden/>
              </w:rPr>
              <w:fldChar w:fldCharType="begin"/>
            </w:r>
            <w:r>
              <w:rPr>
                <w:noProof/>
                <w:webHidden/>
              </w:rPr>
              <w:instrText xml:space="preserve"> PAGEREF _Toc179441111 \h </w:instrText>
            </w:r>
            <w:r>
              <w:rPr>
                <w:noProof/>
                <w:webHidden/>
              </w:rPr>
            </w:r>
            <w:r>
              <w:rPr>
                <w:noProof/>
                <w:webHidden/>
              </w:rPr>
              <w:fldChar w:fldCharType="separate"/>
            </w:r>
            <w:r w:rsidR="00A779B4">
              <w:rPr>
                <w:noProof/>
                <w:webHidden/>
              </w:rPr>
              <w:t>52</w:t>
            </w:r>
            <w:r>
              <w:rPr>
                <w:noProof/>
                <w:webHidden/>
              </w:rPr>
              <w:fldChar w:fldCharType="end"/>
            </w:r>
          </w:hyperlink>
        </w:p>
        <w:p w14:paraId="3C35E61B" w14:textId="55A5063D"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112" w:history="1">
            <w:r w:rsidRPr="00536EE1">
              <w:rPr>
                <w:rStyle w:val="Hyperlink"/>
                <w:noProof/>
              </w:rPr>
              <w:t>5.4 Further Research</w:t>
            </w:r>
            <w:r>
              <w:rPr>
                <w:noProof/>
                <w:webHidden/>
              </w:rPr>
              <w:tab/>
            </w:r>
            <w:r>
              <w:rPr>
                <w:noProof/>
                <w:webHidden/>
              </w:rPr>
              <w:fldChar w:fldCharType="begin"/>
            </w:r>
            <w:r>
              <w:rPr>
                <w:noProof/>
                <w:webHidden/>
              </w:rPr>
              <w:instrText xml:space="preserve"> PAGEREF _Toc179441112 \h </w:instrText>
            </w:r>
            <w:r>
              <w:rPr>
                <w:noProof/>
                <w:webHidden/>
              </w:rPr>
            </w:r>
            <w:r>
              <w:rPr>
                <w:noProof/>
                <w:webHidden/>
              </w:rPr>
              <w:fldChar w:fldCharType="separate"/>
            </w:r>
            <w:r w:rsidR="00A779B4">
              <w:rPr>
                <w:noProof/>
                <w:webHidden/>
              </w:rPr>
              <w:t>53</w:t>
            </w:r>
            <w:r>
              <w:rPr>
                <w:noProof/>
                <w:webHidden/>
              </w:rPr>
              <w:fldChar w:fldCharType="end"/>
            </w:r>
          </w:hyperlink>
        </w:p>
        <w:p w14:paraId="7AC96841" w14:textId="445EC66E" w:rsidR="003E3BE5" w:rsidRDefault="003E3BE5">
          <w:pPr>
            <w:pStyle w:val="TOC2"/>
            <w:tabs>
              <w:tab w:val="right" w:leader="dot" w:pos="9350"/>
            </w:tabs>
            <w:rPr>
              <w:rFonts w:asciiTheme="minorHAnsi" w:eastAsiaTheme="minorEastAsia" w:hAnsiTheme="minorHAnsi" w:cstheme="minorBidi"/>
              <w:noProof/>
              <w:kern w:val="2"/>
              <w:sz w:val="22"/>
              <w14:ligatures w14:val="standardContextual"/>
            </w:rPr>
          </w:pPr>
          <w:hyperlink w:anchor="_Toc179441113" w:history="1">
            <w:r w:rsidRPr="00536EE1">
              <w:rPr>
                <w:rStyle w:val="Hyperlink"/>
                <w:noProof/>
              </w:rPr>
              <w:t>REFERENCES</w:t>
            </w:r>
            <w:r>
              <w:rPr>
                <w:noProof/>
                <w:webHidden/>
              </w:rPr>
              <w:tab/>
            </w:r>
            <w:r>
              <w:rPr>
                <w:noProof/>
                <w:webHidden/>
              </w:rPr>
              <w:fldChar w:fldCharType="begin"/>
            </w:r>
            <w:r>
              <w:rPr>
                <w:noProof/>
                <w:webHidden/>
              </w:rPr>
              <w:instrText xml:space="preserve"> PAGEREF _Toc179441113 \h </w:instrText>
            </w:r>
            <w:r>
              <w:rPr>
                <w:noProof/>
                <w:webHidden/>
              </w:rPr>
            </w:r>
            <w:r>
              <w:rPr>
                <w:noProof/>
                <w:webHidden/>
              </w:rPr>
              <w:fldChar w:fldCharType="separate"/>
            </w:r>
            <w:r w:rsidR="00A779B4">
              <w:rPr>
                <w:noProof/>
                <w:webHidden/>
              </w:rPr>
              <w:t>54</w:t>
            </w:r>
            <w:r>
              <w:rPr>
                <w:noProof/>
                <w:webHidden/>
              </w:rPr>
              <w:fldChar w:fldCharType="end"/>
            </w:r>
          </w:hyperlink>
        </w:p>
        <w:p w14:paraId="1BB18CA3" w14:textId="2FE0A2F5" w:rsidR="003E3BE5" w:rsidRDefault="003E3BE5">
          <w:pPr>
            <w:pStyle w:val="TOC1"/>
            <w:tabs>
              <w:tab w:val="right" w:leader="dot" w:pos="9350"/>
            </w:tabs>
            <w:rPr>
              <w:rFonts w:asciiTheme="minorHAnsi" w:eastAsiaTheme="minorEastAsia" w:hAnsiTheme="minorHAnsi" w:cstheme="minorBidi"/>
              <w:noProof/>
              <w:kern w:val="2"/>
              <w:sz w:val="22"/>
              <w14:ligatures w14:val="standardContextual"/>
            </w:rPr>
          </w:pPr>
          <w:hyperlink w:anchor="_Toc179441114" w:history="1">
            <w:r w:rsidRPr="00536EE1">
              <w:rPr>
                <w:rStyle w:val="Hyperlink"/>
                <w:noProof/>
              </w:rPr>
              <w:t>APPENDIX</w:t>
            </w:r>
            <w:r>
              <w:rPr>
                <w:noProof/>
                <w:webHidden/>
              </w:rPr>
              <w:tab/>
            </w:r>
            <w:r>
              <w:rPr>
                <w:noProof/>
                <w:webHidden/>
              </w:rPr>
              <w:fldChar w:fldCharType="begin"/>
            </w:r>
            <w:r>
              <w:rPr>
                <w:noProof/>
                <w:webHidden/>
              </w:rPr>
              <w:instrText xml:space="preserve"> PAGEREF _Toc179441114 \h </w:instrText>
            </w:r>
            <w:r>
              <w:rPr>
                <w:noProof/>
                <w:webHidden/>
              </w:rPr>
            </w:r>
            <w:r>
              <w:rPr>
                <w:noProof/>
                <w:webHidden/>
              </w:rPr>
              <w:fldChar w:fldCharType="separate"/>
            </w:r>
            <w:r w:rsidR="00A779B4">
              <w:rPr>
                <w:noProof/>
                <w:webHidden/>
              </w:rPr>
              <w:t>58</w:t>
            </w:r>
            <w:r>
              <w:rPr>
                <w:noProof/>
                <w:webHidden/>
              </w:rPr>
              <w:fldChar w:fldCharType="end"/>
            </w:r>
          </w:hyperlink>
        </w:p>
        <w:p w14:paraId="31570067" w14:textId="056D08FC" w:rsidR="00C74CD1" w:rsidRDefault="00C74CD1">
          <w:r>
            <w:rPr>
              <w:b/>
              <w:bCs/>
              <w:noProof/>
            </w:rPr>
            <w:fldChar w:fldCharType="end"/>
          </w:r>
        </w:p>
      </w:sdtContent>
    </w:sdt>
    <w:p w14:paraId="7A6AD7C5" w14:textId="77777777" w:rsidR="00C74CD1" w:rsidRDefault="00C74CD1" w:rsidP="00E77343">
      <w:pPr>
        <w:rPr>
          <w:rFonts w:cs="Times New Roman"/>
          <w:szCs w:val="24"/>
        </w:rPr>
      </w:pPr>
    </w:p>
    <w:p w14:paraId="749C826A" w14:textId="77777777" w:rsidR="00E94A17" w:rsidRDefault="00E94A17" w:rsidP="00E77343">
      <w:pPr>
        <w:rPr>
          <w:rFonts w:cs="Times New Roman"/>
          <w:szCs w:val="24"/>
        </w:rPr>
      </w:pPr>
    </w:p>
    <w:p w14:paraId="662160FF" w14:textId="10F1FFEF" w:rsidR="00CD0185" w:rsidRPr="00F5440F" w:rsidRDefault="00CD0185" w:rsidP="00F5440F">
      <w:pPr>
        <w:rPr>
          <w:b/>
          <w:bCs/>
        </w:rPr>
      </w:pPr>
      <w:r w:rsidRPr="00F5440F">
        <w:rPr>
          <w:b/>
          <w:bCs/>
        </w:rPr>
        <w:lastRenderedPageBreak/>
        <w:t xml:space="preserve">LIST OF </w:t>
      </w:r>
      <w:r w:rsidR="00FA4E90" w:rsidRPr="00F5440F">
        <w:rPr>
          <w:b/>
          <w:bCs/>
        </w:rPr>
        <w:t>TABLES</w:t>
      </w:r>
    </w:p>
    <w:p w14:paraId="02D5C88B" w14:textId="220FCA22" w:rsidR="00CD0185" w:rsidRPr="00876E21" w:rsidRDefault="00CD0185" w:rsidP="00CD0185">
      <w:pPr>
        <w:rPr>
          <w:rFonts w:cs="Times New Roman"/>
          <w:szCs w:val="24"/>
        </w:rPr>
      </w:pPr>
      <w:r w:rsidRPr="00876E21">
        <w:rPr>
          <w:rFonts w:cs="Times New Roman"/>
          <w:b/>
          <w:sz w:val="28"/>
          <w:szCs w:val="28"/>
        </w:rPr>
        <w:t xml:space="preserve">Contents                                                                                       </w:t>
      </w:r>
      <w:r>
        <w:rPr>
          <w:rFonts w:cs="Times New Roman"/>
          <w:b/>
          <w:sz w:val="28"/>
          <w:szCs w:val="28"/>
        </w:rPr>
        <w:t xml:space="preserve">     </w:t>
      </w:r>
      <w:r w:rsidR="00C57E3D">
        <w:rPr>
          <w:rFonts w:cs="Times New Roman"/>
          <w:b/>
          <w:sz w:val="28"/>
          <w:szCs w:val="28"/>
        </w:rPr>
        <w:t xml:space="preserve">                </w:t>
      </w:r>
      <w:r w:rsidRPr="00876E21">
        <w:rPr>
          <w:rFonts w:cs="Times New Roman"/>
          <w:b/>
          <w:sz w:val="28"/>
          <w:szCs w:val="28"/>
        </w:rPr>
        <w:t xml:space="preserve">  Pages</w:t>
      </w:r>
    </w:p>
    <w:p w14:paraId="2734AEB4" w14:textId="0A8C0B76" w:rsidR="00CE70AF" w:rsidRDefault="00CD0185">
      <w:pPr>
        <w:pStyle w:val="TableofFigures"/>
        <w:tabs>
          <w:tab w:val="right" w:leader="dot" w:pos="9350"/>
        </w:tabs>
        <w:rPr>
          <w:rFonts w:asciiTheme="minorHAnsi" w:eastAsiaTheme="minorEastAsia" w:hAnsiTheme="minorHAnsi" w:cstheme="minorBidi"/>
          <w:noProof/>
          <w:kern w:val="2"/>
          <w:sz w:val="22"/>
          <w14:ligatures w14:val="standardContextual"/>
        </w:rPr>
      </w:pPr>
      <w:r>
        <w:rPr>
          <w:rFonts w:cs="Times New Roman"/>
          <w:b/>
          <w:sz w:val="28"/>
          <w:szCs w:val="28"/>
        </w:rPr>
        <w:fldChar w:fldCharType="begin"/>
      </w:r>
      <w:r>
        <w:rPr>
          <w:rFonts w:cs="Times New Roman"/>
          <w:b/>
          <w:sz w:val="28"/>
          <w:szCs w:val="28"/>
        </w:rPr>
        <w:instrText xml:space="preserve"> TOC \h \z \t "MY Table" \c </w:instrText>
      </w:r>
      <w:r>
        <w:rPr>
          <w:rFonts w:cs="Times New Roman"/>
          <w:b/>
          <w:sz w:val="28"/>
          <w:szCs w:val="28"/>
        </w:rPr>
        <w:fldChar w:fldCharType="separate"/>
      </w:r>
      <w:hyperlink w:anchor="_Toc179441500" w:history="1">
        <w:r w:rsidR="00CE70AF" w:rsidRPr="000C2348">
          <w:rPr>
            <w:rStyle w:val="Hyperlink"/>
            <w:noProof/>
          </w:rPr>
          <w:t>Table 3.1 Reliability Statistics of the Questionnaire</w:t>
        </w:r>
        <w:r w:rsidR="00CE70AF">
          <w:rPr>
            <w:noProof/>
            <w:webHidden/>
          </w:rPr>
          <w:tab/>
        </w:r>
        <w:r w:rsidR="00CE70AF">
          <w:rPr>
            <w:noProof/>
            <w:webHidden/>
          </w:rPr>
          <w:fldChar w:fldCharType="begin"/>
        </w:r>
        <w:r w:rsidR="00CE70AF">
          <w:rPr>
            <w:noProof/>
            <w:webHidden/>
          </w:rPr>
          <w:instrText xml:space="preserve"> PAGEREF _Toc179441500 \h </w:instrText>
        </w:r>
        <w:r w:rsidR="00CE70AF">
          <w:rPr>
            <w:noProof/>
            <w:webHidden/>
          </w:rPr>
        </w:r>
        <w:r w:rsidR="00CE70AF">
          <w:rPr>
            <w:noProof/>
            <w:webHidden/>
          </w:rPr>
          <w:fldChar w:fldCharType="separate"/>
        </w:r>
        <w:r w:rsidR="00A779B4">
          <w:rPr>
            <w:noProof/>
            <w:webHidden/>
          </w:rPr>
          <w:t>23</w:t>
        </w:r>
        <w:r w:rsidR="00CE70AF">
          <w:rPr>
            <w:noProof/>
            <w:webHidden/>
          </w:rPr>
          <w:fldChar w:fldCharType="end"/>
        </w:r>
      </w:hyperlink>
    </w:p>
    <w:p w14:paraId="2B1F0363" w14:textId="59D73DBA" w:rsidR="00CE70AF" w:rsidRDefault="00CE70AF">
      <w:pPr>
        <w:pStyle w:val="TableofFigures"/>
        <w:tabs>
          <w:tab w:val="right" w:leader="dot" w:pos="9350"/>
        </w:tabs>
        <w:rPr>
          <w:rFonts w:asciiTheme="minorHAnsi" w:eastAsiaTheme="minorEastAsia" w:hAnsiTheme="minorHAnsi" w:cstheme="minorBidi"/>
          <w:noProof/>
          <w:kern w:val="2"/>
          <w:sz w:val="22"/>
          <w14:ligatures w14:val="standardContextual"/>
        </w:rPr>
      </w:pPr>
      <w:hyperlink w:anchor="_Toc179441501" w:history="1">
        <w:r w:rsidRPr="000C2348">
          <w:rPr>
            <w:rStyle w:val="Hyperlink"/>
            <w:noProof/>
          </w:rPr>
          <w:t>Table 4.1 Background information of Respondents</w:t>
        </w:r>
        <w:r>
          <w:rPr>
            <w:noProof/>
            <w:webHidden/>
          </w:rPr>
          <w:tab/>
        </w:r>
        <w:r>
          <w:rPr>
            <w:noProof/>
            <w:webHidden/>
          </w:rPr>
          <w:fldChar w:fldCharType="begin"/>
        </w:r>
        <w:r>
          <w:rPr>
            <w:noProof/>
            <w:webHidden/>
          </w:rPr>
          <w:instrText xml:space="preserve"> PAGEREF _Toc179441501 \h </w:instrText>
        </w:r>
        <w:r>
          <w:rPr>
            <w:noProof/>
            <w:webHidden/>
          </w:rPr>
        </w:r>
        <w:r>
          <w:rPr>
            <w:noProof/>
            <w:webHidden/>
          </w:rPr>
          <w:fldChar w:fldCharType="separate"/>
        </w:r>
        <w:r w:rsidR="00A779B4">
          <w:rPr>
            <w:noProof/>
            <w:webHidden/>
          </w:rPr>
          <w:t>25</w:t>
        </w:r>
        <w:r>
          <w:rPr>
            <w:noProof/>
            <w:webHidden/>
          </w:rPr>
          <w:fldChar w:fldCharType="end"/>
        </w:r>
      </w:hyperlink>
    </w:p>
    <w:p w14:paraId="5FD1B831" w14:textId="79B90410" w:rsidR="00CE70AF" w:rsidRDefault="00CE70AF">
      <w:pPr>
        <w:pStyle w:val="TableofFigures"/>
        <w:tabs>
          <w:tab w:val="right" w:leader="dot" w:pos="9350"/>
        </w:tabs>
        <w:rPr>
          <w:rFonts w:asciiTheme="minorHAnsi" w:eastAsiaTheme="minorEastAsia" w:hAnsiTheme="minorHAnsi" w:cstheme="minorBidi"/>
          <w:noProof/>
          <w:kern w:val="2"/>
          <w:sz w:val="22"/>
          <w14:ligatures w14:val="standardContextual"/>
        </w:rPr>
      </w:pPr>
      <w:hyperlink w:anchor="_Toc179441502" w:history="1">
        <w:r w:rsidRPr="000C2348">
          <w:rPr>
            <w:rStyle w:val="Hyperlink"/>
            <w:noProof/>
          </w:rPr>
          <w:t xml:space="preserve">Table 4.2 Respondents response on </w:t>
        </w:r>
        <w:r w:rsidRPr="000C2348">
          <w:rPr>
            <w:rStyle w:val="Hyperlink"/>
            <w:rFonts w:eastAsiaTheme="minorHAnsi"/>
            <w:bCs/>
            <w:noProof/>
          </w:rPr>
          <w:t>Economic Responsibility</w:t>
        </w:r>
        <w:r w:rsidRPr="000C2348">
          <w:rPr>
            <w:rStyle w:val="Hyperlink"/>
            <w:noProof/>
          </w:rPr>
          <w:t xml:space="preserve"> practices</w:t>
        </w:r>
        <w:r>
          <w:rPr>
            <w:noProof/>
            <w:webHidden/>
          </w:rPr>
          <w:tab/>
        </w:r>
        <w:r>
          <w:rPr>
            <w:noProof/>
            <w:webHidden/>
          </w:rPr>
          <w:fldChar w:fldCharType="begin"/>
        </w:r>
        <w:r>
          <w:rPr>
            <w:noProof/>
            <w:webHidden/>
          </w:rPr>
          <w:instrText xml:space="preserve"> PAGEREF _Toc179441502 \h </w:instrText>
        </w:r>
        <w:r>
          <w:rPr>
            <w:noProof/>
            <w:webHidden/>
          </w:rPr>
        </w:r>
        <w:r>
          <w:rPr>
            <w:noProof/>
            <w:webHidden/>
          </w:rPr>
          <w:fldChar w:fldCharType="separate"/>
        </w:r>
        <w:r w:rsidR="00A779B4">
          <w:rPr>
            <w:noProof/>
            <w:webHidden/>
          </w:rPr>
          <w:t>27</w:t>
        </w:r>
        <w:r>
          <w:rPr>
            <w:noProof/>
            <w:webHidden/>
          </w:rPr>
          <w:fldChar w:fldCharType="end"/>
        </w:r>
      </w:hyperlink>
    </w:p>
    <w:p w14:paraId="0B9417BB" w14:textId="5E46C5AE" w:rsidR="00CE70AF" w:rsidRDefault="00CE70AF">
      <w:pPr>
        <w:pStyle w:val="TableofFigures"/>
        <w:tabs>
          <w:tab w:val="right" w:leader="dot" w:pos="9350"/>
        </w:tabs>
        <w:rPr>
          <w:rFonts w:asciiTheme="minorHAnsi" w:eastAsiaTheme="minorEastAsia" w:hAnsiTheme="minorHAnsi" w:cstheme="minorBidi"/>
          <w:noProof/>
          <w:kern w:val="2"/>
          <w:sz w:val="22"/>
          <w14:ligatures w14:val="standardContextual"/>
        </w:rPr>
      </w:pPr>
      <w:hyperlink w:anchor="_Toc179441503" w:history="1">
        <w:r w:rsidRPr="000C2348">
          <w:rPr>
            <w:rStyle w:val="Hyperlink"/>
            <w:noProof/>
          </w:rPr>
          <w:t xml:space="preserve">Table 4.3 Extent of </w:t>
        </w:r>
        <w:r w:rsidRPr="000C2348">
          <w:rPr>
            <w:rStyle w:val="Hyperlink"/>
            <w:rFonts w:eastAsiaTheme="minorHAnsi"/>
            <w:noProof/>
          </w:rPr>
          <w:t>Legal Responsibility</w:t>
        </w:r>
        <w:r w:rsidRPr="000C2348">
          <w:rPr>
            <w:rStyle w:val="Hyperlink"/>
            <w:noProof/>
          </w:rPr>
          <w:t xml:space="preserve"> practices</w:t>
        </w:r>
        <w:r>
          <w:rPr>
            <w:noProof/>
            <w:webHidden/>
          </w:rPr>
          <w:tab/>
        </w:r>
        <w:r>
          <w:rPr>
            <w:noProof/>
            <w:webHidden/>
          </w:rPr>
          <w:fldChar w:fldCharType="begin"/>
        </w:r>
        <w:r>
          <w:rPr>
            <w:noProof/>
            <w:webHidden/>
          </w:rPr>
          <w:instrText xml:space="preserve"> PAGEREF _Toc179441503 \h </w:instrText>
        </w:r>
        <w:r>
          <w:rPr>
            <w:noProof/>
            <w:webHidden/>
          </w:rPr>
        </w:r>
        <w:r>
          <w:rPr>
            <w:noProof/>
            <w:webHidden/>
          </w:rPr>
          <w:fldChar w:fldCharType="separate"/>
        </w:r>
        <w:r w:rsidR="00A779B4">
          <w:rPr>
            <w:noProof/>
            <w:webHidden/>
          </w:rPr>
          <w:t>29</w:t>
        </w:r>
        <w:r>
          <w:rPr>
            <w:noProof/>
            <w:webHidden/>
          </w:rPr>
          <w:fldChar w:fldCharType="end"/>
        </w:r>
      </w:hyperlink>
    </w:p>
    <w:p w14:paraId="4B5F11F0" w14:textId="014E1449" w:rsidR="00CE70AF" w:rsidRDefault="00CE70AF">
      <w:pPr>
        <w:pStyle w:val="TableofFigures"/>
        <w:tabs>
          <w:tab w:val="right" w:leader="dot" w:pos="9350"/>
        </w:tabs>
        <w:rPr>
          <w:rFonts w:asciiTheme="minorHAnsi" w:eastAsiaTheme="minorEastAsia" w:hAnsiTheme="minorHAnsi" w:cstheme="minorBidi"/>
          <w:noProof/>
          <w:kern w:val="2"/>
          <w:sz w:val="22"/>
          <w14:ligatures w14:val="standardContextual"/>
        </w:rPr>
      </w:pPr>
      <w:hyperlink w:anchor="_Toc179441504" w:history="1">
        <w:r w:rsidRPr="000C2348">
          <w:rPr>
            <w:rStyle w:val="Hyperlink"/>
            <w:noProof/>
          </w:rPr>
          <w:t xml:space="preserve">Table 4.4: Extent of the level of </w:t>
        </w:r>
        <w:r w:rsidRPr="000C2348">
          <w:rPr>
            <w:rStyle w:val="Hyperlink"/>
            <w:rFonts w:eastAsiaTheme="minorHAnsi"/>
            <w:bCs/>
            <w:noProof/>
          </w:rPr>
          <w:t>Ethical Responsibility</w:t>
        </w:r>
        <w:r w:rsidRPr="000C2348">
          <w:rPr>
            <w:rStyle w:val="Hyperlink"/>
            <w:noProof/>
          </w:rPr>
          <w:t xml:space="preserve"> practices</w:t>
        </w:r>
        <w:r>
          <w:rPr>
            <w:noProof/>
            <w:webHidden/>
          </w:rPr>
          <w:tab/>
        </w:r>
        <w:r>
          <w:rPr>
            <w:noProof/>
            <w:webHidden/>
          </w:rPr>
          <w:fldChar w:fldCharType="begin"/>
        </w:r>
        <w:r>
          <w:rPr>
            <w:noProof/>
            <w:webHidden/>
          </w:rPr>
          <w:instrText xml:space="preserve"> PAGEREF _Toc179441504 \h </w:instrText>
        </w:r>
        <w:r>
          <w:rPr>
            <w:noProof/>
            <w:webHidden/>
          </w:rPr>
        </w:r>
        <w:r>
          <w:rPr>
            <w:noProof/>
            <w:webHidden/>
          </w:rPr>
          <w:fldChar w:fldCharType="separate"/>
        </w:r>
        <w:r w:rsidR="00A779B4">
          <w:rPr>
            <w:noProof/>
            <w:webHidden/>
          </w:rPr>
          <w:t>30</w:t>
        </w:r>
        <w:r>
          <w:rPr>
            <w:noProof/>
            <w:webHidden/>
          </w:rPr>
          <w:fldChar w:fldCharType="end"/>
        </w:r>
      </w:hyperlink>
    </w:p>
    <w:p w14:paraId="193FF616" w14:textId="09DC6C88" w:rsidR="00CE70AF" w:rsidRDefault="00CE70AF">
      <w:pPr>
        <w:pStyle w:val="TableofFigures"/>
        <w:tabs>
          <w:tab w:val="right" w:leader="dot" w:pos="9350"/>
        </w:tabs>
        <w:rPr>
          <w:rFonts w:asciiTheme="minorHAnsi" w:eastAsiaTheme="minorEastAsia" w:hAnsiTheme="minorHAnsi" w:cstheme="minorBidi"/>
          <w:noProof/>
          <w:kern w:val="2"/>
          <w:sz w:val="22"/>
          <w14:ligatures w14:val="standardContextual"/>
        </w:rPr>
      </w:pPr>
      <w:hyperlink w:anchor="_Toc179441505" w:history="1">
        <w:r w:rsidRPr="000C2348">
          <w:rPr>
            <w:rStyle w:val="Hyperlink"/>
            <w:noProof/>
          </w:rPr>
          <w:t xml:space="preserve">Table 4.5: Extent of the level of </w:t>
        </w:r>
        <w:r w:rsidRPr="000C2348">
          <w:rPr>
            <w:rStyle w:val="Hyperlink"/>
            <w:rFonts w:eastAsiaTheme="minorHAnsi"/>
            <w:bCs/>
            <w:noProof/>
          </w:rPr>
          <w:t>Philanthropic responsibility</w:t>
        </w:r>
        <w:r w:rsidRPr="000C2348">
          <w:rPr>
            <w:rStyle w:val="Hyperlink"/>
            <w:noProof/>
          </w:rPr>
          <w:t xml:space="preserve"> practices</w:t>
        </w:r>
        <w:r>
          <w:rPr>
            <w:noProof/>
            <w:webHidden/>
          </w:rPr>
          <w:tab/>
        </w:r>
        <w:r>
          <w:rPr>
            <w:noProof/>
            <w:webHidden/>
          </w:rPr>
          <w:fldChar w:fldCharType="begin"/>
        </w:r>
        <w:r>
          <w:rPr>
            <w:noProof/>
            <w:webHidden/>
          </w:rPr>
          <w:instrText xml:space="preserve"> PAGEREF _Toc179441505 \h </w:instrText>
        </w:r>
        <w:r>
          <w:rPr>
            <w:noProof/>
            <w:webHidden/>
          </w:rPr>
        </w:r>
        <w:r>
          <w:rPr>
            <w:noProof/>
            <w:webHidden/>
          </w:rPr>
          <w:fldChar w:fldCharType="separate"/>
        </w:r>
        <w:r w:rsidR="00A779B4">
          <w:rPr>
            <w:noProof/>
            <w:webHidden/>
          </w:rPr>
          <w:t>31</w:t>
        </w:r>
        <w:r>
          <w:rPr>
            <w:noProof/>
            <w:webHidden/>
          </w:rPr>
          <w:fldChar w:fldCharType="end"/>
        </w:r>
      </w:hyperlink>
    </w:p>
    <w:p w14:paraId="45D071EC" w14:textId="6E522030" w:rsidR="00CE70AF" w:rsidRDefault="00CE70AF">
      <w:pPr>
        <w:pStyle w:val="TableofFigures"/>
        <w:tabs>
          <w:tab w:val="right" w:leader="dot" w:pos="9350"/>
        </w:tabs>
        <w:rPr>
          <w:rFonts w:asciiTheme="minorHAnsi" w:eastAsiaTheme="minorEastAsia" w:hAnsiTheme="minorHAnsi" w:cstheme="minorBidi"/>
          <w:noProof/>
          <w:kern w:val="2"/>
          <w:sz w:val="22"/>
          <w14:ligatures w14:val="standardContextual"/>
        </w:rPr>
      </w:pPr>
      <w:hyperlink w:anchor="_Toc179441506" w:history="1">
        <w:r w:rsidRPr="000C2348">
          <w:rPr>
            <w:rStyle w:val="Hyperlink"/>
            <w:noProof/>
          </w:rPr>
          <w:t xml:space="preserve">Table 4.6: Extent of the current </w:t>
        </w:r>
        <w:r w:rsidRPr="000C2348">
          <w:rPr>
            <w:rStyle w:val="Hyperlink"/>
            <w:rFonts w:eastAsiaTheme="minorHAnsi"/>
            <w:bCs/>
            <w:noProof/>
          </w:rPr>
          <w:t>Environmental Responsibility</w:t>
        </w:r>
        <w:r w:rsidRPr="000C2348">
          <w:rPr>
            <w:rStyle w:val="Hyperlink"/>
            <w:noProof/>
          </w:rPr>
          <w:t xml:space="preserve"> practices</w:t>
        </w:r>
        <w:r>
          <w:rPr>
            <w:noProof/>
            <w:webHidden/>
          </w:rPr>
          <w:tab/>
        </w:r>
        <w:r>
          <w:rPr>
            <w:noProof/>
            <w:webHidden/>
          </w:rPr>
          <w:fldChar w:fldCharType="begin"/>
        </w:r>
        <w:r>
          <w:rPr>
            <w:noProof/>
            <w:webHidden/>
          </w:rPr>
          <w:instrText xml:space="preserve"> PAGEREF _Toc179441506 \h </w:instrText>
        </w:r>
        <w:r>
          <w:rPr>
            <w:noProof/>
            <w:webHidden/>
          </w:rPr>
        </w:r>
        <w:r>
          <w:rPr>
            <w:noProof/>
            <w:webHidden/>
          </w:rPr>
          <w:fldChar w:fldCharType="separate"/>
        </w:r>
        <w:r w:rsidR="00A779B4">
          <w:rPr>
            <w:noProof/>
            <w:webHidden/>
          </w:rPr>
          <w:t>32</w:t>
        </w:r>
        <w:r>
          <w:rPr>
            <w:noProof/>
            <w:webHidden/>
          </w:rPr>
          <w:fldChar w:fldCharType="end"/>
        </w:r>
      </w:hyperlink>
    </w:p>
    <w:p w14:paraId="68AF52F5" w14:textId="0E3E9089" w:rsidR="00CE70AF" w:rsidRDefault="00CE70AF">
      <w:pPr>
        <w:pStyle w:val="TableofFigures"/>
        <w:tabs>
          <w:tab w:val="right" w:leader="dot" w:pos="9350"/>
        </w:tabs>
        <w:rPr>
          <w:rFonts w:asciiTheme="minorHAnsi" w:eastAsiaTheme="minorEastAsia" w:hAnsiTheme="minorHAnsi" w:cstheme="minorBidi"/>
          <w:noProof/>
          <w:kern w:val="2"/>
          <w:sz w:val="22"/>
          <w14:ligatures w14:val="standardContextual"/>
        </w:rPr>
      </w:pPr>
      <w:hyperlink w:anchor="_Toc179441507" w:history="1">
        <w:r w:rsidRPr="000C2348">
          <w:rPr>
            <w:rStyle w:val="Hyperlink"/>
            <w:noProof/>
          </w:rPr>
          <w:t>Table 4.7: Extent of Brand Awareness</w:t>
        </w:r>
        <w:r>
          <w:rPr>
            <w:noProof/>
            <w:webHidden/>
          </w:rPr>
          <w:tab/>
        </w:r>
        <w:r>
          <w:rPr>
            <w:noProof/>
            <w:webHidden/>
          </w:rPr>
          <w:fldChar w:fldCharType="begin"/>
        </w:r>
        <w:r>
          <w:rPr>
            <w:noProof/>
            <w:webHidden/>
          </w:rPr>
          <w:instrText xml:space="preserve"> PAGEREF _Toc179441507 \h </w:instrText>
        </w:r>
        <w:r>
          <w:rPr>
            <w:noProof/>
            <w:webHidden/>
          </w:rPr>
        </w:r>
        <w:r>
          <w:rPr>
            <w:noProof/>
            <w:webHidden/>
          </w:rPr>
          <w:fldChar w:fldCharType="separate"/>
        </w:r>
        <w:r w:rsidR="00A779B4">
          <w:rPr>
            <w:noProof/>
            <w:webHidden/>
          </w:rPr>
          <w:t>33</w:t>
        </w:r>
        <w:r>
          <w:rPr>
            <w:noProof/>
            <w:webHidden/>
          </w:rPr>
          <w:fldChar w:fldCharType="end"/>
        </w:r>
      </w:hyperlink>
    </w:p>
    <w:p w14:paraId="290E743F" w14:textId="368A4857" w:rsidR="00CE70AF" w:rsidRDefault="00CE70AF">
      <w:pPr>
        <w:pStyle w:val="TableofFigures"/>
        <w:tabs>
          <w:tab w:val="right" w:leader="dot" w:pos="9350"/>
        </w:tabs>
        <w:rPr>
          <w:rFonts w:asciiTheme="minorHAnsi" w:eastAsiaTheme="minorEastAsia" w:hAnsiTheme="minorHAnsi" w:cstheme="minorBidi"/>
          <w:noProof/>
          <w:kern w:val="2"/>
          <w:sz w:val="22"/>
          <w14:ligatures w14:val="standardContextual"/>
        </w:rPr>
      </w:pPr>
      <w:hyperlink w:anchor="_Toc179441508" w:history="1">
        <w:r w:rsidRPr="000C2348">
          <w:rPr>
            <w:rStyle w:val="Hyperlink"/>
            <w:noProof/>
          </w:rPr>
          <w:t>Table 4.8. The results of the correlation between the study variables</w:t>
        </w:r>
        <w:r>
          <w:rPr>
            <w:noProof/>
            <w:webHidden/>
          </w:rPr>
          <w:tab/>
        </w:r>
        <w:r>
          <w:rPr>
            <w:noProof/>
            <w:webHidden/>
          </w:rPr>
          <w:fldChar w:fldCharType="begin"/>
        </w:r>
        <w:r>
          <w:rPr>
            <w:noProof/>
            <w:webHidden/>
          </w:rPr>
          <w:instrText xml:space="preserve"> PAGEREF _Toc179441508 \h </w:instrText>
        </w:r>
        <w:r>
          <w:rPr>
            <w:noProof/>
            <w:webHidden/>
          </w:rPr>
        </w:r>
        <w:r>
          <w:rPr>
            <w:noProof/>
            <w:webHidden/>
          </w:rPr>
          <w:fldChar w:fldCharType="separate"/>
        </w:r>
        <w:r w:rsidR="00A779B4">
          <w:rPr>
            <w:noProof/>
            <w:webHidden/>
          </w:rPr>
          <w:t>35</w:t>
        </w:r>
        <w:r>
          <w:rPr>
            <w:noProof/>
            <w:webHidden/>
          </w:rPr>
          <w:fldChar w:fldCharType="end"/>
        </w:r>
      </w:hyperlink>
    </w:p>
    <w:p w14:paraId="2A8E564D" w14:textId="6D2E435E" w:rsidR="00CE70AF" w:rsidRDefault="00CE70AF">
      <w:pPr>
        <w:pStyle w:val="TableofFigures"/>
        <w:tabs>
          <w:tab w:val="right" w:leader="dot" w:pos="9350"/>
        </w:tabs>
        <w:rPr>
          <w:rFonts w:asciiTheme="minorHAnsi" w:eastAsiaTheme="minorEastAsia" w:hAnsiTheme="minorHAnsi" w:cstheme="minorBidi"/>
          <w:noProof/>
          <w:kern w:val="2"/>
          <w:sz w:val="22"/>
          <w14:ligatures w14:val="standardContextual"/>
        </w:rPr>
      </w:pPr>
      <w:hyperlink w:anchor="_Toc179441509" w:history="1">
        <w:r w:rsidRPr="000C2348">
          <w:rPr>
            <w:rStyle w:val="Hyperlink"/>
            <w:noProof/>
          </w:rPr>
          <w:t>Table 4:9 Collinearity Statistics.</w:t>
        </w:r>
        <w:r>
          <w:rPr>
            <w:noProof/>
            <w:webHidden/>
          </w:rPr>
          <w:tab/>
        </w:r>
        <w:r>
          <w:rPr>
            <w:noProof/>
            <w:webHidden/>
          </w:rPr>
          <w:fldChar w:fldCharType="begin"/>
        </w:r>
        <w:r>
          <w:rPr>
            <w:noProof/>
            <w:webHidden/>
          </w:rPr>
          <w:instrText xml:space="preserve"> PAGEREF _Toc179441509 \h </w:instrText>
        </w:r>
        <w:r>
          <w:rPr>
            <w:noProof/>
            <w:webHidden/>
          </w:rPr>
        </w:r>
        <w:r>
          <w:rPr>
            <w:noProof/>
            <w:webHidden/>
          </w:rPr>
          <w:fldChar w:fldCharType="separate"/>
        </w:r>
        <w:r w:rsidR="00A779B4">
          <w:rPr>
            <w:noProof/>
            <w:webHidden/>
          </w:rPr>
          <w:t>40</w:t>
        </w:r>
        <w:r>
          <w:rPr>
            <w:noProof/>
            <w:webHidden/>
          </w:rPr>
          <w:fldChar w:fldCharType="end"/>
        </w:r>
      </w:hyperlink>
    </w:p>
    <w:p w14:paraId="31919167" w14:textId="5577F908" w:rsidR="00CE70AF" w:rsidRDefault="00CE70AF">
      <w:pPr>
        <w:pStyle w:val="TableofFigures"/>
        <w:tabs>
          <w:tab w:val="right" w:leader="dot" w:pos="9350"/>
        </w:tabs>
        <w:rPr>
          <w:rFonts w:asciiTheme="minorHAnsi" w:eastAsiaTheme="minorEastAsia" w:hAnsiTheme="minorHAnsi" w:cstheme="minorBidi"/>
          <w:noProof/>
          <w:kern w:val="2"/>
          <w:sz w:val="22"/>
          <w14:ligatures w14:val="standardContextual"/>
        </w:rPr>
      </w:pPr>
      <w:hyperlink w:anchor="_Toc179441510" w:history="1">
        <w:r w:rsidRPr="000C2348">
          <w:rPr>
            <w:rStyle w:val="Hyperlink"/>
            <w:noProof/>
          </w:rPr>
          <w:t>Table 4:10 Model Summary of Regression Analysis</w:t>
        </w:r>
        <w:r>
          <w:rPr>
            <w:noProof/>
            <w:webHidden/>
          </w:rPr>
          <w:tab/>
        </w:r>
        <w:r>
          <w:rPr>
            <w:noProof/>
            <w:webHidden/>
          </w:rPr>
          <w:fldChar w:fldCharType="begin"/>
        </w:r>
        <w:r>
          <w:rPr>
            <w:noProof/>
            <w:webHidden/>
          </w:rPr>
          <w:instrText xml:space="preserve"> PAGEREF _Toc179441510 \h </w:instrText>
        </w:r>
        <w:r>
          <w:rPr>
            <w:noProof/>
            <w:webHidden/>
          </w:rPr>
        </w:r>
        <w:r>
          <w:rPr>
            <w:noProof/>
            <w:webHidden/>
          </w:rPr>
          <w:fldChar w:fldCharType="separate"/>
        </w:r>
        <w:r w:rsidR="00A779B4">
          <w:rPr>
            <w:noProof/>
            <w:webHidden/>
          </w:rPr>
          <w:t>42</w:t>
        </w:r>
        <w:r>
          <w:rPr>
            <w:noProof/>
            <w:webHidden/>
          </w:rPr>
          <w:fldChar w:fldCharType="end"/>
        </w:r>
      </w:hyperlink>
    </w:p>
    <w:p w14:paraId="3883F68F" w14:textId="78CE7CAB" w:rsidR="00CE70AF" w:rsidRDefault="00CE70AF">
      <w:pPr>
        <w:pStyle w:val="TableofFigures"/>
        <w:tabs>
          <w:tab w:val="right" w:leader="dot" w:pos="9350"/>
        </w:tabs>
        <w:rPr>
          <w:rFonts w:asciiTheme="minorHAnsi" w:eastAsiaTheme="minorEastAsia" w:hAnsiTheme="minorHAnsi" w:cstheme="minorBidi"/>
          <w:noProof/>
          <w:kern w:val="2"/>
          <w:sz w:val="22"/>
          <w14:ligatures w14:val="standardContextual"/>
        </w:rPr>
      </w:pPr>
      <w:hyperlink w:anchor="_Toc179441511" w:history="1">
        <w:r w:rsidRPr="000C2348">
          <w:rPr>
            <w:rStyle w:val="Hyperlink"/>
            <w:noProof/>
          </w:rPr>
          <w:t>Table 4.11 ANOVA Test Result for Significance of the Model</w:t>
        </w:r>
        <w:r>
          <w:rPr>
            <w:noProof/>
            <w:webHidden/>
          </w:rPr>
          <w:tab/>
        </w:r>
        <w:r>
          <w:rPr>
            <w:noProof/>
            <w:webHidden/>
          </w:rPr>
          <w:fldChar w:fldCharType="begin"/>
        </w:r>
        <w:r>
          <w:rPr>
            <w:noProof/>
            <w:webHidden/>
          </w:rPr>
          <w:instrText xml:space="preserve"> PAGEREF _Toc179441511 \h </w:instrText>
        </w:r>
        <w:r>
          <w:rPr>
            <w:noProof/>
            <w:webHidden/>
          </w:rPr>
        </w:r>
        <w:r>
          <w:rPr>
            <w:noProof/>
            <w:webHidden/>
          </w:rPr>
          <w:fldChar w:fldCharType="separate"/>
        </w:r>
        <w:r w:rsidR="00A779B4">
          <w:rPr>
            <w:noProof/>
            <w:webHidden/>
          </w:rPr>
          <w:t>42</w:t>
        </w:r>
        <w:r>
          <w:rPr>
            <w:noProof/>
            <w:webHidden/>
          </w:rPr>
          <w:fldChar w:fldCharType="end"/>
        </w:r>
      </w:hyperlink>
    </w:p>
    <w:p w14:paraId="39969322" w14:textId="044A755E" w:rsidR="00CE70AF" w:rsidRDefault="00CE70AF">
      <w:pPr>
        <w:pStyle w:val="TableofFigures"/>
        <w:tabs>
          <w:tab w:val="right" w:leader="dot" w:pos="9350"/>
        </w:tabs>
        <w:rPr>
          <w:rFonts w:asciiTheme="minorHAnsi" w:eastAsiaTheme="minorEastAsia" w:hAnsiTheme="minorHAnsi" w:cstheme="minorBidi"/>
          <w:noProof/>
          <w:kern w:val="2"/>
          <w:sz w:val="22"/>
          <w14:ligatures w14:val="standardContextual"/>
        </w:rPr>
      </w:pPr>
      <w:hyperlink w:anchor="_Toc179441512" w:history="1">
        <w:r w:rsidRPr="000C2348">
          <w:rPr>
            <w:rStyle w:val="Hyperlink"/>
            <w:noProof/>
          </w:rPr>
          <w:t>Table 4.12 Coefficients of the Variables</w:t>
        </w:r>
        <w:r>
          <w:rPr>
            <w:noProof/>
            <w:webHidden/>
          </w:rPr>
          <w:tab/>
        </w:r>
        <w:r>
          <w:rPr>
            <w:noProof/>
            <w:webHidden/>
          </w:rPr>
          <w:fldChar w:fldCharType="begin"/>
        </w:r>
        <w:r>
          <w:rPr>
            <w:noProof/>
            <w:webHidden/>
          </w:rPr>
          <w:instrText xml:space="preserve"> PAGEREF _Toc179441512 \h </w:instrText>
        </w:r>
        <w:r>
          <w:rPr>
            <w:noProof/>
            <w:webHidden/>
          </w:rPr>
        </w:r>
        <w:r>
          <w:rPr>
            <w:noProof/>
            <w:webHidden/>
          </w:rPr>
          <w:fldChar w:fldCharType="separate"/>
        </w:r>
        <w:r w:rsidR="00A779B4">
          <w:rPr>
            <w:noProof/>
            <w:webHidden/>
          </w:rPr>
          <w:t>43</w:t>
        </w:r>
        <w:r>
          <w:rPr>
            <w:noProof/>
            <w:webHidden/>
          </w:rPr>
          <w:fldChar w:fldCharType="end"/>
        </w:r>
      </w:hyperlink>
    </w:p>
    <w:p w14:paraId="60974841" w14:textId="1002887F" w:rsidR="00CE70AF" w:rsidRDefault="00CE70AF">
      <w:pPr>
        <w:pStyle w:val="TableofFigures"/>
        <w:tabs>
          <w:tab w:val="right" w:leader="dot" w:pos="9350"/>
        </w:tabs>
        <w:rPr>
          <w:rFonts w:asciiTheme="minorHAnsi" w:eastAsiaTheme="minorEastAsia" w:hAnsiTheme="minorHAnsi" w:cstheme="minorBidi"/>
          <w:noProof/>
          <w:kern w:val="2"/>
          <w:sz w:val="22"/>
          <w14:ligatures w14:val="standardContextual"/>
        </w:rPr>
      </w:pPr>
      <w:hyperlink w:anchor="_Toc179441513" w:history="1">
        <w:r w:rsidRPr="000C2348">
          <w:rPr>
            <w:rStyle w:val="Hyperlink"/>
            <w:noProof/>
          </w:rPr>
          <w:t>Table 4. 13: Summary of the research hypothesis</w:t>
        </w:r>
        <w:r>
          <w:rPr>
            <w:noProof/>
            <w:webHidden/>
          </w:rPr>
          <w:tab/>
        </w:r>
        <w:r>
          <w:rPr>
            <w:noProof/>
            <w:webHidden/>
          </w:rPr>
          <w:fldChar w:fldCharType="begin"/>
        </w:r>
        <w:r>
          <w:rPr>
            <w:noProof/>
            <w:webHidden/>
          </w:rPr>
          <w:instrText xml:space="preserve"> PAGEREF _Toc179441513 \h </w:instrText>
        </w:r>
        <w:r>
          <w:rPr>
            <w:noProof/>
            <w:webHidden/>
          </w:rPr>
        </w:r>
        <w:r>
          <w:rPr>
            <w:noProof/>
            <w:webHidden/>
          </w:rPr>
          <w:fldChar w:fldCharType="separate"/>
        </w:r>
        <w:r w:rsidR="00A779B4">
          <w:rPr>
            <w:noProof/>
            <w:webHidden/>
          </w:rPr>
          <w:t>47</w:t>
        </w:r>
        <w:r>
          <w:rPr>
            <w:noProof/>
            <w:webHidden/>
          </w:rPr>
          <w:fldChar w:fldCharType="end"/>
        </w:r>
      </w:hyperlink>
    </w:p>
    <w:p w14:paraId="34290028" w14:textId="26BBDBB4" w:rsidR="00CD0185" w:rsidRDefault="00CD0185" w:rsidP="00F5440F">
      <w:r>
        <w:fldChar w:fldCharType="end"/>
      </w:r>
    </w:p>
    <w:p w14:paraId="48678D95" w14:textId="77777777" w:rsidR="00495F7C" w:rsidRDefault="00495F7C" w:rsidP="00F5440F"/>
    <w:p w14:paraId="2F2DA858" w14:textId="77777777" w:rsidR="00495F7C" w:rsidRDefault="00495F7C" w:rsidP="00F5440F"/>
    <w:p w14:paraId="1859D82B" w14:textId="77777777" w:rsidR="00495F7C" w:rsidRDefault="00495F7C" w:rsidP="00F5440F"/>
    <w:p w14:paraId="4FFEDBAF" w14:textId="77777777" w:rsidR="00495F7C" w:rsidRDefault="00495F7C" w:rsidP="00F5440F"/>
    <w:p w14:paraId="410C9E22" w14:textId="77777777" w:rsidR="00495F7C" w:rsidRDefault="00495F7C" w:rsidP="00F5440F"/>
    <w:p w14:paraId="1CAF8454" w14:textId="77777777" w:rsidR="00495F7C" w:rsidRDefault="00495F7C" w:rsidP="00F5440F"/>
    <w:p w14:paraId="6012DFFF" w14:textId="77777777" w:rsidR="00495F7C" w:rsidRDefault="00495F7C" w:rsidP="00F5440F"/>
    <w:p w14:paraId="6A226E79" w14:textId="77777777" w:rsidR="00495F7C" w:rsidRDefault="00495F7C" w:rsidP="00F5440F"/>
    <w:p w14:paraId="26107EF3" w14:textId="77777777" w:rsidR="00495F7C" w:rsidRPr="00F5440F" w:rsidRDefault="00495F7C" w:rsidP="00F5440F">
      <w:pPr>
        <w:rPr>
          <w:b/>
          <w:bCs/>
        </w:rPr>
      </w:pPr>
    </w:p>
    <w:p w14:paraId="136CB059" w14:textId="77777777" w:rsidR="00BB3C5A" w:rsidRPr="00F5440F" w:rsidRDefault="00BB3C5A" w:rsidP="00F5440F">
      <w:pPr>
        <w:rPr>
          <w:b/>
          <w:bCs/>
        </w:rPr>
      </w:pPr>
      <w:bookmarkStart w:id="18" w:name="_Toc536789259"/>
      <w:bookmarkStart w:id="19" w:name="_Toc135215999"/>
      <w:r w:rsidRPr="00F5440F">
        <w:rPr>
          <w:b/>
          <w:bCs/>
        </w:rPr>
        <w:lastRenderedPageBreak/>
        <w:t xml:space="preserve">LIST OF </w:t>
      </w:r>
      <w:bookmarkEnd w:id="18"/>
      <w:r w:rsidRPr="00F5440F">
        <w:rPr>
          <w:b/>
          <w:bCs/>
        </w:rPr>
        <w:t>FIGURES</w:t>
      </w:r>
      <w:bookmarkEnd w:id="19"/>
    </w:p>
    <w:p w14:paraId="5F8F47C1" w14:textId="5F499378" w:rsidR="00CD088D" w:rsidRPr="00876E21" w:rsidRDefault="00CD088D" w:rsidP="00CD088D">
      <w:pPr>
        <w:rPr>
          <w:b/>
        </w:rPr>
      </w:pPr>
      <w:r w:rsidRPr="00876E21">
        <w:rPr>
          <w:b/>
        </w:rPr>
        <w:t xml:space="preserve">Figure                                                                                                                               </w:t>
      </w:r>
      <w:r w:rsidR="00C57E3D">
        <w:rPr>
          <w:b/>
        </w:rPr>
        <w:t xml:space="preserve">    </w:t>
      </w:r>
      <w:r w:rsidRPr="00876E21">
        <w:rPr>
          <w:b/>
        </w:rPr>
        <w:t xml:space="preserve"> Page                                                                                                                                 </w:t>
      </w:r>
    </w:p>
    <w:p w14:paraId="151C7B83" w14:textId="172D890B" w:rsidR="00CE70AF" w:rsidRDefault="009F2A07">
      <w:pPr>
        <w:pStyle w:val="TableofFigures"/>
        <w:tabs>
          <w:tab w:val="right" w:leader="dot" w:pos="9350"/>
        </w:tabs>
        <w:rPr>
          <w:rFonts w:asciiTheme="minorHAnsi" w:eastAsiaTheme="minorEastAsia" w:hAnsiTheme="minorHAnsi" w:cstheme="minorBidi"/>
          <w:noProof/>
          <w:kern w:val="2"/>
          <w:sz w:val="22"/>
          <w14:ligatures w14:val="standardContextual"/>
        </w:rPr>
      </w:pPr>
      <w:r>
        <w:fldChar w:fldCharType="begin"/>
      </w:r>
      <w:r>
        <w:instrText xml:space="preserve"> TOC \h \z \t "MY Figures" \c </w:instrText>
      </w:r>
      <w:r>
        <w:fldChar w:fldCharType="separate"/>
      </w:r>
      <w:hyperlink w:anchor="_Toc179441522" w:history="1">
        <w:r w:rsidR="00CE70AF" w:rsidRPr="00A2799A">
          <w:rPr>
            <w:rStyle w:val="Hyperlink"/>
            <w:bCs/>
            <w:noProof/>
          </w:rPr>
          <w:t xml:space="preserve">Figure 2.1: </w:t>
        </w:r>
        <w:r w:rsidR="00CE70AF" w:rsidRPr="00A2799A">
          <w:rPr>
            <w:rStyle w:val="Hyperlink"/>
            <w:noProof/>
          </w:rPr>
          <w:t>Conceptual framework of the research</w:t>
        </w:r>
        <w:r w:rsidR="00CE70AF">
          <w:rPr>
            <w:noProof/>
            <w:webHidden/>
          </w:rPr>
          <w:tab/>
        </w:r>
        <w:r w:rsidR="00CE70AF">
          <w:rPr>
            <w:noProof/>
            <w:webHidden/>
          </w:rPr>
          <w:fldChar w:fldCharType="begin"/>
        </w:r>
        <w:r w:rsidR="00CE70AF">
          <w:rPr>
            <w:noProof/>
            <w:webHidden/>
          </w:rPr>
          <w:instrText xml:space="preserve"> PAGEREF _Toc179441522 \h </w:instrText>
        </w:r>
        <w:r w:rsidR="00CE70AF">
          <w:rPr>
            <w:noProof/>
            <w:webHidden/>
          </w:rPr>
        </w:r>
        <w:r w:rsidR="00CE70AF">
          <w:rPr>
            <w:noProof/>
            <w:webHidden/>
          </w:rPr>
          <w:fldChar w:fldCharType="separate"/>
        </w:r>
        <w:r w:rsidR="00A779B4">
          <w:rPr>
            <w:noProof/>
            <w:webHidden/>
          </w:rPr>
          <w:t>18</w:t>
        </w:r>
        <w:r w:rsidR="00CE70AF">
          <w:rPr>
            <w:noProof/>
            <w:webHidden/>
          </w:rPr>
          <w:fldChar w:fldCharType="end"/>
        </w:r>
      </w:hyperlink>
    </w:p>
    <w:p w14:paraId="00BB08B7" w14:textId="17B0424C" w:rsidR="00CE70AF" w:rsidRDefault="00CE70AF">
      <w:pPr>
        <w:pStyle w:val="TableofFigures"/>
        <w:tabs>
          <w:tab w:val="right" w:leader="dot" w:pos="9350"/>
        </w:tabs>
        <w:rPr>
          <w:rFonts w:asciiTheme="minorHAnsi" w:eastAsiaTheme="minorEastAsia" w:hAnsiTheme="minorHAnsi" w:cstheme="minorBidi"/>
          <w:noProof/>
          <w:kern w:val="2"/>
          <w:sz w:val="22"/>
          <w14:ligatures w14:val="standardContextual"/>
        </w:rPr>
      </w:pPr>
      <w:hyperlink w:anchor="_Toc179441523" w:history="1">
        <w:r w:rsidRPr="00A2799A">
          <w:rPr>
            <w:rStyle w:val="Hyperlink"/>
            <w:noProof/>
          </w:rPr>
          <w:t>Figure 4.1: Linearity l Test Result.</w:t>
        </w:r>
        <w:r>
          <w:rPr>
            <w:noProof/>
            <w:webHidden/>
          </w:rPr>
          <w:tab/>
        </w:r>
        <w:r>
          <w:rPr>
            <w:noProof/>
            <w:webHidden/>
          </w:rPr>
          <w:fldChar w:fldCharType="begin"/>
        </w:r>
        <w:r>
          <w:rPr>
            <w:noProof/>
            <w:webHidden/>
          </w:rPr>
          <w:instrText xml:space="preserve"> PAGEREF _Toc179441523 \h </w:instrText>
        </w:r>
        <w:r>
          <w:rPr>
            <w:noProof/>
            <w:webHidden/>
          </w:rPr>
        </w:r>
        <w:r>
          <w:rPr>
            <w:noProof/>
            <w:webHidden/>
          </w:rPr>
          <w:fldChar w:fldCharType="separate"/>
        </w:r>
        <w:r w:rsidR="00A779B4">
          <w:rPr>
            <w:noProof/>
            <w:webHidden/>
          </w:rPr>
          <w:t>37</w:t>
        </w:r>
        <w:r>
          <w:rPr>
            <w:noProof/>
            <w:webHidden/>
          </w:rPr>
          <w:fldChar w:fldCharType="end"/>
        </w:r>
      </w:hyperlink>
    </w:p>
    <w:p w14:paraId="224A09D5" w14:textId="7F695E60" w:rsidR="00CE70AF" w:rsidRDefault="00CE70AF">
      <w:pPr>
        <w:pStyle w:val="TableofFigures"/>
        <w:tabs>
          <w:tab w:val="right" w:leader="dot" w:pos="9350"/>
        </w:tabs>
        <w:rPr>
          <w:rFonts w:asciiTheme="minorHAnsi" w:eastAsiaTheme="minorEastAsia" w:hAnsiTheme="minorHAnsi" w:cstheme="minorBidi"/>
          <w:noProof/>
          <w:kern w:val="2"/>
          <w:sz w:val="22"/>
          <w14:ligatures w14:val="standardContextual"/>
        </w:rPr>
      </w:pPr>
      <w:hyperlink w:anchor="_Toc179441524" w:history="1">
        <w:r w:rsidRPr="00A2799A">
          <w:rPr>
            <w:rStyle w:val="Hyperlink"/>
            <w:bCs/>
            <w:noProof/>
          </w:rPr>
          <w:t xml:space="preserve">Figure 4.2: </w:t>
        </w:r>
        <w:r w:rsidRPr="00A2799A">
          <w:rPr>
            <w:rStyle w:val="Hyperlink"/>
            <w:noProof/>
          </w:rPr>
          <w:t>Normality Test Result.</w:t>
        </w:r>
        <w:r>
          <w:rPr>
            <w:noProof/>
            <w:webHidden/>
          </w:rPr>
          <w:tab/>
        </w:r>
        <w:r>
          <w:rPr>
            <w:noProof/>
            <w:webHidden/>
          </w:rPr>
          <w:fldChar w:fldCharType="begin"/>
        </w:r>
        <w:r>
          <w:rPr>
            <w:noProof/>
            <w:webHidden/>
          </w:rPr>
          <w:instrText xml:space="preserve"> PAGEREF _Toc179441524 \h </w:instrText>
        </w:r>
        <w:r>
          <w:rPr>
            <w:noProof/>
            <w:webHidden/>
          </w:rPr>
        </w:r>
        <w:r>
          <w:rPr>
            <w:noProof/>
            <w:webHidden/>
          </w:rPr>
          <w:fldChar w:fldCharType="separate"/>
        </w:r>
        <w:r w:rsidR="00A779B4">
          <w:rPr>
            <w:noProof/>
            <w:webHidden/>
          </w:rPr>
          <w:t>38</w:t>
        </w:r>
        <w:r>
          <w:rPr>
            <w:noProof/>
            <w:webHidden/>
          </w:rPr>
          <w:fldChar w:fldCharType="end"/>
        </w:r>
      </w:hyperlink>
    </w:p>
    <w:p w14:paraId="0D67F072" w14:textId="7996844A" w:rsidR="00CE70AF" w:rsidRDefault="00CE70AF">
      <w:pPr>
        <w:pStyle w:val="TableofFigures"/>
        <w:tabs>
          <w:tab w:val="right" w:leader="dot" w:pos="9350"/>
        </w:tabs>
        <w:rPr>
          <w:rFonts w:asciiTheme="minorHAnsi" w:eastAsiaTheme="minorEastAsia" w:hAnsiTheme="minorHAnsi" w:cstheme="minorBidi"/>
          <w:noProof/>
          <w:kern w:val="2"/>
          <w:sz w:val="22"/>
          <w14:ligatures w14:val="standardContextual"/>
        </w:rPr>
      </w:pPr>
      <w:hyperlink w:anchor="_Toc179441525" w:history="1">
        <w:r w:rsidRPr="00A2799A">
          <w:rPr>
            <w:rStyle w:val="Hyperlink"/>
            <w:noProof/>
          </w:rPr>
          <w:t>Figure 4.3: Homoscedasticity Test</w:t>
        </w:r>
        <w:r>
          <w:rPr>
            <w:noProof/>
            <w:webHidden/>
          </w:rPr>
          <w:tab/>
        </w:r>
        <w:r>
          <w:rPr>
            <w:noProof/>
            <w:webHidden/>
          </w:rPr>
          <w:fldChar w:fldCharType="begin"/>
        </w:r>
        <w:r>
          <w:rPr>
            <w:noProof/>
            <w:webHidden/>
          </w:rPr>
          <w:instrText xml:space="preserve"> PAGEREF _Toc179441525 \h </w:instrText>
        </w:r>
        <w:r>
          <w:rPr>
            <w:noProof/>
            <w:webHidden/>
          </w:rPr>
        </w:r>
        <w:r>
          <w:rPr>
            <w:noProof/>
            <w:webHidden/>
          </w:rPr>
          <w:fldChar w:fldCharType="separate"/>
        </w:r>
        <w:r w:rsidR="00A779B4">
          <w:rPr>
            <w:noProof/>
            <w:webHidden/>
          </w:rPr>
          <w:t>39</w:t>
        </w:r>
        <w:r>
          <w:rPr>
            <w:noProof/>
            <w:webHidden/>
          </w:rPr>
          <w:fldChar w:fldCharType="end"/>
        </w:r>
      </w:hyperlink>
    </w:p>
    <w:p w14:paraId="243930E2" w14:textId="67801001" w:rsidR="00BB3C5A" w:rsidRPr="00876E21" w:rsidRDefault="009F2A07" w:rsidP="00CD088D">
      <w:pPr>
        <w:rPr>
          <w:rFonts w:cs="Times New Roman"/>
          <w:szCs w:val="24"/>
        </w:rPr>
      </w:pPr>
      <w:r>
        <w:fldChar w:fldCharType="end"/>
      </w:r>
    </w:p>
    <w:p w14:paraId="0EFDB75B" w14:textId="77777777" w:rsidR="00BB3C5A" w:rsidRDefault="00BB3C5A" w:rsidP="00C74CD1">
      <w:pPr>
        <w:jc w:val="center"/>
        <w:rPr>
          <w:rFonts w:cs="Times New Roman"/>
          <w:szCs w:val="24"/>
        </w:rPr>
      </w:pPr>
    </w:p>
    <w:p w14:paraId="70C491E0" w14:textId="77777777" w:rsidR="001F29DA" w:rsidRDefault="001F29DA" w:rsidP="00E77343">
      <w:pPr>
        <w:rPr>
          <w:rFonts w:cs="Times New Roman"/>
          <w:szCs w:val="24"/>
        </w:rPr>
      </w:pPr>
    </w:p>
    <w:p w14:paraId="262F80D0" w14:textId="77777777" w:rsidR="00495F7C" w:rsidRDefault="00495F7C" w:rsidP="00E77343">
      <w:pPr>
        <w:rPr>
          <w:rFonts w:cs="Times New Roman"/>
          <w:szCs w:val="24"/>
        </w:rPr>
      </w:pPr>
    </w:p>
    <w:p w14:paraId="075E4A15" w14:textId="77777777" w:rsidR="00495F7C" w:rsidRDefault="00495F7C" w:rsidP="00E77343">
      <w:pPr>
        <w:rPr>
          <w:rFonts w:cs="Times New Roman"/>
          <w:szCs w:val="24"/>
        </w:rPr>
      </w:pPr>
    </w:p>
    <w:p w14:paraId="65904E08" w14:textId="77777777" w:rsidR="00495F7C" w:rsidRDefault="00495F7C" w:rsidP="00E77343">
      <w:pPr>
        <w:rPr>
          <w:rFonts w:cs="Times New Roman"/>
          <w:szCs w:val="24"/>
        </w:rPr>
      </w:pPr>
    </w:p>
    <w:p w14:paraId="008738B3" w14:textId="77777777" w:rsidR="00495F7C" w:rsidRDefault="00495F7C" w:rsidP="00E77343">
      <w:pPr>
        <w:rPr>
          <w:rFonts w:cs="Times New Roman"/>
          <w:szCs w:val="24"/>
        </w:rPr>
      </w:pPr>
    </w:p>
    <w:p w14:paraId="5B5BDE20" w14:textId="77777777" w:rsidR="00495F7C" w:rsidRDefault="00495F7C" w:rsidP="00E77343">
      <w:pPr>
        <w:rPr>
          <w:rFonts w:cs="Times New Roman"/>
          <w:szCs w:val="24"/>
        </w:rPr>
      </w:pPr>
    </w:p>
    <w:p w14:paraId="3E748CC2" w14:textId="77777777" w:rsidR="00495F7C" w:rsidRDefault="00495F7C" w:rsidP="00E77343">
      <w:pPr>
        <w:rPr>
          <w:rFonts w:cs="Times New Roman"/>
          <w:szCs w:val="24"/>
        </w:rPr>
      </w:pPr>
    </w:p>
    <w:p w14:paraId="3967F20D" w14:textId="77777777" w:rsidR="00495F7C" w:rsidRDefault="00495F7C" w:rsidP="00E77343">
      <w:pPr>
        <w:rPr>
          <w:rFonts w:cs="Times New Roman"/>
          <w:szCs w:val="24"/>
        </w:rPr>
      </w:pPr>
    </w:p>
    <w:p w14:paraId="7C90AC55" w14:textId="77777777" w:rsidR="00495F7C" w:rsidRDefault="00495F7C" w:rsidP="00E77343">
      <w:pPr>
        <w:rPr>
          <w:rFonts w:cs="Times New Roman"/>
          <w:szCs w:val="24"/>
        </w:rPr>
      </w:pPr>
    </w:p>
    <w:p w14:paraId="33308D3A" w14:textId="77777777" w:rsidR="00495F7C" w:rsidRDefault="00495F7C" w:rsidP="00E77343">
      <w:pPr>
        <w:rPr>
          <w:rFonts w:cs="Times New Roman"/>
          <w:szCs w:val="24"/>
        </w:rPr>
      </w:pPr>
    </w:p>
    <w:p w14:paraId="5D949766" w14:textId="77777777" w:rsidR="00495F7C" w:rsidRDefault="00495F7C" w:rsidP="00E77343">
      <w:pPr>
        <w:rPr>
          <w:rFonts w:cs="Times New Roman"/>
          <w:szCs w:val="24"/>
        </w:rPr>
      </w:pPr>
    </w:p>
    <w:p w14:paraId="775CAE93" w14:textId="77777777" w:rsidR="00495F7C" w:rsidRDefault="00495F7C" w:rsidP="00E77343">
      <w:pPr>
        <w:rPr>
          <w:rFonts w:cs="Times New Roman"/>
          <w:szCs w:val="24"/>
        </w:rPr>
      </w:pPr>
    </w:p>
    <w:p w14:paraId="3D949E7A" w14:textId="77777777" w:rsidR="001F29DA" w:rsidRDefault="001F29DA" w:rsidP="00E77343">
      <w:pPr>
        <w:rPr>
          <w:rFonts w:cs="Times New Roman"/>
          <w:szCs w:val="24"/>
        </w:rPr>
      </w:pPr>
    </w:p>
    <w:p w14:paraId="18F281A8" w14:textId="77777777" w:rsidR="001F29DA" w:rsidRPr="00876E21" w:rsidRDefault="001F29DA" w:rsidP="00D82739">
      <w:pPr>
        <w:pStyle w:val="Heading2"/>
      </w:pPr>
      <w:bookmarkStart w:id="20" w:name="_Toc135216000"/>
      <w:bookmarkStart w:id="21" w:name="_Toc172197565"/>
      <w:bookmarkStart w:id="22" w:name="_Toc179441048"/>
      <w:r w:rsidRPr="00876E21">
        <w:lastRenderedPageBreak/>
        <w:t>ABSTRACT</w:t>
      </w:r>
      <w:bookmarkEnd w:id="20"/>
      <w:bookmarkEnd w:id="21"/>
      <w:bookmarkEnd w:id="22"/>
    </w:p>
    <w:p w14:paraId="2A64D7E2" w14:textId="43F20A1C" w:rsidR="001F29DA" w:rsidRPr="00291606" w:rsidRDefault="001F29DA" w:rsidP="001F29DA">
      <w:pPr>
        <w:spacing w:before="240"/>
        <w:rPr>
          <w:rFonts w:cs="Times New Roman"/>
          <w:i/>
          <w:szCs w:val="24"/>
        </w:rPr>
      </w:pPr>
      <w:r w:rsidRPr="00291606">
        <w:rPr>
          <w:rFonts w:cs="Times New Roman"/>
          <w:i/>
          <w:szCs w:val="24"/>
        </w:rPr>
        <w:t>This study was aimed to examine the effect of</w:t>
      </w:r>
      <w:r w:rsidRPr="00291606">
        <w:rPr>
          <w:rFonts w:cs="Times New Roman"/>
          <w:bCs/>
          <w:i/>
          <w:szCs w:val="24"/>
        </w:rPr>
        <w:t xml:space="preserve"> Corporate Social Responsibility on Brand Awareness in </w:t>
      </w:r>
      <w:r w:rsidR="003155B0" w:rsidRPr="00291606">
        <w:rPr>
          <w:rFonts w:cs="Times New Roman"/>
          <w:bCs/>
          <w:i/>
          <w:szCs w:val="24"/>
        </w:rPr>
        <w:t>Chilalo Food Complex Factory</w:t>
      </w:r>
      <w:r w:rsidRPr="00291606">
        <w:rPr>
          <w:rFonts w:cs="Times New Roman"/>
          <w:i/>
          <w:szCs w:val="24"/>
        </w:rPr>
        <w:t xml:space="preserve">. In this regard, descriptive and explanatory types of research designs with Quantitative research approach were </w:t>
      </w:r>
      <w:r w:rsidRPr="00291606">
        <w:rPr>
          <w:rStyle w:val="red-underline"/>
          <w:rFonts w:cs="Times New Roman"/>
          <w:i/>
          <w:szCs w:val="24"/>
        </w:rPr>
        <w:t>used</w:t>
      </w:r>
      <w:r w:rsidRPr="00291606">
        <w:rPr>
          <w:rFonts w:cs="Times New Roman"/>
          <w:i/>
          <w:szCs w:val="24"/>
        </w:rPr>
        <w:t xml:space="preserve"> to achieve the objectives of the study. Convenience sampling technique was employed to select sample respondents. The study used structured questionnaire to collect data from respondents. The data was analyzed using descriptive statistics, Pearson correlation and multiple regression analysis. The study found that </w:t>
      </w:r>
      <w:r w:rsidRPr="00291606">
        <w:rPr>
          <w:rFonts w:cs="Times New Roman"/>
          <w:bCs/>
          <w:i/>
          <w:szCs w:val="24"/>
        </w:rPr>
        <w:t xml:space="preserve">Corporate Social Responsibility practice and consumers’ level of Brand Awareness of </w:t>
      </w:r>
      <w:r w:rsidR="003155B0" w:rsidRPr="00291606">
        <w:rPr>
          <w:rFonts w:cs="Times New Roman"/>
          <w:bCs/>
          <w:i/>
          <w:szCs w:val="24"/>
        </w:rPr>
        <w:t xml:space="preserve">Chilalo Food complex Factory </w:t>
      </w:r>
      <w:r w:rsidRPr="00291606">
        <w:rPr>
          <w:rFonts w:eastAsia="Calibri" w:cs="Times New Roman"/>
          <w:bCs/>
          <w:i/>
          <w:szCs w:val="24"/>
        </w:rPr>
        <w:t>is found to be moderate level.</w:t>
      </w:r>
      <w:r w:rsidRPr="00291606">
        <w:rPr>
          <w:rFonts w:eastAsia="Calibri" w:cs="Times New Roman"/>
          <w:i/>
          <w:szCs w:val="24"/>
        </w:rPr>
        <w:t xml:space="preserve"> </w:t>
      </w:r>
      <w:r w:rsidRPr="00291606">
        <w:rPr>
          <w:rFonts w:cs="Times New Roman"/>
          <w:i/>
          <w:szCs w:val="24"/>
        </w:rPr>
        <w:t xml:space="preserve">Results of the study also revealed that all </w:t>
      </w:r>
      <w:r w:rsidRPr="00291606">
        <w:rPr>
          <w:rFonts w:cs="Times New Roman"/>
          <w:bCs/>
          <w:i/>
          <w:szCs w:val="24"/>
        </w:rPr>
        <w:t>corporate Social Responsibility dimensions:</w:t>
      </w:r>
      <w:r w:rsidRPr="00291606">
        <w:rPr>
          <w:rFonts w:cs="Times New Roman"/>
          <w:i/>
          <w:szCs w:val="24"/>
        </w:rPr>
        <w:t xml:space="preserve"> Economic </w:t>
      </w:r>
      <w:r w:rsidRPr="00291606">
        <w:rPr>
          <w:i/>
          <w:szCs w:val="24"/>
        </w:rPr>
        <w:t>Responsibility</w:t>
      </w:r>
      <w:r w:rsidRPr="00291606">
        <w:rPr>
          <w:rFonts w:cs="Times New Roman"/>
          <w:i/>
          <w:szCs w:val="24"/>
        </w:rPr>
        <w:t xml:space="preserve">, Legal </w:t>
      </w:r>
      <w:r w:rsidRPr="00291606">
        <w:rPr>
          <w:i/>
          <w:szCs w:val="24"/>
        </w:rPr>
        <w:t>Responsibility</w:t>
      </w:r>
      <w:r w:rsidRPr="00291606">
        <w:rPr>
          <w:rFonts w:cs="Times New Roman"/>
          <w:i/>
          <w:szCs w:val="24"/>
        </w:rPr>
        <w:t xml:space="preserve">, Ethical Responsibility, </w:t>
      </w:r>
      <w:r w:rsidRPr="00291606">
        <w:rPr>
          <w:rFonts w:eastAsiaTheme="minorHAnsi"/>
          <w:bCs/>
          <w:i/>
          <w:szCs w:val="24"/>
        </w:rPr>
        <w:t xml:space="preserve">Philanthropic responsibility, and </w:t>
      </w:r>
      <w:r w:rsidRPr="00291606">
        <w:rPr>
          <w:rFonts w:cs="Times New Roman"/>
          <w:i/>
          <w:szCs w:val="24"/>
        </w:rPr>
        <w:t>Environmental</w:t>
      </w:r>
      <w:r w:rsidRPr="00291606">
        <w:rPr>
          <w:i/>
          <w:szCs w:val="24"/>
        </w:rPr>
        <w:t xml:space="preserve"> Responsibility have significant effect</w:t>
      </w:r>
      <w:r w:rsidRPr="00291606">
        <w:rPr>
          <w:rFonts w:cs="Times New Roman"/>
          <w:bCs/>
          <w:i/>
          <w:szCs w:val="24"/>
        </w:rPr>
        <w:t xml:space="preserve"> on Brand Awareness in </w:t>
      </w:r>
      <w:r w:rsidR="003155B0" w:rsidRPr="00291606">
        <w:rPr>
          <w:rFonts w:cs="Times New Roman"/>
          <w:bCs/>
          <w:i/>
          <w:szCs w:val="24"/>
        </w:rPr>
        <w:t>Chilalo Food Complex Factory</w:t>
      </w:r>
      <w:r w:rsidRPr="00291606">
        <w:rPr>
          <w:rFonts w:cs="Times New Roman"/>
          <w:i/>
          <w:szCs w:val="24"/>
        </w:rPr>
        <w:t xml:space="preserve">. As a result, the researcher concludes that corporate social responsibility positive and significant effect on brand awareness. </w:t>
      </w:r>
      <w:r w:rsidRPr="00291606">
        <w:rPr>
          <w:rFonts w:eastAsia="Calibri" w:cs="Times New Roman"/>
          <w:i/>
          <w:szCs w:val="24"/>
        </w:rPr>
        <w:t xml:space="preserve">Therefore, it is recommended that the company should give due attention for </w:t>
      </w:r>
      <w:r w:rsidRPr="00291606">
        <w:rPr>
          <w:rFonts w:cs="Times New Roman"/>
          <w:i/>
          <w:szCs w:val="24"/>
        </w:rPr>
        <w:t>corporate social responsibility</w:t>
      </w:r>
      <w:r w:rsidRPr="00291606">
        <w:rPr>
          <w:rFonts w:eastAsia="Calibri" w:cs="Times New Roman"/>
          <w:i/>
          <w:szCs w:val="24"/>
        </w:rPr>
        <w:t xml:space="preserve"> dimensions of </w:t>
      </w:r>
      <w:r w:rsidRPr="00291606">
        <w:rPr>
          <w:rFonts w:cs="Times New Roman"/>
          <w:i/>
          <w:szCs w:val="24"/>
        </w:rPr>
        <w:t xml:space="preserve">Economic </w:t>
      </w:r>
      <w:r w:rsidRPr="00291606">
        <w:rPr>
          <w:i/>
          <w:szCs w:val="24"/>
        </w:rPr>
        <w:t>Responsibility</w:t>
      </w:r>
      <w:r w:rsidRPr="00291606">
        <w:rPr>
          <w:rFonts w:cs="Times New Roman"/>
          <w:i/>
          <w:szCs w:val="24"/>
        </w:rPr>
        <w:t xml:space="preserve">, Legal </w:t>
      </w:r>
      <w:r w:rsidRPr="00291606">
        <w:rPr>
          <w:i/>
          <w:szCs w:val="24"/>
        </w:rPr>
        <w:t>Responsibility</w:t>
      </w:r>
      <w:r w:rsidRPr="00291606">
        <w:rPr>
          <w:rFonts w:cs="Times New Roman"/>
          <w:i/>
          <w:szCs w:val="24"/>
        </w:rPr>
        <w:t xml:space="preserve">, Ethical Responsibility, </w:t>
      </w:r>
      <w:r w:rsidRPr="00291606">
        <w:rPr>
          <w:rFonts w:eastAsiaTheme="minorHAnsi"/>
          <w:bCs/>
          <w:i/>
          <w:szCs w:val="24"/>
        </w:rPr>
        <w:t xml:space="preserve">Philanthropic responsibility, and </w:t>
      </w:r>
      <w:r w:rsidRPr="00291606">
        <w:rPr>
          <w:rFonts w:cs="Times New Roman"/>
          <w:i/>
          <w:szCs w:val="24"/>
        </w:rPr>
        <w:t>Environmental</w:t>
      </w:r>
      <w:r w:rsidRPr="00291606">
        <w:rPr>
          <w:i/>
          <w:szCs w:val="24"/>
        </w:rPr>
        <w:t xml:space="preserve"> Responsibility</w:t>
      </w:r>
      <w:r w:rsidRPr="00291606">
        <w:rPr>
          <w:rFonts w:cs="Times New Roman"/>
          <w:i/>
          <w:szCs w:val="24"/>
        </w:rPr>
        <w:t xml:space="preserve"> to improve its corporate social responsibility practice and to </w:t>
      </w:r>
      <w:r w:rsidRPr="00291606">
        <w:rPr>
          <w:rFonts w:eastAsiaTheme="minorHAnsi" w:cs="Times New Roman"/>
          <w:i/>
          <w:szCs w:val="24"/>
        </w:rPr>
        <w:t xml:space="preserve">enhance customers level of brand awareness about </w:t>
      </w:r>
      <w:r w:rsidR="003155B0" w:rsidRPr="00291606">
        <w:rPr>
          <w:rFonts w:cs="Times New Roman"/>
          <w:bCs/>
          <w:i/>
          <w:szCs w:val="24"/>
        </w:rPr>
        <w:t>Chilalo Food Complex Factory</w:t>
      </w:r>
      <w:r w:rsidRPr="00291606">
        <w:rPr>
          <w:rFonts w:cs="Times New Roman"/>
          <w:i/>
          <w:szCs w:val="24"/>
        </w:rPr>
        <w:t>.</w:t>
      </w:r>
    </w:p>
    <w:p w14:paraId="79BAC85F" w14:textId="39A246F9" w:rsidR="001F29DA" w:rsidRPr="00876E21" w:rsidRDefault="001F29DA" w:rsidP="001F29DA">
      <w:pPr>
        <w:rPr>
          <w:rFonts w:cs="Times New Roman"/>
          <w:i/>
        </w:rPr>
      </w:pPr>
      <w:r w:rsidRPr="00291606">
        <w:rPr>
          <w:rFonts w:eastAsia="Calibri" w:cs="Times New Roman"/>
          <w:b/>
          <w:bCs/>
          <w:i/>
          <w:iCs/>
          <w:szCs w:val="24"/>
        </w:rPr>
        <w:t>Keyword</w:t>
      </w:r>
      <w:r w:rsidRPr="00291606">
        <w:rPr>
          <w:rFonts w:eastAsia="Calibri" w:cs="Times New Roman"/>
          <w:i/>
          <w:iCs/>
          <w:szCs w:val="24"/>
        </w:rPr>
        <w:t>: C</w:t>
      </w:r>
      <w:r w:rsidRPr="00291606">
        <w:rPr>
          <w:rFonts w:cs="Times New Roman"/>
          <w:i/>
          <w:szCs w:val="24"/>
        </w:rPr>
        <w:t>orporate social responsibility</w:t>
      </w:r>
      <w:r w:rsidRPr="00291606">
        <w:rPr>
          <w:rFonts w:cs="Times New Roman"/>
          <w:bCs/>
          <w:i/>
          <w:szCs w:val="24"/>
        </w:rPr>
        <w:t>, Brand Awareness</w:t>
      </w:r>
      <w:r w:rsidRPr="00291606">
        <w:rPr>
          <w:rFonts w:eastAsia="Calibri" w:cs="Times New Roman"/>
          <w:i/>
          <w:iCs/>
          <w:szCs w:val="24"/>
        </w:rPr>
        <w:t>,</w:t>
      </w:r>
      <w:r w:rsidRPr="00291606">
        <w:rPr>
          <w:rFonts w:eastAsia="Calibri" w:cs="Times New Roman"/>
          <w:i/>
          <w:szCs w:val="24"/>
        </w:rPr>
        <w:t xml:space="preserve"> </w:t>
      </w:r>
      <w:r w:rsidR="003155B0" w:rsidRPr="00291606">
        <w:rPr>
          <w:rFonts w:cs="Times New Roman"/>
          <w:bCs/>
          <w:i/>
          <w:szCs w:val="24"/>
        </w:rPr>
        <w:t>Chilalo Food Complex Factory</w:t>
      </w:r>
      <w:r w:rsidRPr="00876E21">
        <w:rPr>
          <w:rFonts w:cs="Times New Roman"/>
          <w:i/>
        </w:rPr>
        <w:t>.</w:t>
      </w:r>
    </w:p>
    <w:p w14:paraId="21FA330A" w14:textId="77777777" w:rsidR="00BB3C5A" w:rsidRDefault="00BB3C5A" w:rsidP="001F29DA">
      <w:pPr>
        <w:rPr>
          <w:rFonts w:cs="Times New Roman"/>
          <w:i/>
          <w:szCs w:val="24"/>
        </w:rPr>
        <w:sectPr w:rsidR="00BB3C5A" w:rsidSect="00DA3B4F">
          <w:footerReference w:type="default" r:id="rId9"/>
          <w:pgSz w:w="12240" w:h="15840"/>
          <w:pgMar w:top="1440" w:right="1440" w:bottom="1440" w:left="1440" w:header="720" w:footer="720" w:gutter="0"/>
          <w:pgNumType w:fmt="lowerRoman" w:start="0"/>
          <w:cols w:space="720"/>
          <w:titlePg/>
          <w:docGrid w:linePitch="360"/>
        </w:sectPr>
      </w:pPr>
    </w:p>
    <w:p w14:paraId="3D8A1532" w14:textId="77777777" w:rsidR="00D03947" w:rsidRPr="00E94D14" w:rsidRDefault="00D03947" w:rsidP="00D03947">
      <w:pPr>
        <w:pStyle w:val="Heading1"/>
        <w:numPr>
          <w:ilvl w:val="0"/>
          <w:numId w:val="0"/>
        </w:numPr>
        <w:spacing w:before="0" w:after="240"/>
        <w:ind w:left="432" w:hanging="432"/>
        <w:jc w:val="center"/>
        <w:rPr>
          <w:szCs w:val="32"/>
        </w:rPr>
      </w:pPr>
      <w:bookmarkStart w:id="23" w:name="_Toc135216001"/>
      <w:bookmarkStart w:id="24" w:name="_Toc172197566"/>
      <w:bookmarkStart w:id="25" w:name="_Toc179441049"/>
      <w:r w:rsidRPr="00E94D14">
        <w:rPr>
          <w:szCs w:val="32"/>
        </w:rPr>
        <w:lastRenderedPageBreak/>
        <w:t>CHAPTER ONE</w:t>
      </w:r>
      <w:bookmarkEnd w:id="23"/>
      <w:bookmarkEnd w:id="24"/>
      <w:bookmarkEnd w:id="25"/>
    </w:p>
    <w:p w14:paraId="755BEC56" w14:textId="77777777" w:rsidR="00D03947" w:rsidRPr="00E94D14" w:rsidRDefault="00D03947" w:rsidP="00D03947">
      <w:pPr>
        <w:pStyle w:val="Heading1"/>
        <w:numPr>
          <w:ilvl w:val="0"/>
          <w:numId w:val="0"/>
        </w:numPr>
        <w:spacing w:before="0" w:after="240"/>
        <w:ind w:left="432"/>
        <w:jc w:val="center"/>
        <w:rPr>
          <w:szCs w:val="32"/>
        </w:rPr>
      </w:pPr>
      <w:bookmarkStart w:id="26" w:name="_Toc135216002"/>
      <w:bookmarkStart w:id="27" w:name="_Toc172197567"/>
      <w:bookmarkStart w:id="28" w:name="_Toc179441050"/>
      <w:r w:rsidRPr="00E94D14">
        <w:rPr>
          <w:szCs w:val="32"/>
        </w:rPr>
        <w:t>INTRODUCTION</w:t>
      </w:r>
      <w:bookmarkEnd w:id="26"/>
      <w:bookmarkEnd w:id="27"/>
      <w:bookmarkEnd w:id="28"/>
    </w:p>
    <w:p w14:paraId="6286A2E4" w14:textId="77777777" w:rsidR="00D03947" w:rsidRPr="005D7449" w:rsidRDefault="00D03947" w:rsidP="00D82739">
      <w:pPr>
        <w:pStyle w:val="Heading2"/>
      </w:pPr>
      <w:bookmarkStart w:id="29" w:name="_Toc135216003"/>
      <w:bookmarkStart w:id="30" w:name="_Toc172197568"/>
      <w:bookmarkStart w:id="31" w:name="_Toc179441051"/>
      <w:r w:rsidRPr="005D7449">
        <w:t>1.1 Background of the Study</w:t>
      </w:r>
      <w:bookmarkEnd w:id="29"/>
      <w:bookmarkEnd w:id="30"/>
      <w:bookmarkEnd w:id="31"/>
    </w:p>
    <w:p w14:paraId="6223E436" w14:textId="7ED4A728" w:rsidR="00D03947" w:rsidRPr="005D7449" w:rsidRDefault="00D03947" w:rsidP="00D03947">
      <w:pPr>
        <w:spacing w:after="120"/>
        <w:rPr>
          <w:rFonts w:cs="Times New Roman"/>
          <w:szCs w:val="24"/>
        </w:rPr>
      </w:pPr>
      <w:r w:rsidRPr="005D7449">
        <w:rPr>
          <w:rFonts w:cs="Times New Roman"/>
          <w:szCs w:val="24"/>
        </w:rPr>
        <w:t xml:space="preserve">The role of corporate social responsibility and the contribution of companies to society </w:t>
      </w:r>
      <w:r w:rsidR="008125D3" w:rsidRPr="00C57E3D">
        <w:rPr>
          <w:rFonts w:cs="Times New Roman"/>
          <w:szCs w:val="24"/>
        </w:rPr>
        <w:t>are</w:t>
      </w:r>
      <w:r w:rsidR="008125D3">
        <w:rPr>
          <w:rFonts w:cs="Times New Roman"/>
          <w:color w:val="FF0000"/>
          <w:szCs w:val="24"/>
        </w:rPr>
        <w:t xml:space="preserve"> </w:t>
      </w:r>
      <w:r w:rsidRPr="005D7449">
        <w:rPr>
          <w:rFonts w:cs="Times New Roman"/>
          <w:szCs w:val="24"/>
        </w:rPr>
        <w:t>undeniably critical. However, corporate social responsibility is important not only for addressing global issues but also for improving organizational performance. Companies have long been familiar with corporate social responsibility, which is the most crucial standard business practice that they must employ if they want to survive in a chaotic and competitive business environment. Kim and Lee (2019) contended that, from a marketing perspective, corporate social responsibility can be an effective promotional strategy that enhances corporate image and customer behavior. Furthermore, the benefits of corporate social responsibility extend beyond sales. Corporate social responsibility initiatives have a strong impact on customer and stakeholder expectations, which leads to improvements in firm performance (</w:t>
      </w:r>
      <w:proofErr w:type="spellStart"/>
      <w:r w:rsidRPr="005D7449">
        <w:rPr>
          <w:rFonts w:cs="Times New Roman"/>
          <w:szCs w:val="24"/>
        </w:rPr>
        <w:t>Abbaet</w:t>
      </w:r>
      <w:proofErr w:type="spellEnd"/>
      <w:r w:rsidRPr="005D7449">
        <w:rPr>
          <w:rFonts w:cs="Times New Roman"/>
          <w:szCs w:val="24"/>
        </w:rPr>
        <w:t xml:space="preserve"> al., 2019; Singh &amp; Misra, 2021).</w:t>
      </w:r>
    </w:p>
    <w:p w14:paraId="15F6CE3A" w14:textId="77777777" w:rsidR="00D03947" w:rsidRPr="005D7449" w:rsidRDefault="00D03947" w:rsidP="00D03947">
      <w:pPr>
        <w:spacing w:after="120"/>
        <w:rPr>
          <w:rFonts w:cs="Times New Roman"/>
          <w:szCs w:val="24"/>
        </w:rPr>
      </w:pPr>
      <w:r w:rsidRPr="005D7449">
        <w:rPr>
          <w:rFonts w:cs="Times New Roman"/>
          <w:szCs w:val="24"/>
        </w:rPr>
        <w:t>Corporate social responsibility activities are regarded as one of the avenues to advance brand awareness activities of the organization and as a way to differentiate a corporate from others that are not involved in corporate social responsibility activities (Wang et al., 2022; Ismael, 2022). Brand awareness is important to any business because it is the level by which customers recollect, recognize and recall a particular organization among competitors (Peary, 2016).</w:t>
      </w:r>
    </w:p>
    <w:p w14:paraId="38523C0C" w14:textId="77777777" w:rsidR="00D03947" w:rsidRPr="005D7449" w:rsidRDefault="00D03947" w:rsidP="00D03947">
      <w:pPr>
        <w:spacing w:after="120"/>
        <w:rPr>
          <w:rFonts w:cs="Times New Roman"/>
          <w:szCs w:val="24"/>
        </w:rPr>
      </w:pPr>
      <w:r w:rsidRPr="005D7449">
        <w:rPr>
          <w:rFonts w:cs="Times New Roman"/>
          <w:szCs w:val="24"/>
        </w:rPr>
        <w:t>It is possible to view corporate social responsibility as the extent to which businesses assume economic, legal, ethical, and social and discretionary responsibilities in relation to their stakeholders. When CSR is well managed and communicated, it contributes to the search for differential positioning to stimulate consumer reactions (Sohail, 2018).</w:t>
      </w:r>
    </w:p>
    <w:p w14:paraId="45D65BF2" w14:textId="36915E47" w:rsidR="00D03947" w:rsidRPr="002C37C8" w:rsidRDefault="00D03947" w:rsidP="00D03947">
      <w:pPr>
        <w:spacing w:after="120"/>
        <w:rPr>
          <w:rFonts w:cs="Times New Roman"/>
          <w:szCs w:val="24"/>
        </w:rPr>
      </w:pPr>
      <w:r w:rsidRPr="005D7449">
        <w:rPr>
          <w:rFonts w:cs="Times New Roman"/>
          <w:szCs w:val="24"/>
        </w:rPr>
        <w:t>In Ethiopia, the concept of CSR is not well developed. There might be a few companies that include CSR in their business operation. Furthermore, the practice is limited to a particular industry which is regulated by government. Public owned manufacturing firms are found to be more responsive to communities CSR activities than foreign owned (multinational companies) and private owned domestic firms (Yilma, 2020).</w:t>
      </w:r>
      <w:r w:rsidR="007237A9">
        <w:rPr>
          <w:rFonts w:cs="Times New Roman"/>
          <w:szCs w:val="24"/>
        </w:rPr>
        <w:t xml:space="preserve"> </w:t>
      </w:r>
      <w:r w:rsidR="00AA4F55" w:rsidRPr="002C37C8">
        <w:rPr>
          <w:rFonts w:cs="Times New Roman"/>
          <w:szCs w:val="24"/>
        </w:rPr>
        <w:t>K.O. JJ Food Processing Complex P.L.C is the largest family-owned and operated food manufacturer in Addis Ababa, Ethiopia. K.O.JJ.</w:t>
      </w:r>
      <w:r w:rsidR="00AA4F55" w:rsidRPr="00781070">
        <w:rPr>
          <w:rFonts w:cs="Times New Roman"/>
          <w:b/>
          <w:bCs/>
          <w:szCs w:val="24"/>
        </w:rPr>
        <w:t xml:space="preserve"> </w:t>
      </w:r>
      <w:r w:rsidR="00AA4F55" w:rsidRPr="002C37C8">
        <w:rPr>
          <w:rFonts w:cs="Times New Roman"/>
          <w:szCs w:val="24"/>
        </w:rPr>
        <w:t xml:space="preserve">initially </w:t>
      </w:r>
      <w:r w:rsidR="00AA4F55" w:rsidRPr="002C37C8">
        <w:rPr>
          <w:rFonts w:cs="Times New Roman"/>
          <w:szCs w:val="24"/>
        </w:rPr>
        <w:lastRenderedPageBreak/>
        <w:t>manufactured and marketed two products, Wheat-</w:t>
      </w:r>
      <w:r w:rsidR="007237A9" w:rsidRPr="002C37C8">
        <w:rPr>
          <w:rFonts w:cs="Times New Roman"/>
          <w:szCs w:val="24"/>
        </w:rPr>
        <w:t xml:space="preserve">flour and biscuits </w:t>
      </w:r>
      <w:r w:rsidRPr="002C37C8">
        <w:rPr>
          <w:rFonts w:cs="Times New Roman"/>
          <w:szCs w:val="24"/>
        </w:rPr>
        <w:t>producers in Ethiopia.</w:t>
      </w:r>
      <w:r w:rsidRPr="00781070">
        <w:rPr>
          <w:rFonts w:cs="Times New Roman"/>
          <w:b/>
          <w:bCs/>
          <w:szCs w:val="24"/>
        </w:rPr>
        <w:t xml:space="preserve"> </w:t>
      </w:r>
      <w:r w:rsidRPr="002C37C8">
        <w:rPr>
          <w:rFonts w:cs="Times New Roman"/>
          <w:szCs w:val="24"/>
        </w:rPr>
        <w:t xml:space="preserve">The company’s mission is to produce and deliver </w:t>
      </w:r>
      <w:r w:rsidR="00C72B51">
        <w:rPr>
          <w:rFonts w:cs="Times New Roman"/>
          <w:szCs w:val="24"/>
        </w:rPr>
        <w:t>product</w:t>
      </w:r>
      <w:r w:rsidRPr="002C37C8">
        <w:rPr>
          <w:rFonts w:cs="Times New Roman"/>
          <w:szCs w:val="24"/>
        </w:rPr>
        <w:t xml:space="preserve"> complying relevant environmental regulations and other environment related requirements to cope with corporate social responsibility.</w:t>
      </w:r>
    </w:p>
    <w:p w14:paraId="4B92269C" w14:textId="77777777" w:rsidR="00D03947" w:rsidRPr="005D7449" w:rsidRDefault="00D03947" w:rsidP="00D03947">
      <w:pPr>
        <w:spacing w:after="120"/>
        <w:rPr>
          <w:rFonts w:cs="Times New Roman"/>
          <w:szCs w:val="24"/>
        </w:rPr>
      </w:pPr>
      <w:r w:rsidRPr="005D7449">
        <w:rPr>
          <w:rFonts w:cs="Times New Roman"/>
          <w:szCs w:val="24"/>
        </w:rPr>
        <w:t>For a company, one of the most important challenges is to get trust and recognition from their consumers. Intense competition has in many markets decreased the prospects for differentiation in terms of technology and product/service quality. For this reason, CSR become an important attribute that can enhance a company's image (Kim and Lee, 2019).  Branding drives consumers to distinguish products for competing organization.  Brand awareness has gained popularity since it is the most prized possession any firm can own (</w:t>
      </w:r>
      <w:proofErr w:type="spellStart"/>
      <w:r w:rsidRPr="005D7449">
        <w:rPr>
          <w:rFonts w:cs="Times New Roman"/>
          <w:szCs w:val="24"/>
        </w:rPr>
        <w:t>Arikan</w:t>
      </w:r>
      <w:proofErr w:type="spellEnd"/>
      <w:r w:rsidRPr="005D7449">
        <w:rPr>
          <w:rFonts w:cs="Times New Roman"/>
          <w:szCs w:val="24"/>
        </w:rPr>
        <w:t xml:space="preserve"> et al., 2016). Organizations should protect and enhance their brands such that they gain competitive advantage. Organizations are encouraged to put more effort towards the improvement of brand awareness as this is the only way to grow business. Brand awareness may be initiated by the firm’s involvement in activities like; hosting educational and social events, being the trusted expert, sharing gratitude, organizing service projects and being a helpful friend. Therefore, corporate social responsibility plays an important role in creating band awareness (Han &amp; Kim, 2019).</w:t>
      </w:r>
    </w:p>
    <w:p w14:paraId="40E00464" w14:textId="3BD6BAFB" w:rsidR="00D03947" w:rsidRPr="005D7449" w:rsidRDefault="00D03947" w:rsidP="00D03947">
      <w:pPr>
        <w:spacing w:after="120"/>
        <w:contextualSpacing/>
        <w:rPr>
          <w:rFonts w:cs="Times New Roman"/>
          <w:szCs w:val="24"/>
        </w:rPr>
      </w:pPr>
      <w:r w:rsidRPr="005D7449">
        <w:rPr>
          <w:rFonts w:cs="Times New Roman"/>
        </w:rPr>
        <w:t xml:space="preserve">Such corporate social responsibility role became an important tool for corporate success and inclusive development all over the world despite it emerged in advanced countries. In the process of practicing CSR so as to optimize societal needs, the counter parties’ awareness is equally important to build CSR culture in the long run. When a company has CSR initiatives, employees and customers are prouder of and committed to the organization (Lovemore et al., 2020). Considering the above discussion this research assessed the effect of CSR practice on customers brand awareness </w:t>
      </w:r>
      <w:r w:rsidR="00201857" w:rsidRPr="005D7449">
        <w:rPr>
          <w:rFonts w:cs="Times New Roman"/>
        </w:rPr>
        <w:t xml:space="preserve">Chilalo food complex factory, Asella </w:t>
      </w:r>
      <w:r w:rsidR="00201857" w:rsidRPr="005D7449">
        <w:rPr>
          <w:rFonts w:cs="Times New Roman"/>
          <w:bCs/>
          <w:iCs/>
        </w:rPr>
        <w:t>Town.</w:t>
      </w:r>
    </w:p>
    <w:p w14:paraId="68A8F38C" w14:textId="77777777" w:rsidR="00796A15" w:rsidRPr="00CA2ABF" w:rsidRDefault="00796A15" w:rsidP="00D82739">
      <w:pPr>
        <w:pStyle w:val="Heading2"/>
      </w:pPr>
      <w:bookmarkStart w:id="32" w:name="_Toc129871395"/>
      <w:bookmarkStart w:id="33" w:name="_Toc130822420"/>
      <w:bookmarkStart w:id="34" w:name="_Toc135216004"/>
      <w:bookmarkStart w:id="35" w:name="_Toc172197569"/>
      <w:bookmarkStart w:id="36" w:name="_Toc179441052"/>
      <w:r w:rsidRPr="00CA2ABF">
        <w:t>1.2 Statement of the problem</w:t>
      </w:r>
      <w:bookmarkEnd w:id="32"/>
      <w:bookmarkEnd w:id="33"/>
      <w:bookmarkEnd w:id="34"/>
      <w:bookmarkEnd w:id="35"/>
      <w:bookmarkEnd w:id="36"/>
    </w:p>
    <w:p w14:paraId="34942657" w14:textId="77777777" w:rsidR="00796A15" w:rsidRPr="005D7449" w:rsidRDefault="00796A15" w:rsidP="00796A15">
      <w:pPr>
        <w:spacing w:after="120"/>
        <w:rPr>
          <w:rFonts w:cs="Times New Roman"/>
          <w:szCs w:val="24"/>
        </w:rPr>
      </w:pPr>
      <w:r w:rsidRPr="005D7449">
        <w:rPr>
          <w:rFonts w:cs="Times New Roman"/>
          <w:szCs w:val="24"/>
        </w:rPr>
        <w:t>Globally, in an era where the survival and development of companies are constantly threatened by acute competition and an unstable economic, ecological, political, and social environment, this organization can no longer consider its objectives without diagnosing the effect of its actions on its customers, society and the environment (Han &amp; Kim, 2019; Lovemore et al., 2020). Indeed, the corporate social responsibility is an important strategy of the dialogue between companies and their stakeholders (</w:t>
      </w:r>
      <w:proofErr w:type="spellStart"/>
      <w:r w:rsidRPr="005D7449">
        <w:rPr>
          <w:rFonts w:cs="Times New Roman"/>
          <w:szCs w:val="24"/>
        </w:rPr>
        <w:t>Asemah</w:t>
      </w:r>
      <w:proofErr w:type="spellEnd"/>
      <w:r w:rsidRPr="005D7449">
        <w:rPr>
          <w:rFonts w:cs="Times New Roman"/>
          <w:szCs w:val="24"/>
        </w:rPr>
        <w:t xml:space="preserve"> et al., 2013). </w:t>
      </w:r>
    </w:p>
    <w:p w14:paraId="328FA156" w14:textId="77777777" w:rsidR="00796A15" w:rsidRPr="005D7449" w:rsidRDefault="00796A15" w:rsidP="00796A15">
      <w:pPr>
        <w:spacing w:after="120"/>
        <w:rPr>
          <w:rFonts w:cs="Times New Roman"/>
          <w:szCs w:val="24"/>
        </w:rPr>
      </w:pPr>
      <w:r w:rsidRPr="005D7449">
        <w:rPr>
          <w:rFonts w:cs="Times New Roman"/>
          <w:szCs w:val="24"/>
        </w:rPr>
        <w:lastRenderedPageBreak/>
        <w:t>Unlike the developed countries in which the corporate governance system plays a key role in ensuring the ethical business practices, countries without vibrant stock market like Ethiopia face lack of well-established ethical business practice since active market pushes firms to adhere with different stakeholders. Furthermore, the practice is limited to a particular industry which is regulated by government. However, t</w:t>
      </w:r>
      <w:r w:rsidRPr="005D7449">
        <w:rPr>
          <w:rFonts w:cs="Times New Roman"/>
          <w:iCs/>
          <w:szCs w:val="24"/>
        </w:rPr>
        <w:t>he</w:t>
      </w:r>
      <w:r w:rsidRPr="005D7449">
        <w:rPr>
          <w:rFonts w:cs="Times New Roman"/>
          <w:szCs w:val="24"/>
        </w:rPr>
        <w:t xml:space="preserve"> multinational companies and private owned domestic firms</w:t>
      </w:r>
      <w:r w:rsidRPr="005D7449">
        <w:rPr>
          <w:rFonts w:cs="Times New Roman"/>
          <w:iCs/>
          <w:szCs w:val="24"/>
        </w:rPr>
        <w:t xml:space="preserve"> have a full compliance to the CSR pertinent rules and regulations of the nation. The companies are more of reactive, not proactive, in discharging their social responsibilities in terms of their contribution for community development, philanthropic engagements and natural environment protection activities, and their act of CSR is also used as a marketing tool (</w:t>
      </w:r>
      <w:proofErr w:type="spellStart"/>
      <w:r w:rsidRPr="005D7449">
        <w:rPr>
          <w:rFonts w:cs="Times New Roman"/>
          <w:szCs w:val="24"/>
        </w:rPr>
        <w:t>Fentaye</w:t>
      </w:r>
      <w:proofErr w:type="spellEnd"/>
      <w:r w:rsidRPr="005D7449">
        <w:rPr>
          <w:rFonts w:cs="Times New Roman"/>
          <w:szCs w:val="24"/>
        </w:rPr>
        <w:t>, 2013; Yilma, 2020)</w:t>
      </w:r>
      <w:r w:rsidRPr="005D7449">
        <w:rPr>
          <w:rFonts w:cs="Times New Roman"/>
          <w:iCs/>
          <w:szCs w:val="24"/>
        </w:rPr>
        <w:t>.</w:t>
      </w:r>
    </w:p>
    <w:p w14:paraId="4B2D2FE4" w14:textId="77777777" w:rsidR="00796A15" w:rsidRPr="005D7449" w:rsidRDefault="00796A15" w:rsidP="00796A15">
      <w:pPr>
        <w:spacing w:after="120"/>
        <w:rPr>
          <w:rFonts w:cs="Times New Roman"/>
          <w:szCs w:val="24"/>
        </w:rPr>
      </w:pPr>
      <w:r w:rsidRPr="005D7449">
        <w:rPr>
          <w:rFonts w:cs="Times New Roman"/>
          <w:szCs w:val="24"/>
        </w:rPr>
        <w:t>In the CSR literature, it is well known that firms’ CSR activities can raise company’s reputation and improve its brand image; thus, it leads to more purchases from consumers (Lovemore et al., 2020; Ismael, 2022). Lovemore et al., (2020) proved that brand awareness is enhanced through corporate social responsibility activities which results in the growth of a strong base of loyal customers.  Similarly, Ismael (2022) found that corporate social responsibility plays a critical role on enhancing customers brand awareness. Thus, companies should improve their involvement in sponsoring and funding community programs if they are to market their brands to the same community. However, while these behaviors and conceptual studies successfully model the role of CSR on the consumers’ brand awareness and brand evaluation, there are few empirical evidence provided. Many empirical studies lopsidedly examine the impact of CSR activities on firms’ financial performances (</w:t>
      </w:r>
      <w:proofErr w:type="spellStart"/>
      <w:r w:rsidRPr="005D7449">
        <w:rPr>
          <w:rFonts w:cs="Times New Roman"/>
          <w:szCs w:val="24"/>
        </w:rPr>
        <w:t>Arikan</w:t>
      </w:r>
      <w:proofErr w:type="spellEnd"/>
      <w:r w:rsidRPr="005D7449">
        <w:rPr>
          <w:rFonts w:cs="Times New Roman"/>
          <w:szCs w:val="24"/>
        </w:rPr>
        <w:t xml:space="preserve"> et al., 2016; Lovemore et al., 2020). </w:t>
      </w:r>
    </w:p>
    <w:p w14:paraId="1F931AE4" w14:textId="77777777" w:rsidR="00796A15" w:rsidRPr="005D7449" w:rsidRDefault="00796A15" w:rsidP="00796A15">
      <w:pPr>
        <w:spacing w:after="120"/>
        <w:rPr>
          <w:rFonts w:cs="Times New Roman"/>
          <w:szCs w:val="24"/>
        </w:rPr>
      </w:pPr>
      <w:r w:rsidRPr="005D7449">
        <w:rPr>
          <w:rFonts w:cs="Times New Roman"/>
          <w:szCs w:val="24"/>
        </w:rPr>
        <w:t xml:space="preserve">In Ethiopia, as literatures indicated, although limited local as well as international or multinational organizations have been practicing CSR in a fragmented way; limited studies are conducted on the effect of CSR on the customers’ behavioral outcome. For instance, </w:t>
      </w:r>
      <w:proofErr w:type="spellStart"/>
      <w:r w:rsidRPr="005D7449">
        <w:rPr>
          <w:rFonts w:cs="Times New Roman"/>
          <w:szCs w:val="24"/>
        </w:rPr>
        <w:t>Fentaye</w:t>
      </w:r>
      <w:proofErr w:type="spellEnd"/>
      <w:r w:rsidRPr="005D7449">
        <w:rPr>
          <w:rFonts w:cs="Times New Roman"/>
          <w:szCs w:val="24"/>
        </w:rPr>
        <w:t xml:space="preserve"> (2013) studied the perception of the local community on CSR of brewery firms in Ethiopia. The focus of this study was to assess the awareness level of the local community about the Brewery firm's CSR initiatives. Dagmawit Tadesse (2017) Belachew Tsige (2021) The Effect of Corporate Social Responsibility Practice on Brand Equity: Case Study on Commercial Bank of Ethiopia and Abay Bank S.C respectively. Their focus was the effect of CSR on Building of Brand Equity. The other researcher, Yilma (2020) examined t</w:t>
      </w:r>
      <w:r w:rsidRPr="005D7449">
        <w:rPr>
          <w:rFonts w:cs="Times New Roman"/>
          <w:iCs/>
          <w:szCs w:val="24"/>
        </w:rPr>
        <w:t>he Impact of Corporate Social Responsibility on the Image of St. Gorge Beer factory.</w:t>
      </w:r>
      <w:r w:rsidRPr="005D7449">
        <w:rPr>
          <w:rFonts w:cs="Times New Roman"/>
          <w:szCs w:val="24"/>
        </w:rPr>
        <w:t xml:space="preserve"> The focus of the study was the Effect of CSR on Building of Corporate image.</w:t>
      </w:r>
    </w:p>
    <w:p w14:paraId="697B673B" w14:textId="63FBE985" w:rsidR="00796A15" w:rsidRPr="005D7449" w:rsidRDefault="00796A15" w:rsidP="00796A15">
      <w:pPr>
        <w:spacing w:after="120"/>
        <w:rPr>
          <w:rFonts w:cs="Times New Roman"/>
          <w:szCs w:val="24"/>
        </w:rPr>
      </w:pPr>
      <w:r w:rsidRPr="005D7449">
        <w:rPr>
          <w:rFonts w:cs="Times New Roman"/>
          <w:szCs w:val="24"/>
        </w:rPr>
        <w:lastRenderedPageBreak/>
        <w:t xml:space="preserve">Even though, there were some </w:t>
      </w:r>
      <w:r w:rsidR="000E6564" w:rsidRPr="005D7449">
        <w:rPr>
          <w:rFonts w:cs="Times New Roman"/>
          <w:szCs w:val="24"/>
        </w:rPr>
        <w:t>researches</w:t>
      </w:r>
      <w:r w:rsidRPr="005D7449">
        <w:rPr>
          <w:rFonts w:cs="Times New Roman"/>
          <w:szCs w:val="24"/>
        </w:rPr>
        <w:t xml:space="preserve"> made on the concept of CSR related with brand, no research was done on the relationship between the effects of the CSR dimensions on brand awareness. In addition, previous studies were only used the four CSR dimensions (economic responsibility, philanthropic responsibility, legal responsibility, and ethical responsibility). And they ignored the other dimension of CSR which is "environmental responsibility". Besides, as per the knowledge of the researcher there is no any domestic empirical work that investigated the effect of CSR on Brand awareness </w:t>
      </w:r>
      <w:r w:rsidRPr="005D7449">
        <w:rPr>
          <w:rFonts w:cs="Times New Roman"/>
          <w:bCs/>
          <w:iCs/>
          <w:szCs w:val="24"/>
        </w:rPr>
        <w:t xml:space="preserve">found in </w:t>
      </w:r>
      <w:r w:rsidR="00514592" w:rsidRPr="005D7449">
        <w:rPr>
          <w:rFonts w:cs="Times New Roman"/>
          <w:bCs/>
          <w:iCs/>
          <w:szCs w:val="24"/>
        </w:rPr>
        <w:t>Asella</w:t>
      </w:r>
      <w:r w:rsidRPr="005D7449">
        <w:rPr>
          <w:rFonts w:cs="Times New Roman"/>
          <w:bCs/>
          <w:iCs/>
          <w:szCs w:val="24"/>
        </w:rPr>
        <w:t xml:space="preserve"> Town.</w:t>
      </w:r>
    </w:p>
    <w:p w14:paraId="3E342A6F" w14:textId="0808A54D" w:rsidR="00796A15" w:rsidRPr="005D7449" w:rsidRDefault="00796A15" w:rsidP="00796A15">
      <w:pPr>
        <w:spacing w:after="120"/>
        <w:rPr>
          <w:rFonts w:cs="Times New Roman"/>
          <w:szCs w:val="24"/>
        </w:rPr>
      </w:pPr>
      <w:r w:rsidRPr="005D7449">
        <w:rPr>
          <w:rFonts w:cs="Times New Roman"/>
          <w:szCs w:val="24"/>
        </w:rPr>
        <w:t xml:space="preserve">Therefore, in response to the above research problems and so far, studied and indicated research gaps, this study was conducted to examine the effect of corporate social responsibility on customers Brand awareness in </w:t>
      </w:r>
      <w:r w:rsidR="00514592" w:rsidRPr="005D7449">
        <w:rPr>
          <w:rFonts w:cs="Times New Roman"/>
          <w:szCs w:val="24"/>
        </w:rPr>
        <w:t>Chilalo food complex factory, Asella</w:t>
      </w:r>
      <w:r w:rsidRPr="005D7449">
        <w:rPr>
          <w:rFonts w:cs="Times New Roman"/>
          <w:bCs/>
          <w:iCs/>
          <w:szCs w:val="24"/>
        </w:rPr>
        <w:t xml:space="preserve"> Town by adding</w:t>
      </w:r>
      <w:r w:rsidRPr="005D7449">
        <w:rPr>
          <w:rFonts w:cs="Times New Roman"/>
          <w:szCs w:val="24"/>
        </w:rPr>
        <w:t xml:space="preserve"> a new dimension to Carroll pyramid of corporate social responsibility which is "environmental responsibility".</w:t>
      </w:r>
    </w:p>
    <w:p w14:paraId="37E52075" w14:textId="77777777" w:rsidR="007A504E" w:rsidRPr="005D7449" w:rsidRDefault="007A504E" w:rsidP="00D82739">
      <w:pPr>
        <w:pStyle w:val="Heading2"/>
      </w:pPr>
      <w:bookmarkStart w:id="37" w:name="_Toc129871396"/>
      <w:bookmarkStart w:id="38" w:name="_Toc130822421"/>
      <w:bookmarkStart w:id="39" w:name="_Toc135216005"/>
      <w:bookmarkStart w:id="40" w:name="_Toc172197570"/>
      <w:bookmarkStart w:id="41" w:name="_Toc179441053"/>
      <w:r w:rsidRPr="005D7449">
        <w:t>1.3 Research Questions</w:t>
      </w:r>
      <w:bookmarkEnd w:id="37"/>
      <w:bookmarkEnd w:id="38"/>
      <w:bookmarkEnd w:id="39"/>
      <w:bookmarkEnd w:id="40"/>
      <w:bookmarkEnd w:id="41"/>
    </w:p>
    <w:p w14:paraId="6C1AFDC5" w14:textId="77777777" w:rsidR="007A504E" w:rsidRPr="005D7449" w:rsidRDefault="007A504E" w:rsidP="007A504E">
      <w:pPr>
        <w:spacing w:after="120"/>
        <w:rPr>
          <w:rFonts w:cs="Times New Roman"/>
          <w:szCs w:val="24"/>
        </w:rPr>
      </w:pPr>
      <w:r w:rsidRPr="005D7449">
        <w:rPr>
          <w:rFonts w:cs="Times New Roman"/>
          <w:szCs w:val="24"/>
        </w:rPr>
        <w:t>Based on the problem stated above, the study seeks to answer the following research questions:</w:t>
      </w:r>
    </w:p>
    <w:p w14:paraId="62866387" w14:textId="77777777" w:rsidR="007A504E" w:rsidRPr="005D7449" w:rsidRDefault="007A504E" w:rsidP="007A504E">
      <w:pPr>
        <w:pStyle w:val="ListParagraph"/>
        <w:numPr>
          <w:ilvl w:val="0"/>
          <w:numId w:val="3"/>
        </w:numPr>
        <w:spacing w:after="120"/>
        <w:rPr>
          <w:rFonts w:cs="Times New Roman"/>
          <w:szCs w:val="24"/>
        </w:rPr>
      </w:pPr>
      <w:r w:rsidRPr="005D7449">
        <w:rPr>
          <w:rFonts w:cs="Times New Roman"/>
          <w:szCs w:val="24"/>
        </w:rPr>
        <w:t xml:space="preserve">What is the effect of economic responsibility on Brand awareness? </w:t>
      </w:r>
    </w:p>
    <w:p w14:paraId="58A520B6" w14:textId="77777777" w:rsidR="007A504E" w:rsidRPr="005D7449" w:rsidRDefault="007A504E" w:rsidP="007A504E">
      <w:pPr>
        <w:pStyle w:val="ListParagraph"/>
        <w:numPr>
          <w:ilvl w:val="0"/>
          <w:numId w:val="3"/>
        </w:numPr>
        <w:spacing w:after="120"/>
        <w:rPr>
          <w:rFonts w:cs="Times New Roman"/>
          <w:szCs w:val="24"/>
        </w:rPr>
      </w:pPr>
      <w:r w:rsidRPr="005D7449">
        <w:rPr>
          <w:rFonts w:cs="Times New Roman"/>
          <w:szCs w:val="24"/>
        </w:rPr>
        <w:t xml:space="preserve">What is the effect of legal responsibility on Brand awareness? </w:t>
      </w:r>
    </w:p>
    <w:p w14:paraId="51E4CAD2" w14:textId="77777777" w:rsidR="007A504E" w:rsidRPr="005D7449" w:rsidRDefault="007A504E" w:rsidP="007A504E">
      <w:pPr>
        <w:pStyle w:val="ListParagraph"/>
        <w:numPr>
          <w:ilvl w:val="0"/>
          <w:numId w:val="3"/>
        </w:numPr>
        <w:spacing w:after="120"/>
        <w:rPr>
          <w:rFonts w:cs="Times New Roman"/>
          <w:szCs w:val="24"/>
        </w:rPr>
      </w:pPr>
      <w:r w:rsidRPr="005D7449">
        <w:rPr>
          <w:rFonts w:cs="Times New Roman"/>
          <w:szCs w:val="24"/>
        </w:rPr>
        <w:t xml:space="preserve">What is the effect of ethical responsibility on Brand awareness? </w:t>
      </w:r>
    </w:p>
    <w:p w14:paraId="5145B8EC" w14:textId="77777777" w:rsidR="007A504E" w:rsidRPr="005D7449" w:rsidRDefault="007A504E" w:rsidP="007A504E">
      <w:pPr>
        <w:pStyle w:val="ListParagraph"/>
        <w:numPr>
          <w:ilvl w:val="0"/>
          <w:numId w:val="3"/>
        </w:numPr>
        <w:spacing w:after="120"/>
        <w:rPr>
          <w:rFonts w:cs="Times New Roman"/>
          <w:szCs w:val="24"/>
        </w:rPr>
      </w:pPr>
      <w:r w:rsidRPr="005D7449">
        <w:rPr>
          <w:rFonts w:cs="Times New Roman"/>
          <w:szCs w:val="24"/>
        </w:rPr>
        <w:t>What is the effect of philanthropic responsibility on customer satisfaction?</w:t>
      </w:r>
    </w:p>
    <w:p w14:paraId="7AD41F61" w14:textId="77777777" w:rsidR="007A504E" w:rsidRPr="005D7449" w:rsidRDefault="007A504E" w:rsidP="007A504E">
      <w:pPr>
        <w:pStyle w:val="ListParagraph"/>
        <w:numPr>
          <w:ilvl w:val="0"/>
          <w:numId w:val="3"/>
        </w:numPr>
        <w:spacing w:after="120"/>
        <w:rPr>
          <w:rFonts w:cs="Times New Roman"/>
          <w:szCs w:val="24"/>
        </w:rPr>
      </w:pPr>
      <w:r w:rsidRPr="005D7449">
        <w:rPr>
          <w:rFonts w:cs="Times New Roman"/>
          <w:szCs w:val="24"/>
        </w:rPr>
        <w:t xml:space="preserve"> What is the effect of environmental responsibility on Brand awareness? </w:t>
      </w:r>
    </w:p>
    <w:p w14:paraId="36C4D0CA" w14:textId="77777777" w:rsidR="007A504E" w:rsidRPr="005D7449" w:rsidRDefault="007A504E" w:rsidP="00D82739">
      <w:pPr>
        <w:pStyle w:val="Heading2"/>
      </w:pPr>
      <w:bookmarkStart w:id="42" w:name="_Toc129871397"/>
      <w:bookmarkStart w:id="43" w:name="_Toc130822422"/>
      <w:bookmarkStart w:id="44" w:name="_Toc135216006"/>
      <w:bookmarkStart w:id="45" w:name="_Toc172197571"/>
      <w:bookmarkStart w:id="46" w:name="_Toc179441054"/>
      <w:r w:rsidRPr="005D7449">
        <w:t>1.4 Objective of the Study</w:t>
      </w:r>
      <w:bookmarkEnd w:id="42"/>
      <w:bookmarkEnd w:id="43"/>
      <w:bookmarkEnd w:id="44"/>
      <w:bookmarkEnd w:id="45"/>
      <w:bookmarkEnd w:id="46"/>
    </w:p>
    <w:p w14:paraId="378A954C" w14:textId="77777777" w:rsidR="007A504E" w:rsidRPr="00BC1CF5" w:rsidRDefault="007A504E" w:rsidP="007A504E">
      <w:pPr>
        <w:pStyle w:val="Heading3"/>
        <w:rPr>
          <w:rFonts w:ascii="Times New Roman" w:hAnsi="Times New Roman" w:cs="Times New Roman"/>
          <w:b/>
          <w:bCs/>
          <w:color w:val="000000" w:themeColor="text1"/>
        </w:rPr>
      </w:pPr>
      <w:bookmarkStart w:id="47" w:name="_Toc129871398"/>
      <w:bookmarkStart w:id="48" w:name="_Toc130822423"/>
      <w:bookmarkStart w:id="49" w:name="_Toc135216007"/>
      <w:bookmarkStart w:id="50" w:name="_Toc172197572"/>
      <w:bookmarkStart w:id="51" w:name="_Toc179441055"/>
      <w:r w:rsidRPr="00BC1CF5">
        <w:rPr>
          <w:rFonts w:ascii="Times New Roman" w:hAnsi="Times New Roman" w:cs="Times New Roman"/>
          <w:b/>
          <w:bCs/>
          <w:color w:val="000000" w:themeColor="text1"/>
        </w:rPr>
        <w:t>1.4.1 General objective</w:t>
      </w:r>
      <w:bookmarkEnd w:id="47"/>
      <w:bookmarkEnd w:id="48"/>
      <w:bookmarkEnd w:id="49"/>
      <w:bookmarkEnd w:id="50"/>
      <w:bookmarkEnd w:id="51"/>
    </w:p>
    <w:p w14:paraId="5A8E5C20" w14:textId="3AF1E0D3" w:rsidR="007A504E" w:rsidRPr="005D7449" w:rsidRDefault="007A504E" w:rsidP="007A504E">
      <w:pPr>
        <w:spacing w:after="120"/>
        <w:rPr>
          <w:rFonts w:cs="Times New Roman"/>
          <w:szCs w:val="24"/>
        </w:rPr>
      </w:pPr>
      <w:r w:rsidRPr="005D7449">
        <w:rPr>
          <w:rFonts w:cs="Times New Roman"/>
          <w:szCs w:val="24"/>
        </w:rPr>
        <w:t xml:space="preserve">The general objective of this study is to examine the effect of corporate social responsibility on customers’ Brand awareness in </w:t>
      </w:r>
      <w:r w:rsidR="008A68C0" w:rsidRPr="005D7449">
        <w:rPr>
          <w:rFonts w:cs="Times New Roman"/>
          <w:szCs w:val="24"/>
        </w:rPr>
        <w:t xml:space="preserve">Chilalo food complex factory, </w:t>
      </w:r>
      <w:r w:rsidR="008A68C0" w:rsidRPr="005D7449">
        <w:rPr>
          <w:rFonts w:cs="Times New Roman"/>
          <w:bCs/>
          <w:iCs/>
          <w:color w:val="000000"/>
          <w:szCs w:val="24"/>
        </w:rPr>
        <w:t xml:space="preserve">Asella </w:t>
      </w:r>
      <w:r w:rsidR="00A22A50" w:rsidRPr="005D7449">
        <w:rPr>
          <w:rFonts w:cs="Times New Roman"/>
          <w:bCs/>
          <w:iCs/>
          <w:color w:val="000000"/>
          <w:szCs w:val="24"/>
        </w:rPr>
        <w:t>Town</w:t>
      </w:r>
      <w:r w:rsidR="00A22A50" w:rsidRPr="005D7449">
        <w:rPr>
          <w:rFonts w:cs="Times New Roman"/>
          <w:szCs w:val="24"/>
        </w:rPr>
        <w:t>.</w:t>
      </w:r>
    </w:p>
    <w:p w14:paraId="22711776" w14:textId="77777777" w:rsidR="007A504E" w:rsidRPr="00BC1CF5" w:rsidRDefault="007A504E" w:rsidP="007A504E">
      <w:pPr>
        <w:pStyle w:val="Heading3"/>
        <w:rPr>
          <w:rFonts w:ascii="Times New Roman" w:hAnsi="Times New Roman" w:cs="Times New Roman"/>
          <w:b/>
          <w:bCs/>
          <w:color w:val="000000" w:themeColor="text1"/>
        </w:rPr>
      </w:pPr>
      <w:bookmarkStart w:id="52" w:name="_Toc129871399"/>
      <w:bookmarkStart w:id="53" w:name="_Toc130822424"/>
      <w:bookmarkStart w:id="54" w:name="_Toc135216008"/>
      <w:bookmarkStart w:id="55" w:name="_Toc172197573"/>
      <w:bookmarkStart w:id="56" w:name="_Toc179441056"/>
      <w:r w:rsidRPr="00BC1CF5">
        <w:rPr>
          <w:rFonts w:ascii="Times New Roman" w:hAnsi="Times New Roman" w:cs="Times New Roman"/>
          <w:b/>
          <w:bCs/>
          <w:color w:val="000000" w:themeColor="text1"/>
        </w:rPr>
        <w:t>1.4.2 Specific objectives</w:t>
      </w:r>
      <w:bookmarkEnd w:id="52"/>
      <w:bookmarkEnd w:id="53"/>
      <w:bookmarkEnd w:id="54"/>
      <w:bookmarkEnd w:id="55"/>
      <w:bookmarkEnd w:id="56"/>
    </w:p>
    <w:p w14:paraId="679DC98E" w14:textId="77777777" w:rsidR="007A504E" w:rsidRPr="005D7449" w:rsidRDefault="007A504E" w:rsidP="007A504E">
      <w:pPr>
        <w:spacing w:after="120"/>
        <w:rPr>
          <w:rFonts w:cs="Times New Roman"/>
          <w:szCs w:val="24"/>
        </w:rPr>
      </w:pPr>
      <w:r w:rsidRPr="005D7449">
        <w:rPr>
          <w:rFonts w:cs="Times New Roman"/>
          <w:szCs w:val="24"/>
        </w:rPr>
        <w:t>The research had the following specific objectives:</w:t>
      </w:r>
    </w:p>
    <w:p w14:paraId="2B4A3590" w14:textId="77777777" w:rsidR="007A504E" w:rsidRPr="005D7449" w:rsidRDefault="007A504E" w:rsidP="007A504E">
      <w:pPr>
        <w:pStyle w:val="ListParagraph"/>
        <w:numPr>
          <w:ilvl w:val="0"/>
          <w:numId w:val="2"/>
        </w:numPr>
        <w:spacing w:after="120"/>
        <w:rPr>
          <w:rFonts w:cs="Times New Roman"/>
          <w:szCs w:val="24"/>
        </w:rPr>
      </w:pPr>
      <w:r w:rsidRPr="005D7449">
        <w:rPr>
          <w:rFonts w:cs="Times New Roman"/>
          <w:szCs w:val="24"/>
        </w:rPr>
        <w:t>To analyze the effect of economic responsibility on Brand awareness</w:t>
      </w:r>
    </w:p>
    <w:p w14:paraId="58F59B25" w14:textId="1B1CCD37" w:rsidR="007A504E" w:rsidRPr="005D7449" w:rsidRDefault="007A504E" w:rsidP="007A504E">
      <w:pPr>
        <w:pStyle w:val="ListParagraph"/>
        <w:numPr>
          <w:ilvl w:val="0"/>
          <w:numId w:val="2"/>
        </w:numPr>
        <w:spacing w:after="120"/>
        <w:rPr>
          <w:rFonts w:cs="Times New Roman"/>
          <w:szCs w:val="24"/>
        </w:rPr>
      </w:pPr>
      <w:r w:rsidRPr="005D7449">
        <w:rPr>
          <w:rFonts w:cs="Times New Roman"/>
          <w:szCs w:val="24"/>
        </w:rPr>
        <w:t xml:space="preserve">To </w:t>
      </w:r>
      <w:r w:rsidR="00AA2E3A" w:rsidRPr="00AA2E3A">
        <w:rPr>
          <w:rFonts w:cs="Times New Roman"/>
          <w:szCs w:val="24"/>
        </w:rPr>
        <w:t>investigate</w:t>
      </w:r>
      <w:r w:rsidRPr="005D7449">
        <w:rPr>
          <w:rFonts w:cs="Times New Roman"/>
          <w:szCs w:val="24"/>
        </w:rPr>
        <w:t xml:space="preserve"> the effect of legal responsibility on Brand awareness </w:t>
      </w:r>
    </w:p>
    <w:p w14:paraId="614DBF5E" w14:textId="77777777" w:rsidR="007A504E" w:rsidRPr="005D7449" w:rsidRDefault="007A504E" w:rsidP="007A504E">
      <w:pPr>
        <w:pStyle w:val="ListParagraph"/>
        <w:numPr>
          <w:ilvl w:val="0"/>
          <w:numId w:val="2"/>
        </w:numPr>
        <w:spacing w:after="120"/>
        <w:rPr>
          <w:rFonts w:cs="Times New Roman"/>
          <w:szCs w:val="24"/>
        </w:rPr>
      </w:pPr>
      <w:r w:rsidRPr="005D7449">
        <w:rPr>
          <w:rFonts w:cs="Times New Roman"/>
          <w:szCs w:val="24"/>
        </w:rPr>
        <w:t xml:space="preserve">To examine the effect of ethical responsibility on Brand awareness </w:t>
      </w:r>
    </w:p>
    <w:p w14:paraId="7EB36CAF" w14:textId="77777777" w:rsidR="007A504E" w:rsidRPr="005D7449" w:rsidRDefault="007A504E" w:rsidP="007A504E">
      <w:pPr>
        <w:pStyle w:val="ListParagraph"/>
        <w:numPr>
          <w:ilvl w:val="0"/>
          <w:numId w:val="2"/>
        </w:numPr>
        <w:spacing w:after="120"/>
        <w:rPr>
          <w:rFonts w:cs="Times New Roman"/>
          <w:szCs w:val="24"/>
        </w:rPr>
      </w:pPr>
      <w:r w:rsidRPr="005D7449">
        <w:rPr>
          <w:rFonts w:cs="Times New Roman"/>
          <w:szCs w:val="24"/>
        </w:rPr>
        <w:lastRenderedPageBreak/>
        <w:t xml:space="preserve">To examine the effect of philanthropic responsibility on Brand awareness </w:t>
      </w:r>
    </w:p>
    <w:p w14:paraId="445D7939" w14:textId="77777777" w:rsidR="007A504E" w:rsidRPr="005D7449" w:rsidRDefault="007A504E" w:rsidP="007A504E">
      <w:pPr>
        <w:pStyle w:val="ListParagraph"/>
        <w:numPr>
          <w:ilvl w:val="0"/>
          <w:numId w:val="2"/>
        </w:numPr>
        <w:spacing w:after="120"/>
        <w:rPr>
          <w:rFonts w:cs="Times New Roman"/>
          <w:szCs w:val="24"/>
        </w:rPr>
      </w:pPr>
      <w:r w:rsidRPr="005D7449">
        <w:rPr>
          <w:rFonts w:cs="Times New Roman"/>
          <w:szCs w:val="24"/>
        </w:rPr>
        <w:t xml:space="preserve">To examine the effect of environmental responsibility on Brand awareness </w:t>
      </w:r>
    </w:p>
    <w:p w14:paraId="51005F17" w14:textId="77777777" w:rsidR="007A504E" w:rsidRPr="005D7449" w:rsidRDefault="007A504E" w:rsidP="00D82739">
      <w:pPr>
        <w:pStyle w:val="Heading2"/>
      </w:pPr>
      <w:bookmarkStart w:id="57" w:name="_Toc129871400"/>
      <w:bookmarkStart w:id="58" w:name="_Toc130822425"/>
      <w:bookmarkStart w:id="59" w:name="_Toc135216009"/>
      <w:bookmarkStart w:id="60" w:name="_Toc172197574"/>
      <w:bookmarkStart w:id="61" w:name="_Toc179441057"/>
      <w:r w:rsidRPr="005D7449">
        <w:t>1.5 Significance of the Study</w:t>
      </w:r>
      <w:bookmarkEnd w:id="57"/>
      <w:bookmarkEnd w:id="58"/>
      <w:bookmarkEnd w:id="59"/>
      <w:bookmarkEnd w:id="60"/>
      <w:bookmarkEnd w:id="61"/>
    </w:p>
    <w:p w14:paraId="164CD7F7" w14:textId="0FF97991" w:rsidR="007A504E" w:rsidRPr="005D7449" w:rsidRDefault="007A504E" w:rsidP="007A504E">
      <w:pPr>
        <w:spacing w:after="120"/>
        <w:rPr>
          <w:rFonts w:cs="Times New Roman"/>
          <w:szCs w:val="24"/>
        </w:rPr>
      </w:pPr>
      <w:r w:rsidRPr="005D7449">
        <w:rPr>
          <w:rFonts w:cs="Times New Roman"/>
          <w:szCs w:val="24"/>
        </w:rPr>
        <w:t xml:space="preserve">Investigating the effect of CSR on brand awareness is crucial for companies like </w:t>
      </w:r>
      <w:r w:rsidR="00C17677" w:rsidRPr="005D7449">
        <w:rPr>
          <w:rFonts w:cs="Times New Roman"/>
          <w:szCs w:val="24"/>
        </w:rPr>
        <w:t xml:space="preserve">Chilalo food complex factory </w:t>
      </w:r>
      <w:r w:rsidRPr="005D7449">
        <w:rPr>
          <w:rFonts w:cs="Times New Roman"/>
          <w:szCs w:val="24"/>
        </w:rPr>
        <w:t xml:space="preserve">in the view of the fact that applying CSR will benefit companies gain competitive advantage besides benefiting society. </w:t>
      </w:r>
    </w:p>
    <w:p w14:paraId="1D05D3B5" w14:textId="3C09A1A3" w:rsidR="007A504E" w:rsidRPr="005D7449" w:rsidRDefault="007A504E" w:rsidP="007A504E">
      <w:pPr>
        <w:spacing w:after="120"/>
        <w:rPr>
          <w:rFonts w:cs="Times New Roman"/>
          <w:szCs w:val="24"/>
        </w:rPr>
      </w:pPr>
      <w:r w:rsidRPr="005D7449">
        <w:rPr>
          <w:rFonts w:cs="Times New Roman"/>
          <w:szCs w:val="24"/>
        </w:rPr>
        <w:t xml:space="preserve">It can also be a source of information and/or a base for </w:t>
      </w:r>
      <w:r w:rsidR="00A7658E" w:rsidRPr="005D7449">
        <w:rPr>
          <w:rFonts w:cs="Times New Roman"/>
          <w:szCs w:val="24"/>
        </w:rPr>
        <w:t>Chilalo food complex factory</w:t>
      </w:r>
      <w:r w:rsidRPr="005D7449">
        <w:rPr>
          <w:rFonts w:cs="Times New Roman"/>
          <w:szCs w:val="24"/>
        </w:rPr>
        <w:t xml:space="preserve"> managers and concerned bodies in the areas of Corporate Social Responsibility in light of empirical findings of the study from the perspective of the products they are offering to the society at large and on the effect of CSR on brand awareness to incorporate it as a strategy and point them to look back to their practice of CSR.</w:t>
      </w:r>
    </w:p>
    <w:p w14:paraId="03978A58" w14:textId="77777777" w:rsidR="007A504E" w:rsidRPr="00D46241" w:rsidRDefault="007A504E" w:rsidP="007A504E">
      <w:pPr>
        <w:spacing w:after="120"/>
        <w:rPr>
          <w:rFonts w:cs="Times New Roman"/>
          <w:szCs w:val="24"/>
        </w:rPr>
      </w:pPr>
      <w:r w:rsidRPr="005D7449">
        <w:rPr>
          <w:rFonts w:cs="Times New Roman"/>
          <w:szCs w:val="24"/>
        </w:rPr>
        <w:t>Above all, this study can be used as reference material for future studies in this area and awakens other organizations on the effect of CSR on brand awareness to incorporate it as a strategy and point them to look back to their practice of CSR.</w:t>
      </w:r>
    </w:p>
    <w:p w14:paraId="005876BA" w14:textId="77777777" w:rsidR="00892B56" w:rsidRPr="00D46241" w:rsidRDefault="00892B56" w:rsidP="00D82739">
      <w:pPr>
        <w:pStyle w:val="Heading2"/>
      </w:pPr>
      <w:bookmarkStart w:id="62" w:name="_Toc129871401"/>
      <w:bookmarkStart w:id="63" w:name="_Toc130822426"/>
      <w:bookmarkStart w:id="64" w:name="_Toc135216010"/>
      <w:bookmarkStart w:id="65" w:name="_Toc172197575"/>
      <w:bookmarkStart w:id="66" w:name="_Toc179441058"/>
      <w:r w:rsidRPr="00D46241">
        <w:t>1.6 Scope of the study</w:t>
      </w:r>
      <w:bookmarkEnd w:id="62"/>
      <w:bookmarkEnd w:id="63"/>
      <w:bookmarkEnd w:id="64"/>
      <w:bookmarkEnd w:id="65"/>
      <w:bookmarkEnd w:id="66"/>
    </w:p>
    <w:p w14:paraId="5CCF728B" w14:textId="6739092B" w:rsidR="00892B56" w:rsidRPr="005D7449" w:rsidRDefault="00892B56" w:rsidP="00892B56">
      <w:pPr>
        <w:spacing w:after="120"/>
        <w:rPr>
          <w:rFonts w:cs="Times New Roman"/>
          <w:szCs w:val="24"/>
        </w:rPr>
      </w:pPr>
      <w:bookmarkStart w:id="67" w:name="_Toc100764928"/>
      <w:bookmarkStart w:id="68" w:name="_Toc100835745"/>
      <w:bookmarkStart w:id="69" w:name="_Toc104120809"/>
      <w:bookmarkStart w:id="70" w:name="_Toc104129259"/>
      <w:bookmarkStart w:id="71" w:name="_Toc104206216"/>
      <w:bookmarkStart w:id="72" w:name="_Toc105496659"/>
      <w:bookmarkStart w:id="73" w:name="_Toc105679174"/>
      <w:bookmarkStart w:id="74" w:name="_Toc106613332"/>
      <w:bookmarkStart w:id="75" w:name="_Toc115693993"/>
      <w:r w:rsidRPr="005D7449">
        <w:rPr>
          <w:rFonts w:cs="Times New Roman"/>
          <w:bCs/>
          <w:szCs w:val="24"/>
        </w:rPr>
        <w:t xml:space="preserve">The study was delimited to </w:t>
      </w:r>
      <w:r w:rsidRPr="005D7449">
        <w:rPr>
          <w:rFonts w:cs="Times New Roman"/>
          <w:szCs w:val="24"/>
        </w:rPr>
        <w:t xml:space="preserve">examine the effect of corporate social responsibility on customers Brand awareness in Chilalo food complex factory, </w:t>
      </w:r>
      <w:r w:rsidRPr="005D7449">
        <w:rPr>
          <w:rFonts w:cs="Times New Roman"/>
          <w:bCs/>
          <w:iCs/>
          <w:color w:val="000000"/>
          <w:szCs w:val="24"/>
        </w:rPr>
        <w:t>Asella Town.</w:t>
      </w:r>
      <w:r w:rsidRPr="005D7449">
        <w:rPr>
          <w:rFonts w:cs="Times New Roman"/>
          <w:szCs w:val="24"/>
        </w:rPr>
        <w:t xml:space="preserve"> Conceptually, the study focused on examining the effect of corporate social responsibility on customers’ Brand awareness by using five corporate social responsibility</w:t>
      </w:r>
      <w:r w:rsidRPr="005D7449">
        <w:rPr>
          <w:rFonts w:cs="Times New Roman"/>
          <w:iCs/>
          <w:szCs w:val="24"/>
        </w:rPr>
        <w:t xml:space="preserve"> dimensions (</w:t>
      </w:r>
      <w:r w:rsidRPr="005D7449">
        <w:rPr>
          <w:rFonts w:cs="Times New Roman"/>
          <w:szCs w:val="24"/>
        </w:rPr>
        <w:t>economic responsibility, philanthropic responsibility, legal responsibility ethical responsibility and environmental responsibility</w:t>
      </w:r>
      <w:r w:rsidRPr="005D7449">
        <w:rPr>
          <w:rFonts w:cs="Times New Roman"/>
          <w:iCs/>
          <w:szCs w:val="24"/>
        </w:rPr>
        <w:t>)</w:t>
      </w:r>
      <w:r w:rsidRPr="005D7449">
        <w:rPr>
          <w:rFonts w:cs="Times New Roman"/>
          <w:szCs w:val="24"/>
        </w:rPr>
        <w:t>, as corporate social responsibility discovers whether these dimensions have strengthening effect on Brand awareness in</w:t>
      </w:r>
      <w:bookmarkEnd w:id="67"/>
      <w:bookmarkEnd w:id="68"/>
      <w:bookmarkEnd w:id="69"/>
      <w:bookmarkEnd w:id="70"/>
      <w:bookmarkEnd w:id="71"/>
      <w:bookmarkEnd w:id="72"/>
      <w:bookmarkEnd w:id="73"/>
      <w:bookmarkEnd w:id="74"/>
      <w:bookmarkEnd w:id="75"/>
      <w:r w:rsidRPr="005D7449">
        <w:rPr>
          <w:rFonts w:cs="Times New Roman"/>
          <w:szCs w:val="24"/>
        </w:rPr>
        <w:t xml:space="preserve"> Chilalo food complex factory, </w:t>
      </w:r>
      <w:r w:rsidRPr="005D7449">
        <w:rPr>
          <w:rFonts w:cs="Times New Roman"/>
          <w:bCs/>
          <w:iCs/>
          <w:color w:val="000000"/>
          <w:szCs w:val="24"/>
        </w:rPr>
        <w:t>Asella Town.</w:t>
      </w:r>
    </w:p>
    <w:p w14:paraId="1D6A2873" w14:textId="77777777" w:rsidR="00892B56" w:rsidRPr="005D7449" w:rsidRDefault="00892B56" w:rsidP="00D82739">
      <w:pPr>
        <w:pStyle w:val="Heading2"/>
      </w:pPr>
      <w:bookmarkStart w:id="76" w:name="_Toc461136807"/>
      <w:bookmarkStart w:id="77" w:name="_Toc104120810"/>
      <w:bookmarkStart w:id="78" w:name="_Toc104129260"/>
      <w:bookmarkStart w:id="79" w:name="_Toc104206217"/>
      <w:bookmarkStart w:id="80" w:name="_Toc105496660"/>
      <w:bookmarkStart w:id="81" w:name="_Toc105679175"/>
      <w:bookmarkStart w:id="82" w:name="_Toc106613333"/>
      <w:bookmarkStart w:id="83" w:name="_Toc115693994"/>
      <w:bookmarkStart w:id="84" w:name="_Toc121056327"/>
      <w:bookmarkStart w:id="85" w:name="_Toc130822427"/>
      <w:bookmarkStart w:id="86" w:name="_Toc135216011"/>
      <w:bookmarkStart w:id="87" w:name="_Toc172197576"/>
      <w:bookmarkStart w:id="88" w:name="_Toc179441059"/>
      <w:r w:rsidRPr="005D7449">
        <w:t xml:space="preserve">1.7 Organization of </w:t>
      </w:r>
      <w:bookmarkEnd w:id="76"/>
      <w:bookmarkEnd w:id="77"/>
      <w:bookmarkEnd w:id="78"/>
      <w:bookmarkEnd w:id="79"/>
      <w:bookmarkEnd w:id="80"/>
      <w:bookmarkEnd w:id="81"/>
      <w:r w:rsidRPr="005D7449">
        <w:t>the Paper</w:t>
      </w:r>
      <w:bookmarkEnd w:id="82"/>
      <w:bookmarkEnd w:id="83"/>
      <w:bookmarkEnd w:id="84"/>
      <w:bookmarkEnd w:id="85"/>
      <w:bookmarkEnd w:id="86"/>
      <w:bookmarkEnd w:id="87"/>
      <w:bookmarkEnd w:id="88"/>
    </w:p>
    <w:p w14:paraId="0C9E7F80" w14:textId="77777777" w:rsidR="00892B56" w:rsidRPr="005D7449" w:rsidRDefault="00892B56" w:rsidP="00892B56">
      <w:pPr>
        <w:spacing w:after="120"/>
        <w:rPr>
          <w:rFonts w:cs="Times New Roman"/>
          <w:szCs w:val="24"/>
        </w:rPr>
      </w:pPr>
      <w:r w:rsidRPr="005D7449">
        <w:rPr>
          <w:rFonts w:cs="Times New Roman"/>
          <w:szCs w:val="24"/>
        </w:rPr>
        <w:t xml:space="preserve">The thesis was organized in to five chapters. The first chapter deals with the introduction part of the study, and it includes the study back ground, statement of the problem, objective, significance, delimitation and limitation of the study. The second chapter is focusing on review of related literatures. The third chapter is focusing on research design and methodology that include study design, sampling design, data collection instruments and processes, data analysis and ethical </w:t>
      </w:r>
      <w:r w:rsidRPr="005D7449">
        <w:rPr>
          <w:rFonts w:cs="Times New Roman"/>
          <w:szCs w:val="24"/>
        </w:rPr>
        <w:lastRenderedPageBreak/>
        <w:t>consideration. Chapter four deals with analysis of the findings and the final chapter presents conclusions of the major findings and forwarded possible recommendation.</w:t>
      </w:r>
    </w:p>
    <w:p w14:paraId="378DFC0F" w14:textId="77777777" w:rsidR="00892B56" w:rsidRPr="005D7449" w:rsidRDefault="00892B56" w:rsidP="00D82739">
      <w:pPr>
        <w:pStyle w:val="Heading2"/>
      </w:pPr>
      <w:bookmarkStart w:id="89" w:name="_Toc135216012"/>
      <w:bookmarkStart w:id="90" w:name="_Toc172197577"/>
      <w:bookmarkStart w:id="91" w:name="_Toc179441060"/>
      <w:r w:rsidRPr="005D7449">
        <w:t>1.8 Definition of Key Terms</w:t>
      </w:r>
      <w:bookmarkEnd w:id="89"/>
      <w:bookmarkEnd w:id="90"/>
      <w:bookmarkEnd w:id="91"/>
    </w:p>
    <w:p w14:paraId="5D0BABE1" w14:textId="77777777" w:rsidR="00892B56" w:rsidRDefault="00892B56" w:rsidP="00892B56">
      <w:pPr>
        <w:autoSpaceDE w:val="0"/>
        <w:autoSpaceDN w:val="0"/>
        <w:adjustRightInd w:val="0"/>
        <w:spacing w:after="0"/>
        <w:rPr>
          <w:rFonts w:cs="Times New Roman"/>
          <w:szCs w:val="24"/>
        </w:rPr>
      </w:pPr>
      <w:r w:rsidRPr="008E5B7B">
        <w:rPr>
          <w:rFonts w:cs="Times New Roman"/>
          <w:b/>
          <w:bCs/>
          <w:szCs w:val="24"/>
        </w:rPr>
        <w:t>Corporate social responsibility</w:t>
      </w:r>
      <w:r w:rsidRPr="005D7449">
        <w:rPr>
          <w:rFonts w:cs="Times New Roman"/>
          <w:szCs w:val="24"/>
        </w:rPr>
        <w:t xml:space="preserve">: a management concept by which companies incorporate social and environmental concerns to the business operations and interactions with their stakeholders </w:t>
      </w:r>
      <w:proofErr w:type="spellStart"/>
      <w:r w:rsidRPr="005D7449">
        <w:rPr>
          <w:rFonts w:cs="Times New Roman"/>
          <w:szCs w:val="24"/>
        </w:rPr>
        <w:t>Hohonen.paul</w:t>
      </w:r>
      <w:proofErr w:type="spellEnd"/>
      <w:r w:rsidRPr="005D7449">
        <w:rPr>
          <w:rFonts w:cs="Times New Roman"/>
          <w:szCs w:val="24"/>
        </w:rPr>
        <w:t xml:space="preserve"> (2007).</w:t>
      </w:r>
    </w:p>
    <w:p w14:paraId="407C0E91" w14:textId="4E4015C9" w:rsidR="001D62AE" w:rsidRDefault="001D62AE" w:rsidP="00892B56">
      <w:pPr>
        <w:autoSpaceDE w:val="0"/>
        <w:autoSpaceDN w:val="0"/>
        <w:adjustRightInd w:val="0"/>
        <w:spacing w:after="0"/>
        <w:rPr>
          <w:b/>
          <w:bCs/>
          <w:color w:val="000000"/>
        </w:rPr>
      </w:pPr>
      <w:r w:rsidRPr="00032261">
        <w:rPr>
          <w:b/>
          <w:bCs/>
          <w:color w:val="000000"/>
        </w:rPr>
        <w:t>Economic Responsibilities</w:t>
      </w:r>
      <w:r>
        <w:rPr>
          <w:b/>
          <w:bCs/>
          <w:color w:val="000000"/>
        </w:rPr>
        <w:t>:</w:t>
      </w:r>
      <w:r w:rsidR="001F008E">
        <w:rPr>
          <w:b/>
          <w:bCs/>
          <w:color w:val="000000"/>
        </w:rPr>
        <w:t xml:space="preserve"> </w:t>
      </w:r>
      <w:r w:rsidRPr="005D7449">
        <w:rPr>
          <w:rFonts w:cs="Times New Roman"/>
          <w:szCs w:val="24"/>
        </w:rPr>
        <w:t>creating job and fair pay to employees, introducing new technological advancement, offering a return on investment to shareholders and owners, creation of new product and discovering new resources, which makes a company, is main concern of the society (Ismael,2022).</w:t>
      </w:r>
    </w:p>
    <w:p w14:paraId="0F7FF1AE" w14:textId="78FA6781" w:rsidR="001D62AE" w:rsidRDefault="001F008E" w:rsidP="00892B56">
      <w:pPr>
        <w:autoSpaceDE w:val="0"/>
        <w:autoSpaceDN w:val="0"/>
        <w:adjustRightInd w:val="0"/>
        <w:spacing w:after="0"/>
        <w:rPr>
          <w:rFonts w:cs="Times New Roman"/>
          <w:szCs w:val="24"/>
        </w:rPr>
      </w:pPr>
      <w:r w:rsidRPr="00714F18">
        <w:rPr>
          <w:b/>
          <w:bCs/>
        </w:rPr>
        <w:t>Legal Responsibilities</w:t>
      </w:r>
      <w:r>
        <w:rPr>
          <w:b/>
          <w:bCs/>
        </w:rPr>
        <w:t>:</w:t>
      </w:r>
      <w:r w:rsidR="00471BAE" w:rsidRPr="00471BAE">
        <w:rPr>
          <w:rFonts w:cs="Times New Roman"/>
          <w:szCs w:val="24"/>
        </w:rPr>
        <w:t xml:space="preserve"> </w:t>
      </w:r>
      <w:r w:rsidR="00471BAE" w:rsidRPr="005D7449">
        <w:rPr>
          <w:rFonts w:cs="Times New Roman"/>
          <w:szCs w:val="24"/>
        </w:rPr>
        <w:t>The legal obligations of a business deal with several areas, but at least the law determines the basic requirements that a business should obey (Hohnen, 2007).</w:t>
      </w:r>
    </w:p>
    <w:p w14:paraId="1D78369B" w14:textId="77777777" w:rsidR="007735E1" w:rsidRDefault="00ED033D" w:rsidP="00892B56">
      <w:pPr>
        <w:autoSpaceDE w:val="0"/>
        <w:autoSpaceDN w:val="0"/>
        <w:adjustRightInd w:val="0"/>
        <w:spacing w:after="0"/>
        <w:rPr>
          <w:b/>
          <w:bCs/>
          <w:color w:val="000000"/>
        </w:rPr>
      </w:pPr>
      <w:r w:rsidRPr="00351B9D">
        <w:rPr>
          <w:b/>
          <w:bCs/>
          <w:color w:val="000000"/>
        </w:rPr>
        <w:t>Ethical Responsibilities</w:t>
      </w:r>
      <w:r>
        <w:rPr>
          <w:b/>
          <w:bCs/>
          <w:color w:val="000000"/>
        </w:rPr>
        <w:t>:</w:t>
      </w:r>
      <w:r w:rsidRPr="00ED033D">
        <w:rPr>
          <w:rFonts w:cs="Times New Roman"/>
          <w:szCs w:val="24"/>
        </w:rPr>
        <w:t xml:space="preserve"> </w:t>
      </w:r>
      <w:r w:rsidRPr="005D7449">
        <w:rPr>
          <w:rFonts w:cs="Times New Roman"/>
          <w:szCs w:val="24"/>
        </w:rPr>
        <w:t>Dealing with ethical responsibilities businesses are expected to behave in a way that is fair and right to avert wrongdoing to their stakeholder groups (Crowther and Aras, 2008).</w:t>
      </w:r>
      <w:r w:rsidR="007735E1" w:rsidRPr="007735E1">
        <w:rPr>
          <w:b/>
          <w:bCs/>
          <w:color w:val="000000"/>
        </w:rPr>
        <w:t xml:space="preserve"> </w:t>
      </w:r>
    </w:p>
    <w:p w14:paraId="3275283F" w14:textId="44A4D333" w:rsidR="00ED033D" w:rsidRDefault="007735E1" w:rsidP="00892B56">
      <w:pPr>
        <w:autoSpaceDE w:val="0"/>
        <w:autoSpaceDN w:val="0"/>
        <w:adjustRightInd w:val="0"/>
        <w:spacing w:after="0"/>
        <w:rPr>
          <w:rFonts w:cs="Times New Roman"/>
          <w:szCs w:val="24"/>
        </w:rPr>
      </w:pPr>
      <w:r w:rsidRPr="00351B9D">
        <w:rPr>
          <w:b/>
          <w:bCs/>
          <w:color w:val="000000"/>
        </w:rPr>
        <w:t>Philanthropic Responsibilities</w:t>
      </w:r>
      <w:r w:rsidR="006B7A7F">
        <w:rPr>
          <w:b/>
          <w:bCs/>
          <w:color w:val="000000"/>
        </w:rPr>
        <w:t>:</w:t>
      </w:r>
      <w:r w:rsidR="006B7A7F" w:rsidRPr="006B7A7F">
        <w:rPr>
          <w:rFonts w:cs="Times New Roman"/>
          <w:szCs w:val="24"/>
        </w:rPr>
        <w:t xml:space="preserve"> </w:t>
      </w:r>
      <w:r w:rsidR="006B7A7F">
        <w:rPr>
          <w:rFonts w:cs="Times New Roman"/>
          <w:szCs w:val="24"/>
        </w:rPr>
        <w:t>I</w:t>
      </w:r>
      <w:r w:rsidR="006B7A7F" w:rsidRPr="005D7449">
        <w:rPr>
          <w:rFonts w:cs="Times New Roman"/>
          <w:szCs w:val="24"/>
        </w:rPr>
        <w:t>t is responsibility which is voluntary and the decision to implement depends on the business willingness rather than forced by the law, which indirectly means that the business was not taken as unethical if not applied on the firm (Wang et al., 2021).</w:t>
      </w:r>
    </w:p>
    <w:p w14:paraId="46C80C98" w14:textId="268BEE35" w:rsidR="00F76077" w:rsidRPr="005D7449" w:rsidRDefault="00F76077" w:rsidP="00F76077">
      <w:pPr>
        <w:spacing w:after="120"/>
        <w:rPr>
          <w:rFonts w:cs="Times New Roman"/>
          <w:szCs w:val="24"/>
        </w:rPr>
      </w:pPr>
      <w:r w:rsidRPr="00351B9D">
        <w:rPr>
          <w:b/>
          <w:bCs/>
          <w:color w:val="000000"/>
        </w:rPr>
        <w:t>Environmental Responsibilities</w:t>
      </w:r>
      <w:r>
        <w:rPr>
          <w:b/>
          <w:bCs/>
          <w:color w:val="000000"/>
        </w:rPr>
        <w:t>:</w:t>
      </w:r>
      <w:r w:rsidRPr="00F76077">
        <w:rPr>
          <w:rFonts w:cs="Times New Roman"/>
          <w:szCs w:val="24"/>
        </w:rPr>
        <w:t xml:space="preserve"> </w:t>
      </w:r>
      <w:r>
        <w:rPr>
          <w:rFonts w:cs="Times New Roman"/>
          <w:szCs w:val="24"/>
        </w:rPr>
        <w:t>T</w:t>
      </w:r>
      <w:r w:rsidRPr="005D7449">
        <w:rPr>
          <w:rFonts w:cs="Times New Roman"/>
          <w:szCs w:val="24"/>
        </w:rPr>
        <w:t xml:space="preserve">he nature of the commitment, most companies follow a similar series of steps when addressing their impact on the environment (Wang et al., 2021). </w:t>
      </w:r>
    </w:p>
    <w:p w14:paraId="23CDCE2D" w14:textId="77777777" w:rsidR="00892B56" w:rsidRPr="005D7449" w:rsidRDefault="00892B56" w:rsidP="00892B56">
      <w:pPr>
        <w:rPr>
          <w:rFonts w:cs="Times New Roman"/>
        </w:rPr>
      </w:pPr>
      <w:r w:rsidRPr="005D7449">
        <w:rPr>
          <w:rFonts w:cs="Times New Roman"/>
          <w:b/>
          <w:bCs/>
          <w:szCs w:val="24"/>
        </w:rPr>
        <w:t>Brand awareness</w:t>
      </w:r>
      <w:r w:rsidRPr="005D7449">
        <w:rPr>
          <w:rFonts w:cs="Times New Roman"/>
          <w:szCs w:val="24"/>
        </w:rPr>
        <w:t>: refers how familiar consumers are to a brand or its product Ankur K. (2018).</w:t>
      </w:r>
    </w:p>
    <w:p w14:paraId="32AD2805" w14:textId="77777777" w:rsidR="007A504E" w:rsidRPr="005D7449" w:rsidRDefault="007A504E" w:rsidP="00796A15">
      <w:pPr>
        <w:spacing w:after="120"/>
        <w:rPr>
          <w:rFonts w:cs="Times New Roman"/>
          <w:szCs w:val="24"/>
        </w:rPr>
      </w:pPr>
    </w:p>
    <w:p w14:paraId="0C3DE515" w14:textId="77777777" w:rsidR="00D03947" w:rsidRPr="005D7449" w:rsidRDefault="00D03947">
      <w:pPr>
        <w:rPr>
          <w:rFonts w:cs="Times New Roman"/>
        </w:rPr>
      </w:pPr>
    </w:p>
    <w:p w14:paraId="5F6C6D2F" w14:textId="77777777" w:rsidR="008B43E5" w:rsidRPr="005D7449" w:rsidRDefault="008B43E5">
      <w:pPr>
        <w:rPr>
          <w:rFonts w:cs="Times New Roman"/>
        </w:rPr>
      </w:pPr>
    </w:p>
    <w:p w14:paraId="32F8B35E" w14:textId="77777777" w:rsidR="008B43E5" w:rsidRPr="005D7449" w:rsidRDefault="008B43E5">
      <w:pPr>
        <w:rPr>
          <w:rFonts w:cs="Times New Roman"/>
        </w:rPr>
      </w:pPr>
    </w:p>
    <w:p w14:paraId="20B0674B" w14:textId="77777777" w:rsidR="008B43E5" w:rsidRPr="005D7449" w:rsidRDefault="008B43E5">
      <w:pPr>
        <w:rPr>
          <w:rFonts w:cs="Times New Roman"/>
        </w:rPr>
      </w:pPr>
    </w:p>
    <w:p w14:paraId="422E810C" w14:textId="77777777" w:rsidR="008B43E5" w:rsidRPr="005D7449" w:rsidRDefault="008B43E5">
      <w:pPr>
        <w:rPr>
          <w:rFonts w:cs="Times New Roman"/>
        </w:rPr>
      </w:pPr>
    </w:p>
    <w:p w14:paraId="41EDAF8A" w14:textId="77777777" w:rsidR="008B43E5" w:rsidRPr="005D7449" w:rsidRDefault="008B43E5" w:rsidP="008B43E5">
      <w:pPr>
        <w:pStyle w:val="Heading1"/>
        <w:numPr>
          <w:ilvl w:val="0"/>
          <w:numId w:val="0"/>
        </w:numPr>
        <w:jc w:val="center"/>
        <w:rPr>
          <w:sz w:val="32"/>
          <w:szCs w:val="32"/>
        </w:rPr>
      </w:pPr>
      <w:bookmarkStart w:id="92" w:name="_Toc129871402"/>
      <w:bookmarkStart w:id="93" w:name="_Toc130822428"/>
      <w:bookmarkStart w:id="94" w:name="_Toc135216013"/>
      <w:bookmarkStart w:id="95" w:name="_Toc172197578"/>
      <w:bookmarkStart w:id="96" w:name="_Toc179441061"/>
      <w:r w:rsidRPr="005D7449">
        <w:rPr>
          <w:sz w:val="32"/>
          <w:szCs w:val="32"/>
        </w:rPr>
        <w:lastRenderedPageBreak/>
        <w:t>CHAPTER TWO</w:t>
      </w:r>
      <w:bookmarkEnd w:id="92"/>
      <w:bookmarkEnd w:id="93"/>
      <w:bookmarkEnd w:id="94"/>
      <w:bookmarkEnd w:id="95"/>
      <w:bookmarkEnd w:id="96"/>
    </w:p>
    <w:p w14:paraId="56740D09" w14:textId="481D3DAB" w:rsidR="008B43E5" w:rsidRPr="005D7449" w:rsidRDefault="0050092A" w:rsidP="008B43E5">
      <w:pPr>
        <w:pStyle w:val="Heading1"/>
        <w:numPr>
          <w:ilvl w:val="0"/>
          <w:numId w:val="0"/>
        </w:numPr>
        <w:spacing w:before="0"/>
        <w:jc w:val="center"/>
      </w:pPr>
      <w:bookmarkStart w:id="97" w:name="_Toc129871403"/>
      <w:bookmarkStart w:id="98" w:name="_Toc130822429"/>
      <w:bookmarkStart w:id="99" w:name="_Toc135216014"/>
      <w:bookmarkStart w:id="100" w:name="_Toc172197579"/>
      <w:bookmarkStart w:id="101" w:name="_Toc179441062"/>
      <w:r w:rsidRPr="005D7449">
        <w:t xml:space="preserve">REVIEW </w:t>
      </w:r>
      <w:r>
        <w:t xml:space="preserve">OF RELATED </w:t>
      </w:r>
      <w:r w:rsidR="008B43E5" w:rsidRPr="005D7449">
        <w:t>LITERATURE</w:t>
      </w:r>
      <w:bookmarkEnd w:id="101"/>
      <w:r w:rsidR="008B43E5" w:rsidRPr="005D7449">
        <w:t xml:space="preserve"> </w:t>
      </w:r>
      <w:bookmarkEnd w:id="97"/>
      <w:bookmarkEnd w:id="98"/>
      <w:bookmarkEnd w:id="99"/>
      <w:bookmarkEnd w:id="100"/>
    </w:p>
    <w:p w14:paraId="3D24EC2F" w14:textId="33DD7C51" w:rsidR="008B43E5" w:rsidRPr="005D7449" w:rsidRDefault="008B43E5" w:rsidP="00D82739">
      <w:pPr>
        <w:pStyle w:val="Heading2"/>
      </w:pPr>
      <w:bookmarkStart w:id="102" w:name="_Toc100401332"/>
      <w:bookmarkStart w:id="103" w:name="_Toc129871404"/>
      <w:bookmarkStart w:id="104" w:name="_Toc130822430"/>
      <w:bookmarkStart w:id="105" w:name="_Toc135216015"/>
      <w:bookmarkStart w:id="106" w:name="_Toc172197580"/>
      <w:bookmarkStart w:id="107" w:name="_Toc179441063"/>
      <w:r w:rsidRPr="005D7449">
        <w:t xml:space="preserve">2.1 </w:t>
      </w:r>
      <w:bookmarkEnd w:id="102"/>
      <w:r w:rsidRPr="005D7449">
        <w:t xml:space="preserve">The Concept of Corporate Social </w:t>
      </w:r>
      <w:bookmarkEnd w:id="103"/>
      <w:r w:rsidRPr="005D7449">
        <w:t>Responsibility</w:t>
      </w:r>
      <w:bookmarkEnd w:id="104"/>
      <w:bookmarkEnd w:id="105"/>
      <w:bookmarkEnd w:id="106"/>
      <w:bookmarkEnd w:id="107"/>
      <w:r w:rsidR="0050092A">
        <w:t xml:space="preserve"> </w:t>
      </w:r>
    </w:p>
    <w:p w14:paraId="4C859FB7" w14:textId="77777777" w:rsidR="008B43E5" w:rsidRPr="005D7449" w:rsidRDefault="008B43E5" w:rsidP="008B43E5">
      <w:pPr>
        <w:spacing w:after="120"/>
        <w:rPr>
          <w:rFonts w:cs="Times New Roman"/>
          <w:szCs w:val="24"/>
        </w:rPr>
      </w:pPr>
      <w:r w:rsidRPr="005D7449">
        <w:rPr>
          <w:rFonts w:cs="Times New Roman"/>
          <w:szCs w:val="24"/>
        </w:rPr>
        <w:t xml:space="preserve">The concept of Corporate Social responsibility is twisted around business and society. According to Cornel &amp; </w:t>
      </w:r>
      <w:proofErr w:type="spellStart"/>
      <w:r w:rsidRPr="005D7449">
        <w:rPr>
          <w:rFonts w:cs="Times New Roman"/>
          <w:szCs w:val="24"/>
        </w:rPr>
        <w:t>Mahaele</w:t>
      </w:r>
      <w:proofErr w:type="spellEnd"/>
      <w:r w:rsidRPr="005D7449">
        <w:rPr>
          <w:rFonts w:cs="Times New Roman"/>
          <w:szCs w:val="24"/>
        </w:rPr>
        <w:t xml:space="preserve"> (2010), CSR is described as the responsibility of organizations for the environment around them, for the best working practices, for their engagement in their local communities, and for their recognition that brand names depend. The brand names are not only on quality, price, and uniqueness but on how cumulatively, they interact with the organization’s workforce, community, and environment. On the same issue, Aamir (2008) defines CSR as a business organization’s contribution to sustainable development and helps the organizations on their way to long-term success while being good for society and society in return benefits from combined activities related to legal, ethical, economic and philanthropic.</w:t>
      </w:r>
    </w:p>
    <w:p w14:paraId="3D4D04C0" w14:textId="77777777" w:rsidR="008B43E5" w:rsidRPr="005D7449" w:rsidRDefault="008B43E5" w:rsidP="008B43E5">
      <w:pPr>
        <w:spacing w:after="120"/>
        <w:rPr>
          <w:rFonts w:cs="Times New Roman"/>
          <w:szCs w:val="24"/>
        </w:rPr>
      </w:pPr>
      <w:r w:rsidRPr="005D7449">
        <w:rPr>
          <w:rFonts w:cs="Times New Roman"/>
          <w:szCs w:val="24"/>
        </w:rPr>
        <w:t>Similarly, CSR is a framework for formulating and employing the expanded roles and responsibilities of the corporate sector to include incorporation of the opportunities and needs of a wider community in the business model in the areas of environment, social and community development, employment and labor and human rights (Ismael, 2022).</w:t>
      </w:r>
    </w:p>
    <w:p w14:paraId="4EBC0859" w14:textId="77777777" w:rsidR="008B43E5" w:rsidRPr="005D7449" w:rsidRDefault="008B43E5" w:rsidP="008B43E5">
      <w:pPr>
        <w:spacing w:after="120"/>
        <w:rPr>
          <w:rFonts w:cs="Times New Roman"/>
          <w:szCs w:val="24"/>
        </w:rPr>
      </w:pPr>
      <w:r w:rsidRPr="005D7449">
        <w:rPr>
          <w:rFonts w:cs="Times New Roman"/>
          <w:szCs w:val="24"/>
        </w:rPr>
        <w:t xml:space="preserve">From the above definitions, it becomes clear that social responsibility is the obligation that businesses assume toward society. Being socially responsible means maximizing the positive effects and minimizing the negative effects on society (customers, owners, employees, community, suppliers, government) for the success of business organizations. </w:t>
      </w:r>
    </w:p>
    <w:p w14:paraId="1E992CEE" w14:textId="77777777" w:rsidR="008B43E5" w:rsidRPr="005D7449" w:rsidRDefault="008B43E5" w:rsidP="00D82739">
      <w:pPr>
        <w:pStyle w:val="Heading2"/>
      </w:pPr>
      <w:bookmarkStart w:id="108" w:name="_Toc129871405"/>
      <w:bookmarkStart w:id="109" w:name="_Toc130822431"/>
      <w:bookmarkStart w:id="110" w:name="_Toc135216016"/>
      <w:bookmarkStart w:id="111" w:name="_Toc172197581"/>
      <w:bookmarkStart w:id="112" w:name="_Toc179441064"/>
      <w:r w:rsidRPr="005D7449">
        <w:t>2.2 Importance of CSR</w:t>
      </w:r>
      <w:bookmarkEnd w:id="108"/>
      <w:bookmarkEnd w:id="109"/>
      <w:bookmarkEnd w:id="110"/>
      <w:bookmarkEnd w:id="111"/>
      <w:bookmarkEnd w:id="112"/>
    </w:p>
    <w:p w14:paraId="755D5DD4" w14:textId="77777777" w:rsidR="008B43E5" w:rsidRPr="005D7449" w:rsidRDefault="008B43E5" w:rsidP="008B43E5">
      <w:pPr>
        <w:spacing w:after="120"/>
        <w:rPr>
          <w:rFonts w:cs="Times New Roman"/>
          <w:szCs w:val="24"/>
        </w:rPr>
      </w:pPr>
      <w:r w:rsidRPr="005D7449">
        <w:rPr>
          <w:rFonts w:cs="Times New Roman"/>
          <w:szCs w:val="24"/>
        </w:rPr>
        <w:t xml:space="preserve">A proper implementation of social responsibility activities has multi-faceted advantages for a business in ensuring its sustainability, profitability, gaining good reputation, developing its goodwill, and win competitions in the industry it is engaged in. corporations can use their CSR efforts to improve their competitive position (Ismael, 2022). In emphasizing the significance of CSR activities for business performance, Ismael, (2022) stated that Support of CSR can also help to create a reputation that a firm is reliable and honest, and some consumers may assume that the products of a reliable and honest firm will be of high quality. Therefore, advertising that provides information about CSR attributes may be used to create a reputation for quality or reliability or </w:t>
      </w:r>
      <w:r w:rsidRPr="005D7449">
        <w:rPr>
          <w:rFonts w:cs="Times New Roman"/>
          <w:szCs w:val="24"/>
        </w:rPr>
        <w:lastRenderedPageBreak/>
        <w:t xml:space="preserve">honesty-all attributes that are important, but may be difficult for consumers to determine. Such advertising makes consumers aware of product quality and other features differentiation based on CSR attributes. </w:t>
      </w:r>
    </w:p>
    <w:p w14:paraId="19E59723" w14:textId="77777777" w:rsidR="008B43E5" w:rsidRPr="005D7449" w:rsidRDefault="008B43E5" w:rsidP="008B43E5">
      <w:pPr>
        <w:spacing w:after="120"/>
        <w:rPr>
          <w:rFonts w:cs="Times New Roman"/>
          <w:szCs w:val="24"/>
        </w:rPr>
      </w:pPr>
      <w:r w:rsidRPr="005D7449">
        <w:rPr>
          <w:rFonts w:cs="Times New Roman"/>
          <w:szCs w:val="24"/>
        </w:rPr>
        <w:t>Therefore, at firm level, a business properly discharging its CSR components will be stable in its business operations, increase its productivity, undertake a secured business operation, minimize costs by being proactive in implementation of CSR activities, to mention a few. In a broader level, activities conducted at the national and international level, suggest a widespread appropriate CSR role played by government, industry, civil society and non-governmental organizations with respect to the natural environment, social development and social inclusion have a significant contribution for overall society wellbeing, development and sustainability (Wang et al., 2021).</w:t>
      </w:r>
    </w:p>
    <w:p w14:paraId="17E3DCC7" w14:textId="77777777" w:rsidR="008B43E5" w:rsidRPr="005D7449" w:rsidRDefault="008B43E5" w:rsidP="00D82739">
      <w:pPr>
        <w:pStyle w:val="Heading2"/>
      </w:pPr>
      <w:bookmarkStart w:id="113" w:name="_Toc129871406"/>
      <w:bookmarkStart w:id="114" w:name="_Toc130822432"/>
      <w:bookmarkStart w:id="115" w:name="_Toc135216017"/>
      <w:bookmarkStart w:id="116" w:name="_Toc172197582"/>
      <w:bookmarkStart w:id="117" w:name="_Toc179441065"/>
      <w:r w:rsidRPr="005D7449">
        <w:t>2.3 Principles and Components of CSR</w:t>
      </w:r>
      <w:bookmarkEnd w:id="113"/>
      <w:bookmarkEnd w:id="114"/>
      <w:bookmarkEnd w:id="115"/>
      <w:bookmarkEnd w:id="116"/>
      <w:bookmarkEnd w:id="117"/>
    </w:p>
    <w:p w14:paraId="1B998793" w14:textId="77777777" w:rsidR="008B43E5" w:rsidRPr="005D7449" w:rsidRDefault="008B43E5" w:rsidP="008B43E5">
      <w:pPr>
        <w:spacing w:after="120"/>
        <w:rPr>
          <w:rFonts w:cs="Times New Roman"/>
          <w:szCs w:val="24"/>
        </w:rPr>
      </w:pPr>
      <w:r w:rsidRPr="005D7449">
        <w:rPr>
          <w:rFonts w:cs="Times New Roman"/>
          <w:szCs w:val="24"/>
        </w:rPr>
        <w:t xml:space="preserve">As it is indicated in the definition part of the review of the relevant literatures, CSR is an evolving concept that lacks a universally accepted definition. But generally, CSR is understood to be the way firms integrate social, environmental and economic concerns into their values, culture, decision making, strategy and operations in a transparent and accountable manner and thereby establish better practices within the firm, create wealth and improve society. As issues of sustainable development become more important, the question of how the business sector addresses them is also becoming an element of CSR (Hohnen 2007). </w:t>
      </w:r>
    </w:p>
    <w:p w14:paraId="6BF2DE9A" w14:textId="77777777" w:rsidR="008B43E5" w:rsidRPr="005D7449" w:rsidRDefault="008B43E5" w:rsidP="008B43E5">
      <w:pPr>
        <w:spacing w:after="120"/>
        <w:rPr>
          <w:rFonts w:cs="Times New Roman"/>
          <w:szCs w:val="24"/>
        </w:rPr>
      </w:pPr>
      <w:r w:rsidRPr="005D7449">
        <w:rPr>
          <w:rFonts w:cs="Times New Roman"/>
          <w:szCs w:val="24"/>
        </w:rPr>
        <w:t xml:space="preserve">(Crowther and Aras 2008) identified the three major principles of CSR as Sustainability, Accountability and Transparency, which all together comprise the activities of CSR. These basic principles encompass the broad economic, legal, ethical, and voluntary of dimensions of social responsibility of a business. In describing the components of the CSR within the framework of the above principles, the same authors also stated that earning profits is the economic foundation of and complying with the law is the legal dimension of a business. A business whose sole objective is to maximize profits is not likely to consider its social responsibility, although its activities will probably be legal and finally, voluntary responsibilities are additional activities that may not be required but which promote human welfare or goodwill. Legal and economic concerns have long been acknowledged in business, but voluntary and ethical issues are more recent concerns. A business that is concerned about society as well as earning profits is likely to invest voluntarily in socially responsible activities (Crowther and Aras, 2008). </w:t>
      </w:r>
    </w:p>
    <w:p w14:paraId="5F52AFBB" w14:textId="77777777" w:rsidR="008B43E5" w:rsidRPr="005D7449" w:rsidRDefault="008B43E5" w:rsidP="008B43E5">
      <w:pPr>
        <w:spacing w:after="120"/>
        <w:rPr>
          <w:rFonts w:cs="Times New Roman"/>
          <w:szCs w:val="24"/>
        </w:rPr>
      </w:pPr>
      <w:r w:rsidRPr="005D7449">
        <w:rPr>
          <w:rFonts w:cs="Times New Roman"/>
          <w:szCs w:val="24"/>
        </w:rPr>
        <w:lastRenderedPageBreak/>
        <w:t>The principle of sustainability is concerned with the effect of the decisions and action taken today on future options available. Since resources are scarce and most often times are finite, the use of such resources will deplete their availability in the future. The sustainable availability of resources is also significant for the continuity of the business itself (Crowther and Aras 2008).</w:t>
      </w:r>
    </w:p>
    <w:p w14:paraId="022C8775" w14:textId="77777777" w:rsidR="008B43E5" w:rsidRPr="005D7449" w:rsidRDefault="008B43E5" w:rsidP="008B43E5">
      <w:pPr>
        <w:spacing w:after="120"/>
        <w:rPr>
          <w:rFonts w:cs="Times New Roman"/>
          <w:szCs w:val="24"/>
        </w:rPr>
      </w:pPr>
      <w:r w:rsidRPr="005D7449">
        <w:rPr>
          <w:rFonts w:cs="Times New Roman"/>
          <w:szCs w:val="24"/>
        </w:rPr>
        <w:t>According to Crowther and Aras (2008), accountability refers to the concern of the business that its decisions and actions in running the business affect the internal and external environment and therefore assuming responsibility for the effects of its decisions and actions. The third basic principle of CSR is concerned with the reporting system that the business is producing to different stakeholders. It is particularly important to the external users of business activity information as these users do not have the access for the details as the internal ones may have. Therefore, in a nutshell, a business organization report about its activities, performance and intentions that will affect the different stakeholders and the society at large should be comprehensive and be well communicated.</w:t>
      </w:r>
    </w:p>
    <w:p w14:paraId="015543E9" w14:textId="77777777" w:rsidR="008B43E5" w:rsidRPr="005D7449" w:rsidRDefault="008B43E5" w:rsidP="00D82739">
      <w:pPr>
        <w:pStyle w:val="Heading2"/>
      </w:pPr>
      <w:bookmarkStart w:id="118" w:name="_Toc129871407"/>
      <w:bookmarkStart w:id="119" w:name="_Toc130822433"/>
      <w:bookmarkStart w:id="120" w:name="_Toc135216018"/>
      <w:bookmarkStart w:id="121" w:name="_Toc172197583"/>
      <w:bookmarkStart w:id="122" w:name="_Toc179441066"/>
      <w:r w:rsidRPr="005D7449">
        <w:t>2.4 Dimensions of Corporate Social Responsibility</w:t>
      </w:r>
      <w:bookmarkEnd w:id="118"/>
      <w:bookmarkEnd w:id="119"/>
      <w:bookmarkEnd w:id="120"/>
      <w:bookmarkEnd w:id="121"/>
      <w:bookmarkEnd w:id="122"/>
    </w:p>
    <w:p w14:paraId="3F1B0229" w14:textId="77777777" w:rsidR="008B43E5" w:rsidRPr="005D7449" w:rsidRDefault="008B43E5" w:rsidP="008B43E5">
      <w:pPr>
        <w:spacing w:after="120"/>
        <w:rPr>
          <w:rFonts w:cs="Times New Roman"/>
          <w:szCs w:val="24"/>
        </w:rPr>
      </w:pPr>
      <w:r w:rsidRPr="005D7449">
        <w:rPr>
          <w:rFonts w:cs="Times New Roman"/>
          <w:szCs w:val="24"/>
        </w:rPr>
        <w:t>Within the broad basic principles of the activities of CSR, (Carroll 1991) identified four responsibilities of a business from the perspectives of CSR i.e.; (economic, legal, ethical and philanthropic) in which it can provide a useful direction for business to engage in CSR activities. The environment dimensions CSR represent the level of corporate support for the natural environment, such as the use of clean energy, the provision of environmentally friendly products and services, and the implementation of recycling programs (Han &amp; Kim, 2019). In this study the researcher will base on the four dimensions of Carroll's social responsibility (economic, legal, ethical and philanthropic) in addition to the fifth dimension which is the environmental dimension according to its importance which noted by many researches in a manufacturing or non-manufacturing organizations.</w:t>
      </w:r>
    </w:p>
    <w:p w14:paraId="0A2EB86E" w14:textId="77777777" w:rsidR="008B43E5" w:rsidRPr="00C7108F" w:rsidRDefault="008B43E5" w:rsidP="008B43E5">
      <w:pPr>
        <w:pStyle w:val="Heading3"/>
        <w:rPr>
          <w:rFonts w:ascii="Times New Roman" w:hAnsi="Times New Roman" w:cs="Times New Roman"/>
          <w:b/>
          <w:bCs/>
          <w:color w:val="000000" w:themeColor="text1"/>
        </w:rPr>
      </w:pPr>
      <w:bookmarkStart w:id="123" w:name="_Toc129871408"/>
      <w:bookmarkStart w:id="124" w:name="_Toc130822434"/>
      <w:bookmarkStart w:id="125" w:name="_Toc135216019"/>
      <w:bookmarkStart w:id="126" w:name="_Toc172197584"/>
      <w:bookmarkStart w:id="127" w:name="_Toc179441067"/>
      <w:r w:rsidRPr="00C7108F">
        <w:rPr>
          <w:rFonts w:ascii="Times New Roman" w:hAnsi="Times New Roman" w:cs="Times New Roman"/>
          <w:b/>
          <w:bCs/>
          <w:color w:val="000000" w:themeColor="text1"/>
        </w:rPr>
        <w:t>2.4.1 Economic Responsibilities</w:t>
      </w:r>
      <w:bookmarkEnd w:id="123"/>
      <w:bookmarkEnd w:id="124"/>
      <w:bookmarkEnd w:id="125"/>
      <w:bookmarkEnd w:id="126"/>
      <w:bookmarkEnd w:id="127"/>
    </w:p>
    <w:p w14:paraId="3D661D04" w14:textId="77777777" w:rsidR="008B43E5" w:rsidRPr="005D7449" w:rsidRDefault="008B43E5" w:rsidP="008B43E5">
      <w:pPr>
        <w:spacing w:after="120"/>
        <w:rPr>
          <w:rFonts w:cs="Times New Roman"/>
          <w:szCs w:val="24"/>
        </w:rPr>
      </w:pPr>
      <w:r w:rsidRPr="005D7449">
        <w:rPr>
          <w:rFonts w:cs="Times New Roman"/>
          <w:bCs/>
          <w:szCs w:val="24"/>
        </w:rPr>
        <w:t xml:space="preserve">Economic </w:t>
      </w:r>
      <w:r w:rsidRPr="005D7449">
        <w:rPr>
          <w:rFonts w:cs="Times New Roman"/>
          <w:bCs/>
          <w:iCs/>
          <w:szCs w:val="24"/>
        </w:rPr>
        <w:t>Responsibilities</w:t>
      </w:r>
      <w:r w:rsidRPr="005D7449">
        <w:rPr>
          <w:rFonts w:cs="Times New Roman"/>
          <w:szCs w:val="24"/>
        </w:rPr>
        <w:t xml:space="preserve">, which involves to perform in a manner consistent with maximizing earnings per share, be committed to being as profitable as possible, to maintain a strong competitive position, a high level of operating efficiency, and be consistently profitable so as to sustain in the business.  Also imply that economic responsibility of an organization is about creating job and fair pay to employees, introducing new technological advancement, offering a </w:t>
      </w:r>
      <w:r w:rsidRPr="005D7449">
        <w:rPr>
          <w:rFonts w:cs="Times New Roman"/>
          <w:szCs w:val="24"/>
        </w:rPr>
        <w:lastRenderedPageBreak/>
        <w:t>return on investment to shareholders and owners, creation of new product and discovering new resources, which makes a company, is main concern of the society (Ismael,2022).</w:t>
      </w:r>
    </w:p>
    <w:p w14:paraId="1174001E" w14:textId="77777777" w:rsidR="008B43E5" w:rsidRPr="005D7449" w:rsidRDefault="008B43E5" w:rsidP="008B43E5">
      <w:pPr>
        <w:spacing w:after="120"/>
        <w:rPr>
          <w:rFonts w:cs="Times New Roman"/>
          <w:szCs w:val="24"/>
        </w:rPr>
      </w:pPr>
      <w:r w:rsidRPr="005D7449">
        <w:rPr>
          <w:rFonts w:cs="Times New Roman"/>
          <w:szCs w:val="24"/>
        </w:rPr>
        <w:t xml:space="preserve">All organizations stakeholders (employees, local governments, non-profit organizations, customers, suppliers, and the communities in which the companies operate) influenced by the economic performance of the firm whether directly or indirectly; for example, an effective economic performance would help an organization to improve its process and operations, employees' salaries and wages would be improved and increased so they have the ability to purchase goods and services and pay taxes. This activity will fuel the government and local industry (Ali &amp; Sohail, 2018). </w:t>
      </w:r>
    </w:p>
    <w:p w14:paraId="2A353453" w14:textId="77777777" w:rsidR="008B43E5" w:rsidRPr="00C7108F" w:rsidRDefault="008B43E5" w:rsidP="008B43E5">
      <w:pPr>
        <w:pStyle w:val="Heading3"/>
        <w:rPr>
          <w:rFonts w:ascii="Times New Roman" w:hAnsi="Times New Roman" w:cs="Times New Roman"/>
          <w:b/>
          <w:bCs/>
          <w:color w:val="auto"/>
        </w:rPr>
      </w:pPr>
      <w:bookmarkStart w:id="128" w:name="_Toc129871409"/>
      <w:bookmarkStart w:id="129" w:name="_Toc130822435"/>
      <w:bookmarkStart w:id="130" w:name="_Toc135216020"/>
      <w:bookmarkStart w:id="131" w:name="_Toc172197585"/>
      <w:bookmarkStart w:id="132" w:name="_Toc179441068"/>
      <w:r w:rsidRPr="00C7108F">
        <w:rPr>
          <w:rFonts w:ascii="Times New Roman" w:hAnsi="Times New Roman" w:cs="Times New Roman"/>
          <w:b/>
          <w:bCs/>
          <w:color w:val="auto"/>
        </w:rPr>
        <w:t>2.4.2 Legal Responsibilities</w:t>
      </w:r>
      <w:bookmarkEnd w:id="128"/>
      <w:bookmarkEnd w:id="129"/>
      <w:bookmarkEnd w:id="130"/>
      <w:bookmarkEnd w:id="131"/>
      <w:bookmarkEnd w:id="132"/>
    </w:p>
    <w:p w14:paraId="56251B2F" w14:textId="77777777" w:rsidR="008B43E5" w:rsidRPr="005D7449" w:rsidRDefault="008B43E5" w:rsidP="008B43E5">
      <w:pPr>
        <w:spacing w:after="120"/>
        <w:rPr>
          <w:rFonts w:cs="Times New Roman"/>
          <w:szCs w:val="24"/>
        </w:rPr>
      </w:pPr>
      <w:r w:rsidRPr="005D7449">
        <w:rPr>
          <w:rFonts w:cs="Times New Roman"/>
          <w:szCs w:val="24"/>
        </w:rPr>
        <w:t xml:space="preserve">The legal obligations of a business deal with several areas, but at least the law determines the basic requirements that a business should obey (Hohnen, 2007). Legal responsibility also reflects the "codified ethics" set by law makers (Aamir, 2008). Laws and regulations could be in adequate in these matters: When laws can cover or address all of business issues that corporations may face, Laws lag behind more recent concepts of what is considered right behavior, when laws represent the personal interests of legislators. </w:t>
      </w:r>
    </w:p>
    <w:p w14:paraId="6890BB67" w14:textId="77777777" w:rsidR="008B43E5" w:rsidRPr="005D7449" w:rsidRDefault="008B43E5" w:rsidP="008B43E5">
      <w:pPr>
        <w:spacing w:after="120"/>
        <w:rPr>
          <w:rFonts w:cs="Times New Roman"/>
          <w:szCs w:val="24"/>
        </w:rPr>
      </w:pPr>
      <w:r w:rsidRPr="005D7449">
        <w:rPr>
          <w:rFonts w:cs="Times New Roman"/>
          <w:szCs w:val="24"/>
        </w:rPr>
        <w:t>The basic principles under which a business should operate is determined by laws and regulations which have been established by legislators of federal, state, and local governments. Examples of some of the obligations that business organizations should obey are employment law, environmental law, and health and safety regulations followed by many more, which also differ from country to country. Furthermore, it is important that successful business organizations are fulfilling their legal responsibility to be marked out as one that obeys the law (Singh &amp; Misra, 2021)</w:t>
      </w:r>
    </w:p>
    <w:p w14:paraId="13725CC0" w14:textId="77777777" w:rsidR="008B43E5" w:rsidRPr="009B74D5" w:rsidRDefault="008B43E5" w:rsidP="008B43E5">
      <w:pPr>
        <w:pStyle w:val="Heading3"/>
        <w:rPr>
          <w:rFonts w:ascii="Times New Roman" w:hAnsi="Times New Roman" w:cs="Times New Roman"/>
          <w:b/>
          <w:bCs/>
          <w:color w:val="000000" w:themeColor="text1"/>
        </w:rPr>
      </w:pPr>
      <w:bookmarkStart w:id="133" w:name="_Toc129871410"/>
      <w:bookmarkStart w:id="134" w:name="_Toc130822436"/>
      <w:bookmarkStart w:id="135" w:name="_Toc135216021"/>
      <w:bookmarkStart w:id="136" w:name="_Toc172197586"/>
      <w:bookmarkStart w:id="137" w:name="_Toc179441069"/>
      <w:r w:rsidRPr="009B74D5">
        <w:rPr>
          <w:rFonts w:ascii="Times New Roman" w:hAnsi="Times New Roman" w:cs="Times New Roman"/>
          <w:b/>
          <w:bCs/>
          <w:color w:val="000000" w:themeColor="text1"/>
        </w:rPr>
        <w:t>2.4.3 Ethical Responsibilities</w:t>
      </w:r>
      <w:bookmarkEnd w:id="133"/>
      <w:bookmarkEnd w:id="134"/>
      <w:bookmarkEnd w:id="135"/>
      <w:bookmarkEnd w:id="136"/>
      <w:bookmarkEnd w:id="137"/>
    </w:p>
    <w:p w14:paraId="255CEEAB" w14:textId="77777777" w:rsidR="008B43E5" w:rsidRPr="005D7449" w:rsidRDefault="008B43E5" w:rsidP="008B43E5">
      <w:pPr>
        <w:spacing w:after="120"/>
        <w:rPr>
          <w:rFonts w:cs="Times New Roman"/>
          <w:szCs w:val="24"/>
        </w:rPr>
      </w:pPr>
      <w:r w:rsidRPr="005D7449">
        <w:rPr>
          <w:rFonts w:cs="Times New Roman"/>
          <w:szCs w:val="24"/>
        </w:rPr>
        <w:t>Economic and legal responsibilities mark out standards about fairness and justice. On the other hand, ethical responsibilities indicate the practices and business performance which are accepted or prohibited by the society and it is not codified to any rules or governmental laws. It also represents those social norms, or expectations and concern of customers, employees, shareholders, and the community, respecting and protecting shareholders moral right (Hohnen 2007)</w:t>
      </w:r>
    </w:p>
    <w:p w14:paraId="793CE372" w14:textId="77777777" w:rsidR="008B43E5" w:rsidRPr="005D7449" w:rsidRDefault="008B43E5" w:rsidP="008B43E5">
      <w:pPr>
        <w:spacing w:after="120"/>
        <w:rPr>
          <w:rFonts w:cs="Times New Roman"/>
          <w:szCs w:val="24"/>
        </w:rPr>
      </w:pPr>
      <w:r w:rsidRPr="005D7449">
        <w:rPr>
          <w:rFonts w:cs="Times New Roman"/>
          <w:szCs w:val="24"/>
        </w:rPr>
        <w:lastRenderedPageBreak/>
        <w:t xml:space="preserve">Ethical responsibilities go further than legal responsibilities because it encompasses any newly values and norms in a society, it is always in a dynamic interplay as any new issues arise into the light, organizations should be always aware of. As a result, this type of responsibility is very complicated, organizations face many difficulties to be managed and understood correctly because of its dynamic nature. Dealing with ethical responsibilities businesses are expected to behave in a way that is fair and right to avert wrongdoing to their stakeholder groups (Crowther and Aras, 2008). The components of the third layer can be summarized as: performing in a manner consistent with society norms and believes, keep recognizing of any new norms or moral norms adopted by society, preventing ethical norms from being compromised to achieve organizations goals and objectives, recognizing corporate integrity and ethical behavior go beyond mere compliance with laws and regulations and being good corporate citizenship as doing what is expected morally or ethically (Crowther and Aras, 2008). Social responsibility is not only a direct response to any issues and problem when arises, businesses should always have an ethical concern since its establishment and contains an ethics in its business strategy, social responsibility, practices, polices, objectives and into a daily decision making (Abbas et al., 2019). </w:t>
      </w:r>
    </w:p>
    <w:p w14:paraId="2FEE77A3" w14:textId="77777777" w:rsidR="008B43E5" w:rsidRPr="009B74D5" w:rsidRDefault="008B43E5" w:rsidP="008B43E5">
      <w:pPr>
        <w:pStyle w:val="Heading3"/>
        <w:rPr>
          <w:rFonts w:ascii="Times New Roman" w:hAnsi="Times New Roman" w:cs="Times New Roman"/>
          <w:b/>
          <w:bCs/>
          <w:color w:val="000000" w:themeColor="text1"/>
        </w:rPr>
      </w:pPr>
      <w:bookmarkStart w:id="138" w:name="_Toc129871411"/>
      <w:bookmarkStart w:id="139" w:name="_Toc130822437"/>
      <w:bookmarkStart w:id="140" w:name="_Toc135216022"/>
      <w:bookmarkStart w:id="141" w:name="_Toc172197587"/>
      <w:bookmarkStart w:id="142" w:name="_Toc179441070"/>
      <w:r w:rsidRPr="009B74D5">
        <w:rPr>
          <w:rFonts w:ascii="Times New Roman" w:hAnsi="Times New Roman" w:cs="Times New Roman"/>
          <w:b/>
          <w:bCs/>
          <w:color w:val="000000" w:themeColor="text1"/>
        </w:rPr>
        <w:t>2.4.4 Philanthropic Responsibilities</w:t>
      </w:r>
      <w:bookmarkEnd w:id="138"/>
      <w:bookmarkEnd w:id="139"/>
      <w:bookmarkEnd w:id="140"/>
      <w:bookmarkEnd w:id="141"/>
      <w:bookmarkEnd w:id="142"/>
    </w:p>
    <w:p w14:paraId="6A707F5B" w14:textId="77777777" w:rsidR="008B43E5" w:rsidRPr="005D7449" w:rsidRDefault="008B43E5" w:rsidP="008B43E5">
      <w:pPr>
        <w:spacing w:after="120"/>
        <w:rPr>
          <w:rFonts w:cs="Times New Roman"/>
          <w:szCs w:val="24"/>
        </w:rPr>
      </w:pPr>
      <w:r w:rsidRPr="005D7449">
        <w:rPr>
          <w:rFonts w:cs="Times New Roman"/>
          <w:szCs w:val="24"/>
        </w:rPr>
        <w:t>Philanthropic responsibilities include all corporation's activities that are aiming to become good corporate in eyes of its citizens, society expect firms to use their resources to promote human welfare or goodwill through contribute in performing programs and projects (arts, educations or community) from its financial resources or executive time (Crowther and Aras, 2008). Society expects business organization to be good corporate citizens. This can be done by providing goodwill to the community. Goodwill may include doing charity, social welfare and offering financial support for the non-governmental charity organizations. This responsibility is different from ethical responsibility. The difference is that the effect of philanthropic responsibility can usually get unnoticed. It is just the desire of the society (Kim and Lee, 2019).</w:t>
      </w:r>
    </w:p>
    <w:p w14:paraId="78D2A969" w14:textId="77777777" w:rsidR="008B43E5" w:rsidRPr="005D7449" w:rsidRDefault="008B43E5" w:rsidP="008B43E5">
      <w:pPr>
        <w:spacing w:after="120"/>
        <w:rPr>
          <w:rFonts w:cs="Times New Roman"/>
          <w:bCs/>
          <w:szCs w:val="24"/>
        </w:rPr>
      </w:pPr>
      <w:r w:rsidRPr="005D7449">
        <w:rPr>
          <w:rFonts w:cs="Times New Roman"/>
          <w:bCs/>
          <w:szCs w:val="24"/>
        </w:rPr>
        <w:t>Philanthropic responsibility a</w:t>
      </w:r>
      <w:r w:rsidRPr="005D7449">
        <w:rPr>
          <w:rFonts w:cs="Times New Roman"/>
          <w:szCs w:val="24"/>
        </w:rPr>
        <w:t>lso known as discretionary responsibility, merely it is responsibility which is voluntary and the decision to implement depends on the business willingness rather than forced by the law, which indirectly means that the business was not taken as unethical if not applied on the firm (Wang et al., 2021). Some of them responsibilities are solving societal problems, activities like going in-house training for drug abusers, increasing rate of literacy (Wang et al., 2021).</w:t>
      </w:r>
    </w:p>
    <w:p w14:paraId="44BA1BCD" w14:textId="77777777" w:rsidR="008B43E5" w:rsidRPr="009B74D5" w:rsidRDefault="008B43E5" w:rsidP="008B43E5">
      <w:pPr>
        <w:pStyle w:val="Heading3"/>
        <w:rPr>
          <w:rFonts w:ascii="Times New Roman" w:hAnsi="Times New Roman" w:cs="Times New Roman"/>
          <w:b/>
          <w:bCs/>
          <w:color w:val="000000" w:themeColor="text1"/>
        </w:rPr>
      </w:pPr>
      <w:bookmarkStart w:id="143" w:name="_Toc129871412"/>
      <w:bookmarkStart w:id="144" w:name="_Toc130822438"/>
      <w:bookmarkStart w:id="145" w:name="_Toc135216023"/>
      <w:bookmarkStart w:id="146" w:name="_Toc172197588"/>
      <w:bookmarkStart w:id="147" w:name="_Toc179441071"/>
      <w:r w:rsidRPr="009B74D5">
        <w:rPr>
          <w:rFonts w:ascii="Times New Roman" w:hAnsi="Times New Roman" w:cs="Times New Roman"/>
          <w:b/>
          <w:bCs/>
          <w:color w:val="000000" w:themeColor="text1"/>
        </w:rPr>
        <w:lastRenderedPageBreak/>
        <w:t>2.4.5 Environmental Responsibilities</w:t>
      </w:r>
      <w:bookmarkEnd w:id="143"/>
      <w:bookmarkEnd w:id="144"/>
      <w:bookmarkEnd w:id="145"/>
      <w:bookmarkEnd w:id="146"/>
      <w:bookmarkEnd w:id="147"/>
    </w:p>
    <w:p w14:paraId="32C96EA6" w14:textId="77777777" w:rsidR="008B43E5" w:rsidRPr="005D7449" w:rsidRDefault="008B43E5" w:rsidP="008B43E5">
      <w:pPr>
        <w:spacing w:after="120"/>
        <w:rPr>
          <w:rFonts w:cs="Times New Roman"/>
          <w:szCs w:val="24"/>
        </w:rPr>
      </w:pPr>
      <w:r w:rsidRPr="005D7449">
        <w:rPr>
          <w:rFonts w:cs="Times New Roman"/>
          <w:szCs w:val="24"/>
        </w:rPr>
        <w:t xml:space="preserve">The execution of CSR activities usually differs from company to another based on its type or size and culture, Manufacturing companies faced many environmental challenges, on the other hand non-manufacturing (services) organizations face these issues but in a lower extent. Whatever the nature of the commitment, most companies follow a similar series of steps when addressing their impact on the environment (Wang et al., 2021). </w:t>
      </w:r>
    </w:p>
    <w:p w14:paraId="74A6B4B6" w14:textId="77777777" w:rsidR="008B43E5" w:rsidRPr="005D7449" w:rsidRDefault="008B43E5" w:rsidP="008B43E5">
      <w:pPr>
        <w:spacing w:after="120"/>
        <w:rPr>
          <w:rFonts w:cs="Times New Roman"/>
          <w:szCs w:val="24"/>
        </w:rPr>
      </w:pPr>
      <w:proofErr w:type="spellStart"/>
      <w:r w:rsidRPr="005D7449">
        <w:rPr>
          <w:rFonts w:cs="Times New Roman"/>
          <w:szCs w:val="24"/>
        </w:rPr>
        <w:t>Asemah</w:t>
      </w:r>
      <w:proofErr w:type="spellEnd"/>
      <w:r w:rsidRPr="005D7449">
        <w:rPr>
          <w:rFonts w:cs="Times New Roman"/>
          <w:szCs w:val="24"/>
        </w:rPr>
        <w:t xml:space="preserve"> et al (2013) confirms that environmental responsibility doesn't mean using the organizational energy in an efficient way, minimizing the dependency on paper and using alternatives sources of energy which has a minimal effect on the environment and investing in a technology which reduces the air pollution. Environmental responsibility expressed as a proactive approach to prevent or reduce the contradict effects of organizational initiatives, promoting greater environmental responsibility, developing and diffusing environmentally friendly technologies and similar areas.  There are some points can be applied by organizations to develop their environmental responsibility. These are Corporate Environmental Policy, Environmental Audit, Employee Involvement and Green Procurement (Han &amp; Kim, 2019).</w:t>
      </w:r>
    </w:p>
    <w:p w14:paraId="3A6FA53A" w14:textId="77777777" w:rsidR="008B43E5" w:rsidRPr="005D7449" w:rsidRDefault="008B43E5" w:rsidP="00D82739">
      <w:pPr>
        <w:pStyle w:val="Heading2"/>
      </w:pPr>
      <w:bookmarkStart w:id="148" w:name="_Toc129871413"/>
      <w:bookmarkStart w:id="149" w:name="_Toc130822439"/>
      <w:bookmarkStart w:id="150" w:name="_Toc135216024"/>
      <w:bookmarkStart w:id="151" w:name="_Toc172197589"/>
      <w:bookmarkStart w:id="152" w:name="_Toc179441072"/>
      <w:r w:rsidRPr="005D7449">
        <w:t>2.5 Brand Awareness</w:t>
      </w:r>
      <w:bookmarkEnd w:id="148"/>
      <w:bookmarkEnd w:id="149"/>
      <w:bookmarkEnd w:id="150"/>
      <w:bookmarkEnd w:id="151"/>
      <w:bookmarkEnd w:id="152"/>
    </w:p>
    <w:p w14:paraId="68226654" w14:textId="77777777" w:rsidR="008B43E5" w:rsidRPr="005D7449" w:rsidRDefault="008B43E5" w:rsidP="008B43E5">
      <w:pPr>
        <w:spacing w:after="120"/>
        <w:rPr>
          <w:rFonts w:cs="Times New Roman"/>
          <w:szCs w:val="24"/>
        </w:rPr>
      </w:pPr>
      <w:r w:rsidRPr="005D7449">
        <w:rPr>
          <w:rFonts w:cs="Times New Roman"/>
          <w:szCs w:val="24"/>
        </w:rPr>
        <w:t xml:space="preserve">Brand of a product refers to intangible aspects like names, price, packaging and the image portrayed within the market (Lovemore et al., 2020). Kim and Lee (2019) describe brand awareness as the differential effect that comes from consumers’ response to products and services that result from knowing the brand name. Additionally, </w:t>
      </w:r>
      <w:proofErr w:type="spellStart"/>
      <w:r w:rsidRPr="005D7449">
        <w:rPr>
          <w:rFonts w:cs="Times New Roman"/>
          <w:szCs w:val="24"/>
        </w:rPr>
        <w:t>Arikan</w:t>
      </w:r>
      <w:proofErr w:type="spellEnd"/>
      <w:r w:rsidRPr="005D7449">
        <w:rPr>
          <w:rFonts w:cs="Times New Roman"/>
          <w:szCs w:val="24"/>
        </w:rPr>
        <w:t xml:space="preserve"> et al (2016) described brand awareness as the level of customer perception of a company. Furthermore, Wang et al (2021) explains a brand as customer’s opinions on a service or product based from their own experience. </w:t>
      </w:r>
    </w:p>
    <w:p w14:paraId="0ABC9091" w14:textId="77777777" w:rsidR="008B43E5" w:rsidRPr="005D7449" w:rsidRDefault="008B43E5" w:rsidP="008B43E5">
      <w:pPr>
        <w:spacing w:after="120"/>
        <w:rPr>
          <w:rFonts w:cs="Times New Roman"/>
          <w:szCs w:val="24"/>
        </w:rPr>
      </w:pPr>
      <w:r w:rsidRPr="005D7449">
        <w:rPr>
          <w:rFonts w:cs="Times New Roman"/>
          <w:szCs w:val="24"/>
        </w:rPr>
        <w:t>Brand awareness is vital to organizations especially when they launch new products. It is an important indicator of consumers’ knowledge about a brand, the strength of a brand’s presence in the consumers’ minds and how easily that knowledge can be retrieved from memory (Ismael, 2022).</w:t>
      </w:r>
    </w:p>
    <w:p w14:paraId="7F02BB4D" w14:textId="77777777" w:rsidR="008B43E5" w:rsidRPr="005D7449" w:rsidRDefault="008B43E5" w:rsidP="008B43E5">
      <w:pPr>
        <w:spacing w:after="120"/>
        <w:rPr>
          <w:rFonts w:cs="Times New Roman"/>
          <w:szCs w:val="24"/>
        </w:rPr>
      </w:pPr>
      <w:r w:rsidRPr="005D7449">
        <w:rPr>
          <w:rFonts w:cs="Times New Roman"/>
          <w:szCs w:val="24"/>
        </w:rPr>
        <w:t xml:space="preserve"> Brand awareness is the probability that consumers will easily recognize the existence and availability of a company’s product or service. Implicitly, brand awareness precedes building brand equity in the consumer mind set (Peary, 2016). There are two main types of brand awareness, namely ‘aided awareness’ and ‘top of the mind awareness’ (Ankur, 2018). Aided awareness occurs </w:t>
      </w:r>
      <w:r w:rsidRPr="005D7449">
        <w:rPr>
          <w:rFonts w:cs="Times New Roman"/>
          <w:szCs w:val="24"/>
        </w:rPr>
        <w:lastRenderedPageBreak/>
        <w:t>when a consumer is provided with a list of brand names and they recognize the brand from the given set whereas ‘top of the mind awareness’ occurs when the name of the brand is automatically recollected because the consumer very promptly associates the brand with the product category (Keller, 2008). Moreover, brand awareness also comprises brand recognition, which is the ability of consumers to confirm that they have previously been exposed to a particular brand, and brand recall, which reflects the ability of consumers to name a particular brand when given the product/service category, category need or some other similar cue such as brand logos (Ankur, 2018).</w:t>
      </w:r>
    </w:p>
    <w:p w14:paraId="26D874C2" w14:textId="77777777" w:rsidR="008B43E5" w:rsidRPr="005D7449" w:rsidRDefault="008B43E5" w:rsidP="008B43E5">
      <w:pPr>
        <w:spacing w:after="120"/>
        <w:rPr>
          <w:rFonts w:cs="Times New Roman"/>
          <w:szCs w:val="24"/>
        </w:rPr>
      </w:pPr>
      <w:r w:rsidRPr="005D7449">
        <w:rPr>
          <w:rFonts w:cs="Times New Roman"/>
          <w:szCs w:val="24"/>
        </w:rPr>
        <w:t xml:space="preserve">Marketers typically identify two distinct types of brand awareness; namely </w:t>
      </w:r>
      <w:r w:rsidRPr="005D7449">
        <w:rPr>
          <w:rFonts w:cs="Times New Roman"/>
          <w:iCs/>
          <w:szCs w:val="24"/>
        </w:rPr>
        <w:t xml:space="preserve">brand recall </w:t>
      </w:r>
      <w:r w:rsidRPr="005D7449">
        <w:rPr>
          <w:rFonts w:cs="Times New Roman"/>
          <w:szCs w:val="24"/>
        </w:rPr>
        <w:t xml:space="preserve">(also known as </w:t>
      </w:r>
      <w:r w:rsidRPr="005D7449">
        <w:rPr>
          <w:rFonts w:cs="Times New Roman"/>
          <w:iCs/>
          <w:szCs w:val="24"/>
        </w:rPr>
        <w:t xml:space="preserve">unaided recall </w:t>
      </w:r>
      <w:r w:rsidRPr="005D7449">
        <w:rPr>
          <w:rFonts w:cs="Times New Roman"/>
          <w:szCs w:val="24"/>
        </w:rPr>
        <w:t xml:space="preserve">or occasionally </w:t>
      </w:r>
      <w:r w:rsidRPr="005D7449">
        <w:rPr>
          <w:rFonts w:cs="Times New Roman"/>
          <w:iCs/>
          <w:szCs w:val="24"/>
        </w:rPr>
        <w:t>spontaneous recall</w:t>
      </w:r>
      <w:r w:rsidRPr="005D7449">
        <w:rPr>
          <w:rFonts w:cs="Times New Roman"/>
          <w:szCs w:val="24"/>
        </w:rPr>
        <w:t xml:space="preserve">) and </w:t>
      </w:r>
      <w:r w:rsidRPr="005D7449">
        <w:rPr>
          <w:rFonts w:cs="Times New Roman"/>
          <w:iCs/>
          <w:szCs w:val="24"/>
        </w:rPr>
        <w:t xml:space="preserve">brand recognition </w:t>
      </w:r>
      <w:r w:rsidRPr="005D7449">
        <w:rPr>
          <w:rFonts w:cs="Times New Roman"/>
          <w:szCs w:val="24"/>
        </w:rPr>
        <w:t xml:space="preserve">(also known as </w:t>
      </w:r>
      <w:r w:rsidRPr="005D7449">
        <w:rPr>
          <w:rFonts w:cs="Times New Roman"/>
          <w:iCs/>
          <w:szCs w:val="24"/>
        </w:rPr>
        <w:t>aided brand recall</w:t>
      </w:r>
      <w:r w:rsidRPr="005D7449">
        <w:rPr>
          <w:rFonts w:cs="Times New Roman"/>
          <w:szCs w:val="24"/>
        </w:rPr>
        <w:t xml:space="preserve">). These types of awareness operate in entirely different ways with important implications for marketing strategy and advertising (Ankur, 2018). </w:t>
      </w:r>
    </w:p>
    <w:p w14:paraId="5903ECA6" w14:textId="77777777" w:rsidR="008B43E5" w:rsidRPr="005D7449" w:rsidRDefault="008B43E5" w:rsidP="00D82739">
      <w:pPr>
        <w:pStyle w:val="Heading2"/>
      </w:pPr>
      <w:bookmarkStart w:id="153" w:name="_Toc129871414"/>
      <w:bookmarkStart w:id="154" w:name="_Toc130822440"/>
      <w:bookmarkStart w:id="155" w:name="_Toc135216025"/>
      <w:bookmarkStart w:id="156" w:name="_Toc172197590"/>
      <w:bookmarkStart w:id="157" w:name="_Toc179441073"/>
      <w:r w:rsidRPr="005D7449">
        <w:t>2.6 Importance of brand awareness</w:t>
      </w:r>
      <w:bookmarkEnd w:id="153"/>
      <w:bookmarkEnd w:id="154"/>
      <w:bookmarkEnd w:id="155"/>
      <w:bookmarkEnd w:id="156"/>
      <w:bookmarkEnd w:id="157"/>
    </w:p>
    <w:p w14:paraId="069A82A9" w14:textId="77777777" w:rsidR="008B43E5" w:rsidRPr="005D7449" w:rsidRDefault="008B43E5" w:rsidP="008B43E5">
      <w:pPr>
        <w:spacing w:after="120"/>
        <w:rPr>
          <w:rFonts w:cs="Times New Roman"/>
          <w:szCs w:val="24"/>
        </w:rPr>
      </w:pPr>
      <w:r w:rsidRPr="005D7449">
        <w:rPr>
          <w:rFonts w:cs="Times New Roman"/>
          <w:szCs w:val="24"/>
        </w:rPr>
        <w:t xml:space="preserve">Brand awareness is related to the functions of brand identities in consumers’ memory and can be measured by how well the consumers can identify the brand under various conditions. Brand awareness is also central to understanding the consumer purchase decision process. Strong brand awareness can be a predictor of brand success. It is an important measure of </w:t>
      </w:r>
      <w:r w:rsidRPr="005D7449">
        <w:rPr>
          <w:rFonts w:cs="Times New Roman"/>
          <w:iCs/>
          <w:szCs w:val="24"/>
        </w:rPr>
        <w:t xml:space="preserve">brand strength </w:t>
      </w:r>
      <w:r w:rsidRPr="005D7449">
        <w:rPr>
          <w:rFonts w:cs="Times New Roman"/>
          <w:szCs w:val="24"/>
        </w:rPr>
        <w:t xml:space="preserve">or </w:t>
      </w:r>
      <w:r w:rsidRPr="005D7449">
        <w:rPr>
          <w:rFonts w:cs="Times New Roman"/>
          <w:iCs/>
          <w:szCs w:val="24"/>
        </w:rPr>
        <w:t xml:space="preserve">brand equity </w:t>
      </w:r>
      <w:r w:rsidRPr="005D7449">
        <w:rPr>
          <w:rFonts w:cs="Times New Roman"/>
          <w:szCs w:val="24"/>
        </w:rPr>
        <w:t xml:space="preserve">and is also involved in customer satisfaction, brand loyalty and the customer's brand relationships (Peary, 2016). </w:t>
      </w:r>
    </w:p>
    <w:p w14:paraId="70934583" w14:textId="77777777" w:rsidR="008B43E5" w:rsidRPr="005D7449" w:rsidRDefault="008B43E5" w:rsidP="008B43E5">
      <w:pPr>
        <w:spacing w:after="120"/>
        <w:rPr>
          <w:rFonts w:cs="Times New Roman"/>
          <w:szCs w:val="24"/>
        </w:rPr>
      </w:pPr>
      <w:r w:rsidRPr="005D7449">
        <w:rPr>
          <w:rFonts w:cs="Times New Roman"/>
          <w:szCs w:val="24"/>
        </w:rPr>
        <w:t>Brand awareness is a key indicator of a brand's market performance. Every year advertisers invest substantial sums of money attempting to improve a brand's overall awareness levels. Many marketers regularly monitor brand awareness levels, and if they fall below a predetermined threshold, the advertising and promotional effort is intensified until awareness returns to the desired level. Setting brand awareness goals/ objectives is a key decision in marketing planning and strategy development.  Brand awareness is one of major brand assets that adds value to the product, service or company. Investments in building brand awareness can lead to sustainable competitive advantages, thus, leading to long-term value (Ankur, 2018).</w:t>
      </w:r>
    </w:p>
    <w:p w14:paraId="5CDEB4AA" w14:textId="77777777" w:rsidR="008B43E5" w:rsidRPr="005D7449" w:rsidRDefault="008B43E5" w:rsidP="00D82739">
      <w:pPr>
        <w:pStyle w:val="Heading2"/>
      </w:pPr>
      <w:bookmarkStart w:id="158" w:name="_Toc129871415"/>
      <w:bookmarkStart w:id="159" w:name="_Toc130822441"/>
      <w:bookmarkStart w:id="160" w:name="_Toc135216026"/>
      <w:bookmarkStart w:id="161" w:name="_Toc172197591"/>
      <w:bookmarkStart w:id="162" w:name="_Toc179441074"/>
      <w:r w:rsidRPr="005D7449">
        <w:lastRenderedPageBreak/>
        <w:t>2.7. Corporate Social Responsibility and Brand Awareness</w:t>
      </w:r>
      <w:bookmarkEnd w:id="158"/>
      <w:bookmarkEnd w:id="159"/>
      <w:bookmarkEnd w:id="160"/>
      <w:bookmarkEnd w:id="161"/>
      <w:bookmarkEnd w:id="162"/>
    </w:p>
    <w:p w14:paraId="66C5C42F" w14:textId="77777777" w:rsidR="008B43E5" w:rsidRPr="005D7449" w:rsidRDefault="008B43E5" w:rsidP="008B43E5">
      <w:pPr>
        <w:spacing w:after="120"/>
        <w:rPr>
          <w:rFonts w:cs="Times New Roman"/>
          <w:szCs w:val="24"/>
        </w:rPr>
      </w:pPr>
      <w:r w:rsidRPr="005D7449">
        <w:rPr>
          <w:rFonts w:cs="Times New Roman"/>
          <w:szCs w:val="24"/>
        </w:rPr>
        <w:t xml:space="preserve">CSR is becoming one essential element of today’s business to get respect and trust in the customers’ social environment (Wang et al., 2021). Researchers have reached that CSR acts as a big driver to build up social reputation and ethical identity (Lovemore et al., 2020). In today’s business brand and branding becomes main concern for most companies. Researchers discovered that CSR has a big role and connection with branding (Wang et al., 2021). </w:t>
      </w:r>
    </w:p>
    <w:p w14:paraId="4C042487" w14:textId="77777777" w:rsidR="008B43E5" w:rsidRPr="005D7449" w:rsidRDefault="008B43E5" w:rsidP="008B43E5">
      <w:pPr>
        <w:spacing w:after="120"/>
        <w:rPr>
          <w:rFonts w:cs="Times New Roman"/>
          <w:szCs w:val="24"/>
        </w:rPr>
      </w:pPr>
      <w:r w:rsidRPr="005D7449">
        <w:rPr>
          <w:rFonts w:cs="Times New Roman"/>
          <w:szCs w:val="24"/>
        </w:rPr>
        <w:t>Now a day’s big brands are incorporating CSR as their crucial element if the corporate strategy to get the societies attention at large to be more successful and create ethical and reliable brand. An execution of appropriate CSR practice will be helpful in establishment of trustful relation(association) with the brand and stakeholders to a great degree and helps the brand get benefit in the long run relation to customers loyalty (Lovemore et al., 2020). Those brands which are responsible to their social value will exhibit the promise they make to potential customers’ community since satisfaction of their customers highly influenced by the CSR led brand social linkage (Kim and Lee, 2019). CSR aids on positive brand attitude formation with in CSR of consumer group which maintain preference of customer’s final brand selection and purchase decision. It is a big challenge to build a strong bond with customer-brand association in a high level since brand love, brand respect and recall assists in achieving strong corporate equity (Ismael, 2022).</w:t>
      </w:r>
    </w:p>
    <w:p w14:paraId="55FA26A2" w14:textId="77777777" w:rsidR="008B43E5" w:rsidRPr="005D7449" w:rsidRDefault="008B43E5" w:rsidP="008B43E5">
      <w:pPr>
        <w:spacing w:after="120"/>
        <w:rPr>
          <w:rFonts w:cs="Times New Roman"/>
          <w:szCs w:val="24"/>
        </w:rPr>
      </w:pPr>
      <w:r w:rsidRPr="005D7449">
        <w:rPr>
          <w:rFonts w:cs="Times New Roman"/>
          <w:szCs w:val="24"/>
        </w:rPr>
        <w:t xml:space="preserve">An optimistic perception and attitude toward the brand mostly effect positive relatedness of customers with brand, which leads in getting of social support, further helps in the process of brand adaptability also contributes in brand recall (Kim and Lee, 2019). Brand awareness with suitable knowledge should guide the marketing strategy about the brand awareness program and willingness of companies in investing on it to keep its vow and commitment to customers and customers mind (Ismael, 2022). </w:t>
      </w:r>
    </w:p>
    <w:p w14:paraId="78A8FBA6" w14:textId="77777777" w:rsidR="008B43E5" w:rsidRPr="005D7449" w:rsidRDefault="008B43E5" w:rsidP="008B43E5">
      <w:pPr>
        <w:spacing w:after="120"/>
        <w:rPr>
          <w:rFonts w:cs="Times New Roman"/>
          <w:szCs w:val="24"/>
        </w:rPr>
      </w:pPr>
      <w:r w:rsidRPr="005D7449">
        <w:rPr>
          <w:rFonts w:cs="Times New Roman"/>
          <w:szCs w:val="24"/>
        </w:rPr>
        <w:t xml:space="preserve">(Kim and Lee (2019) suggest three important factors for predicting the extent of leverage that might result from linking the brand to corporate social responsibility actions. These factors help the firm to understand consumers‟ thoughts, beliefs, feelings, images, experiences and perceptions about corporate social responsibility, which are categorized as consumers‟ comprehensive CSR knowledge, and possibly link these to the brand. The factors are: </w:t>
      </w:r>
    </w:p>
    <w:p w14:paraId="05CB179A" w14:textId="77777777" w:rsidR="008B43E5" w:rsidRPr="005D7449" w:rsidRDefault="008B43E5" w:rsidP="008B43E5">
      <w:pPr>
        <w:spacing w:after="120"/>
        <w:rPr>
          <w:rFonts w:cs="Times New Roman"/>
          <w:szCs w:val="24"/>
        </w:rPr>
      </w:pPr>
      <w:r w:rsidRPr="005D7449">
        <w:rPr>
          <w:rFonts w:cs="Times New Roman"/>
          <w:szCs w:val="24"/>
        </w:rPr>
        <w:lastRenderedPageBreak/>
        <w:t xml:space="preserve">1. CSR awareness; the basic assumption is that consumers must have some familiarity and knowledge of CSR activities; otherwise, there is nothing that can be transferred to the brand. </w:t>
      </w:r>
    </w:p>
    <w:p w14:paraId="5B553201" w14:textId="77777777" w:rsidR="008B43E5" w:rsidRPr="005D7449" w:rsidRDefault="008B43E5" w:rsidP="008B43E5">
      <w:pPr>
        <w:spacing w:after="120"/>
        <w:rPr>
          <w:rFonts w:cs="Times New Roman"/>
          <w:szCs w:val="24"/>
        </w:rPr>
      </w:pPr>
      <w:r w:rsidRPr="005D7449">
        <w:rPr>
          <w:rFonts w:cs="Times New Roman"/>
          <w:szCs w:val="24"/>
        </w:rPr>
        <w:t xml:space="preserve">2. CSR relevance and meaningfulness; the extent to which consumers‟ CSR knowledge is deemed relevant and meaningful to the brand. </w:t>
      </w:r>
    </w:p>
    <w:p w14:paraId="6E6C4001" w14:textId="77777777" w:rsidR="008B43E5" w:rsidRPr="005D7449" w:rsidRDefault="008B43E5" w:rsidP="008B43E5">
      <w:pPr>
        <w:spacing w:after="120"/>
        <w:rPr>
          <w:rFonts w:cs="Times New Roman"/>
          <w:szCs w:val="24"/>
        </w:rPr>
      </w:pPr>
      <w:r w:rsidRPr="005D7449">
        <w:rPr>
          <w:rFonts w:cs="Times New Roman"/>
          <w:szCs w:val="24"/>
        </w:rPr>
        <w:t xml:space="preserve">3. CSR transferability; the extent to which associations will become strong, favorable and unique creating judgments and feelings will be considered positive in the context of the brand. </w:t>
      </w:r>
    </w:p>
    <w:p w14:paraId="49E058EE" w14:textId="77777777" w:rsidR="008B43E5" w:rsidRPr="005D7449" w:rsidRDefault="008B43E5" w:rsidP="008B43E5">
      <w:pPr>
        <w:spacing w:after="120"/>
        <w:rPr>
          <w:rFonts w:cs="Times New Roman"/>
          <w:szCs w:val="24"/>
        </w:rPr>
      </w:pPr>
      <w:r w:rsidRPr="005D7449">
        <w:rPr>
          <w:rFonts w:cs="Times New Roman"/>
          <w:szCs w:val="24"/>
        </w:rPr>
        <w:t>It is worth noting that each of these factors is built on the successful completion of the preceding factor (Kim and Lee, 2019). First it is important to examine the strength and favorableness of the consumers‟ current associations towards the brand itself and the CSR activities in general. Next the company should investigate consumers‟ opinions about CSR-brand fit, i.e. how well they think the responsibility actions are suited for the brand. Lastly it should be examined whether the associations linked to responsibility actions can be transferred to the brand. Company’s marketing messages inform consumers of their brand. These messages are intended to grow consumers’ knowledge of the brand. As per Peary et al (2016), brand knowledge is the base of strong brands and strong brand equity. Customers‟ brand perceptions and opinions are formed through company’s communication and actions.</w:t>
      </w:r>
    </w:p>
    <w:p w14:paraId="3EC071F6" w14:textId="77777777" w:rsidR="008B43E5" w:rsidRPr="005D7449" w:rsidRDefault="008B43E5" w:rsidP="00D82739">
      <w:pPr>
        <w:pStyle w:val="Heading2"/>
      </w:pPr>
      <w:bookmarkStart w:id="163" w:name="_Toc129871416"/>
      <w:bookmarkStart w:id="164" w:name="_Toc130822442"/>
      <w:bookmarkStart w:id="165" w:name="_Toc135216027"/>
      <w:bookmarkStart w:id="166" w:name="_Toc172197592"/>
      <w:bookmarkStart w:id="167" w:name="_Toc179441075"/>
      <w:r w:rsidRPr="005D7449">
        <w:t>2.8 Empirical review</w:t>
      </w:r>
      <w:bookmarkEnd w:id="163"/>
      <w:bookmarkEnd w:id="164"/>
      <w:bookmarkEnd w:id="165"/>
      <w:bookmarkEnd w:id="166"/>
      <w:bookmarkEnd w:id="167"/>
    </w:p>
    <w:p w14:paraId="77E0B97D" w14:textId="77777777" w:rsidR="008B43E5" w:rsidRPr="005D7449" w:rsidRDefault="008B43E5" w:rsidP="008B43E5">
      <w:pPr>
        <w:spacing w:after="120"/>
        <w:rPr>
          <w:rFonts w:cs="Times New Roman"/>
          <w:sz w:val="23"/>
          <w:szCs w:val="23"/>
        </w:rPr>
      </w:pPr>
      <w:r w:rsidRPr="005D7449">
        <w:rPr>
          <w:rFonts w:cs="Times New Roman"/>
          <w:sz w:val="23"/>
          <w:szCs w:val="23"/>
        </w:rPr>
        <w:t>In this sub-topic, previous studies related to CSR and corporate brand are reviewed.</w:t>
      </w:r>
    </w:p>
    <w:p w14:paraId="0338E96C" w14:textId="77777777" w:rsidR="008B43E5" w:rsidRPr="005D7449" w:rsidRDefault="008B43E5" w:rsidP="008B43E5">
      <w:pPr>
        <w:spacing w:after="120"/>
        <w:rPr>
          <w:rFonts w:cs="Times New Roman"/>
          <w:szCs w:val="24"/>
        </w:rPr>
      </w:pPr>
      <w:r w:rsidRPr="005D7449">
        <w:rPr>
          <w:rFonts w:cs="Times New Roman"/>
          <w:szCs w:val="24"/>
        </w:rPr>
        <w:t xml:space="preserve">Arslan &amp; Zaman, (2014) conducted a study on “Impact of Corporate Social Responsibility on Brand Image: A Study on Telecom Brands” The main purpose of this study is to find out if there’s any direct relationship between Corporate Social Responsibility on brand image, Corporate Social Responsibility can affect the brand image in the minds of the consumer on five telecom brands in Pakistan which are providing services to the general public. The overall Cronbach's Alpha test shows strong internal consistency among both variables. The Correlation Analysis shows that all the four dimensions of CSR have more influence on “Types of Brand Associations” and philanthropic responsibilities are more effective as compared to other three responsibilities and the Regression Analysis shows that there is a positive relationship between Corporate Social Responsibility and Brand image Which means Corporate Social Responsibility activities just not </w:t>
      </w:r>
      <w:r w:rsidRPr="005D7449">
        <w:rPr>
          <w:rFonts w:cs="Times New Roman"/>
          <w:szCs w:val="24"/>
        </w:rPr>
        <w:lastRenderedPageBreak/>
        <w:t xml:space="preserve">only improve the image and associations of the product-related attribute but it also affects the non-product related attributes; Brand personality, user imagery, etc. </w:t>
      </w:r>
    </w:p>
    <w:p w14:paraId="395F9533" w14:textId="77777777" w:rsidR="008B43E5" w:rsidRPr="005D7449" w:rsidRDefault="008B43E5" w:rsidP="008B43E5">
      <w:pPr>
        <w:spacing w:after="120"/>
        <w:rPr>
          <w:rFonts w:cs="Times New Roman"/>
          <w:szCs w:val="24"/>
        </w:rPr>
      </w:pPr>
      <w:r w:rsidRPr="005D7449">
        <w:rPr>
          <w:rFonts w:cs="Times New Roman"/>
          <w:szCs w:val="24"/>
        </w:rPr>
        <w:t xml:space="preserve">Naqvi &amp; </w:t>
      </w:r>
      <w:proofErr w:type="spellStart"/>
      <w:r w:rsidRPr="005D7449">
        <w:rPr>
          <w:rFonts w:cs="Times New Roman"/>
          <w:szCs w:val="24"/>
        </w:rPr>
        <w:t>Inderyas</w:t>
      </w:r>
      <w:proofErr w:type="spellEnd"/>
      <w:r w:rsidRPr="005D7449">
        <w:rPr>
          <w:rFonts w:cs="Times New Roman"/>
          <w:szCs w:val="24"/>
        </w:rPr>
        <w:t>, (2013) examined the relationship between corporate social responsibility and the dimensions of the brand image. The primary data were collected with the help of both personally administered questionnaires and mails in different universities of Pakistan. Data were then analyzed with the help of SPSS and hypotheses were tested using correlation and regression analysis. Correlation table showed that the correlation between CSR and Brand image both the variables are highly significant. This shows that corporate social responsibility is positively related to dimensions of brand image. The results have shown that the majority of the consumers give preference to Unilever due to high-quality products and corporate social responsibility.</w:t>
      </w:r>
    </w:p>
    <w:p w14:paraId="22EB8B84" w14:textId="77777777" w:rsidR="008B43E5" w:rsidRPr="005D7449" w:rsidRDefault="008B43E5" w:rsidP="008B43E5">
      <w:pPr>
        <w:spacing w:after="120"/>
        <w:rPr>
          <w:rFonts w:cs="Times New Roman"/>
          <w:szCs w:val="24"/>
        </w:rPr>
      </w:pPr>
      <w:proofErr w:type="spellStart"/>
      <w:r w:rsidRPr="005D7449">
        <w:rPr>
          <w:rFonts w:cs="Times New Roman"/>
          <w:szCs w:val="24"/>
        </w:rPr>
        <w:t>Fentaye</w:t>
      </w:r>
      <w:proofErr w:type="spellEnd"/>
      <w:r w:rsidRPr="005D7449">
        <w:rPr>
          <w:rFonts w:cs="Times New Roman"/>
          <w:szCs w:val="24"/>
        </w:rPr>
        <w:t xml:space="preserve"> (2013) studied the perception of the local community on CSR of brewery firms in Ethiopia. The general objective of the study was to examine the perception of the local community about the CSR initiatives of brewery firms in Ethiopia. The data for this study has been collected through the survey method. The focus of this study was to assess the awareness level of the local community about the Brewery firm's CSR initiatives. This study concluded that the local community had a positive perception of all categories of CSR initiatives of brewery firms.</w:t>
      </w:r>
    </w:p>
    <w:p w14:paraId="41540418" w14:textId="77777777" w:rsidR="008B43E5" w:rsidRPr="005D7449" w:rsidRDefault="008B43E5" w:rsidP="008B43E5">
      <w:pPr>
        <w:spacing w:after="120"/>
        <w:rPr>
          <w:rFonts w:cs="Times New Roman"/>
          <w:szCs w:val="24"/>
        </w:rPr>
      </w:pPr>
      <w:r w:rsidRPr="005D7449">
        <w:rPr>
          <w:rFonts w:cs="Times New Roman"/>
          <w:szCs w:val="24"/>
        </w:rPr>
        <w:t>Yilma (2020) examined t</w:t>
      </w:r>
      <w:r w:rsidRPr="005D7449">
        <w:rPr>
          <w:rFonts w:cs="Times New Roman"/>
          <w:iCs/>
          <w:szCs w:val="24"/>
        </w:rPr>
        <w:t>he Impact of Corporate Social Responsibility on the Image of St. Gorge Beer factory.</w:t>
      </w:r>
      <w:r w:rsidRPr="005D7449">
        <w:rPr>
          <w:rFonts w:cs="Times New Roman"/>
          <w:szCs w:val="24"/>
        </w:rPr>
        <w:t xml:space="preserve"> The focus of the study was the Effect of CSR on Building of Corporate image. In this respect, the researcher incorporates four the dimensions of corporate social responsibility (economic, legal, ethical, and philanthropic dimensions). </w:t>
      </w:r>
      <w:r w:rsidRPr="005D7449">
        <w:rPr>
          <w:rFonts w:cs="Times New Roman"/>
          <w:iCs/>
          <w:szCs w:val="24"/>
        </w:rPr>
        <w:t>The study followed the convenience sampling method. Data were collected from primary sources through questionnaires and analyzed through both descriptive and econometric methods. The result indicated that corporate social responsibility has a positive effect on the corporate image of St. George Brewery. All indicators of corporate social responsibility (economic, legal, ethical, and philanthropic responsibilities) positively affect the corporate image.</w:t>
      </w:r>
    </w:p>
    <w:p w14:paraId="4F2DEEF3" w14:textId="77777777" w:rsidR="008B43E5" w:rsidRPr="005D7449" w:rsidRDefault="008B43E5" w:rsidP="008B43E5">
      <w:pPr>
        <w:spacing w:after="120"/>
        <w:rPr>
          <w:rFonts w:cs="Times New Roman"/>
          <w:iCs/>
          <w:szCs w:val="24"/>
        </w:rPr>
      </w:pPr>
      <w:r w:rsidRPr="005D7449">
        <w:rPr>
          <w:rFonts w:cs="Times New Roman"/>
          <w:szCs w:val="24"/>
        </w:rPr>
        <w:t>Dagmawit Tadesse (2017) conducted a study on the Effect of Corporate Social Responsibility Practice on Brand Equity: Case Study on Commercial Bank of Ethiopia</w:t>
      </w:r>
      <w:r w:rsidRPr="005D7449">
        <w:rPr>
          <w:rFonts w:cs="Times New Roman"/>
          <w:iCs/>
          <w:szCs w:val="24"/>
        </w:rPr>
        <w:t xml:space="preserve">. The objective of this study was to explore the effect of corporate social responsibility practice on building the company's brand equity. </w:t>
      </w:r>
      <w:r w:rsidRPr="005D7449">
        <w:rPr>
          <w:rFonts w:cs="Times New Roman"/>
          <w:szCs w:val="24"/>
        </w:rPr>
        <w:t>The researcher incorporates four the dimensions of corporate social responsibility (economic, legal, ethical, and philanthropic dimensions)</w:t>
      </w:r>
      <w:r w:rsidRPr="005D7449">
        <w:rPr>
          <w:rFonts w:cs="Times New Roman"/>
          <w:iCs/>
          <w:szCs w:val="24"/>
        </w:rPr>
        <w:t xml:space="preserve"> The study used both quantitative and </w:t>
      </w:r>
      <w:r w:rsidRPr="005D7449">
        <w:rPr>
          <w:rFonts w:cs="Times New Roman"/>
          <w:iCs/>
          <w:szCs w:val="24"/>
        </w:rPr>
        <w:lastRenderedPageBreak/>
        <w:t>qualitative research approaches and explanatory and descriptive types of research design were employed. Interview and questionnaire were used to collect the data. The data were analyzed using descriptive statistics, correlation and linear regressions models. The findings of the study showed that most of respondents were aware of the CSR practice of the bank. The study revealed that the corporate social responsibility practice of the bank makes a significant contribution to the company's brand equity.</w:t>
      </w:r>
    </w:p>
    <w:p w14:paraId="3034BF23" w14:textId="77777777" w:rsidR="008B43E5" w:rsidRPr="005D7449" w:rsidRDefault="008B43E5" w:rsidP="008B43E5">
      <w:pPr>
        <w:spacing w:after="120"/>
        <w:rPr>
          <w:rFonts w:cs="Times New Roman"/>
          <w:szCs w:val="24"/>
        </w:rPr>
      </w:pPr>
      <w:r w:rsidRPr="005D7449">
        <w:rPr>
          <w:rFonts w:cs="Times New Roman"/>
          <w:szCs w:val="24"/>
        </w:rPr>
        <w:t xml:space="preserve">Belachew Tsige (2021) examined the Effect of Corporate Social Responsibility Practice on Brand Equity in Abay Bank S.C, Debre Birhan Branch. </w:t>
      </w:r>
      <w:r w:rsidRPr="005D7449">
        <w:rPr>
          <w:rFonts w:cs="Times New Roman"/>
          <w:iCs/>
          <w:szCs w:val="24"/>
        </w:rPr>
        <w:t>This study used to both descriptive and explanatory Research</w:t>
      </w:r>
      <w:r w:rsidRPr="005D7449">
        <w:rPr>
          <w:rFonts w:cs="Times New Roman"/>
          <w:szCs w:val="24"/>
        </w:rPr>
        <w:t xml:space="preserve">. the researcher incorporates four the dimensions of corporate social responsibility (economic, legal, ethical, and philanthropic dimensions). </w:t>
      </w:r>
      <w:r w:rsidRPr="005D7449">
        <w:rPr>
          <w:rFonts w:cs="Times New Roman"/>
          <w:iCs/>
          <w:szCs w:val="24"/>
        </w:rPr>
        <w:t>Data were collected from primary source through questionnaire analyzed though both descriptive and inferential methods by using SPSS method. The descriptive analysis was conducted by using mean and standard deviation. On the other hand, inferential analysis was conducted by using linear regression methods. This study has identified the significant effects of all independent variables used in the study.</w:t>
      </w:r>
    </w:p>
    <w:p w14:paraId="729579E7" w14:textId="77777777" w:rsidR="008B43E5" w:rsidRPr="005D7449" w:rsidRDefault="008B43E5" w:rsidP="00D82739">
      <w:pPr>
        <w:pStyle w:val="Heading2"/>
      </w:pPr>
      <w:bookmarkStart w:id="168" w:name="_Toc129871417"/>
      <w:bookmarkStart w:id="169" w:name="_Toc130822443"/>
      <w:bookmarkStart w:id="170" w:name="_Toc135216028"/>
      <w:bookmarkStart w:id="171" w:name="_Toc172197593"/>
      <w:bookmarkStart w:id="172" w:name="_Toc179441076"/>
      <w:r w:rsidRPr="005D7449">
        <w:rPr>
          <w:iCs/>
        </w:rPr>
        <w:t xml:space="preserve">2.9 </w:t>
      </w:r>
      <w:r w:rsidRPr="005D7449">
        <w:t>Conceptual Framework of the study</w:t>
      </w:r>
      <w:bookmarkEnd w:id="168"/>
      <w:bookmarkEnd w:id="169"/>
      <w:bookmarkEnd w:id="170"/>
      <w:bookmarkEnd w:id="171"/>
      <w:bookmarkEnd w:id="172"/>
    </w:p>
    <w:p w14:paraId="6B728B1A" w14:textId="77777777" w:rsidR="008B43E5" w:rsidRPr="005D7449" w:rsidRDefault="008B43E5" w:rsidP="008B43E5">
      <w:pPr>
        <w:spacing w:after="120"/>
        <w:rPr>
          <w:rFonts w:cs="Times New Roman"/>
          <w:szCs w:val="24"/>
        </w:rPr>
      </w:pPr>
      <w:r w:rsidRPr="005D7449">
        <w:rPr>
          <w:rFonts w:cs="Times New Roman"/>
          <w:szCs w:val="24"/>
        </w:rPr>
        <w:t>The conceptual framework of the study shows how the corporate social responsibility</w:t>
      </w:r>
      <w:r w:rsidRPr="005D7449">
        <w:rPr>
          <w:rFonts w:cs="Times New Roman"/>
          <w:iCs/>
          <w:szCs w:val="24"/>
        </w:rPr>
        <w:t xml:space="preserve"> dimensions (</w:t>
      </w:r>
      <w:r w:rsidRPr="005D7449">
        <w:rPr>
          <w:rFonts w:cs="Times New Roman"/>
          <w:szCs w:val="24"/>
        </w:rPr>
        <w:t>Economic Responsibility, Philanthropic Responsibility, Legal Responsibility Ethical Responsibility and Environmental Responsibility</w:t>
      </w:r>
      <w:r w:rsidRPr="005D7449">
        <w:rPr>
          <w:rFonts w:cs="Times New Roman"/>
          <w:iCs/>
          <w:szCs w:val="24"/>
        </w:rPr>
        <w:t>)</w:t>
      </w:r>
      <w:r w:rsidRPr="005D7449">
        <w:rPr>
          <w:rFonts w:cs="Times New Roman"/>
          <w:szCs w:val="24"/>
        </w:rPr>
        <w:t xml:space="preserve"> variables of the study affect Brand awareness. The independent variables are the corporate social responsibility</w:t>
      </w:r>
      <w:r w:rsidRPr="005D7449">
        <w:rPr>
          <w:rFonts w:cs="Times New Roman"/>
          <w:iCs/>
          <w:szCs w:val="24"/>
        </w:rPr>
        <w:t xml:space="preserve"> dimensions</w:t>
      </w:r>
      <w:r w:rsidRPr="005D7449">
        <w:rPr>
          <w:rFonts w:cs="Times New Roman"/>
          <w:szCs w:val="24"/>
        </w:rPr>
        <w:t xml:space="preserve"> whereas Brand awareness is the dependent variable. </w:t>
      </w:r>
      <w:r w:rsidRPr="005D7449">
        <w:rPr>
          <w:rFonts w:cs="Times New Roman"/>
          <w:sz w:val="23"/>
          <w:szCs w:val="23"/>
        </w:rPr>
        <w:t xml:space="preserve">For this purpose, a conceptual model was mainly adapted from (Carroll, 1991), which focuses on the impact of four CSR components on a corporate brand: economic, legal, ethical, and philanthropic. While, the fifth CSR component i.e.; </w:t>
      </w:r>
      <w:r w:rsidRPr="005D7449">
        <w:rPr>
          <w:rFonts w:cs="Times New Roman"/>
          <w:szCs w:val="24"/>
        </w:rPr>
        <w:t>Environmental Responsibility was</w:t>
      </w:r>
      <w:r w:rsidRPr="005D7449">
        <w:rPr>
          <w:rFonts w:cs="Times New Roman"/>
          <w:sz w:val="23"/>
          <w:szCs w:val="23"/>
        </w:rPr>
        <w:t xml:space="preserve"> adapted from (</w:t>
      </w:r>
      <w:r w:rsidRPr="005D7449">
        <w:rPr>
          <w:rFonts w:cs="Times New Roman"/>
          <w:szCs w:val="24"/>
        </w:rPr>
        <w:t>Han &amp; Kim, 2019</w:t>
      </w:r>
      <w:r w:rsidRPr="005D7449">
        <w:rPr>
          <w:rFonts w:cs="Times New Roman"/>
          <w:sz w:val="23"/>
          <w:szCs w:val="23"/>
        </w:rPr>
        <w:t>). It is based on the assumption that customers always prefer a firm that is socially responsible as this makes them feel happy, buy more, and promote it to others with positive word-of-mouth</w:t>
      </w:r>
    </w:p>
    <w:p w14:paraId="7233A27E" w14:textId="77777777" w:rsidR="008B43E5" w:rsidRDefault="008B43E5">
      <w:pPr>
        <w:rPr>
          <w:rFonts w:cs="Times New Roman"/>
        </w:rPr>
      </w:pPr>
    </w:p>
    <w:p w14:paraId="0F3943E4" w14:textId="77777777" w:rsidR="005D7449" w:rsidRDefault="005D7449">
      <w:pPr>
        <w:rPr>
          <w:rFonts w:cs="Times New Roman"/>
        </w:rPr>
      </w:pPr>
    </w:p>
    <w:p w14:paraId="2AFADAEB" w14:textId="77777777" w:rsidR="005D7449" w:rsidRDefault="005D7449">
      <w:pPr>
        <w:rPr>
          <w:rFonts w:cs="Times New Roman"/>
        </w:rPr>
      </w:pPr>
    </w:p>
    <w:p w14:paraId="7153C770" w14:textId="77777777" w:rsidR="00D901A2" w:rsidRDefault="00D901A2" w:rsidP="009F2A07">
      <w:pPr>
        <w:pStyle w:val="MYFigures"/>
      </w:pPr>
      <w:bookmarkStart w:id="173" w:name="_Toc179441522"/>
      <w:r w:rsidRPr="00C57E3D">
        <w:rPr>
          <w:bCs/>
        </w:rPr>
        <w:lastRenderedPageBreak/>
        <w:t xml:space="preserve">Figure 2.1: </w:t>
      </w:r>
      <w:r w:rsidRPr="00C57E3D">
        <w:t>Conceptual framework of the research</w:t>
      </w:r>
      <w:bookmarkEnd w:id="173"/>
      <w:r w:rsidRPr="00C57E3D">
        <w:t xml:space="preserve"> </w:t>
      </w:r>
    </w:p>
    <w:p w14:paraId="6EED28C3" w14:textId="77777777" w:rsidR="009B4E4F" w:rsidRPr="00FC507F" w:rsidRDefault="009B4E4F" w:rsidP="009B4E4F">
      <w:pPr>
        <w:spacing w:after="120"/>
        <w:rPr>
          <w:rFonts w:cs="Times New Roman"/>
          <w:color w:val="000000"/>
          <w:szCs w:val="24"/>
        </w:rPr>
      </w:pPr>
      <w:r w:rsidRPr="00FC507F">
        <w:rPr>
          <w:rFonts w:cs="Times New Roman"/>
          <w:noProof/>
          <w:color w:val="000000"/>
          <w:szCs w:val="24"/>
        </w:rPr>
        <mc:AlternateContent>
          <mc:Choice Requires="wpc">
            <w:drawing>
              <wp:inline distT="0" distB="0" distL="0" distR="0" wp14:anchorId="4501EFE2" wp14:editId="5C08F335">
                <wp:extent cx="6219824" cy="2651760"/>
                <wp:effectExtent l="0" t="0" r="10160" b="15240"/>
                <wp:docPr id="28" name="Canvas 28"/>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16" name="1029"/>
                        <wps:cNvSpPr>
                          <a:spLocks noChangeArrowheads="1"/>
                        </wps:cNvSpPr>
                        <wps:spPr bwMode="auto">
                          <a:xfrm>
                            <a:off x="129501" y="525101"/>
                            <a:ext cx="1919616" cy="363201"/>
                          </a:xfrm>
                          <a:prstGeom prst="roundRect">
                            <a:avLst>
                              <a:gd name="adj" fmla="val 15625"/>
                            </a:avLst>
                          </a:prstGeom>
                          <a:solidFill>
                            <a:srgbClr val="FFFFFF"/>
                          </a:solidFill>
                          <a:ln w="9525">
                            <a:solidFill>
                              <a:srgbClr val="000000"/>
                            </a:solidFill>
                            <a:round/>
                            <a:headEnd/>
                            <a:tailEnd/>
                          </a:ln>
                        </wps:spPr>
                        <wps:txbx>
                          <w:txbxContent>
                            <w:p w14:paraId="06C725C2" w14:textId="77777777" w:rsidR="009B4E4F" w:rsidRDefault="009B4E4F" w:rsidP="009B4E4F">
                              <w:pPr>
                                <w:rPr>
                                  <w:rFonts w:cs="Times New Roman"/>
                                  <w:szCs w:val="24"/>
                                </w:rPr>
                              </w:pPr>
                              <w:r>
                                <w:rPr>
                                  <w:rFonts w:cs="Times New Roman"/>
                                  <w:szCs w:val="24"/>
                                </w:rPr>
                                <w:t>Economic responsibility</w:t>
                              </w:r>
                            </w:p>
                            <w:p w14:paraId="21003A8D" w14:textId="77777777" w:rsidR="009B4E4F" w:rsidRDefault="009B4E4F" w:rsidP="009B4E4F">
                              <w:pPr>
                                <w:rPr>
                                  <w:rFonts w:cs="Times New Roman"/>
                                  <w:szCs w:val="24"/>
                                </w:rPr>
                              </w:pPr>
                            </w:p>
                          </w:txbxContent>
                        </wps:txbx>
                        <wps:bodyPr rot="0" vert="horz" wrap="square" lIns="91440" tIns="45720" rIns="91440" bIns="45720" anchor="t" anchorCtr="0" upright="1">
                          <a:noAutofit/>
                        </wps:bodyPr>
                      </wps:wsp>
                      <wps:wsp>
                        <wps:cNvPr id="17" name="1030"/>
                        <wps:cNvSpPr>
                          <a:spLocks noChangeArrowheads="1"/>
                        </wps:cNvSpPr>
                        <wps:spPr bwMode="auto">
                          <a:xfrm>
                            <a:off x="3865161" y="257174"/>
                            <a:ext cx="2343957" cy="2066925"/>
                          </a:xfrm>
                          <a:prstGeom prst="roundRect">
                            <a:avLst>
                              <a:gd name="adj" fmla="val 16667"/>
                            </a:avLst>
                          </a:prstGeom>
                          <a:solidFill>
                            <a:srgbClr val="FFFFFF"/>
                          </a:solidFill>
                          <a:ln w="9525">
                            <a:solidFill>
                              <a:srgbClr val="000000"/>
                            </a:solidFill>
                            <a:round/>
                            <a:headEnd/>
                            <a:tailEnd/>
                          </a:ln>
                        </wps:spPr>
                        <wps:txbx>
                          <w:txbxContent>
                            <w:p w14:paraId="7F87F818" w14:textId="30DB409E" w:rsidR="009B4E4F" w:rsidRPr="00136196" w:rsidRDefault="00764A79" w:rsidP="009B4E4F">
                              <w:pPr>
                                <w:rPr>
                                  <w:rFonts w:cs="Times New Roman"/>
                                  <w:b/>
                                  <w:sz w:val="28"/>
                                  <w:szCs w:val="28"/>
                                </w:rPr>
                              </w:pPr>
                              <w:r>
                                <w:rPr>
                                  <w:rFonts w:cs="Times New Roman"/>
                                  <w:b/>
                                  <w:sz w:val="28"/>
                                  <w:szCs w:val="28"/>
                                </w:rPr>
                                <w:t xml:space="preserve">       </w:t>
                              </w:r>
                              <w:r w:rsidR="009B4E4F" w:rsidRPr="00136196">
                                <w:rPr>
                                  <w:rFonts w:cs="Times New Roman"/>
                                  <w:b/>
                                  <w:sz w:val="28"/>
                                  <w:szCs w:val="28"/>
                                </w:rPr>
                                <w:t>Brand Awareness</w:t>
                              </w:r>
                            </w:p>
                            <w:p w14:paraId="1E45B99D" w14:textId="77777777" w:rsidR="009B4E4F" w:rsidRPr="00EA687E" w:rsidRDefault="009B4E4F" w:rsidP="009B4E4F">
                              <w:pPr>
                                <w:pStyle w:val="ListParagraph"/>
                                <w:numPr>
                                  <w:ilvl w:val="0"/>
                                  <w:numId w:val="8"/>
                                </w:numPr>
                                <w:spacing w:line="276" w:lineRule="auto"/>
                                <w:rPr>
                                  <w:rFonts w:cs="Times New Roman"/>
                                  <w:b/>
                                  <w:szCs w:val="24"/>
                                </w:rPr>
                              </w:pPr>
                              <w:r w:rsidRPr="00EA687E">
                                <w:rPr>
                                  <w:rFonts w:cs="Times New Roman"/>
                                  <w:szCs w:val="24"/>
                                </w:rPr>
                                <w:t>Recognition</w:t>
                              </w:r>
                            </w:p>
                            <w:p w14:paraId="73EE907A" w14:textId="77777777" w:rsidR="009B4E4F" w:rsidRPr="00EA687E" w:rsidRDefault="009B4E4F" w:rsidP="009B4E4F">
                              <w:pPr>
                                <w:pStyle w:val="ListParagraph"/>
                                <w:numPr>
                                  <w:ilvl w:val="0"/>
                                  <w:numId w:val="8"/>
                                </w:numPr>
                                <w:spacing w:line="276" w:lineRule="auto"/>
                                <w:rPr>
                                  <w:rFonts w:cs="Times New Roman"/>
                                  <w:b/>
                                  <w:szCs w:val="24"/>
                                </w:rPr>
                              </w:pPr>
                              <w:r>
                                <w:rPr>
                                  <w:rFonts w:cs="Times New Roman"/>
                                  <w:szCs w:val="24"/>
                                </w:rPr>
                                <w:t>Recall</w:t>
                              </w:r>
                            </w:p>
                            <w:p w14:paraId="22298D5C" w14:textId="77777777" w:rsidR="009B4E4F" w:rsidRPr="00EA687E" w:rsidRDefault="009B4E4F" w:rsidP="009B4E4F">
                              <w:pPr>
                                <w:pStyle w:val="ListParagraph"/>
                                <w:numPr>
                                  <w:ilvl w:val="0"/>
                                  <w:numId w:val="8"/>
                                </w:numPr>
                                <w:spacing w:line="276" w:lineRule="auto"/>
                                <w:rPr>
                                  <w:rFonts w:cs="Times New Roman"/>
                                  <w:b/>
                                  <w:szCs w:val="24"/>
                                </w:rPr>
                              </w:pPr>
                              <w:r>
                                <w:rPr>
                                  <w:rFonts w:cs="Times New Roman"/>
                                  <w:bCs/>
                                  <w:szCs w:val="24"/>
                                </w:rPr>
                                <w:t>Market share</w:t>
                              </w:r>
                            </w:p>
                            <w:p w14:paraId="2F20D1C6" w14:textId="77777777" w:rsidR="009B4E4F" w:rsidRPr="00EA687E" w:rsidRDefault="009B4E4F" w:rsidP="009B4E4F">
                              <w:pPr>
                                <w:pStyle w:val="ListParagraph"/>
                                <w:numPr>
                                  <w:ilvl w:val="0"/>
                                  <w:numId w:val="8"/>
                                </w:numPr>
                                <w:spacing w:line="276" w:lineRule="auto"/>
                                <w:rPr>
                                  <w:rFonts w:cs="Times New Roman"/>
                                  <w:b/>
                                  <w:szCs w:val="24"/>
                                </w:rPr>
                              </w:pPr>
                              <w:r>
                                <w:rPr>
                                  <w:rFonts w:cs="Times New Roman"/>
                                  <w:bCs/>
                                  <w:szCs w:val="24"/>
                                </w:rPr>
                                <w:t>Brand Familiarity</w:t>
                              </w:r>
                            </w:p>
                            <w:p w14:paraId="191C5A1F" w14:textId="77777777" w:rsidR="009B4E4F" w:rsidRPr="00EA687E" w:rsidRDefault="009B4E4F" w:rsidP="009B4E4F">
                              <w:pPr>
                                <w:pStyle w:val="ListParagraph"/>
                                <w:numPr>
                                  <w:ilvl w:val="0"/>
                                  <w:numId w:val="8"/>
                                </w:numPr>
                                <w:spacing w:line="276" w:lineRule="auto"/>
                                <w:rPr>
                                  <w:rFonts w:cs="Times New Roman"/>
                                  <w:b/>
                                  <w:szCs w:val="24"/>
                                </w:rPr>
                              </w:pPr>
                              <w:r>
                                <w:rPr>
                                  <w:rFonts w:cs="Times New Roman"/>
                                  <w:bCs/>
                                  <w:szCs w:val="24"/>
                                </w:rPr>
                                <w:t>Brand Associations</w:t>
                              </w:r>
                            </w:p>
                            <w:p w14:paraId="6FBA0BC9" w14:textId="77777777" w:rsidR="009B4E4F" w:rsidRPr="00EA687E" w:rsidRDefault="009B4E4F" w:rsidP="009B4E4F">
                              <w:pPr>
                                <w:pStyle w:val="ListParagraph"/>
                                <w:numPr>
                                  <w:ilvl w:val="0"/>
                                  <w:numId w:val="8"/>
                                </w:numPr>
                                <w:spacing w:line="276" w:lineRule="auto"/>
                                <w:rPr>
                                  <w:rFonts w:cs="Times New Roman"/>
                                  <w:b/>
                                  <w:szCs w:val="24"/>
                                </w:rPr>
                              </w:pPr>
                              <w:r>
                                <w:rPr>
                                  <w:rFonts w:cs="Times New Roman"/>
                                  <w:bCs/>
                                  <w:szCs w:val="24"/>
                                </w:rPr>
                                <w:t>Brand loyalty Indicator</w:t>
                              </w:r>
                            </w:p>
                            <w:p w14:paraId="4F630485" w14:textId="77777777" w:rsidR="009B4E4F" w:rsidRPr="00EA687E" w:rsidRDefault="009B4E4F" w:rsidP="009B4E4F">
                              <w:pPr>
                                <w:pStyle w:val="ListParagraph"/>
                                <w:rPr>
                                  <w:rFonts w:cs="Times New Roman"/>
                                  <w:b/>
                                  <w:szCs w:val="24"/>
                                </w:rPr>
                              </w:pPr>
                            </w:p>
                            <w:p w14:paraId="24B14EBD" w14:textId="77777777" w:rsidR="009B4E4F" w:rsidRDefault="009B4E4F" w:rsidP="009B4E4F">
                              <w:pPr>
                                <w:rPr>
                                  <w:rFonts w:cs="Times New Roman"/>
                                  <w:szCs w:val="24"/>
                                </w:rPr>
                              </w:pPr>
                            </w:p>
                          </w:txbxContent>
                        </wps:txbx>
                        <wps:bodyPr rot="0" vert="horz" wrap="square" lIns="91440" tIns="45720" rIns="91440" bIns="45720" anchor="t" anchorCtr="0" upright="1">
                          <a:noAutofit/>
                        </wps:bodyPr>
                      </wps:wsp>
                      <wps:wsp>
                        <wps:cNvPr id="18" name="1032"/>
                        <wps:cNvCnPr>
                          <a:cxnSpLocks noChangeShapeType="1"/>
                        </wps:cNvCnPr>
                        <wps:spPr bwMode="auto">
                          <a:xfrm>
                            <a:off x="2036417" y="2614905"/>
                            <a:ext cx="600" cy="6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 name="1033"/>
                        <wps:cNvSpPr>
                          <a:spLocks noChangeArrowheads="1"/>
                        </wps:cNvSpPr>
                        <wps:spPr bwMode="auto">
                          <a:xfrm>
                            <a:off x="129501" y="899102"/>
                            <a:ext cx="1957116" cy="405801"/>
                          </a:xfrm>
                          <a:prstGeom prst="roundRect">
                            <a:avLst>
                              <a:gd name="adj" fmla="val 16667"/>
                            </a:avLst>
                          </a:prstGeom>
                          <a:solidFill>
                            <a:srgbClr val="FFFFFF"/>
                          </a:solidFill>
                          <a:ln w="9525">
                            <a:solidFill>
                              <a:srgbClr val="000000"/>
                            </a:solidFill>
                            <a:round/>
                            <a:headEnd/>
                            <a:tailEnd/>
                          </a:ln>
                        </wps:spPr>
                        <wps:txbx>
                          <w:txbxContent>
                            <w:p w14:paraId="7C74E529" w14:textId="77777777" w:rsidR="009B4E4F" w:rsidRDefault="009B4E4F" w:rsidP="009B4E4F">
                              <w:pPr>
                                <w:ind w:left="-90"/>
                                <w:rPr>
                                  <w:rFonts w:cs="Times New Roman"/>
                                  <w:szCs w:val="24"/>
                                </w:rPr>
                              </w:pPr>
                              <w:r>
                                <w:rPr>
                                  <w:rFonts w:cs="Times New Roman"/>
                                  <w:szCs w:val="24"/>
                                </w:rPr>
                                <w:t>Philanthropic Responsibility</w:t>
                              </w:r>
                            </w:p>
                          </w:txbxContent>
                        </wps:txbx>
                        <wps:bodyPr rot="0" vert="horz" wrap="square" lIns="91440" tIns="45720" rIns="91440" bIns="45720" anchor="t" anchorCtr="0" upright="1">
                          <a:noAutofit/>
                        </wps:bodyPr>
                      </wps:wsp>
                      <wps:wsp>
                        <wps:cNvPr id="20" name="1034"/>
                        <wps:cNvSpPr>
                          <a:spLocks noChangeArrowheads="1"/>
                        </wps:cNvSpPr>
                        <wps:spPr bwMode="auto">
                          <a:xfrm>
                            <a:off x="129501" y="1289002"/>
                            <a:ext cx="1906916" cy="428601"/>
                          </a:xfrm>
                          <a:prstGeom prst="roundRect">
                            <a:avLst>
                              <a:gd name="adj" fmla="val 16667"/>
                            </a:avLst>
                          </a:prstGeom>
                          <a:solidFill>
                            <a:srgbClr val="FFFFFF"/>
                          </a:solidFill>
                          <a:ln w="9525">
                            <a:solidFill>
                              <a:srgbClr val="000000"/>
                            </a:solidFill>
                            <a:round/>
                            <a:headEnd/>
                            <a:tailEnd/>
                          </a:ln>
                        </wps:spPr>
                        <wps:txbx>
                          <w:txbxContent>
                            <w:p w14:paraId="290B26DE" w14:textId="77777777" w:rsidR="009B4E4F" w:rsidRDefault="009B4E4F" w:rsidP="009B4E4F">
                              <w:pPr>
                                <w:rPr>
                                  <w:rFonts w:cs="Times New Roman"/>
                                  <w:szCs w:val="24"/>
                                </w:rPr>
                              </w:pPr>
                              <w:r>
                                <w:rPr>
                                  <w:rFonts w:cs="Times New Roman"/>
                                  <w:szCs w:val="24"/>
                                </w:rPr>
                                <w:t>Legal Responsibility</w:t>
                              </w:r>
                            </w:p>
                          </w:txbxContent>
                        </wps:txbx>
                        <wps:bodyPr rot="0" vert="horz" wrap="square" lIns="91440" tIns="45720" rIns="91440" bIns="45720" anchor="t" anchorCtr="0" upright="1">
                          <a:noAutofit/>
                        </wps:bodyPr>
                      </wps:wsp>
                      <wps:wsp>
                        <wps:cNvPr id="21" name="1035"/>
                        <wps:cNvCnPr>
                          <a:cxnSpLocks noChangeShapeType="1"/>
                        </wps:cNvCnPr>
                        <wps:spPr bwMode="auto">
                          <a:xfrm flipV="1">
                            <a:off x="1998917" y="1184902"/>
                            <a:ext cx="1868215" cy="299701"/>
                          </a:xfrm>
                          <a:prstGeom prst="straightConnector1">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22" name="1036"/>
                        <wps:cNvSpPr>
                          <a:spLocks noChangeArrowheads="1"/>
                        </wps:cNvSpPr>
                        <wps:spPr bwMode="auto">
                          <a:xfrm>
                            <a:off x="129501" y="1733503"/>
                            <a:ext cx="1957116" cy="390501"/>
                          </a:xfrm>
                          <a:prstGeom prst="roundRect">
                            <a:avLst>
                              <a:gd name="adj" fmla="val 16667"/>
                            </a:avLst>
                          </a:prstGeom>
                          <a:solidFill>
                            <a:srgbClr val="FFFFFF"/>
                          </a:solidFill>
                          <a:ln w="9525">
                            <a:solidFill>
                              <a:srgbClr val="000000"/>
                            </a:solidFill>
                            <a:round/>
                            <a:headEnd/>
                            <a:tailEnd/>
                          </a:ln>
                        </wps:spPr>
                        <wps:txbx>
                          <w:txbxContent>
                            <w:p w14:paraId="1EE48E76" w14:textId="77777777" w:rsidR="009B4E4F" w:rsidRDefault="009B4E4F" w:rsidP="009B4E4F">
                              <w:pPr>
                                <w:rPr>
                                  <w:szCs w:val="24"/>
                                </w:rPr>
                              </w:pPr>
                              <w:r>
                                <w:rPr>
                                  <w:rFonts w:cs="Times New Roman"/>
                                  <w:szCs w:val="24"/>
                                </w:rPr>
                                <w:t>Ethical Responsibility</w:t>
                              </w:r>
                            </w:p>
                          </w:txbxContent>
                        </wps:txbx>
                        <wps:bodyPr rot="0" vert="horz" wrap="square" lIns="91440" tIns="45720" rIns="91440" bIns="45720" anchor="t" anchorCtr="0" upright="1">
                          <a:noAutofit/>
                        </wps:bodyPr>
                      </wps:wsp>
                      <wps:wsp>
                        <wps:cNvPr id="23" name="1037"/>
                        <wps:cNvCnPr>
                          <a:cxnSpLocks noChangeShapeType="1"/>
                        </wps:cNvCnPr>
                        <wps:spPr bwMode="auto">
                          <a:xfrm flipV="1">
                            <a:off x="2124018" y="1195002"/>
                            <a:ext cx="1743114" cy="696001"/>
                          </a:xfrm>
                          <a:prstGeom prst="straightConnector1">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24" name="1038"/>
                        <wps:cNvCnPr>
                          <a:cxnSpLocks noChangeShapeType="1"/>
                        </wps:cNvCnPr>
                        <wps:spPr bwMode="auto">
                          <a:xfrm>
                            <a:off x="2124018" y="1135302"/>
                            <a:ext cx="1730414" cy="49600"/>
                          </a:xfrm>
                          <a:prstGeom prst="straightConnector1">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25" name="1039"/>
                        <wps:cNvSpPr>
                          <a:spLocks noChangeArrowheads="1"/>
                        </wps:cNvSpPr>
                        <wps:spPr bwMode="auto">
                          <a:xfrm>
                            <a:off x="129501" y="2139904"/>
                            <a:ext cx="1957116" cy="392401"/>
                          </a:xfrm>
                          <a:prstGeom prst="roundRect">
                            <a:avLst>
                              <a:gd name="adj" fmla="val 16667"/>
                            </a:avLst>
                          </a:prstGeom>
                          <a:solidFill>
                            <a:srgbClr val="FFFFFF"/>
                          </a:solidFill>
                          <a:ln w="9525">
                            <a:solidFill>
                              <a:srgbClr val="000000"/>
                            </a:solidFill>
                            <a:round/>
                            <a:headEnd/>
                            <a:tailEnd/>
                          </a:ln>
                        </wps:spPr>
                        <wps:txbx>
                          <w:txbxContent>
                            <w:p w14:paraId="6829F771" w14:textId="77777777" w:rsidR="009B4E4F" w:rsidRDefault="009B4E4F" w:rsidP="009B4E4F">
                              <w:pPr>
                                <w:ind w:left="-90" w:right="-139"/>
                                <w:rPr>
                                  <w:szCs w:val="24"/>
                                </w:rPr>
                              </w:pPr>
                              <w:r>
                                <w:rPr>
                                  <w:rFonts w:cs="Times New Roman"/>
                                  <w:szCs w:val="24"/>
                                </w:rPr>
                                <w:t>Environmental Responsibility</w:t>
                              </w:r>
                            </w:p>
                          </w:txbxContent>
                        </wps:txbx>
                        <wps:bodyPr rot="0" vert="horz" wrap="square" lIns="91440" tIns="45720" rIns="91440" bIns="45720" anchor="t" anchorCtr="0" upright="1">
                          <a:noAutofit/>
                        </wps:bodyPr>
                      </wps:wsp>
                      <wps:wsp>
                        <wps:cNvPr id="26" name="1040"/>
                        <wps:cNvCnPr>
                          <a:cxnSpLocks noChangeShapeType="1"/>
                        </wps:cNvCnPr>
                        <wps:spPr bwMode="auto">
                          <a:xfrm flipV="1">
                            <a:off x="2049117" y="1195002"/>
                            <a:ext cx="1818015" cy="1050302"/>
                          </a:xfrm>
                          <a:prstGeom prst="straightConnector1">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27" name="1041"/>
                        <wps:cNvCnPr>
                          <a:cxnSpLocks noChangeShapeType="1"/>
                        </wps:cNvCnPr>
                        <wps:spPr bwMode="auto">
                          <a:xfrm>
                            <a:off x="1986713" y="810802"/>
                            <a:ext cx="1889962" cy="32450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4501EFE2" id="Canvas 28" o:spid="_x0000_s1026" editas="canvas" style="width:489.75pt;height:208.8pt;mso-position-horizontal-relative:char;mso-position-vertical-relative:line" coordsize="62191,265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xWrzAQAAF0gAAAOAAAAZHJzL2Uyb0RvYy54bWzsWltz4yYUfu9M/wPDe2OBLhaaKDs73qbT&#10;mW2702z7jnWx1UqgAomd/fU9oEvkJLvuxbHbjP3ggBFHB/j4vnMgl2+2TY3uCqUrKVJMLjyMCpHJ&#10;vBKrFP/y8fqbGCNtuMh5LUWR4vtC4zdXX391uWmTgsq1rPNCITAidLJpU7w2pk1mM52ti4brC9kW&#10;AhpLqRpuoKpWs1zxDVhv6hn1vGi2kSpvlcwKreHXd10jvnL2y7LIzE9lqQuD6hSDb8Z9K/e9tN+z&#10;q0uerBRv11XWu8H/gRcNrwS8dDT1jhuOblX1xFRTZUpqWZqLTDYzWZZVVrgxwGiI92g0Cy7uuHaD&#10;yWB2BgehdEC7y5X1W8jrqq5hNmZgPbG/2b8bWJ8Cfty0sDq6HddJ/7v336x5W7hh6ST78e6DQlUO&#10;4IkwErwBkBCPMrsy9rXQftN+UNZH3b6X2e8aCblYc7Eq3iolN+uC5+AOsc+D75MOtqKhK1pufpA5&#10;mOW3RrpF2paqsQZh+tEW+lIWegSj+xSHNCRQBFs8KbYGZbaZERZZ5zJ4wI98WCj3Mp4MdlqlzXeF&#10;bJAtpFjJW5H/DNBzL+N377Wx9lZ5Pzye/4ZR2dQAtDteIxJGNOwt9g/PeDLYdAOXdZXb9XEVtVou&#10;aoWga4qv3afvrKeP1QJtUsxgQM6LnTY9NeG5z3Mm3DjcVNhJ/lbkrmx4VXdl8LIW/azbie4WzGyX&#10;W3jQzv5S5vcw/0p22w5oAgprqT5htIEtl2L9xy1XBUb19wLWkJEgsHvUVYJwTqGipi3LaQsXGZhK&#10;scGoKy5Mt69vW1Wt1vAm4kYu5FtY97Iy4JQDSOdVXwFUHwve8wd4+454dtD6cvD24ygkUYdvGs7J&#10;PLCL/YBv6gc+C8E7i2/qRREb4XgggEdRNH9dAO8Iy47pjPOBpgcaB8UfaNynwxQBjS9ER+PZVtw8&#10;YnInCB/vW8v9Dij91ui62MpfInLq+VFAAMkWyBEJmOd49QHqkQeUYmFuC5YPPsvh2ihuWWQhhQAm&#10;l6ojE8fPXccpQY/qaRnxZXkXGTdNRlUggTVwJ7B8U+TAoQUEYLbUufcMM3fEZ5vtjB6R+dgEEf4E&#10;EUcU9pgxiCrsux/QQID1yCDsgRfGhxb2V8p746Y+6/skfLXRysh7TmJ7EjsiygmNmfcU5l7ERpjT&#10;ODrDfF/86uR9ZKozzKcwh0ByhLmT1x2t5smB5R2VddX+OgTzQ8bGWMx6oSckBqF/TO1xFFMS9jEt&#10;Y/N9mD+l3jeVgTOQumpSHI/JGE+eSbr+h+JP6QQv0WnEn8x9P/Tcfv6M+vsQKu6DyN9N61+p+o/S&#10;dqbFKS36E5i7ZPcEtEgJDTwC+RdkOASi26ehwDzwCQn6HIhBFrTnKOtMi7CML3HYSWERRhmNJ7R4&#10;hCx5ByV+6D8Rz7nvBQNKAosS699/M1d+3doJAcwIkhOdiFPiM+Y9OjLcyZx9ZlnnyxA5a6dLKcZ4&#10;+aydU+2cXPzABQBwzSm00wsYGVOK57QzJnBA1KcUBMLFnjfPvHj0A0U6uUoJHPO8LGDsoeGYecbR&#10;nECwByFWTLz4iXbGcNIYQc7jLgtpsDerOGWE9cULvsPmmu5aGa6UXRzR37fbS/Jp3eHo4b8Crv4E&#10;AAD//wMAUEsDBBQABgAIAAAAIQCD5pye3AAAAAUBAAAPAAAAZHJzL2Rvd25yZXYueG1sTI9BS8NA&#10;EIXvgv9hGcGb3VQ0sWk2pShSRHqwtffp7jQJZmdDdpNGf72rF70MPN7jvW+K1WRbMVLvG8cK5rME&#10;BLF2puFKwfv++eYBhA/IBlvHpOCTPKzKy4sCc+PO/EbjLlQilrDPUUEdQpdL6XVNFv3MdcTRO7ne&#10;Yoiyr6Tp8RzLbStvkySVFhuOCzV29FiT/tgNVgGO61Hb00v6qofDF2dPm3233Sh1fTWtlyACTeEv&#10;DD/4ER3KyHR0AxsvWgXxkfB7o7fIFvcgjgru5lkKsizkf/ryGwAA//8DAFBLAQItABQABgAIAAAA&#10;IQC2gziS/gAAAOEBAAATAAAAAAAAAAAAAAAAAAAAAABbQ29udGVudF9UeXBlc10ueG1sUEsBAi0A&#10;FAAGAAgAAAAhADj9If/WAAAAlAEAAAsAAAAAAAAAAAAAAAAALwEAAF9yZWxzLy5yZWxzUEsBAi0A&#10;FAAGAAgAAAAhAFebFavMBAAAXSAAAA4AAAAAAAAAAAAAAAAALgIAAGRycy9lMm9Eb2MueG1sUEsB&#10;Ai0AFAAGAAgAAAAhAIPmnJ7cAAAABQEAAA8AAAAAAAAAAAAAAAAAJgcAAGRycy9kb3ducmV2Lnht&#10;bFBLBQYAAAAABAAEAPMAAAAv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2191;height:26517;visibility:visible;mso-wrap-style:square">
                  <v:fill o:detectmouseclick="t"/>
                  <v:path o:connecttype="none"/>
                </v:shape>
                <v:roundrect id="1029" o:spid="_x0000_s1028" style="position:absolute;left:1295;top:5251;width:19196;height:3632;visibility:visible;mso-wrap-style:square;v-text-anchor:top" arcsize=".1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ZcSwAAAANsAAAAPAAAAZHJzL2Rvd25yZXYueG1sRE/NisIw&#10;EL4v+A5hhL2tqYJdqUYRRXfBk9UHGJuxrTaT2kTt+vRGWPA2H9/vTGatqcSNGldaVtDvRSCIM6tL&#10;zhXsd6uvEQjnkTVWlknBHzmYTTsfE0y0vfOWbqnPRQhhl6CCwvs6kdJlBRl0PVsTB+5oG4M+wCaX&#10;usF7CDeVHERRLA2WHBoKrGlRUHZOr0bBcHnePIbxNSOXXk75Yc3ye/Oj1Ge3nY9BeGr9W/zv/tVh&#10;fgyvX8IBcvoEAAD//wMAUEsBAi0AFAAGAAgAAAAhANvh9svuAAAAhQEAABMAAAAAAAAAAAAAAAAA&#10;AAAAAFtDb250ZW50X1R5cGVzXS54bWxQSwECLQAUAAYACAAAACEAWvQsW78AAAAVAQAACwAAAAAA&#10;AAAAAAAAAAAfAQAAX3JlbHMvLnJlbHNQSwECLQAUAAYACAAAACEA32GXEsAAAADbAAAADwAAAAAA&#10;AAAAAAAAAAAHAgAAZHJzL2Rvd25yZXYueG1sUEsFBgAAAAADAAMAtwAAAPQCAAAAAA==&#10;">
                  <v:textbox>
                    <w:txbxContent>
                      <w:p w14:paraId="06C725C2" w14:textId="77777777" w:rsidR="009B4E4F" w:rsidRDefault="009B4E4F" w:rsidP="009B4E4F">
                        <w:pPr>
                          <w:rPr>
                            <w:rFonts w:cs="Times New Roman"/>
                            <w:szCs w:val="24"/>
                          </w:rPr>
                        </w:pPr>
                        <w:r>
                          <w:rPr>
                            <w:rFonts w:cs="Times New Roman"/>
                            <w:szCs w:val="24"/>
                          </w:rPr>
                          <w:t>Economic responsibility</w:t>
                        </w:r>
                      </w:p>
                      <w:p w14:paraId="21003A8D" w14:textId="77777777" w:rsidR="009B4E4F" w:rsidRDefault="009B4E4F" w:rsidP="009B4E4F">
                        <w:pPr>
                          <w:rPr>
                            <w:rFonts w:cs="Times New Roman"/>
                            <w:szCs w:val="24"/>
                          </w:rPr>
                        </w:pPr>
                      </w:p>
                    </w:txbxContent>
                  </v:textbox>
                </v:roundrect>
                <v:roundrect id="1030" o:spid="_x0000_s1029" style="position:absolute;left:38651;top:2571;width:23440;height:2066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e4ewQAAANsAAAAPAAAAZHJzL2Rvd25yZXYueG1sRE9NawIx&#10;EL0L/ocwQm+aKFjt1igiKL2VbnvwON1Mdxc3kzXJrtv++qZQ8DaP9zmb3WAb0ZMPtWMN85kCQVw4&#10;U3Op4eP9OF2DCBHZYOOYNHxTgN12PNpgZtyN36jPYylSCIcMNVQxtpmUoajIYpi5ljhxX85bjAn6&#10;UhqPtxRuG7lQ6lFarDk1VNjSoaLikndWQ2FUp/y5f336XMb8p++uLE9XrR8mw/4ZRKQh3sX/7heT&#10;5q/g75d0gNz+AgAA//8DAFBLAQItABQABgAIAAAAIQDb4fbL7gAAAIUBAAATAAAAAAAAAAAAAAAA&#10;AAAAAABbQ29udGVudF9UeXBlc10ueG1sUEsBAi0AFAAGAAgAAAAhAFr0LFu/AAAAFQEAAAsAAAAA&#10;AAAAAAAAAAAAHwEAAF9yZWxzLy5yZWxzUEsBAi0AFAAGAAgAAAAhAFO57h7BAAAA2wAAAA8AAAAA&#10;AAAAAAAAAAAABwIAAGRycy9kb3ducmV2LnhtbFBLBQYAAAAAAwADALcAAAD1AgAAAAA=&#10;">
                  <v:textbox>
                    <w:txbxContent>
                      <w:p w14:paraId="7F87F818" w14:textId="30DB409E" w:rsidR="009B4E4F" w:rsidRPr="00136196" w:rsidRDefault="00764A79" w:rsidP="009B4E4F">
                        <w:pPr>
                          <w:rPr>
                            <w:rFonts w:cs="Times New Roman"/>
                            <w:b/>
                            <w:sz w:val="28"/>
                            <w:szCs w:val="28"/>
                          </w:rPr>
                        </w:pPr>
                        <w:r>
                          <w:rPr>
                            <w:rFonts w:cs="Times New Roman"/>
                            <w:b/>
                            <w:sz w:val="28"/>
                            <w:szCs w:val="28"/>
                          </w:rPr>
                          <w:t xml:space="preserve">       </w:t>
                        </w:r>
                        <w:r w:rsidR="009B4E4F" w:rsidRPr="00136196">
                          <w:rPr>
                            <w:rFonts w:cs="Times New Roman"/>
                            <w:b/>
                            <w:sz w:val="28"/>
                            <w:szCs w:val="28"/>
                          </w:rPr>
                          <w:t>Brand Awareness</w:t>
                        </w:r>
                      </w:p>
                      <w:p w14:paraId="1E45B99D" w14:textId="77777777" w:rsidR="009B4E4F" w:rsidRPr="00EA687E" w:rsidRDefault="009B4E4F" w:rsidP="009B4E4F">
                        <w:pPr>
                          <w:pStyle w:val="ListParagraph"/>
                          <w:numPr>
                            <w:ilvl w:val="0"/>
                            <w:numId w:val="8"/>
                          </w:numPr>
                          <w:spacing w:line="276" w:lineRule="auto"/>
                          <w:rPr>
                            <w:rFonts w:cs="Times New Roman"/>
                            <w:b/>
                            <w:szCs w:val="24"/>
                          </w:rPr>
                        </w:pPr>
                        <w:r w:rsidRPr="00EA687E">
                          <w:rPr>
                            <w:rFonts w:cs="Times New Roman"/>
                            <w:szCs w:val="24"/>
                          </w:rPr>
                          <w:t>Recognition</w:t>
                        </w:r>
                      </w:p>
                      <w:p w14:paraId="73EE907A" w14:textId="77777777" w:rsidR="009B4E4F" w:rsidRPr="00EA687E" w:rsidRDefault="009B4E4F" w:rsidP="009B4E4F">
                        <w:pPr>
                          <w:pStyle w:val="ListParagraph"/>
                          <w:numPr>
                            <w:ilvl w:val="0"/>
                            <w:numId w:val="8"/>
                          </w:numPr>
                          <w:spacing w:line="276" w:lineRule="auto"/>
                          <w:rPr>
                            <w:rFonts w:cs="Times New Roman"/>
                            <w:b/>
                            <w:szCs w:val="24"/>
                          </w:rPr>
                        </w:pPr>
                        <w:r>
                          <w:rPr>
                            <w:rFonts w:cs="Times New Roman"/>
                            <w:szCs w:val="24"/>
                          </w:rPr>
                          <w:t>Recall</w:t>
                        </w:r>
                      </w:p>
                      <w:p w14:paraId="22298D5C" w14:textId="77777777" w:rsidR="009B4E4F" w:rsidRPr="00EA687E" w:rsidRDefault="009B4E4F" w:rsidP="009B4E4F">
                        <w:pPr>
                          <w:pStyle w:val="ListParagraph"/>
                          <w:numPr>
                            <w:ilvl w:val="0"/>
                            <w:numId w:val="8"/>
                          </w:numPr>
                          <w:spacing w:line="276" w:lineRule="auto"/>
                          <w:rPr>
                            <w:rFonts w:cs="Times New Roman"/>
                            <w:b/>
                            <w:szCs w:val="24"/>
                          </w:rPr>
                        </w:pPr>
                        <w:r>
                          <w:rPr>
                            <w:rFonts w:cs="Times New Roman"/>
                            <w:bCs/>
                            <w:szCs w:val="24"/>
                          </w:rPr>
                          <w:t>Market share</w:t>
                        </w:r>
                      </w:p>
                      <w:p w14:paraId="2F20D1C6" w14:textId="77777777" w:rsidR="009B4E4F" w:rsidRPr="00EA687E" w:rsidRDefault="009B4E4F" w:rsidP="009B4E4F">
                        <w:pPr>
                          <w:pStyle w:val="ListParagraph"/>
                          <w:numPr>
                            <w:ilvl w:val="0"/>
                            <w:numId w:val="8"/>
                          </w:numPr>
                          <w:spacing w:line="276" w:lineRule="auto"/>
                          <w:rPr>
                            <w:rFonts w:cs="Times New Roman"/>
                            <w:b/>
                            <w:szCs w:val="24"/>
                          </w:rPr>
                        </w:pPr>
                        <w:r>
                          <w:rPr>
                            <w:rFonts w:cs="Times New Roman"/>
                            <w:bCs/>
                            <w:szCs w:val="24"/>
                          </w:rPr>
                          <w:t>Brand Familiarity</w:t>
                        </w:r>
                      </w:p>
                      <w:p w14:paraId="191C5A1F" w14:textId="77777777" w:rsidR="009B4E4F" w:rsidRPr="00EA687E" w:rsidRDefault="009B4E4F" w:rsidP="009B4E4F">
                        <w:pPr>
                          <w:pStyle w:val="ListParagraph"/>
                          <w:numPr>
                            <w:ilvl w:val="0"/>
                            <w:numId w:val="8"/>
                          </w:numPr>
                          <w:spacing w:line="276" w:lineRule="auto"/>
                          <w:rPr>
                            <w:rFonts w:cs="Times New Roman"/>
                            <w:b/>
                            <w:szCs w:val="24"/>
                          </w:rPr>
                        </w:pPr>
                        <w:r>
                          <w:rPr>
                            <w:rFonts w:cs="Times New Roman"/>
                            <w:bCs/>
                            <w:szCs w:val="24"/>
                          </w:rPr>
                          <w:t>Brand Associations</w:t>
                        </w:r>
                      </w:p>
                      <w:p w14:paraId="6FBA0BC9" w14:textId="77777777" w:rsidR="009B4E4F" w:rsidRPr="00EA687E" w:rsidRDefault="009B4E4F" w:rsidP="009B4E4F">
                        <w:pPr>
                          <w:pStyle w:val="ListParagraph"/>
                          <w:numPr>
                            <w:ilvl w:val="0"/>
                            <w:numId w:val="8"/>
                          </w:numPr>
                          <w:spacing w:line="276" w:lineRule="auto"/>
                          <w:rPr>
                            <w:rFonts w:cs="Times New Roman"/>
                            <w:b/>
                            <w:szCs w:val="24"/>
                          </w:rPr>
                        </w:pPr>
                        <w:r>
                          <w:rPr>
                            <w:rFonts w:cs="Times New Roman"/>
                            <w:bCs/>
                            <w:szCs w:val="24"/>
                          </w:rPr>
                          <w:t>Brand loyalty Indicator</w:t>
                        </w:r>
                      </w:p>
                      <w:p w14:paraId="4F630485" w14:textId="77777777" w:rsidR="009B4E4F" w:rsidRPr="00EA687E" w:rsidRDefault="009B4E4F" w:rsidP="009B4E4F">
                        <w:pPr>
                          <w:pStyle w:val="ListParagraph"/>
                          <w:rPr>
                            <w:rFonts w:cs="Times New Roman"/>
                            <w:b/>
                            <w:szCs w:val="24"/>
                          </w:rPr>
                        </w:pPr>
                      </w:p>
                      <w:p w14:paraId="24B14EBD" w14:textId="77777777" w:rsidR="009B4E4F" w:rsidRDefault="009B4E4F" w:rsidP="009B4E4F">
                        <w:pPr>
                          <w:rPr>
                            <w:rFonts w:cs="Times New Roman"/>
                            <w:szCs w:val="24"/>
                          </w:rPr>
                        </w:pPr>
                      </w:p>
                    </w:txbxContent>
                  </v:textbox>
                </v:roundrect>
                <v:shapetype id="_x0000_t32" coordsize="21600,21600" o:spt="32" o:oned="t" path="m,l21600,21600e" filled="f">
                  <v:path arrowok="t" fillok="f" o:connecttype="none"/>
                  <o:lock v:ext="edit" shapetype="t"/>
                </v:shapetype>
                <v:shape id="1032" o:spid="_x0000_s1030" type="#_x0000_t32" style="position:absolute;left:20364;top:26149;width:6;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R/xQAAANsAAAAPAAAAZHJzL2Rvd25yZXYueG1sRI9Ba8JA&#10;EIXvgv9hGaE33dhD0dRVSqGlKB40JbS3ITtNQrOzYXfV6K93DoXeZnhv3vtmtRlcp84UYuvZwHyW&#10;gSKuvG25NvBZvE0XoGJCtth5JgNXirBZj0crzK2/8IHOx1QrCeGYo4EmpT7XOlYNOYwz3xOL9uOD&#10;wyRrqLUNeJFw1+nHLHvSDluWhgZ7em2o+j2enIGv3fJUXss9bcv5cvuNwcVb8W7Mw2R4eQaVaEj/&#10;5r/rDyv4Aiu/yAB6fQcAAP//AwBQSwECLQAUAAYACAAAACEA2+H2y+4AAACFAQAAEwAAAAAAAAAA&#10;AAAAAAAAAAAAW0NvbnRlbnRfVHlwZXNdLnhtbFBLAQItABQABgAIAAAAIQBa9CxbvwAAABUBAAAL&#10;AAAAAAAAAAAAAAAAAB8BAABfcmVscy8ucmVsc1BLAQItABQABgAIAAAAIQAhd+R/xQAAANsAAAAP&#10;AAAAAAAAAAAAAAAAAAcCAABkcnMvZG93bnJldi54bWxQSwUGAAAAAAMAAwC3AAAA+QIAAAAA&#10;">
                  <v:stroke endarrow="block"/>
                </v:shape>
                <v:roundrect id="1033" o:spid="_x0000_s1031" style="position:absolute;left:1295;top:8991;width:19571;height:4058;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t/3wQAAANsAAAAPAAAAZHJzL2Rvd25yZXYueG1sRE9Na8JA&#10;EL0L/Q/LFHrT3QoVk7pKKVR6K0YPHqfZaRKanY27m5j217uC4G0e73NWm9G2YiAfGscanmcKBHHp&#10;TMOVhsP+Y7oEESKywdYxafijAJv1w2SFuXFn3tFQxEqkEA45aqhj7HIpQ1mTxTBzHXHifpy3GBP0&#10;lTQezynctnKu1EJabDg11NjRe03lb9FbDaVRvfLH4Sv7fonF/9CfWG5PWj89jm+vICKN8S6+uT9N&#10;mp/B9Zd0gFxfAAAA//8DAFBLAQItABQABgAIAAAAIQDb4fbL7gAAAIUBAAATAAAAAAAAAAAAAAAA&#10;AAAAAABbQ29udGVudF9UeXBlc10ueG1sUEsBAi0AFAAGAAgAAAAhAFr0LFu/AAAAFQEAAAsAAAAA&#10;AAAAAAAAAAAAHwEAAF9yZWxzLy5yZWxzUEsBAi0AFAAGAAgAAAAhAE1q3/fBAAAA2wAAAA8AAAAA&#10;AAAAAAAAAAAABwIAAGRycy9kb3ducmV2LnhtbFBLBQYAAAAAAwADALcAAAD1AgAAAAA=&#10;">
                  <v:textbox>
                    <w:txbxContent>
                      <w:p w14:paraId="7C74E529" w14:textId="77777777" w:rsidR="009B4E4F" w:rsidRDefault="009B4E4F" w:rsidP="009B4E4F">
                        <w:pPr>
                          <w:ind w:left="-90"/>
                          <w:rPr>
                            <w:rFonts w:cs="Times New Roman"/>
                            <w:szCs w:val="24"/>
                          </w:rPr>
                        </w:pPr>
                        <w:r>
                          <w:rPr>
                            <w:rFonts w:cs="Times New Roman"/>
                            <w:szCs w:val="24"/>
                          </w:rPr>
                          <w:t>Philanthropic Responsibility</w:t>
                        </w:r>
                      </w:p>
                    </w:txbxContent>
                  </v:textbox>
                </v:roundrect>
                <v:roundrect id="1034" o:spid="_x0000_s1032" style="position:absolute;left:1295;top:12890;width:19069;height:4286;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LzXwAAAANsAAAAPAAAAZHJzL2Rvd25yZXYueG1sRE/Pa8Iw&#10;FL4L/g/hCbtporAxO9MigmO3sc6Dx7fmrS1rXmqS1s6/3hwGO358v3fFZDsxkg+tYw3rlQJBXDnT&#10;cq3h9HlcPoMIEdlg55g0/FKAIp/PdpgZd+UPGstYixTCIUMNTYx9JmWoGrIYVq4nTty38xZjgr6W&#10;xuM1hdtObpR6khZbTg0N9nRoqPopB6uhMmpQ/jy+b78eY3kbhwvL14vWD4tp/wIi0hT/xX/uN6Nh&#10;k9anL+kHyPwOAAD//wMAUEsBAi0AFAAGAAgAAAAhANvh9svuAAAAhQEAABMAAAAAAAAAAAAAAAAA&#10;AAAAAFtDb250ZW50X1R5cGVzXS54bWxQSwECLQAUAAYACAAAACEAWvQsW78AAAAVAQAACwAAAAAA&#10;AAAAAAAAAAAfAQAAX3JlbHMvLnJlbHNQSwECLQAUAAYACAAAACEAEjy818AAAADbAAAADwAAAAAA&#10;AAAAAAAAAAAHAgAAZHJzL2Rvd25yZXYueG1sUEsFBgAAAAADAAMAtwAAAPQCAAAAAA==&#10;">
                  <v:textbox>
                    <w:txbxContent>
                      <w:p w14:paraId="290B26DE" w14:textId="77777777" w:rsidR="009B4E4F" w:rsidRDefault="009B4E4F" w:rsidP="009B4E4F">
                        <w:pPr>
                          <w:rPr>
                            <w:rFonts w:cs="Times New Roman"/>
                            <w:szCs w:val="24"/>
                          </w:rPr>
                        </w:pPr>
                        <w:r>
                          <w:rPr>
                            <w:rFonts w:cs="Times New Roman"/>
                            <w:szCs w:val="24"/>
                          </w:rPr>
                          <w:t>Legal Responsibility</w:t>
                        </w:r>
                      </w:p>
                    </w:txbxContent>
                  </v:textbox>
                </v:roundrect>
                <v:shape id="1035" o:spid="_x0000_s1033" type="#_x0000_t32" style="position:absolute;left:19989;top:11849;width:18682;height:299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ilzxAAAANsAAAAPAAAAZHJzL2Rvd25yZXYueG1sRI/NasMw&#10;EITvhbyD2EBvjWxD2+BECSElob3V+SHXxdpYJtbKWKrt9umrQiHHYWa+YZbr0Taip87XjhWkswQE&#10;cel0zZWC03H3NAfhA7LGxjEp+CYP69XkYYm5dgMX1B9CJSKEfY4KTAhtLqUvDVn0M9cSR+/qOosh&#10;yq6SusMhwm0jsyR5kRZrjgsGW9oaKm+HL6vgtr/8PBe0fyNpTuddaT5eh89WqcfpuFmACDSGe/i/&#10;/a4VZCn8fYk/QK5+AQAA//8DAFBLAQItABQABgAIAAAAIQDb4fbL7gAAAIUBAAATAAAAAAAAAAAA&#10;AAAAAAAAAABbQ29udGVudF9UeXBlc10ueG1sUEsBAi0AFAAGAAgAAAAhAFr0LFu/AAAAFQEAAAsA&#10;AAAAAAAAAAAAAAAAHwEAAF9yZWxzLy5yZWxzUEsBAi0AFAAGAAgAAAAhANAOKXPEAAAA2wAAAA8A&#10;AAAAAAAAAAAAAAAABwIAAGRycy9kb3ducmV2LnhtbFBLBQYAAAAAAwADALcAAAD4AgAAAAA=&#10;">
                  <v:stroke endarrow="block" joinstyle="miter"/>
                </v:shape>
                <v:roundrect id="1036" o:spid="_x0000_s1034" style="position:absolute;left:1295;top:17335;width:19571;height:390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oc7wwAAANsAAAAPAAAAZHJzL2Rvd25yZXYueG1sRI9Ba8JA&#10;FITvBf/D8oTe6q4BS42uIoLirTTtocdn9pkEs2/j7iam/fXdQqHHYWa+Ydbb0bZiIB8axxrmMwWC&#10;uHSm4UrDx/vh6QVEiMgGW8ek4YsCbDeThzXmxt35jYYiViJBOOSooY6xy6UMZU0Ww8x1xMm7OG8x&#10;JukraTzeE9y2MlPqWVpsOC3U2NG+pvJa9FZDaVSv/OfwujwvYvE99DeWx5vWj9NxtwIRaYz/4b/2&#10;yWjIMvj9kn6A3PwAAAD//wMAUEsBAi0AFAAGAAgAAAAhANvh9svuAAAAhQEAABMAAAAAAAAAAAAA&#10;AAAAAAAAAFtDb250ZW50X1R5cGVzXS54bWxQSwECLQAUAAYACAAAACEAWvQsW78AAAAVAQAACwAA&#10;AAAAAAAAAAAAAAAfAQAAX3JlbHMvLnJlbHNQSwECLQAUAAYACAAAACEAjaKHO8MAAADbAAAADwAA&#10;AAAAAAAAAAAAAAAHAgAAZHJzL2Rvd25yZXYueG1sUEsFBgAAAAADAAMAtwAAAPcCAAAAAA==&#10;">
                  <v:textbox>
                    <w:txbxContent>
                      <w:p w14:paraId="1EE48E76" w14:textId="77777777" w:rsidR="009B4E4F" w:rsidRDefault="009B4E4F" w:rsidP="009B4E4F">
                        <w:pPr>
                          <w:rPr>
                            <w:szCs w:val="24"/>
                          </w:rPr>
                        </w:pPr>
                        <w:r>
                          <w:rPr>
                            <w:rFonts w:cs="Times New Roman"/>
                            <w:szCs w:val="24"/>
                          </w:rPr>
                          <w:t>Ethical Responsibility</w:t>
                        </w:r>
                      </w:p>
                    </w:txbxContent>
                  </v:textbox>
                </v:roundrect>
                <v:shape id="1037" o:spid="_x0000_s1035" type="#_x0000_t32" style="position:absolute;left:21240;top:11950;width:17431;height:696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BKfxAAAANsAAAAPAAAAZHJzL2Rvd25yZXYueG1sRI9Ba8JA&#10;FITvQv/D8gq96aYWbYmuobQo9qapxesj+5oNyb4N2a2J/vquIHgcZuYbZpkNthEn6nzlWMHzJAFB&#10;XDhdcang8L0ev4HwAVlj45gUnMlDtnoYLTHVruc9nfJQighhn6ICE0KbSukLQxb9xLXE0ft1ncUQ&#10;ZVdK3WEf4baR0ySZS4sVxwWDLX0YKur8zyqoN8fLbE+bT5Lm8LMuzNdrv2uVenoc3hcgAg3hHr61&#10;t1rB9AWuX+IPkKt/AAAA//8DAFBLAQItABQABgAIAAAAIQDb4fbL7gAAAIUBAAATAAAAAAAAAAAA&#10;AAAAAAAAAABbQ29udGVudF9UeXBlc10ueG1sUEsBAi0AFAAGAAgAAAAhAFr0LFu/AAAAFQEAAAsA&#10;AAAAAAAAAAAAAAAAHwEAAF9yZWxzLy5yZWxzUEsBAi0AFAAGAAgAAAAhAE+QEp/EAAAA2wAAAA8A&#10;AAAAAAAAAAAAAAAABwIAAGRycy9kb3ducmV2LnhtbFBLBQYAAAAAAwADALcAAAD4AgAAAAA=&#10;">
                  <v:stroke endarrow="block" joinstyle="miter"/>
                </v:shape>
                <v:shape id="1038" o:spid="_x0000_s1036" type="#_x0000_t32" style="position:absolute;left:21240;top:11353;width:17304;height:49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s4M4wwAAANsAAAAPAAAAZHJzL2Rvd25yZXYueG1sRI/NasMw&#10;EITvgbyD2EBvsezQhOJGMaVQCPQQ8vMAi7W13ForVVId5+2rQKHHYWa+YbbNZAcxUoi9YwVVUYIg&#10;bp3uuVNwOb8tn0DEhKxxcEwKbhSh2c1nW6y1u/KRxlPqRIZwrFGBScnXUsbWkMVYOE+cvQ8XLKYs&#10;Qyd1wGuG20GuynIjLfacFwx6ejXUfp1+rAJ/CPJs6Hjr1nrv0/j5/X6oNko9LKaXZxCJpvQf/mvv&#10;tYLVI9y/5B8gd78AAAD//wMAUEsBAi0AFAAGAAgAAAAhANvh9svuAAAAhQEAABMAAAAAAAAAAAAA&#10;AAAAAAAAAFtDb250ZW50X1R5cGVzXS54bWxQSwECLQAUAAYACAAAACEAWvQsW78AAAAVAQAACwAA&#10;AAAAAAAAAAAAAAAfAQAAX3JlbHMvLnJlbHNQSwECLQAUAAYACAAAACEA5rODOMMAAADbAAAADwAA&#10;AAAAAAAAAAAAAAAHAgAAZHJzL2Rvd25yZXYueG1sUEsFBgAAAAADAAMAtwAAAPcCAAAAAA==&#10;">
                  <v:stroke endarrow="block" joinstyle="miter"/>
                </v:shape>
                <v:roundrect id="1039" o:spid="_x0000_s1037" style="position:absolute;left:1295;top:21399;width:19571;height:3924;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x9PwwAAANsAAAAPAAAAZHJzL2Rvd25yZXYueG1sRI9BawIx&#10;FITvBf9DeIK3mihY6moUESy9lW49eHxunruLm5c1ya5rf31TKPQ4zMw3zHo72Eb05EPtWMNsqkAQ&#10;F87UXGo4fh2eX0GEiGywcUwaHhRguxk9rTEz7s6f1OexFAnCIUMNVYxtJmUoKrIYpq4lTt7FeYsx&#10;SV9K4/Ge4LaRc6VepMWa00KFLe0rKq55ZzUURnXKn/qP5XkR8+++u7F8u2k9GQ+7FYhIQ/wP/7Xf&#10;jYb5An6/pB8gNz8AAAD//wMAUEsBAi0AFAAGAAgAAAAhANvh9svuAAAAhQEAABMAAAAAAAAAAAAA&#10;AAAAAAAAAFtDb250ZW50X1R5cGVzXS54bWxQSwECLQAUAAYACAAAACEAWvQsW78AAAAVAQAACwAA&#10;AAAAAAAAAAAAAAAfAQAAX3JlbHMvLnJlbHNQSwECLQAUAAYACAAAACEAAksfT8MAAADbAAAADwAA&#10;AAAAAAAAAAAAAAAHAgAAZHJzL2Rvd25yZXYueG1sUEsFBgAAAAADAAMAtwAAAPcCAAAAAA==&#10;">
                  <v:textbox>
                    <w:txbxContent>
                      <w:p w14:paraId="6829F771" w14:textId="77777777" w:rsidR="009B4E4F" w:rsidRDefault="009B4E4F" w:rsidP="009B4E4F">
                        <w:pPr>
                          <w:ind w:left="-90" w:right="-139"/>
                          <w:rPr>
                            <w:szCs w:val="24"/>
                          </w:rPr>
                        </w:pPr>
                        <w:r>
                          <w:rPr>
                            <w:rFonts w:cs="Times New Roman"/>
                            <w:szCs w:val="24"/>
                          </w:rPr>
                          <w:t>Environmental Responsibility</w:t>
                        </w:r>
                      </w:p>
                    </w:txbxContent>
                  </v:textbox>
                </v:roundrect>
                <v:shape id="1040" o:spid="_x0000_s1038" type="#_x0000_t32" style="position:absolute;left:20491;top:11950;width:18180;height:1050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57EHwgAAANsAAAAPAAAAZHJzL2Rvd25yZXYueG1sRI9bi8Iw&#10;FITfhf0P4Sz4pukKXqhGWXZR9M0rvh6aY1NsTkoTbXd/vREEH4eZ+YaZLVpbijvVvnCs4KufgCDO&#10;nC44V3A8LHsTED4gaywdk4I/8rCYf3RmmGrX8I7u+5CLCGGfogITQpVK6TNDFn3fVcTRu7jaYoiy&#10;zqWusYlwW8pBkoykxYLjgsGKfgxl1/3NKriuzv/DHa1+SZrjaZmZzbjZVkp1P9vvKYhAbXiHX+21&#10;VjAYwfNL/AFy/gAAAP//AwBQSwECLQAUAAYACAAAACEA2+H2y+4AAACFAQAAEwAAAAAAAAAAAAAA&#10;AAAAAAAAW0NvbnRlbnRfVHlwZXNdLnhtbFBLAQItABQABgAIAAAAIQBa9CxbvwAAABUBAAALAAAA&#10;AAAAAAAAAAAAAB8BAABfcmVscy8ucmVsc1BLAQItABQABgAIAAAAIQBf57EHwgAAANsAAAAPAAAA&#10;AAAAAAAAAAAAAAcCAABkcnMvZG93bnJldi54bWxQSwUGAAAAAAMAAwC3AAAA9gIAAAAA&#10;">
                  <v:stroke endarrow="block" joinstyle="miter"/>
                </v:shape>
                <v:shape id="1041" o:spid="_x0000_s1039" type="#_x0000_t32" style="position:absolute;left:19867;top:8108;width:18899;height:324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LqwxQAAANsAAAAPAAAAZHJzL2Rvd25yZXYueG1sRI9Ba8JA&#10;FITvhf6H5RW81Y0ebI2uUgoVsXiokaC3R/aZhGbfht1Vo7/eFQSPw8x8w0znnWnEiZyvLSsY9BMQ&#10;xIXVNZcKttnP+ycIH5A1NpZJwYU8zGevL1NMtT3zH502oRQRwj5FBVUIbSqlLyoy6Pu2JY7ewTqD&#10;IUpXSu3wHOGmkcMkGUmDNceFClv6rqj43xyNgt3v+Jhf8jWt8sF4tUdn/DVbKNV7674mIAJ14Rl+&#10;tJdawfAD7l/iD5CzGwAAAP//AwBQSwECLQAUAAYACAAAACEA2+H2y+4AAACFAQAAEwAAAAAAAAAA&#10;AAAAAAAAAAAAW0NvbnRlbnRfVHlwZXNdLnhtbFBLAQItABQABgAIAAAAIQBa9CxbvwAAABUBAAAL&#10;AAAAAAAAAAAAAAAAAB8BAABfcmVscy8ucmVsc1BLAQItABQABgAIAAAAIQCehLqwxQAAANsAAAAP&#10;AAAAAAAAAAAAAAAAAAcCAABkcnMvZG93bnJldi54bWxQSwUGAAAAAAMAAwC3AAAA+QIAAAAA&#10;">
                  <v:stroke endarrow="block"/>
                </v:shape>
                <w10:anchorlock/>
              </v:group>
            </w:pict>
          </mc:Fallback>
        </mc:AlternateContent>
      </w:r>
    </w:p>
    <w:p w14:paraId="1B41C3D1" w14:textId="2DC4AA3E" w:rsidR="009B4E4F" w:rsidRDefault="009B4E4F" w:rsidP="00B331B9">
      <w:pPr>
        <w:spacing w:after="120"/>
        <w:jc w:val="center"/>
        <w:rPr>
          <w:rFonts w:cs="Times New Roman"/>
          <w:color w:val="000000"/>
          <w:szCs w:val="24"/>
        </w:rPr>
      </w:pPr>
      <w:r w:rsidRPr="00FC507F">
        <w:rPr>
          <w:rFonts w:cs="Times New Roman"/>
          <w:b/>
          <w:bCs/>
          <w:color w:val="000000"/>
          <w:szCs w:val="24"/>
        </w:rPr>
        <w:t xml:space="preserve">Source: </w:t>
      </w:r>
      <w:r w:rsidRPr="00FC507F">
        <w:rPr>
          <w:rFonts w:cs="Times New Roman"/>
          <w:color w:val="000000"/>
          <w:szCs w:val="24"/>
        </w:rPr>
        <w:t xml:space="preserve">(Carroll, 1991; </w:t>
      </w:r>
      <w:r w:rsidRPr="00FC507F">
        <w:rPr>
          <w:rFonts w:cs="Times New Roman"/>
          <w:szCs w:val="24"/>
        </w:rPr>
        <w:t>Han;</w:t>
      </w:r>
      <w:r w:rsidRPr="00FC507F">
        <w:rPr>
          <w:rFonts w:cs="Times New Roman"/>
          <w:szCs w:val="24"/>
        </w:rPr>
        <w:t xml:space="preserve"> Kim</w:t>
      </w:r>
      <w:r>
        <w:rPr>
          <w:rFonts w:cs="Times New Roman"/>
          <w:szCs w:val="24"/>
        </w:rPr>
        <w:t>;</w:t>
      </w:r>
      <w:r w:rsidRPr="00FC507F">
        <w:rPr>
          <w:rFonts w:cs="Times New Roman"/>
          <w:szCs w:val="24"/>
        </w:rPr>
        <w:t xml:space="preserve"> 2019</w:t>
      </w:r>
      <w:r>
        <w:rPr>
          <w:rFonts w:cs="Times New Roman"/>
          <w:szCs w:val="24"/>
        </w:rPr>
        <w:t xml:space="preserve"> </w:t>
      </w:r>
      <w:r w:rsidRPr="00FC507F">
        <w:rPr>
          <w:rFonts w:cs="Times New Roman"/>
          <w:szCs w:val="24"/>
        </w:rPr>
        <w:t>&amp;</w:t>
      </w:r>
      <w:r>
        <w:rPr>
          <w:rFonts w:cs="Times New Roman"/>
          <w:szCs w:val="24"/>
        </w:rPr>
        <w:t xml:space="preserve"> Adopted 2024</w:t>
      </w:r>
      <w:r w:rsidRPr="00FC507F">
        <w:rPr>
          <w:rFonts w:cs="Times New Roman"/>
          <w:color w:val="000000"/>
          <w:szCs w:val="24"/>
        </w:rPr>
        <w:t>)</w:t>
      </w:r>
    </w:p>
    <w:p w14:paraId="6E1130E2" w14:textId="47FBD4C9" w:rsidR="0026309E" w:rsidRPr="004A2FE3" w:rsidRDefault="0026309E" w:rsidP="00D901A2">
      <w:pPr>
        <w:spacing w:after="120"/>
        <w:rPr>
          <w:rFonts w:cs="Times New Roman"/>
          <w:b/>
          <w:bCs/>
        </w:rPr>
      </w:pPr>
      <w:bookmarkStart w:id="174" w:name="_Toc106348385"/>
      <w:bookmarkStart w:id="175" w:name="_Toc112481694"/>
      <w:r w:rsidRPr="004A2FE3">
        <w:rPr>
          <w:rFonts w:cs="Times New Roman"/>
          <w:b/>
          <w:bCs/>
        </w:rPr>
        <w:t xml:space="preserve">Measurements of the Dependent Variable (DV) </w:t>
      </w:r>
    </w:p>
    <w:p w14:paraId="3E200B06" w14:textId="21E39446" w:rsidR="003F4405" w:rsidRDefault="0026309E" w:rsidP="00D901A2">
      <w:pPr>
        <w:spacing w:after="120"/>
        <w:rPr>
          <w:rFonts w:cs="Times New Roman"/>
        </w:rPr>
      </w:pPr>
      <w:r w:rsidRPr="005960E1">
        <w:rPr>
          <w:rFonts w:cs="Times New Roman"/>
          <w:b/>
          <w:bCs/>
        </w:rPr>
        <w:t>Recognition</w:t>
      </w:r>
      <w:r w:rsidRPr="005A0273">
        <w:rPr>
          <w:rFonts w:cs="Times New Roman"/>
        </w:rPr>
        <w:t>:</w:t>
      </w:r>
      <w:r>
        <w:rPr>
          <w:rFonts w:cs="Times New Roman"/>
        </w:rPr>
        <w:t xml:space="preserve"> </w:t>
      </w:r>
      <w:r w:rsidRPr="005A0273">
        <w:rPr>
          <w:rFonts w:cs="Times New Roman"/>
        </w:rPr>
        <w:t>Brand Recognition Surveys:</w:t>
      </w:r>
      <w:r>
        <w:rPr>
          <w:rFonts w:cs="Times New Roman"/>
        </w:rPr>
        <w:t xml:space="preserve"> </w:t>
      </w:r>
      <w:r w:rsidRPr="005A0273">
        <w:rPr>
          <w:rFonts w:cs="Times New Roman"/>
        </w:rPr>
        <w:t>Percentage of respondents who can identify the brand when prompted with the brand name or logo.</w:t>
      </w:r>
      <w:r>
        <w:rPr>
          <w:rFonts w:cs="Times New Roman"/>
        </w:rPr>
        <w:t xml:space="preserve"> </w:t>
      </w:r>
      <w:r w:rsidR="00AB693D">
        <w:rPr>
          <w:rFonts w:cs="Times New Roman"/>
        </w:rPr>
        <w:t>(</w:t>
      </w:r>
      <w:r w:rsidRPr="005A0273">
        <w:rPr>
          <w:rFonts w:cs="Times New Roman"/>
        </w:rPr>
        <w:t>Aaker, D. A. (1996).</w:t>
      </w:r>
    </w:p>
    <w:p w14:paraId="727C7CD9" w14:textId="32BBFF8C" w:rsidR="00DF1F9A" w:rsidRDefault="0026309E" w:rsidP="00D901A2">
      <w:pPr>
        <w:spacing w:after="120"/>
        <w:rPr>
          <w:rFonts w:cs="Times New Roman"/>
        </w:rPr>
      </w:pPr>
      <w:r w:rsidRPr="005960E1">
        <w:rPr>
          <w:rFonts w:cs="Times New Roman"/>
          <w:b/>
          <w:bCs/>
        </w:rPr>
        <w:t>Recall:</w:t>
      </w:r>
      <w:r>
        <w:rPr>
          <w:rFonts w:cs="Times New Roman"/>
        </w:rPr>
        <w:t xml:space="preserve"> (5) </w:t>
      </w:r>
      <w:r w:rsidRPr="005A0273">
        <w:rPr>
          <w:rFonts w:cs="Times New Roman"/>
        </w:rPr>
        <w:t>Unaided Recall Surveys: Percentage of respondents who can recall the brand without any prompts.</w:t>
      </w:r>
      <w:r>
        <w:rPr>
          <w:rFonts w:cs="Times New Roman"/>
        </w:rPr>
        <w:t xml:space="preserve"> </w:t>
      </w:r>
      <w:r w:rsidR="00AB693D">
        <w:rPr>
          <w:rFonts w:cs="Times New Roman"/>
        </w:rPr>
        <w:t>(</w:t>
      </w:r>
      <w:r w:rsidRPr="005A0273">
        <w:rPr>
          <w:rFonts w:cs="Times New Roman"/>
        </w:rPr>
        <w:t>Keller, K. L. (2001).</w:t>
      </w:r>
    </w:p>
    <w:p w14:paraId="1FAE3F27" w14:textId="71476796" w:rsidR="003F4405" w:rsidRDefault="00DF1F9A" w:rsidP="00D901A2">
      <w:pPr>
        <w:spacing w:after="120"/>
        <w:rPr>
          <w:rFonts w:cs="Times New Roman"/>
        </w:rPr>
      </w:pPr>
      <w:r w:rsidRPr="005960E1">
        <w:rPr>
          <w:rFonts w:cs="Times New Roman"/>
          <w:b/>
          <w:bCs/>
        </w:rPr>
        <w:t>Brand Familiarity:</w:t>
      </w:r>
      <w:r>
        <w:rPr>
          <w:rFonts w:cs="Times New Roman"/>
        </w:rPr>
        <w:t xml:space="preserve">  </w:t>
      </w:r>
      <w:r w:rsidRPr="005A0273">
        <w:rPr>
          <w:rFonts w:cs="Times New Roman"/>
        </w:rPr>
        <w:t>Familiarity Ratings:</w:t>
      </w:r>
      <w:r>
        <w:rPr>
          <w:rFonts w:cs="Times New Roman"/>
        </w:rPr>
        <w:t xml:space="preserve"> </w:t>
      </w:r>
      <w:r w:rsidRPr="005A0273">
        <w:rPr>
          <w:rFonts w:cs="Times New Roman"/>
        </w:rPr>
        <w:t>Respondents’ self-reported familiarity with the brand on a scale (e.g., from 1 to 5).</w:t>
      </w:r>
      <w:r>
        <w:rPr>
          <w:rFonts w:cs="Times New Roman"/>
        </w:rPr>
        <w:t xml:space="preserve"> </w:t>
      </w:r>
      <w:r w:rsidR="00AB693D">
        <w:rPr>
          <w:rFonts w:cs="Times New Roman"/>
        </w:rPr>
        <w:t>(</w:t>
      </w:r>
      <w:r w:rsidRPr="005A0273">
        <w:rPr>
          <w:rFonts w:cs="Times New Roman"/>
        </w:rPr>
        <w:t xml:space="preserve">Macdonald, E. K., &amp; Sharp, B. (2000). </w:t>
      </w:r>
      <w:r w:rsidR="0026309E" w:rsidRPr="005A0273">
        <w:rPr>
          <w:rFonts w:cs="Times New Roman"/>
        </w:rPr>
        <w:t xml:space="preserve"> </w:t>
      </w:r>
    </w:p>
    <w:p w14:paraId="0CCC97A1" w14:textId="77777777" w:rsidR="003F4405" w:rsidRDefault="003F4405" w:rsidP="00D901A2">
      <w:pPr>
        <w:spacing w:after="120"/>
        <w:rPr>
          <w:rFonts w:cs="Times New Roman"/>
        </w:rPr>
      </w:pPr>
      <w:r w:rsidRPr="00943B53">
        <w:rPr>
          <w:rFonts w:cs="Times New Roman"/>
          <w:b/>
          <w:bCs/>
        </w:rPr>
        <w:t>Brand Associations</w:t>
      </w:r>
      <w:r w:rsidRPr="005A0273">
        <w:rPr>
          <w:rFonts w:cs="Times New Roman"/>
        </w:rPr>
        <w:t>:</w:t>
      </w:r>
      <w:r>
        <w:rPr>
          <w:rFonts w:cs="Times New Roman"/>
        </w:rPr>
        <w:t xml:space="preserve"> </w:t>
      </w:r>
      <w:r w:rsidRPr="005A0273">
        <w:rPr>
          <w:rFonts w:cs="Times New Roman"/>
        </w:rPr>
        <w:t>Brand Association Surveys: Questions aimed at identifying attributes or feelings associated with the brand.</w:t>
      </w:r>
      <w:r>
        <w:rPr>
          <w:rFonts w:cs="Times New Roman"/>
        </w:rPr>
        <w:t xml:space="preserve"> (</w:t>
      </w:r>
      <w:r w:rsidRPr="005A0273">
        <w:rPr>
          <w:rFonts w:cs="Times New Roman"/>
        </w:rPr>
        <w:t xml:space="preserve">Keller, K. L. (2003). </w:t>
      </w:r>
      <w:r>
        <w:rPr>
          <w:rFonts w:cs="Times New Roman"/>
        </w:rPr>
        <w:t xml:space="preserve"> </w:t>
      </w:r>
    </w:p>
    <w:p w14:paraId="5D977ACF" w14:textId="0F3ED50D" w:rsidR="003F4405" w:rsidRPr="005A0273" w:rsidRDefault="003F4405" w:rsidP="003F4405">
      <w:pPr>
        <w:rPr>
          <w:rFonts w:cs="Times New Roman"/>
        </w:rPr>
      </w:pPr>
      <w:r w:rsidRPr="00943B53">
        <w:rPr>
          <w:rFonts w:cs="Times New Roman"/>
          <w:b/>
          <w:bCs/>
        </w:rPr>
        <w:t>Market Share</w:t>
      </w:r>
      <w:r w:rsidRPr="005A0273">
        <w:rPr>
          <w:rFonts w:cs="Times New Roman"/>
        </w:rPr>
        <w:t>:</w:t>
      </w:r>
      <w:r>
        <w:rPr>
          <w:rFonts w:cs="Times New Roman"/>
        </w:rPr>
        <w:t xml:space="preserve"> </w:t>
      </w:r>
      <w:r w:rsidRPr="005A0273">
        <w:rPr>
          <w:rFonts w:cs="Times New Roman"/>
        </w:rPr>
        <w:t>Share of Market (SOM): Percentage of total sales in the market that the brand captures, indicating its presence compared to competitors.</w:t>
      </w:r>
      <w:r>
        <w:rPr>
          <w:rFonts w:cs="Times New Roman"/>
        </w:rPr>
        <w:t xml:space="preserve"> </w:t>
      </w:r>
      <w:r w:rsidRPr="005A0273">
        <w:rPr>
          <w:rFonts w:cs="Times New Roman"/>
        </w:rPr>
        <w:t xml:space="preserve">Kotler, P., &amp; Keller, K. L. (2016). </w:t>
      </w:r>
    </w:p>
    <w:p w14:paraId="233DE076" w14:textId="629581B7" w:rsidR="0026309E" w:rsidRDefault="003F4405" w:rsidP="003F4405">
      <w:pPr>
        <w:rPr>
          <w:rFonts w:cs="Times New Roman"/>
        </w:rPr>
      </w:pPr>
      <w:r w:rsidRPr="005A0273">
        <w:rPr>
          <w:rFonts w:cs="Times New Roman"/>
        </w:rPr>
        <w:t xml:space="preserve"> </w:t>
      </w:r>
      <w:r w:rsidRPr="00943B53">
        <w:rPr>
          <w:rFonts w:cs="Times New Roman"/>
          <w:b/>
          <w:bCs/>
        </w:rPr>
        <w:t>Brand Loyalty Indicators</w:t>
      </w:r>
      <w:r w:rsidRPr="005A0273">
        <w:rPr>
          <w:rFonts w:cs="Times New Roman"/>
        </w:rPr>
        <w:t>:</w:t>
      </w:r>
      <w:r>
        <w:rPr>
          <w:rFonts w:cs="Times New Roman"/>
        </w:rPr>
        <w:t xml:space="preserve"> </w:t>
      </w:r>
      <w:r w:rsidRPr="005A0273">
        <w:rPr>
          <w:rFonts w:cs="Times New Roman"/>
        </w:rPr>
        <w:t>Repeat Purchase Rates: Percentage of customers who make repeat purchases.</w:t>
      </w:r>
      <w:r>
        <w:rPr>
          <w:rFonts w:cs="Times New Roman"/>
        </w:rPr>
        <w:t xml:space="preserve"> (</w:t>
      </w:r>
      <w:r w:rsidRPr="005A0273">
        <w:rPr>
          <w:rFonts w:cs="Times New Roman"/>
        </w:rPr>
        <w:t xml:space="preserve">Dick, A. S., &amp; Basu, K. (1994). </w:t>
      </w:r>
      <w:r w:rsidR="0026309E">
        <w:rPr>
          <w:rFonts w:cs="Times New Roman"/>
        </w:rPr>
        <w:t xml:space="preserve"> </w:t>
      </w:r>
    </w:p>
    <w:p w14:paraId="33FFD360" w14:textId="77777777" w:rsidR="004A2FE3" w:rsidRPr="00FC507F" w:rsidRDefault="004A2FE3" w:rsidP="003F4405">
      <w:pPr>
        <w:rPr>
          <w:rFonts w:cs="Times New Roman"/>
          <w:color w:val="000000"/>
          <w:szCs w:val="24"/>
        </w:rPr>
      </w:pPr>
    </w:p>
    <w:p w14:paraId="4E6206EA" w14:textId="77777777" w:rsidR="00D901A2" w:rsidRPr="00FC507F" w:rsidRDefault="00D901A2" w:rsidP="00D82739">
      <w:pPr>
        <w:pStyle w:val="Heading2"/>
      </w:pPr>
      <w:bookmarkStart w:id="176" w:name="_Toc125924114"/>
      <w:bookmarkStart w:id="177" w:name="_Toc129871418"/>
      <w:bookmarkStart w:id="178" w:name="_Toc130822444"/>
      <w:bookmarkStart w:id="179" w:name="_Toc165484519"/>
      <w:bookmarkStart w:id="180" w:name="_Toc172197594"/>
      <w:bookmarkStart w:id="181" w:name="_Toc179441077"/>
      <w:r w:rsidRPr="00FC507F">
        <w:lastRenderedPageBreak/>
        <w:t>2.10 Research Hypothesis</w:t>
      </w:r>
      <w:bookmarkEnd w:id="174"/>
      <w:bookmarkEnd w:id="175"/>
      <w:bookmarkEnd w:id="176"/>
      <w:bookmarkEnd w:id="177"/>
      <w:bookmarkEnd w:id="178"/>
      <w:bookmarkEnd w:id="179"/>
      <w:bookmarkEnd w:id="180"/>
      <w:bookmarkEnd w:id="181"/>
    </w:p>
    <w:p w14:paraId="3F6E3E6F" w14:textId="77777777" w:rsidR="00685575" w:rsidRDefault="00D901A2" w:rsidP="00685575">
      <w:pPr>
        <w:spacing w:after="120"/>
        <w:rPr>
          <w:rFonts w:cs="Times New Roman"/>
          <w:color w:val="000000"/>
          <w:szCs w:val="24"/>
        </w:rPr>
      </w:pPr>
      <w:r w:rsidRPr="00FC507F">
        <w:rPr>
          <w:rFonts w:cs="Times New Roman"/>
          <w:color w:val="000000"/>
          <w:szCs w:val="24"/>
        </w:rPr>
        <w:t>The following hypotheses are all alternate hypotheses.</w:t>
      </w:r>
    </w:p>
    <w:p w14:paraId="2E9C8A10" w14:textId="4669421B" w:rsidR="00685575" w:rsidRDefault="00D901A2" w:rsidP="00685575">
      <w:pPr>
        <w:spacing w:after="120"/>
        <w:rPr>
          <w:rFonts w:cs="Times New Roman"/>
          <w:color w:val="000000"/>
          <w:szCs w:val="24"/>
        </w:rPr>
      </w:pPr>
      <w:r w:rsidRPr="00FC507F">
        <w:rPr>
          <w:rFonts w:cs="Times New Roman"/>
          <w:b/>
          <w:bCs/>
          <w:color w:val="000000"/>
          <w:szCs w:val="24"/>
        </w:rPr>
        <w:t>HO 1</w:t>
      </w:r>
      <w:r w:rsidRPr="00FC507F">
        <w:rPr>
          <w:rFonts w:cs="Times New Roman"/>
          <w:color w:val="000000"/>
          <w:szCs w:val="24"/>
        </w:rPr>
        <w:t xml:space="preserve">: </w:t>
      </w:r>
      <w:r w:rsidRPr="00FC507F">
        <w:rPr>
          <w:rFonts w:cs="Times New Roman"/>
          <w:szCs w:val="24"/>
        </w:rPr>
        <w:t>Economic responsibility</w:t>
      </w:r>
      <w:r w:rsidRPr="00FC507F">
        <w:rPr>
          <w:rFonts w:cs="Times New Roman"/>
          <w:color w:val="000000"/>
          <w:szCs w:val="24"/>
        </w:rPr>
        <w:t xml:space="preserve"> has a significant effect on Brand Awareness</w:t>
      </w:r>
      <w:r w:rsidR="00685575">
        <w:rPr>
          <w:rFonts w:cs="Times New Roman"/>
          <w:color w:val="000000"/>
          <w:szCs w:val="24"/>
        </w:rPr>
        <w:t>.</w:t>
      </w:r>
    </w:p>
    <w:p w14:paraId="6EABB67F" w14:textId="77777777" w:rsidR="00685575" w:rsidRDefault="00D901A2" w:rsidP="00685575">
      <w:pPr>
        <w:spacing w:after="120"/>
        <w:rPr>
          <w:rFonts w:cs="Times New Roman"/>
          <w:color w:val="000000"/>
          <w:szCs w:val="24"/>
        </w:rPr>
      </w:pPr>
      <w:r w:rsidRPr="00FC507F">
        <w:rPr>
          <w:rFonts w:cs="Times New Roman"/>
          <w:b/>
          <w:bCs/>
          <w:color w:val="000000"/>
          <w:szCs w:val="24"/>
        </w:rPr>
        <w:t>HO 2</w:t>
      </w:r>
      <w:r w:rsidRPr="00FC507F">
        <w:rPr>
          <w:rFonts w:cs="Times New Roman"/>
          <w:color w:val="000000"/>
          <w:szCs w:val="24"/>
        </w:rPr>
        <w:t xml:space="preserve">: </w:t>
      </w:r>
      <w:r w:rsidRPr="00FC507F">
        <w:rPr>
          <w:rFonts w:cs="Times New Roman"/>
          <w:szCs w:val="24"/>
        </w:rPr>
        <w:t>Philanthropic Responsibility</w:t>
      </w:r>
      <w:r w:rsidRPr="00FC507F">
        <w:rPr>
          <w:rFonts w:cs="Times New Roman"/>
          <w:color w:val="000000"/>
          <w:szCs w:val="24"/>
        </w:rPr>
        <w:t xml:space="preserve"> has a significant effect on Brand Awareness</w:t>
      </w:r>
      <w:r w:rsidR="00685575">
        <w:rPr>
          <w:rFonts w:cs="Times New Roman"/>
          <w:color w:val="000000"/>
          <w:szCs w:val="24"/>
        </w:rPr>
        <w:t>.</w:t>
      </w:r>
    </w:p>
    <w:p w14:paraId="121E0046" w14:textId="77777777" w:rsidR="00685575" w:rsidRDefault="00D901A2" w:rsidP="00685575">
      <w:pPr>
        <w:spacing w:after="120"/>
        <w:rPr>
          <w:rFonts w:cs="Times New Roman"/>
          <w:color w:val="000000"/>
          <w:szCs w:val="24"/>
        </w:rPr>
      </w:pPr>
      <w:r w:rsidRPr="00FC507F">
        <w:rPr>
          <w:rFonts w:cs="Times New Roman"/>
          <w:b/>
          <w:bCs/>
          <w:color w:val="000000"/>
          <w:szCs w:val="24"/>
        </w:rPr>
        <w:t>HO 3</w:t>
      </w:r>
      <w:r w:rsidRPr="00FC507F">
        <w:rPr>
          <w:rFonts w:cs="Times New Roman"/>
          <w:color w:val="000000"/>
          <w:szCs w:val="24"/>
        </w:rPr>
        <w:t xml:space="preserve">: </w:t>
      </w:r>
      <w:r w:rsidRPr="00FC507F">
        <w:rPr>
          <w:rFonts w:cs="Times New Roman"/>
          <w:szCs w:val="24"/>
        </w:rPr>
        <w:t>Legal Responsibility</w:t>
      </w:r>
      <w:r w:rsidRPr="00FC507F">
        <w:rPr>
          <w:rFonts w:cs="Times New Roman"/>
          <w:color w:val="000000"/>
          <w:szCs w:val="24"/>
        </w:rPr>
        <w:t xml:space="preserve"> has a significant effect on Brand Awareness</w:t>
      </w:r>
      <w:r w:rsidR="00685575">
        <w:rPr>
          <w:rFonts w:cs="Times New Roman"/>
          <w:color w:val="000000"/>
          <w:szCs w:val="24"/>
        </w:rPr>
        <w:t>.</w:t>
      </w:r>
    </w:p>
    <w:p w14:paraId="54C595CF" w14:textId="77777777" w:rsidR="00685575" w:rsidRDefault="00D901A2" w:rsidP="00685575">
      <w:pPr>
        <w:spacing w:after="120"/>
        <w:rPr>
          <w:rFonts w:cs="Times New Roman"/>
          <w:color w:val="000000"/>
          <w:szCs w:val="24"/>
        </w:rPr>
      </w:pPr>
      <w:r w:rsidRPr="00FC507F">
        <w:rPr>
          <w:rFonts w:cs="Times New Roman"/>
          <w:b/>
          <w:bCs/>
          <w:color w:val="000000"/>
          <w:szCs w:val="24"/>
        </w:rPr>
        <w:t>HO 4</w:t>
      </w:r>
      <w:r w:rsidRPr="00FC507F">
        <w:rPr>
          <w:rFonts w:cs="Times New Roman"/>
          <w:color w:val="000000"/>
          <w:szCs w:val="24"/>
        </w:rPr>
        <w:t xml:space="preserve">: </w:t>
      </w:r>
      <w:r w:rsidRPr="00FC507F">
        <w:rPr>
          <w:rFonts w:cs="Times New Roman"/>
          <w:szCs w:val="24"/>
        </w:rPr>
        <w:t>Ethical Responsibility</w:t>
      </w:r>
      <w:r w:rsidRPr="00FC507F">
        <w:rPr>
          <w:rFonts w:cs="Times New Roman"/>
          <w:color w:val="000000"/>
          <w:szCs w:val="24"/>
        </w:rPr>
        <w:t xml:space="preserve"> has a significant effect on Brand Awareness</w:t>
      </w:r>
      <w:r w:rsidR="00685575">
        <w:rPr>
          <w:rFonts w:cs="Times New Roman"/>
          <w:color w:val="000000"/>
          <w:szCs w:val="24"/>
        </w:rPr>
        <w:t>.</w:t>
      </w:r>
    </w:p>
    <w:p w14:paraId="06C55434" w14:textId="4297CDF9" w:rsidR="00D901A2" w:rsidRPr="00FC507F" w:rsidRDefault="00D901A2" w:rsidP="00685575">
      <w:pPr>
        <w:spacing w:after="120"/>
        <w:rPr>
          <w:rFonts w:cs="Times New Roman"/>
          <w:color w:val="000000"/>
          <w:szCs w:val="24"/>
        </w:rPr>
      </w:pPr>
      <w:r w:rsidRPr="00FC507F">
        <w:rPr>
          <w:rFonts w:cs="Times New Roman"/>
          <w:b/>
          <w:bCs/>
          <w:color w:val="000000"/>
          <w:szCs w:val="24"/>
        </w:rPr>
        <w:t>HO 5</w:t>
      </w:r>
      <w:r w:rsidRPr="00FC507F">
        <w:rPr>
          <w:rFonts w:cs="Times New Roman"/>
          <w:color w:val="000000"/>
          <w:szCs w:val="24"/>
        </w:rPr>
        <w:t xml:space="preserve">: </w:t>
      </w:r>
      <w:r w:rsidRPr="00FC507F">
        <w:rPr>
          <w:rFonts w:cs="Times New Roman"/>
          <w:szCs w:val="24"/>
        </w:rPr>
        <w:t>Environmental Responsibility</w:t>
      </w:r>
      <w:r w:rsidRPr="00FC507F">
        <w:rPr>
          <w:rFonts w:cs="Times New Roman"/>
          <w:color w:val="000000"/>
          <w:szCs w:val="24"/>
        </w:rPr>
        <w:t xml:space="preserve"> has a significant effect on Brand Awareness</w:t>
      </w:r>
    </w:p>
    <w:p w14:paraId="57E75AF4" w14:textId="77777777" w:rsidR="005D7449" w:rsidRDefault="005D7449">
      <w:pPr>
        <w:rPr>
          <w:rFonts w:cs="Times New Roman"/>
        </w:rPr>
      </w:pPr>
    </w:p>
    <w:p w14:paraId="2024F2A4" w14:textId="77777777" w:rsidR="00AA20D4" w:rsidRDefault="00AA20D4">
      <w:pPr>
        <w:rPr>
          <w:rFonts w:cs="Times New Roman"/>
        </w:rPr>
      </w:pPr>
    </w:p>
    <w:p w14:paraId="1CF6FBF3" w14:textId="21C2ABB1" w:rsidR="00AA20D4" w:rsidRDefault="00AA20D4">
      <w:pPr>
        <w:rPr>
          <w:rFonts w:cs="Times New Roman"/>
        </w:rPr>
      </w:pPr>
    </w:p>
    <w:p w14:paraId="6A4850FF" w14:textId="77777777" w:rsidR="008863EF" w:rsidRDefault="008863EF">
      <w:pPr>
        <w:rPr>
          <w:rFonts w:cs="Times New Roman"/>
        </w:rPr>
      </w:pPr>
    </w:p>
    <w:p w14:paraId="139DE138" w14:textId="77777777" w:rsidR="008863EF" w:rsidRDefault="008863EF">
      <w:pPr>
        <w:rPr>
          <w:rFonts w:cs="Times New Roman"/>
        </w:rPr>
      </w:pPr>
    </w:p>
    <w:p w14:paraId="6A211923" w14:textId="77777777" w:rsidR="008863EF" w:rsidRDefault="008863EF">
      <w:pPr>
        <w:rPr>
          <w:rFonts w:cs="Times New Roman"/>
        </w:rPr>
      </w:pPr>
    </w:p>
    <w:p w14:paraId="0EB2E45A" w14:textId="77777777" w:rsidR="008863EF" w:rsidRDefault="008863EF">
      <w:pPr>
        <w:rPr>
          <w:rFonts w:cs="Times New Roman"/>
        </w:rPr>
      </w:pPr>
    </w:p>
    <w:p w14:paraId="1B92A979" w14:textId="77777777" w:rsidR="00AA20D4" w:rsidRDefault="00AA20D4">
      <w:pPr>
        <w:rPr>
          <w:rFonts w:cs="Times New Roman"/>
        </w:rPr>
      </w:pPr>
    </w:p>
    <w:p w14:paraId="10753C7C" w14:textId="77777777" w:rsidR="00AA20D4" w:rsidRDefault="00AA20D4">
      <w:pPr>
        <w:rPr>
          <w:rFonts w:cs="Times New Roman"/>
        </w:rPr>
      </w:pPr>
    </w:p>
    <w:p w14:paraId="6A222375" w14:textId="77777777" w:rsidR="00EB6D9B" w:rsidRDefault="00EB6D9B">
      <w:pPr>
        <w:rPr>
          <w:rFonts w:cs="Times New Roman"/>
        </w:rPr>
      </w:pPr>
    </w:p>
    <w:p w14:paraId="00B99B01" w14:textId="77777777" w:rsidR="00EB6D9B" w:rsidRDefault="00EB6D9B">
      <w:pPr>
        <w:rPr>
          <w:rFonts w:cs="Times New Roman"/>
        </w:rPr>
      </w:pPr>
    </w:p>
    <w:p w14:paraId="0E9D5E09" w14:textId="77777777" w:rsidR="00AA20D4" w:rsidRDefault="00AA20D4">
      <w:pPr>
        <w:rPr>
          <w:rFonts w:cs="Times New Roman"/>
        </w:rPr>
      </w:pPr>
    </w:p>
    <w:p w14:paraId="08FACE46" w14:textId="77777777" w:rsidR="00AA20D4" w:rsidRPr="00876E21" w:rsidRDefault="00AA20D4" w:rsidP="00AA20D4">
      <w:pPr>
        <w:pStyle w:val="Heading1"/>
        <w:numPr>
          <w:ilvl w:val="0"/>
          <w:numId w:val="0"/>
        </w:numPr>
        <w:spacing w:before="0"/>
        <w:jc w:val="center"/>
      </w:pPr>
      <w:bookmarkStart w:id="182" w:name="_Toc112481695"/>
      <w:bookmarkStart w:id="183" w:name="_Toc129871419"/>
      <w:bookmarkStart w:id="184" w:name="_Toc130822445"/>
      <w:bookmarkStart w:id="185" w:name="_Toc135216030"/>
      <w:bookmarkStart w:id="186" w:name="_Toc172197595"/>
      <w:bookmarkStart w:id="187" w:name="_Toc179441078"/>
      <w:r w:rsidRPr="00876E21">
        <w:lastRenderedPageBreak/>
        <w:t>CHAPTER THREE</w:t>
      </w:r>
      <w:bookmarkEnd w:id="182"/>
      <w:bookmarkEnd w:id="183"/>
      <w:bookmarkEnd w:id="184"/>
      <w:bookmarkEnd w:id="185"/>
      <w:bookmarkEnd w:id="186"/>
      <w:bookmarkEnd w:id="187"/>
    </w:p>
    <w:p w14:paraId="18C81691" w14:textId="77777777" w:rsidR="00AA20D4" w:rsidRPr="00876E21" w:rsidRDefault="00AA20D4" w:rsidP="00AA20D4">
      <w:pPr>
        <w:pStyle w:val="Heading1"/>
        <w:numPr>
          <w:ilvl w:val="0"/>
          <w:numId w:val="0"/>
        </w:numPr>
        <w:spacing w:before="0" w:after="120"/>
        <w:jc w:val="center"/>
      </w:pPr>
      <w:bookmarkStart w:id="188" w:name="_Toc112481696"/>
      <w:bookmarkStart w:id="189" w:name="_Toc129871420"/>
      <w:bookmarkStart w:id="190" w:name="_Toc130822446"/>
      <w:bookmarkStart w:id="191" w:name="_Toc135216031"/>
      <w:bookmarkStart w:id="192" w:name="_Toc172197596"/>
      <w:bookmarkStart w:id="193" w:name="_Toc179441079"/>
      <w:r w:rsidRPr="00876E21">
        <w:t>RESEARCH METHODOLOGY</w:t>
      </w:r>
      <w:bookmarkEnd w:id="188"/>
      <w:bookmarkEnd w:id="189"/>
      <w:bookmarkEnd w:id="190"/>
      <w:bookmarkEnd w:id="191"/>
      <w:bookmarkEnd w:id="192"/>
      <w:bookmarkEnd w:id="193"/>
    </w:p>
    <w:p w14:paraId="4F1688EC" w14:textId="77777777" w:rsidR="00AA20D4" w:rsidRPr="00876E21" w:rsidRDefault="00AA20D4" w:rsidP="00D82739">
      <w:pPr>
        <w:pStyle w:val="Heading2"/>
      </w:pPr>
      <w:bookmarkStart w:id="194" w:name="_Toc100764917"/>
      <w:bookmarkStart w:id="195" w:name="_Toc112481697"/>
      <w:bookmarkStart w:id="196" w:name="_Toc129871421"/>
      <w:bookmarkStart w:id="197" w:name="_Toc130822447"/>
      <w:bookmarkStart w:id="198" w:name="_Toc135216032"/>
      <w:bookmarkStart w:id="199" w:name="_Toc172197597"/>
      <w:bookmarkStart w:id="200" w:name="_Toc179441080"/>
      <w:r w:rsidRPr="00876E21">
        <w:t>3.1 Description of the study area</w:t>
      </w:r>
      <w:bookmarkEnd w:id="194"/>
      <w:bookmarkEnd w:id="195"/>
      <w:bookmarkEnd w:id="196"/>
      <w:bookmarkEnd w:id="197"/>
      <w:bookmarkEnd w:id="198"/>
      <w:bookmarkEnd w:id="199"/>
      <w:bookmarkEnd w:id="200"/>
    </w:p>
    <w:p w14:paraId="58769F3C" w14:textId="3D0E952D" w:rsidR="00967D83" w:rsidRDefault="00967D83" w:rsidP="00967D83">
      <w:pPr>
        <w:pStyle w:val="Default"/>
        <w:spacing w:after="120" w:line="360" w:lineRule="auto"/>
        <w:jc w:val="both"/>
      </w:pPr>
      <w:r>
        <w:t>This study will be conducted in Chilalo food complex factory Company which is located in Oromia Region state government in E</w:t>
      </w:r>
      <w:r w:rsidR="00965A16">
        <w:t>a</w:t>
      </w:r>
      <w:r>
        <w:t>st Arsi Administration Zone, Asella</w:t>
      </w:r>
      <w:r>
        <w:rPr>
          <w:bCs/>
          <w:iCs/>
        </w:rPr>
        <w:t xml:space="preserve"> Town</w:t>
      </w:r>
      <w:r>
        <w:t xml:space="preserve"> which is 126-kilo Meters</w:t>
      </w:r>
      <w:r w:rsidR="00EB6D9B">
        <w:t xml:space="preserve"> </w:t>
      </w:r>
      <w:r>
        <w:t xml:space="preserve">far from the capital city, Addis Abeba. </w:t>
      </w:r>
    </w:p>
    <w:p w14:paraId="59C7B396" w14:textId="77777777" w:rsidR="00967D83" w:rsidRDefault="00967D83" w:rsidP="00D82739">
      <w:pPr>
        <w:pStyle w:val="Heading2"/>
      </w:pPr>
      <w:bookmarkStart w:id="201" w:name="_Toc100401349"/>
      <w:bookmarkStart w:id="202" w:name="_Toc112481698"/>
      <w:bookmarkStart w:id="203" w:name="_Toc129871422"/>
      <w:bookmarkStart w:id="204" w:name="_Toc130822448"/>
      <w:bookmarkStart w:id="205" w:name="_Toc165484523"/>
      <w:bookmarkStart w:id="206" w:name="_Toc172197598"/>
      <w:bookmarkStart w:id="207" w:name="_Toc179441081"/>
      <w:r>
        <w:t>3.2 Research Approach</w:t>
      </w:r>
      <w:bookmarkEnd w:id="201"/>
      <w:bookmarkEnd w:id="202"/>
      <w:bookmarkEnd w:id="203"/>
      <w:bookmarkEnd w:id="204"/>
      <w:bookmarkEnd w:id="205"/>
      <w:bookmarkEnd w:id="206"/>
      <w:bookmarkEnd w:id="207"/>
    </w:p>
    <w:p w14:paraId="02C98AF5" w14:textId="77777777" w:rsidR="00EB400E" w:rsidRPr="00876E21" w:rsidRDefault="00EB400E" w:rsidP="00EB400E">
      <w:pPr>
        <w:spacing w:after="120"/>
        <w:rPr>
          <w:rFonts w:cs="Times New Roman"/>
          <w:szCs w:val="24"/>
        </w:rPr>
      </w:pPr>
      <w:r w:rsidRPr="00876E21">
        <w:rPr>
          <w:rFonts w:cs="Times New Roman"/>
          <w:szCs w:val="24"/>
        </w:rPr>
        <w:t xml:space="preserve">This study employed the quantitative research approach to answer the research questions and achieve study objectives. According to </w:t>
      </w:r>
      <w:r w:rsidRPr="00876E21">
        <w:rPr>
          <w:sz w:val="23"/>
          <w:szCs w:val="23"/>
        </w:rPr>
        <w:t>Creswell</w:t>
      </w:r>
      <w:r w:rsidRPr="00876E21">
        <w:rPr>
          <w:rFonts w:cs="Times New Roman"/>
          <w:szCs w:val="24"/>
        </w:rPr>
        <w:t xml:space="preserve"> (2003), quantitative research is a means for testing objective theories by examining the relationship among variables. These variables, in turn, can be measured, typically on instruments, so that numbered data can be analyzed using statistical procedures. Thus, the researcher applied a quantitative approach in this study to test objectively examine the effect of corporate social responsibility on customers’ Brand awareness in the study area.</w:t>
      </w:r>
    </w:p>
    <w:p w14:paraId="08E49194" w14:textId="77777777" w:rsidR="00EB400E" w:rsidRPr="00876E21" w:rsidRDefault="00EB400E" w:rsidP="00D82739">
      <w:pPr>
        <w:pStyle w:val="Heading2"/>
      </w:pPr>
      <w:bookmarkStart w:id="208" w:name="_Toc112481699"/>
      <w:bookmarkStart w:id="209" w:name="_Toc129871423"/>
      <w:bookmarkStart w:id="210" w:name="_Toc130822449"/>
      <w:bookmarkStart w:id="211" w:name="_Toc135216034"/>
      <w:bookmarkStart w:id="212" w:name="_Toc172197599"/>
      <w:bookmarkStart w:id="213" w:name="_Toc179441082"/>
      <w:r w:rsidRPr="00876E21">
        <w:t>3.3 Research Design</w:t>
      </w:r>
      <w:bookmarkEnd w:id="208"/>
      <w:bookmarkEnd w:id="209"/>
      <w:bookmarkEnd w:id="210"/>
      <w:bookmarkEnd w:id="211"/>
      <w:bookmarkEnd w:id="212"/>
      <w:bookmarkEnd w:id="213"/>
    </w:p>
    <w:p w14:paraId="43B19390" w14:textId="77777777" w:rsidR="00EB400E" w:rsidRPr="00876E21" w:rsidRDefault="00EB400E" w:rsidP="00EB400E">
      <w:pPr>
        <w:spacing w:after="120"/>
        <w:rPr>
          <w:rFonts w:cs="Times New Roman"/>
          <w:szCs w:val="24"/>
        </w:rPr>
      </w:pPr>
      <w:r w:rsidRPr="00876E21">
        <w:rPr>
          <w:rFonts w:cs="Times New Roman"/>
          <w:szCs w:val="24"/>
        </w:rPr>
        <w:t xml:space="preserve">In this study, descriptive and explanatory types of research designs were used to achieve the objectives of the study. The study chose the descriptive and explanatory designs because the nature </w:t>
      </w:r>
      <w:proofErr w:type="spellStart"/>
      <w:r w:rsidRPr="00876E21">
        <w:rPr>
          <w:rFonts w:cs="Times New Roman"/>
          <w:szCs w:val="24"/>
        </w:rPr>
        <w:t>o</w:t>
      </w:r>
      <w:proofErr w:type="spellEnd"/>
      <w:r w:rsidRPr="00876E21">
        <w:rPr>
          <w:rFonts w:cs="Times New Roman"/>
          <w:szCs w:val="24"/>
        </w:rPr>
        <w:t xml:space="preserve"> the designs helps describe and examine the effect of corporate social responsibility on customers’ Brand awareness in detail, and inferential statistics help to show the direction and magnitude of the relationship. </w:t>
      </w:r>
    </w:p>
    <w:p w14:paraId="4897D644" w14:textId="77777777" w:rsidR="00B745C0" w:rsidRDefault="00B745C0" w:rsidP="00D82739">
      <w:pPr>
        <w:pStyle w:val="Heading2"/>
      </w:pPr>
      <w:bookmarkStart w:id="214" w:name="_Toc112481700"/>
      <w:bookmarkStart w:id="215" w:name="_Toc129871424"/>
      <w:bookmarkStart w:id="216" w:name="_Toc130822450"/>
      <w:bookmarkStart w:id="217" w:name="_Toc165484525"/>
      <w:bookmarkStart w:id="218" w:name="_Toc172197600"/>
      <w:bookmarkStart w:id="219" w:name="_Toc179441083"/>
      <w:r>
        <w:t>3.4. Population of the Study</w:t>
      </w:r>
      <w:bookmarkEnd w:id="214"/>
      <w:bookmarkEnd w:id="215"/>
      <w:bookmarkEnd w:id="216"/>
      <w:bookmarkEnd w:id="217"/>
      <w:bookmarkEnd w:id="218"/>
      <w:bookmarkEnd w:id="219"/>
    </w:p>
    <w:p w14:paraId="0403C22D" w14:textId="77777777" w:rsidR="00B745C0" w:rsidRDefault="00B745C0" w:rsidP="00B745C0">
      <w:pPr>
        <w:pStyle w:val="Default"/>
        <w:spacing w:after="240" w:line="360" w:lineRule="auto"/>
        <w:jc w:val="both"/>
        <w:rPr>
          <w:bCs/>
          <w:iCs/>
        </w:rPr>
      </w:pPr>
      <w:r>
        <w:rPr>
          <w:sz w:val="23"/>
          <w:szCs w:val="23"/>
        </w:rPr>
        <w:t>The target population of this study will be all consumers of</w:t>
      </w:r>
      <w:r w:rsidRPr="00131336">
        <w:t xml:space="preserve"> </w:t>
      </w:r>
      <w:r>
        <w:t xml:space="preserve">Chilalo food complex factory in Asella </w:t>
      </w:r>
      <w:r>
        <w:rPr>
          <w:bCs/>
          <w:iCs/>
        </w:rPr>
        <w:t>Town.</w:t>
      </w:r>
    </w:p>
    <w:p w14:paraId="5BC77762" w14:textId="77777777" w:rsidR="001D71F8" w:rsidRPr="00876E21" w:rsidRDefault="001D71F8" w:rsidP="00D82739">
      <w:pPr>
        <w:pStyle w:val="Heading2"/>
      </w:pPr>
      <w:bookmarkStart w:id="220" w:name="_Toc112481701"/>
      <w:bookmarkStart w:id="221" w:name="_Toc129871425"/>
      <w:bookmarkStart w:id="222" w:name="_Toc130822451"/>
      <w:bookmarkStart w:id="223" w:name="_Toc135216036"/>
      <w:bookmarkStart w:id="224" w:name="_Toc172197601"/>
      <w:bookmarkStart w:id="225" w:name="_Toc179441084"/>
      <w:r w:rsidRPr="00876E21">
        <w:t>3.5. Sample Size Determination</w:t>
      </w:r>
      <w:bookmarkEnd w:id="220"/>
      <w:bookmarkEnd w:id="221"/>
      <w:bookmarkEnd w:id="222"/>
      <w:bookmarkEnd w:id="223"/>
      <w:bookmarkEnd w:id="224"/>
      <w:bookmarkEnd w:id="225"/>
    </w:p>
    <w:p w14:paraId="0E3BCE1C" w14:textId="77777777" w:rsidR="001D71F8" w:rsidRPr="00876E21" w:rsidRDefault="001D71F8" w:rsidP="001D71F8">
      <w:pPr>
        <w:spacing w:after="120"/>
        <w:rPr>
          <w:rFonts w:cs="Times New Roman"/>
          <w:szCs w:val="24"/>
        </w:rPr>
      </w:pPr>
      <w:r w:rsidRPr="00876E21">
        <w:rPr>
          <w:sz w:val="23"/>
          <w:szCs w:val="23"/>
        </w:rPr>
        <w:t>As the population is large and unknown, to determine the sample size, the study used the formula provided by Cochran (1977)</w:t>
      </w:r>
      <w:r w:rsidRPr="00876E21">
        <w:rPr>
          <w:rFonts w:cs="Times New Roman"/>
          <w:szCs w:val="24"/>
        </w:rPr>
        <w:t xml:space="preserve"> with a 95% level of confidence and 5% acceptable error to determine sample size as shown below. </w:t>
      </w:r>
    </w:p>
    <w:p w14:paraId="275EC40B" w14:textId="77777777" w:rsidR="001D71F8" w:rsidRPr="00876E21" w:rsidRDefault="001D71F8" w:rsidP="001D71F8">
      <w:pPr>
        <w:spacing w:after="120"/>
      </w:pPr>
      <m:oMathPara>
        <m:oMath>
          <m:r>
            <m:rPr>
              <m:sty m:val="p"/>
            </m:rPr>
            <w:rPr>
              <w:rFonts w:ascii="Cambria Math"/>
            </w:rPr>
            <w:lastRenderedPageBreak/>
            <m:t>n=</m:t>
          </m:r>
          <m:f>
            <m:fPr>
              <m:ctrlPr>
                <w:rPr>
                  <w:rFonts w:ascii="Cambria Math" w:hAnsi="Cambria Math"/>
                </w:rPr>
              </m:ctrlPr>
            </m:fPr>
            <m:num>
              <m:sSup>
                <m:sSupPr>
                  <m:ctrlPr>
                    <w:rPr>
                      <w:rFonts w:ascii="Cambria Math" w:hAnsi="Cambria Math" w:cs="Times New Roman"/>
                      <w:szCs w:val="24"/>
                    </w:rPr>
                  </m:ctrlPr>
                </m:sSupPr>
                <m:e>
                  <m:r>
                    <m:rPr>
                      <m:sty m:val="p"/>
                    </m:rPr>
                    <w:rPr>
                      <w:rFonts w:ascii="Cambria Math"/>
                    </w:rPr>
                    <m:t>Z</m:t>
                  </m:r>
                </m:e>
                <m:sup>
                  <m:r>
                    <m:rPr>
                      <m:sty m:val="p"/>
                    </m:rPr>
                    <w:rPr>
                      <w:rFonts w:ascii="Cambria Math"/>
                    </w:rPr>
                    <m:t>2</m:t>
                  </m:r>
                </m:sup>
              </m:sSup>
            </m:num>
            <m:den>
              <m:r>
                <m:rPr>
                  <m:sty m:val="p"/>
                </m:rPr>
                <w:rPr>
                  <w:rFonts w:ascii="Cambria Math" w:hAnsi="Cambria Math"/>
                </w:rPr>
                <m:t>e</m:t>
              </m:r>
            </m:den>
          </m:f>
          <m:r>
            <m:rPr>
              <m:sty m:val="p"/>
            </m:rPr>
            <w:rPr>
              <w:rFonts w:ascii="Cambria Math" w:hAnsi="Cambria Math"/>
            </w:rPr>
            <m:t xml:space="preserve"> pq</m:t>
          </m:r>
        </m:oMath>
      </m:oMathPara>
    </w:p>
    <w:p w14:paraId="7993927D" w14:textId="77777777" w:rsidR="001D71F8" w:rsidRPr="00876E21" w:rsidRDefault="001D71F8" w:rsidP="001D71F8">
      <w:pPr>
        <w:spacing w:after="0"/>
        <w:rPr>
          <w:rFonts w:cs="Times New Roman"/>
          <w:sz w:val="32"/>
          <w:szCs w:val="32"/>
        </w:rPr>
      </w:pPr>
      <w:r w:rsidRPr="00876E21">
        <w:rPr>
          <w:rFonts w:cs="Times New Roman"/>
          <w:szCs w:val="24"/>
        </w:rPr>
        <w:t>Hence, to determine the sample sizes, the researcher use:</w:t>
      </w:r>
    </w:p>
    <w:p w14:paraId="2D67C3F7" w14:textId="77777777" w:rsidR="001D71F8" w:rsidRPr="00876E21" w:rsidRDefault="001D71F8" w:rsidP="001D71F8">
      <w:pPr>
        <w:spacing w:after="0"/>
        <w:rPr>
          <w:rFonts w:cs="Times New Roman"/>
          <w:szCs w:val="24"/>
        </w:rPr>
      </w:pPr>
      <w:r w:rsidRPr="00876E21">
        <w:rPr>
          <w:rFonts w:cs="Times New Roman"/>
          <w:szCs w:val="24"/>
        </w:rPr>
        <w:t>n= sample size</w:t>
      </w:r>
    </w:p>
    <w:p w14:paraId="00D5ACA2" w14:textId="77777777" w:rsidR="001D71F8" w:rsidRPr="00876E21" w:rsidRDefault="001D71F8" w:rsidP="001D71F8">
      <w:pPr>
        <w:spacing w:after="0"/>
        <w:rPr>
          <w:rFonts w:cs="Times New Roman"/>
          <w:szCs w:val="24"/>
        </w:rPr>
      </w:pPr>
      <w:r w:rsidRPr="00876E21">
        <w:rPr>
          <w:rFonts w:cs="Times New Roman"/>
          <w:szCs w:val="24"/>
        </w:rPr>
        <w:t>z=the desired confidence level at 95%=1.96</w:t>
      </w:r>
    </w:p>
    <w:p w14:paraId="204C646C" w14:textId="77777777" w:rsidR="001D71F8" w:rsidRPr="00876E21" w:rsidRDefault="001D71F8" w:rsidP="001D71F8">
      <w:pPr>
        <w:spacing w:after="0"/>
        <w:rPr>
          <w:rFonts w:cs="Times New Roman"/>
          <w:szCs w:val="24"/>
        </w:rPr>
      </w:pPr>
      <w:r w:rsidRPr="00876E21">
        <w:rPr>
          <w:rFonts w:cs="Times New Roman"/>
          <w:szCs w:val="24"/>
        </w:rPr>
        <w:t>e=maximum allowable error at 5%=0.05</w:t>
      </w:r>
    </w:p>
    <w:p w14:paraId="2DB54519" w14:textId="77777777" w:rsidR="001D71F8" w:rsidRPr="00876E21" w:rsidRDefault="001D71F8" w:rsidP="001D71F8">
      <w:pPr>
        <w:spacing w:after="0"/>
        <w:rPr>
          <w:rFonts w:cs="Times New Roman"/>
          <w:szCs w:val="24"/>
        </w:rPr>
      </w:pPr>
      <w:r w:rsidRPr="00876E21">
        <w:rPr>
          <w:rFonts w:cs="Times New Roman"/>
          <w:szCs w:val="24"/>
        </w:rPr>
        <w:t>p=estimated proportion=50%=0.5 (since there is no past evidence, the researcher had taken 50% estimated proportion)</w:t>
      </w:r>
    </w:p>
    <w:p w14:paraId="1E28A876" w14:textId="29B00CC3" w:rsidR="001D71F8" w:rsidRPr="00876E21" w:rsidRDefault="001D71F8" w:rsidP="001D71F8">
      <w:pPr>
        <w:spacing w:after="120"/>
        <w:rPr>
          <w:rFonts w:cs="Times New Roman"/>
          <w:sz w:val="20"/>
          <w:szCs w:val="20"/>
        </w:rPr>
      </w:pPr>
      <w:r w:rsidRPr="00876E21">
        <w:rPr>
          <w:rFonts w:cs="Times New Roman"/>
          <w:szCs w:val="24"/>
        </w:rPr>
        <w:t xml:space="preserve">q=1-p=0.5          </w:t>
      </w:r>
      <m:oMath>
        <m:r>
          <m:rPr>
            <m:sty m:val="p"/>
          </m:rPr>
          <w:rPr>
            <w:rFonts w:ascii="Cambria Math" w:hAnsi="Cambria Math" w:cs="Times New Roman"/>
            <w:szCs w:val="24"/>
          </w:rPr>
          <m:t>n</m:t>
        </m:r>
        <m:r>
          <m:rPr>
            <m:sty m:val="p"/>
          </m:rPr>
          <w:rPr>
            <w:rFonts w:ascii="Cambria Math" w:cs="Times New Roman"/>
            <w:szCs w:val="24"/>
          </w:rPr>
          <m:t>=</m:t>
        </m:r>
        <m:f>
          <m:fPr>
            <m:ctrlPr>
              <w:rPr>
                <w:rFonts w:ascii="Cambria Math" w:hAnsi="Cambria Math" w:cs="Times New Roman"/>
                <w:szCs w:val="24"/>
              </w:rPr>
            </m:ctrlPr>
          </m:fPr>
          <m:num>
            <m:sSup>
              <m:sSupPr>
                <m:ctrlPr>
                  <w:rPr>
                    <w:rFonts w:ascii="Cambria Math" w:hAnsi="Cambria Math" w:cs="Times New Roman"/>
                    <w:szCs w:val="24"/>
                  </w:rPr>
                </m:ctrlPr>
              </m:sSupPr>
              <m:e>
                <m:d>
                  <m:dPr>
                    <m:ctrlPr>
                      <w:rPr>
                        <w:rFonts w:ascii="Cambria Math" w:hAnsi="Cambria Math" w:cs="Times New Roman"/>
                        <w:szCs w:val="24"/>
                      </w:rPr>
                    </m:ctrlPr>
                  </m:dPr>
                  <m:e>
                    <m:r>
                      <m:rPr>
                        <m:sty m:val="p"/>
                      </m:rPr>
                      <w:rPr>
                        <w:rFonts w:ascii="Cambria Math" w:cs="Times New Roman"/>
                        <w:szCs w:val="24"/>
                      </w:rPr>
                      <m:t>1.96</m:t>
                    </m:r>
                  </m:e>
                </m:d>
              </m:e>
              <m:sup>
                <m:r>
                  <m:rPr>
                    <m:sty m:val="p"/>
                  </m:rPr>
                  <w:rPr>
                    <w:rFonts w:ascii="Cambria Math" w:cs="Times New Roman"/>
                    <w:szCs w:val="24"/>
                  </w:rPr>
                  <m:t>2</m:t>
                </m:r>
              </m:sup>
            </m:sSup>
            <m:d>
              <m:dPr>
                <m:ctrlPr>
                  <w:rPr>
                    <w:rFonts w:ascii="Cambria Math" w:hAnsi="Cambria Math" w:cs="Times New Roman"/>
                    <w:szCs w:val="24"/>
                  </w:rPr>
                </m:ctrlPr>
              </m:dPr>
              <m:e>
                <m:r>
                  <m:rPr>
                    <m:sty m:val="p"/>
                  </m:rPr>
                  <w:rPr>
                    <w:rFonts w:ascii="Cambria Math" w:cs="Times New Roman"/>
                    <w:szCs w:val="24"/>
                  </w:rPr>
                  <m:t>0.5</m:t>
                </m:r>
              </m:e>
            </m:d>
            <m:d>
              <m:dPr>
                <m:ctrlPr>
                  <w:rPr>
                    <w:rFonts w:ascii="Cambria Math" w:hAnsi="Cambria Math" w:cs="Times New Roman"/>
                    <w:szCs w:val="24"/>
                  </w:rPr>
                </m:ctrlPr>
              </m:dPr>
              <m:e>
                <m:r>
                  <m:rPr>
                    <m:sty m:val="p"/>
                  </m:rPr>
                  <w:rPr>
                    <w:rFonts w:ascii="Cambria Math" w:cs="Times New Roman"/>
                    <w:szCs w:val="24"/>
                  </w:rPr>
                  <m:t>0.5</m:t>
                </m:r>
              </m:e>
            </m:d>
          </m:num>
          <m:den>
            <m:sSup>
              <m:sSupPr>
                <m:ctrlPr>
                  <w:rPr>
                    <w:rFonts w:ascii="Cambria Math" w:hAnsi="Cambria Math" w:cs="Times New Roman"/>
                    <w:szCs w:val="24"/>
                  </w:rPr>
                </m:ctrlPr>
              </m:sSupPr>
              <m:e>
                <m:r>
                  <m:rPr>
                    <m:sty m:val="p"/>
                  </m:rPr>
                  <w:rPr>
                    <w:rFonts w:ascii="Cambria Math" w:cs="Times New Roman"/>
                    <w:szCs w:val="24"/>
                  </w:rPr>
                  <m:t>(0.05)</m:t>
                </m:r>
              </m:e>
              <m:sup>
                <m:r>
                  <m:rPr>
                    <m:sty m:val="p"/>
                  </m:rPr>
                  <w:rPr>
                    <w:rFonts w:ascii="Cambria Math" w:cs="Times New Roman"/>
                    <w:szCs w:val="24"/>
                  </w:rPr>
                  <m:t>2</m:t>
                </m:r>
              </m:sup>
            </m:sSup>
          </m:den>
        </m:f>
        <m:r>
          <m:rPr>
            <m:sty m:val="p"/>
          </m:rPr>
          <w:rPr>
            <w:rFonts w:ascii="Cambria Math" w:cs="Times New Roman"/>
            <w:szCs w:val="24"/>
          </w:rPr>
          <m:t>=385</m:t>
        </m:r>
      </m:oMath>
    </w:p>
    <w:p w14:paraId="18D386EE" w14:textId="77777777" w:rsidR="001D71F8" w:rsidRPr="00876E21" w:rsidRDefault="001D71F8" w:rsidP="00D82739">
      <w:pPr>
        <w:pStyle w:val="Heading2"/>
      </w:pPr>
      <w:bookmarkStart w:id="226" w:name="_Toc112481702"/>
      <w:bookmarkStart w:id="227" w:name="_Toc129871426"/>
      <w:bookmarkStart w:id="228" w:name="_Toc130822452"/>
      <w:bookmarkStart w:id="229" w:name="_Toc135216037"/>
      <w:bookmarkStart w:id="230" w:name="_Toc172197602"/>
      <w:bookmarkStart w:id="231" w:name="_Toc179441085"/>
      <w:r w:rsidRPr="00876E21">
        <w:t>3.6. Sampling Technique</w:t>
      </w:r>
      <w:bookmarkEnd w:id="226"/>
      <w:bookmarkEnd w:id="227"/>
      <w:bookmarkEnd w:id="228"/>
      <w:bookmarkEnd w:id="229"/>
      <w:bookmarkEnd w:id="230"/>
      <w:bookmarkEnd w:id="231"/>
    </w:p>
    <w:p w14:paraId="05EC224F" w14:textId="77777777" w:rsidR="001D71F8" w:rsidRDefault="001D71F8" w:rsidP="001D71F8">
      <w:pPr>
        <w:autoSpaceDE w:val="0"/>
        <w:autoSpaceDN w:val="0"/>
        <w:adjustRightInd w:val="0"/>
        <w:spacing w:after="120"/>
        <w:rPr>
          <w:rFonts w:cs="Times New Roman"/>
          <w:szCs w:val="24"/>
        </w:rPr>
      </w:pPr>
      <w:r w:rsidRPr="00876E21">
        <w:rPr>
          <w:rFonts w:cs="Times New Roman"/>
          <w:szCs w:val="24"/>
        </w:rPr>
        <w:t>To</w:t>
      </w:r>
      <w:r>
        <w:rPr>
          <w:rFonts w:cs="Times New Roman"/>
          <w:szCs w:val="24"/>
        </w:rPr>
        <w:t xml:space="preserve"> </w:t>
      </w:r>
      <w:r w:rsidRPr="00876E21">
        <w:rPr>
          <w:rFonts w:cs="Times New Roman"/>
          <w:szCs w:val="24"/>
        </w:rPr>
        <w:t>select sample respondents, the researcher used Convenience sampling technique of non-probability sampling method. Convenience sampling is a non-probability sampling method, and it occurs when elements selected for the sample is selected by the availability and access of the respondents. Convenience sampling also called accidental</w:t>
      </w:r>
      <w:r>
        <w:rPr>
          <w:rFonts w:cs="Times New Roman"/>
          <w:szCs w:val="24"/>
        </w:rPr>
        <w:t>,</w:t>
      </w:r>
      <w:r w:rsidRPr="00876E21">
        <w:rPr>
          <w:rFonts w:cs="Times New Roman"/>
          <w:szCs w:val="24"/>
        </w:rPr>
        <w:t xml:space="preserve"> or opportunity sampling is a technique in which a sample is draw from that part of the population that is close to hand, readily available, or convenient (Zikmund et al., 2010). To this effect, questionnaires were distributed through non-probabilistic sampling technique of convenience sampling according to the sample size of the study because no population of the study can be available at the same time. </w:t>
      </w:r>
    </w:p>
    <w:p w14:paraId="21BDD704" w14:textId="77777777" w:rsidR="00117126" w:rsidRPr="00876E21" w:rsidRDefault="00117126" w:rsidP="00D82739">
      <w:pPr>
        <w:pStyle w:val="Heading2"/>
        <w:rPr>
          <w:lang w:val="am-ET"/>
        </w:rPr>
      </w:pPr>
      <w:bookmarkStart w:id="232" w:name="_Toc106348392"/>
      <w:bookmarkStart w:id="233" w:name="_Toc112481703"/>
      <w:bookmarkStart w:id="234" w:name="_Toc129871427"/>
      <w:bookmarkStart w:id="235" w:name="_Toc130822453"/>
      <w:bookmarkStart w:id="236" w:name="_Toc135216038"/>
      <w:bookmarkStart w:id="237" w:name="_Toc172197603"/>
      <w:bookmarkStart w:id="238" w:name="_Toc179441086"/>
      <w:r w:rsidRPr="00876E21">
        <w:t>3.7 Data source and methods of collection</w:t>
      </w:r>
      <w:bookmarkEnd w:id="232"/>
      <w:bookmarkEnd w:id="233"/>
      <w:bookmarkEnd w:id="234"/>
      <w:bookmarkEnd w:id="235"/>
      <w:bookmarkEnd w:id="236"/>
      <w:bookmarkEnd w:id="237"/>
      <w:bookmarkEnd w:id="238"/>
    </w:p>
    <w:p w14:paraId="0AEE85C1" w14:textId="1F555B64" w:rsidR="00117126" w:rsidRPr="00876E21" w:rsidRDefault="00117126" w:rsidP="00117126">
      <w:pPr>
        <w:pStyle w:val="Default"/>
        <w:spacing w:after="120" w:line="360" w:lineRule="auto"/>
        <w:jc w:val="both"/>
        <w:rPr>
          <w:color w:val="auto"/>
          <w:sz w:val="23"/>
          <w:szCs w:val="23"/>
        </w:rPr>
      </w:pPr>
      <w:r w:rsidRPr="00876E21">
        <w:rPr>
          <w:color w:val="auto"/>
        </w:rPr>
        <w:t xml:space="preserve">The data for this study were collected from primary data sources. In this regard, primary data sources for this study are </w:t>
      </w:r>
      <w:r w:rsidRPr="00876E21">
        <w:rPr>
          <w:color w:val="auto"/>
          <w:sz w:val="23"/>
          <w:szCs w:val="23"/>
        </w:rPr>
        <w:t xml:space="preserve">consumers of </w:t>
      </w:r>
      <w:r w:rsidR="00A85B8D">
        <w:rPr>
          <w:color w:val="auto"/>
          <w:sz w:val="23"/>
          <w:szCs w:val="23"/>
        </w:rPr>
        <w:t>Chi</w:t>
      </w:r>
      <w:r w:rsidR="00351B9D">
        <w:rPr>
          <w:color w:val="auto"/>
          <w:sz w:val="23"/>
          <w:szCs w:val="23"/>
        </w:rPr>
        <w:t>l</w:t>
      </w:r>
      <w:r w:rsidR="00A85B8D">
        <w:rPr>
          <w:color w:val="auto"/>
          <w:sz w:val="23"/>
          <w:szCs w:val="23"/>
        </w:rPr>
        <w:t>alo food complex factory in Asella Town.</w:t>
      </w:r>
    </w:p>
    <w:p w14:paraId="7B8DF3A8" w14:textId="77777777" w:rsidR="00117126" w:rsidRPr="00876E21" w:rsidRDefault="00117126" w:rsidP="00117126">
      <w:pPr>
        <w:pStyle w:val="Default"/>
        <w:spacing w:after="120" w:line="360" w:lineRule="auto"/>
        <w:jc w:val="both"/>
        <w:rPr>
          <w:color w:val="auto"/>
        </w:rPr>
      </w:pPr>
      <w:r w:rsidRPr="00876E21">
        <w:rPr>
          <w:color w:val="auto"/>
        </w:rPr>
        <w:t>The study used structured questionnaire to collect primary data from sample respondents. The questionnaire was prepared in line with the objectives of the study mentioned above and prepared to elicit customer’s experience and to get information about corporate social responsibility practice and brand awareness. The questionnaire consists of three parts. Part one was prepared to gather general information about the respondents. Part two was prepared to ask respondents to answer corporate social responsibility practice questions based on the corporate social responsibility</w:t>
      </w:r>
      <w:r w:rsidRPr="00876E21">
        <w:rPr>
          <w:iCs/>
          <w:color w:val="auto"/>
        </w:rPr>
        <w:t xml:space="preserve"> dimensions (</w:t>
      </w:r>
      <w:r w:rsidRPr="00876E21">
        <w:rPr>
          <w:color w:val="auto"/>
        </w:rPr>
        <w:t>Economic Responsibility, Philanthropic Responsibility, Legal Responsibility Ethical Responsibility and Environmental Responsibility</w:t>
      </w:r>
      <w:r w:rsidRPr="00876E21">
        <w:rPr>
          <w:iCs/>
          <w:color w:val="auto"/>
        </w:rPr>
        <w:t>)</w:t>
      </w:r>
      <w:r w:rsidRPr="00876E21">
        <w:rPr>
          <w:color w:val="auto"/>
        </w:rPr>
        <w:t xml:space="preserve"> and part three was prepared to ask respondents </w:t>
      </w:r>
      <w:r w:rsidRPr="00876E21">
        <w:rPr>
          <w:color w:val="auto"/>
        </w:rPr>
        <w:lastRenderedPageBreak/>
        <w:t>about brand awareness questions. In this regard, the close ended questionnaire was designed using a five-point Likert scale ranging from strongly agree to strongly disagree that was used in measuring the extent of the responses provided. The questionnaires were prepared and modify from literature review and adopt from the previous authors (Ismael, 2022; Mitey, 2020).</w:t>
      </w:r>
    </w:p>
    <w:p w14:paraId="0FC97D3A" w14:textId="77777777" w:rsidR="00117126" w:rsidRPr="00876E21" w:rsidRDefault="00117126" w:rsidP="00D82739">
      <w:pPr>
        <w:pStyle w:val="Heading2"/>
      </w:pPr>
      <w:bookmarkStart w:id="239" w:name="_Toc106348395"/>
      <w:bookmarkStart w:id="240" w:name="_Toc135216039"/>
      <w:bookmarkStart w:id="241" w:name="_Toc172197604"/>
      <w:bookmarkStart w:id="242" w:name="_Toc179441087"/>
      <w:r w:rsidRPr="00876E21">
        <w:t>3.8 Validity of the Instrument</w:t>
      </w:r>
      <w:bookmarkEnd w:id="239"/>
      <w:bookmarkEnd w:id="240"/>
      <w:bookmarkEnd w:id="241"/>
      <w:bookmarkEnd w:id="242"/>
    </w:p>
    <w:p w14:paraId="3FD5E406" w14:textId="77777777" w:rsidR="00117126" w:rsidRDefault="00117126" w:rsidP="00117126">
      <w:pPr>
        <w:pStyle w:val="Default"/>
        <w:spacing w:after="120" w:line="360" w:lineRule="auto"/>
        <w:jc w:val="both"/>
        <w:rPr>
          <w:color w:val="auto"/>
        </w:rPr>
      </w:pPr>
      <w:r w:rsidRPr="00876E21">
        <w:rPr>
          <w:color w:val="auto"/>
        </w:rPr>
        <w:t>To control the measurement error, validity and reliability were established for this study. Validity of an instrument refers to an instrument that accurately measures what it is supposed to measure (</w:t>
      </w:r>
      <w:r w:rsidRPr="00876E21">
        <w:rPr>
          <w:iCs/>
          <w:color w:val="auto"/>
        </w:rPr>
        <w:t>Amin</w:t>
      </w:r>
      <w:r w:rsidRPr="00876E21">
        <w:rPr>
          <w:color w:val="auto"/>
        </w:rPr>
        <w:t xml:space="preserve">, 2005). Content validity is concerned with the degree to which that instrument measures an intended content area; is a matter of expert judgment (Lee &amp;Ling, 2008). Accordingly, to establish face validity; pilot testing of the questionnaire was conducted on </w:t>
      </w:r>
      <w:r w:rsidRPr="00235CEA">
        <w:rPr>
          <w:color w:val="auto"/>
        </w:rPr>
        <w:t>40</w:t>
      </w:r>
      <w:r w:rsidRPr="00876E21">
        <w:rPr>
          <w:color w:val="auto"/>
        </w:rPr>
        <w:t xml:space="preserve"> respondents not to be included in the actual study. They were not asked to answer the questionnaire, but to review the questions </w:t>
      </w:r>
      <w:r w:rsidRPr="00876E21">
        <w:rPr>
          <w:color w:val="auto"/>
          <w:spacing w:val="1"/>
        </w:rPr>
        <w:t>with regards to language appropriateness, objective coverage</w:t>
      </w:r>
      <w:r>
        <w:rPr>
          <w:color w:val="auto"/>
          <w:spacing w:val="1"/>
        </w:rPr>
        <w:t>,</w:t>
      </w:r>
      <w:r w:rsidRPr="00876E21">
        <w:rPr>
          <w:color w:val="auto"/>
          <w:spacing w:val="-2"/>
        </w:rPr>
        <w:t xml:space="preserve"> and question clarity. </w:t>
      </w:r>
      <w:r w:rsidRPr="00876E21">
        <w:rPr>
          <w:color w:val="auto"/>
        </w:rPr>
        <w:t xml:space="preserve">Based on their comments and suggestions; revisions, minor modifications of questions, </w:t>
      </w:r>
      <w:r w:rsidRPr="00876E21">
        <w:rPr>
          <w:color w:val="auto"/>
          <w:spacing w:val="1"/>
        </w:rPr>
        <w:t xml:space="preserve">wordings and phrases </w:t>
      </w:r>
      <w:r w:rsidRPr="00876E21">
        <w:rPr>
          <w:color w:val="auto"/>
        </w:rPr>
        <w:t xml:space="preserve">were made accordingly prior to administrating the questionnaires. The researcher also changed the construction of some items in the questionnaires based on consultation of researcher’s colleagues, advisor and the feedback received during the pilot-testing. Therefore, the content validity of the instrument was established. </w:t>
      </w:r>
    </w:p>
    <w:p w14:paraId="7411A492" w14:textId="77777777" w:rsidR="00E02933" w:rsidRPr="00876E21" w:rsidRDefault="00E02933" w:rsidP="00D82739">
      <w:pPr>
        <w:pStyle w:val="Heading2"/>
      </w:pPr>
      <w:bookmarkStart w:id="243" w:name="_Toc100850506"/>
      <w:bookmarkStart w:id="244" w:name="_Toc105496684"/>
      <w:bookmarkStart w:id="245" w:name="_Toc106348396"/>
      <w:bookmarkStart w:id="246" w:name="_Toc135216040"/>
      <w:bookmarkStart w:id="247" w:name="_Toc172197605"/>
      <w:bookmarkStart w:id="248" w:name="_Toc179441088"/>
      <w:r w:rsidRPr="00876E21">
        <w:t>3.9 Reliability</w:t>
      </w:r>
      <w:bookmarkEnd w:id="243"/>
      <w:r w:rsidRPr="00876E21">
        <w:t xml:space="preserve"> Test</w:t>
      </w:r>
      <w:bookmarkEnd w:id="244"/>
      <w:bookmarkEnd w:id="245"/>
      <w:bookmarkEnd w:id="246"/>
      <w:bookmarkEnd w:id="247"/>
      <w:bookmarkEnd w:id="248"/>
    </w:p>
    <w:p w14:paraId="63E37697" w14:textId="77777777" w:rsidR="00E02933" w:rsidRDefault="00E02933" w:rsidP="00E02933">
      <w:pPr>
        <w:spacing w:after="120"/>
        <w:rPr>
          <w:rFonts w:cs="Times New Roman"/>
          <w:szCs w:val="24"/>
        </w:rPr>
      </w:pPr>
      <w:r w:rsidRPr="00876E21">
        <w:rPr>
          <w:rFonts w:cs="Times New Roman"/>
          <w:szCs w:val="24"/>
        </w:rPr>
        <w:t xml:space="preserve">Cronbach’s alpha coefficient is the most popular and commonly used technique to estimate reliability or internal consistency of assessments and questionnaires in the behavioral sciences (Kurata H, Nam SH, 2010). Reliability of the questions has been checked before the distributed questionnaires were analyzed. </w:t>
      </w:r>
      <w:r w:rsidRPr="00876E21">
        <w:rPr>
          <w:rFonts w:cs="Times New Roman"/>
          <w:iCs/>
          <w:szCs w:val="24"/>
        </w:rPr>
        <w:t xml:space="preserve">Amin </w:t>
      </w:r>
      <w:r w:rsidRPr="00876E21">
        <w:rPr>
          <w:rFonts w:cs="Times New Roman"/>
          <w:szCs w:val="24"/>
        </w:rPr>
        <w:t xml:space="preserve">(2005) provides the scale of Cronbach’s alpha coefficient: “&gt;0.9 excellent, &gt;0.8 Good, &gt;0.7 Acceptable, &gt;0.6 questionable, &gt;0.5 poor, and &lt;0.5 unacceptable”. Thus, the usefulness of Cronbach’s alphas for this study is above 0.7 for all scale variables, the data collected from respondents was reliable and consistent with the scale. In simple term the result is confirmed the reliability and consistency of the questionnaire. The results of the reliability analysis are presented in the following table. </w:t>
      </w:r>
    </w:p>
    <w:p w14:paraId="1F9A20DD" w14:textId="77777777" w:rsidR="001A2F6B" w:rsidRDefault="001A2F6B" w:rsidP="00E02933">
      <w:pPr>
        <w:spacing w:after="120"/>
        <w:rPr>
          <w:rFonts w:cs="Times New Roman"/>
          <w:szCs w:val="24"/>
        </w:rPr>
      </w:pPr>
    </w:p>
    <w:p w14:paraId="42B1696A" w14:textId="77777777" w:rsidR="001A2F6B" w:rsidRPr="00876E21" w:rsidRDefault="001A2F6B" w:rsidP="00E02933">
      <w:pPr>
        <w:spacing w:after="120"/>
        <w:rPr>
          <w:rFonts w:cs="Times New Roman"/>
          <w:szCs w:val="24"/>
        </w:rPr>
      </w:pPr>
    </w:p>
    <w:p w14:paraId="28495AF2" w14:textId="77777777" w:rsidR="00E02933" w:rsidRPr="00876E21" w:rsidRDefault="00E02933" w:rsidP="00333931">
      <w:pPr>
        <w:pStyle w:val="MYTable"/>
        <w:jc w:val="left"/>
      </w:pPr>
      <w:bookmarkStart w:id="249" w:name="_Toc179441500"/>
      <w:r w:rsidRPr="00876E21">
        <w:lastRenderedPageBreak/>
        <w:t>Table 3.1 Reliability Statistics of the Questionnaire</w:t>
      </w:r>
      <w:bookmarkEnd w:id="249"/>
    </w:p>
    <w:tbl>
      <w:tblPr>
        <w:tblStyle w:val="TableGrid"/>
        <w:tblW w:w="0" w:type="auto"/>
        <w:jc w:val="center"/>
        <w:tblLook w:val="04A0" w:firstRow="1" w:lastRow="0" w:firstColumn="1" w:lastColumn="0" w:noHBand="0" w:noVBand="1"/>
      </w:tblPr>
      <w:tblGrid>
        <w:gridCol w:w="3078"/>
        <w:gridCol w:w="1980"/>
        <w:gridCol w:w="2520"/>
      </w:tblGrid>
      <w:tr w:rsidR="0003218D" w:rsidRPr="00876E21" w14:paraId="3A38713B" w14:textId="77777777" w:rsidTr="00BD2CE4">
        <w:trPr>
          <w:jc w:val="center"/>
        </w:trPr>
        <w:tc>
          <w:tcPr>
            <w:tcW w:w="3078" w:type="dxa"/>
          </w:tcPr>
          <w:p w14:paraId="19B70F29" w14:textId="77777777" w:rsidR="0003218D" w:rsidRPr="00876E21" w:rsidRDefault="0003218D" w:rsidP="00BD2CE4">
            <w:pPr>
              <w:rPr>
                <w:rFonts w:cs="Times New Roman"/>
                <w:b/>
                <w:szCs w:val="24"/>
              </w:rPr>
            </w:pPr>
            <w:r w:rsidRPr="00876E21">
              <w:rPr>
                <w:rFonts w:cs="Times New Roman"/>
                <w:b/>
                <w:szCs w:val="24"/>
              </w:rPr>
              <w:t>Types of questionnaires</w:t>
            </w:r>
          </w:p>
        </w:tc>
        <w:tc>
          <w:tcPr>
            <w:tcW w:w="1980" w:type="dxa"/>
          </w:tcPr>
          <w:p w14:paraId="1ECD4FA5" w14:textId="77777777" w:rsidR="0003218D" w:rsidRPr="00876E21" w:rsidRDefault="0003218D" w:rsidP="00BD2CE4">
            <w:pPr>
              <w:pStyle w:val="Default"/>
              <w:spacing w:before="240" w:line="360" w:lineRule="auto"/>
              <w:rPr>
                <w:b/>
                <w:color w:val="auto"/>
              </w:rPr>
            </w:pPr>
            <w:r w:rsidRPr="00876E21">
              <w:rPr>
                <w:b/>
                <w:bCs/>
                <w:color w:val="auto"/>
              </w:rPr>
              <w:t xml:space="preserve">Number of Items </w:t>
            </w:r>
          </w:p>
        </w:tc>
        <w:tc>
          <w:tcPr>
            <w:tcW w:w="2520" w:type="dxa"/>
          </w:tcPr>
          <w:p w14:paraId="457525D0" w14:textId="77777777" w:rsidR="0003218D" w:rsidRPr="00876E21" w:rsidRDefault="0003218D" w:rsidP="00BD2CE4">
            <w:pPr>
              <w:pStyle w:val="Default"/>
              <w:spacing w:line="360" w:lineRule="auto"/>
              <w:rPr>
                <w:b/>
                <w:color w:val="auto"/>
              </w:rPr>
            </w:pPr>
            <w:r w:rsidRPr="00876E21">
              <w:rPr>
                <w:b/>
                <w:bCs/>
                <w:color w:val="auto"/>
              </w:rPr>
              <w:t xml:space="preserve">Cronbach Alpha Coefficient </w:t>
            </w:r>
          </w:p>
        </w:tc>
      </w:tr>
      <w:tr w:rsidR="0003218D" w:rsidRPr="00876E21" w14:paraId="3F165D54" w14:textId="77777777" w:rsidTr="00BD2CE4">
        <w:trPr>
          <w:jc w:val="center"/>
        </w:trPr>
        <w:tc>
          <w:tcPr>
            <w:tcW w:w="3078" w:type="dxa"/>
          </w:tcPr>
          <w:p w14:paraId="225CC804" w14:textId="77777777" w:rsidR="0003218D" w:rsidRPr="00876E21" w:rsidRDefault="0003218D" w:rsidP="00BD2CE4">
            <w:pPr>
              <w:pStyle w:val="Default"/>
              <w:spacing w:line="360" w:lineRule="auto"/>
              <w:jc w:val="both"/>
              <w:rPr>
                <w:color w:val="auto"/>
              </w:rPr>
            </w:pPr>
            <w:r w:rsidRPr="00876E21">
              <w:rPr>
                <w:rFonts w:eastAsiaTheme="minorHAnsi"/>
                <w:bCs/>
                <w:color w:val="auto"/>
              </w:rPr>
              <w:t>Economic Responsibility</w:t>
            </w:r>
          </w:p>
        </w:tc>
        <w:tc>
          <w:tcPr>
            <w:tcW w:w="1980" w:type="dxa"/>
          </w:tcPr>
          <w:p w14:paraId="5C72044A" w14:textId="77777777" w:rsidR="0003218D" w:rsidRPr="00876E21" w:rsidRDefault="0003218D" w:rsidP="00BD2CE4">
            <w:pPr>
              <w:rPr>
                <w:rFonts w:cs="Times New Roman"/>
                <w:szCs w:val="24"/>
              </w:rPr>
            </w:pPr>
            <w:r w:rsidRPr="00876E21">
              <w:rPr>
                <w:rFonts w:cs="Times New Roman"/>
                <w:szCs w:val="24"/>
              </w:rPr>
              <w:t>5</w:t>
            </w:r>
          </w:p>
        </w:tc>
        <w:tc>
          <w:tcPr>
            <w:tcW w:w="2520" w:type="dxa"/>
          </w:tcPr>
          <w:p w14:paraId="1D1B65A0" w14:textId="7196B57A" w:rsidR="0003218D" w:rsidRPr="00AE5893" w:rsidRDefault="00235CEA" w:rsidP="00BD2CE4">
            <w:pPr>
              <w:rPr>
                <w:rFonts w:cs="Times New Roman"/>
                <w:b/>
                <w:bCs/>
                <w:szCs w:val="24"/>
              </w:rPr>
            </w:pPr>
            <w:r w:rsidRPr="00AE5893">
              <w:rPr>
                <w:rFonts w:cs="Times New Roman"/>
                <w:b/>
                <w:bCs/>
              </w:rPr>
              <w:t>.921</w:t>
            </w:r>
          </w:p>
        </w:tc>
      </w:tr>
      <w:tr w:rsidR="0003218D" w:rsidRPr="00876E21" w14:paraId="41393327" w14:textId="77777777" w:rsidTr="00BD2CE4">
        <w:trPr>
          <w:jc w:val="center"/>
        </w:trPr>
        <w:tc>
          <w:tcPr>
            <w:tcW w:w="3078" w:type="dxa"/>
          </w:tcPr>
          <w:p w14:paraId="58072DD1" w14:textId="77777777" w:rsidR="0003218D" w:rsidRPr="00876E21" w:rsidRDefault="0003218D" w:rsidP="00BD2CE4">
            <w:pPr>
              <w:pStyle w:val="Default"/>
              <w:spacing w:line="360" w:lineRule="auto"/>
              <w:jc w:val="both"/>
              <w:rPr>
                <w:color w:val="auto"/>
              </w:rPr>
            </w:pPr>
            <w:r w:rsidRPr="00876E21">
              <w:rPr>
                <w:rFonts w:eastAsiaTheme="minorHAnsi"/>
                <w:color w:val="auto"/>
              </w:rPr>
              <w:t>Legal Responsibility</w:t>
            </w:r>
          </w:p>
        </w:tc>
        <w:tc>
          <w:tcPr>
            <w:tcW w:w="1980" w:type="dxa"/>
          </w:tcPr>
          <w:p w14:paraId="26757DA6" w14:textId="77777777" w:rsidR="0003218D" w:rsidRPr="00876E21" w:rsidRDefault="0003218D" w:rsidP="00BD2CE4">
            <w:pPr>
              <w:rPr>
                <w:rFonts w:cs="Times New Roman"/>
                <w:szCs w:val="24"/>
              </w:rPr>
            </w:pPr>
            <w:r w:rsidRPr="00876E21">
              <w:rPr>
                <w:rFonts w:cs="Times New Roman"/>
                <w:szCs w:val="24"/>
              </w:rPr>
              <w:t>5</w:t>
            </w:r>
          </w:p>
        </w:tc>
        <w:tc>
          <w:tcPr>
            <w:tcW w:w="2520" w:type="dxa"/>
          </w:tcPr>
          <w:p w14:paraId="0462112A" w14:textId="5358306F" w:rsidR="0003218D" w:rsidRPr="00AE5893" w:rsidRDefault="0081565D" w:rsidP="00BD2CE4">
            <w:pPr>
              <w:rPr>
                <w:rFonts w:cs="Times New Roman"/>
                <w:b/>
                <w:bCs/>
                <w:szCs w:val="24"/>
              </w:rPr>
            </w:pPr>
            <w:r w:rsidRPr="00AE5893">
              <w:rPr>
                <w:rFonts w:cs="Times New Roman"/>
                <w:b/>
                <w:bCs/>
              </w:rPr>
              <w:t>.906</w:t>
            </w:r>
          </w:p>
        </w:tc>
      </w:tr>
      <w:tr w:rsidR="0003218D" w:rsidRPr="00876E21" w14:paraId="664CF0B6" w14:textId="77777777" w:rsidTr="00BD2CE4">
        <w:trPr>
          <w:jc w:val="center"/>
        </w:trPr>
        <w:tc>
          <w:tcPr>
            <w:tcW w:w="3078" w:type="dxa"/>
          </w:tcPr>
          <w:p w14:paraId="4A6C302A" w14:textId="77777777" w:rsidR="0003218D" w:rsidRPr="00876E21" w:rsidRDefault="0003218D" w:rsidP="00BD2CE4">
            <w:pPr>
              <w:pStyle w:val="Default"/>
              <w:spacing w:line="360" w:lineRule="auto"/>
              <w:jc w:val="both"/>
              <w:rPr>
                <w:color w:val="auto"/>
              </w:rPr>
            </w:pPr>
            <w:r w:rsidRPr="00876E21">
              <w:rPr>
                <w:rFonts w:eastAsiaTheme="minorHAnsi"/>
                <w:bCs/>
                <w:color w:val="auto"/>
              </w:rPr>
              <w:t>Ethical Responsibility</w:t>
            </w:r>
            <w:r w:rsidRPr="00876E21">
              <w:rPr>
                <w:color w:val="auto"/>
              </w:rPr>
              <w:t xml:space="preserve"> </w:t>
            </w:r>
          </w:p>
        </w:tc>
        <w:tc>
          <w:tcPr>
            <w:tcW w:w="1980" w:type="dxa"/>
          </w:tcPr>
          <w:p w14:paraId="3380A2A9" w14:textId="77777777" w:rsidR="0003218D" w:rsidRPr="00876E21" w:rsidRDefault="0003218D" w:rsidP="00BD2CE4">
            <w:pPr>
              <w:rPr>
                <w:rFonts w:cs="Times New Roman"/>
                <w:szCs w:val="24"/>
              </w:rPr>
            </w:pPr>
            <w:r w:rsidRPr="00876E21">
              <w:rPr>
                <w:rFonts w:cs="Times New Roman"/>
                <w:szCs w:val="24"/>
              </w:rPr>
              <w:t>6</w:t>
            </w:r>
          </w:p>
        </w:tc>
        <w:tc>
          <w:tcPr>
            <w:tcW w:w="2520" w:type="dxa"/>
          </w:tcPr>
          <w:p w14:paraId="68ECFA58" w14:textId="581563B2" w:rsidR="0003218D" w:rsidRPr="002C004E" w:rsidRDefault="002C004E" w:rsidP="00BD2CE4">
            <w:pPr>
              <w:rPr>
                <w:rFonts w:cs="Times New Roman"/>
                <w:b/>
                <w:bCs/>
                <w:szCs w:val="24"/>
              </w:rPr>
            </w:pPr>
            <w:r w:rsidRPr="002C004E">
              <w:rPr>
                <w:rFonts w:cs="Times New Roman"/>
                <w:b/>
                <w:bCs/>
              </w:rPr>
              <w:t>.878</w:t>
            </w:r>
          </w:p>
        </w:tc>
      </w:tr>
      <w:tr w:rsidR="0003218D" w:rsidRPr="00876E21" w14:paraId="142EC3A6" w14:textId="77777777" w:rsidTr="00BD2CE4">
        <w:trPr>
          <w:jc w:val="center"/>
        </w:trPr>
        <w:tc>
          <w:tcPr>
            <w:tcW w:w="3078" w:type="dxa"/>
          </w:tcPr>
          <w:p w14:paraId="30BB61CA" w14:textId="77777777" w:rsidR="0003218D" w:rsidRPr="00876E21" w:rsidRDefault="0003218D" w:rsidP="00BD2CE4">
            <w:pPr>
              <w:pStyle w:val="Default"/>
              <w:spacing w:line="360" w:lineRule="auto"/>
              <w:jc w:val="both"/>
              <w:rPr>
                <w:color w:val="auto"/>
              </w:rPr>
            </w:pPr>
            <w:r w:rsidRPr="00876E21">
              <w:rPr>
                <w:rFonts w:eastAsiaTheme="minorHAnsi"/>
                <w:bCs/>
                <w:color w:val="auto"/>
              </w:rPr>
              <w:t>Philanthropic responsibility</w:t>
            </w:r>
          </w:p>
        </w:tc>
        <w:tc>
          <w:tcPr>
            <w:tcW w:w="1980" w:type="dxa"/>
          </w:tcPr>
          <w:p w14:paraId="1FA35CE6" w14:textId="77777777" w:rsidR="0003218D" w:rsidRPr="00876E21" w:rsidRDefault="0003218D" w:rsidP="00BD2CE4">
            <w:pPr>
              <w:rPr>
                <w:rFonts w:cs="Times New Roman"/>
                <w:szCs w:val="24"/>
              </w:rPr>
            </w:pPr>
            <w:r w:rsidRPr="00876E21">
              <w:rPr>
                <w:rFonts w:cs="Times New Roman"/>
                <w:szCs w:val="24"/>
              </w:rPr>
              <w:t>5</w:t>
            </w:r>
          </w:p>
        </w:tc>
        <w:tc>
          <w:tcPr>
            <w:tcW w:w="2520" w:type="dxa"/>
          </w:tcPr>
          <w:p w14:paraId="592FA737" w14:textId="5EDF136A" w:rsidR="0003218D" w:rsidRPr="00876E21" w:rsidRDefault="00922CAA" w:rsidP="00BD2CE4">
            <w:pPr>
              <w:rPr>
                <w:rFonts w:cs="Times New Roman"/>
                <w:szCs w:val="24"/>
              </w:rPr>
            </w:pPr>
            <w:r w:rsidRPr="000E074D">
              <w:rPr>
                <w:rFonts w:cs="Times New Roman"/>
                <w:b/>
                <w:bCs/>
              </w:rPr>
              <w:t>.832</w:t>
            </w:r>
          </w:p>
        </w:tc>
      </w:tr>
      <w:tr w:rsidR="0003218D" w:rsidRPr="00876E21" w14:paraId="270D1B34" w14:textId="77777777" w:rsidTr="00BD2CE4">
        <w:trPr>
          <w:jc w:val="center"/>
        </w:trPr>
        <w:tc>
          <w:tcPr>
            <w:tcW w:w="3078" w:type="dxa"/>
          </w:tcPr>
          <w:p w14:paraId="61146289" w14:textId="77777777" w:rsidR="0003218D" w:rsidRPr="00876E21" w:rsidRDefault="0003218D" w:rsidP="00BD2CE4">
            <w:pPr>
              <w:rPr>
                <w:rFonts w:cs="Times New Roman"/>
                <w:szCs w:val="24"/>
              </w:rPr>
            </w:pPr>
            <w:r w:rsidRPr="00876E21">
              <w:rPr>
                <w:rFonts w:eastAsiaTheme="minorHAnsi"/>
                <w:bCs/>
              </w:rPr>
              <w:t>Environmental Responsibility</w:t>
            </w:r>
          </w:p>
        </w:tc>
        <w:tc>
          <w:tcPr>
            <w:tcW w:w="1980" w:type="dxa"/>
          </w:tcPr>
          <w:p w14:paraId="66151A8D" w14:textId="77777777" w:rsidR="0003218D" w:rsidRPr="00876E21" w:rsidRDefault="0003218D" w:rsidP="00BD2CE4">
            <w:pPr>
              <w:rPr>
                <w:rFonts w:cs="Times New Roman"/>
                <w:szCs w:val="24"/>
              </w:rPr>
            </w:pPr>
            <w:r w:rsidRPr="00876E21">
              <w:rPr>
                <w:rFonts w:cs="Times New Roman"/>
                <w:szCs w:val="24"/>
              </w:rPr>
              <w:t>5</w:t>
            </w:r>
          </w:p>
        </w:tc>
        <w:tc>
          <w:tcPr>
            <w:tcW w:w="2520" w:type="dxa"/>
          </w:tcPr>
          <w:p w14:paraId="52A88BEE" w14:textId="5AE9A6BC" w:rsidR="0003218D" w:rsidRPr="00AE5893" w:rsidRDefault="00D268E9" w:rsidP="00BD2CE4">
            <w:pPr>
              <w:rPr>
                <w:rFonts w:cs="Times New Roman"/>
                <w:b/>
                <w:bCs/>
                <w:szCs w:val="24"/>
              </w:rPr>
            </w:pPr>
            <w:r w:rsidRPr="00AE5893">
              <w:rPr>
                <w:rFonts w:cs="Times New Roman"/>
                <w:b/>
                <w:bCs/>
              </w:rPr>
              <w:t>.898</w:t>
            </w:r>
          </w:p>
        </w:tc>
      </w:tr>
      <w:tr w:rsidR="0003218D" w:rsidRPr="00876E21" w14:paraId="48D45A58" w14:textId="77777777" w:rsidTr="00BD2CE4">
        <w:trPr>
          <w:jc w:val="center"/>
        </w:trPr>
        <w:tc>
          <w:tcPr>
            <w:tcW w:w="3078" w:type="dxa"/>
          </w:tcPr>
          <w:p w14:paraId="3CD96964" w14:textId="77777777" w:rsidR="0003218D" w:rsidRPr="00876E21" w:rsidRDefault="0003218D" w:rsidP="00BD2CE4">
            <w:pPr>
              <w:rPr>
                <w:rFonts w:cs="Times New Roman"/>
                <w:szCs w:val="24"/>
              </w:rPr>
            </w:pPr>
            <w:r w:rsidRPr="00876E21">
              <w:rPr>
                <w:rFonts w:cs="Times New Roman"/>
                <w:szCs w:val="24"/>
              </w:rPr>
              <w:t>Brand Awareness</w:t>
            </w:r>
          </w:p>
        </w:tc>
        <w:tc>
          <w:tcPr>
            <w:tcW w:w="1980" w:type="dxa"/>
          </w:tcPr>
          <w:p w14:paraId="7BACF073" w14:textId="77777777" w:rsidR="0003218D" w:rsidRPr="00876E21" w:rsidRDefault="0003218D" w:rsidP="00BD2CE4">
            <w:pPr>
              <w:rPr>
                <w:rFonts w:cs="Times New Roman"/>
                <w:szCs w:val="24"/>
              </w:rPr>
            </w:pPr>
            <w:r w:rsidRPr="00876E21">
              <w:rPr>
                <w:rFonts w:cs="Times New Roman"/>
                <w:szCs w:val="24"/>
              </w:rPr>
              <w:t>6</w:t>
            </w:r>
          </w:p>
        </w:tc>
        <w:tc>
          <w:tcPr>
            <w:tcW w:w="2520" w:type="dxa"/>
          </w:tcPr>
          <w:p w14:paraId="349164CA" w14:textId="19615675" w:rsidR="0003218D" w:rsidRPr="00AE5893" w:rsidRDefault="00AE5893" w:rsidP="00BD2CE4">
            <w:pPr>
              <w:rPr>
                <w:rFonts w:cs="Times New Roman"/>
                <w:b/>
                <w:bCs/>
                <w:szCs w:val="24"/>
              </w:rPr>
            </w:pPr>
            <w:r w:rsidRPr="00AE5893">
              <w:rPr>
                <w:rFonts w:cs="Times New Roman"/>
                <w:b/>
                <w:bCs/>
              </w:rPr>
              <w:t>.932</w:t>
            </w:r>
          </w:p>
        </w:tc>
      </w:tr>
    </w:tbl>
    <w:p w14:paraId="159ACE51" w14:textId="3DB76F05" w:rsidR="0003218D" w:rsidRPr="00876E21" w:rsidRDefault="0003218D" w:rsidP="0003218D">
      <w:pPr>
        <w:pStyle w:val="Default"/>
        <w:spacing w:after="120" w:line="360" w:lineRule="auto"/>
        <w:rPr>
          <w:color w:val="auto"/>
          <w:sz w:val="23"/>
          <w:szCs w:val="23"/>
        </w:rPr>
      </w:pPr>
      <w:r w:rsidRPr="00876E21">
        <w:rPr>
          <w:color w:val="auto"/>
          <w:sz w:val="23"/>
          <w:szCs w:val="23"/>
        </w:rPr>
        <w:t xml:space="preserve">                Source: SPSS result, 202</w:t>
      </w:r>
      <w:r w:rsidR="00B85A8E">
        <w:rPr>
          <w:color w:val="auto"/>
          <w:sz w:val="23"/>
          <w:szCs w:val="23"/>
        </w:rPr>
        <w:t>4</w:t>
      </w:r>
    </w:p>
    <w:p w14:paraId="6EE9C5ED" w14:textId="77777777" w:rsidR="0003218D" w:rsidRPr="00876E21" w:rsidRDefault="0003218D" w:rsidP="0003218D">
      <w:pPr>
        <w:spacing w:after="120"/>
        <w:rPr>
          <w:rFonts w:cs="Times New Roman"/>
          <w:szCs w:val="24"/>
        </w:rPr>
      </w:pPr>
      <w:r w:rsidRPr="00876E21">
        <w:rPr>
          <w:rFonts w:cs="Times New Roman"/>
          <w:szCs w:val="24"/>
        </w:rPr>
        <w:t>According to the data generated from SPSS 23 all the Cronbach’s alpha results found to be greater than 0.7. This shows the internal consistency of the items taken is good</w:t>
      </w:r>
      <w:r>
        <w:rPr>
          <w:rFonts w:cs="Times New Roman"/>
          <w:szCs w:val="24"/>
        </w:rPr>
        <w:t>,</w:t>
      </w:r>
      <w:r w:rsidRPr="00876E21">
        <w:rPr>
          <w:rFonts w:cs="Times New Roman"/>
          <w:szCs w:val="24"/>
        </w:rPr>
        <w:t xml:space="preserve"> so the result confirmed the consistency and reliability of the questionnaire.</w:t>
      </w:r>
    </w:p>
    <w:p w14:paraId="195B0066" w14:textId="2CA81C4A" w:rsidR="0003218D" w:rsidRPr="00876E21" w:rsidRDefault="0003218D" w:rsidP="00D82739">
      <w:pPr>
        <w:pStyle w:val="Heading2"/>
        <w:rPr>
          <w:sz w:val="24"/>
        </w:rPr>
      </w:pPr>
      <w:bookmarkStart w:id="250" w:name="_Toc112481707"/>
      <w:bookmarkStart w:id="251" w:name="_Toc125924126"/>
      <w:bookmarkStart w:id="252" w:name="_Toc129871429"/>
      <w:bookmarkStart w:id="253" w:name="_Toc130822455"/>
      <w:bookmarkStart w:id="254" w:name="_Toc135216041"/>
      <w:bookmarkStart w:id="255" w:name="_Toc172197606"/>
      <w:bookmarkStart w:id="256" w:name="_Toc179441089"/>
      <w:r w:rsidRPr="00876E21">
        <w:t>3.10</w:t>
      </w:r>
      <w:r w:rsidR="005A241B">
        <w:t xml:space="preserve">. </w:t>
      </w:r>
      <w:r w:rsidRPr="00876E21">
        <w:t>Data Analysis Method</w:t>
      </w:r>
      <w:bookmarkEnd w:id="250"/>
      <w:bookmarkEnd w:id="251"/>
      <w:bookmarkEnd w:id="252"/>
      <w:bookmarkEnd w:id="253"/>
      <w:bookmarkEnd w:id="254"/>
      <w:bookmarkEnd w:id="255"/>
      <w:bookmarkEnd w:id="256"/>
    </w:p>
    <w:p w14:paraId="532B00BA" w14:textId="77777777" w:rsidR="0003218D" w:rsidRPr="00876E21" w:rsidRDefault="0003218D" w:rsidP="0003218D">
      <w:pPr>
        <w:spacing w:before="120" w:after="120"/>
        <w:rPr>
          <w:rFonts w:cs="Times New Roman"/>
          <w:szCs w:val="24"/>
        </w:rPr>
      </w:pPr>
      <w:r w:rsidRPr="00876E21">
        <w:rPr>
          <w:rFonts w:eastAsia="Times New Roman" w:cs="Times New Roman"/>
          <w:szCs w:val="24"/>
          <w:lang w:val="en-GB" w:eastAsia="en-GB"/>
        </w:rPr>
        <w:t>The collected data were analysed quantitatively</w:t>
      </w:r>
      <w:r w:rsidRPr="00876E21">
        <w:rPr>
          <w:rFonts w:cs="Times New Roman"/>
          <w:szCs w:val="24"/>
        </w:rPr>
        <w:t xml:space="preserve"> by using statistical tools like descriptive statistics, correlation</w:t>
      </w:r>
      <w:r>
        <w:rPr>
          <w:rFonts w:cs="Times New Roman"/>
          <w:szCs w:val="24"/>
        </w:rPr>
        <w:t>,</w:t>
      </w:r>
      <w:r w:rsidRPr="00876E21">
        <w:rPr>
          <w:rFonts w:cs="Times New Roman"/>
          <w:szCs w:val="24"/>
        </w:rPr>
        <w:t xml:space="preserve"> and regression models. Descriptive statistics such as mean and standard deviation were used </w:t>
      </w:r>
      <w:r w:rsidRPr="00876E21">
        <w:rPr>
          <w:rFonts w:eastAsia="Times New Roman" w:cs="Times New Roman"/>
          <w:szCs w:val="24"/>
          <w:lang w:val="en-GB" w:eastAsia="en-GB"/>
        </w:rPr>
        <w:t>to compute the means, frequency</w:t>
      </w:r>
      <w:r>
        <w:rPr>
          <w:rFonts w:eastAsia="Times New Roman" w:cs="Times New Roman"/>
          <w:szCs w:val="24"/>
          <w:lang w:val="en-GB" w:eastAsia="en-GB"/>
        </w:rPr>
        <w:t>,</w:t>
      </w:r>
      <w:r w:rsidRPr="00876E21">
        <w:rPr>
          <w:rFonts w:eastAsia="Times New Roman" w:cs="Times New Roman"/>
          <w:szCs w:val="24"/>
          <w:lang w:val="en-GB" w:eastAsia="en-GB"/>
        </w:rPr>
        <w:t xml:space="preserve"> and percentage of each item.</w:t>
      </w:r>
      <w:r w:rsidRPr="00876E21">
        <w:rPr>
          <w:rFonts w:cs="Times New Roman"/>
          <w:szCs w:val="24"/>
        </w:rPr>
        <w:t xml:space="preserve"> Correlation analysis was conducted to measure the strength of the association between corporate social responsibility and brand awareness. Multiple regression analysis also was used to know by how much the independent variable i.e., five corporate social responsibility</w:t>
      </w:r>
      <w:r w:rsidRPr="00876E21">
        <w:rPr>
          <w:rFonts w:cs="Times New Roman"/>
          <w:iCs/>
          <w:szCs w:val="24"/>
        </w:rPr>
        <w:t xml:space="preserve"> dimensions (</w:t>
      </w:r>
      <w:r w:rsidRPr="00876E21">
        <w:rPr>
          <w:rFonts w:cs="Times New Roman"/>
          <w:szCs w:val="24"/>
        </w:rPr>
        <w:t>Economic Responsibility, Philanthropic Responsibility, Legal Responsibility Ethical Responsibility and Environmental Responsibility</w:t>
      </w:r>
      <w:r w:rsidRPr="00876E21">
        <w:rPr>
          <w:rFonts w:cs="Times New Roman"/>
          <w:iCs/>
          <w:szCs w:val="24"/>
        </w:rPr>
        <w:t>)</w:t>
      </w:r>
      <w:r w:rsidRPr="00876E21">
        <w:rPr>
          <w:rFonts w:cs="Times New Roman"/>
          <w:szCs w:val="24"/>
        </w:rPr>
        <w:t xml:space="preserve"> explains or influences the dependent variable which is brand awareness.  Tools like tables and percentage were used. Data analysis was performed by using SPSS software version 23.</w:t>
      </w:r>
    </w:p>
    <w:p w14:paraId="33C7B7D6" w14:textId="04287708" w:rsidR="0003218D" w:rsidRPr="00876E21" w:rsidRDefault="0003218D" w:rsidP="00D82739">
      <w:pPr>
        <w:pStyle w:val="Heading2"/>
      </w:pPr>
      <w:bookmarkStart w:id="257" w:name="_Toc103511318"/>
      <w:bookmarkStart w:id="258" w:name="_Toc112481708"/>
      <w:bookmarkStart w:id="259" w:name="_Toc125924127"/>
      <w:bookmarkStart w:id="260" w:name="_Toc129871430"/>
      <w:bookmarkStart w:id="261" w:name="_Toc130822456"/>
      <w:bookmarkStart w:id="262" w:name="_Toc135216042"/>
      <w:bookmarkStart w:id="263" w:name="_Toc172197607"/>
      <w:bookmarkStart w:id="264" w:name="_Toc179441090"/>
      <w:r w:rsidRPr="00876E21">
        <w:lastRenderedPageBreak/>
        <w:t>3.11</w:t>
      </w:r>
      <w:r w:rsidR="0097023D">
        <w:t>.</w:t>
      </w:r>
      <w:r w:rsidRPr="00876E21">
        <w:t xml:space="preserve"> Model Specification</w:t>
      </w:r>
      <w:bookmarkEnd w:id="257"/>
      <w:bookmarkEnd w:id="258"/>
      <w:bookmarkEnd w:id="259"/>
      <w:bookmarkEnd w:id="260"/>
      <w:bookmarkEnd w:id="261"/>
      <w:bookmarkEnd w:id="262"/>
      <w:bookmarkEnd w:id="263"/>
      <w:bookmarkEnd w:id="264"/>
    </w:p>
    <w:p w14:paraId="0FE46589" w14:textId="77777777" w:rsidR="0003218D" w:rsidRPr="00876E21" w:rsidRDefault="0003218D" w:rsidP="0003218D">
      <w:pPr>
        <w:spacing w:before="120" w:after="120"/>
        <w:rPr>
          <w:rFonts w:cs="Times New Roman"/>
          <w:szCs w:val="24"/>
        </w:rPr>
      </w:pPr>
      <w:r w:rsidRPr="00876E21">
        <w:rPr>
          <w:rFonts w:cs="Times New Roman"/>
          <w:szCs w:val="24"/>
        </w:rPr>
        <w:t>Multiple regression analysis was performed using the five corporate social responsibility</w:t>
      </w:r>
      <w:r w:rsidRPr="00876E21">
        <w:rPr>
          <w:rFonts w:cs="Times New Roman"/>
          <w:iCs/>
          <w:szCs w:val="24"/>
        </w:rPr>
        <w:t xml:space="preserve"> dimensions (</w:t>
      </w:r>
      <w:r w:rsidRPr="00876E21">
        <w:rPr>
          <w:rFonts w:cs="Times New Roman"/>
          <w:szCs w:val="24"/>
        </w:rPr>
        <w:t>Economic Responsibility, Philanthropic Responsibility, Legal Responsibility Ethical Responsibility and Environmental Responsibility</w:t>
      </w:r>
      <w:r w:rsidRPr="00876E21">
        <w:rPr>
          <w:rFonts w:cs="Times New Roman"/>
          <w:iCs/>
          <w:szCs w:val="24"/>
        </w:rPr>
        <w:t>)</w:t>
      </w:r>
      <w:r w:rsidRPr="00876E21">
        <w:rPr>
          <w:rFonts w:cs="Times New Roman"/>
          <w:szCs w:val="24"/>
        </w:rPr>
        <w:t xml:space="preserve"> as independent variables and brand awareness as dependent variable. The basic aim is to see the extent to which the brand awareness is affected by the corporate social responsibility dimensions in terms of coefficient of determination (</w:t>
      </w:r>
      <m:oMath>
        <m:sSup>
          <m:sSupPr>
            <m:ctrlPr>
              <w:rPr>
                <w:rFonts w:ascii="Cambria Math" w:hAnsi="Cambria Math" w:cs="Times New Roman"/>
                <w:i/>
                <w:szCs w:val="24"/>
              </w:rPr>
            </m:ctrlPr>
          </m:sSupPr>
          <m:e>
            <m:r>
              <w:rPr>
                <w:rFonts w:ascii="Cambria Math" w:hAnsi="Cambria Math" w:cs="Times New Roman"/>
                <w:szCs w:val="24"/>
              </w:rPr>
              <m:t>R</m:t>
            </m:r>
          </m:e>
          <m:sup>
            <m:r>
              <w:rPr>
                <w:rFonts w:ascii="Cambria Math" w:cs="Times New Roman"/>
                <w:szCs w:val="24"/>
              </w:rPr>
              <m:t>2</m:t>
            </m:r>
          </m:sup>
        </m:sSup>
      </m:oMath>
      <w:r w:rsidRPr="00876E21">
        <w:rPr>
          <w:rFonts w:cs="Times New Roman"/>
          <w:szCs w:val="24"/>
        </w:rPr>
        <w:t xml:space="preserve">  value), the regression coefficient (Beta coefficient) and the P-values for the significance of each relationship. Correlation coefficient has been used to quantitatively describe the direction and magnitude of the association between the variables. According to Kothari (2006) the Pearson correlation coefficient measures the degree of linear association between two variables. The scale varies between -1.00 to +1.00, whereas zero (0) represents absolutely no relationship between the variables. </w:t>
      </w:r>
    </w:p>
    <w:p w14:paraId="4817F59C" w14:textId="77777777" w:rsidR="0003218D" w:rsidRPr="00876E21" w:rsidRDefault="0003218D" w:rsidP="0003218D">
      <w:pPr>
        <w:rPr>
          <w:rFonts w:cs="Times New Roman"/>
          <w:szCs w:val="24"/>
        </w:rPr>
      </w:pPr>
      <w:r w:rsidRPr="00876E21">
        <w:rPr>
          <w:rFonts w:cs="Times New Roman"/>
          <w:szCs w:val="24"/>
        </w:rPr>
        <w:t xml:space="preserve">The multiple regression model of the study for </w:t>
      </w:r>
      <w:r w:rsidRPr="00876E21">
        <w:rPr>
          <w:rFonts w:cs="Times New Roman"/>
          <w:bCs/>
          <w:szCs w:val="24"/>
        </w:rPr>
        <w:t xml:space="preserve">the effect of </w:t>
      </w:r>
      <w:r w:rsidRPr="00876E21">
        <w:rPr>
          <w:rFonts w:cs="Times New Roman"/>
          <w:szCs w:val="24"/>
        </w:rPr>
        <w:t>corporate social responsibility</w:t>
      </w:r>
      <w:r w:rsidRPr="00876E21">
        <w:rPr>
          <w:rFonts w:cs="Times New Roman"/>
          <w:bCs/>
          <w:szCs w:val="24"/>
        </w:rPr>
        <w:t xml:space="preserve"> on brand awareness </w:t>
      </w:r>
      <w:r w:rsidRPr="00876E21">
        <w:rPr>
          <w:rFonts w:cs="Times New Roman"/>
          <w:szCs w:val="24"/>
        </w:rPr>
        <w:t>is formulated as follows:</w:t>
      </w:r>
    </w:p>
    <w:p w14:paraId="5A364E64" w14:textId="77777777" w:rsidR="0003218D" w:rsidRPr="00876E21" w:rsidRDefault="0003218D" w:rsidP="0003218D">
      <w:pPr>
        <w:rPr>
          <w:rFonts w:cs="Times New Roman"/>
          <w:szCs w:val="24"/>
        </w:rPr>
      </w:pPr>
      <w:r w:rsidRPr="00876E21">
        <w:rPr>
          <w:rFonts w:cs="Times New Roman"/>
          <w:szCs w:val="24"/>
        </w:rPr>
        <w:t>Y = β0 + β1X1 + β2X2 + β3 X3+ β4X4+β5X5 + e</w:t>
      </w:r>
    </w:p>
    <w:p w14:paraId="706A41AB" w14:textId="77777777" w:rsidR="0003218D" w:rsidRPr="00876E21" w:rsidRDefault="0003218D" w:rsidP="0003218D">
      <w:pPr>
        <w:rPr>
          <w:rFonts w:cs="Times New Roman"/>
          <w:szCs w:val="24"/>
        </w:rPr>
      </w:pPr>
      <w:r w:rsidRPr="00876E21">
        <w:rPr>
          <w:rFonts w:cs="Times New Roman"/>
          <w:szCs w:val="24"/>
        </w:rPr>
        <w:t>Where: Y = Overall B</w:t>
      </w:r>
      <w:r w:rsidRPr="00876E21">
        <w:rPr>
          <w:rFonts w:cs="Times New Roman"/>
          <w:bCs/>
          <w:szCs w:val="24"/>
        </w:rPr>
        <w:t>rand awareness</w:t>
      </w:r>
      <w:r w:rsidRPr="00876E21">
        <w:rPr>
          <w:rFonts w:cs="Times New Roman"/>
          <w:szCs w:val="24"/>
        </w:rPr>
        <w:t>; X1= Economic Responsibility; X2 Legal Responsibility =; X3 = Ethical Responsibility; X4 = Philanthropic Responsibility; X5= Environmental Responsibility, e= error term, β0 = constant term β1, 2, 3, 4, 5; e= coefficients of the predictor variables.</w:t>
      </w:r>
    </w:p>
    <w:p w14:paraId="37663A2D" w14:textId="69AACF42" w:rsidR="0003218D" w:rsidRPr="00876E21" w:rsidRDefault="0003218D" w:rsidP="00D82739">
      <w:pPr>
        <w:pStyle w:val="Heading2"/>
      </w:pPr>
      <w:bookmarkStart w:id="265" w:name="_Toc112481709"/>
      <w:bookmarkStart w:id="266" w:name="_Toc125924128"/>
      <w:bookmarkStart w:id="267" w:name="_Toc129871431"/>
      <w:bookmarkStart w:id="268" w:name="_Toc130822457"/>
      <w:bookmarkStart w:id="269" w:name="_Toc135216043"/>
      <w:bookmarkStart w:id="270" w:name="_Toc172197608"/>
      <w:bookmarkStart w:id="271" w:name="_Toc179441091"/>
      <w:r w:rsidRPr="00876E21">
        <w:t>3.12</w:t>
      </w:r>
      <w:r w:rsidR="0097023D">
        <w:t xml:space="preserve">. </w:t>
      </w:r>
      <w:r w:rsidRPr="00876E21">
        <w:t xml:space="preserve"> Ethical Consideration</w:t>
      </w:r>
      <w:bookmarkEnd w:id="265"/>
      <w:bookmarkEnd w:id="266"/>
      <w:bookmarkEnd w:id="267"/>
      <w:bookmarkEnd w:id="268"/>
      <w:bookmarkEnd w:id="269"/>
      <w:bookmarkEnd w:id="270"/>
      <w:bookmarkEnd w:id="271"/>
    </w:p>
    <w:p w14:paraId="67D2B054" w14:textId="77777777" w:rsidR="0003218D" w:rsidRPr="00876E21" w:rsidRDefault="0003218D" w:rsidP="0003218D">
      <w:pPr>
        <w:spacing w:after="120"/>
        <w:rPr>
          <w:rFonts w:cs="Times New Roman"/>
          <w:szCs w:val="24"/>
        </w:rPr>
      </w:pPr>
      <w:r w:rsidRPr="00876E21">
        <w:rPr>
          <w:rFonts w:cs="Times New Roman"/>
          <w:szCs w:val="24"/>
        </w:rPr>
        <w:t>The study was conducted using some ethical considerations. Each respondent to the study will be first informed about the purpose and objective of the study and the questionnaires to be administered. After explaining the objective of the study, respondents have been assured of secrecy and confidentiality before being managed with the questionnaire.</w:t>
      </w:r>
    </w:p>
    <w:p w14:paraId="69A4D87A" w14:textId="77777777" w:rsidR="00E02933" w:rsidRPr="00876E21" w:rsidRDefault="00E02933" w:rsidP="00117126">
      <w:pPr>
        <w:pStyle w:val="Default"/>
        <w:spacing w:after="120" w:line="360" w:lineRule="auto"/>
        <w:jc w:val="both"/>
        <w:rPr>
          <w:color w:val="auto"/>
        </w:rPr>
      </w:pPr>
    </w:p>
    <w:p w14:paraId="7A837F76" w14:textId="77777777" w:rsidR="00117126" w:rsidRPr="00876E21" w:rsidRDefault="00117126" w:rsidP="001D71F8">
      <w:pPr>
        <w:autoSpaceDE w:val="0"/>
        <w:autoSpaceDN w:val="0"/>
        <w:adjustRightInd w:val="0"/>
        <w:spacing w:after="120"/>
        <w:rPr>
          <w:rFonts w:cs="Times New Roman"/>
          <w:szCs w:val="24"/>
        </w:rPr>
      </w:pPr>
    </w:p>
    <w:p w14:paraId="45C2C334" w14:textId="77777777" w:rsidR="001D71F8" w:rsidRDefault="001D71F8" w:rsidP="00B745C0">
      <w:pPr>
        <w:pStyle w:val="Default"/>
        <w:spacing w:after="240" w:line="360" w:lineRule="auto"/>
        <w:jc w:val="both"/>
        <w:rPr>
          <w:bCs/>
          <w:iCs/>
        </w:rPr>
      </w:pPr>
    </w:p>
    <w:p w14:paraId="3AEFE8B1" w14:textId="77777777" w:rsidR="0022221D" w:rsidRPr="00876E21" w:rsidRDefault="0022221D" w:rsidP="0022221D">
      <w:pPr>
        <w:pStyle w:val="Heading1"/>
        <w:numPr>
          <w:ilvl w:val="0"/>
          <w:numId w:val="0"/>
        </w:numPr>
        <w:jc w:val="center"/>
        <w:rPr>
          <w:sz w:val="32"/>
          <w:szCs w:val="32"/>
        </w:rPr>
      </w:pPr>
      <w:bookmarkStart w:id="272" w:name="_Toc135216044"/>
      <w:bookmarkStart w:id="273" w:name="_Toc172197609"/>
      <w:bookmarkStart w:id="274" w:name="_Toc179441092"/>
      <w:r w:rsidRPr="00876E21">
        <w:rPr>
          <w:sz w:val="32"/>
          <w:szCs w:val="32"/>
        </w:rPr>
        <w:lastRenderedPageBreak/>
        <w:t>CHAPTER FOUR</w:t>
      </w:r>
      <w:bookmarkEnd w:id="272"/>
      <w:bookmarkEnd w:id="273"/>
      <w:bookmarkEnd w:id="274"/>
    </w:p>
    <w:p w14:paraId="20BEADC3" w14:textId="77777777" w:rsidR="0022221D" w:rsidRPr="00876E21" w:rsidRDefault="0022221D" w:rsidP="0022221D">
      <w:pPr>
        <w:pStyle w:val="Heading1"/>
        <w:numPr>
          <w:ilvl w:val="0"/>
          <w:numId w:val="0"/>
        </w:numPr>
        <w:spacing w:before="0" w:after="120"/>
        <w:ind w:left="432" w:hanging="432"/>
        <w:jc w:val="center"/>
        <w:rPr>
          <w:sz w:val="32"/>
          <w:szCs w:val="32"/>
        </w:rPr>
      </w:pPr>
      <w:bookmarkStart w:id="275" w:name="_Toc106613385"/>
      <w:bookmarkStart w:id="276" w:name="_Toc135216045"/>
      <w:bookmarkStart w:id="277" w:name="_Toc172197610"/>
      <w:bookmarkStart w:id="278" w:name="_Toc179441093"/>
      <w:r w:rsidRPr="00876E21">
        <w:rPr>
          <w:sz w:val="32"/>
          <w:szCs w:val="32"/>
        </w:rPr>
        <w:t>DATA PRESENTAION, ANALYSIS AND INTERPRETATION</w:t>
      </w:r>
      <w:bookmarkEnd w:id="275"/>
      <w:bookmarkEnd w:id="276"/>
      <w:bookmarkEnd w:id="277"/>
      <w:bookmarkEnd w:id="278"/>
    </w:p>
    <w:p w14:paraId="3CCD0C1C" w14:textId="4800B071" w:rsidR="00F22817" w:rsidRDefault="00A819F3" w:rsidP="00B745C0">
      <w:pPr>
        <w:pStyle w:val="Default"/>
        <w:spacing w:after="240" w:line="360" w:lineRule="auto"/>
        <w:jc w:val="both"/>
      </w:pPr>
      <w:r w:rsidRPr="00876E21">
        <w:t>This chapter presents the results and discussions of the study findings. The research instrument used was survey questionnaire. A total of 38</w:t>
      </w:r>
      <w:r w:rsidR="00541C80">
        <w:t>5</w:t>
      </w:r>
      <w:r w:rsidRPr="00876E21">
        <w:t xml:space="preserve"> questionnaires were distributed to the research participants and among the distributed questionnaires 3</w:t>
      </w:r>
      <w:r w:rsidR="00541C80">
        <w:t>61</w:t>
      </w:r>
      <w:r w:rsidRPr="00876E21">
        <w:t xml:space="preserve"> were filled correctly and returned. Therefore, the response rate of the questionnaire was 9</w:t>
      </w:r>
      <w:r w:rsidR="00010394">
        <w:t>3</w:t>
      </w:r>
      <w:r w:rsidRPr="00876E21">
        <w:t>.</w:t>
      </w:r>
      <w:r w:rsidR="00010394">
        <w:t>7</w:t>
      </w:r>
      <w:r w:rsidRPr="00876E21">
        <w:t>%. Hence this figure can be considered substantially sufficient for the study</w:t>
      </w:r>
    </w:p>
    <w:p w14:paraId="2E012A3E" w14:textId="77777777" w:rsidR="00677682" w:rsidRPr="00876E21" w:rsidRDefault="00677682" w:rsidP="00D82739">
      <w:pPr>
        <w:pStyle w:val="Heading2"/>
      </w:pPr>
      <w:bookmarkStart w:id="279" w:name="_Toc135216046"/>
      <w:bookmarkStart w:id="280" w:name="_Toc172197611"/>
      <w:bookmarkStart w:id="281" w:name="_Toc179441094"/>
      <w:r w:rsidRPr="00876E21">
        <w:t>4.1. Background Characteristics of the respondents</w:t>
      </w:r>
      <w:bookmarkEnd w:id="279"/>
      <w:bookmarkEnd w:id="280"/>
      <w:bookmarkEnd w:id="281"/>
    </w:p>
    <w:p w14:paraId="7DBE5A5F" w14:textId="2DBE4BD8" w:rsidR="00677682" w:rsidRDefault="00677682" w:rsidP="00677682">
      <w:pPr>
        <w:spacing w:after="120"/>
        <w:contextualSpacing/>
        <w:rPr>
          <w:rFonts w:cs="Times New Roman"/>
          <w:szCs w:val="24"/>
        </w:rPr>
      </w:pPr>
      <w:r w:rsidRPr="00876E21">
        <w:rPr>
          <w:rFonts w:cs="Times New Roman"/>
          <w:szCs w:val="24"/>
        </w:rPr>
        <w:t xml:space="preserve">In this section, the personal and job-related overall profile of the participants is presented. As it is presented in the following table the gender, age, educational background and length of using </w:t>
      </w:r>
      <w:r w:rsidR="008D6973">
        <w:rPr>
          <w:rFonts w:cs="Times New Roman"/>
          <w:szCs w:val="24"/>
        </w:rPr>
        <w:t>Chilalo Food Complex</w:t>
      </w:r>
      <w:r w:rsidRPr="00876E21">
        <w:rPr>
          <w:rFonts w:cs="Times New Roman"/>
          <w:szCs w:val="24"/>
        </w:rPr>
        <w:t xml:space="preserve"> products of the participants presented using a descriptive statistic of frequency and percentage.</w:t>
      </w:r>
    </w:p>
    <w:p w14:paraId="09C29289" w14:textId="77777777" w:rsidR="00525129" w:rsidRPr="00876E21" w:rsidRDefault="00525129" w:rsidP="00525129">
      <w:pPr>
        <w:pStyle w:val="MYTable"/>
        <w:jc w:val="left"/>
        <w:rPr>
          <w:spacing w:val="-3"/>
        </w:rPr>
      </w:pPr>
      <w:bookmarkStart w:id="282" w:name="_Toc179441501"/>
      <w:r w:rsidRPr="00876E21">
        <w:t>Table 4.1 Background information of Respondents</w:t>
      </w:r>
      <w:bookmarkEnd w:id="282"/>
    </w:p>
    <w:tbl>
      <w:tblPr>
        <w:tblStyle w:val="TableGrid"/>
        <w:tblW w:w="9535" w:type="dxa"/>
        <w:tblLayout w:type="fixed"/>
        <w:tblLook w:val="0000" w:firstRow="0" w:lastRow="0" w:firstColumn="0" w:lastColumn="0" w:noHBand="0" w:noVBand="0"/>
      </w:tblPr>
      <w:tblGrid>
        <w:gridCol w:w="1240"/>
        <w:gridCol w:w="14"/>
        <w:gridCol w:w="61"/>
        <w:gridCol w:w="190"/>
        <w:gridCol w:w="2810"/>
        <w:gridCol w:w="2791"/>
        <w:gridCol w:w="14"/>
        <w:gridCol w:w="2415"/>
      </w:tblGrid>
      <w:tr w:rsidR="004377F1" w:rsidRPr="004377F1" w14:paraId="7272556C" w14:textId="1796A119" w:rsidTr="001F0BF0">
        <w:trPr>
          <w:trHeight w:val="428"/>
        </w:trPr>
        <w:tc>
          <w:tcPr>
            <w:tcW w:w="9535" w:type="dxa"/>
            <w:gridSpan w:val="8"/>
            <w:tcBorders>
              <w:right w:val="single" w:sz="4" w:space="0" w:color="auto"/>
            </w:tcBorders>
          </w:tcPr>
          <w:p w14:paraId="21DAFA1B" w14:textId="1E9443B6" w:rsidR="004377F1" w:rsidRPr="004377F1" w:rsidRDefault="004377F1" w:rsidP="009C6534">
            <w:pPr>
              <w:spacing w:after="120"/>
              <w:contextualSpacing/>
              <w:jc w:val="center"/>
              <w:rPr>
                <w:rFonts w:cs="Times New Roman"/>
                <w:szCs w:val="24"/>
              </w:rPr>
            </w:pPr>
            <w:r w:rsidRPr="004377F1">
              <w:rPr>
                <w:rFonts w:cs="Times New Roman"/>
                <w:b/>
                <w:bCs/>
                <w:szCs w:val="24"/>
              </w:rPr>
              <w:t>Gender of respondents</w:t>
            </w:r>
          </w:p>
        </w:tc>
      </w:tr>
      <w:tr w:rsidR="004377F1" w:rsidRPr="004377F1" w14:paraId="13E86D56" w14:textId="77777777" w:rsidTr="00525129">
        <w:trPr>
          <w:trHeight w:val="368"/>
        </w:trPr>
        <w:tc>
          <w:tcPr>
            <w:tcW w:w="4315" w:type="dxa"/>
            <w:gridSpan w:val="5"/>
          </w:tcPr>
          <w:p w14:paraId="27440101" w14:textId="77777777" w:rsidR="004377F1" w:rsidRPr="004377F1" w:rsidRDefault="004377F1" w:rsidP="004377F1">
            <w:pPr>
              <w:spacing w:after="120"/>
              <w:contextualSpacing/>
              <w:rPr>
                <w:rFonts w:cs="Times New Roman"/>
                <w:szCs w:val="24"/>
              </w:rPr>
            </w:pPr>
          </w:p>
        </w:tc>
        <w:tc>
          <w:tcPr>
            <w:tcW w:w="2791" w:type="dxa"/>
            <w:tcBorders>
              <w:right w:val="single" w:sz="4" w:space="0" w:color="auto"/>
            </w:tcBorders>
          </w:tcPr>
          <w:p w14:paraId="76E74513" w14:textId="77777777" w:rsidR="004377F1" w:rsidRPr="004377F1" w:rsidRDefault="004377F1" w:rsidP="004377F1">
            <w:pPr>
              <w:spacing w:after="120"/>
              <w:contextualSpacing/>
              <w:rPr>
                <w:rFonts w:cs="Times New Roman"/>
                <w:szCs w:val="24"/>
              </w:rPr>
            </w:pPr>
            <w:r w:rsidRPr="004377F1">
              <w:rPr>
                <w:rFonts w:cs="Times New Roman"/>
                <w:szCs w:val="24"/>
              </w:rPr>
              <w:t>Frequency</w:t>
            </w:r>
          </w:p>
        </w:tc>
        <w:tc>
          <w:tcPr>
            <w:tcW w:w="2429" w:type="dxa"/>
            <w:gridSpan w:val="2"/>
            <w:tcBorders>
              <w:left w:val="single" w:sz="4" w:space="0" w:color="auto"/>
            </w:tcBorders>
          </w:tcPr>
          <w:p w14:paraId="2151CF35" w14:textId="77777777" w:rsidR="004377F1" w:rsidRPr="004377F1" w:rsidRDefault="004377F1" w:rsidP="004377F1">
            <w:pPr>
              <w:spacing w:after="120"/>
              <w:contextualSpacing/>
              <w:rPr>
                <w:rFonts w:cs="Times New Roman"/>
                <w:szCs w:val="24"/>
              </w:rPr>
            </w:pPr>
            <w:r w:rsidRPr="004377F1">
              <w:rPr>
                <w:rFonts w:cs="Times New Roman"/>
                <w:szCs w:val="24"/>
              </w:rPr>
              <w:t>Percent</w:t>
            </w:r>
          </w:p>
        </w:tc>
      </w:tr>
      <w:tr w:rsidR="004377F1" w:rsidRPr="004377F1" w14:paraId="1C7A1FC9" w14:textId="77777777" w:rsidTr="00525129">
        <w:trPr>
          <w:trHeight w:val="428"/>
        </w:trPr>
        <w:tc>
          <w:tcPr>
            <w:tcW w:w="1240" w:type="dxa"/>
            <w:vMerge w:val="restart"/>
          </w:tcPr>
          <w:p w14:paraId="56B74645" w14:textId="4117429D" w:rsidR="004377F1" w:rsidRPr="004377F1" w:rsidRDefault="00984B2A" w:rsidP="004377F1">
            <w:pPr>
              <w:spacing w:after="120"/>
              <w:contextualSpacing/>
              <w:rPr>
                <w:rFonts w:cs="Times New Roman"/>
                <w:szCs w:val="24"/>
              </w:rPr>
            </w:pPr>
            <w:r>
              <w:rPr>
                <w:rFonts w:cs="Times New Roman"/>
                <w:szCs w:val="24"/>
              </w:rPr>
              <w:t>1</w:t>
            </w:r>
          </w:p>
        </w:tc>
        <w:tc>
          <w:tcPr>
            <w:tcW w:w="3075" w:type="dxa"/>
            <w:gridSpan w:val="4"/>
          </w:tcPr>
          <w:p w14:paraId="500FB096" w14:textId="77777777" w:rsidR="004377F1" w:rsidRPr="004377F1" w:rsidRDefault="004377F1" w:rsidP="004377F1">
            <w:pPr>
              <w:spacing w:after="120"/>
              <w:contextualSpacing/>
              <w:rPr>
                <w:rFonts w:cs="Times New Roman"/>
                <w:szCs w:val="24"/>
              </w:rPr>
            </w:pPr>
            <w:r w:rsidRPr="004377F1">
              <w:rPr>
                <w:rFonts w:cs="Times New Roman"/>
                <w:szCs w:val="24"/>
              </w:rPr>
              <w:t>Male</w:t>
            </w:r>
          </w:p>
        </w:tc>
        <w:tc>
          <w:tcPr>
            <w:tcW w:w="2791" w:type="dxa"/>
          </w:tcPr>
          <w:p w14:paraId="04F65D70" w14:textId="77777777" w:rsidR="004377F1" w:rsidRPr="004377F1" w:rsidRDefault="004377F1" w:rsidP="004377F1">
            <w:pPr>
              <w:spacing w:after="120"/>
              <w:contextualSpacing/>
              <w:rPr>
                <w:rFonts w:cs="Times New Roman"/>
                <w:szCs w:val="24"/>
              </w:rPr>
            </w:pPr>
            <w:r w:rsidRPr="004377F1">
              <w:rPr>
                <w:rFonts w:cs="Times New Roman"/>
                <w:szCs w:val="24"/>
              </w:rPr>
              <w:t>240</w:t>
            </w:r>
          </w:p>
        </w:tc>
        <w:tc>
          <w:tcPr>
            <w:tcW w:w="2429" w:type="dxa"/>
            <w:gridSpan w:val="2"/>
          </w:tcPr>
          <w:p w14:paraId="7A6B3739" w14:textId="77777777" w:rsidR="004377F1" w:rsidRPr="004377F1" w:rsidRDefault="004377F1" w:rsidP="004377F1">
            <w:pPr>
              <w:spacing w:after="120"/>
              <w:contextualSpacing/>
              <w:rPr>
                <w:rFonts w:cs="Times New Roman"/>
                <w:szCs w:val="24"/>
              </w:rPr>
            </w:pPr>
            <w:r w:rsidRPr="004377F1">
              <w:rPr>
                <w:rFonts w:cs="Times New Roman"/>
                <w:szCs w:val="24"/>
              </w:rPr>
              <w:t>66.5</w:t>
            </w:r>
          </w:p>
        </w:tc>
      </w:tr>
      <w:tr w:rsidR="004377F1" w:rsidRPr="004377F1" w14:paraId="4A5B9933" w14:textId="77777777" w:rsidTr="00525129">
        <w:trPr>
          <w:trHeight w:val="152"/>
        </w:trPr>
        <w:tc>
          <w:tcPr>
            <w:tcW w:w="1240" w:type="dxa"/>
            <w:vMerge/>
          </w:tcPr>
          <w:p w14:paraId="1422114D" w14:textId="77777777" w:rsidR="004377F1" w:rsidRPr="004377F1" w:rsidRDefault="004377F1" w:rsidP="004377F1">
            <w:pPr>
              <w:spacing w:after="120"/>
              <w:contextualSpacing/>
              <w:rPr>
                <w:rFonts w:cs="Times New Roman"/>
                <w:szCs w:val="24"/>
              </w:rPr>
            </w:pPr>
          </w:p>
        </w:tc>
        <w:tc>
          <w:tcPr>
            <w:tcW w:w="3075" w:type="dxa"/>
            <w:gridSpan w:val="4"/>
          </w:tcPr>
          <w:p w14:paraId="79FE820C" w14:textId="77777777" w:rsidR="004377F1" w:rsidRPr="004377F1" w:rsidRDefault="004377F1" w:rsidP="004377F1">
            <w:pPr>
              <w:spacing w:after="120"/>
              <w:contextualSpacing/>
              <w:rPr>
                <w:rFonts w:cs="Times New Roman"/>
                <w:szCs w:val="24"/>
              </w:rPr>
            </w:pPr>
            <w:r w:rsidRPr="004377F1">
              <w:rPr>
                <w:rFonts w:cs="Times New Roman"/>
                <w:szCs w:val="24"/>
              </w:rPr>
              <w:t>Female</w:t>
            </w:r>
          </w:p>
        </w:tc>
        <w:tc>
          <w:tcPr>
            <w:tcW w:w="2791" w:type="dxa"/>
          </w:tcPr>
          <w:p w14:paraId="33D006B6" w14:textId="77777777" w:rsidR="004377F1" w:rsidRPr="004377F1" w:rsidRDefault="004377F1" w:rsidP="004377F1">
            <w:pPr>
              <w:spacing w:after="120"/>
              <w:contextualSpacing/>
              <w:rPr>
                <w:rFonts w:cs="Times New Roman"/>
                <w:szCs w:val="24"/>
              </w:rPr>
            </w:pPr>
            <w:r w:rsidRPr="004377F1">
              <w:rPr>
                <w:rFonts w:cs="Times New Roman"/>
                <w:szCs w:val="24"/>
              </w:rPr>
              <w:t>121</w:t>
            </w:r>
          </w:p>
        </w:tc>
        <w:tc>
          <w:tcPr>
            <w:tcW w:w="2429" w:type="dxa"/>
            <w:gridSpan w:val="2"/>
          </w:tcPr>
          <w:p w14:paraId="4E9E53CD" w14:textId="77777777" w:rsidR="004377F1" w:rsidRPr="004377F1" w:rsidRDefault="004377F1" w:rsidP="004377F1">
            <w:pPr>
              <w:spacing w:after="120"/>
              <w:contextualSpacing/>
              <w:rPr>
                <w:rFonts w:cs="Times New Roman"/>
                <w:szCs w:val="24"/>
              </w:rPr>
            </w:pPr>
            <w:r w:rsidRPr="004377F1">
              <w:rPr>
                <w:rFonts w:cs="Times New Roman"/>
                <w:szCs w:val="24"/>
              </w:rPr>
              <w:t>33.5</w:t>
            </w:r>
          </w:p>
        </w:tc>
      </w:tr>
      <w:tr w:rsidR="004377F1" w:rsidRPr="004377F1" w14:paraId="33D7721D" w14:textId="77777777" w:rsidTr="00525129">
        <w:trPr>
          <w:trHeight w:val="152"/>
        </w:trPr>
        <w:tc>
          <w:tcPr>
            <w:tcW w:w="1240" w:type="dxa"/>
            <w:vMerge/>
          </w:tcPr>
          <w:p w14:paraId="371125A6" w14:textId="77777777" w:rsidR="004377F1" w:rsidRPr="004377F1" w:rsidRDefault="004377F1" w:rsidP="004377F1">
            <w:pPr>
              <w:spacing w:after="120"/>
              <w:contextualSpacing/>
              <w:rPr>
                <w:rFonts w:cs="Times New Roman"/>
                <w:szCs w:val="24"/>
              </w:rPr>
            </w:pPr>
          </w:p>
        </w:tc>
        <w:tc>
          <w:tcPr>
            <w:tcW w:w="3075" w:type="dxa"/>
            <w:gridSpan w:val="4"/>
          </w:tcPr>
          <w:p w14:paraId="27DE2F44" w14:textId="77777777" w:rsidR="004377F1" w:rsidRPr="004377F1" w:rsidRDefault="004377F1" w:rsidP="004377F1">
            <w:pPr>
              <w:spacing w:after="120"/>
              <w:contextualSpacing/>
              <w:rPr>
                <w:rFonts w:cs="Times New Roman"/>
                <w:szCs w:val="24"/>
              </w:rPr>
            </w:pPr>
            <w:r w:rsidRPr="004377F1">
              <w:rPr>
                <w:rFonts w:cs="Times New Roman"/>
                <w:szCs w:val="24"/>
              </w:rPr>
              <w:t>Total</w:t>
            </w:r>
          </w:p>
        </w:tc>
        <w:tc>
          <w:tcPr>
            <w:tcW w:w="2791" w:type="dxa"/>
          </w:tcPr>
          <w:p w14:paraId="11C81501" w14:textId="77777777" w:rsidR="004377F1" w:rsidRPr="004377F1" w:rsidRDefault="004377F1" w:rsidP="004377F1">
            <w:pPr>
              <w:spacing w:after="120"/>
              <w:contextualSpacing/>
              <w:rPr>
                <w:rFonts w:cs="Times New Roman"/>
                <w:szCs w:val="24"/>
              </w:rPr>
            </w:pPr>
            <w:r w:rsidRPr="004377F1">
              <w:rPr>
                <w:rFonts w:cs="Times New Roman"/>
                <w:szCs w:val="24"/>
              </w:rPr>
              <w:t>361</w:t>
            </w:r>
          </w:p>
        </w:tc>
        <w:tc>
          <w:tcPr>
            <w:tcW w:w="2429" w:type="dxa"/>
            <w:gridSpan w:val="2"/>
          </w:tcPr>
          <w:p w14:paraId="43DA7DE9" w14:textId="77777777" w:rsidR="004377F1" w:rsidRPr="004377F1" w:rsidRDefault="004377F1" w:rsidP="004377F1">
            <w:pPr>
              <w:spacing w:after="120"/>
              <w:contextualSpacing/>
              <w:rPr>
                <w:rFonts w:cs="Times New Roman"/>
                <w:szCs w:val="24"/>
              </w:rPr>
            </w:pPr>
            <w:r w:rsidRPr="004377F1">
              <w:rPr>
                <w:rFonts w:cs="Times New Roman"/>
                <w:szCs w:val="24"/>
              </w:rPr>
              <w:t>100.0</w:t>
            </w:r>
          </w:p>
        </w:tc>
      </w:tr>
      <w:tr w:rsidR="00606D8D" w:rsidRPr="00775D65" w14:paraId="6B2846B2" w14:textId="77777777" w:rsidTr="001F0BF0">
        <w:trPr>
          <w:trHeight w:val="443"/>
        </w:trPr>
        <w:tc>
          <w:tcPr>
            <w:tcW w:w="9535" w:type="dxa"/>
            <w:gridSpan w:val="8"/>
            <w:tcBorders>
              <w:right w:val="single" w:sz="4" w:space="0" w:color="auto"/>
            </w:tcBorders>
          </w:tcPr>
          <w:p w14:paraId="4DD478BA" w14:textId="77777777" w:rsidR="00606D8D" w:rsidRPr="00775D65" w:rsidRDefault="00606D8D" w:rsidP="002B2475">
            <w:pPr>
              <w:spacing w:after="120"/>
              <w:contextualSpacing/>
              <w:jc w:val="center"/>
              <w:rPr>
                <w:rFonts w:cs="Times New Roman"/>
                <w:szCs w:val="24"/>
              </w:rPr>
            </w:pPr>
            <w:r w:rsidRPr="00775D65">
              <w:rPr>
                <w:rFonts w:cs="Times New Roman"/>
                <w:b/>
                <w:bCs/>
                <w:szCs w:val="24"/>
              </w:rPr>
              <w:t>Age of respondents</w:t>
            </w:r>
          </w:p>
        </w:tc>
      </w:tr>
      <w:tr w:rsidR="00606D8D" w:rsidRPr="00775D65" w14:paraId="424A5E8E" w14:textId="77777777" w:rsidTr="00525129">
        <w:trPr>
          <w:trHeight w:val="377"/>
        </w:trPr>
        <w:tc>
          <w:tcPr>
            <w:tcW w:w="4315" w:type="dxa"/>
            <w:gridSpan w:val="5"/>
          </w:tcPr>
          <w:p w14:paraId="032CFBB3" w14:textId="77777777" w:rsidR="00606D8D" w:rsidRPr="00775D65" w:rsidRDefault="00606D8D" w:rsidP="002C2B69">
            <w:pPr>
              <w:spacing w:after="120"/>
              <w:contextualSpacing/>
              <w:rPr>
                <w:rFonts w:cs="Times New Roman"/>
                <w:szCs w:val="24"/>
              </w:rPr>
            </w:pPr>
          </w:p>
        </w:tc>
        <w:tc>
          <w:tcPr>
            <w:tcW w:w="2805" w:type="dxa"/>
            <w:gridSpan w:val="2"/>
            <w:tcBorders>
              <w:right w:val="single" w:sz="4" w:space="0" w:color="auto"/>
            </w:tcBorders>
          </w:tcPr>
          <w:p w14:paraId="6FC0BE31" w14:textId="77777777" w:rsidR="00606D8D" w:rsidRPr="00775D65" w:rsidRDefault="00606D8D" w:rsidP="002C2B69">
            <w:pPr>
              <w:spacing w:after="120"/>
              <w:contextualSpacing/>
              <w:rPr>
                <w:rFonts w:cs="Times New Roman"/>
                <w:szCs w:val="24"/>
              </w:rPr>
            </w:pPr>
            <w:r w:rsidRPr="00775D65">
              <w:rPr>
                <w:rFonts w:cs="Times New Roman"/>
                <w:szCs w:val="24"/>
              </w:rPr>
              <w:t>Frequency</w:t>
            </w:r>
          </w:p>
        </w:tc>
        <w:tc>
          <w:tcPr>
            <w:tcW w:w="2415" w:type="dxa"/>
            <w:tcBorders>
              <w:left w:val="single" w:sz="4" w:space="0" w:color="auto"/>
              <w:right w:val="single" w:sz="4" w:space="0" w:color="auto"/>
            </w:tcBorders>
          </w:tcPr>
          <w:p w14:paraId="504D5889" w14:textId="77777777" w:rsidR="00606D8D" w:rsidRPr="00775D65" w:rsidRDefault="00606D8D" w:rsidP="002C2B69">
            <w:pPr>
              <w:spacing w:after="120"/>
              <w:contextualSpacing/>
              <w:rPr>
                <w:rFonts w:cs="Times New Roman"/>
                <w:szCs w:val="24"/>
              </w:rPr>
            </w:pPr>
            <w:r w:rsidRPr="00775D65">
              <w:rPr>
                <w:rFonts w:cs="Times New Roman"/>
                <w:szCs w:val="24"/>
              </w:rPr>
              <w:t>Percent</w:t>
            </w:r>
          </w:p>
        </w:tc>
      </w:tr>
      <w:tr w:rsidR="00606D8D" w:rsidRPr="00775D65" w14:paraId="0464BA41" w14:textId="77777777" w:rsidTr="00525129">
        <w:trPr>
          <w:trHeight w:val="443"/>
        </w:trPr>
        <w:tc>
          <w:tcPr>
            <w:tcW w:w="1254" w:type="dxa"/>
            <w:gridSpan w:val="2"/>
            <w:vMerge w:val="restart"/>
          </w:tcPr>
          <w:p w14:paraId="3A1A3ECF" w14:textId="34636298" w:rsidR="00606D8D" w:rsidRPr="00775D65" w:rsidRDefault="00984B2A" w:rsidP="002C2B69">
            <w:pPr>
              <w:spacing w:after="120"/>
              <w:contextualSpacing/>
              <w:rPr>
                <w:rFonts w:cs="Times New Roman"/>
                <w:szCs w:val="24"/>
              </w:rPr>
            </w:pPr>
            <w:r>
              <w:rPr>
                <w:rFonts w:cs="Times New Roman"/>
                <w:szCs w:val="24"/>
              </w:rPr>
              <w:t>2</w:t>
            </w:r>
          </w:p>
        </w:tc>
        <w:tc>
          <w:tcPr>
            <w:tcW w:w="3061" w:type="dxa"/>
            <w:gridSpan w:val="3"/>
          </w:tcPr>
          <w:p w14:paraId="1BE86125" w14:textId="77777777" w:rsidR="00606D8D" w:rsidRPr="00775D65" w:rsidRDefault="00606D8D" w:rsidP="002C2B69">
            <w:pPr>
              <w:spacing w:after="120"/>
              <w:contextualSpacing/>
              <w:rPr>
                <w:rFonts w:cs="Times New Roman"/>
                <w:szCs w:val="24"/>
              </w:rPr>
            </w:pPr>
            <w:r w:rsidRPr="00775D65">
              <w:rPr>
                <w:rFonts w:cs="Times New Roman"/>
                <w:szCs w:val="24"/>
              </w:rPr>
              <w:t>18-30</w:t>
            </w:r>
          </w:p>
        </w:tc>
        <w:tc>
          <w:tcPr>
            <w:tcW w:w="2805" w:type="dxa"/>
            <w:gridSpan w:val="2"/>
          </w:tcPr>
          <w:p w14:paraId="3CE38908" w14:textId="77777777" w:rsidR="00606D8D" w:rsidRPr="00775D65" w:rsidRDefault="00606D8D" w:rsidP="002C2B69">
            <w:pPr>
              <w:spacing w:after="120"/>
              <w:contextualSpacing/>
              <w:rPr>
                <w:rFonts w:cs="Times New Roman"/>
                <w:szCs w:val="24"/>
              </w:rPr>
            </w:pPr>
            <w:r w:rsidRPr="00775D65">
              <w:rPr>
                <w:rFonts w:cs="Times New Roman"/>
                <w:szCs w:val="24"/>
              </w:rPr>
              <w:t>85</w:t>
            </w:r>
          </w:p>
        </w:tc>
        <w:tc>
          <w:tcPr>
            <w:tcW w:w="2415" w:type="dxa"/>
          </w:tcPr>
          <w:p w14:paraId="000CC16A" w14:textId="77777777" w:rsidR="00606D8D" w:rsidRPr="00775D65" w:rsidRDefault="00606D8D" w:rsidP="002C2B69">
            <w:pPr>
              <w:spacing w:after="120"/>
              <w:contextualSpacing/>
              <w:rPr>
                <w:rFonts w:cs="Times New Roman"/>
                <w:szCs w:val="24"/>
              </w:rPr>
            </w:pPr>
            <w:r w:rsidRPr="00775D65">
              <w:rPr>
                <w:rFonts w:cs="Times New Roman"/>
                <w:szCs w:val="24"/>
              </w:rPr>
              <w:t>23.5</w:t>
            </w:r>
          </w:p>
        </w:tc>
      </w:tr>
      <w:tr w:rsidR="00606D8D" w:rsidRPr="00775D65" w14:paraId="519090B5" w14:textId="77777777" w:rsidTr="00525129">
        <w:trPr>
          <w:trHeight w:val="157"/>
        </w:trPr>
        <w:tc>
          <w:tcPr>
            <w:tcW w:w="1254" w:type="dxa"/>
            <w:gridSpan w:val="2"/>
            <w:vMerge/>
          </w:tcPr>
          <w:p w14:paraId="274A12AD" w14:textId="77777777" w:rsidR="00606D8D" w:rsidRPr="00775D65" w:rsidRDefault="00606D8D" w:rsidP="002C2B69">
            <w:pPr>
              <w:spacing w:after="120"/>
              <w:contextualSpacing/>
              <w:rPr>
                <w:rFonts w:cs="Times New Roman"/>
                <w:szCs w:val="24"/>
              </w:rPr>
            </w:pPr>
          </w:p>
        </w:tc>
        <w:tc>
          <w:tcPr>
            <w:tcW w:w="3061" w:type="dxa"/>
            <w:gridSpan w:val="3"/>
          </w:tcPr>
          <w:p w14:paraId="5FBB4DC8" w14:textId="191FB29D" w:rsidR="00606D8D" w:rsidRPr="00775D65" w:rsidRDefault="00606D8D" w:rsidP="002C2B69">
            <w:pPr>
              <w:spacing w:after="120"/>
              <w:contextualSpacing/>
              <w:rPr>
                <w:rFonts w:cs="Times New Roman"/>
                <w:szCs w:val="24"/>
              </w:rPr>
            </w:pPr>
            <w:r w:rsidRPr="00775D65">
              <w:rPr>
                <w:rFonts w:cs="Times New Roman"/>
                <w:szCs w:val="24"/>
              </w:rPr>
              <w:t>3</w:t>
            </w:r>
            <w:r w:rsidR="003B0A22">
              <w:rPr>
                <w:rFonts w:cs="Times New Roman"/>
                <w:szCs w:val="24"/>
              </w:rPr>
              <w:t>1</w:t>
            </w:r>
            <w:r w:rsidRPr="00775D65">
              <w:rPr>
                <w:rFonts w:cs="Times New Roman"/>
                <w:szCs w:val="24"/>
              </w:rPr>
              <w:t>-40</w:t>
            </w:r>
          </w:p>
        </w:tc>
        <w:tc>
          <w:tcPr>
            <w:tcW w:w="2805" w:type="dxa"/>
            <w:gridSpan w:val="2"/>
          </w:tcPr>
          <w:p w14:paraId="2FA3DE9A" w14:textId="77777777" w:rsidR="00606D8D" w:rsidRPr="00775D65" w:rsidRDefault="00606D8D" w:rsidP="002C2B69">
            <w:pPr>
              <w:spacing w:after="120"/>
              <w:contextualSpacing/>
              <w:rPr>
                <w:rFonts w:cs="Times New Roman"/>
                <w:szCs w:val="24"/>
              </w:rPr>
            </w:pPr>
            <w:r w:rsidRPr="00775D65">
              <w:rPr>
                <w:rFonts w:cs="Times New Roman"/>
                <w:szCs w:val="24"/>
              </w:rPr>
              <w:t>169</w:t>
            </w:r>
          </w:p>
        </w:tc>
        <w:tc>
          <w:tcPr>
            <w:tcW w:w="2415" w:type="dxa"/>
          </w:tcPr>
          <w:p w14:paraId="3C9F97D5" w14:textId="77777777" w:rsidR="00606D8D" w:rsidRPr="00775D65" w:rsidRDefault="00606D8D" w:rsidP="002C2B69">
            <w:pPr>
              <w:spacing w:after="120"/>
              <w:contextualSpacing/>
              <w:rPr>
                <w:rFonts w:cs="Times New Roman"/>
                <w:szCs w:val="24"/>
              </w:rPr>
            </w:pPr>
            <w:r w:rsidRPr="00775D65">
              <w:rPr>
                <w:rFonts w:cs="Times New Roman"/>
                <w:szCs w:val="24"/>
              </w:rPr>
              <w:t>46.8</w:t>
            </w:r>
          </w:p>
        </w:tc>
      </w:tr>
      <w:tr w:rsidR="00606D8D" w:rsidRPr="00775D65" w14:paraId="29494F38" w14:textId="77777777" w:rsidTr="00525129">
        <w:trPr>
          <w:trHeight w:val="157"/>
        </w:trPr>
        <w:tc>
          <w:tcPr>
            <w:tcW w:w="1254" w:type="dxa"/>
            <w:gridSpan w:val="2"/>
            <w:vMerge/>
          </w:tcPr>
          <w:p w14:paraId="320C50CA" w14:textId="77777777" w:rsidR="00606D8D" w:rsidRPr="00775D65" w:rsidRDefault="00606D8D" w:rsidP="002C2B69">
            <w:pPr>
              <w:spacing w:after="120"/>
              <w:contextualSpacing/>
              <w:rPr>
                <w:rFonts w:cs="Times New Roman"/>
                <w:szCs w:val="24"/>
              </w:rPr>
            </w:pPr>
          </w:p>
        </w:tc>
        <w:tc>
          <w:tcPr>
            <w:tcW w:w="3061" w:type="dxa"/>
            <w:gridSpan w:val="3"/>
          </w:tcPr>
          <w:p w14:paraId="1D84117A" w14:textId="77777777" w:rsidR="00606D8D" w:rsidRPr="00775D65" w:rsidRDefault="00606D8D" w:rsidP="002C2B69">
            <w:pPr>
              <w:spacing w:after="120"/>
              <w:contextualSpacing/>
              <w:rPr>
                <w:rFonts w:cs="Times New Roman"/>
                <w:szCs w:val="24"/>
              </w:rPr>
            </w:pPr>
            <w:r w:rsidRPr="00775D65">
              <w:rPr>
                <w:rFonts w:cs="Times New Roman"/>
                <w:szCs w:val="24"/>
              </w:rPr>
              <w:t>41-50</w:t>
            </w:r>
          </w:p>
        </w:tc>
        <w:tc>
          <w:tcPr>
            <w:tcW w:w="2805" w:type="dxa"/>
            <w:gridSpan w:val="2"/>
          </w:tcPr>
          <w:p w14:paraId="6E9F42B8" w14:textId="77777777" w:rsidR="00606D8D" w:rsidRPr="00775D65" w:rsidRDefault="00606D8D" w:rsidP="002C2B69">
            <w:pPr>
              <w:spacing w:after="120"/>
              <w:contextualSpacing/>
              <w:rPr>
                <w:rFonts w:cs="Times New Roman"/>
                <w:szCs w:val="24"/>
              </w:rPr>
            </w:pPr>
            <w:r w:rsidRPr="00775D65">
              <w:rPr>
                <w:rFonts w:cs="Times New Roman"/>
                <w:szCs w:val="24"/>
              </w:rPr>
              <w:t>77</w:t>
            </w:r>
          </w:p>
        </w:tc>
        <w:tc>
          <w:tcPr>
            <w:tcW w:w="2415" w:type="dxa"/>
          </w:tcPr>
          <w:p w14:paraId="6ECF7F08" w14:textId="77777777" w:rsidR="00606D8D" w:rsidRPr="00775D65" w:rsidRDefault="00606D8D" w:rsidP="002C2B69">
            <w:pPr>
              <w:spacing w:after="120"/>
              <w:contextualSpacing/>
              <w:rPr>
                <w:rFonts w:cs="Times New Roman"/>
                <w:szCs w:val="24"/>
              </w:rPr>
            </w:pPr>
            <w:r w:rsidRPr="00775D65">
              <w:rPr>
                <w:rFonts w:cs="Times New Roman"/>
                <w:szCs w:val="24"/>
              </w:rPr>
              <w:t>21.3</w:t>
            </w:r>
          </w:p>
        </w:tc>
      </w:tr>
      <w:tr w:rsidR="00606D8D" w:rsidRPr="00775D65" w14:paraId="72F2DCD5" w14:textId="77777777" w:rsidTr="00525129">
        <w:trPr>
          <w:trHeight w:val="157"/>
        </w:trPr>
        <w:tc>
          <w:tcPr>
            <w:tcW w:w="1254" w:type="dxa"/>
            <w:gridSpan w:val="2"/>
            <w:vMerge/>
          </w:tcPr>
          <w:p w14:paraId="7C70CDD0" w14:textId="77777777" w:rsidR="00606D8D" w:rsidRPr="00775D65" w:rsidRDefault="00606D8D" w:rsidP="002C2B69">
            <w:pPr>
              <w:spacing w:after="120"/>
              <w:contextualSpacing/>
              <w:rPr>
                <w:rFonts w:cs="Times New Roman"/>
                <w:szCs w:val="24"/>
              </w:rPr>
            </w:pPr>
          </w:p>
        </w:tc>
        <w:tc>
          <w:tcPr>
            <w:tcW w:w="3061" w:type="dxa"/>
            <w:gridSpan w:val="3"/>
          </w:tcPr>
          <w:p w14:paraId="0E94A6CB" w14:textId="77777777" w:rsidR="00606D8D" w:rsidRPr="00775D65" w:rsidRDefault="00606D8D" w:rsidP="002C2B69">
            <w:pPr>
              <w:spacing w:after="120"/>
              <w:contextualSpacing/>
              <w:rPr>
                <w:rFonts w:cs="Times New Roman"/>
                <w:szCs w:val="24"/>
              </w:rPr>
            </w:pPr>
            <w:r w:rsidRPr="00775D65">
              <w:rPr>
                <w:rFonts w:cs="Times New Roman"/>
                <w:szCs w:val="24"/>
              </w:rPr>
              <w:t>above 51</w:t>
            </w:r>
          </w:p>
        </w:tc>
        <w:tc>
          <w:tcPr>
            <w:tcW w:w="2805" w:type="dxa"/>
            <w:gridSpan w:val="2"/>
          </w:tcPr>
          <w:p w14:paraId="77CF6188" w14:textId="77777777" w:rsidR="00606D8D" w:rsidRPr="00775D65" w:rsidRDefault="00606D8D" w:rsidP="002C2B69">
            <w:pPr>
              <w:spacing w:after="120"/>
              <w:contextualSpacing/>
              <w:rPr>
                <w:rFonts w:cs="Times New Roman"/>
                <w:szCs w:val="24"/>
              </w:rPr>
            </w:pPr>
            <w:r w:rsidRPr="00775D65">
              <w:rPr>
                <w:rFonts w:cs="Times New Roman"/>
                <w:szCs w:val="24"/>
              </w:rPr>
              <w:t>30</w:t>
            </w:r>
          </w:p>
        </w:tc>
        <w:tc>
          <w:tcPr>
            <w:tcW w:w="2415" w:type="dxa"/>
          </w:tcPr>
          <w:p w14:paraId="69DD898D" w14:textId="77777777" w:rsidR="00606D8D" w:rsidRPr="00775D65" w:rsidRDefault="00606D8D" w:rsidP="002C2B69">
            <w:pPr>
              <w:spacing w:after="120"/>
              <w:contextualSpacing/>
              <w:rPr>
                <w:rFonts w:cs="Times New Roman"/>
                <w:szCs w:val="24"/>
              </w:rPr>
            </w:pPr>
            <w:r w:rsidRPr="00775D65">
              <w:rPr>
                <w:rFonts w:cs="Times New Roman"/>
                <w:szCs w:val="24"/>
              </w:rPr>
              <w:t>8.3</w:t>
            </w:r>
          </w:p>
        </w:tc>
      </w:tr>
      <w:tr w:rsidR="00606D8D" w:rsidRPr="00775D65" w14:paraId="4800804C" w14:textId="77777777" w:rsidTr="00525129">
        <w:trPr>
          <w:trHeight w:val="157"/>
        </w:trPr>
        <w:tc>
          <w:tcPr>
            <w:tcW w:w="1254" w:type="dxa"/>
            <w:gridSpan w:val="2"/>
            <w:vMerge/>
          </w:tcPr>
          <w:p w14:paraId="6A0EC5D2" w14:textId="77777777" w:rsidR="00606D8D" w:rsidRPr="00775D65" w:rsidRDefault="00606D8D" w:rsidP="002C2B69">
            <w:pPr>
              <w:spacing w:after="120"/>
              <w:contextualSpacing/>
              <w:rPr>
                <w:rFonts w:cs="Times New Roman"/>
                <w:szCs w:val="24"/>
              </w:rPr>
            </w:pPr>
          </w:p>
        </w:tc>
        <w:tc>
          <w:tcPr>
            <w:tcW w:w="3061" w:type="dxa"/>
            <w:gridSpan w:val="3"/>
          </w:tcPr>
          <w:p w14:paraId="53C7FF9A" w14:textId="77777777" w:rsidR="00606D8D" w:rsidRPr="00775D65" w:rsidRDefault="00606D8D" w:rsidP="002C2B69">
            <w:pPr>
              <w:spacing w:after="120"/>
              <w:contextualSpacing/>
              <w:rPr>
                <w:rFonts w:cs="Times New Roman"/>
                <w:szCs w:val="24"/>
              </w:rPr>
            </w:pPr>
            <w:r w:rsidRPr="00775D65">
              <w:rPr>
                <w:rFonts w:cs="Times New Roman"/>
                <w:szCs w:val="24"/>
              </w:rPr>
              <w:t>Total</w:t>
            </w:r>
          </w:p>
        </w:tc>
        <w:tc>
          <w:tcPr>
            <w:tcW w:w="2805" w:type="dxa"/>
            <w:gridSpan w:val="2"/>
          </w:tcPr>
          <w:p w14:paraId="3AA58984" w14:textId="77777777" w:rsidR="00606D8D" w:rsidRPr="00775D65" w:rsidRDefault="00606D8D" w:rsidP="002C2B69">
            <w:pPr>
              <w:spacing w:after="120"/>
              <w:contextualSpacing/>
              <w:rPr>
                <w:rFonts w:cs="Times New Roman"/>
                <w:szCs w:val="24"/>
              </w:rPr>
            </w:pPr>
            <w:r w:rsidRPr="00775D65">
              <w:rPr>
                <w:rFonts w:cs="Times New Roman"/>
                <w:szCs w:val="24"/>
              </w:rPr>
              <w:t>361</w:t>
            </w:r>
          </w:p>
        </w:tc>
        <w:tc>
          <w:tcPr>
            <w:tcW w:w="2415" w:type="dxa"/>
          </w:tcPr>
          <w:p w14:paraId="7B996D3C" w14:textId="77777777" w:rsidR="00606D8D" w:rsidRPr="00775D65" w:rsidRDefault="00606D8D" w:rsidP="002C2B69">
            <w:pPr>
              <w:spacing w:after="120"/>
              <w:contextualSpacing/>
              <w:rPr>
                <w:rFonts w:cs="Times New Roman"/>
                <w:szCs w:val="24"/>
              </w:rPr>
            </w:pPr>
            <w:r w:rsidRPr="00775D65">
              <w:rPr>
                <w:rFonts w:cs="Times New Roman"/>
                <w:szCs w:val="24"/>
              </w:rPr>
              <w:t>100.0</w:t>
            </w:r>
          </w:p>
        </w:tc>
      </w:tr>
      <w:tr w:rsidR="004C073C" w:rsidRPr="004C073C" w14:paraId="60F662A0" w14:textId="087FF8C5" w:rsidTr="001F0BF0">
        <w:trPr>
          <w:trHeight w:val="431"/>
        </w:trPr>
        <w:tc>
          <w:tcPr>
            <w:tcW w:w="9535" w:type="dxa"/>
            <w:gridSpan w:val="8"/>
            <w:tcBorders>
              <w:right w:val="single" w:sz="4" w:space="0" w:color="auto"/>
            </w:tcBorders>
          </w:tcPr>
          <w:p w14:paraId="1DC9C77A" w14:textId="77777777" w:rsidR="004C073C" w:rsidRPr="004C073C" w:rsidRDefault="004C073C" w:rsidP="004C073C">
            <w:pPr>
              <w:spacing w:after="120"/>
              <w:contextualSpacing/>
              <w:jc w:val="center"/>
              <w:rPr>
                <w:rFonts w:cs="Times New Roman"/>
                <w:szCs w:val="24"/>
              </w:rPr>
            </w:pPr>
            <w:r w:rsidRPr="004C073C">
              <w:rPr>
                <w:rFonts w:cs="Times New Roman"/>
                <w:b/>
                <w:bCs/>
                <w:szCs w:val="24"/>
              </w:rPr>
              <w:t>Education level of respondents</w:t>
            </w:r>
          </w:p>
        </w:tc>
      </w:tr>
      <w:tr w:rsidR="004C073C" w:rsidRPr="004C073C" w14:paraId="0969A750" w14:textId="77777777" w:rsidTr="00525129">
        <w:trPr>
          <w:trHeight w:val="368"/>
        </w:trPr>
        <w:tc>
          <w:tcPr>
            <w:tcW w:w="4315" w:type="dxa"/>
            <w:gridSpan w:val="5"/>
          </w:tcPr>
          <w:p w14:paraId="673283BB" w14:textId="77777777" w:rsidR="004C073C" w:rsidRPr="004C073C" w:rsidRDefault="004C073C" w:rsidP="004C073C">
            <w:pPr>
              <w:spacing w:after="120"/>
              <w:contextualSpacing/>
              <w:rPr>
                <w:rFonts w:cs="Times New Roman"/>
                <w:szCs w:val="24"/>
              </w:rPr>
            </w:pPr>
          </w:p>
        </w:tc>
        <w:tc>
          <w:tcPr>
            <w:tcW w:w="2791" w:type="dxa"/>
          </w:tcPr>
          <w:p w14:paraId="17F478CC" w14:textId="77777777" w:rsidR="004C073C" w:rsidRPr="004C073C" w:rsidRDefault="004C073C" w:rsidP="004C073C">
            <w:pPr>
              <w:spacing w:after="120"/>
              <w:contextualSpacing/>
              <w:rPr>
                <w:rFonts w:cs="Times New Roman"/>
                <w:szCs w:val="24"/>
              </w:rPr>
            </w:pPr>
            <w:r w:rsidRPr="004C073C">
              <w:rPr>
                <w:rFonts w:cs="Times New Roman"/>
                <w:szCs w:val="24"/>
              </w:rPr>
              <w:t>Frequency</w:t>
            </w:r>
          </w:p>
        </w:tc>
        <w:tc>
          <w:tcPr>
            <w:tcW w:w="2429" w:type="dxa"/>
            <w:gridSpan w:val="2"/>
            <w:tcBorders>
              <w:right w:val="single" w:sz="4" w:space="0" w:color="auto"/>
            </w:tcBorders>
          </w:tcPr>
          <w:p w14:paraId="18CAF81D" w14:textId="77777777" w:rsidR="004C073C" w:rsidRPr="004C073C" w:rsidRDefault="004C073C" w:rsidP="004C073C">
            <w:pPr>
              <w:spacing w:after="120"/>
              <w:contextualSpacing/>
              <w:rPr>
                <w:rFonts w:cs="Times New Roman"/>
                <w:szCs w:val="24"/>
              </w:rPr>
            </w:pPr>
            <w:r w:rsidRPr="004C073C">
              <w:rPr>
                <w:rFonts w:cs="Times New Roman"/>
                <w:szCs w:val="24"/>
              </w:rPr>
              <w:t>Percent</w:t>
            </w:r>
          </w:p>
        </w:tc>
      </w:tr>
      <w:tr w:rsidR="004C073C" w:rsidRPr="004C073C" w14:paraId="183EA389" w14:textId="77777777" w:rsidTr="00525129">
        <w:trPr>
          <w:trHeight w:val="431"/>
        </w:trPr>
        <w:tc>
          <w:tcPr>
            <w:tcW w:w="1315" w:type="dxa"/>
            <w:gridSpan w:val="3"/>
            <w:vMerge w:val="restart"/>
          </w:tcPr>
          <w:p w14:paraId="354460C9" w14:textId="63CA27B9" w:rsidR="004C073C" w:rsidRPr="004C073C" w:rsidRDefault="00984B2A" w:rsidP="004C073C">
            <w:pPr>
              <w:spacing w:after="120"/>
              <w:contextualSpacing/>
              <w:rPr>
                <w:rFonts w:cs="Times New Roman"/>
                <w:szCs w:val="24"/>
              </w:rPr>
            </w:pPr>
            <w:r>
              <w:rPr>
                <w:rFonts w:cs="Times New Roman"/>
                <w:szCs w:val="24"/>
              </w:rPr>
              <w:t>3</w:t>
            </w:r>
          </w:p>
        </w:tc>
        <w:tc>
          <w:tcPr>
            <w:tcW w:w="3000" w:type="dxa"/>
            <w:gridSpan w:val="2"/>
          </w:tcPr>
          <w:p w14:paraId="1B41C5C1" w14:textId="77777777" w:rsidR="004C073C" w:rsidRPr="004C073C" w:rsidRDefault="004C073C" w:rsidP="004C073C">
            <w:pPr>
              <w:spacing w:after="120"/>
              <w:contextualSpacing/>
              <w:rPr>
                <w:rFonts w:cs="Times New Roman"/>
                <w:szCs w:val="24"/>
              </w:rPr>
            </w:pPr>
            <w:r w:rsidRPr="004C073C">
              <w:rPr>
                <w:rFonts w:cs="Times New Roman"/>
                <w:szCs w:val="24"/>
              </w:rPr>
              <w:t>Read and write</w:t>
            </w:r>
          </w:p>
        </w:tc>
        <w:tc>
          <w:tcPr>
            <w:tcW w:w="2791" w:type="dxa"/>
          </w:tcPr>
          <w:p w14:paraId="454C4292" w14:textId="77777777" w:rsidR="004C073C" w:rsidRPr="004C073C" w:rsidRDefault="004C073C" w:rsidP="004C073C">
            <w:pPr>
              <w:spacing w:after="120"/>
              <w:contextualSpacing/>
              <w:rPr>
                <w:rFonts w:cs="Times New Roman"/>
                <w:szCs w:val="24"/>
              </w:rPr>
            </w:pPr>
            <w:r w:rsidRPr="004C073C">
              <w:rPr>
                <w:rFonts w:cs="Times New Roman"/>
                <w:szCs w:val="24"/>
              </w:rPr>
              <w:t>13</w:t>
            </w:r>
          </w:p>
        </w:tc>
        <w:tc>
          <w:tcPr>
            <w:tcW w:w="2429" w:type="dxa"/>
            <w:gridSpan w:val="2"/>
          </w:tcPr>
          <w:p w14:paraId="19A2C37E" w14:textId="77777777" w:rsidR="004C073C" w:rsidRPr="004C073C" w:rsidRDefault="004C073C" w:rsidP="004C073C">
            <w:pPr>
              <w:spacing w:after="120"/>
              <w:contextualSpacing/>
              <w:rPr>
                <w:rFonts w:cs="Times New Roman"/>
                <w:szCs w:val="24"/>
              </w:rPr>
            </w:pPr>
            <w:r w:rsidRPr="004C073C">
              <w:rPr>
                <w:rFonts w:cs="Times New Roman"/>
                <w:szCs w:val="24"/>
              </w:rPr>
              <w:t>3.6</w:t>
            </w:r>
          </w:p>
        </w:tc>
      </w:tr>
      <w:tr w:rsidR="004C073C" w:rsidRPr="004C073C" w14:paraId="65DA9A79" w14:textId="77777777" w:rsidTr="00525129">
        <w:trPr>
          <w:trHeight w:val="153"/>
        </w:trPr>
        <w:tc>
          <w:tcPr>
            <w:tcW w:w="1315" w:type="dxa"/>
            <w:gridSpan w:val="3"/>
            <w:vMerge/>
          </w:tcPr>
          <w:p w14:paraId="36148E6B" w14:textId="77777777" w:rsidR="004C073C" w:rsidRPr="004C073C" w:rsidRDefault="004C073C" w:rsidP="004C073C">
            <w:pPr>
              <w:spacing w:after="120"/>
              <w:contextualSpacing/>
              <w:rPr>
                <w:rFonts w:cs="Times New Roman"/>
                <w:szCs w:val="24"/>
              </w:rPr>
            </w:pPr>
          </w:p>
        </w:tc>
        <w:tc>
          <w:tcPr>
            <w:tcW w:w="3000" w:type="dxa"/>
            <w:gridSpan w:val="2"/>
          </w:tcPr>
          <w:p w14:paraId="4DA87BEE" w14:textId="77777777" w:rsidR="004C073C" w:rsidRPr="004C073C" w:rsidRDefault="004C073C" w:rsidP="004C073C">
            <w:pPr>
              <w:spacing w:after="120"/>
              <w:contextualSpacing/>
              <w:rPr>
                <w:rFonts w:cs="Times New Roman"/>
                <w:szCs w:val="24"/>
              </w:rPr>
            </w:pPr>
            <w:r w:rsidRPr="004C073C">
              <w:rPr>
                <w:rFonts w:cs="Times New Roman"/>
                <w:szCs w:val="24"/>
              </w:rPr>
              <w:t>Primary</w:t>
            </w:r>
          </w:p>
        </w:tc>
        <w:tc>
          <w:tcPr>
            <w:tcW w:w="2791" w:type="dxa"/>
          </w:tcPr>
          <w:p w14:paraId="53A74A3A" w14:textId="77777777" w:rsidR="004C073C" w:rsidRPr="004C073C" w:rsidRDefault="004C073C" w:rsidP="004C073C">
            <w:pPr>
              <w:spacing w:after="120"/>
              <w:contextualSpacing/>
              <w:rPr>
                <w:rFonts w:cs="Times New Roman"/>
                <w:szCs w:val="24"/>
              </w:rPr>
            </w:pPr>
            <w:r w:rsidRPr="004C073C">
              <w:rPr>
                <w:rFonts w:cs="Times New Roman"/>
                <w:szCs w:val="24"/>
              </w:rPr>
              <w:t>35</w:t>
            </w:r>
          </w:p>
        </w:tc>
        <w:tc>
          <w:tcPr>
            <w:tcW w:w="2429" w:type="dxa"/>
            <w:gridSpan w:val="2"/>
          </w:tcPr>
          <w:p w14:paraId="53D77B12" w14:textId="77777777" w:rsidR="004C073C" w:rsidRPr="004C073C" w:rsidRDefault="004C073C" w:rsidP="004C073C">
            <w:pPr>
              <w:spacing w:after="120"/>
              <w:contextualSpacing/>
              <w:rPr>
                <w:rFonts w:cs="Times New Roman"/>
                <w:szCs w:val="24"/>
              </w:rPr>
            </w:pPr>
            <w:r w:rsidRPr="004C073C">
              <w:rPr>
                <w:rFonts w:cs="Times New Roman"/>
                <w:szCs w:val="24"/>
              </w:rPr>
              <w:t>9.7</w:t>
            </w:r>
          </w:p>
        </w:tc>
      </w:tr>
      <w:tr w:rsidR="004C073C" w:rsidRPr="004C073C" w14:paraId="3E426B80" w14:textId="77777777" w:rsidTr="00525129">
        <w:trPr>
          <w:trHeight w:val="153"/>
        </w:trPr>
        <w:tc>
          <w:tcPr>
            <w:tcW w:w="1315" w:type="dxa"/>
            <w:gridSpan w:val="3"/>
            <w:vMerge/>
          </w:tcPr>
          <w:p w14:paraId="0E64F8BD" w14:textId="77777777" w:rsidR="004C073C" w:rsidRPr="004C073C" w:rsidRDefault="004C073C" w:rsidP="004C073C">
            <w:pPr>
              <w:spacing w:after="120"/>
              <w:contextualSpacing/>
              <w:rPr>
                <w:rFonts w:cs="Times New Roman"/>
                <w:szCs w:val="24"/>
              </w:rPr>
            </w:pPr>
          </w:p>
        </w:tc>
        <w:tc>
          <w:tcPr>
            <w:tcW w:w="3000" w:type="dxa"/>
            <w:gridSpan w:val="2"/>
          </w:tcPr>
          <w:p w14:paraId="52A729E6" w14:textId="77777777" w:rsidR="004C073C" w:rsidRPr="004C073C" w:rsidRDefault="004C073C" w:rsidP="004C073C">
            <w:pPr>
              <w:spacing w:after="120"/>
              <w:contextualSpacing/>
              <w:rPr>
                <w:rFonts w:cs="Times New Roman"/>
                <w:szCs w:val="24"/>
              </w:rPr>
            </w:pPr>
            <w:r w:rsidRPr="004C073C">
              <w:rPr>
                <w:rFonts w:cs="Times New Roman"/>
                <w:szCs w:val="24"/>
              </w:rPr>
              <w:t>High School</w:t>
            </w:r>
          </w:p>
        </w:tc>
        <w:tc>
          <w:tcPr>
            <w:tcW w:w="2791" w:type="dxa"/>
          </w:tcPr>
          <w:p w14:paraId="71FF4214" w14:textId="77777777" w:rsidR="004C073C" w:rsidRPr="004C073C" w:rsidRDefault="004C073C" w:rsidP="004C073C">
            <w:pPr>
              <w:spacing w:after="120"/>
              <w:contextualSpacing/>
              <w:rPr>
                <w:rFonts w:cs="Times New Roman"/>
                <w:szCs w:val="24"/>
              </w:rPr>
            </w:pPr>
            <w:r w:rsidRPr="004C073C">
              <w:rPr>
                <w:rFonts w:cs="Times New Roman"/>
                <w:szCs w:val="24"/>
              </w:rPr>
              <w:t>68</w:t>
            </w:r>
          </w:p>
        </w:tc>
        <w:tc>
          <w:tcPr>
            <w:tcW w:w="2429" w:type="dxa"/>
            <w:gridSpan w:val="2"/>
          </w:tcPr>
          <w:p w14:paraId="6896FE30" w14:textId="77777777" w:rsidR="004C073C" w:rsidRPr="004C073C" w:rsidRDefault="004C073C" w:rsidP="004C073C">
            <w:pPr>
              <w:spacing w:after="120"/>
              <w:contextualSpacing/>
              <w:rPr>
                <w:rFonts w:cs="Times New Roman"/>
                <w:szCs w:val="24"/>
              </w:rPr>
            </w:pPr>
            <w:r w:rsidRPr="004C073C">
              <w:rPr>
                <w:rFonts w:cs="Times New Roman"/>
                <w:szCs w:val="24"/>
              </w:rPr>
              <w:t>18.8</w:t>
            </w:r>
          </w:p>
        </w:tc>
      </w:tr>
      <w:tr w:rsidR="004C073C" w:rsidRPr="004C073C" w14:paraId="6C8FA5DF" w14:textId="77777777" w:rsidTr="00525129">
        <w:trPr>
          <w:trHeight w:val="153"/>
        </w:trPr>
        <w:tc>
          <w:tcPr>
            <w:tcW w:w="1315" w:type="dxa"/>
            <w:gridSpan w:val="3"/>
            <w:vMerge/>
          </w:tcPr>
          <w:p w14:paraId="1522E252" w14:textId="77777777" w:rsidR="004C073C" w:rsidRPr="004C073C" w:rsidRDefault="004C073C" w:rsidP="004C073C">
            <w:pPr>
              <w:spacing w:after="120"/>
              <w:contextualSpacing/>
              <w:rPr>
                <w:rFonts w:cs="Times New Roman"/>
                <w:szCs w:val="24"/>
              </w:rPr>
            </w:pPr>
          </w:p>
        </w:tc>
        <w:tc>
          <w:tcPr>
            <w:tcW w:w="3000" w:type="dxa"/>
            <w:gridSpan w:val="2"/>
          </w:tcPr>
          <w:p w14:paraId="76512EF0" w14:textId="77777777" w:rsidR="004C073C" w:rsidRPr="004C073C" w:rsidRDefault="004C073C" w:rsidP="004C073C">
            <w:pPr>
              <w:spacing w:after="120"/>
              <w:contextualSpacing/>
              <w:rPr>
                <w:rFonts w:cs="Times New Roman"/>
                <w:szCs w:val="24"/>
              </w:rPr>
            </w:pPr>
            <w:r w:rsidRPr="004C073C">
              <w:rPr>
                <w:rFonts w:cs="Times New Roman"/>
                <w:szCs w:val="24"/>
              </w:rPr>
              <w:t>Diploma</w:t>
            </w:r>
          </w:p>
        </w:tc>
        <w:tc>
          <w:tcPr>
            <w:tcW w:w="2791" w:type="dxa"/>
          </w:tcPr>
          <w:p w14:paraId="2382B483" w14:textId="6DDB647C" w:rsidR="004C073C" w:rsidRPr="004C073C" w:rsidRDefault="002C0751" w:rsidP="004C073C">
            <w:pPr>
              <w:spacing w:after="120"/>
              <w:contextualSpacing/>
              <w:rPr>
                <w:rFonts w:cs="Times New Roman"/>
                <w:szCs w:val="24"/>
              </w:rPr>
            </w:pPr>
            <w:r>
              <w:rPr>
                <w:rFonts w:cs="Times New Roman"/>
                <w:szCs w:val="24"/>
              </w:rPr>
              <w:t>92</w:t>
            </w:r>
          </w:p>
        </w:tc>
        <w:tc>
          <w:tcPr>
            <w:tcW w:w="2429" w:type="dxa"/>
            <w:gridSpan w:val="2"/>
          </w:tcPr>
          <w:p w14:paraId="6853BADD" w14:textId="0B258260" w:rsidR="004C073C" w:rsidRPr="004C073C" w:rsidRDefault="002C0751" w:rsidP="004C073C">
            <w:pPr>
              <w:spacing w:after="120"/>
              <w:contextualSpacing/>
              <w:rPr>
                <w:rFonts w:cs="Times New Roman"/>
                <w:szCs w:val="24"/>
              </w:rPr>
            </w:pPr>
            <w:r>
              <w:rPr>
                <w:rFonts w:cs="Times New Roman"/>
                <w:szCs w:val="24"/>
              </w:rPr>
              <w:t>25.5</w:t>
            </w:r>
          </w:p>
        </w:tc>
      </w:tr>
      <w:tr w:rsidR="004C073C" w:rsidRPr="004C073C" w14:paraId="209D5AE2" w14:textId="77777777" w:rsidTr="00525129">
        <w:trPr>
          <w:trHeight w:val="153"/>
        </w:trPr>
        <w:tc>
          <w:tcPr>
            <w:tcW w:w="1315" w:type="dxa"/>
            <w:gridSpan w:val="3"/>
            <w:vMerge/>
          </w:tcPr>
          <w:p w14:paraId="5DDB4D4D" w14:textId="77777777" w:rsidR="004C073C" w:rsidRPr="004C073C" w:rsidRDefault="004C073C" w:rsidP="004C073C">
            <w:pPr>
              <w:spacing w:after="120"/>
              <w:contextualSpacing/>
              <w:rPr>
                <w:rFonts w:cs="Times New Roman"/>
                <w:szCs w:val="24"/>
              </w:rPr>
            </w:pPr>
          </w:p>
        </w:tc>
        <w:tc>
          <w:tcPr>
            <w:tcW w:w="3000" w:type="dxa"/>
            <w:gridSpan w:val="2"/>
          </w:tcPr>
          <w:p w14:paraId="41317563" w14:textId="77777777" w:rsidR="004C073C" w:rsidRPr="004C073C" w:rsidRDefault="004C073C" w:rsidP="004C073C">
            <w:pPr>
              <w:spacing w:after="120"/>
              <w:contextualSpacing/>
              <w:rPr>
                <w:rFonts w:cs="Times New Roman"/>
                <w:szCs w:val="24"/>
              </w:rPr>
            </w:pPr>
            <w:r w:rsidRPr="004C073C">
              <w:rPr>
                <w:rFonts w:cs="Times New Roman"/>
                <w:szCs w:val="24"/>
              </w:rPr>
              <w:t>Bachelor Degree</w:t>
            </w:r>
          </w:p>
        </w:tc>
        <w:tc>
          <w:tcPr>
            <w:tcW w:w="2791" w:type="dxa"/>
          </w:tcPr>
          <w:p w14:paraId="21713ED1" w14:textId="45165C8A" w:rsidR="004C073C" w:rsidRPr="004C073C" w:rsidRDefault="004C073C" w:rsidP="004C073C">
            <w:pPr>
              <w:spacing w:after="120"/>
              <w:contextualSpacing/>
              <w:rPr>
                <w:rFonts w:cs="Times New Roman"/>
                <w:szCs w:val="24"/>
              </w:rPr>
            </w:pPr>
            <w:r w:rsidRPr="004C073C">
              <w:rPr>
                <w:rFonts w:cs="Times New Roman"/>
                <w:szCs w:val="24"/>
              </w:rPr>
              <w:t>1</w:t>
            </w:r>
            <w:r w:rsidR="002C0751">
              <w:rPr>
                <w:rFonts w:cs="Times New Roman"/>
                <w:szCs w:val="24"/>
              </w:rPr>
              <w:t>41</w:t>
            </w:r>
          </w:p>
        </w:tc>
        <w:tc>
          <w:tcPr>
            <w:tcW w:w="2429" w:type="dxa"/>
            <w:gridSpan w:val="2"/>
          </w:tcPr>
          <w:p w14:paraId="1083A854" w14:textId="7364B3FA" w:rsidR="004C073C" w:rsidRPr="004C073C" w:rsidRDefault="001A25A9" w:rsidP="004C073C">
            <w:pPr>
              <w:spacing w:after="120"/>
              <w:contextualSpacing/>
              <w:rPr>
                <w:rFonts w:cs="Times New Roman"/>
                <w:szCs w:val="24"/>
              </w:rPr>
            </w:pPr>
            <w:r>
              <w:rPr>
                <w:rFonts w:cs="Times New Roman"/>
                <w:szCs w:val="24"/>
              </w:rPr>
              <w:t>39</w:t>
            </w:r>
            <w:r w:rsidR="002C0751">
              <w:rPr>
                <w:rFonts w:cs="Times New Roman"/>
                <w:szCs w:val="24"/>
              </w:rPr>
              <w:t>.1</w:t>
            </w:r>
          </w:p>
        </w:tc>
      </w:tr>
      <w:tr w:rsidR="004C073C" w:rsidRPr="004C073C" w14:paraId="017E7175" w14:textId="77777777" w:rsidTr="00525129">
        <w:trPr>
          <w:trHeight w:val="153"/>
        </w:trPr>
        <w:tc>
          <w:tcPr>
            <w:tcW w:w="1315" w:type="dxa"/>
            <w:gridSpan w:val="3"/>
            <w:vMerge/>
          </w:tcPr>
          <w:p w14:paraId="4FB44B38" w14:textId="77777777" w:rsidR="004C073C" w:rsidRPr="004C073C" w:rsidRDefault="004C073C" w:rsidP="004C073C">
            <w:pPr>
              <w:spacing w:after="120"/>
              <w:contextualSpacing/>
              <w:rPr>
                <w:rFonts w:cs="Times New Roman"/>
                <w:szCs w:val="24"/>
              </w:rPr>
            </w:pPr>
          </w:p>
        </w:tc>
        <w:tc>
          <w:tcPr>
            <w:tcW w:w="3000" w:type="dxa"/>
            <w:gridSpan w:val="2"/>
          </w:tcPr>
          <w:p w14:paraId="52B6893F" w14:textId="7D115256" w:rsidR="004C073C" w:rsidRPr="004C073C" w:rsidRDefault="004C073C" w:rsidP="004C073C">
            <w:pPr>
              <w:spacing w:after="120"/>
              <w:contextualSpacing/>
              <w:rPr>
                <w:rFonts w:cs="Times New Roman"/>
                <w:szCs w:val="24"/>
              </w:rPr>
            </w:pPr>
            <w:r w:rsidRPr="004C073C">
              <w:rPr>
                <w:rFonts w:cs="Times New Roman"/>
                <w:szCs w:val="24"/>
              </w:rPr>
              <w:t>Master Degree and above</w:t>
            </w:r>
          </w:p>
        </w:tc>
        <w:tc>
          <w:tcPr>
            <w:tcW w:w="2791" w:type="dxa"/>
          </w:tcPr>
          <w:p w14:paraId="3FBC10ED" w14:textId="7E33B559" w:rsidR="004C073C" w:rsidRPr="004C073C" w:rsidRDefault="004C073C" w:rsidP="004C073C">
            <w:pPr>
              <w:spacing w:after="120"/>
              <w:contextualSpacing/>
              <w:rPr>
                <w:rFonts w:cs="Times New Roman"/>
                <w:szCs w:val="24"/>
              </w:rPr>
            </w:pPr>
            <w:r w:rsidRPr="004C073C">
              <w:rPr>
                <w:rFonts w:cs="Times New Roman"/>
                <w:szCs w:val="24"/>
              </w:rPr>
              <w:t>1</w:t>
            </w:r>
            <w:r w:rsidR="00432E58">
              <w:rPr>
                <w:rFonts w:cs="Times New Roman"/>
                <w:szCs w:val="24"/>
              </w:rPr>
              <w:t>2</w:t>
            </w:r>
          </w:p>
        </w:tc>
        <w:tc>
          <w:tcPr>
            <w:tcW w:w="2429" w:type="dxa"/>
            <w:gridSpan w:val="2"/>
          </w:tcPr>
          <w:p w14:paraId="2CE2222D" w14:textId="1F7A5A21" w:rsidR="004C073C" w:rsidRPr="004C073C" w:rsidRDefault="004C073C" w:rsidP="004C073C">
            <w:pPr>
              <w:spacing w:after="120"/>
              <w:contextualSpacing/>
              <w:rPr>
                <w:rFonts w:cs="Times New Roman"/>
                <w:szCs w:val="24"/>
              </w:rPr>
            </w:pPr>
            <w:r w:rsidRPr="004C073C">
              <w:rPr>
                <w:rFonts w:cs="Times New Roman"/>
                <w:szCs w:val="24"/>
              </w:rPr>
              <w:t>3.</w:t>
            </w:r>
            <w:r w:rsidR="001A25A9">
              <w:rPr>
                <w:rFonts w:cs="Times New Roman"/>
                <w:szCs w:val="24"/>
              </w:rPr>
              <w:t>3</w:t>
            </w:r>
          </w:p>
        </w:tc>
      </w:tr>
      <w:tr w:rsidR="004C073C" w:rsidRPr="004C073C" w14:paraId="22F4964A" w14:textId="77777777" w:rsidTr="00525129">
        <w:trPr>
          <w:trHeight w:val="153"/>
        </w:trPr>
        <w:tc>
          <w:tcPr>
            <w:tcW w:w="1315" w:type="dxa"/>
            <w:gridSpan w:val="3"/>
            <w:vMerge/>
          </w:tcPr>
          <w:p w14:paraId="6AD34AB3" w14:textId="77777777" w:rsidR="004C073C" w:rsidRPr="004C073C" w:rsidRDefault="004C073C" w:rsidP="004C073C">
            <w:pPr>
              <w:spacing w:after="120"/>
              <w:contextualSpacing/>
              <w:rPr>
                <w:rFonts w:cs="Times New Roman"/>
                <w:szCs w:val="24"/>
              </w:rPr>
            </w:pPr>
          </w:p>
        </w:tc>
        <w:tc>
          <w:tcPr>
            <w:tcW w:w="3000" w:type="dxa"/>
            <w:gridSpan w:val="2"/>
          </w:tcPr>
          <w:p w14:paraId="46E5B3E2" w14:textId="77777777" w:rsidR="004C073C" w:rsidRPr="004C073C" w:rsidRDefault="004C073C" w:rsidP="004C073C">
            <w:pPr>
              <w:spacing w:after="120"/>
              <w:contextualSpacing/>
              <w:rPr>
                <w:rFonts w:cs="Times New Roman"/>
                <w:szCs w:val="24"/>
              </w:rPr>
            </w:pPr>
            <w:r w:rsidRPr="004C073C">
              <w:rPr>
                <w:rFonts w:cs="Times New Roman"/>
                <w:szCs w:val="24"/>
              </w:rPr>
              <w:t>Total</w:t>
            </w:r>
          </w:p>
        </w:tc>
        <w:tc>
          <w:tcPr>
            <w:tcW w:w="2791" w:type="dxa"/>
          </w:tcPr>
          <w:p w14:paraId="7532B80B" w14:textId="77777777" w:rsidR="004C073C" w:rsidRPr="004C073C" w:rsidRDefault="004C073C" w:rsidP="004C073C">
            <w:pPr>
              <w:spacing w:after="120"/>
              <w:contextualSpacing/>
              <w:rPr>
                <w:rFonts w:cs="Times New Roman"/>
                <w:szCs w:val="24"/>
              </w:rPr>
            </w:pPr>
            <w:r w:rsidRPr="004C073C">
              <w:rPr>
                <w:rFonts w:cs="Times New Roman"/>
                <w:szCs w:val="24"/>
              </w:rPr>
              <w:t>361</w:t>
            </w:r>
          </w:p>
        </w:tc>
        <w:tc>
          <w:tcPr>
            <w:tcW w:w="2429" w:type="dxa"/>
            <w:gridSpan w:val="2"/>
          </w:tcPr>
          <w:p w14:paraId="35CB811F" w14:textId="77777777" w:rsidR="004C073C" w:rsidRPr="004C073C" w:rsidRDefault="004C073C" w:rsidP="004C073C">
            <w:pPr>
              <w:spacing w:after="120"/>
              <w:contextualSpacing/>
              <w:rPr>
                <w:rFonts w:cs="Times New Roman"/>
                <w:szCs w:val="24"/>
              </w:rPr>
            </w:pPr>
            <w:r w:rsidRPr="004C073C">
              <w:rPr>
                <w:rFonts w:cs="Times New Roman"/>
                <w:szCs w:val="24"/>
              </w:rPr>
              <w:t>100.0</w:t>
            </w:r>
          </w:p>
        </w:tc>
      </w:tr>
      <w:tr w:rsidR="00606D8D" w:rsidRPr="00606D8D" w14:paraId="210EE914" w14:textId="769C2FB2" w:rsidTr="001F0BF0">
        <w:trPr>
          <w:trHeight w:val="413"/>
        </w:trPr>
        <w:tc>
          <w:tcPr>
            <w:tcW w:w="9535" w:type="dxa"/>
            <w:gridSpan w:val="8"/>
            <w:tcBorders>
              <w:right w:val="single" w:sz="4" w:space="0" w:color="auto"/>
            </w:tcBorders>
          </w:tcPr>
          <w:p w14:paraId="643003CE" w14:textId="77777777" w:rsidR="00606D8D" w:rsidRPr="00606D8D" w:rsidRDefault="00606D8D" w:rsidP="00084A1F">
            <w:pPr>
              <w:spacing w:after="120"/>
              <w:contextualSpacing/>
              <w:jc w:val="center"/>
              <w:rPr>
                <w:rFonts w:cs="Times New Roman"/>
                <w:szCs w:val="24"/>
              </w:rPr>
            </w:pPr>
            <w:r w:rsidRPr="00606D8D">
              <w:rPr>
                <w:rFonts w:cs="Times New Roman"/>
                <w:b/>
                <w:bCs/>
                <w:szCs w:val="24"/>
              </w:rPr>
              <w:t>For how long have you been consumer of Chilalo food complex factory products</w:t>
            </w:r>
          </w:p>
        </w:tc>
      </w:tr>
      <w:tr w:rsidR="00606D8D" w:rsidRPr="00606D8D" w14:paraId="2C5D5481" w14:textId="77777777" w:rsidTr="00525129">
        <w:trPr>
          <w:trHeight w:val="413"/>
        </w:trPr>
        <w:tc>
          <w:tcPr>
            <w:tcW w:w="4315" w:type="dxa"/>
            <w:gridSpan w:val="5"/>
          </w:tcPr>
          <w:p w14:paraId="541065AD" w14:textId="77777777" w:rsidR="00606D8D" w:rsidRPr="00606D8D" w:rsidRDefault="00606D8D" w:rsidP="00606D8D">
            <w:pPr>
              <w:spacing w:after="120"/>
              <w:contextualSpacing/>
              <w:rPr>
                <w:rFonts w:cs="Times New Roman"/>
                <w:szCs w:val="24"/>
              </w:rPr>
            </w:pPr>
          </w:p>
        </w:tc>
        <w:tc>
          <w:tcPr>
            <w:tcW w:w="2791" w:type="dxa"/>
          </w:tcPr>
          <w:p w14:paraId="14198DA5" w14:textId="77777777" w:rsidR="00606D8D" w:rsidRPr="00606D8D" w:rsidRDefault="00606D8D" w:rsidP="00606D8D">
            <w:pPr>
              <w:spacing w:after="120"/>
              <w:contextualSpacing/>
              <w:rPr>
                <w:rFonts w:cs="Times New Roman"/>
                <w:szCs w:val="24"/>
              </w:rPr>
            </w:pPr>
            <w:r w:rsidRPr="00606D8D">
              <w:rPr>
                <w:rFonts w:cs="Times New Roman"/>
                <w:szCs w:val="24"/>
              </w:rPr>
              <w:t>Frequency</w:t>
            </w:r>
          </w:p>
        </w:tc>
        <w:tc>
          <w:tcPr>
            <w:tcW w:w="2429" w:type="dxa"/>
            <w:gridSpan w:val="2"/>
            <w:tcBorders>
              <w:right w:val="single" w:sz="4" w:space="0" w:color="auto"/>
            </w:tcBorders>
          </w:tcPr>
          <w:p w14:paraId="335BA6B8" w14:textId="77777777" w:rsidR="00606D8D" w:rsidRPr="00606D8D" w:rsidRDefault="00606D8D" w:rsidP="00606D8D">
            <w:pPr>
              <w:spacing w:after="120"/>
              <w:contextualSpacing/>
              <w:rPr>
                <w:rFonts w:cs="Times New Roman"/>
                <w:szCs w:val="24"/>
              </w:rPr>
            </w:pPr>
            <w:r w:rsidRPr="00606D8D">
              <w:rPr>
                <w:rFonts w:cs="Times New Roman"/>
                <w:szCs w:val="24"/>
              </w:rPr>
              <w:t>Percent</w:t>
            </w:r>
          </w:p>
        </w:tc>
      </w:tr>
      <w:tr w:rsidR="00606D8D" w:rsidRPr="00606D8D" w14:paraId="558781BF" w14:textId="77777777" w:rsidTr="00525129">
        <w:trPr>
          <w:trHeight w:val="438"/>
        </w:trPr>
        <w:tc>
          <w:tcPr>
            <w:tcW w:w="1505" w:type="dxa"/>
            <w:gridSpan w:val="4"/>
            <w:vMerge w:val="restart"/>
          </w:tcPr>
          <w:p w14:paraId="137F9688" w14:textId="5D62E17C" w:rsidR="00606D8D" w:rsidRPr="00606D8D" w:rsidRDefault="00984B2A" w:rsidP="00606D8D">
            <w:pPr>
              <w:spacing w:after="120"/>
              <w:contextualSpacing/>
              <w:rPr>
                <w:rFonts w:cs="Times New Roman"/>
                <w:szCs w:val="24"/>
              </w:rPr>
            </w:pPr>
            <w:r>
              <w:rPr>
                <w:rFonts w:cs="Times New Roman"/>
                <w:szCs w:val="24"/>
              </w:rPr>
              <w:t>4</w:t>
            </w:r>
          </w:p>
        </w:tc>
        <w:tc>
          <w:tcPr>
            <w:tcW w:w="2810" w:type="dxa"/>
          </w:tcPr>
          <w:p w14:paraId="20BEA5B1" w14:textId="77777777" w:rsidR="00606D8D" w:rsidRPr="00606D8D" w:rsidRDefault="00606D8D" w:rsidP="00606D8D">
            <w:pPr>
              <w:spacing w:after="120"/>
              <w:contextualSpacing/>
              <w:rPr>
                <w:rFonts w:cs="Times New Roman"/>
                <w:szCs w:val="24"/>
              </w:rPr>
            </w:pPr>
            <w:r w:rsidRPr="00606D8D">
              <w:rPr>
                <w:rFonts w:cs="Times New Roman"/>
                <w:szCs w:val="24"/>
              </w:rPr>
              <w:t>Below 1 Years</w:t>
            </w:r>
          </w:p>
        </w:tc>
        <w:tc>
          <w:tcPr>
            <w:tcW w:w="2791" w:type="dxa"/>
          </w:tcPr>
          <w:p w14:paraId="4CE73950" w14:textId="77777777" w:rsidR="00606D8D" w:rsidRPr="00606D8D" w:rsidRDefault="00606D8D" w:rsidP="00606D8D">
            <w:pPr>
              <w:spacing w:after="120"/>
              <w:contextualSpacing/>
              <w:rPr>
                <w:rFonts w:cs="Times New Roman"/>
                <w:szCs w:val="24"/>
              </w:rPr>
            </w:pPr>
            <w:r w:rsidRPr="00606D8D">
              <w:rPr>
                <w:rFonts w:cs="Times New Roman"/>
                <w:szCs w:val="24"/>
              </w:rPr>
              <w:t>48</w:t>
            </w:r>
          </w:p>
        </w:tc>
        <w:tc>
          <w:tcPr>
            <w:tcW w:w="2429" w:type="dxa"/>
            <w:gridSpan w:val="2"/>
          </w:tcPr>
          <w:p w14:paraId="5D8E8CE0" w14:textId="77777777" w:rsidR="00606D8D" w:rsidRPr="00606D8D" w:rsidRDefault="00606D8D" w:rsidP="00606D8D">
            <w:pPr>
              <w:spacing w:after="120"/>
              <w:contextualSpacing/>
              <w:rPr>
                <w:rFonts w:cs="Times New Roman"/>
                <w:szCs w:val="24"/>
              </w:rPr>
            </w:pPr>
            <w:r w:rsidRPr="00606D8D">
              <w:rPr>
                <w:rFonts w:cs="Times New Roman"/>
                <w:szCs w:val="24"/>
              </w:rPr>
              <w:t>13.3</w:t>
            </w:r>
          </w:p>
        </w:tc>
      </w:tr>
      <w:tr w:rsidR="00606D8D" w:rsidRPr="00606D8D" w14:paraId="3AAA76AA" w14:textId="77777777" w:rsidTr="00525129">
        <w:trPr>
          <w:trHeight w:val="155"/>
        </w:trPr>
        <w:tc>
          <w:tcPr>
            <w:tcW w:w="1505" w:type="dxa"/>
            <w:gridSpan w:val="4"/>
            <w:vMerge/>
          </w:tcPr>
          <w:p w14:paraId="4A896716" w14:textId="77777777" w:rsidR="00606D8D" w:rsidRPr="00606D8D" w:rsidRDefault="00606D8D" w:rsidP="00606D8D">
            <w:pPr>
              <w:spacing w:after="120"/>
              <w:contextualSpacing/>
              <w:rPr>
                <w:rFonts w:cs="Times New Roman"/>
                <w:szCs w:val="24"/>
              </w:rPr>
            </w:pPr>
          </w:p>
        </w:tc>
        <w:tc>
          <w:tcPr>
            <w:tcW w:w="2810" w:type="dxa"/>
          </w:tcPr>
          <w:p w14:paraId="144483A6" w14:textId="4C1D08DC" w:rsidR="00606D8D" w:rsidRPr="00606D8D" w:rsidRDefault="00606D8D" w:rsidP="00606D8D">
            <w:pPr>
              <w:spacing w:after="120"/>
              <w:contextualSpacing/>
              <w:rPr>
                <w:rFonts w:cs="Times New Roman"/>
                <w:szCs w:val="24"/>
              </w:rPr>
            </w:pPr>
            <w:r w:rsidRPr="00606D8D">
              <w:rPr>
                <w:rFonts w:cs="Times New Roman"/>
                <w:szCs w:val="24"/>
              </w:rPr>
              <w:t>1- 5 Years</w:t>
            </w:r>
          </w:p>
        </w:tc>
        <w:tc>
          <w:tcPr>
            <w:tcW w:w="2791" w:type="dxa"/>
          </w:tcPr>
          <w:p w14:paraId="237B23D0" w14:textId="77777777" w:rsidR="00606D8D" w:rsidRPr="00606D8D" w:rsidRDefault="00606D8D" w:rsidP="00606D8D">
            <w:pPr>
              <w:spacing w:after="120"/>
              <w:contextualSpacing/>
              <w:rPr>
                <w:rFonts w:cs="Times New Roman"/>
                <w:szCs w:val="24"/>
              </w:rPr>
            </w:pPr>
            <w:r w:rsidRPr="00606D8D">
              <w:rPr>
                <w:rFonts w:cs="Times New Roman"/>
                <w:szCs w:val="24"/>
              </w:rPr>
              <w:t>158</w:t>
            </w:r>
          </w:p>
        </w:tc>
        <w:tc>
          <w:tcPr>
            <w:tcW w:w="2429" w:type="dxa"/>
            <w:gridSpan w:val="2"/>
          </w:tcPr>
          <w:p w14:paraId="4619B85B" w14:textId="77777777" w:rsidR="00606D8D" w:rsidRPr="00606D8D" w:rsidRDefault="00606D8D" w:rsidP="00606D8D">
            <w:pPr>
              <w:spacing w:after="120"/>
              <w:contextualSpacing/>
              <w:rPr>
                <w:rFonts w:cs="Times New Roman"/>
                <w:szCs w:val="24"/>
              </w:rPr>
            </w:pPr>
            <w:r w:rsidRPr="00606D8D">
              <w:rPr>
                <w:rFonts w:cs="Times New Roman"/>
                <w:szCs w:val="24"/>
              </w:rPr>
              <w:t>43.8</w:t>
            </w:r>
          </w:p>
        </w:tc>
      </w:tr>
      <w:tr w:rsidR="00606D8D" w:rsidRPr="00606D8D" w14:paraId="20E76389" w14:textId="77777777" w:rsidTr="00525129">
        <w:trPr>
          <w:trHeight w:val="155"/>
        </w:trPr>
        <w:tc>
          <w:tcPr>
            <w:tcW w:w="1505" w:type="dxa"/>
            <w:gridSpan w:val="4"/>
            <w:vMerge/>
          </w:tcPr>
          <w:p w14:paraId="389721DD" w14:textId="77777777" w:rsidR="00606D8D" w:rsidRPr="00606D8D" w:rsidRDefault="00606D8D" w:rsidP="00606D8D">
            <w:pPr>
              <w:spacing w:after="120"/>
              <w:contextualSpacing/>
              <w:rPr>
                <w:rFonts w:cs="Times New Roman"/>
                <w:szCs w:val="24"/>
              </w:rPr>
            </w:pPr>
          </w:p>
        </w:tc>
        <w:tc>
          <w:tcPr>
            <w:tcW w:w="2810" w:type="dxa"/>
          </w:tcPr>
          <w:p w14:paraId="18FAE76A" w14:textId="77777777" w:rsidR="00606D8D" w:rsidRPr="00606D8D" w:rsidRDefault="00606D8D" w:rsidP="00606D8D">
            <w:pPr>
              <w:spacing w:after="120"/>
              <w:contextualSpacing/>
              <w:rPr>
                <w:rFonts w:cs="Times New Roman"/>
                <w:szCs w:val="24"/>
              </w:rPr>
            </w:pPr>
            <w:r w:rsidRPr="00606D8D">
              <w:rPr>
                <w:rFonts w:cs="Times New Roman"/>
                <w:szCs w:val="24"/>
              </w:rPr>
              <w:t>6-10 Years</w:t>
            </w:r>
          </w:p>
        </w:tc>
        <w:tc>
          <w:tcPr>
            <w:tcW w:w="2791" w:type="dxa"/>
          </w:tcPr>
          <w:p w14:paraId="6C8C95F6" w14:textId="77777777" w:rsidR="00606D8D" w:rsidRPr="00606D8D" w:rsidRDefault="00606D8D" w:rsidP="00606D8D">
            <w:pPr>
              <w:spacing w:after="120"/>
              <w:contextualSpacing/>
              <w:rPr>
                <w:rFonts w:cs="Times New Roman"/>
                <w:szCs w:val="24"/>
              </w:rPr>
            </w:pPr>
            <w:r w:rsidRPr="00606D8D">
              <w:rPr>
                <w:rFonts w:cs="Times New Roman"/>
                <w:szCs w:val="24"/>
              </w:rPr>
              <w:t>146</w:t>
            </w:r>
          </w:p>
        </w:tc>
        <w:tc>
          <w:tcPr>
            <w:tcW w:w="2429" w:type="dxa"/>
            <w:gridSpan w:val="2"/>
          </w:tcPr>
          <w:p w14:paraId="6861F101" w14:textId="77777777" w:rsidR="00606D8D" w:rsidRPr="00606D8D" w:rsidRDefault="00606D8D" w:rsidP="00606D8D">
            <w:pPr>
              <w:spacing w:after="120"/>
              <w:contextualSpacing/>
              <w:rPr>
                <w:rFonts w:cs="Times New Roman"/>
                <w:szCs w:val="24"/>
              </w:rPr>
            </w:pPr>
            <w:r w:rsidRPr="00606D8D">
              <w:rPr>
                <w:rFonts w:cs="Times New Roman"/>
                <w:szCs w:val="24"/>
              </w:rPr>
              <w:t>40.4</w:t>
            </w:r>
          </w:p>
        </w:tc>
      </w:tr>
      <w:tr w:rsidR="00606D8D" w:rsidRPr="00606D8D" w14:paraId="44F405EA" w14:textId="77777777" w:rsidTr="00525129">
        <w:trPr>
          <w:trHeight w:val="155"/>
        </w:trPr>
        <w:tc>
          <w:tcPr>
            <w:tcW w:w="1505" w:type="dxa"/>
            <w:gridSpan w:val="4"/>
            <w:vMerge/>
          </w:tcPr>
          <w:p w14:paraId="67E23C95" w14:textId="77777777" w:rsidR="00606D8D" w:rsidRPr="00606D8D" w:rsidRDefault="00606D8D" w:rsidP="00606D8D">
            <w:pPr>
              <w:spacing w:after="120"/>
              <w:contextualSpacing/>
              <w:rPr>
                <w:rFonts w:cs="Times New Roman"/>
                <w:szCs w:val="24"/>
              </w:rPr>
            </w:pPr>
          </w:p>
        </w:tc>
        <w:tc>
          <w:tcPr>
            <w:tcW w:w="2810" w:type="dxa"/>
          </w:tcPr>
          <w:p w14:paraId="6D3B1AB6" w14:textId="77777777" w:rsidR="00606D8D" w:rsidRPr="00606D8D" w:rsidRDefault="00606D8D" w:rsidP="00606D8D">
            <w:pPr>
              <w:spacing w:after="120"/>
              <w:contextualSpacing/>
              <w:rPr>
                <w:rFonts w:cs="Times New Roman"/>
                <w:szCs w:val="24"/>
              </w:rPr>
            </w:pPr>
            <w:r w:rsidRPr="00606D8D">
              <w:rPr>
                <w:rFonts w:cs="Times New Roman"/>
                <w:szCs w:val="24"/>
              </w:rPr>
              <w:t>More than 10 Years</w:t>
            </w:r>
          </w:p>
        </w:tc>
        <w:tc>
          <w:tcPr>
            <w:tcW w:w="2791" w:type="dxa"/>
          </w:tcPr>
          <w:p w14:paraId="0F7C9841" w14:textId="77777777" w:rsidR="00606D8D" w:rsidRPr="00606D8D" w:rsidRDefault="00606D8D" w:rsidP="00606D8D">
            <w:pPr>
              <w:spacing w:after="120"/>
              <w:contextualSpacing/>
              <w:rPr>
                <w:rFonts w:cs="Times New Roman"/>
                <w:szCs w:val="24"/>
              </w:rPr>
            </w:pPr>
            <w:r w:rsidRPr="00606D8D">
              <w:rPr>
                <w:rFonts w:cs="Times New Roman"/>
                <w:szCs w:val="24"/>
              </w:rPr>
              <w:t>9</w:t>
            </w:r>
          </w:p>
        </w:tc>
        <w:tc>
          <w:tcPr>
            <w:tcW w:w="2429" w:type="dxa"/>
            <w:gridSpan w:val="2"/>
          </w:tcPr>
          <w:p w14:paraId="39E9AAE3" w14:textId="77777777" w:rsidR="00606D8D" w:rsidRPr="00606D8D" w:rsidRDefault="00606D8D" w:rsidP="00606D8D">
            <w:pPr>
              <w:spacing w:after="120"/>
              <w:contextualSpacing/>
              <w:rPr>
                <w:rFonts w:cs="Times New Roman"/>
                <w:szCs w:val="24"/>
              </w:rPr>
            </w:pPr>
            <w:r w:rsidRPr="00606D8D">
              <w:rPr>
                <w:rFonts w:cs="Times New Roman"/>
                <w:szCs w:val="24"/>
              </w:rPr>
              <w:t>2.5</w:t>
            </w:r>
          </w:p>
        </w:tc>
      </w:tr>
      <w:tr w:rsidR="00606D8D" w:rsidRPr="00606D8D" w14:paraId="6C75B249" w14:textId="77777777" w:rsidTr="00525129">
        <w:trPr>
          <w:trHeight w:val="155"/>
        </w:trPr>
        <w:tc>
          <w:tcPr>
            <w:tcW w:w="1505" w:type="dxa"/>
            <w:gridSpan w:val="4"/>
            <w:vMerge/>
          </w:tcPr>
          <w:p w14:paraId="6093CC54" w14:textId="77777777" w:rsidR="00606D8D" w:rsidRPr="00606D8D" w:rsidRDefault="00606D8D" w:rsidP="00606D8D">
            <w:pPr>
              <w:spacing w:after="120"/>
              <w:contextualSpacing/>
              <w:rPr>
                <w:rFonts w:cs="Times New Roman"/>
                <w:szCs w:val="24"/>
              </w:rPr>
            </w:pPr>
          </w:p>
        </w:tc>
        <w:tc>
          <w:tcPr>
            <w:tcW w:w="2810" w:type="dxa"/>
          </w:tcPr>
          <w:p w14:paraId="2112A90E" w14:textId="77777777" w:rsidR="00606D8D" w:rsidRPr="00606D8D" w:rsidRDefault="00606D8D" w:rsidP="00606D8D">
            <w:pPr>
              <w:spacing w:after="120"/>
              <w:contextualSpacing/>
              <w:rPr>
                <w:rFonts w:cs="Times New Roman"/>
                <w:szCs w:val="24"/>
              </w:rPr>
            </w:pPr>
            <w:r w:rsidRPr="00606D8D">
              <w:rPr>
                <w:rFonts w:cs="Times New Roman"/>
                <w:szCs w:val="24"/>
              </w:rPr>
              <w:t>Total</w:t>
            </w:r>
          </w:p>
        </w:tc>
        <w:tc>
          <w:tcPr>
            <w:tcW w:w="2791" w:type="dxa"/>
          </w:tcPr>
          <w:p w14:paraId="63EC3F32" w14:textId="77777777" w:rsidR="00606D8D" w:rsidRPr="00606D8D" w:rsidRDefault="00606D8D" w:rsidP="00606D8D">
            <w:pPr>
              <w:spacing w:after="120"/>
              <w:contextualSpacing/>
              <w:rPr>
                <w:rFonts w:cs="Times New Roman"/>
                <w:szCs w:val="24"/>
              </w:rPr>
            </w:pPr>
            <w:r w:rsidRPr="00606D8D">
              <w:rPr>
                <w:rFonts w:cs="Times New Roman"/>
                <w:szCs w:val="24"/>
              </w:rPr>
              <w:t>361</w:t>
            </w:r>
          </w:p>
        </w:tc>
        <w:tc>
          <w:tcPr>
            <w:tcW w:w="2429" w:type="dxa"/>
            <w:gridSpan w:val="2"/>
          </w:tcPr>
          <w:p w14:paraId="79415B72" w14:textId="77777777" w:rsidR="00606D8D" w:rsidRPr="00606D8D" w:rsidRDefault="00606D8D" w:rsidP="00606D8D">
            <w:pPr>
              <w:spacing w:after="120"/>
              <w:contextualSpacing/>
              <w:rPr>
                <w:rFonts w:cs="Times New Roman"/>
                <w:szCs w:val="24"/>
              </w:rPr>
            </w:pPr>
            <w:r w:rsidRPr="00606D8D">
              <w:rPr>
                <w:rFonts w:cs="Times New Roman"/>
                <w:szCs w:val="24"/>
              </w:rPr>
              <w:t>100.0</w:t>
            </w:r>
          </w:p>
        </w:tc>
      </w:tr>
    </w:tbl>
    <w:p w14:paraId="7A45922D" w14:textId="77777777" w:rsidR="00606D8D" w:rsidRPr="00606D8D" w:rsidRDefault="00606D8D" w:rsidP="00606D8D">
      <w:pPr>
        <w:spacing w:after="120"/>
        <w:contextualSpacing/>
        <w:rPr>
          <w:rFonts w:cs="Times New Roman"/>
          <w:szCs w:val="24"/>
        </w:rPr>
      </w:pPr>
    </w:p>
    <w:p w14:paraId="099876F4" w14:textId="1F62EF0F" w:rsidR="00677682" w:rsidRDefault="00677682" w:rsidP="00677682">
      <w:pPr>
        <w:spacing w:before="120" w:after="120"/>
        <w:rPr>
          <w:rFonts w:cs="Times New Roman"/>
          <w:szCs w:val="24"/>
        </w:rPr>
      </w:pPr>
      <w:r w:rsidRPr="00876E21">
        <w:t>As shown in table 4.1. The demographic result of the study indicates that 6</w:t>
      </w:r>
      <w:r w:rsidR="00310E78">
        <w:t>5</w:t>
      </w:r>
      <w:r w:rsidRPr="00876E21">
        <w:t>.</w:t>
      </w:r>
      <w:r w:rsidR="009F10A6">
        <w:t>5</w:t>
      </w:r>
      <w:r w:rsidRPr="00876E21">
        <w:t xml:space="preserve"> % respondents </w:t>
      </w:r>
      <w:r w:rsidRPr="00876E21">
        <w:rPr>
          <w:rFonts w:cs="Times New Roman"/>
          <w:szCs w:val="24"/>
        </w:rPr>
        <w:t>were male and the remaining 33.</w:t>
      </w:r>
      <w:r w:rsidR="009F10A6">
        <w:rPr>
          <w:rFonts w:cs="Times New Roman"/>
          <w:szCs w:val="24"/>
        </w:rPr>
        <w:t>5</w:t>
      </w:r>
      <w:r w:rsidRPr="00876E21">
        <w:rPr>
          <w:rFonts w:cs="Times New Roman"/>
          <w:szCs w:val="24"/>
        </w:rPr>
        <w:t xml:space="preserve"> % were females.</w:t>
      </w:r>
      <w:r w:rsidR="00CE64C9">
        <w:rPr>
          <w:rFonts w:cs="Times New Roman"/>
          <w:szCs w:val="24"/>
        </w:rPr>
        <w:t xml:space="preserve"> </w:t>
      </w:r>
      <w:r w:rsidRPr="00876E21">
        <w:rPr>
          <w:rFonts w:cs="Times New Roman"/>
          <w:szCs w:val="24"/>
        </w:rPr>
        <w:t>Regarding the respondents` age category,</w:t>
      </w:r>
      <w:r w:rsidRPr="00876E21">
        <w:t xml:space="preserve"> </w:t>
      </w:r>
      <w:r w:rsidRPr="00876E21">
        <w:rPr>
          <w:rFonts w:cs="Times New Roman"/>
          <w:szCs w:val="24"/>
        </w:rPr>
        <w:t>majority 4</w:t>
      </w:r>
      <w:r w:rsidR="009366CD">
        <w:rPr>
          <w:rFonts w:cs="Times New Roman"/>
          <w:szCs w:val="24"/>
        </w:rPr>
        <w:t>6.8</w:t>
      </w:r>
      <w:r w:rsidRPr="00876E21">
        <w:rPr>
          <w:rFonts w:cs="Times New Roman"/>
          <w:szCs w:val="24"/>
        </w:rPr>
        <w:t>% respondents were between the ages of 31-40 years. The next higher groups of</w:t>
      </w:r>
      <w:r w:rsidRPr="00876E21">
        <w:t xml:space="preserve"> </w:t>
      </w:r>
      <w:r w:rsidRPr="00876E21">
        <w:rPr>
          <w:rFonts w:cs="Times New Roman"/>
          <w:szCs w:val="24"/>
        </w:rPr>
        <w:t>23</w:t>
      </w:r>
      <w:r w:rsidR="00AE6EC4">
        <w:rPr>
          <w:rFonts w:cs="Times New Roman"/>
          <w:szCs w:val="24"/>
        </w:rPr>
        <w:t>.</w:t>
      </w:r>
      <w:r w:rsidR="009366CD">
        <w:rPr>
          <w:rFonts w:cs="Times New Roman"/>
          <w:szCs w:val="24"/>
        </w:rPr>
        <w:t>5</w:t>
      </w:r>
      <w:r w:rsidRPr="00876E21">
        <w:rPr>
          <w:rFonts w:cs="Times New Roman"/>
          <w:szCs w:val="24"/>
        </w:rPr>
        <w:t>% respondents were within the age of 18-30 and 2</w:t>
      </w:r>
      <w:r w:rsidR="00AE6EC4">
        <w:rPr>
          <w:rFonts w:cs="Times New Roman"/>
          <w:szCs w:val="24"/>
        </w:rPr>
        <w:t>1</w:t>
      </w:r>
      <w:r w:rsidRPr="00876E21">
        <w:rPr>
          <w:rFonts w:cs="Times New Roman"/>
          <w:szCs w:val="24"/>
        </w:rPr>
        <w:t>.</w:t>
      </w:r>
      <w:r w:rsidR="00AE6EC4">
        <w:rPr>
          <w:rFonts w:cs="Times New Roman"/>
          <w:szCs w:val="24"/>
        </w:rPr>
        <w:t>3</w:t>
      </w:r>
      <w:r w:rsidRPr="00876E21">
        <w:rPr>
          <w:rFonts w:cs="Times New Roman"/>
          <w:szCs w:val="24"/>
        </w:rPr>
        <w:t>% of respondents were within the age</w:t>
      </w:r>
      <w:r w:rsidRPr="00876E21">
        <w:t xml:space="preserve"> </w:t>
      </w:r>
      <w:r w:rsidRPr="00876E21">
        <w:rPr>
          <w:rFonts w:cs="Times New Roman"/>
          <w:szCs w:val="24"/>
        </w:rPr>
        <w:t>of 41-50 and the remaining 8.</w:t>
      </w:r>
      <w:r w:rsidR="00AE6EC4">
        <w:rPr>
          <w:rFonts w:cs="Times New Roman"/>
          <w:szCs w:val="24"/>
        </w:rPr>
        <w:t>3</w:t>
      </w:r>
      <w:r w:rsidRPr="00876E21">
        <w:rPr>
          <w:rFonts w:cs="Times New Roman"/>
          <w:szCs w:val="24"/>
        </w:rPr>
        <w:t xml:space="preserve"> % were above 50 years.</w:t>
      </w:r>
      <w:r w:rsidR="00CE64C9">
        <w:rPr>
          <w:rFonts w:cs="Times New Roman"/>
          <w:szCs w:val="24"/>
        </w:rPr>
        <w:t xml:space="preserve"> </w:t>
      </w:r>
      <w:r w:rsidRPr="00876E21">
        <w:rPr>
          <w:rFonts w:cs="Times New Roman"/>
          <w:szCs w:val="24"/>
        </w:rPr>
        <w:t xml:space="preserve">The study shows that educational background of the respondents. Accordingly, </w:t>
      </w:r>
      <w:r w:rsidR="002C0751">
        <w:rPr>
          <w:rFonts w:cs="Times New Roman"/>
          <w:szCs w:val="24"/>
        </w:rPr>
        <w:t>3</w:t>
      </w:r>
      <w:r w:rsidR="003D5E38">
        <w:rPr>
          <w:rFonts w:cs="Times New Roman"/>
          <w:szCs w:val="24"/>
        </w:rPr>
        <w:t>9</w:t>
      </w:r>
      <w:r w:rsidR="002C0751">
        <w:rPr>
          <w:rFonts w:cs="Times New Roman"/>
          <w:szCs w:val="24"/>
        </w:rPr>
        <w:t>.</w:t>
      </w:r>
      <w:r w:rsidR="003D5E38">
        <w:rPr>
          <w:rFonts w:cs="Times New Roman"/>
          <w:szCs w:val="24"/>
        </w:rPr>
        <w:t>1</w:t>
      </w:r>
      <w:r w:rsidRPr="00876E21">
        <w:rPr>
          <w:rFonts w:cs="Times New Roman"/>
          <w:szCs w:val="24"/>
        </w:rPr>
        <w:t>% of the total respondents were of first-degree holders followed by TVET/Diploma graduates of 2</w:t>
      </w:r>
      <w:r w:rsidR="003D5E38">
        <w:rPr>
          <w:rFonts w:cs="Times New Roman"/>
          <w:szCs w:val="24"/>
        </w:rPr>
        <w:t>5</w:t>
      </w:r>
      <w:r w:rsidR="00387FF7">
        <w:rPr>
          <w:rFonts w:cs="Times New Roman"/>
          <w:szCs w:val="24"/>
        </w:rPr>
        <w:t>.</w:t>
      </w:r>
      <w:r w:rsidR="003D5E38">
        <w:rPr>
          <w:rFonts w:cs="Times New Roman"/>
          <w:szCs w:val="24"/>
        </w:rPr>
        <w:t>5</w:t>
      </w:r>
      <w:r w:rsidRPr="00876E21">
        <w:rPr>
          <w:rFonts w:cs="Times New Roman"/>
          <w:szCs w:val="24"/>
        </w:rPr>
        <w:t>%. And 1</w:t>
      </w:r>
      <w:r w:rsidR="00387FF7">
        <w:rPr>
          <w:rFonts w:cs="Times New Roman"/>
          <w:szCs w:val="24"/>
        </w:rPr>
        <w:t>8</w:t>
      </w:r>
      <w:r w:rsidRPr="00876E21">
        <w:rPr>
          <w:rFonts w:cs="Times New Roman"/>
          <w:szCs w:val="24"/>
        </w:rPr>
        <w:t>.</w:t>
      </w:r>
      <w:r w:rsidR="00387FF7">
        <w:rPr>
          <w:rFonts w:cs="Times New Roman"/>
          <w:szCs w:val="24"/>
        </w:rPr>
        <w:t>8</w:t>
      </w:r>
      <w:r w:rsidRPr="00876E21">
        <w:rPr>
          <w:rFonts w:cs="Times New Roman"/>
          <w:szCs w:val="24"/>
        </w:rPr>
        <w:t xml:space="preserve"> % were in </w:t>
      </w:r>
      <w:r w:rsidR="00387FF7">
        <w:rPr>
          <w:rFonts w:cs="Times New Roman"/>
          <w:szCs w:val="24"/>
        </w:rPr>
        <w:t>High</w:t>
      </w:r>
      <w:r w:rsidRPr="00876E21">
        <w:rPr>
          <w:rFonts w:cs="Times New Roman"/>
          <w:szCs w:val="24"/>
        </w:rPr>
        <w:t xml:space="preserve"> school, </w:t>
      </w:r>
      <w:r w:rsidR="00387FF7">
        <w:rPr>
          <w:rFonts w:cs="Times New Roman"/>
          <w:szCs w:val="24"/>
        </w:rPr>
        <w:t>9.7</w:t>
      </w:r>
      <w:r w:rsidRPr="00876E21">
        <w:rPr>
          <w:rFonts w:cs="Times New Roman"/>
          <w:szCs w:val="24"/>
        </w:rPr>
        <w:t xml:space="preserve">% were </w:t>
      </w:r>
      <w:r w:rsidR="00387FF7">
        <w:rPr>
          <w:rFonts w:cs="Times New Roman"/>
          <w:szCs w:val="24"/>
        </w:rPr>
        <w:t>Primary ,3.6% were Read and write</w:t>
      </w:r>
      <w:r w:rsidRPr="00876E21">
        <w:rPr>
          <w:rFonts w:cs="Times New Roman"/>
          <w:szCs w:val="24"/>
        </w:rPr>
        <w:t xml:space="preserve">, and only </w:t>
      </w:r>
      <w:r w:rsidR="00387FF7">
        <w:rPr>
          <w:rFonts w:cs="Times New Roman"/>
          <w:szCs w:val="24"/>
        </w:rPr>
        <w:t>3.</w:t>
      </w:r>
      <w:r w:rsidR="003D5E38">
        <w:rPr>
          <w:rFonts w:cs="Times New Roman"/>
          <w:szCs w:val="24"/>
        </w:rPr>
        <w:t>3</w:t>
      </w:r>
      <w:r w:rsidR="00387FF7">
        <w:rPr>
          <w:rFonts w:cs="Times New Roman"/>
          <w:szCs w:val="24"/>
        </w:rPr>
        <w:t xml:space="preserve"> </w:t>
      </w:r>
      <w:r w:rsidRPr="00876E21">
        <w:rPr>
          <w:rFonts w:cs="Times New Roman"/>
          <w:szCs w:val="24"/>
        </w:rPr>
        <w:t xml:space="preserve">% were Master ‘s degree </w:t>
      </w:r>
      <w:r w:rsidR="00CE64C9" w:rsidRPr="00876E21">
        <w:rPr>
          <w:rFonts w:cs="Times New Roman"/>
          <w:szCs w:val="24"/>
        </w:rPr>
        <w:t>holders. The</w:t>
      </w:r>
      <w:r w:rsidRPr="00876E21">
        <w:rPr>
          <w:rFonts w:cs="Times New Roman"/>
          <w:szCs w:val="24"/>
        </w:rPr>
        <w:t xml:space="preserve"> study also shows the findings about </w:t>
      </w:r>
      <w:r w:rsidRPr="00876E21">
        <w:rPr>
          <w:rFonts w:cs="Times New Roman"/>
          <w:sz w:val="22"/>
        </w:rPr>
        <w:t xml:space="preserve">duration of using </w:t>
      </w:r>
      <w:r w:rsidR="00F649C2">
        <w:rPr>
          <w:rFonts w:cs="Times New Roman"/>
          <w:szCs w:val="24"/>
        </w:rPr>
        <w:t>Chilalo food complex</w:t>
      </w:r>
      <w:r w:rsidRPr="00876E21">
        <w:rPr>
          <w:rFonts w:cs="Times New Roman"/>
          <w:szCs w:val="24"/>
        </w:rPr>
        <w:t xml:space="preserve"> products. In doing so, the study shows that, 4</w:t>
      </w:r>
      <w:r w:rsidR="00FD061C">
        <w:rPr>
          <w:rFonts w:cs="Times New Roman"/>
          <w:szCs w:val="24"/>
        </w:rPr>
        <w:t>3</w:t>
      </w:r>
      <w:r w:rsidRPr="00876E21">
        <w:rPr>
          <w:rFonts w:cs="Times New Roman"/>
          <w:szCs w:val="24"/>
        </w:rPr>
        <w:t>.</w:t>
      </w:r>
      <w:r w:rsidR="00FD061C">
        <w:rPr>
          <w:rFonts w:cs="Times New Roman"/>
          <w:szCs w:val="24"/>
        </w:rPr>
        <w:t>8</w:t>
      </w:r>
      <w:r w:rsidRPr="00876E21">
        <w:rPr>
          <w:rFonts w:cs="Times New Roman"/>
          <w:szCs w:val="24"/>
        </w:rPr>
        <w:t xml:space="preserve"> % of respondents have been consuming</w:t>
      </w:r>
      <w:r w:rsidR="00D301C0" w:rsidRPr="00D301C0">
        <w:rPr>
          <w:rFonts w:cs="Times New Roman"/>
          <w:szCs w:val="24"/>
        </w:rPr>
        <w:t xml:space="preserve"> </w:t>
      </w:r>
      <w:r w:rsidR="00D301C0">
        <w:rPr>
          <w:rFonts w:cs="Times New Roman"/>
          <w:szCs w:val="24"/>
        </w:rPr>
        <w:t>Chilalo food complex</w:t>
      </w:r>
      <w:r w:rsidR="00D301C0" w:rsidRPr="00876E21">
        <w:rPr>
          <w:rFonts w:cs="Times New Roman"/>
          <w:szCs w:val="24"/>
        </w:rPr>
        <w:t xml:space="preserve"> </w:t>
      </w:r>
      <w:r w:rsidRPr="00876E21">
        <w:rPr>
          <w:rFonts w:cs="Times New Roman"/>
          <w:szCs w:val="24"/>
        </w:rPr>
        <w:t>products 1-5 years, followed by 4</w:t>
      </w:r>
      <w:r w:rsidR="00FD061C">
        <w:rPr>
          <w:rFonts w:cs="Times New Roman"/>
          <w:szCs w:val="24"/>
        </w:rPr>
        <w:t>0</w:t>
      </w:r>
      <w:r w:rsidRPr="00876E21">
        <w:rPr>
          <w:rFonts w:cs="Times New Roman"/>
          <w:szCs w:val="24"/>
        </w:rPr>
        <w:t>.</w:t>
      </w:r>
      <w:r w:rsidR="00DB72AF">
        <w:rPr>
          <w:rFonts w:cs="Times New Roman"/>
          <w:szCs w:val="24"/>
        </w:rPr>
        <w:t>4</w:t>
      </w:r>
      <w:r w:rsidRPr="00876E21">
        <w:rPr>
          <w:rFonts w:cs="Times New Roman"/>
          <w:szCs w:val="24"/>
        </w:rPr>
        <w:t xml:space="preserve">% of consumers who used </w:t>
      </w:r>
      <w:r w:rsidR="00D301C0">
        <w:rPr>
          <w:rFonts w:cs="Times New Roman"/>
          <w:szCs w:val="24"/>
        </w:rPr>
        <w:t>Chilalo food complex</w:t>
      </w:r>
      <w:r w:rsidR="00D301C0" w:rsidRPr="00876E21">
        <w:rPr>
          <w:rFonts w:cs="Times New Roman"/>
          <w:szCs w:val="24"/>
        </w:rPr>
        <w:t xml:space="preserve"> </w:t>
      </w:r>
      <w:r w:rsidRPr="00876E21">
        <w:rPr>
          <w:rFonts w:cs="Times New Roman"/>
          <w:szCs w:val="24"/>
        </w:rPr>
        <w:t>from 6-10 years. 1</w:t>
      </w:r>
      <w:r w:rsidR="00FD061C">
        <w:rPr>
          <w:rFonts w:cs="Times New Roman"/>
          <w:szCs w:val="24"/>
        </w:rPr>
        <w:t>3</w:t>
      </w:r>
      <w:r w:rsidRPr="00876E21">
        <w:rPr>
          <w:rFonts w:cs="Times New Roman"/>
          <w:szCs w:val="24"/>
        </w:rPr>
        <w:t>.</w:t>
      </w:r>
      <w:r w:rsidR="00DB72AF">
        <w:rPr>
          <w:rFonts w:cs="Times New Roman"/>
          <w:szCs w:val="24"/>
        </w:rPr>
        <w:t>3</w:t>
      </w:r>
      <w:r w:rsidRPr="00876E21">
        <w:rPr>
          <w:rFonts w:cs="Times New Roman"/>
          <w:szCs w:val="24"/>
        </w:rPr>
        <w:t xml:space="preserve">% of the respondents used </w:t>
      </w:r>
      <w:r w:rsidR="00D301C0">
        <w:rPr>
          <w:rFonts w:cs="Times New Roman"/>
          <w:szCs w:val="24"/>
        </w:rPr>
        <w:t>Chilalo food complex</w:t>
      </w:r>
      <w:r w:rsidRPr="00876E21">
        <w:rPr>
          <w:rFonts w:cs="Times New Roman"/>
          <w:szCs w:val="24"/>
        </w:rPr>
        <w:t xml:space="preserve"> products below 1 year and 2.</w:t>
      </w:r>
      <w:r w:rsidR="00FD061C">
        <w:rPr>
          <w:rFonts w:cs="Times New Roman"/>
          <w:szCs w:val="24"/>
        </w:rPr>
        <w:t>5</w:t>
      </w:r>
      <w:r w:rsidRPr="00876E21">
        <w:rPr>
          <w:rFonts w:cs="Times New Roman"/>
          <w:szCs w:val="24"/>
        </w:rPr>
        <w:t xml:space="preserve">% of consumers in this study was used </w:t>
      </w:r>
      <w:r w:rsidR="00D301C0">
        <w:rPr>
          <w:rFonts w:cs="Times New Roman"/>
          <w:szCs w:val="24"/>
        </w:rPr>
        <w:t>Chilalo food complex</w:t>
      </w:r>
      <w:r w:rsidRPr="00876E21">
        <w:rPr>
          <w:rFonts w:cs="Times New Roman"/>
          <w:szCs w:val="24"/>
        </w:rPr>
        <w:t xml:space="preserve"> products for more than 10 years.</w:t>
      </w:r>
    </w:p>
    <w:p w14:paraId="00F66914" w14:textId="77777777" w:rsidR="007C447F" w:rsidRPr="00876E21" w:rsidRDefault="007C447F" w:rsidP="00D82739">
      <w:pPr>
        <w:pStyle w:val="Heading2"/>
      </w:pPr>
      <w:bookmarkStart w:id="283" w:name="_Toc134390446"/>
      <w:bookmarkStart w:id="284" w:name="_Toc135216047"/>
      <w:bookmarkStart w:id="285" w:name="_Toc172197612"/>
      <w:bookmarkStart w:id="286" w:name="_Toc179441095"/>
      <w:r w:rsidRPr="00876E21">
        <w:t>4.2. Descriptive Analysis of Dependent and Independent Variables</w:t>
      </w:r>
      <w:bookmarkEnd w:id="283"/>
      <w:bookmarkEnd w:id="284"/>
      <w:bookmarkEnd w:id="285"/>
      <w:bookmarkEnd w:id="286"/>
      <w:r w:rsidRPr="00876E21">
        <w:t xml:space="preserve"> </w:t>
      </w:r>
    </w:p>
    <w:p w14:paraId="0829C8FC" w14:textId="77777777" w:rsidR="007C447F" w:rsidRPr="00876E21" w:rsidRDefault="007C447F" w:rsidP="007C447F">
      <w:pPr>
        <w:spacing w:after="120"/>
        <w:rPr>
          <w:rFonts w:cs="Times New Roman"/>
          <w:szCs w:val="24"/>
        </w:rPr>
      </w:pPr>
      <w:r w:rsidRPr="00876E21">
        <w:rPr>
          <w:rFonts w:cs="Times New Roman"/>
          <w:szCs w:val="24"/>
        </w:rPr>
        <w:t xml:space="preserve">In this section, descriptive statistics were presented before testing hypotheses. The descriptive statistics were used mean scores and standard deviations for each Corporate social responsibility </w:t>
      </w:r>
      <w:r w:rsidRPr="00876E21">
        <w:rPr>
          <w:rFonts w:cs="Times New Roman"/>
          <w:szCs w:val="24"/>
        </w:rPr>
        <w:lastRenderedPageBreak/>
        <w:t>and Brand Awareness variables. In this part the responses of the respondents for the variables were measured using a five-point Likert scale ranging from 1= strongly disagree to 5= strongly agree. The variables are measured based on the obtained mean scores. In this regard, the mean score from 1-1.8 is lowest or strongly disagree, from 1.81-2.60 is low or disagree, from 2.61-3.40 is average/moderate, from 3.41- 4.20 is good/agree and from 4.21- 5 is considered very good/strongly agree (Lee &amp; Ling, 2008). Therefore, each dimension and statements were analyzed using the mentioned descriptive statistics results as follow.</w:t>
      </w:r>
    </w:p>
    <w:p w14:paraId="46101F2C" w14:textId="77777777" w:rsidR="007C447F" w:rsidRPr="00E72487" w:rsidRDefault="007C447F" w:rsidP="007C447F">
      <w:pPr>
        <w:pStyle w:val="Heading3"/>
        <w:rPr>
          <w:rFonts w:ascii="Times New Roman" w:hAnsi="Times New Roman" w:cs="Times New Roman"/>
          <w:b/>
          <w:bCs/>
          <w:color w:val="000000" w:themeColor="text1"/>
        </w:rPr>
      </w:pPr>
      <w:r w:rsidRPr="00E72487">
        <w:rPr>
          <w:rFonts w:ascii="Times New Roman" w:hAnsi="Times New Roman" w:cs="Times New Roman"/>
          <w:b/>
          <w:bCs/>
          <w:color w:val="000000" w:themeColor="text1"/>
        </w:rPr>
        <w:t xml:space="preserve"> </w:t>
      </w:r>
      <w:bookmarkStart w:id="287" w:name="_Toc134390447"/>
      <w:bookmarkStart w:id="288" w:name="_Toc135216048"/>
      <w:bookmarkStart w:id="289" w:name="_Toc172197613"/>
      <w:bookmarkStart w:id="290" w:name="_Toc179441096"/>
      <w:r w:rsidRPr="00E72487">
        <w:rPr>
          <w:rFonts w:ascii="Times New Roman" w:hAnsi="Times New Roman" w:cs="Times New Roman"/>
          <w:b/>
          <w:bCs/>
          <w:color w:val="000000" w:themeColor="text1"/>
        </w:rPr>
        <w:t xml:space="preserve">4.2.1 </w:t>
      </w:r>
      <w:bookmarkEnd w:id="287"/>
      <w:r w:rsidRPr="00E72487">
        <w:rPr>
          <w:rFonts w:ascii="Times New Roman" w:eastAsiaTheme="minorHAnsi" w:hAnsi="Times New Roman" w:cs="Times New Roman"/>
          <w:b/>
          <w:bCs/>
          <w:color w:val="000000" w:themeColor="text1"/>
        </w:rPr>
        <w:t>Economic Responsibility</w:t>
      </w:r>
      <w:bookmarkEnd w:id="288"/>
      <w:bookmarkEnd w:id="289"/>
      <w:bookmarkEnd w:id="290"/>
    </w:p>
    <w:p w14:paraId="7388C617" w14:textId="534FD66A" w:rsidR="007C447F" w:rsidRDefault="007C447F" w:rsidP="007C447F">
      <w:r w:rsidRPr="00876E21">
        <w:t>Respondents were asked to indicate the extent to which the five variables under economic responsibility which includes contributing to the country economy through its production and selling activities, contributing to the job opportunity and its recruitment policy favors the local community, contributing a lot for mega projects in Ethiopia by providing money or buying bond, producing quality products and services for customers with reasonable price, purchasing policies that favor the local communities in which it operates</w:t>
      </w:r>
      <w:r w:rsidR="007A6B94">
        <w:t>.</w:t>
      </w:r>
    </w:p>
    <w:p w14:paraId="22E81C71" w14:textId="77777777" w:rsidR="007A6B94" w:rsidRPr="00876E21" w:rsidRDefault="007A6B94" w:rsidP="009F2A07">
      <w:pPr>
        <w:pStyle w:val="MYTable"/>
        <w:jc w:val="left"/>
        <w:rPr>
          <w:bCs/>
        </w:rPr>
      </w:pPr>
      <w:bookmarkStart w:id="291" w:name="_Toc179441502"/>
      <w:r w:rsidRPr="00876E21">
        <w:t xml:space="preserve">Table 4.2 Respondents response on </w:t>
      </w:r>
      <w:r w:rsidRPr="00876E21">
        <w:rPr>
          <w:rFonts w:eastAsiaTheme="minorHAnsi"/>
          <w:bCs/>
        </w:rPr>
        <w:t>Economic Responsibility</w:t>
      </w:r>
      <w:r w:rsidRPr="00876E21">
        <w:t xml:space="preserve"> practices</w:t>
      </w:r>
      <w:bookmarkEnd w:id="291"/>
      <w:r w:rsidRPr="00876E21">
        <w:t xml:space="preserve"> </w:t>
      </w:r>
    </w:p>
    <w:tbl>
      <w:tblPr>
        <w:tblStyle w:val="TableGrid"/>
        <w:tblW w:w="0" w:type="auto"/>
        <w:jc w:val="center"/>
        <w:tblLook w:val="04A0" w:firstRow="1" w:lastRow="0" w:firstColumn="1" w:lastColumn="0" w:noHBand="0" w:noVBand="1"/>
      </w:tblPr>
      <w:tblGrid>
        <w:gridCol w:w="585"/>
        <w:gridCol w:w="6352"/>
        <w:gridCol w:w="697"/>
        <w:gridCol w:w="803"/>
        <w:gridCol w:w="756"/>
      </w:tblGrid>
      <w:tr w:rsidR="007A6B94" w:rsidRPr="00876E21" w14:paraId="0AD2032E" w14:textId="77777777" w:rsidTr="002B78E0">
        <w:trPr>
          <w:trHeight w:val="242"/>
          <w:jc w:val="center"/>
        </w:trPr>
        <w:tc>
          <w:tcPr>
            <w:tcW w:w="585" w:type="dxa"/>
          </w:tcPr>
          <w:p w14:paraId="087E0D4F" w14:textId="77777777" w:rsidR="007A6B94" w:rsidRPr="00876E21" w:rsidRDefault="007A6B94" w:rsidP="00D62822">
            <w:pPr>
              <w:contextualSpacing/>
              <w:rPr>
                <w:rFonts w:cs="Times New Roman"/>
                <w:b/>
                <w:szCs w:val="24"/>
              </w:rPr>
            </w:pPr>
            <w:r w:rsidRPr="00876E21">
              <w:rPr>
                <w:rFonts w:cs="Times New Roman"/>
                <w:b/>
                <w:szCs w:val="24"/>
              </w:rPr>
              <w:t>No</w:t>
            </w:r>
          </w:p>
        </w:tc>
        <w:tc>
          <w:tcPr>
            <w:tcW w:w="6352" w:type="dxa"/>
          </w:tcPr>
          <w:p w14:paraId="02E01FFC" w14:textId="77777777" w:rsidR="007A6B94" w:rsidRPr="00876E21" w:rsidRDefault="007A6B94" w:rsidP="00D62822">
            <w:pPr>
              <w:contextualSpacing/>
              <w:rPr>
                <w:rFonts w:cs="Times New Roman"/>
                <w:b/>
                <w:szCs w:val="24"/>
              </w:rPr>
            </w:pPr>
            <w:r w:rsidRPr="00876E21">
              <w:rPr>
                <w:rFonts w:eastAsiaTheme="minorHAnsi" w:cs="Times New Roman"/>
                <w:b/>
                <w:bCs/>
                <w:szCs w:val="24"/>
              </w:rPr>
              <w:t>Economic Responsibility</w:t>
            </w:r>
          </w:p>
        </w:tc>
        <w:tc>
          <w:tcPr>
            <w:tcW w:w="697" w:type="dxa"/>
          </w:tcPr>
          <w:p w14:paraId="524D3C59" w14:textId="77777777" w:rsidR="007A6B94" w:rsidRPr="00876E21" w:rsidRDefault="007A6B94" w:rsidP="00D62822">
            <w:pPr>
              <w:contextualSpacing/>
              <w:rPr>
                <w:rFonts w:cs="Times New Roman"/>
                <w:b/>
                <w:szCs w:val="24"/>
              </w:rPr>
            </w:pPr>
            <w:r w:rsidRPr="00876E21">
              <w:rPr>
                <w:rFonts w:cs="Times New Roman"/>
                <w:b/>
                <w:szCs w:val="24"/>
              </w:rPr>
              <w:t xml:space="preserve">N </w:t>
            </w:r>
          </w:p>
        </w:tc>
        <w:tc>
          <w:tcPr>
            <w:tcW w:w="803" w:type="dxa"/>
          </w:tcPr>
          <w:p w14:paraId="3E5C3905" w14:textId="77777777" w:rsidR="007A6B94" w:rsidRPr="00876E21" w:rsidRDefault="007A6B94" w:rsidP="00D62822">
            <w:pPr>
              <w:contextualSpacing/>
              <w:rPr>
                <w:rFonts w:cs="Times New Roman"/>
                <w:b/>
                <w:szCs w:val="24"/>
              </w:rPr>
            </w:pPr>
            <w:r w:rsidRPr="00876E21">
              <w:rPr>
                <w:rFonts w:cs="Times New Roman"/>
                <w:b/>
                <w:szCs w:val="24"/>
              </w:rPr>
              <w:t xml:space="preserve">Mean </w:t>
            </w:r>
          </w:p>
        </w:tc>
        <w:tc>
          <w:tcPr>
            <w:tcW w:w="756" w:type="dxa"/>
          </w:tcPr>
          <w:p w14:paraId="06086331" w14:textId="77777777" w:rsidR="007A6B94" w:rsidRPr="00876E21" w:rsidRDefault="007A6B94" w:rsidP="00D62822">
            <w:pPr>
              <w:contextualSpacing/>
              <w:rPr>
                <w:rFonts w:cs="Times New Roman"/>
                <w:b/>
                <w:szCs w:val="24"/>
              </w:rPr>
            </w:pPr>
            <w:r w:rsidRPr="00876E21">
              <w:rPr>
                <w:rFonts w:cs="Times New Roman"/>
                <w:b/>
                <w:szCs w:val="24"/>
              </w:rPr>
              <w:t>SD</w:t>
            </w:r>
          </w:p>
        </w:tc>
      </w:tr>
      <w:tr w:rsidR="00380B22" w:rsidRPr="00876E21" w14:paraId="640DD2E7" w14:textId="77777777" w:rsidTr="00311E74">
        <w:trPr>
          <w:trHeight w:val="414"/>
          <w:jc w:val="center"/>
        </w:trPr>
        <w:tc>
          <w:tcPr>
            <w:tcW w:w="585" w:type="dxa"/>
          </w:tcPr>
          <w:p w14:paraId="35D0ADEA" w14:textId="77777777" w:rsidR="00380B22" w:rsidRPr="00876E21" w:rsidRDefault="00380B22" w:rsidP="00380B22">
            <w:pPr>
              <w:rPr>
                <w:rFonts w:cs="Times New Roman"/>
                <w:szCs w:val="24"/>
              </w:rPr>
            </w:pPr>
            <w:r w:rsidRPr="00876E21">
              <w:rPr>
                <w:rFonts w:cs="Times New Roman"/>
                <w:szCs w:val="24"/>
              </w:rPr>
              <w:t>1</w:t>
            </w:r>
          </w:p>
        </w:tc>
        <w:tc>
          <w:tcPr>
            <w:tcW w:w="6352" w:type="dxa"/>
          </w:tcPr>
          <w:p w14:paraId="21ACB84F" w14:textId="286FEEE5" w:rsidR="00380B22" w:rsidRPr="00876E21" w:rsidRDefault="00380B22" w:rsidP="00380B22">
            <w:pPr>
              <w:autoSpaceDE w:val="0"/>
              <w:autoSpaceDN w:val="0"/>
              <w:adjustRightInd w:val="0"/>
              <w:spacing w:after="0"/>
              <w:rPr>
                <w:rFonts w:eastAsiaTheme="minorHAnsi" w:cs="Times New Roman"/>
                <w:szCs w:val="24"/>
              </w:rPr>
            </w:pPr>
            <w:r>
              <w:rPr>
                <w:rFonts w:cs="Times New Roman"/>
              </w:rPr>
              <w:t xml:space="preserve">Chilalo food complex factory </w:t>
            </w:r>
            <w:r w:rsidRPr="00876E21">
              <w:rPr>
                <w:rFonts w:eastAsiaTheme="minorHAnsi" w:cs="Times New Roman"/>
                <w:szCs w:val="24"/>
              </w:rPr>
              <w:t>contributes to the country economy</w:t>
            </w:r>
            <w:r>
              <w:rPr>
                <w:rFonts w:eastAsiaTheme="minorHAnsi" w:cs="Times New Roman"/>
                <w:szCs w:val="24"/>
              </w:rPr>
              <w:t xml:space="preserve"> </w:t>
            </w:r>
            <w:r w:rsidRPr="00876E21">
              <w:rPr>
                <w:rFonts w:eastAsiaTheme="minorHAnsi" w:cs="Times New Roman"/>
                <w:szCs w:val="24"/>
              </w:rPr>
              <w:t>through its production and selling activities</w:t>
            </w:r>
          </w:p>
        </w:tc>
        <w:tc>
          <w:tcPr>
            <w:tcW w:w="697" w:type="dxa"/>
          </w:tcPr>
          <w:p w14:paraId="7A27816B" w14:textId="34472EF7" w:rsidR="00380B22" w:rsidRPr="00876E21" w:rsidRDefault="00380B22" w:rsidP="00380B22">
            <w:pPr>
              <w:rPr>
                <w:rFonts w:cs="Times New Roman"/>
                <w:szCs w:val="24"/>
              </w:rPr>
            </w:pPr>
            <w:r w:rsidRPr="005D4DD9">
              <w:rPr>
                <w:rFonts w:cs="Times New Roman"/>
              </w:rPr>
              <w:t>361</w:t>
            </w:r>
          </w:p>
        </w:tc>
        <w:tc>
          <w:tcPr>
            <w:tcW w:w="803" w:type="dxa"/>
            <w:vAlign w:val="center"/>
          </w:tcPr>
          <w:p w14:paraId="589CD417" w14:textId="4C7528B4" w:rsidR="00380B22" w:rsidRPr="00876E21" w:rsidRDefault="00380B22" w:rsidP="00380B22">
            <w:pPr>
              <w:rPr>
                <w:rFonts w:cs="Times New Roman"/>
                <w:szCs w:val="24"/>
              </w:rPr>
            </w:pPr>
            <w:r w:rsidRPr="00380B22">
              <w:t>3.87</w:t>
            </w:r>
          </w:p>
        </w:tc>
        <w:tc>
          <w:tcPr>
            <w:tcW w:w="756" w:type="dxa"/>
            <w:vAlign w:val="center"/>
          </w:tcPr>
          <w:p w14:paraId="138157B1" w14:textId="13727DDD" w:rsidR="00380B22" w:rsidRPr="00876E21" w:rsidRDefault="00380B22" w:rsidP="00380B22">
            <w:pPr>
              <w:rPr>
                <w:rFonts w:cs="Times New Roman"/>
                <w:szCs w:val="24"/>
              </w:rPr>
            </w:pPr>
            <w:r w:rsidRPr="00380B22">
              <w:t>.545</w:t>
            </w:r>
          </w:p>
        </w:tc>
      </w:tr>
      <w:tr w:rsidR="00380B22" w:rsidRPr="00876E21" w14:paraId="0D0FB8BF" w14:textId="77777777" w:rsidTr="00311E74">
        <w:trPr>
          <w:trHeight w:val="399"/>
          <w:jc w:val="center"/>
        </w:trPr>
        <w:tc>
          <w:tcPr>
            <w:tcW w:w="585" w:type="dxa"/>
          </w:tcPr>
          <w:p w14:paraId="0160CB34" w14:textId="77777777" w:rsidR="00380B22" w:rsidRPr="00876E21" w:rsidRDefault="00380B22" w:rsidP="00380B22">
            <w:pPr>
              <w:rPr>
                <w:rFonts w:cs="Times New Roman"/>
                <w:szCs w:val="24"/>
              </w:rPr>
            </w:pPr>
            <w:r w:rsidRPr="00876E21">
              <w:rPr>
                <w:rFonts w:cs="Times New Roman"/>
                <w:szCs w:val="24"/>
              </w:rPr>
              <w:t>2</w:t>
            </w:r>
          </w:p>
        </w:tc>
        <w:tc>
          <w:tcPr>
            <w:tcW w:w="6352" w:type="dxa"/>
          </w:tcPr>
          <w:p w14:paraId="796030DA" w14:textId="0084597F" w:rsidR="00380B22" w:rsidRPr="00876E21" w:rsidRDefault="00380B22" w:rsidP="00380B22">
            <w:pPr>
              <w:autoSpaceDE w:val="0"/>
              <w:autoSpaceDN w:val="0"/>
              <w:adjustRightInd w:val="0"/>
              <w:rPr>
                <w:rFonts w:eastAsiaTheme="minorHAnsi" w:cs="Times New Roman"/>
                <w:szCs w:val="24"/>
              </w:rPr>
            </w:pPr>
            <w:r>
              <w:rPr>
                <w:rFonts w:cs="Times New Roman"/>
              </w:rPr>
              <w:t xml:space="preserve">Chilalo food complex factory </w:t>
            </w:r>
            <w:r w:rsidRPr="00876E21">
              <w:rPr>
                <w:rFonts w:eastAsiaTheme="minorHAnsi" w:cs="Times New Roman"/>
                <w:szCs w:val="24"/>
              </w:rPr>
              <w:t>contributes to the job opportunity and its recruitment policy favors the local community</w:t>
            </w:r>
            <w:r>
              <w:rPr>
                <w:rFonts w:eastAsiaTheme="minorHAnsi" w:cs="Times New Roman"/>
                <w:szCs w:val="24"/>
              </w:rPr>
              <w:t>.</w:t>
            </w:r>
          </w:p>
        </w:tc>
        <w:tc>
          <w:tcPr>
            <w:tcW w:w="697" w:type="dxa"/>
          </w:tcPr>
          <w:p w14:paraId="7A3F066A" w14:textId="6120FC29" w:rsidR="00380B22" w:rsidRPr="00876E21" w:rsidRDefault="00380B22" w:rsidP="00380B22">
            <w:pPr>
              <w:rPr>
                <w:rFonts w:cs="Times New Roman"/>
                <w:szCs w:val="24"/>
              </w:rPr>
            </w:pPr>
            <w:r w:rsidRPr="005D4DD9">
              <w:rPr>
                <w:rFonts w:cs="Times New Roman"/>
              </w:rPr>
              <w:t>361</w:t>
            </w:r>
          </w:p>
        </w:tc>
        <w:tc>
          <w:tcPr>
            <w:tcW w:w="803" w:type="dxa"/>
            <w:vAlign w:val="center"/>
          </w:tcPr>
          <w:p w14:paraId="5EE6198D" w14:textId="4212E4B5" w:rsidR="00380B22" w:rsidRPr="00876E21" w:rsidRDefault="00380B22" w:rsidP="00380B22">
            <w:pPr>
              <w:rPr>
                <w:rFonts w:cs="Times New Roman"/>
                <w:szCs w:val="24"/>
              </w:rPr>
            </w:pPr>
            <w:r w:rsidRPr="00380B22">
              <w:t>4.02</w:t>
            </w:r>
          </w:p>
        </w:tc>
        <w:tc>
          <w:tcPr>
            <w:tcW w:w="756" w:type="dxa"/>
            <w:vAlign w:val="center"/>
          </w:tcPr>
          <w:p w14:paraId="3C6F189B" w14:textId="55A060E8" w:rsidR="00380B22" w:rsidRPr="00876E21" w:rsidRDefault="00380B22" w:rsidP="00380B22">
            <w:pPr>
              <w:rPr>
                <w:rFonts w:cs="Times New Roman"/>
                <w:szCs w:val="24"/>
              </w:rPr>
            </w:pPr>
            <w:r w:rsidRPr="00380B22">
              <w:t>.685</w:t>
            </w:r>
          </w:p>
        </w:tc>
      </w:tr>
      <w:tr w:rsidR="00380B22" w:rsidRPr="00876E21" w14:paraId="19FC6FF4" w14:textId="77777777" w:rsidTr="00311E74">
        <w:trPr>
          <w:trHeight w:val="414"/>
          <w:jc w:val="center"/>
        </w:trPr>
        <w:tc>
          <w:tcPr>
            <w:tcW w:w="585" w:type="dxa"/>
          </w:tcPr>
          <w:p w14:paraId="2F2F20F9" w14:textId="77777777" w:rsidR="00380B22" w:rsidRPr="00876E21" w:rsidRDefault="00380B22" w:rsidP="00380B22">
            <w:pPr>
              <w:rPr>
                <w:rFonts w:cs="Times New Roman"/>
                <w:szCs w:val="24"/>
              </w:rPr>
            </w:pPr>
            <w:r w:rsidRPr="00876E21">
              <w:rPr>
                <w:rFonts w:cs="Times New Roman"/>
                <w:szCs w:val="24"/>
              </w:rPr>
              <w:t>3</w:t>
            </w:r>
          </w:p>
        </w:tc>
        <w:tc>
          <w:tcPr>
            <w:tcW w:w="6352" w:type="dxa"/>
          </w:tcPr>
          <w:p w14:paraId="3E10C307" w14:textId="23CB8DCF" w:rsidR="00380B22" w:rsidRPr="00876E21" w:rsidRDefault="00380B22" w:rsidP="00380B22">
            <w:pPr>
              <w:autoSpaceDE w:val="0"/>
              <w:autoSpaceDN w:val="0"/>
              <w:adjustRightInd w:val="0"/>
              <w:rPr>
                <w:rFonts w:eastAsiaTheme="minorHAnsi" w:cs="Times New Roman"/>
                <w:szCs w:val="24"/>
              </w:rPr>
            </w:pPr>
            <w:r>
              <w:rPr>
                <w:rFonts w:cs="Times New Roman"/>
              </w:rPr>
              <w:t xml:space="preserve">Chilalo food complex factory </w:t>
            </w:r>
            <w:r w:rsidRPr="00876E21">
              <w:rPr>
                <w:rFonts w:eastAsiaTheme="minorHAnsi" w:cs="Times New Roman"/>
                <w:szCs w:val="24"/>
              </w:rPr>
              <w:t>is contributing a lot for mega projects in Ethiopia by providing money or buying bond</w:t>
            </w:r>
            <w:r>
              <w:rPr>
                <w:rFonts w:eastAsiaTheme="minorHAnsi" w:cs="Times New Roman"/>
                <w:szCs w:val="24"/>
              </w:rPr>
              <w:t>.</w:t>
            </w:r>
          </w:p>
        </w:tc>
        <w:tc>
          <w:tcPr>
            <w:tcW w:w="697" w:type="dxa"/>
          </w:tcPr>
          <w:p w14:paraId="2416C3D4" w14:textId="639B8E73" w:rsidR="00380B22" w:rsidRPr="00876E21" w:rsidRDefault="00380B22" w:rsidP="00380B22">
            <w:pPr>
              <w:rPr>
                <w:rFonts w:cs="Times New Roman"/>
                <w:szCs w:val="24"/>
              </w:rPr>
            </w:pPr>
            <w:r w:rsidRPr="005D4DD9">
              <w:rPr>
                <w:rFonts w:cs="Times New Roman"/>
              </w:rPr>
              <w:t>361</w:t>
            </w:r>
          </w:p>
        </w:tc>
        <w:tc>
          <w:tcPr>
            <w:tcW w:w="803" w:type="dxa"/>
            <w:vAlign w:val="center"/>
          </w:tcPr>
          <w:p w14:paraId="18635F27" w14:textId="56101A2B" w:rsidR="00380B22" w:rsidRPr="00876E21" w:rsidRDefault="00380B22" w:rsidP="00380B22">
            <w:pPr>
              <w:rPr>
                <w:rFonts w:cs="Times New Roman"/>
                <w:szCs w:val="24"/>
              </w:rPr>
            </w:pPr>
            <w:r w:rsidRPr="00380B22">
              <w:t>3.80</w:t>
            </w:r>
          </w:p>
        </w:tc>
        <w:tc>
          <w:tcPr>
            <w:tcW w:w="756" w:type="dxa"/>
            <w:vAlign w:val="center"/>
          </w:tcPr>
          <w:p w14:paraId="37462B6B" w14:textId="524C1284" w:rsidR="00380B22" w:rsidRPr="00876E21" w:rsidRDefault="00380B22" w:rsidP="00380B22">
            <w:pPr>
              <w:rPr>
                <w:rFonts w:cs="Times New Roman"/>
                <w:szCs w:val="24"/>
              </w:rPr>
            </w:pPr>
            <w:r w:rsidRPr="00380B22">
              <w:t>.787</w:t>
            </w:r>
          </w:p>
        </w:tc>
      </w:tr>
      <w:tr w:rsidR="00380B22" w:rsidRPr="00876E21" w14:paraId="5837BA07" w14:textId="77777777" w:rsidTr="00311E74">
        <w:trPr>
          <w:trHeight w:val="399"/>
          <w:jc w:val="center"/>
        </w:trPr>
        <w:tc>
          <w:tcPr>
            <w:tcW w:w="585" w:type="dxa"/>
          </w:tcPr>
          <w:p w14:paraId="045FB371" w14:textId="77777777" w:rsidR="00380B22" w:rsidRPr="00876E21" w:rsidRDefault="00380B22" w:rsidP="00380B22">
            <w:pPr>
              <w:rPr>
                <w:rFonts w:cs="Times New Roman"/>
                <w:szCs w:val="24"/>
              </w:rPr>
            </w:pPr>
            <w:r w:rsidRPr="00876E21">
              <w:rPr>
                <w:rFonts w:cs="Times New Roman"/>
                <w:szCs w:val="24"/>
              </w:rPr>
              <w:t>4</w:t>
            </w:r>
          </w:p>
        </w:tc>
        <w:tc>
          <w:tcPr>
            <w:tcW w:w="6352" w:type="dxa"/>
          </w:tcPr>
          <w:p w14:paraId="6673BAAF" w14:textId="529A5EC9" w:rsidR="00380B22" w:rsidRPr="00876E21" w:rsidRDefault="00380B22" w:rsidP="00380B22">
            <w:pPr>
              <w:autoSpaceDE w:val="0"/>
              <w:autoSpaceDN w:val="0"/>
              <w:adjustRightInd w:val="0"/>
              <w:spacing w:after="0"/>
              <w:rPr>
                <w:rFonts w:eastAsiaTheme="minorHAnsi" w:cs="Times New Roman"/>
                <w:szCs w:val="24"/>
              </w:rPr>
            </w:pPr>
            <w:r>
              <w:rPr>
                <w:rFonts w:cs="Times New Roman"/>
              </w:rPr>
              <w:t xml:space="preserve">Chilalo food complex factory </w:t>
            </w:r>
            <w:r w:rsidRPr="00876E21">
              <w:rPr>
                <w:rFonts w:eastAsiaTheme="minorHAnsi" w:cs="Times New Roman"/>
                <w:szCs w:val="24"/>
              </w:rPr>
              <w:t>produces quality products and services</w:t>
            </w:r>
            <w:r>
              <w:rPr>
                <w:rFonts w:eastAsiaTheme="minorHAnsi" w:cs="Times New Roman"/>
                <w:szCs w:val="24"/>
              </w:rPr>
              <w:t xml:space="preserve"> </w:t>
            </w:r>
            <w:r w:rsidRPr="00876E21">
              <w:rPr>
                <w:rFonts w:eastAsiaTheme="minorHAnsi" w:cs="Times New Roman"/>
                <w:szCs w:val="24"/>
              </w:rPr>
              <w:t>for customers with reasonable price</w:t>
            </w:r>
          </w:p>
        </w:tc>
        <w:tc>
          <w:tcPr>
            <w:tcW w:w="697" w:type="dxa"/>
          </w:tcPr>
          <w:p w14:paraId="00CDB41A" w14:textId="3FD45CE6" w:rsidR="00380B22" w:rsidRPr="00876E21" w:rsidRDefault="00380B22" w:rsidP="00380B22">
            <w:pPr>
              <w:rPr>
                <w:rFonts w:cs="Times New Roman"/>
                <w:szCs w:val="24"/>
              </w:rPr>
            </w:pPr>
            <w:r w:rsidRPr="005D4DD9">
              <w:rPr>
                <w:rFonts w:cs="Times New Roman"/>
              </w:rPr>
              <w:t>361</w:t>
            </w:r>
          </w:p>
        </w:tc>
        <w:tc>
          <w:tcPr>
            <w:tcW w:w="803" w:type="dxa"/>
            <w:vAlign w:val="center"/>
          </w:tcPr>
          <w:p w14:paraId="6E830BD4" w14:textId="294FF298" w:rsidR="00380B22" w:rsidRPr="00876E21" w:rsidRDefault="00380B22" w:rsidP="00380B22">
            <w:pPr>
              <w:rPr>
                <w:rFonts w:cs="Times New Roman"/>
                <w:szCs w:val="24"/>
              </w:rPr>
            </w:pPr>
            <w:r w:rsidRPr="00380B22">
              <w:t>3.96</w:t>
            </w:r>
          </w:p>
        </w:tc>
        <w:tc>
          <w:tcPr>
            <w:tcW w:w="756" w:type="dxa"/>
            <w:vAlign w:val="center"/>
          </w:tcPr>
          <w:p w14:paraId="3469C1AC" w14:textId="0185ACB8" w:rsidR="00380B22" w:rsidRPr="00876E21" w:rsidRDefault="00380B22" w:rsidP="00380B22">
            <w:pPr>
              <w:rPr>
                <w:rFonts w:cs="Times New Roman"/>
                <w:szCs w:val="24"/>
              </w:rPr>
            </w:pPr>
            <w:r w:rsidRPr="00380B22">
              <w:t>.692</w:t>
            </w:r>
          </w:p>
        </w:tc>
      </w:tr>
      <w:tr w:rsidR="00380B22" w:rsidRPr="00876E21" w14:paraId="6EF23EC1" w14:textId="77777777" w:rsidTr="00311E74">
        <w:trPr>
          <w:trHeight w:val="414"/>
          <w:jc w:val="center"/>
        </w:trPr>
        <w:tc>
          <w:tcPr>
            <w:tcW w:w="585" w:type="dxa"/>
          </w:tcPr>
          <w:p w14:paraId="6CE87083" w14:textId="77777777" w:rsidR="00380B22" w:rsidRPr="00876E21" w:rsidRDefault="00380B22" w:rsidP="00380B22">
            <w:pPr>
              <w:rPr>
                <w:rFonts w:cs="Times New Roman"/>
                <w:szCs w:val="24"/>
              </w:rPr>
            </w:pPr>
            <w:r w:rsidRPr="00876E21">
              <w:rPr>
                <w:rFonts w:cs="Times New Roman"/>
                <w:szCs w:val="24"/>
              </w:rPr>
              <w:t>5</w:t>
            </w:r>
          </w:p>
        </w:tc>
        <w:tc>
          <w:tcPr>
            <w:tcW w:w="6352" w:type="dxa"/>
          </w:tcPr>
          <w:p w14:paraId="2C3146DB" w14:textId="0185E0B0" w:rsidR="00380B22" w:rsidRPr="00876E21" w:rsidRDefault="00380B22" w:rsidP="00380B22">
            <w:pPr>
              <w:autoSpaceDE w:val="0"/>
              <w:autoSpaceDN w:val="0"/>
              <w:adjustRightInd w:val="0"/>
              <w:rPr>
                <w:rFonts w:eastAsiaTheme="minorHAnsi" w:cs="Times New Roman"/>
                <w:szCs w:val="24"/>
              </w:rPr>
            </w:pPr>
            <w:r w:rsidRPr="00876E21">
              <w:rPr>
                <w:rFonts w:eastAsiaTheme="minorHAnsi" w:cs="Times New Roman"/>
                <w:szCs w:val="24"/>
              </w:rPr>
              <w:t>The company has purchasing policies that favor the local communities in which it operates</w:t>
            </w:r>
          </w:p>
        </w:tc>
        <w:tc>
          <w:tcPr>
            <w:tcW w:w="697" w:type="dxa"/>
          </w:tcPr>
          <w:p w14:paraId="7977FD5F" w14:textId="2E1A6630" w:rsidR="00380B22" w:rsidRPr="00876E21" w:rsidRDefault="00380B22" w:rsidP="00380B22">
            <w:pPr>
              <w:rPr>
                <w:rFonts w:cs="Times New Roman"/>
                <w:szCs w:val="24"/>
              </w:rPr>
            </w:pPr>
            <w:r w:rsidRPr="005D4DD9">
              <w:rPr>
                <w:rFonts w:cs="Times New Roman"/>
              </w:rPr>
              <w:t>361</w:t>
            </w:r>
          </w:p>
        </w:tc>
        <w:tc>
          <w:tcPr>
            <w:tcW w:w="803" w:type="dxa"/>
            <w:vAlign w:val="center"/>
          </w:tcPr>
          <w:p w14:paraId="0B402019" w14:textId="418130B6" w:rsidR="00380B22" w:rsidRPr="00876E21" w:rsidRDefault="00380B22" w:rsidP="00380B22">
            <w:pPr>
              <w:rPr>
                <w:rFonts w:cs="Times New Roman"/>
                <w:szCs w:val="24"/>
              </w:rPr>
            </w:pPr>
            <w:r w:rsidRPr="00380B22">
              <w:t>3.88</w:t>
            </w:r>
          </w:p>
        </w:tc>
        <w:tc>
          <w:tcPr>
            <w:tcW w:w="756" w:type="dxa"/>
            <w:vAlign w:val="center"/>
          </w:tcPr>
          <w:p w14:paraId="361C18DA" w14:textId="26513505" w:rsidR="00380B22" w:rsidRPr="00876E21" w:rsidRDefault="00380B22" w:rsidP="00380B22">
            <w:pPr>
              <w:rPr>
                <w:rFonts w:cs="Times New Roman"/>
                <w:szCs w:val="24"/>
              </w:rPr>
            </w:pPr>
            <w:r w:rsidRPr="00380B22">
              <w:t>.704</w:t>
            </w:r>
          </w:p>
        </w:tc>
      </w:tr>
      <w:tr w:rsidR="008E2E40" w:rsidRPr="00876E21" w14:paraId="4A3D690C" w14:textId="77777777" w:rsidTr="00D62822">
        <w:trPr>
          <w:trHeight w:val="399"/>
          <w:jc w:val="center"/>
        </w:trPr>
        <w:tc>
          <w:tcPr>
            <w:tcW w:w="585" w:type="dxa"/>
          </w:tcPr>
          <w:p w14:paraId="5E5E70F7" w14:textId="77777777" w:rsidR="008E2E40" w:rsidRPr="00876E21" w:rsidRDefault="008E2E40" w:rsidP="008E2E40">
            <w:pPr>
              <w:rPr>
                <w:rFonts w:cs="Times New Roman"/>
                <w:b/>
                <w:szCs w:val="24"/>
              </w:rPr>
            </w:pPr>
          </w:p>
        </w:tc>
        <w:tc>
          <w:tcPr>
            <w:tcW w:w="6352" w:type="dxa"/>
          </w:tcPr>
          <w:p w14:paraId="6820A180" w14:textId="77777777" w:rsidR="008E2E40" w:rsidRPr="00876E21" w:rsidRDefault="008E2E40" w:rsidP="008E2E40">
            <w:pPr>
              <w:rPr>
                <w:rFonts w:cs="Times New Roman"/>
                <w:szCs w:val="24"/>
              </w:rPr>
            </w:pPr>
            <w:r w:rsidRPr="00876E21">
              <w:rPr>
                <w:rFonts w:cs="Times New Roman"/>
                <w:szCs w:val="24"/>
              </w:rPr>
              <w:t>Cumulative mean</w:t>
            </w:r>
          </w:p>
        </w:tc>
        <w:tc>
          <w:tcPr>
            <w:tcW w:w="697" w:type="dxa"/>
          </w:tcPr>
          <w:p w14:paraId="46E0894F" w14:textId="752E0028" w:rsidR="008E2E40" w:rsidRPr="00876E21" w:rsidRDefault="008E2E40" w:rsidP="008E2E40">
            <w:pPr>
              <w:rPr>
                <w:rFonts w:cs="Times New Roman"/>
                <w:szCs w:val="24"/>
              </w:rPr>
            </w:pPr>
            <w:r w:rsidRPr="005D4DD9">
              <w:rPr>
                <w:rFonts w:cs="Times New Roman"/>
              </w:rPr>
              <w:t>361</w:t>
            </w:r>
          </w:p>
        </w:tc>
        <w:tc>
          <w:tcPr>
            <w:tcW w:w="803" w:type="dxa"/>
          </w:tcPr>
          <w:p w14:paraId="2F00856D" w14:textId="7ECAA8F0" w:rsidR="008E2E40" w:rsidRPr="008E2E40" w:rsidRDefault="00380B22" w:rsidP="008E2E40">
            <w:pPr>
              <w:rPr>
                <w:rFonts w:cs="Times New Roman"/>
                <w:b/>
                <w:bCs/>
                <w:szCs w:val="24"/>
              </w:rPr>
            </w:pPr>
            <w:r>
              <w:rPr>
                <w:rFonts w:cs="Times New Roman"/>
                <w:b/>
                <w:bCs/>
                <w:szCs w:val="24"/>
              </w:rPr>
              <w:t>3.91</w:t>
            </w:r>
          </w:p>
        </w:tc>
        <w:tc>
          <w:tcPr>
            <w:tcW w:w="756" w:type="dxa"/>
          </w:tcPr>
          <w:p w14:paraId="420B6563" w14:textId="711AB55D" w:rsidR="008E2E40" w:rsidRPr="008E2E40" w:rsidRDefault="00AA535F" w:rsidP="008E2E40">
            <w:pPr>
              <w:rPr>
                <w:rFonts w:cs="Times New Roman"/>
                <w:b/>
                <w:bCs/>
                <w:szCs w:val="24"/>
              </w:rPr>
            </w:pPr>
            <w:r>
              <w:rPr>
                <w:rFonts w:cs="Times New Roman"/>
                <w:b/>
                <w:bCs/>
                <w:szCs w:val="24"/>
              </w:rPr>
              <w:t>0.82</w:t>
            </w:r>
          </w:p>
        </w:tc>
      </w:tr>
    </w:tbl>
    <w:p w14:paraId="30F3C248" w14:textId="723A7462" w:rsidR="007A6B94" w:rsidRPr="00876E21" w:rsidRDefault="007A6B94" w:rsidP="007A6B94">
      <w:pPr>
        <w:rPr>
          <w:rFonts w:cs="Times New Roman"/>
          <w:szCs w:val="24"/>
        </w:rPr>
      </w:pPr>
      <w:r w:rsidRPr="00876E21">
        <w:rPr>
          <w:rFonts w:cs="Times New Roman"/>
          <w:szCs w:val="24"/>
        </w:rPr>
        <w:t>Source: Analysis of Survey data 202</w:t>
      </w:r>
      <w:r w:rsidR="00240801">
        <w:rPr>
          <w:rFonts w:cs="Times New Roman"/>
          <w:szCs w:val="24"/>
        </w:rPr>
        <w:t>4</w:t>
      </w:r>
      <w:r w:rsidRPr="00876E21">
        <w:rPr>
          <w:rFonts w:cs="Times New Roman"/>
          <w:szCs w:val="24"/>
        </w:rPr>
        <w:t>, using SPSS 23</w:t>
      </w:r>
    </w:p>
    <w:p w14:paraId="12712498" w14:textId="2BEBB178" w:rsidR="007A6B94" w:rsidRPr="00876E21" w:rsidRDefault="007A6B94" w:rsidP="007A6B94">
      <w:pPr>
        <w:autoSpaceDE w:val="0"/>
        <w:autoSpaceDN w:val="0"/>
        <w:adjustRightInd w:val="0"/>
        <w:spacing w:before="120" w:after="120"/>
        <w:rPr>
          <w:rFonts w:cs="Times New Roman"/>
          <w:szCs w:val="24"/>
        </w:rPr>
      </w:pPr>
      <w:r w:rsidRPr="00876E21">
        <w:rPr>
          <w:rFonts w:cs="Times New Roman"/>
          <w:szCs w:val="24"/>
        </w:rPr>
        <w:lastRenderedPageBreak/>
        <w:t xml:space="preserve">Table 4.2 above results showed the level of agreements of the respondents towards economic responsibility practice of the company. </w:t>
      </w:r>
      <w:r w:rsidRPr="00876E21">
        <w:t xml:space="preserve">The descriptive statistics result shows that the mean score of the </w:t>
      </w:r>
      <w:r w:rsidR="00C81174">
        <w:t>1</w:t>
      </w:r>
      <w:r w:rsidR="00863A41">
        <w:rPr>
          <w:szCs w:val="24"/>
          <w:vertAlign w:val="superscript"/>
        </w:rPr>
        <w:t>st</w:t>
      </w:r>
      <w:r w:rsidRPr="00876E21">
        <w:t xml:space="preserve">, </w:t>
      </w:r>
      <w:r w:rsidR="00C81174">
        <w:t>3</w:t>
      </w:r>
      <w:r w:rsidRPr="00876E21">
        <w:rPr>
          <w:szCs w:val="24"/>
          <w:vertAlign w:val="superscript"/>
        </w:rPr>
        <w:t>rd</w:t>
      </w:r>
      <w:r w:rsidRPr="00876E21">
        <w:t xml:space="preserve">, </w:t>
      </w:r>
      <w:r w:rsidR="00BD10A4">
        <w:t>4</w:t>
      </w:r>
      <w:r w:rsidR="00BD10A4" w:rsidRPr="00876E21">
        <w:rPr>
          <w:vertAlign w:val="superscript"/>
        </w:rPr>
        <w:t>t</w:t>
      </w:r>
      <w:r w:rsidR="00BD10A4">
        <w:rPr>
          <w:vertAlign w:val="superscript"/>
        </w:rPr>
        <w:t>h</w:t>
      </w:r>
      <w:r w:rsidR="00BD10A4">
        <w:t xml:space="preserve">, </w:t>
      </w:r>
      <w:r w:rsidRPr="00876E21">
        <w:t>and 5</w:t>
      </w:r>
      <w:r w:rsidRPr="00876E21">
        <w:rPr>
          <w:szCs w:val="24"/>
          <w:vertAlign w:val="superscript"/>
        </w:rPr>
        <w:t>th</w:t>
      </w:r>
      <w:r>
        <w:rPr>
          <w:sz w:val="16"/>
          <w:szCs w:val="16"/>
        </w:rPr>
        <w:t xml:space="preserve"> </w:t>
      </w:r>
      <w:r w:rsidRPr="00876E21">
        <w:t>items were 3.</w:t>
      </w:r>
      <w:r w:rsidR="00C81174">
        <w:t>87</w:t>
      </w:r>
      <w:r w:rsidRPr="00876E21">
        <w:t>, 3.</w:t>
      </w:r>
      <w:r w:rsidR="00C81174">
        <w:t>80</w:t>
      </w:r>
      <w:r w:rsidR="00BD10A4">
        <w:t>, 3.96</w:t>
      </w:r>
      <w:r w:rsidRPr="00876E21">
        <w:t xml:space="preserve"> and 3.</w:t>
      </w:r>
      <w:r w:rsidR="00C81174">
        <w:t>88</w:t>
      </w:r>
      <w:r w:rsidRPr="00876E21">
        <w:t xml:space="preserve"> respectively. All these mean values are fall in moderate mean range section and these activities are moderately practiced by the company. Hence the researcher can conclude that </w:t>
      </w:r>
      <w:r w:rsidR="006405F2">
        <w:rPr>
          <w:rFonts w:cs="Times New Roman"/>
        </w:rPr>
        <w:t xml:space="preserve">Chilalo food complex </w:t>
      </w:r>
      <w:r w:rsidRPr="00876E21">
        <w:t>moderately contributes to the country economy through its production and selling activities,</w:t>
      </w:r>
      <w:r w:rsidR="00863A41">
        <w:t xml:space="preserve"> </w:t>
      </w:r>
      <w:r w:rsidR="006405F2">
        <w:rPr>
          <w:rFonts w:cs="Times New Roman"/>
        </w:rPr>
        <w:t>Chilalo</w:t>
      </w:r>
      <w:r w:rsidR="00863A41">
        <w:rPr>
          <w:rFonts w:cs="Times New Roman"/>
        </w:rPr>
        <w:t xml:space="preserve"> </w:t>
      </w:r>
      <w:r w:rsidR="006405F2">
        <w:rPr>
          <w:rFonts w:cs="Times New Roman"/>
        </w:rPr>
        <w:t xml:space="preserve">food complex </w:t>
      </w:r>
      <w:r w:rsidRPr="00876E21">
        <w:t xml:space="preserve">moderately played vital role in contributing a lot for mega projects in Ethiopia by providing buying bond and it contributes to the job opportunity and its recruitment policy favors the local community. Whereas the mean score of the </w:t>
      </w:r>
      <w:r w:rsidR="00BD10A4" w:rsidRPr="00876E21">
        <w:t>2</w:t>
      </w:r>
      <w:r w:rsidR="00BD10A4" w:rsidRPr="00876E21">
        <w:rPr>
          <w:szCs w:val="24"/>
          <w:vertAlign w:val="superscript"/>
        </w:rPr>
        <w:t>nd</w:t>
      </w:r>
      <w:r w:rsidR="00BD10A4" w:rsidRPr="00876E21">
        <w:t xml:space="preserve"> </w:t>
      </w:r>
      <w:r w:rsidRPr="00876E21">
        <w:t xml:space="preserve">item was </w:t>
      </w:r>
      <w:r w:rsidR="00BD10A4">
        <w:t>4</w:t>
      </w:r>
      <w:r w:rsidRPr="00876E21">
        <w:t>.</w:t>
      </w:r>
      <w:r w:rsidR="00BD10A4">
        <w:t>02</w:t>
      </w:r>
      <w:r w:rsidRPr="00876E21">
        <w:t xml:space="preserve"> and falls in high mean section. This implies that </w:t>
      </w:r>
      <w:r w:rsidR="00863A41">
        <w:rPr>
          <w:rFonts w:cs="Times New Roman"/>
        </w:rPr>
        <w:t xml:space="preserve">Chilalo food complex factory </w:t>
      </w:r>
      <w:r w:rsidR="00863A41" w:rsidRPr="00876E21">
        <w:rPr>
          <w:rFonts w:eastAsiaTheme="minorHAnsi" w:cs="Times New Roman"/>
          <w:szCs w:val="24"/>
        </w:rPr>
        <w:t>contributes to the job opportunity and its recruitment policy favors the local community</w:t>
      </w:r>
      <w:r w:rsidR="00863A41">
        <w:rPr>
          <w:rFonts w:eastAsiaTheme="minorHAnsi" w:cs="Times New Roman"/>
          <w:szCs w:val="24"/>
        </w:rPr>
        <w:t>.</w:t>
      </w:r>
    </w:p>
    <w:p w14:paraId="199585EE" w14:textId="4D42CC64" w:rsidR="007A6B94" w:rsidRDefault="007A6B94" w:rsidP="007A6B94">
      <w:r w:rsidRPr="00876E21">
        <w:t xml:space="preserve">As Table 4.2 shown the aggregate mean of all economic responsibility-based items at </w:t>
      </w:r>
      <w:r w:rsidR="00863A41">
        <w:rPr>
          <w:rFonts w:cs="Times New Roman"/>
        </w:rPr>
        <w:t>Chilalo food complex factory</w:t>
      </w:r>
      <w:r w:rsidRPr="00876E21">
        <w:t xml:space="preserve"> indicate 3.</w:t>
      </w:r>
      <w:r w:rsidR="00863A41">
        <w:t>91</w:t>
      </w:r>
      <w:r w:rsidRPr="00876E21">
        <w:t xml:space="preserve"> with standard deviation .</w:t>
      </w:r>
      <w:r w:rsidR="004B6A2A">
        <w:t>82</w:t>
      </w:r>
      <w:r w:rsidRPr="00876E21">
        <w:t xml:space="preserve">, which lies between the mean range of </w:t>
      </w:r>
      <w:r w:rsidR="00805458">
        <w:t>3</w:t>
      </w:r>
      <w:r w:rsidRPr="00876E21">
        <w:t>.</w:t>
      </w:r>
      <w:r w:rsidR="00805458">
        <w:t>80</w:t>
      </w:r>
      <w:r w:rsidRPr="00876E21">
        <w:t xml:space="preserve"> up to 3.</w:t>
      </w:r>
      <w:r w:rsidR="00805458">
        <w:t>96</w:t>
      </w:r>
      <w:r w:rsidRPr="00876E21">
        <w:t xml:space="preserve"> and it falls moderate section. This implies that economic responsibility practices were moderately</w:t>
      </w:r>
      <w:r w:rsidR="00DB13A1">
        <w:t xml:space="preserve"> (better)</w:t>
      </w:r>
      <w:r w:rsidRPr="00876E21">
        <w:t xml:space="preserve"> applied in </w:t>
      </w:r>
      <w:r w:rsidR="006405F2">
        <w:rPr>
          <w:rFonts w:cs="Times New Roman"/>
        </w:rPr>
        <w:t>Chilalo food complex Factory</w:t>
      </w:r>
      <w:r w:rsidRPr="00876E21">
        <w:t>.</w:t>
      </w:r>
    </w:p>
    <w:p w14:paraId="50D5B47C" w14:textId="77777777" w:rsidR="00184A42" w:rsidRPr="00E72487" w:rsidRDefault="00184A42" w:rsidP="00184A42">
      <w:pPr>
        <w:pStyle w:val="Heading3"/>
        <w:rPr>
          <w:rFonts w:ascii="Times New Roman" w:hAnsi="Times New Roman" w:cs="Times New Roman"/>
          <w:b/>
          <w:bCs/>
          <w:color w:val="auto"/>
        </w:rPr>
      </w:pPr>
      <w:bookmarkStart w:id="292" w:name="_Toc135216049"/>
      <w:bookmarkStart w:id="293" w:name="_Toc172197614"/>
      <w:bookmarkStart w:id="294" w:name="_Toc134390448"/>
      <w:bookmarkStart w:id="295" w:name="_Toc179441097"/>
      <w:r w:rsidRPr="00E72487">
        <w:rPr>
          <w:rFonts w:ascii="Times New Roman" w:hAnsi="Times New Roman" w:cs="Times New Roman"/>
          <w:b/>
          <w:bCs/>
          <w:color w:val="auto"/>
        </w:rPr>
        <w:t xml:space="preserve">4.2.2 </w:t>
      </w:r>
      <w:r w:rsidRPr="00E72487">
        <w:rPr>
          <w:rFonts w:ascii="Times New Roman" w:eastAsiaTheme="minorHAnsi" w:hAnsi="Times New Roman" w:cs="Times New Roman"/>
          <w:b/>
          <w:bCs/>
          <w:color w:val="auto"/>
        </w:rPr>
        <w:t>Legal Responsibility</w:t>
      </w:r>
      <w:bookmarkEnd w:id="292"/>
      <w:bookmarkEnd w:id="293"/>
      <w:bookmarkEnd w:id="295"/>
      <w:r w:rsidRPr="00E72487">
        <w:rPr>
          <w:rFonts w:ascii="Times New Roman" w:hAnsi="Times New Roman" w:cs="Times New Roman"/>
          <w:b/>
          <w:bCs/>
          <w:color w:val="auto"/>
        </w:rPr>
        <w:t xml:space="preserve"> </w:t>
      </w:r>
      <w:bookmarkEnd w:id="294"/>
    </w:p>
    <w:p w14:paraId="3179DC2E" w14:textId="77777777" w:rsidR="00184A42" w:rsidRDefault="00184A42" w:rsidP="00184A42">
      <w:pPr>
        <w:autoSpaceDE w:val="0"/>
        <w:autoSpaceDN w:val="0"/>
        <w:adjustRightInd w:val="0"/>
        <w:spacing w:after="120"/>
        <w:rPr>
          <w:sz w:val="23"/>
          <w:szCs w:val="23"/>
        </w:rPr>
      </w:pPr>
      <w:r w:rsidRPr="00876E21">
        <w:rPr>
          <w:sz w:val="23"/>
          <w:szCs w:val="23"/>
        </w:rPr>
        <w:t>In this study, legal responsibility is indicated by using 5 measures; acting in a manner consistent with the expectations of the government, strives to comply with various federal, regional laws and regulations, trying to be a law-abiding corporate citizen, making every effort to fulfill their legal obligations, and providing goods/services that meet legal requirements. The practice of legal responsibility is presented in Table 4.3 below.</w:t>
      </w:r>
    </w:p>
    <w:p w14:paraId="517C4E2D" w14:textId="77777777" w:rsidR="004E24EA" w:rsidRDefault="004E24EA" w:rsidP="00184A42">
      <w:pPr>
        <w:autoSpaceDE w:val="0"/>
        <w:autoSpaceDN w:val="0"/>
        <w:adjustRightInd w:val="0"/>
        <w:spacing w:after="120"/>
        <w:rPr>
          <w:sz w:val="23"/>
          <w:szCs w:val="23"/>
        </w:rPr>
      </w:pPr>
    </w:p>
    <w:p w14:paraId="4F0AD56A" w14:textId="77777777" w:rsidR="004E24EA" w:rsidRDefault="004E24EA" w:rsidP="00184A42">
      <w:pPr>
        <w:autoSpaceDE w:val="0"/>
        <w:autoSpaceDN w:val="0"/>
        <w:adjustRightInd w:val="0"/>
        <w:spacing w:after="120"/>
        <w:rPr>
          <w:sz w:val="23"/>
          <w:szCs w:val="23"/>
        </w:rPr>
      </w:pPr>
    </w:p>
    <w:p w14:paraId="4D9D03F7" w14:textId="77777777" w:rsidR="003964DE" w:rsidRDefault="003964DE" w:rsidP="00184A42">
      <w:pPr>
        <w:autoSpaceDE w:val="0"/>
        <w:autoSpaceDN w:val="0"/>
        <w:adjustRightInd w:val="0"/>
        <w:spacing w:after="120"/>
        <w:rPr>
          <w:sz w:val="23"/>
          <w:szCs w:val="23"/>
        </w:rPr>
      </w:pPr>
    </w:p>
    <w:p w14:paraId="79D1AAA0" w14:textId="77777777" w:rsidR="003964DE" w:rsidRDefault="003964DE" w:rsidP="00184A42">
      <w:pPr>
        <w:autoSpaceDE w:val="0"/>
        <w:autoSpaceDN w:val="0"/>
        <w:adjustRightInd w:val="0"/>
        <w:spacing w:after="120"/>
        <w:rPr>
          <w:sz w:val="23"/>
          <w:szCs w:val="23"/>
        </w:rPr>
      </w:pPr>
    </w:p>
    <w:p w14:paraId="3812D34D" w14:textId="77777777" w:rsidR="003964DE" w:rsidRDefault="003964DE" w:rsidP="00184A42">
      <w:pPr>
        <w:autoSpaceDE w:val="0"/>
        <w:autoSpaceDN w:val="0"/>
        <w:adjustRightInd w:val="0"/>
        <w:spacing w:after="120"/>
        <w:rPr>
          <w:sz w:val="23"/>
          <w:szCs w:val="23"/>
        </w:rPr>
      </w:pPr>
    </w:p>
    <w:p w14:paraId="6B03A256" w14:textId="77777777" w:rsidR="003964DE" w:rsidRDefault="003964DE" w:rsidP="00184A42">
      <w:pPr>
        <w:autoSpaceDE w:val="0"/>
        <w:autoSpaceDN w:val="0"/>
        <w:adjustRightInd w:val="0"/>
        <w:spacing w:after="120"/>
        <w:rPr>
          <w:sz w:val="23"/>
          <w:szCs w:val="23"/>
        </w:rPr>
      </w:pPr>
    </w:p>
    <w:p w14:paraId="5B2D6CDF" w14:textId="77777777" w:rsidR="003964DE" w:rsidRDefault="003964DE" w:rsidP="00184A42">
      <w:pPr>
        <w:autoSpaceDE w:val="0"/>
        <w:autoSpaceDN w:val="0"/>
        <w:adjustRightInd w:val="0"/>
        <w:spacing w:after="120"/>
        <w:rPr>
          <w:sz w:val="23"/>
          <w:szCs w:val="23"/>
        </w:rPr>
      </w:pPr>
    </w:p>
    <w:p w14:paraId="4AF77590" w14:textId="77777777" w:rsidR="004E24EA" w:rsidRPr="00876E21" w:rsidRDefault="004E24EA" w:rsidP="00184A42">
      <w:pPr>
        <w:autoSpaceDE w:val="0"/>
        <w:autoSpaceDN w:val="0"/>
        <w:adjustRightInd w:val="0"/>
        <w:spacing w:after="120"/>
        <w:rPr>
          <w:rFonts w:cs="Times New Roman"/>
          <w:szCs w:val="24"/>
        </w:rPr>
      </w:pPr>
    </w:p>
    <w:p w14:paraId="2B00901A" w14:textId="77777777" w:rsidR="00184A42" w:rsidRPr="00876E21" w:rsidRDefault="00184A42" w:rsidP="009F2A07">
      <w:pPr>
        <w:pStyle w:val="MYTable"/>
        <w:jc w:val="left"/>
        <w:rPr>
          <w:bCs/>
        </w:rPr>
      </w:pPr>
      <w:bookmarkStart w:id="296" w:name="_Toc179441503"/>
      <w:r w:rsidRPr="00876E21">
        <w:lastRenderedPageBreak/>
        <w:t xml:space="preserve">Table 4.3 Extent of </w:t>
      </w:r>
      <w:r w:rsidRPr="00876E21">
        <w:rPr>
          <w:rFonts w:eastAsiaTheme="minorHAnsi"/>
        </w:rPr>
        <w:t>Legal Responsibility</w:t>
      </w:r>
      <w:r w:rsidRPr="00876E21">
        <w:t xml:space="preserve"> practices</w:t>
      </w:r>
      <w:bookmarkEnd w:id="296"/>
    </w:p>
    <w:tbl>
      <w:tblPr>
        <w:tblStyle w:val="TableGrid"/>
        <w:tblW w:w="0" w:type="auto"/>
        <w:jc w:val="center"/>
        <w:tblLook w:val="04A0" w:firstRow="1" w:lastRow="0" w:firstColumn="1" w:lastColumn="0" w:noHBand="0" w:noVBand="1"/>
      </w:tblPr>
      <w:tblGrid>
        <w:gridCol w:w="511"/>
        <w:gridCol w:w="6371"/>
        <w:gridCol w:w="608"/>
        <w:gridCol w:w="803"/>
        <w:gridCol w:w="756"/>
      </w:tblGrid>
      <w:tr w:rsidR="00184A42" w:rsidRPr="00876E21" w14:paraId="291A497E" w14:textId="77777777" w:rsidTr="00D62822">
        <w:trPr>
          <w:trHeight w:val="414"/>
          <w:jc w:val="center"/>
        </w:trPr>
        <w:tc>
          <w:tcPr>
            <w:tcW w:w="511" w:type="dxa"/>
          </w:tcPr>
          <w:p w14:paraId="4FA5028C" w14:textId="77777777" w:rsidR="00184A42" w:rsidRPr="00876E21" w:rsidRDefault="00184A42" w:rsidP="00D62822">
            <w:pPr>
              <w:rPr>
                <w:szCs w:val="24"/>
              </w:rPr>
            </w:pPr>
            <w:r w:rsidRPr="00876E21">
              <w:rPr>
                <w:szCs w:val="24"/>
              </w:rPr>
              <w:t xml:space="preserve">No </w:t>
            </w:r>
          </w:p>
        </w:tc>
        <w:tc>
          <w:tcPr>
            <w:tcW w:w="6371" w:type="dxa"/>
          </w:tcPr>
          <w:p w14:paraId="085F8B2E" w14:textId="77777777" w:rsidR="00184A42" w:rsidRPr="00876E21" w:rsidRDefault="00184A42" w:rsidP="00D62822">
            <w:pPr>
              <w:rPr>
                <w:szCs w:val="24"/>
              </w:rPr>
            </w:pPr>
            <w:r w:rsidRPr="00876E21">
              <w:rPr>
                <w:rFonts w:eastAsiaTheme="minorHAnsi"/>
                <w:b/>
              </w:rPr>
              <w:t>Legal Responsibility</w:t>
            </w:r>
          </w:p>
        </w:tc>
        <w:tc>
          <w:tcPr>
            <w:tcW w:w="608" w:type="dxa"/>
          </w:tcPr>
          <w:p w14:paraId="546B20C7" w14:textId="77777777" w:rsidR="00184A42" w:rsidRPr="00876E21" w:rsidRDefault="00184A42" w:rsidP="00D62822">
            <w:pPr>
              <w:rPr>
                <w:szCs w:val="24"/>
              </w:rPr>
            </w:pPr>
            <w:r w:rsidRPr="00876E21">
              <w:rPr>
                <w:szCs w:val="24"/>
              </w:rPr>
              <w:t xml:space="preserve">N </w:t>
            </w:r>
          </w:p>
        </w:tc>
        <w:tc>
          <w:tcPr>
            <w:tcW w:w="803" w:type="dxa"/>
          </w:tcPr>
          <w:p w14:paraId="2CD54D8F" w14:textId="77777777" w:rsidR="00184A42" w:rsidRPr="00876E21" w:rsidRDefault="00184A42" w:rsidP="00D62822">
            <w:pPr>
              <w:rPr>
                <w:szCs w:val="24"/>
              </w:rPr>
            </w:pPr>
            <w:r w:rsidRPr="00876E21">
              <w:rPr>
                <w:szCs w:val="24"/>
              </w:rPr>
              <w:t xml:space="preserve">Mean </w:t>
            </w:r>
          </w:p>
        </w:tc>
        <w:tc>
          <w:tcPr>
            <w:tcW w:w="756" w:type="dxa"/>
          </w:tcPr>
          <w:p w14:paraId="0E0D2392" w14:textId="77777777" w:rsidR="00184A42" w:rsidRPr="00876E21" w:rsidRDefault="00184A42" w:rsidP="00D62822">
            <w:pPr>
              <w:rPr>
                <w:szCs w:val="24"/>
              </w:rPr>
            </w:pPr>
            <w:r w:rsidRPr="00876E21">
              <w:rPr>
                <w:szCs w:val="24"/>
              </w:rPr>
              <w:t>SD</w:t>
            </w:r>
          </w:p>
        </w:tc>
      </w:tr>
      <w:tr w:rsidR="00F90142" w:rsidRPr="00876E21" w14:paraId="03BC0460" w14:textId="77777777" w:rsidTr="00571273">
        <w:trPr>
          <w:trHeight w:val="414"/>
          <w:jc w:val="center"/>
        </w:trPr>
        <w:tc>
          <w:tcPr>
            <w:tcW w:w="511" w:type="dxa"/>
          </w:tcPr>
          <w:p w14:paraId="70823C1D" w14:textId="77777777" w:rsidR="00F90142" w:rsidRPr="00876E21" w:rsidRDefault="00F90142" w:rsidP="00F90142">
            <w:pPr>
              <w:rPr>
                <w:szCs w:val="24"/>
              </w:rPr>
            </w:pPr>
            <w:r w:rsidRPr="00876E21">
              <w:rPr>
                <w:szCs w:val="24"/>
              </w:rPr>
              <w:t>1</w:t>
            </w:r>
          </w:p>
        </w:tc>
        <w:tc>
          <w:tcPr>
            <w:tcW w:w="6371" w:type="dxa"/>
          </w:tcPr>
          <w:p w14:paraId="4F492077" w14:textId="77777777" w:rsidR="00F90142" w:rsidRPr="00876E21" w:rsidRDefault="00F90142" w:rsidP="00F90142">
            <w:pPr>
              <w:pStyle w:val="Default"/>
              <w:spacing w:line="360" w:lineRule="auto"/>
              <w:jc w:val="both"/>
              <w:rPr>
                <w:color w:val="auto"/>
                <w:sz w:val="23"/>
                <w:szCs w:val="23"/>
              </w:rPr>
            </w:pPr>
            <w:r w:rsidRPr="00876E21">
              <w:rPr>
                <w:color w:val="auto"/>
                <w:sz w:val="23"/>
                <w:szCs w:val="23"/>
              </w:rPr>
              <w:t xml:space="preserve">The company always acts in a manner consistent with the expectations of the government. </w:t>
            </w:r>
          </w:p>
        </w:tc>
        <w:tc>
          <w:tcPr>
            <w:tcW w:w="608" w:type="dxa"/>
          </w:tcPr>
          <w:p w14:paraId="436F5FDB" w14:textId="00B528B6" w:rsidR="00F90142" w:rsidRPr="00876E21" w:rsidRDefault="00F90142" w:rsidP="00F90142">
            <w:pPr>
              <w:rPr>
                <w:rFonts w:cs="Times New Roman"/>
                <w:szCs w:val="24"/>
              </w:rPr>
            </w:pPr>
            <w:r w:rsidRPr="005D4DD9">
              <w:rPr>
                <w:rFonts w:cs="Times New Roman"/>
              </w:rPr>
              <w:t>361</w:t>
            </w:r>
          </w:p>
        </w:tc>
        <w:tc>
          <w:tcPr>
            <w:tcW w:w="803" w:type="dxa"/>
            <w:vAlign w:val="center"/>
          </w:tcPr>
          <w:p w14:paraId="22BD1A3E" w14:textId="6C47FC61" w:rsidR="00F90142" w:rsidRPr="00876E21" w:rsidRDefault="00F90142" w:rsidP="00F90142">
            <w:pPr>
              <w:rPr>
                <w:szCs w:val="24"/>
              </w:rPr>
            </w:pPr>
            <w:r w:rsidRPr="00F90142">
              <w:rPr>
                <w:rFonts w:cs="Times New Roman"/>
                <w:szCs w:val="24"/>
              </w:rPr>
              <w:t>3.74</w:t>
            </w:r>
          </w:p>
        </w:tc>
        <w:tc>
          <w:tcPr>
            <w:tcW w:w="756" w:type="dxa"/>
            <w:vAlign w:val="center"/>
          </w:tcPr>
          <w:p w14:paraId="4BA49384" w14:textId="1E25F7A2" w:rsidR="00F90142" w:rsidRPr="00876E21" w:rsidRDefault="00F90142" w:rsidP="00F90142">
            <w:pPr>
              <w:rPr>
                <w:szCs w:val="24"/>
              </w:rPr>
            </w:pPr>
            <w:r w:rsidRPr="00F90142">
              <w:rPr>
                <w:rFonts w:cs="Times New Roman"/>
                <w:szCs w:val="24"/>
              </w:rPr>
              <w:t>.626</w:t>
            </w:r>
          </w:p>
        </w:tc>
      </w:tr>
      <w:tr w:rsidR="00F90142" w:rsidRPr="00876E21" w14:paraId="48038AF5" w14:textId="77777777" w:rsidTr="00571273">
        <w:trPr>
          <w:trHeight w:val="399"/>
          <w:jc w:val="center"/>
        </w:trPr>
        <w:tc>
          <w:tcPr>
            <w:tcW w:w="511" w:type="dxa"/>
          </w:tcPr>
          <w:p w14:paraId="5F008D0C" w14:textId="77777777" w:rsidR="00F90142" w:rsidRPr="00876E21" w:rsidRDefault="00F90142" w:rsidP="00F90142">
            <w:pPr>
              <w:rPr>
                <w:szCs w:val="24"/>
              </w:rPr>
            </w:pPr>
            <w:r w:rsidRPr="00876E21">
              <w:rPr>
                <w:szCs w:val="24"/>
              </w:rPr>
              <w:t>2</w:t>
            </w:r>
          </w:p>
        </w:tc>
        <w:tc>
          <w:tcPr>
            <w:tcW w:w="6371" w:type="dxa"/>
          </w:tcPr>
          <w:p w14:paraId="332FEBB6" w14:textId="77777777" w:rsidR="00F90142" w:rsidRPr="00876E21" w:rsidRDefault="00F90142" w:rsidP="00F90142">
            <w:pPr>
              <w:pStyle w:val="Default"/>
              <w:spacing w:line="360" w:lineRule="auto"/>
              <w:jc w:val="both"/>
              <w:rPr>
                <w:color w:val="auto"/>
                <w:sz w:val="23"/>
                <w:szCs w:val="23"/>
              </w:rPr>
            </w:pPr>
            <w:r w:rsidRPr="00876E21">
              <w:rPr>
                <w:color w:val="auto"/>
                <w:sz w:val="23"/>
                <w:szCs w:val="23"/>
              </w:rPr>
              <w:t>The company strives to comply with various Federal, regional laws and regulations</w:t>
            </w:r>
          </w:p>
        </w:tc>
        <w:tc>
          <w:tcPr>
            <w:tcW w:w="608" w:type="dxa"/>
          </w:tcPr>
          <w:p w14:paraId="5072839A" w14:textId="0149DE4E" w:rsidR="00F90142" w:rsidRPr="00876E21" w:rsidRDefault="00F90142" w:rsidP="00F90142">
            <w:pPr>
              <w:rPr>
                <w:rFonts w:cs="Times New Roman"/>
                <w:szCs w:val="24"/>
              </w:rPr>
            </w:pPr>
            <w:r w:rsidRPr="005D4DD9">
              <w:rPr>
                <w:rFonts w:cs="Times New Roman"/>
              </w:rPr>
              <w:t>361</w:t>
            </w:r>
          </w:p>
        </w:tc>
        <w:tc>
          <w:tcPr>
            <w:tcW w:w="803" w:type="dxa"/>
            <w:vAlign w:val="center"/>
          </w:tcPr>
          <w:p w14:paraId="542F86A8" w14:textId="35310263" w:rsidR="00F90142" w:rsidRPr="00876E21" w:rsidRDefault="00F90142" w:rsidP="00F90142">
            <w:pPr>
              <w:rPr>
                <w:szCs w:val="24"/>
              </w:rPr>
            </w:pPr>
            <w:r w:rsidRPr="00F90142">
              <w:rPr>
                <w:rFonts w:cs="Times New Roman"/>
                <w:szCs w:val="24"/>
              </w:rPr>
              <w:t>3.78</w:t>
            </w:r>
          </w:p>
        </w:tc>
        <w:tc>
          <w:tcPr>
            <w:tcW w:w="756" w:type="dxa"/>
            <w:vAlign w:val="center"/>
          </w:tcPr>
          <w:p w14:paraId="3E4DC175" w14:textId="725DB735" w:rsidR="00F90142" w:rsidRPr="00876E21" w:rsidRDefault="00F90142" w:rsidP="00F90142">
            <w:pPr>
              <w:rPr>
                <w:szCs w:val="24"/>
              </w:rPr>
            </w:pPr>
            <w:r w:rsidRPr="00F90142">
              <w:rPr>
                <w:rFonts w:cs="Times New Roman"/>
                <w:szCs w:val="24"/>
              </w:rPr>
              <w:t>.815</w:t>
            </w:r>
          </w:p>
        </w:tc>
      </w:tr>
      <w:tr w:rsidR="00F90142" w:rsidRPr="00876E21" w14:paraId="4830B9AC" w14:textId="77777777" w:rsidTr="00571273">
        <w:trPr>
          <w:trHeight w:val="414"/>
          <w:jc w:val="center"/>
        </w:trPr>
        <w:tc>
          <w:tcPr>
            <w:tcW w:w="511" w:type="dxa"/>
          </w:tcPr>
          <w:p w14:paraId="4AF6B098" w14:textId="77777777" w:rsidR="00F90142" w:rsidRPr="00876E21" w:rsidRDefault="00F90142" w:rsidP="00F90142">
            <w:pPr>
              <w:rPr>
                <w:szCs w:val="24"/>
              </w:rPr>
            </w:pPr>
            <w:r w:rsidRPr="00876E21">
              <w:rPr>
                <w:szCs w:val="24"/>
              </w:rPr>
              <w:t>3</w:t>
            </w:r>
          </w:p>
        </w:tc>
        <w:tc>
          <w:tcPr>
            <w:tcW w:w="6371" w:type="dxa"/>
          </w:tcPr>
          <w:p w14:paraId="74E19E04" w14:textId="77777777" w:rsidR="00F90142" w:rsidRPr="00876E21" w:rsidRDefault="00F90142" w:rsidP="00F90142">
            <w:pPr>
              <w:autoSpaceDE w:val="0"/>
              <w:autoSpaceDN w:val="0"/>
              <w:adjustRightInd w:val="0"/>
              <w:rPr>
                <w:rFonts w:ascii="Times-Roman" w:eastAsiaTheme="minorHAnsi" w:hAnsi="Times-Roman" w:cs="Times-Roman"/>
                <w:szCs w:val="24"/>
              </w:rPr>
            </w:pPr>
            <w:r w:rsidRPr="00876E21">
              <w:rPr>
                <w:sz w:val="23"/>
                <w:szCs w:val="23"/>
              </w:rPr>
              <w:t>The company always tried to be a law-abiding corporate citizen</w:t>
            </w:r>
          </w:p>
        </w:tc>
        <w:tc>
          <w:tcPr>
            <w:tcW w:w="608" w:type="dxa"/>
          </w:tcPr>
          <w:p w14:paraId="0E7807C0" w14:textId="1A0F9854" w:rsidR="00F90142" w:rsidRPr="00876E21" w:rsidRDefault="00F90142" w:rsidP="00F90142">
            <w:pPr>
              <w:rPr>
                <w:rFonts w:cs="Times New Roman"/>
                <w:szCs w:val="24"/>
              </w:rPr>
            </w:pPr>
            <w:r w:rsidRPr="005D4DD9">
              <w:rPr>
                <w:rFonts w:cs="Times New Roman"/>
              </w:rPr>
              <w:t>361</w:t>
            </w:r>
          </w:p>
        </w:tc>
        <w:tc>
          <w:tcPr>
            <w:tcW w:w="803" w:type="dxa"/>
            <w:vAlign w:val="center"/>
          </w:tcPr>
          <w:p w14:paraId="2DCE13D0" w14:textId="018A659B" w:rsidR="00F90142" w:rsidRPr="00876E21" w:rsidRDefault="00F90142" w:rsidP="00F90142">
            <w:pPr>
              <w:rPr>
                <w:szCs w:val="24"/>
              </w:rPr>
            </w:pPr>
            <w:r w:rsidRPr="00F90142">
              <w:rPr>
                <w:rFonts w:cs="Times New Roman"/>
                <w:szCs w:val="24"/>
              </w:rPr>
              <w:t>3.76</w:t>
            </w:r>
          </w:p>
        </w:tc>
        <w:tc>
          <w:tcPr>
            <w:tcW w:w="756" w:type="dxa"/>
            <w:vAlign w:val="center"/>
          </w:tcPr>
          <w:p w14:paraId="55DADBD7" w14:textId="1282F26E" w:rsidR="00F90142" w:rsidRPr="00876E21" w:rsidRDefault="00F90142" w:rsidP="00F90142">
            <w:pPr>
              <w:rPr>
                <w:szCs w:val="24"/>
              </w:rPr>
            </w:pPr>
            <w:r w:rsidRPr="00F90142">
              <w:rPr>
                <w:rFonts w:cs="Times New Roman"/>
                <w:szCs w:val="24"/>
              </w:rPr>
              <w:t>.804</w:t>
            </w:r>
          </w:p>
        </w:tc>
      </w:tr>
      <w:tr w:rsidR="00F90142" w:rsidRPr="00876E21" w14:paraId="59D3F2CB" w14:textId="77777777" w:rsidTr="00571273">
        <w:trPr>
          <w:trHeight w:val="399"/>
          <w:jc w:val="center"/>
        </w:trPr>
        <w:tc>
          <w:tcPr>
            <w:tcW w:w="511" w:type="dxa"/>
          </w:tcPr>
          <w:p w14:paraId="104FCAE9" w14:textId="77777777" w:rsidR="00F90142" w:rsidRPr="00876E21" w:rsidRDefault="00F90142" w:rsidP="00F90142">
            <w:pPr>
              <w:rPr>
                <w:szCs w:val="24"/>
              </w:rPr>
            </w:pPr>
            <w:r w:rsidRPr="00876E21">
              <w:rPr>
                <w:szCs w:val="24"/>
              </w:rPr>
              <w:t>4</w:t>
            </w:r>
          </w:p>
        </w:tc>
        <w:tc>
          <w:tcPr>
            <w:tcW w:w="6371" w:type="dxa"/>
          </w:tcPr>
          <w:p w14:paraId="602814CD" w14:textId="77777777" w:rsidR="00F90142" w:rsidRPr="00876E21" w:rsidRDefault="00F90142" w:rsidP="00F90142">
            <w:pPr>
              <w:autoSpaceDE w:val="0"/>
              <w:autoSpaceDN w:val="0"/>
              <w:adjustRightInd w:val="0"/>
              <w:rPr>
                <w:sz w:val="23"/>
                <w:szCs w:val="23"/>
              </w:rPr>
            </w:pPr>
            <w:r w:rsidRPr="00876E21">
              <w:rPr>
                <w:sz w:val="23"/>
                <w:szCs w:val="23"/>
              </w:rPr>
              <w:t>The company makes every effort to fulfill their legal obligations.</w:t>
            </w:r>
          </w:p>
        </w:tc>
        <w:tc>
          <w:tcPr>
            <w:tcW w:w="608" w:type="dxa"/>
          </w:tcPr>
          <w:p w14:paraId="7CB2D33C" w14:textId="65ACE04F" w:rsidR="00F90142" w:rsidRPr="00876E21" w:rsidRDefault="00F90142" w:rsidP="00F90142">
            <w:pPr>
              <w:rPr>
                <w:rFonts w:cs="Times New Roman"/>
                <w:szCs w:val="24"/>
              </w:rPr>
            </w:pPr>
            <w:r w:rsidRPr="005D4DD9">
              <w:rPr>
                <w:rFonts w:cs="Times New Roman"/>
              </w:rPr>
              <w:t>361</w:t>
            </w:r>
          </w:p>
        </w:tc>
        <w:tc>
          <w:tcPr>
            <w:tcW w:w="803" w:type="dxa"/>
            <w:vAlign w:val="center"/>
          </w:tcPr>
          <w:p w14:paraId="735EB209" w14:textId="0855C592" w:rsidR="00F90142" w:rsidRPr="00876E21" w:rsidRDefault="00F90142" w:rsidP="00F90142">
            <w:pPr>
              <w:rPr>
                <w:szCs w:val="24"/>
              </w:rPr>
            </w:pPr>
            <w:r w:rsidRPr="00F90142">
              <w:rPr>
                <w:rFonts w:cs="Times New Roman"/>
                <w:szCs w:val="24"/>
              </w:rPr>
              <w:t>3.72</w:t>
            </w:r>
          </w:p>
        </w:tc>
        <w:tc>
          <w:tcPr>
            <w:tcW w:w="756" w:type="dxa"/>
            <w:vAlign w:val="center"/>
          </w:tcPr>
          <w:p w14:paraId="12E0EC3F" w14:textId="0C70D7C5" w:rsidR="00F90142" w:rsidRPr="00876E21" w:rsidRDefault="00F90142" w:rsidP="00F90142">
            <w:pPr>
              <w:rPr>
                <w:szCs w:val="24"/>
              </w:rPr>
            </w:pPr>
            <w:r w:rsidRPr="00F90142">
              <w:rPr>
                <w:rFonts w:cs="Times New Roman"/>
                <w:szCs w:val="24"/>
              </w:rPr>
              <w:t>.770</w:t>
            </w:r>
          </w:p>
        </w:tc>
      </w:tr>
      <w:tr w:rsidR="00F90142" w:rsidRPr="00876E21" w14:paraId="669DFB1A" w14:textId="77777777" w:rsidTr="00571273">
        <w:trPr>
          <w:trHeight w:val="414"/>
          <w:jc w:val="center"/>
        </w:trPr>
        <w:tc>
          <w:tcPr>
            <w:tcW w:w="511" w:type="dxa"/>
          </w:tcPr>
          <w:p w14:paraId="331641A5" w14:textId="77777777" w:rsidR="00F90142" w:rsidRPr="00876E21" w:rsidRDefault="00F90142" w:rsidP="00F90142">
            <w:pPr>
              <w:rPr>
                <w:szCs w:val="24"/>
              </w:rPr>
            </w:pPr>
            <w:r w:rsidRPr="00876E21">
              <w:rPr>
                <w:szCs w:val="24"/>
              </w:rPr>
              <w:t>5</w:t>
            </w:r>
          </w:p>
        </w:tc>
        <w:tc>
          <w:tcPr>
            <w:tcW w:w="6371" w:type="dxa"/>
          </w:tcPr>
          <w:p w14:paraId="77E11FFE" w14:textId="77777777" w:rsidR="00F90142" w:rsidRPr="00876E21" w:rsidRDefault="00F90142" w:rsidP="00F90142">
            <w:pPr>
              <w:pStyle w:val="Default"/>
              <w:spacing w:line="360" w:lineRule="auto"/>
              <w:jc w:val="both"/>
              <w:rPr>
                <w:color w:val="auto"/>
                <w:sz w:val="23"/>
                <w:szCs w:val="23"/>
              </w:rPr>
            </w:pPr>
            <w:r w:rsidRPr="00876E21">
              <w:rPr>
                <w:color w:val="auto"/>
                <w:sz w:val="23"/>
                <w:szCs w:val="23"/>
              </w:rPr>
              <w:t>The company provides goods/services that meet legal requirements</w:t>
            </w:r>
          </w:p>
        </w:tc>
        <w:tc>
          <w:tcPr>
            <w:tcW w:w="608" w:type="dxa"/>
          </w:tcPr>
          <w:p w14:paraId="1295574D" w14:textId="377E83EA" w:rsidR="00F90142" w:rsidRPr="00876E21" w:rsidRDefault="00F90142" w:rsidP="00F90142">
            <w:pPr>
              <w:rPr>
                <w:rFonts w:cs="Times New Roman"/>
                <w:szCs w:val="24"/>
              </w:rPr>
            </w:pPr>
            <w:r w:rsidRPr="005D4DD9">
              <w:rPr>
                <w:rFonts w:cs="Times New Roman"/>
              </w:rPr>
              <w:t>361</w:t>
            </w:r>
          </w:p>
        </w:tc>
        <w:tc>
          <w:tcPr>
            <w:tcW w:w="803" w:type="dxa"/>
            <w:vAlign w:val="center"/>
          </w:tcPr>
          <w:p w14:paraId="0642DA8D" w14:textId="6F60226B" w:rsidR="00F90142" w:rsidRPr="00876E21" w:rsidRDefault="00F90142" w:rsidP="00F90142">
            <w:pPr>
              <w:rPr>
                <w:szCs w:val="24"/>
              </w:rPr>
            </w:pPr>
            <w:r w:rsidRPr="00F90142">
              <w:rPr>
                <w:rFonts w:cs="Times New Roman"/>
                <w:szCs w:val="24"/>
              </w:rPr>
              <w:t>3.92</w:t>
            </w:r>
          </w:p>
        </w:tc>
        <w:tc>
          <w:tcPr>
            <w:tcW w:w="756" w:type="dxa"/>
            <w:vAlign w:val="center"/>
          </w:tcPr>
          <w:p w14:paraId="4DC701D4" w14:textId="3A03DD9C" w:rsidR="00F90142" w:rsidRPr="00876E21" w:rsidRDefault="00F90142" w:rsidP="00F90142">
            <w:pPr>
              <w:rPr>
                <w:szCs w:val="24"/>
              </w:rPr>
            </w:pPr>
            <w:r w:rsidRPr="00F90142">
              <w:rPr>
                <w:rFonts w:cs="Times New Roman"/>
                <w:szCs w:val="24"/>
              </w:rPr>
              <w:t>.638</w:t>
            </w:r>
          </w:p>
        </w:tc>
      </w:tr>
      <w:tr w:rsidR="00E00AA5" w:rsidRPr="00876E21" w14:paraId="7869C2BD" w14:textId="77777777" w:rsidTr="00D62822">
        <w:trPr>
          <w:trHeight w:val="399"/>
          <w:jc w:val="center"/>
        </w:trPr>
        <w:tc>
          <w:tcPr>
            <w:tcW w:w="511" w:type="dxa"/>
          </w:tcPr>
          <w:p w14:paraId="55B71386" w14:textId="77777777" w:rsidR="00E00AA5" w:rsidRPr="00876E21" w:rsidRDefault="00E00AA5" w:rsidP="00E00AA5">
            <w:pPr>
              <w:rPr>
                <w:szCs w:val="24"/>
              </w:rPr>
            </w:pPr>
          </w:p>
        </w:tc>
        <w:tc>
          <w:tcPr>
            <w:tcW w:w="6371" w:type="dxa"/>
          </w:tcPr>
          <w:p w14:paraId="6B74D7EA" w14:textId="77777777" w:rsidR="00E00AA5" w:rsidRPr="00876E21" w:rsidRDefault="00E00AA5" w:rsidP="00E00AA5">
            <w:pPr>
              <w:rPr>
                <w:szCs w:val="24"/>
              </w:rPr>
            </w:pPr>
            <w:r w:rsidRPr="00876E21">
              <w:rPr>
                <w:szCs w:val="24"/>
              </w:rPr>
              <w:t>Cumulative mean</w:t>
            </w:r>
          </w:p>
        </w:tc>
        <w:tc>
          <w:tcPr>
            <w:tcW w:w="608" w:type="dxa"/>
          </w:tcPr>
          <w:p w14:paraId="7C8C1CD9" w14:textId="3444DF25" w:rsidR="00E00AA5" w:rsidRPr="00876E21" w:rsidRDefault="00E00AA5" w:rsidP="00E00AA5">
            <w:pPr>
              <w:rPr>
                <w:rFonts w:cs="Times New Roman"/>
                <w:szCs w:val="24"/>
              </w:rPr>
            </w:pPr>
            <w:r w:rsidRPr="005D4DD9">
              <w:rPr>
                <w:rFonts w:cs="Times New Roman"/>
              </w:rPr>
              <w:t>361</w:t>
            </w:r>
          </w:p>
        </w:tc>
        <w:tc>
          <w:tcPr>
            <w:tcW w:w="803" w:type="dxa"/>
          </w:tcPr>
          <w:p w14:paraId="263B9FF4" w14:textId="4621DE24" w:rsidR="00E00AA5" w:rsidRPr="00E00AA5" w:rsidRDefault="00BC7F39" w:rsidP="00E00AA5">
            <w:pPr>
              <w:rPr>
                <w:b/>
                <w:bCs/>
                <w:szCs w:val="24"/>
              </w:rPr>
            </w:pPr>
            <w:r>
              <w:rPr>
                <w:b/>
                <w:bCs/>
                <w:szCs w:val="24"/>
              </w:rPr>
              <w:t>3.78</w:t>
            </w:r>
          </w:p>
        </w:tc>
        <w:tc>
          <w:tcPr>
            <w:tcW w:w="756" w:type="dxa"/>
          </w:tcPr>
          <w:p w14:paraId="58741580" w14:textId="44DAE49E" w:rsidR="00E00AA5" w:rsidRPr="00E00AA5" w:rsidRDefault="00121EFA" w:rsidP="00E00AA5">
            <w:pPr>
              <w:rPr>
                <w:b/>
                <w:bCs/>
                <w:szCs w:val="24"/>
              </w:rPr>
            </w:pPr>
            <w:r>
              <w:rPr>
                <w:b/>
                <w:bCs/>
                <w:szCs w:val="24"/>
              </w:rPr>
              <w:t>0.85</w:t>
            </w:r>
          </w:p>
        </w:tc>
      </w:tr>
    </w:tbl>
    <w:p w14:paraId="0C60B470" w14:textId="0D2B9314" w:rsidR="00184A42" w:rsidRDefault="00184A42" w:rsidP="00184A42">
      <w:pPr>
        <w:rPr>
          <w:rFonts w:cs="Times New Roman"/>
          <w:szCs w:val="24"/>
        </w:rPr>
      </w:pPr>
      <w:r w:rsidRPr="00876E21">
        <w:rPr>
          <w:rFonts w:cs="Times New Roman"/>
          <w:szCs w:val="24"/>
        </w:rPr>
        <w:t>Source: Analysis of Survey data 202</w:t>
      </w:r>
      <w:r w:rsidR="00240801">
        <w:rPr>
          <w:rFonts w:cs="Times New Roman"/>
          <w:szCs w:val="24"/>
        </w:rPr>
        <w:t>4</w:t>
      </w:r>
      <w:r w:rsidRPr="00876E21">
        <w:rPr>
          <w:rFonts w:cs="Times New Roman"/>
          <w:szCs w:val="24"/>
        </w:rPr>
        <w:t>, using SPSS 23</w:t>
      </w:r>
    </w:p>
    <w:p w14:paraId="49FDD055" w14:textId="47368E8E" w:rsidR="00C02E12" w:rsidRPr="00876E21" w:rsidRDefault="00C02E12" w:rsidP="00C02E12">
      <w:r w:rsidRPr="00876E21">
        <w:t xml:space="preserve">As shown in Table 4.3 above, mean scores for all indicators are found </w:t>
      </w:r>
      <w:r w:rsidRPr="00876E21">
        <w:rPr>
          <w:rFonts w:cs="Times New Roman"/>
          <w:szCs w:val="24"/>
        </w:rPr>
        <w:t xml:space="preserve">between the mean range of </w:t>
      </w:r>
      <w:r w:rsidR="006F4CBB">
        <w:rPr>
          <w:rFonts w:cs="Times New Roman"/>
          <w:szCs w:val="24"/>
        </w:rPr>
        <w:t>3</w:t>
      </w:r>
      <w:r w:rsidRPr="00876E21">
        <w:rPr>
          <w:rFonts w:cs="Times New Roman"/>
          <w:szCs w:val="24"/>
        </w:rPr>
        <w:t>.</w:t>
      </w:r>
      <w:r w:rsidR="006F4CBB">
        <w:rPr>
          <w:rFonts w:cs="Times New Roman"/>
          <w:szCs w:val="24"/>
        </w:rPr>
        <w:t>72</w:t>
      </w:r>
      <w:r w:rsidRPr="00876E21">
        <w:rPr>
          <w:rFonts w:cs="Times New Roman"/>
          <w:szCs w:val="24"/>
        </w:rPr>
        <w:t xml:space="preserve"> up to 3.</w:t>
      </w:r>
      <w:r w:rsidR="006F4CBB">
        <w:rPr>
          <w:rFonts w:cs="Times New Roman"/>
          <w:szCs w:val="24"/>
        </w:rPr>
        <w:t>92</w:t>
      </w:r>
      <w:r w:rsidRPr="00876E21">
        <w:rPr>
          <w:rFonts w:cs="Times New Roman"/>
          <w:szCs w:val="24"/>
        </w:rPr>
        <w:t xml:space="preserve">. </w:t>
      </w:r>
      <w:r w:rsidRPr="00876E21">
        <w:t xml:space="preserve">The lowest mean score was recorded for acting in a manner consistent with the expectations of the government. This implies although the company moderately complies with the legal responsibilities, among the responsibilities meeting the expectations of the government, is least practiced. The result of the descriptive statistics suggests that the company is moderately acting in a manner consistent with the expectations of the government, strives to comply with various federal, regional laws and regulations, trying to be a law-abiding corporate citizen, making every effort to fulfill their legal obligations, and providing goods/services that meet legal requirements. </w:t>
      </w:r>
      <w:r w:rsidRPr="00876E21">
        <w:rPr>
          <w:rFonts w:cs="Times New Roman"/>
          <w:szCs w:val="24"/>
        </w:rPr>
        <w:t xml:space="preserve">The average mean value of </w:t>
      </w:r>
      <w:r w:rsidRPr="00876E21">
        <w:t>legal responsibility</w:t>
      </w:r>
      <w:r w:rsidRPr="00876E21">
        <w:rPr>
          <w:rFonts w:cs="Times New Roman"/>
          <w:szCs w:val="24"/>
        </w:rPr>
        <w:t xml:space="preserve"> practices of the organization is </w:t>
      </w:r>
      <w:r w:rsidR="005A3576">
        <w:rPr>
          <w:rFonts w:cs="Times New Roman"/>
          <w:szCs w:val="24"/>
        </w:rPr>
        <w:t>3</w:t>
      </w:r>
      <w:r w:rsidRPr="00876E21">
        <w:rPr>
          <w:rFonts w:cs="Times New Roman"/>
          <w:szCs w:val="24"/>
        </w:rPr>
        <w:t>.7</w:t>
      </w:r>
      <w:r w:rsidR="005A3576">
        <w:rPr>
          <w:rFonts w:cs="Times New Roman"/>
          <w:szCs w:val="24"/>
        </w:rPr>
        <w:t>8</w:t>
      </w:r>
      <w:r w:rsidRPr="00876E21">
        <w:rPr>
          <w:rFonts w:cs="Times New Roman"/>
          <w:szCs w:val="24"/>
        </w:rPr>
        <w:t xml:space="preserve"> mean with .</w:t>
      </w:r>
      <w:r w:rsidR="005A3576">
        <w:rPr>
          <w:rFonts w:cs="Times New Roman"/>
          <w:szCs w:val="24"/>
        </w:rPr>
        <w:t>85</w:t>
      </w:r>
      <w:r w:rsidRPr="00876E21">
        <w:rPr>
          <w:rFonts w:cs="Times New Roman"/>
          <w:szCs w:val="24"/>
        </w:rPr>
        <w:t xml:space="preserve"> of standard deviation and falls in a moderate level,</w:t>
      </w:r>
      <w:r w:rsidRPr="00876E21">
        <w:t xml:space="preserve"> suggesting that the m</w:t>
      </w:r>
      <w:r>
        <w:t>ost</w:t>
      </w:r>
      <w:r w:rsidRPr="00876E21">
        <w:t xml:space="preserve"> of the respondents moderately agree with the statements provided regarding legal corporate social responsibility. This indicates </w:t>
      </w:r>
      <w:r>
        <w:rPr>
          <w:rFonts w:cs="Times New Roman"/>
        </w:rPr>
        <w:t>Chilalo Food Complex factory</w:t>
      </w:r>
      <w:r w:rsidRPr="00876E21">
        <w:t xml:space="preserve"> moderately meets legal responsibility.</w:t>
      </w:r>
      <w:bookmarkStart w:id="297" w:name="_Toc134390449"/>
    </w:p>
    <w:p w14:paraId="292E35C8" w14:textId="77777777" w:rsidR="00C02E12" w:rsidRPr="00700896" w:rsidRDefault="00C02E12" w:rsidP="00C02E12">
      <w:pPr>
        <w:pStyle w:val="Heading3"/>
        <w:rPr>
          <w:rFonts w:ascii="Times New Roman" w:hAnsi="Times New Roman" w:cs="Times New Roman"/>
          <w:b/>
          <w:bCs/>
          <w:color w:val="000000" w:themeColor="text1"/>
        </w:rPr>
      </w:pPr>
      <w:bookmarkStart w:id="298" w:name="_Toc135216050"/>
      <w:bookmarkStart w:id="299" w:name="_Toc172197615"/>
      <w:bookmarkStart w:id="300" w:name="_Toc179441098"/>
      <w:r w:rsidRPr="00700896">
        <w:rPr>
          <w:rFonts w:ascii="Times New Roman" w:hAnsi="Times New Roman" w:cs="Times New Roman"/>
          <w:b/>
          <w:bCs/>
          <w:color w:val="000000" w:themeColor="text1"/>
        </w:rPr>
        <w:t xml:space="preserve">4.2.3 </w:t>
      </w:r>
      <w:r w:rsidRPr="00700896">
        <w:rPr>
          <w:rFonts w:ascii="Times New Roman" w:eastAsiaTheme="minorHAnsi" w:hAnsi="Times New Roman" w:cs="Times New Roman"/>
          <w:b/>
          <w:bCs/>
          <w:color w:val="000000" w:themeColor="text1"/>
        </w:rPr>
        <w:t>Ethical Responsibility</w:t>
      </w:r>
      <w:bookmarkEnd w:id="298"/>
      <w:bookmarkEnd w:id="299"/>
      <w:bookmarkEnd w:id="300"/>
      <w:r w:rsidRPr="00700896">
        <w:rPr>
          <w:rFonts w:ascii="Times New Roman" w:hAnsi="Times New Roman" w:cs="Times New Roman"/>
          <w:b/>
          <w:bCs/>
          <w:color w:val="000000" w:themeColor="text1"/>
        </w:rPr>
        <w:t xml:space="preserve"> </w:t>
      </w:r>
      <w:bookmarkEnd w:id="297"/>
    </w:p>
    <w:p w14:paraId="6CD1F885" w14:textId="36DB91C7" w:rsidR="00C02E12" w:rsidRPr="00876E21" w:rsidRDefault="00C02E12" w:rsidP="00C02E12">
      <w:pPr>
        <w:autoSpaceDE w:val="0"/>
        <w:autoSpaceDN w:val="0"/>
        <w:adjustRightInd w:val="0"/>
        <w:spacing w:after="120"/>
        <w:rPr>
          <w:sz w:val="23"/>
          <w:szCs w:val="23"/>
        </w:rPr>
      </w:pPr>
      <w:r w:rsidRPr="00876E21">
        <w:rPr>
          <w:sz w:val="23"/>
          <w:szCs w:val="23"/>
        </w:rPr>
        <w:t xml:space="preserve">The practice of the ethical responsibility was assessed by using 6 indicators; acting in a manner consistent with societal ethical norms; recognizing and respecting societal, ethical-moral norms; </w:t>
      </w:r>
      <w:r w:rsidRPr="00876E21">
        <w:rPr>
          <w:rFonts w:eastAsiaTheme="minorHAnsi" w:cs="Times New Roman"/>
          <w:szCs w:val="24"/>
        </w:rPr>
        <w:t>let its staffs to provide services ethically for the customers which ensures corporate social responsibility</w:t>
      </w:r>
      <w:r w:rsidRPr="00876E21">
        <w:rPr>
          <w:sz w:val="23"/>
          <w:szCs w:val="23"/>
        </w:rPr>
        <w:t xml:space="preserve">  preventing </w:t>
      </w:r>
      <w:r w:rsidRPr="00876E21">
        <w:rPr>
          <w:rFonts w:eastAsiaTheme="minorHAnsi" w:cs="Times New Roman"/>
          <w:szCs w:val="24"/>
        </w:rPr>
        <w:t>unethical behaviors in order to achieve</w:t>
      </w:r>
      <w:r w:rsidRPr="00876E21">
        <w:rPr>
          <w:sz w:val="23"/>
          <w:szCs w:val="23"/>
        </w:rPr>
        <w:t xml:space="preserve"> </w:t>
      </w:r>
      <w:r w:rsidRPr="00876E21">
        <w:rPr>
          <w:rFonts w:eastAsiaTheme="minorHAnsi" w:cs="Times New Roman"/>
          <w:szCs w:val="24"/>
        </w:rPr>
        <w:t>organizational goals</w:t>
      </w:r>
      <w:r w:rsidRPr="00876E21">
        <w:rPr>
          <w:sz w:val="23"/>
          <w:szCs w:val="23"/>
        </w:rPr>
        <w:t xml:space="preserve">; </w:t>
      </w:r>
      <w:r w:rsidRPr="00876E21">
        <w:rPr>
          <w:rFonts w:eastAsiaTheme="minorHAnsi" w:cs="Times New Roman"/>
          <w:szCs w:val="24"/>
        </w:rPr>
        <w:t xml:space="preserve">providing full and accurate </w:t>
      </w:r>
      <w:r w:rsidRPr="00876E21">
        <w:rPr>
          <w:rFonts w:eastAsiaTheme="minorHAnsi" w:cs="Times New Roman"/>
          <w:szCs w:val="24"/>
        </w:rPr>
        <w:lastRenderedPageBreak/>
        <w:t>product use information, to enhance user safety beyond legal spending requirements</w:t>
      </w:r>
      <w:r w:rsidRPr="00876E21">
        <w:rPr>
          <w:sz w:val="23"/>
          <w:szCs w:val="23"/>
        </w:rPr>
        <w:t xml:space="preserve"> </w:t>
      </w:r>
      <w:r w:rsidRPr="00876E21">
        <w:rPr>
          <w:rFonts w:eastAsiaTheme="minorHAnsi" w:cs="Times New Roman"/>
          <w:szCs w:val="24"/>
        </w:rPr>
        <w:t xml:space="preserve">and </w:t>
      </w:r>
      <w:r w:rsidR="003A5CE5">
        <w:rPr>
          <w:rFonts w:eastAsiaTheme="minorHAnsi" w:cs="Times New Roman"/>
          <w:szCs w:val="24"/>
        </w:rPr>
        <w:t>Chilalo Food Complex</w:t>
      </w:r>
      <w:r w:rsidRPr="00876E21">
        <w:rPr>
          <w:rFonts w:eastAsiaTheme="minorHAnsi" w:cs="Times New Roman"/>
          <w:szCs w:val="24"/>
        </w:rPr>
        <w:t xml:space="preserve"> target product use information to specific markets</w:t>
      </w:r>
      <w:r w:rsidRPr="00876E21">
        <w:rPr>
          <w:sz w:val="23"/>
          <w:szCs w:val="23"/>
        </w:rPr>
        <w:t xml:space="preserve"> </w:t>
      </w:r>
      <w:r w:rsidRPr="00876E21">
        <w:rPr>
          <w:rFonts w:eastAsiaTheme="minorHAnsi" w:cs="Times New Roman"/>
          <w:szCs w:val="24"/>
        </w:rPr>
        <w:t>and promote as a product advantage.</w:t>
      </w:r>
      <w:r w:rsidRPr="00876E21">
        <w:rPr>
          <w:sz w:val="23"/>
          <w:szCs w:val="23"/>
        </w:rPr>
        <w:t xml:space="preserve"> The result of the assessment is presented in Table 4.4 below. </w:t>
      </w:r>
    </w:p>
    <w:p w14:paraId="4E37EF5E" w14:textId="77777777" w:rsidR="00C02E12" w:rsidRDefault="00C02E12" w:rsidP="009F2A07">
      <w:pPr>
        <w:pStyle w:val="MYTable"/>
        <w:jc w:val="left"/>
      </w:pPr>
      <w:bookmarkStart w:id="301" w:name="_Toc179441504"/>
      <w:r w:rsidRPr="00876E21">
        <w:t xml:space="preserve">Table 4.4: Extent of the level of </w:t>
      </w:r>
      <w:r w:rsidRPr="00876E21">
        <w:rPr>
          <w:rFonts w:eastAsiaTheme="minorHAnsi"/>
          <w:bCs/>
        </w:rPr>
        <w:t>Ethical Responsibility</w:t>
      </w:r>
      <w:r w:rsidRPr="00876E21">
        <w:t xml:space="preserve"> practices</w:t>
      </w:r>
      <w:bookmarkEnd w:id="301"/>
      <w:r w:rsidRPr="00876E21">
        <w:t xml:space="preserve"> </w:t>
      </w:r>
    </w:p>
    <w:tbl>
      <w:tblPr>
        <w:tblStyle w:val="TableGrid"/>
        <w:tblW w:w="0" w:type="auto"/>
        <w:jc w:val="center"/>
        <w:tblLook w:val="04A0" w:firstRow="1" w:lastRow="0" w:firstColumn="1" w:lastColumn="0" w:noHBand="0" w:noVBand="1"/>
      </w:tblPr>
      <w:tblGrid>
        <w:gridCol w:w="511"/>
        <w:gridCol w:w="6371"/>
        <w:gridCol w:w="608"/>
        <w:gridCol w:w="803"/>
        <w:gridCol w:w="756"/>
      </w:tblGrid>
      <w:tr w:rsidR="00240801" w:rsidRPr="00876E21" w14:paraId="118EE492" w14:textId="77777777" w:rsidTr="00D62822">
        <w:trPr>
          <w:trHeight w:val="414"/>
          <w:jc w:val="center"/>
        </w:trPr>
        <w:tc>
          <w:tcPr>
            <w:tcW w:w="511" w:type="dxa"/>
          </w:tcPr>
          <w:p w14:paraId="67C57F38" w14:textId="77777777" w:rsidR="00240801" w:rsidRPr="00876E21" w:rsidRDefault="00240801" w:rsidP="00D62822">
            <w:pPr>
              <w:spacing w:line="276" w:lineRule="auto"/>
              <w:rPr>
                <w:rFonts w:cs="Times New Roman"/>
                <w:szCs w:val="24"/>
              </w:rPr>
            </w:pPr>
            <w:r w:rsidRPr="00876E21">
              <w:rPr>
                <w:rFonts w:cs="Times New Roman"/>
                <w:szCs w:val="24"/>
              </w:rPr>
              <w:t xml:space="preserve">No </w:t>
            </w:r>
          </w:p>
        </w:tc>
        <w:tc>
          <w:tcPr>
            <w:tcW w:w="6371" w:type="dxa"/>
          </w:tcPr>
          <w:p w14:paraId="1EAE6455" w14:textId="77777777" w:rsidR="00240801" w:rsidRPr="00876E21" w:rsidRDefault="00240801" w:rsidP="00D62822">
            <w:pPr>
              <w:spacing w:line="276" w:lineRule="auto"/>
              <w:rPr>
                <w:rFonts w:cs="Times New Roman"/>
                <w:szCs w:val="24"/>
              </w:rPr>
            </w:pPr>
            <w:r w:rsidRPr="00876E21">
              <w:rPr>
                <w:rFonts w:eastAsiaTheme="minorHAnsi"/>
                <w:b/>
                <w:bCs/>
                <w:szCs w:val="24"/>
              </w:rPr>
              <w:t>Ethical Responsibility</w:t>
            </w:r>
          </w:p>
        </w:tc>
        <w:tc>
          <w:tcPr>
            <w:tcW w:w="608" w:type="dxa"/>
          </w:tcPr>
          <w:p w14:paraId="234BD451" w14:textId="77777777" w:rsidR="00240801" w:rsidRPr="00876E21" w:rsidRDefault="00240801" w:rsidP="00D62822">
            <w:pPr>
              <w:spacing w:line="276" w:lineRule="auto"/>
              <w:rPr>
                <w:rFonts w:cs="Times New Roman"/>
                <w:szCs w:val="24"/>
              </w:rPr>
            </w:pPr>
            <w:r w:rsidRPr="00876E21">
              <w:rPr>
                <w:rFonts w:cs="Times New Roman"/>
                <w:szCs w:val="24"/>
              </w:rPr>
              <w:t xml:space="preserve">N </w:t>
            </w:r>
          </w:p>
        </w:tc>
        <w:tc>
          <w:tcPr>
            <w:tcW w:w="803" w:type="dxa"/>
          </w:tcPr>
          <w:p w14:paraId="2F1CED2F" w14:textId="77777777" w:rsidR="00240801" w:rsidRPr="00876E21" w:rsidRDefault="00240801" w:rsidP="00D62822">
            <w:pPr>
              <w:spacing w:line="276" w:lineRule="auto"/>
              <w:rPr>
                <w:rFonts w:cs="Times New Roman"/>
                <w:szCs w:val="24"/>
              </w:rPr>
            </w:pPr>
            <w:r w:rsidRPr="00876E21">
              <w:rPr>
                <w:rFonts w:cs="Times New Roman"/>
                <w:szCs w:val="24"/>
              </w:rPr>
              <w:t xml:space="preserve">Mean </w:t>
            </w:r>
          </w:p>
        </w:tc>
        <w:tc>
          <w:tcPr>
            <w:tcW w:w="756" w:type="dxa"/>
          </w:tcPr>
          <w:p w14:paraId="03C4020A" w14:textId="77777777" w:rsidR="00240801" w:rsidRPr="00876E21" w:rsidRDefault="00240801" w:rsidP="00D62822">
            <w:pPr>
              <w:spacing w:line="276" w:lineRule="auto"/>
              <w:rPr>
                <w:rFonts w:cs="Times New Roman"/>
                <w:szCs w:val="24"/>
              </w:rPr>
            </w:pPr>
            <w:r w:rsidRPr="00876E21">
              <w:rPr>
                <w:rFonts w:cs="Times New Roman"/>
                <w:szCs w:val="24"/>
              </w:rPr>
              <w:t>SD</w:t>
            </w:r>
          </w:p>
        </w:tc>
      </w:tr>
      <w:tr w:rsidR="008C15F5" w:rsidRPr="00876E21" w14:paraId="104A3228" w14:textId="77777777" w:rsidTr="008F2A8F">
        <w:trPr>
          <w:trHeight w:val="414"/>
          <w:jc w:val="center"/>
        </w:trPr>
        <w:tc>
          <w:tcPr>
            <w:tcW w:w="511" w:type="dxa"/>
          </w:tcPr>
          <w:p w14:paraId="31E36B97" w14:textId="77777777" w:rsidR="008C15F5" w:rsidRPr="00876E21" w:rsidRDefault="008C15F5" w:rsidP="008C15F5">
            <w:pPr>
              <w:spacing w:line="276" w:lineRule="auto"/>
              <w:rPr>
                <w:rFonts w:cs="Times New Roman"/>
                <w:szCs w:val="24"/>
              </w:rPr>
            </w:pPr>
            <w:r w:rsidRPr="00876E21">
              <w:rPr>
                <w:rFonts w:cs="Times New Roman"/>
                <w:szCs w:val="24"/>
              </w:rPr>
              <w:t>1</w:t>
            </w:r>
          </w:p>
        </w:tc>
        <w:tc>
          <w:tcPr>
            <w:tcW w:w="6371" w:type="dxa"/>
          </w:tcPr>
          <w:p w14:paraId="7CA33C52" w14:textId="77777777" w:rsidR="008C15F5" w:rsidRPr="00876E21" w:rsidRDefault="008C15F5" w:rsidP="008C15F5">
            <w:pPr>
              <w:pStyle w:val="Default"/>
              <w:spacing w:line="276" w:lineRule="auto"/>
              <w:jc w:val="both"/>
              <w:rPr>
                <w:color w:val="auto"/>
              </w:rPr>
            </w:pPr>
            <w:r w:rsidRPr="00876E21">
              <w:rPr>
                <w:rFonts w:eastAsiaTheme="minorHAnsi"/>
                <w:color w:val="auto"/>
              </w:rPr>
              <w:t>The company provides its service in ethical manner.</w:t>
            </w:r>
          </w:p>
        </w:tc>
        <w:tc>
          <w:tcPr>
            <w:tcW w:w="608" w:type="dxa"/>
          </w:tcPr>
          <w:p w14:paraId="1D4E0609" w14:textId="402B7055" w:rsidR="008C15F5" w:rsidRPr="00876E21" w:rsidRDefault="008C15F5" w:rsidP="008C15F5">
            <w:pPr>
              <w:spacing w:line="276" w:lineRule="auto"/>
              <w:rPr>
                <w:rFonts w:cs="Times New Roman"/>
                <w:szCs w:val="24"/>
              </w:rPr>
            </w:pPr>
            <w:r w:rsidRPr="005D4DD9">
              <w:rPr>
                <w:rFonts w:cs="Times New Roman"/>
              </w:rPr>
              <w:t>361</w:t>
            </w:r>
          </w:p>
        </w:tc>
        <w:tc>
          <w:tcPr>
            <w:tcW w:w="803" w:type="dxa"/>
            <w:vAlign w:val="center"/>
          </w:tcPr>
          <w:p w14:paraId="554A3EA4" w14:textId="7FF29FE8" w:rsidR="008C15F5" w:rsidRPr="00876E21" w:rsidRDefault="008C15F5" w:rsidP="008C15F5">
            <w:pPr>
              <w:spacing w:line="276" w:lineRule="auto"/>
              <w:rPr>
                <w:rFonts w:cs="Times New Roman"/>
                <w:szCs w:val="24"/>
              </w:rPr>
            </w:pPr>
            <w:r w:rsidRPr="00BD4032">
              <w:t>3.75</w:t>
            </w:r>
          </w:p>
        </w:tc>
        <w:tc>
          <w:tcPr>
            <w:tcW w:w="756" w:type="dxa"/>
          </w:tcPr>
          <w:p w14:paraId="1C51FC56" w14:textId="00B223B5" w:rsidR="008C15F5" w:rsidRPr="00876E21" w:rsidRDefault="008C15F5" w:rsidP="008C15F5">
            <w:pPr>
              <w:spacing w:line="276" w:lineRule="auto"/>
              <w:rPr>
                <w:rFonts w:cs="Times New Roman"/>
                <w:szCs w:val="24"/>
              </w:rPr>
            </w:pPr>
            <w:r w:rsidRPr="005D4DD9">
              <w:rPr>
                <w:rFonts w:cs="Times New Roman"/>
              </w:rPr>
              <w:t>.619</w:t>
            </w:r>
          </w:p>
        </w:tc>
      </w:tr>
      <w:tr w:rsidR="008C15F5" w:rsidRPr="00876E21" w14:paraId="33936BE7" w14:textId="77777777" w:rsidTr="008F2A8F">
        <w:trPr>
          <w:trHeight w:val="399"/>
          <w:jc w:val="center"/>
        </w:trPr>
        <w:tc>
          <w:tcPr>
            <w:tcW w:w="511" w:type="dxa"/>
          </w:tcPr>
          <w:p w14:paraId="0972E3E1" w14:textId="77777777" w:rsidR="008C15F5" w:rsidRPr="00876E21" w:rsidRDefault="008C15F5" w:rsidP="008C15F5">
            <w:pPr>
              <w:spacing w:line="276" w:lineRule="auto"/>
              <w:rPr>
                <w:rFonts w:cs="Times New Roman"/>
                <w:szCs w:val="24"/>
              </w:rPr>
            </w:pPr>
            <w:r w:rsidRPr="00876E21">
              <w:rPr>
                <w:rFonts w:cs="Times New Roman"/>
                <w:szCs w:val="24"/>
              </w:rPr>
              <w:t>2</w:t>
            </w:r>
          </w:p>
        </w:tc>
        <w:tc>
          <w:tcPr>
            <w:tcW w:w="6371" w:type="dxa"/>
          </w:tcPr>
          <w:p w14:paraId="179CDCD2" w14:textId="77777777" w:rsidR="008C15F5" w:rsidRPr="00876E21" w:rsidRDefault="008C15F5" w:rsidP="008C15F5">
            <w:pPr>
              <w:autoSpaceDE w:val="0"/>
              <w:autoSpaceDN w:val="0"/>
              <w:adjustRightInd w:val="0"/>
              <w:spacing w:line="276" w:lineRule="auto"/>
              <w:rPr>
                <w:rFonts w:eastAsiaTheme="minorHAnsi" w:cs="Times New Roman"/>
                <w:szCs w:val="24"/>
              </w:rPr>
            </w:pPr>
            <w:r w:rsidRPr="00876E21">
              <w:rPr>
                <w:rFonts w:eastAsiaTheme="minorHAnsi" w:cs="Times New Roman"/>
                <w:szCs w:val="24"/>
              </w:rPr>
              <w:t>The company always recognizes and respect societal, ethical-moral Norms</w:t>
            </w:r>
          </w:p>
        </w:tc>
        <w:tc>
          <w:tcPr>
            <w:tcW w:w="608" w:type="dxa"/>
          </w:tcPr>
          <w:p w14:paraId="77D032F6" w14:textId="0B608FF8" w:rsidR="008C15F5" w:rsidRPr="00876E21" w:rsidRDefault="008C15F5" w:rsidP="008C15F5">
            <w:pPr>
              <w:spacing w:line="276" w:lineRule="auto"/>
              <w:rPr>
                <w:rFonts w:cs="Times New Roman"/>
                <w:szCs w:val="24"/>
              </w:rPr>
            </w:pPr>
            <w:r w:rsidRPr="005D4DD9">
              <w:rPr>
                <w:rFonts w:cs="Times New Roman"/>
              </w:rPr>
              <w:t>361</w:t>
            </w:r>
          </w:p>
        </w:tc>
        <w:tc>
          <w:tcPr>
            <w:tcW w:w="803" w:type="dxa"/>
            <w:vAlign w:val="center"/>
          </w:tcPr>
          <w:p w14:paraId="093FFCEF" w14:textId="4A451CD8" w:rsidR="008C15F5" w:rsidRPr="00876E21" w:rsidRDefault="008C15F5" w:rsidP="008C15F5">
            <w:pPr>
              <w:spacing w:line="276" w:lineRule="auto"/>
              <w:rPr>
                <w:rFonts w:cs="Times New Roman"/>
                <w:szCs w:val="24"/>
              </w:rPr>
            </w:pPr>
            <w:r w:rsidRPr="00BD4032">
              <w:t>3.70</w:t>
            </w:r>
          </w:p>
        </w:tc>
        <w:tc>
          <w:tcPr>
            <w:tcW w:w="756" w:type="dxa"/>
            <w:vAlign w:val="center"/>
          </w:tcPr>
          <w:p w14:paraId="76D71026" w14:textId="007FB02B" w:rsidR="008C15F5" w:rsidRPr="00876E21" w:rsidRDefault="008C15F5" w:rsidP="008C15F5">
            <w:pPr>
              <w:spacing w:line="276" w:lineRule="auto"/>
              <w:rPr>
                <w:rFonts w:cs="Times New Roman"/>
                <w:szCs w:val="24"/>
              </w:rPr>
            </w:pPr>
            <w:r w:rsidRPr="00BD4032">
              <w:t>.789</w:t>
            </w:r>
          </w:p>
        </w:tc>
      </w:tr>
      <w:tr w:rsidR="008C15F5" w:rsidRPr="00876E21" w14:paraId="5CFCECE0" w14:textId="77777777" w:rsidTr="008F2A8F">
        <w:trPr>
          <w:trHeight w:val="414"/>
          <w:jc w:val="center"/>
        </w:trPr>
        <w:tc>
          <w:tcPr>
            <w:tcW w:w="511" w:type="dxa"/>
          </w:tcPr>
          <w:p w14:paraId="399F5E8D" w14:textId="77777777" w:rsidR="008C15F5" w:rsidRPr="00876E21" w:rsidRDefault="008C15F5" w:rsidP="008C15F5">
            <w:pPr>
              <w:spacing w:line="276" w:lineRule="auto"/>
              <w:rPr>
                <w:rFonts w:cs="Times New Roman"/>
                <w:szCs w:val="24"/>
              </w:rPr>
            </w:pPr>
            <w:r w:rsidRPr="00876E21">
              <w:rPr>
                <w:rFonts w:cs="Times New Roman"/>
                <w:szCs w:val="24"/>
              </w:rPr>
              <w:t>3</w:t>
            </w:r>
          </w:p>
        </w:tc>
        <w:tc>
          <w:tcPr>
            <w:tcW w:w="6371" w:type="dxa"/>
          </w:tcPr>
          <w:p w14:paraId="31FB14B3" w14:textId="77777777" w:rsidR="008C15F5" w:rsidRPr="00876E21" w:rsidRDefault="008C15F5" w:rsidP="008C15F5">
            <w:pPr>
              <w:autoSpaceDE w:val="0"/>
              <w:autoSpaceDN w:val="0"/>
              <w:adjustRightInd w:val="0"/>
              <w:spacing w:line="276" w:lineRule="auto"/>
              <w:rPr>
                <w:rFonts w:eastAsiaTheme="minorHAnsi" w:cs="Times New Roman"/>
                <w:szCs w:val="24"/>
              </w:rPr>
            </w:pPr>
            <w:r w:rsidRPr="00876E21">
              <w:rPr>
                <w:rFonts w:eastAsiaTheme="minorHAnsi" w:cs="Times New Roman"/>
                <w:szCs w:val="24"/>
              </w:rPr>
              <w:t>The company let its staffs, employees, and managers to provide services ethically for the customers which ensures corporate social responsibility</w:t>
            </w:r>
          </w:p>
        </w:tc>
        <w:tc>
          <w:tcPr>
            <w:tcW w:w="608" w:type="dxa"/>
          </w:tcPr>
          <w:p w14:paraId="0855E9D4" w14:textId="0C1E32DA" w:rsidR="008C15F5" w:rsidRPr="00876E21" w:rsidRDefault="008C15F5" w:rsidP="008C15F5">
            <w:pPr>
              <w:spacing w:line="276" w:lineRule="auto"/>
              <w:rPr>
                <w:rFonts w:cs="Times New Roman"/>
                <w:szCs w:val="24"/>
              </w:rPr>
            </w:pPr>
            <w:r w:rsidRPr="005D4DD9">
              <w:rPr>
                <w:rFonts w:cs="Times New Roman"/>
              </w:rPr>
              <w:t>361</w:t>
            </w:r>
          </w:p>
        </w:tc>
        <w:tc>
          <w:tcPr>
            <w:tcW w:w="803" w:type="dxa"/>
            <w:vAlign w:val="center"/>
          </w:tcPr>
          <w:p w14:paraId="62F8127A" w14:textId="696EEBC2" w:rsidR="008C15F5" w:rsidRPr="00876E21" w:rsidRDefault="008C15F5" w:rsidP="008C15F5">
            <w:pPr>
              <w:spacing w:line="276" w:lineRule="auto"/>
              <w:rPr>
                <w:rFonts w:cs="Times New Roman"/>
                <w:szCs w:val="24"/>
              </w:rPr>
            </w:pPr>
            <w:r w:rsidRPr="00BD4032">
              <w:t>3.88</w:t>
            </w:r>
          </w:p>
        </w:tc>
        <w:tc>
          <w:tcPr>
            <w:tcW w:w="756" w:type="dxa"/>
            <w:vAlign w:val="center"/>
          </w:tcPr>
          <w:p w14:paraId="61E9AF74" w14:textId="4107B984" w:rsidR="008C15F5" w:rsidRPr="00876E21" w:rsidRDefault="008C15F5" w:rsidP="008C15F5">
            <w:pPr>
              <w:spacing w:line="276" w:lineRule="auto"/>
              <w:rPr>
                <w:rFonts w:cs="Times New Roman"/>
                <w:szCs w:val="24"/>
              </w:rPr>
            </w:pPr>
            <w:r w:rsidRPr="00BD4032">
              <w:t>.823</w:t>
            </w:r>
          </w:p>
        </w:tc>
      </w:tr>
      <w:tr w:rsidR="008C15F5" w:rsidRPr="00876E21" w14:paraId="2C7E0130" w14:textId="77777777" w:rsidTr="008F2A8F">
        <w:trPr>
          <w:trHeight w:val="399"/>
          <w:jc w:val="center"/>
        </w:trPr>
        <w:tc>
          <w:tcPr>
            <w:tcW w:w="511" w:type="dxa"/>
          </w:tcPr>
          <w:p w14:paraId="6E183140" w14:textId="77777777" w:rsidR="008C15F5" w:rsidRPr="00876E21" w:rsidRDefault="008C15F5" w:rsidP="008C15F5">
            <w:pPr>
              <w:spacing w:line="276" w:lineRule="auto"/>
              <w:rPr>
                <w:rFonts w:cs="Times New Roman"/>
                <w:szCs w:val="24"/>
              </w:rPr>
            </w:pPr>
            <w:r w:rsidRPr="00876E21">
              <w:rPr>
                <w:rFonts w:cs="Times New Roman"/>
                <w:szCs w:val="24"/>
              </w:rPr>
              <w:t>4</w:t>
            </w:r>
          </w:p>
        </w:tc>
        <w:tc>
          <w:tcPr>
            <w:tcW w:w="6371" w:type="dxa"/>
          </w:tcPr>
          <w:p w14:paraId="31266953" w14:textId="77777777" w:rsidR="008C15F5" w:rsidRPr="00876E21" w:rsidRDefault="008C15F5" w:rsidP="008C15F5">
            <w:pPr>
              <w:autoSpaceDE w:val="0"/>
              <w:autoSpaceDN w:val="0"/>
              <w:adjustRightInd w:val="0"/>
              <w:spacing w:line="276" w:lineRule="auto"/>
              <w:rPr>
                <w:rFonts w:eastAsiaTheme="minorHAnsi" w:cs="Times New Roman"/>
                <w:szCs w:val="24"/>
              </w:rPr>
            </w:pPr>
            <w:r w:rsidRPr="00876E21">
              <w:rPr>
                <w:rFonts w:eastAsiaTheme="minorHAnsi" w:cs="Times New Roman"/>
                <w:szCs w:val="24"/>
              </w:rPr>
              <w:t>The company prevents unethical behaviors in order to achieve</w:t>
            </w:r>
          </w:p>
          <w:p w14:paraId="29A35F68" w14:textId="77777777" w:rsidR="008C15F5" w:rsidRPr="00876E21" w:rsidRDefault="008C15F5" w:rsidP="008C15F5">
            <w:pPr>
              <w:autoSpaceDE w:val="0"/>
              <w:autoSpaceDN w:val="0"/>
              <w:adjustRightInd w:val="0"/>
              <w:spacing w:line="276" w:lineRule="auto"/>
              <w:rPr>
                <w:szCs w:val="24"/>
              </w:rPr>
            </w:pPr>
            <w:r w:rsidRPr="00876E21">
              <w:rPr>
                <w:rFonts w:eastAsiaTheme="minorHAnsi" w:cs="Times New Roman"/>
                <w:szCs w:val="24"/>
              </w:rPr>
              <w:t>organizational goals</w:t>
            </w:r>
          </w:p>
        </w:tc>
        <w:tc>
          <w:tcPr>
            <w:tcW w:w="608" w:type="dxa"/>
          </w:tcPr>
          <w:p w14:paraId="7B8FF2D7" w14:textId="403BED12" w:rsidR="008C15F5" w:rsidRPr="00876E21" w:rsidRDefault="008C15F5" w:rsidP="008C15F5">
            <w:pPr>
              <w:spacing w:line="276" w:lineRule="auto"/>
              <w:rPr>
                <w:rFonts w:cs="Times New Roman"/>
                <w:szCs w:val="24"/>
              </w:rPr>
            </w:pPr>
            <w:r w:rsidRPr="005D4DD9">
              <w:rPr>
                <w:rFonts w:cs="Times New Roman"/>
              </w:rPr>
              <w:t>361</w:t>
            </w:r>
          </w:p>
        </w:tc>
        <w:tc>
          <w:tcPr>
            <w:tcW w:w="803" w:type="dxa"/>
            <w:vAlign w:val="center"/>
          </w:tcPr>
          <w:p w14:paraId="5C642F0B" w14:textId="3760A104" w:rsidR="008C15F5" w:rsidRPr="00876E21" w:rsidRDefault="008C15F5" w:rsidP="008C15F5">
            <w:pPr>
              <w:spacing w:line="276" w:lineRule="auto"/>
              <w:rPr>
                <w:rFonts w:cs="Times New Roman"/>
                <w:szCs w:val="24"/>
              </w:rPr>
            </w:pPr>
            <w:r w:rsidRPr="00BD4032">
              <w:t>3.78</w:t>
            </w:r>
          </w:p>
        </w:tc>
        <w:tc>
          <w:tcPr>
            <w:tcW w:w="756" w:type="dxa"/>
            <w:vAlign w:val="center"/>
          </w:tcPr>
          <w:p w14:paraId="0A6DAC77" w14:textId="16072D23" w:rsidR="008C15F5" w:rsidRPr="00876E21" w:rsidRDefault="008C15F5" w:rsidP="008C15F5">
            <w:pPr>
              <w:spacing w:line="276" w:lineRule="auto"/>
              <w:rPr>
                <w:rFonts w:cs="Times New Roman"/>
                <w:szCs w:val="24"/>
              </w:rPr>
            </w:pPr>
            <w:r w:rsidRPr="00BD4032">
              <w:t>.683</w:t>
            </w:r>
          </w:p>
        </w:tc>
      </w:tr>
      <w:tr w:rsidR="008C15F5" w:rsidRPr="00876E21" w14:paraId="03C6E712" w14:textId="77777777" w:rsidTr="008F2A8F">
        <w:trPr>
          <w:trHeight w:val="414"/>
          <w:jc w:val="center"/>
        </w:trPr>
        <w:tc>
          <w:tcPr>
            <w:tcW w:w="511" w:type="dxa"/>
          </w:tcPr>
          <w:p w14:paraId="79004B80" w14:textId="77777777" w:rsidR="008C15F5" w:rsidRPr="00876E21" w:rsidRDefault="008C15F5" w:rsidP="008C15F5">
            <w:pPr>
              <w:spacing w:line="276" w:lineRule="auto"/>
              <w:rPr>
                <w:rFonts w:cs="Times New Roman"/>
                <w:szCs w:val="24"/>
              </w:rPr>
            </w:pPr>
            <w:r w:rsidRPr="00876E21">
              <w:rPr>
                <w:rFonts w:cs="Times New Roman"/>
                <w:szCs w:val="24"/>
              </w:rPr>
              <w:t>5</w:t>
            </w:r>
          </w:p>
        </w:tc>
        <w:tc>
          <w:tcPr>
            <w:tcW w:w="6371" w:type="dxa"/>
          </w:tcPr>
          <w:p w14:paraId="1B5D6F21" w14:textId="77777777" w:rsidR="008C15F5" w:rsidRPr="00876E21" w:rsidRDefault="008C15F5" w:rsidP="008C15F5">
            <w:pPr>
              <w:autoSpaceDE w:val="0"/>
              <w:autoSpaceDN w:val="0"/>
              <w:adjustRightInd w:val="0"/>
              <w:spacing w:line="276" w:lineRule="auto"/>
              <w:rPr>
                <w:rFonts w:eastAsiaTheme="minorHAnsi" w:cs="Times New Roman"/>
                <w:szCs w:val="24"/>
              </w:rPr>
            </w:pPr>
            <w:r w:rsidRPr="00876E21">
              <w:rPr>
                <w:rFonts w:eastAsiaTheme="minorHAnsi" w:cs="Times New Roman"/>
                <w:szCs w:val="24"/>
              </w:rPr>
              <w:t>The company provides full and accurate product use information, to enhance user safety beyond legal spending requirements</w:t>
            </w:r>
          </w:p>
        </w:tc>
        <w:tc>
          <w:tcPr>
            <w:tcW w:w="608" w:type="dxa"/>
          </w:tcPr>
          <w:p w14:paraId="6A7D01C1" w14:textId="4A45E34E" w:rsidR="008C15F5" w:rsidRPr="00876E21" w:rsidRDefault="008C15F5" w:rsidP="008C15F5">
            <w:pPr>
              <w:spacing w:line="276" w:lineRule="auto"/>
              <w:rPr>
                <w:rFonts w:cs="Times New Roman"/>
                <w:szCs w:val="24"/>
              </w:rPr>
            </w:pPr>
            <w:r w:rsidRPr="005D4DD9">
              <w:rPr>
                <w:rFonts w:cs="Times New Roman"/>
              </w:rPr>
              <w:t>361</w:t>
            </w:r>
          </w:p>
        </w:tc>
        <w:tc>
          <w:tcPr>
            <w:tcW w:w="803" w:type="dxa"/>
            <w:vAlign w:val="center"/>
          </w:tcPr>
          <w:p w14:paraId="58B92EDD" w14:textId="5C3BBC46" w:rsidR="008C15F5" w:rsidRPr="00876E21" w:rsidRDefault="008C15F5" w:rsidP="008C15F5">
            <w:pPr>
              <w:spacing w:line="276" w:lineRule="auto"/>
              <w:rPr>
                <w:rFonts w:cs="Times New Roman"/>
                <w:szCs w:val="24"/>
              </w:rPr>
            </w:pPr>
            <w:r w:rsidRPr="00BD4032">
              <w:t>3.91</w:t>
            </w:r>
          </w:p>
        </w:tc>
        <w:tc>
          <w:tcPr>
            <w:tcW w:w="756" w:type="dxa"/>
            <w:vAlign w:val="center"/>
          </w:tcPr>
          <w:p w14:paraId="5347C7C0" w14:textId="496E19C9" w:rsidR="008C15F5" w:rsidRPr="00876E21" w:rsidRDefault="008C15F5" w:rsidP="008C15F5">
            <w:pPr>
              <w:spacing w:line="276" w:lineRule="auto"/>
              <w:rPr>
                <w:rFonts w:cs="Times New Roman"/>
                <w:szCs w:val="24"/>
              </w:rPr>
            </w:pPr>
            <w:r w:rsidRPr="00BD4032">
              <w:t>.591</w:t>
            </w:r>
          </w:p>
        </w:tc>
      </w:tr>
      <w:tr w:rsidR="008C15F5" w:rsidRPr="00876E21" w14:paraId="2C93A301" w14:textId="77777777" w:rsidTr="008F2A8F">
        <w:trPr>
          <w:trHeight w:val="414"/>
          <w:jc w:val="center"/>
        </w:trPr>
        <w:tc>
          <w:tcPr>
            <w:tcW w:w="511" w:type="dxa"/>
          </w:tcPr>
          <w:p w14:paraId="009B5A9C" w14:textId="77777777" w:rsidR="008C15F5" w:rsidRPr="00876E21" w:rsidRDefault="008C15F5" w:rsidP="008C15F5">
            <w:pPr>
              <w:spacing w:line="276" w:lineRule="auto"/>
              <w:rPr>
                <w:rFonts w:cs="Times New Roman"/>
                <w:szCs w:val="24"/>
              </w:rPr>
            </w:pPr>
            <w:r w:rsidRPr="00876E21">
              <w:rPr>
                <w:rFonts w:cs="Times New Roman"/>
                <w:szCs w:val="24"/>
              </w:rPr>
              <w:t>6</w:t>
            </w:r>
          </w:p>
        </w:tc>
        <w:tc>
          <w:tcPr>
            <w:tcW w:w="6371" w:type="dxa"/>
          </w:tcPr>
          <w:p w14:paraId="62EFC792" w14:textId="77777777" w:rsidR="008C15F5" w:rsidRPr="00876E21" w:rsidRDefault="008C15F5" w:rsidP="008C15F5">
            <w:pPr>
              <w:autoSpaceDE w:val="0"/>
              <w:autoSpaceDN w:val="0"/>
              <w:adjustRightInd w:val="0"/>
              <w:spacing w:line="276" w:lineRule="auto"/>
              <w:rPr>
                <w:rFonts w:eastAsiaTheme="minorHAnsi" w:cs="Times New Roman"/>
                <w:szCs w:val="24"/>
              </w:rPr>
            </w:pPr>
            <w:r w:rsidRPr="00876E21">
              <w:rPr>
                <w:rFonts w:eastAsiaTheme="minorHAnsi" w:cs="Times New Roman"/>
                <w:szCs w:val="24"/>
              </w:rPr>
              <w:t>The company target product use information to specific markets and promote as a product advantage</w:t>
            </w:r>
          </w:p>
        </w:tc>
        <w:tc>
          <w:tcPr>
            <w:tcW w:w="608" w:type="dxa"/>
          </w:tcPr>
          <w:p w14:paraId="23C80F06" w14:textId="720F88DD" w:rsidR="008C15F5" w:rsidRPr="00876E21" w:rsidRDefault="008C15F5" w:rsidP="008C15F5">
            <w:pPr>
              <w:spacing w:line="276" w:lineRule="auto"/>
              <w:rPr>
                <w:rFonts w:cs="Times New Roman"/>
                <w:szCs w:val="24"/>
              </w:rPr>
            </w:pPr>
            <w:r w:rsidRPr="005D4DD9">
              <w:rPr>
                <w:rFonts w:cs="Times New Roman"/>
              </w:rPr>
              <w:t>361</w:t>
            </w:r>
          </w:p>
        </w:tc>
        <w:tc>
          <w:tcPr>
            <w:tcW w:w="803" w:type="dxa"/>
            <w:vAlign w:val="center"/>
          </w:tcPr>
          <w:p w14:paraId="4CF51619" w14:textId="3453670A" w:rsidR="008C15F5" w:rsidRPr="00876E21" w:rsidRDefault="008C15F5" w:rsidP="008C15F5">
            <w:pPr>
              <w:spacing w:line="276" w:lineRule="auto"/>
              <w:rPr>
                <w:rFonts w:cs="Times New Roman"/>
                <w:szCs w:val="24"/>
              </w:rPr>
            </w:pPr>
            <w:r w:rsidRPr="00BD4032">
              <w:t>4.02</w:t>
            </w:r>
          </w:p>
        </w:tc>
        <w:tc>
          <w:tcPr>
            <w:tcW w:w="756" w:type="dxa"/>
            <w:vAlign w:val="center"/>
          </w:tcPr>
          <w:p w14:paraId="715D8A68" w14:textId="72B414C1" w:rsidR="008C15F5" w:rsidRPr="00876E21" w:rsidRDefault="008C15F5" w:rsidP="008C15F5">
            <w:pPr>
              <w:spacing w:line="276" w:lineRule="auto"/>
              <w:rPr>
                <w:rFonts w:cs="Times New Roman"/>
                <w:szCs w:val="24"/>
              </w:rPr>
            </w:pPr>
            <w:r w:rsidRPr="00BD4032">
              <w:t>.688</w:t>
            </w:r>
          </w:p>
        </w:tc>
      </w:tr>
      <w:tr w:rsidR="005E10AF" w:rsidRPr="00876E21" w14:paraId="09A34168" w14:textId="77777777" w:rsidTr="00D62822">
        <w:trPr>
          <w:trHeight w:val="399"/>
          <w:jc w:val="center"/>
        </w:trPr>
        <w:tc>
          <w:tcPr>
            <w:tcW w:w="511" w:type="dxa"/>
          </w:tcPr>
          <w:p w14:paraId="36E13481" w14:textId="77777777" w:rsidR="005E10AF" w:rsidRPr="00876E21" w:rsidRDefault="005E10AF" w:rsidP="005E10AF">
            <w:pPr>
              <w:spacing w:line="276" w:lineRule="auto"/>
              <w:rPr>
                <w:rFonts w:cs="Times New Roman"/>
                <w:szCs w:val="24"/>
              </w:rPr>
            </w:pPr>
          </w:p>
        </w:tc>
        <w:tc>
          <w:tcPr>
            <w:tcW w:w="6371" w:type="dxa"/>
          </w:tcPr>
          <w:p w14:paraId="78A81C37" w14:textId="77777777" w:rsidR="005E10AF" w:rsidRPr="00876E21" w:rsidRDefault="005E10AF" w:rsidP="005E10AF">
            <w:pPr>
              <w:spacing w:line="276" w:lineRule="auto"/>
              <w:rPr>
                <w:rFonts w:cs="Times New Roman"/>
                <w:szCs w:val="24"/>
              </w:rPr>
            </w:pPr>
            <w:r w:rsidRPr="00876E21">
              <w:rPr>
                <w:rFonts w:cs="Times New Roman"/>
                <w:szCs w:val="24"/>
              </w:rPr>
              <w:t>Cumulative mean</w:t>
            </w:r>
          </w:p>
        </w:tc>
        <w:tc>
          <w:tcPr>
            <w:tcW w:w="608" w:type="dxa"/>
          </w:tcPr>
          <w:p w14:paraId="644F64A3" w14:textId="226E9CBB" w:rsidR="005E10AF" w:rsidRPr="005E10AF" w:rsidRDefault="005E10AF" w:rsidP="005E10AF">
            <w:pPr>
              <w:spacing w:line="276" w:lineRule="auto"/>
              <w:rPr>
                <w:rFonts w:cs="Times New Roman"/>
                <w:b/>
                <w:bCs/>
                <w:szCs w:val="24"/>
              </w:rPr>
            </w:pPr>
            <w:r w:rsidRPr="005E10AF">
              <w:rPr>
                <w:rFonts w:cs="Times New Roman"/>
                <w:b/>
                <w:bCs/>
              </w:rPr>
              <w:t>361</w:t>
            </w:r>
          </w:p>
        </w:tc>
        <w:tc>
          <w:tcPr>
            <w:tcW w:w="803" w:type="dxa"/>
          </w:tcPr>
          <w:p w14:paraId="54D4A864" w14:textId="09F41D52" w:rsidR="005E10AF" w:rsidRPr="005E10AF" w:rsidRDefault="005328A6" w:rsidP="005E10AF">
            <w:pPr>
              <w:spacing w:line="276" w:lineRule="auto"/>
              <w:rPr>
                <w:rFonts w:cs="Times New Roman"/>
                <w:b/>
                <w:bCs/>
                <w:szCs w:val="24"/>
              </w:rPr>
            </w:pPr>
            <w:r>
              <w:rPr>
                <w:rFonts w:cs="Times New Roman"/>
                <w:b/>
                <w:bCs/>
                <w:szCs w:val="24"/>
              </w:rPr>
              <w:t>3.84</w:t>
            </w:r>
          </w:p>
        </w:tc>
        <w:tc>
          <w:tcPr>
            <w:tcW w:w="756" w:type="dxa"/>
          </w:tcPr>
          <w:p w14:paraId="7D4CE2BC" w14:textId="257CD7DF" w:rsidR="005E10AF" w:rsidRPr="005E10AF" w:rsidRDefault="005E10AF" w:rsidP="005E10AF">
            <w:pPr>
              <w:spacing w:line="276" w:lineRule="auto"/>
              <w:rPr>
                <w:rFonts w:cs="Times New Roman"/>
                <w:b/>
                <w:bCs/>
                <w:szCs w:val="24"/>
              </w:rPr>
            </w:pPr>
            <w:r w:rsidRPr="005E10AF">
              <w:rPr>
                <w:rFonts w:cs="Times New Roman"/>
                <w:b/>
                <w:bCs/>
              </w:rPr>
              <w:t>0.</w:t>
            </w:r>
            <w:r w:rsidR="005328A6">
              <w:rPr>
                <w:rFonts w:cs="Times New Roman"/>
                <w:b/>
                <w:bCs/>
              </w:rPr>
              <w:t>77</w:t>
            </w:r>
          </w:p>
        </w:tc>
      </w:tr>
    </w:tbl>
    <w:p w14:paraId="40685786" w14:textId="2E152ECC" w:rsidR="00240801" w:rsidRPr="00876E21" w:rsidRDefault="00240801" w:rsidP="00240801">
      <w:pPr>
        <w:spacing w:after="120"/>
        <w:rPr>
          <w:rFonts w:cs="Times New Roman"/>
          <w:szCs w:val="24"/>
        </w:rPr>
      </w:pPr>
      <w:r w:rsidRPr="00876E21">
        <w:rPr>
          <w:rFonts w:cs="Times New Roman"/>
          <w:szCs w:val="24"/>
        </w:rPr>
        <w:t>Source: Analysis of Survey data 202</w:t>
      </w:r>
      <w:r>
        <w:rPr>
          <w:rFonts w:cs="Times New Roman"/>
          <w:szCs w:val="24"/>
        </w:rPr>
        <w:t>4</w:t>
      </w:r>
      <w:r w:rsidRPr="00876E21">
        <w:rPr>
          <w:rFonts w:cs="Times New Roman"/>
          <w:szCs w:val="24"/>
        </w:rPr>
        <w:t>, using SPSS 23</w:t>
      </w:r>
    </w:p>
    <w:p w14:paraId="7DF295CE" w14:textId="27B7188B" w:rsidR="00240801" w:rsidRDefault="00240801" w:rsidP="00240801">
      <w:pPr>
        <w:spacing w:after="120"/>
      </w:pPr>
      <w:r w:rsidRPr="00876E21">
        <w:t>Table 4.4 indicates that respondents show moderate agreement about the level of</w:t>
      </w:r>
      <w:r w:rsidRPr="00876E21">
        <w:rPr>
          <w:rFonts w:eastAsiaTheme="minorHAnsi"/>
          <w:b/>
          <w:bCs/>
        </w:rPr>
        <w:t xml:space="preserve"> </w:t>
      </w:r>
      <w:r w:rsidRPr="00876E21">
        <w:rPr>
          <w:rFonts w:eastAsiaTheme="minorHAnsi"/>
          <w:bCs/>
        </w:rPr>
        <w:t>Ethical Responsibility</w:t>
      </w:r>
      <w:r w:rsidRPr="00876E21">
        <w:t xml:space="preserve"> practices in their organization with the mean values of each practice ranging from </w:t>
      </w:r>
      <w:r w:rsidR="00C753C0">
        <w:t>3</w:t>
      </w:r>
      <w:r w:rsidRPr="00876E21">
        <w:t>.</w:t>
      </w:r>
      <w:r w:rsidR="00C753C0">
        <w:t>70</w:t>
      </w:r>
      <w:r w:rsidRPr="00876E21">
        <w:t xml:space="preserve"> to </w:t>
      </w:r>
      <w:r w:rsidR="00754958">
        <w:t>4</w:t>
      </w:r>
      <w:r w:rsidRPr="00876E21">
        <w:t>.0</w:t>
      </w:r>
      <w:r w:rsidR="00754958">
        <w:t>2</w:t>
      </w:r>
      <w:r w:rsidRPr="00876E21">
        <w:t xml:space="preserve"> such as level of </w:t>
      </w:r>
      <w:r w:rsidRPr="00876E21">
        <w:rPr>
          <w:sz w:val="23"/>
          <w:szCs w:val="23"/>
        </w:rPr>
        <w:t>acting in a manner consistent with societal ethical norms</w:t>
      </w:r>
      <w:r w:rsidRPr="00876E21">
        <w:t>(</w:t>
      </w:r>
      <w:r w:rsidR="004C149E">
        <w:t>3.75)</w:t>
      </w:r>
      <w:r w:rsidRPr="00876E21">
        <w:rPr>
          <w:sz w:val="23"/>
          <w:szCs w:val="23"/>
        </w:rPr>
        <w:t xml:space="preserve"> recognizing and respecting societal, ethical-moral norms </w:t>
      </w:r>
      <w:r w:rsidRPr="00876E21">
        <w:t>(</w:t>
      </w:r>
      <w:r w:rsidR="004C149E">
        <w:t>3</w:t>
      </w:r>
      <w:r w:rsidRPr="00876E21">
        <w:t>.</w:t>
      </w:r>
      <w:r w:rsidR="004C149E">
        <w:t>70</w:t>
      </w:r>
      <w:r w:rsidRPr="00876E21">
        <w:t>),</w:t>
      </w:r>
      <w:r w:rsidRPr="00876E21">
        <w:rPr>
          <w:sz w:val="23"/>
          <w:szCs w:val="23"/>
        </w:rPr>
        <w:t xml:space="preserve"> </w:t>
      </w:r>
      <w:r w:rsidRPr="00876E21">
        <w:rPr>
          <w:rFonts w:eastAsiaTheme="minorHAnsi"/>
        </w:rPr>
        <w:t>let its staffs to provide services ethically for the customers which ensures corporate social responsibility</w:t>
      </w:r>
      <w:r w:rsidRPr="00876E21">
        <w:t>(</w:t>
      </w:r>
      <w:r w:rsidR="00A92887">
        <w:t>3</w:t>
      </w:r>
      <w:r w:rsidRPr="00876E21">
        <w:t>.</w:t>
      </w:r>
      <w:r w:rsidR="00A92887">
        <w:t>8</w:t>
      </w:r>
      <w:r w:rsidRPr="00876E21">
        <w:t>8),</w:t>
      </w:r>
      <w:r w:rsidRPr="00876E21">
        <w:rPr>
          <w:sz w:val="23"/>
          <w:szCs w:val="23"/>
        </w:rPr>
        <w:t xml:space="preserve"> preventing </w:t>
      </w:r>
      <w:r w:rsidRPr="00876E21">
        <w:rPr>
          <w:rFonts w:eastAsiaTheme="minorHAnsi"/>
        </w:rPr>
        <w:t>unethical behaviors in order to achieve organizational goals</w:t>
      </w:r>
      <w:r w:rsidRPr="00876E21">
        <w:t>(3.</w:t>
      </w:r>
      <w:r w:rsidR="00D30BE5">
        <w:t>78</w:t>
      </w:r>
      <w:r w:rsidRPr="00876E21">
        <w:t>),</w:t>
      </w:r>
      <w:r w:rsidRPr="00876E21">
        <w:rPr>
          <w:sz w:val="23"/>
          <w:szCs w:val="23"/>
        </w:rPr>
        <w:t xml:space="preserve"> </w:t>
      </w:r>
      <w:r w:rsidRPr="00876E21">
        <w:rPr>
          <w:rFonts w:eastAsiaTheme="minorHAnsi"/>
        </w:rPr>
        <w:t>providing full and accurate product use information to enhance user safety beyond legal spending requirements</w:t>
      </w:r>
      <w:r w:rsidRPr="00876E21">
        <w:t>(3.</w:t>
      </w:r>
      <w:r w:rsidR="00D30BE5">
        <w:t>91</w:t>
      </w:r>
      <w:r w:rsidR="009A5B59">
        <w:t>)</w:t>
      </w:r>
      <w:r w:rsidRPr="00876E21">
        <w:t>,</w:t>
      </w:r>
      <w:r w:rsidRPr="00876E21">
        <w:rPr>
          <w:sz w:val="23"/>
          <w:szCs w:val="23"/>
        </w:rPr>
        <w:t xml:space="preserve"> </w:t>
      </w:r>
      <w:r w:rsidRPr="00876E21">
        <w:rPr>
          <w:rFonts w:eastAsiaTheme="minorHAnsi"/>
        </w:rPr>
        <w:t xml:space="preserve">and </w:t>
      </w:r>
      <w:r w:rsidR="00DA37A0">
        <w:t>Chilalo Food complex factory</w:t>
      </w:r>
      <w:r w:rsidRPr="00876E21">
        <w:rPr>
          <w:rFonts w:eastAsiaTheme="minorHAnsi"/>
        </w:rPr>
        <w:t xml:space="preserve"> target product use information to specific markets</w:t>
      </w:r>
      <w:r w:rsidRPr="00876E21">
        <w:rPr>
          <w:sz w:val="23"/>
          <w:szCs w:val="23"/>
        </w:rPr>
        <w:t xml:space="preserve"> </w:t>
      </w:r>
      <w:r w:rsidRPr="00876E21">
        <w:rPr>
          <w:rFonts w:eastAsiaTheme="minorHAnsi"/>
        </w:rPr>
        <w:t xml:space="preserve">(e.g., 21+ age) and promote as a product advantage </w:t>
      </w:r>
      <w:r w:rsidRPr="00876E21">
        <w:t>(</w:t>
      </w:r>
      <w:r w:rsidR="009A5B59">
        <w:t>4.02</w:t>
      </w:r>
      <w:r w:rsidRPr="00876E21">
        <w:t>).</w:t>
      </w:r>
      <w:r w:rsidRPr="00876E21">
        <w:rPr>
          <w:sz w:val="23"/>
          <w:szCs w:val="23"/>
        </w:rPr>
        <w:t xml:space="preserve"> </w:t>
      </w:r>
      <w:r w:rsidRPr="00876E21">
        <w:t xml:space="preserve">The average mean value of level of </w:t>
      </w:r>
      <w:r w:rsidRPr="00876E21">
        <w:rPr>
          <w:rFonts w:eastAsiaTheme="minorHAnsi"/>
          <w:bCs/>
        </w:rPr>
        <w:t xml:space="preserve">Ethical </w:t>
      </w:r>
      <w:r w:rsidRPr="00876E21">
        <w:rPr>
          <w:rFonts w:eastAsiaTheme="minorHAnsi"/>
          <w:bCs/>
        </w:rPr>
        <w:lastRenderedPageBreak/>
        <w:t>Responsibility</w:t>
      </w:r>
      <w:r w:rsidRPr="00876E21">
        <w:t xml:space="preserve"> practices the organization 3.</w:t>
      </w:r>
      <w:r w:rsidR="009A5B59">
        <w:t>84</w:t>
      </w:r>
      <w:r w:rsidRPr="00876E21">
        <w:t xml:space="preserve"> mean with .</w:t>
      </w:r>
      <w:r w:rsidR="009A5B59">
        <w:t>77</w:t>
      </w:r>
      <w:r w:rsidRPr="00876E21">
        <w:t xml:space="preserve"> of standard deviation. Therefore, it can be concluded that</w:t>
      </w:r>
      <w:r w:rsidRPr="00876E21">
        <w:rPr>
          <w:rFonts w:eastAsiaTheme="minorHAnsi"/>
          <w:bCs/>
        </w:rPr>
        <w:t xml:space="preserve"> Ethical Responsibility</w:t>
      </w:r>
      <w:r w:rsidRPr="00876E21">
        <w:t xml:space="preserve"> practices in </w:t>
      </w:r>
      <w:r w:rsidR="000933D6">
        <w:t>Chilalo Food complex factory</w:t>
      </w:r>
      <w:r w:rsidR="000933D6" w:rsidRPr="00876E21">
        <w:rPr>
          <w:rFonts w:eastAsiaTheme="minorHAnsi"/>
        </w:rPr>
        <w:t xml:space="preserve"> </w:t>
      </w:r>
      <w:r w:rsidRPr="00876E21">
        <w:t>is practiced to a moderate extent.</w:t>
      </w:r>
    </w:p>
    <w:p w14:paraId="27A07C05" w14:textId="77777777" w:rsidR="00BF2755" w:rsidRPr="00700896" w:rsidRDefault="00BF2755" w:rsidP="00BF2755">
      <w:pPr>
        <w:pStyle w:val="Heading3"/>
        <w:rPr>
          <w:rFonts w:ascii="Times New Roman" w:hAnsi="Times New Roman" w:cs="Times New Roman"/>
          <w:b/>
          <w:bCs/>
          <w:color w:val="000000" w:themeColor="text1"/>
          <w:sz w:val="23"/>
          <w:szCs w:val="23"/>
        </w:rPr>
      </w:pPr>
      <w:bookmarkStart w:id="302" w:name="_Toc135216051"/>
      <w:bookmarkStart w:id="303" w:name="_Toc172197616"/>
      <w:bookmarkStart w:id="304" w:name="_Toc179441099"/>
      <w:r w:rsidRPr="00700896">
        <w:rPr>
          <w:rFonts w:ascii="Times New Roman" w:hAnsi="Times New Roman" w:cs="Times New Roman"/>
          <w:b/>
          <w:bCs/>
          <w:color w:val="000000" w:themeColor="text1"/>
        </w:rPr>
        <w:t xml:space="preserve">4.2.4 </w:t>
      </w:r>
      <w:r w:rsidRPr="00700896">
        <w:rPr>
          <w:rFonts w:ascii="Times New Roman" w:eastAsiaTheme="minorHAnsi" w:hAnsi="Times New Roman" w:cs="Times New Roman"/>
          <w:b/>
          <w:bCs/>
          <w:color w:val="000000" w:themeColor="text1"/>
        </w:rPr>
        <w:t>Philanthropic responsibility</w:t>
      </w:r>
      <w:bookmarkEnd w:id="302"/>
      <w:bookmarkEnd w:id="303"/>
      <w:bookmarkEnd w:id="304"/>
      <w:r w:rsidRPr="00700896">
        <w:rPr>
          <w:rFonts w:ascii="Times New Roman" w:hAnsi="Times New Roman" w:cs="Times New Roman"/>
          <w:b/>
          <w:bCs/>
          <w:color w:val="000000" w:themeColor="text1"/>
        </w:rPr>
        <w:t xml:space="preserve"> </w:t>
      </w:r>
    </w:p>
    <w:p w14:paraId="52C298EB" w14:textId="76EBBE77" w:rsidR="00BF2755" w:rsidRPr="00876E21" w:rsidRDefault="00BF2755" w:rsidP="00BF2755">
      <w:pPr>
        <w:spacing w:after="120"/>
        <w:rPr>
          <w:sz w:val="23"/>
          <w:szCs w:val="23"/>
        </w:rPr>
      </w:pPr>
      <w:r w:rsidRPr="00876E21">
        <w:rPr>
          <w:szCs w:val="24"/>
        </w:rPr>
        <w:t xml:space="preserve">The practice of the </w:t>
      </w:r>
      <w:r w:rsidRPr="00876E21">
        <w:rPr>
          <w:rFonts w:eastAsiaTheme="minorHAnsi"/>
          <w:bCs/>
          <w:szCs w:val="24"/>
        </w:rPr>
        <w:t>Philanthropic responsibility</w:t>
      </w:r>
      <w:r w:rsidRPr="00876E21">
        <w:rPr>
          <w:szCs w:val="24"/>
        </w:rPr>
        <w:t xml:space="preserve"> was assessed by using 5 indicators which are; the company participate in voluntary and charitable activities, actively participate &amp; sponsor various social and cultural events (music, sports, &amp; any other activities), c</w:t>
      </w:r>
      <w:r w:rsidRPr="00876E21">
        <w:rPr>
          <w:rFonts w:eastAsiaTheme="minorHAnsi"/>
          <w:szCs w:val="24"/>
        </w:rPr>
        <w:t xml:space="preserve">ontribution of health care activities, </w:t>
      </w:r>
      <w:r w:rsidR="00134EAC" w:rsidRPr="00876E21">
        <w:rPr>
          <w:rFonts w:eastAsiaTheme="minorHAnsi"/>
          <w:szCs w:val="24"/>
        </w:rPr>
        <w:t>support</w:t>
      </w:r>
      <w:r w:rsidRPr="00876E21">
        <w:rPr>
          <w:rFonts w:eastAsiaTheme="minorHAnsi"/>
          <w:szCs w:val="24"/>
        </w:rPr>
        <w:t xml:space="preserve"> educational institutions and </w:t>
      </w:r>
      <w:r w:rsidRPr="00876E21">
        <w:rPr>
          <w:szCs w:val="24"/>
        </w:rPr>
        <w:t xml:space="preserve">assists projects that enhance a community’s “quality of Life” and poverty alleviation. The result of the assessment is presented in Table 4.5 below. </w:t>
      </w:r>
    </w:p>
    <w:p w14:paraId="0E7145B1" w14:textId="77777777" w:rsidR="00BF2755" w:rsidRPr="00876E21" w:rsidRDefault="00BF2755" w:rsidP="009F2A07">
      <w:pPr>
        <w:pStyle w:val="MYTable"/>
        <w:jc w:val="left"/>
      </w:pPr>
      <w:bookmarkStart w:id="305" w:name="_Toc179441505"/>
      <w:r w:rsidRPr="00876E21">
        <w:t xml:space="preserve">Table 4.5: Extent of the level of </w:t>
      </w:r>
      <w:r w:rsidRPr="00876E21">
        <w:rPr>
          <w:rFonts w:eastAsiaTheme="minorHAnsi"/>
          <w:bCs/>
        </w:rPr>
        <w:t>Philanthropic responsibility</w:t>
      </w:r>
      <w:r w:rsidRPr="00876E21">
        <w:t xml:space="preserve"> practices</w:t>
      </w:r>
      <w:bookmarkEnd w:id="305"/>
      <w:r w:rsidRPr="00876E21">
        <w:t xml:space="preserve"> </w:t>
      </w:r>
    </w:p>
    <w:tbl>
      <w:tblPr>
        <w:tblStyle w:val="TableGrid"/>
        <w:tblW w:w="0" w:type="auto"/>
        <w:jc w:val="center"/>
        <w:tblLook w:val="04A0" w:firstRow="1" w:lastRow="0" w:firstColumn="1" w:lastColumn="0" w:noHBand="0" w:noVBand="1"/>
      </w:tblPr>
      <w:tblGrid>
        <w:gridCol w:w="511"/>
        <w:gridCol w:w="6371"/>
        <w:gridCol w:w="608"/>
        <w:gridCol w:w="803"/>
        <w:gridCol w:w="756"/>
      </w:tblGrid>
      <w:tr w:rsidR="00BF2755" w:rsidRPr="00876E21" w14:paraId="189DC743" w14:textId="77777777" w:rsidTr="003964DE">
        <w:trPr>
          <w:trHeight w:val="404"/>
          <w:jc w:val="center"/>
        </w:trPr>
        <w:tc>
          <w:tcPr>
            <w:tcW w:w="511" w:type="dxa"/>
          </w:tcPr>
          <w:p w14:paraId="2A8B545E" w14:textId="77777777" w:rsidR="00BF2755" w:rsidRPr="00876E21" w:rsidRDefault="00BF2755" w:rsidP="00D62822">
            <w:pPr>
              <w:spacing w:line="300" w:lineRule="auto"/>
              <w:rPr>
                <w:rFonts w:cs="Times New Roman"/>
                <w:b/>
                <w:szCs w:val="24"/>
              </w:rPr>
            </w:pPr>
            <w:r w:rsidRPr="00876E21">
              <w:rPr>
                <w:rFonts w:cs="Times New Roman"/>
                <w:b/>
                <w:szCs w:val="24"/>
              </w:rPr>
              <w:t xml:space="preserve">No </w:t>
            </w:r>
          </w:p>
        </w:tc>
        <w:tc>
          <w:tcPr>
            <w:tcW w:w="6371" w:type="dxa"/>
          </w:tcPr>
          <w:p w14:paraId="3E307569" w14:textId="77777777" w:rsidR="00BF2755" w:rsidRPr="00876E21" w:rsidRDefault="00BF2755" w:rsidP="00D62822">
            <w:pPr>
              <w:spacing w:line="300" w:lineRule="auto"/>
              <w:rPr>
                <w:rFonts w:cs="Times New Roman"/>
                <w:b/>
                <w:szCs w:val="24"/>
              </w:rPr>
            </w:pPr>
            <w:r w:rsidRPr="00876E21">
              <w:rPr>
                <w:rFonts w:eastAsiaTheme="minorHAnsi"/>
                <w:b/>
                <w:bCs/>
              </w:rPr>
              <w:t>Philanthropic responsibility</w:t>
            </w:r>
          </w:p>
        </w:tc>
        <w:tc>
          <w:tcPr>
            <w:tcW w:w="608" w:type="dxa"/>
          </w:tcPr>
          <w:p w14:paraId="6415201F" w14:textId="77777777" w:rsidR="00BF2755" w:rsidRPr="00876E21" w:rsidRDefault="00BF2755" w:rsidP="00D62822">
            <w:pPr>
              <w:spacing w:line="300" w:lineRule="auto"/>
              <w:rPr>
                <w:rFonts w:cs="Times New Roman"/>
                <w:b/>
                <w:szCs w:val="24"/>
              </w:rPr>
            </w:pPr>
            <w:r w:rsidRPr="00876E21">
              <w:rPr>
                <w:rFonts w:cs="Times New Roman"/>
                <w:b/>
                <w:szCs w:val="24"/>
              </w:rPr>
              <w:t xml:space="preserve">N </w:t>
            </w:r>
          </w:p>
        </w:tc>
        <w:tc>
          <w:tcPr>
            <w:tcW w:w="803" w:type="dxa"/>
          </w:tcPr>
          <w:p w14:paraId="197E4372" w14:textId="77777777" w:rsidR="00BF2755" w:rsidRPr="00876E21" w:rsidRDefault="00BF2755" w:rsidP="00D62822">
            <w:pPr>
              <w:spacing w:line="300" w:lineRule="auto"/>
              <w:rPr>
                <w:rFonts w:cs="Times New Roman"/>
                <w:b/>
                <w:szCs w:val="24"/>
              </w:rPr>
            </w:pPr>
            <w:r w:rsidRPr="00876E21">
              <w:rPr>
                <w:rFonts w:cs="Times New Roman"/>
                <w:b/>
                <w:szCs w:val="24"/>
              </w:rPr>
              <w:t xml:space="preserve">Mean </w:t>
            </w:r>
          </w:p>
        </w:tc>
        <w:tc>
          <w:tcPr>
            <w:tcW w:w="756" w:type="dxa"/>
          </w:tcPr>
          <w:p w14:paraId="1BEE1B66" w14:textId="77777777" w:rsidR="00BF2755" w:rsidRPr="00876E21" w:rsidRDefault="00BF2755" w:rsidP="00D62822">
            <w:pPr>
              <w:spacing w:line="300" w:lineRule="auto"/>
              <w:rPr>
                <w:rFonts w:cs="Times New Roman"/>
                <w:b/>
                <w:szCs w:val="24"/>
              </w:rPr>
            </w:pPr>
            <w:r w:rsidRPr="00876E21">
              <w:rPr>
                <w:rFonts w:cs="Times New Roman"/>
                <w:b/>
                <w:szCs w:val="24"/>
              </w:rPr>
              <w:t>SD</w:t>
            </w:r>
          </w:p>
        </w:tc>
      </w:tr>
      <w:tr w:rsidR="008572A2" w:rsidRPr="00876E21" w14:paraId="7EA95F76" w14:textId="77777777" w:rsidTr="0095419D">
        <w:trPr>
          <w:trHeight w:val="414"/>
          <w:jc w:val="center"/>
        </w:trPr>
        <w:tc>
          <w:tcPr>
            <w:tcW w:w="511" w:type="dxa"/>
          </w:tcPr>
          <w:p w14:paraId="77F21972" w14:textId="77777777" w:rsidR="008572A2" w:rsidRPr="00876E21" w:rsidRDefault="008572A2" w:rsidP="008572A2">
            <w:pPr>
              <w:spacing w:line="300" w:lineRule="auto"/>
              <w:rPr>
                <w:rFonts w:cs="Times New Roman"/>
                <w:szCs w:val="24"/>
              </w:rPr>
            </w:pPr>
            <w:r w:rsidRPr="00876E21">
              <w:rPr>
                <w:rFonts w:cs="Times New Roman"/>
                <w:szCs w:val="24"/>
              </w:rPr>
              <w:t>1</w:t>
            </w:r>
          </w:p>
        </w:tc>
        <w:tc>
          <w:tcPr>
            <w:tcW w:w="6371" w:type="dxa"/>
          </w:tcPr>
          <w:p w14:paraId="1DC72EE4" w14:textId="77777777" w:rsidR="008572A2" w:rsidRPr="00876E21" w:rsidRDefault="008572A2" w:rsidP="008572A2">
            <w:pPr>
              <w:pStyle w:val="Default"/>
              <w:spacing w:line="360" w:lineRule="auto"/>
              <w:jc w:val="both"/>
              <w:rPr>
                <w:color w:val="auto"/>
                <w:sz w:val="23"/>
                <w:szCs w:val="23"/>
              </w:rPr>
            </w:pPr>
            <w:r w:rsidRPr="00876E21">
              <w:rPr>
                <w:color w:val="auto"/>
                <w:sz w:val="23"/>
                <w:szCs w:val="23"/>
              </w:rPr>
              <w:t>The company participates in voluntary and charitable activities within the local communities</w:t>
            </w:r>
          </w:p>
        </w:tc>
        <w:tc>
          <w:tcPr>
            <w:tcW w:w="608" w:type="dxa"/>
          </w:tcPr>
          <w:p w14:paraId="7D5E99B2" w14:textId="4810CB4B" w:rsidR="008572A2" w:rsidRPr="00876E21" w:rsidRDefault="008572A2" w:rsidP="008572A2">
            <w:pPr>
              <w:spacing w:line="276" w:lineRule="auto"/>
              <w:rPr>
                <w:rFonts w:cs="Times New Roman"/>
                <w:szCs w:val="24"/>
              </w:rPr>
            </w:pPr>
            <w:r w:rsidRPr="005D4DD9">
              <w:rPr>
                <w:rFonts w:cs="Times New Roman"/>
              </w:rPr>
              <w:t>361</w:t>
            </w:r>
          </w:p>
        </w:tc>
        <w:tc>
          <w:tcPr>
            <w:tcW w:w="803" w:type="dxa"/>
            <w:vAlign w:val="center"/>
          </w:tcPr>
          <w:p w14:paraId="313B3CB3" w14:textId="7DC7795F" w:rsidR="008572A2" w:rsidRPr="00876E21" w:rsidRDefault="008572A2" w:rsidP="008572A2">
            <w:pPr>
              <w:spacing w:line="300" w:lineRule="auto"/>
              <w:rPr>
                <w:rFonts w:cs="Times New Roman"/>
                <w:szCs w:val="24"/>
              </w:rPr>
            </w:pPr>
            <w:r w:rsidRPr="004F4956">
              <w:rPr>
                <w:rFonts w:cs="Times New Roman"/>
                <w:szCs w:val="24"/>
              </w:rPr>
              <w:t>3.84</w:t>
            </w:r>
          </w:p>
        </w:tc>
        <w:tc>
          <w:tcPr>
            <w:tcW w:w="756" w:type="dxa"/>
            <w:vAlign w:val="center"/>
          </w:tcPr>
          <w:p w14:paraId="48945C65" w14:textId="4AC7C2EB" w:rsidR="008572A2" w:rsidRPr="00876E21" w:rsidRDefault="008572A2" w:rsidP="008572A2">
            <w:pPr>
              <w:spacing w:line="300" w:lineRule="auto"/>
              <w:rPr>
                <w:rFonts w:cs="Times New Roman"/>
                <w:szCs w:val="24"/>
              </w:rPr>
            </w:pPr>
            <w:r w:rsidRPr="004F4956">
              <w:rPr>
                <w:rFonts w:cs="Times New Roman"/>
                <w:szCs w:val="24"/>
              </w:rPr>
              <w:t>.647</w:t>
            </w:r>
          </w:p>
        </w:tc>
      </w:tr>
      <w:tr w:rsidR="008572A2" w:rsidRPr="00876E21" w14:paraId="37C6C235" w14:textId="77777777" w:rsidTr="0095419D">
        <w:trPr>
          <w:trHeight w:val="399"/>
          <w:jc w:val="center"/>
        </w:trPr>
        <w:tc>
          <w:tcPr>
            <w:tcW w:w="511" w:type="dxa"/>
          </w:tcPr>
          <w:p w14:paraId="42C02ABA" w14:textId="77777777" w:rsidR="008572A2" w:rsidRPr="00876E21" w:rsidRDefault="008572A2" w:rsidP="008572A2">
            <w:pPr>
              <w:spacing w:line="300" w:lineRule="auto"/>
              <w:rPr>
                <w:rFonts w:cs="Times New Roman"/>
                <w:szCs w:val="24"/>
              </w:rPr>
            </w:pPr>
            <w:r w:rsidRPr="00876E21">
              <w:rPr>
                <w:rFonts w:cs="Times New Roman"/>
                <w:szCs w:val="24"/>
              </w:rPr>
              <w:t>2</w:t>
            </w:r>
          </w:p>
        </w:tc>
        <w:tc>
          <w:tcPr>
            <w:tcW w:w="6371" w:type="dxa"/>
          </w:tcPr>
          <w:p w14:paraId="6133FAF5" w14:textId="77777777" w:rsidR="008572A2" w:rsidRPr="00876E21" w:rsidRDefault="008572A2" w:rsidP="008572A2">
            <w:pPr>
              <w:pStyle w:val="Default"/>
              <w:spacing w:line="360" w:lineRule="auto"/>
              <w:jc w:val="both"/>
              <w:rPr>
                <w:color w:val="auto"/>
                <w:sz w:val="22"/>
              </w:rPr>
            </w:pPr>
            <w:r w:rsidRPr="00876E21">
              <w:rPr>
                <w:color w:val="auto"/>
                <w:sz w:val="23"/>
                <w:szCs w:val="23"/>
              </w:rPr>
              <w:t>The company</w:t>
            </w:r>
            <w:r w:rsidRPr="00876E21">
              <w:rPr>
                <w:color w:val="auto"/>
                <w:sz w:val="22"/>
                <w:szCs w:val="22"/>
              </w:rPr>
              <w:t xml:space="preserve"> actively participate &amp; sponsor various social and cultural events (music, sports, &amp; any other activities) </w:t>
            </w:r>
          </w:p>
        </w:tc>
        <w:tc>
          <w:tcPr>
            <w:tcW w:w="608" w:type="dxa"/>
          </w:tcPr>
          <w:p w14:paraId="222F7D98" w14:textId="1D2BCF4F" w:rsidR="008572A2" w:rsidRPr="00876E21" w:rsidRDefault="008572A2" w:rsidP="008572A2">
            <w:pPr>
              <w:spacing w:line="276" w:lineRule="auto"/>
              <w:rPr>
                <w:rFonts w:cs="Times New Roman"/>
                <w:szCs w:val="24"/>
              </w:rPr>
            </w:pPr>
            <w:r w:rsidRPr="005D4DD9">
              <w:rPr>
                <w:rFonts w:cs="Times New Roman"/>
              </w:rPr>
              <w:t>361</w:t>
            </w:r>
          </w:p>
        </w:tc>
        <w:tc>
          <w:tcPr>
            <w:tcW w:w="803" w:type="dxa"/>
            <w:vAlign w:val="center"/>
          </w:tcPr>
          <w:p w14:paraId="12F1FBF9" w14:textId="4BD10C43" w:rsidR="008572A2" w:rsidRPr="00876E21" w:rsidRDefault="008572A2" w:rsidP="008572A2">
            <w:pPr>
              <w:spacing w:line="300" w:lineRule="auto"/>
              <w:rPr>
                <w:rFonts w:cs="Times New Roman"/>
                <w:szCs w:val="24"/>
              </w:rPr>
            </w:pPr>
            <w:r w:rsidRPr="004F4956">
              <w:rPr>
                <w:rFonts w:cs="Times New Roman"/>
                <w:szCs w:val="24"/>
              </w:rPr>
              <w:t>3.77</w:t>
            </w:r>
          </w:p>
        </w:tc>
        <w:tc>
          <w:tcPr>
            <w:tcW w:w="756" w:type="dxa"/>
            <w:vAlign w:val="center"/>
          </w:tcPr>
          <w:p w14:paraId="685C4B6F" w14:textId="1021E5C3" w:rsidR="008572A2" w:rsidRPr="00876E21" w:rsidRDefault="008572A2" w:rsidP="008572A2">
            <w:pPr>
              <w:spacing w:line="300" w:lineRule="auto"/>
              <w:rPr>
                <w:rFonts w:cs="Times New Roman"/>
                <w:szCs w:val="24"/>
              </w:rPr>
            </w:pPr>
            <w:r w:rsidRPr="004F4956">
              <w:rPr>
                <w:rFonts w:cs="Times New Roman"/>
                <w:szCs w:val="24"/>
              </w:rPr>
              <w:t>.768</w:t>
            </w:r>
          </w:p>
        </w:tc>
      </w:tr>
      <w:tr w:rsidR="008572A2" w:rsidRPr="00876E21" w14:paraId="7CBDFDDD" w14:textId="77777777" w:rsidTr="0095419D">
        <w:trPr>
          <w:trHeight w:val="414"/>
          <w:jc w:val="center"/>
        </w:trPr>
        <w:tc>
          <w:tcPr>
            <w:tcW w:w="511" w:type="dxa"/>
          </w:tcPr>
          <w:p w14:paraId="5F153FC5" w14:textId="77777777" w:rsidR="008572A2" w:rsidRPr="00876E21" w:rsidRDefault="008572A2" w:rsidP="008572A2">
            <w:pPr>
              <w:spacing w:line="300" w:lineRule="auto"/>
              <w:rPr>
                <w:rFonts w:cs="Times New Roman"/>
                <w:szCs w:val="24"/>
              </w:rPr>
            </w:pPr>
            <w:r w:rsidRPr="00876E21">
              <w:rPr>
                <w:rFonts w:cs="Times New Roman"/>
                <w:szCs w:val="24"/>
              </w:rPr>
              <w:t>3</w:t>
            </w:r>
          </w:p>
        </w:tc>
        <w:tc>
          <w:tcPr>
            <w:tcW w:w="6371" w:type="dxa"/>
          </w:tcPr>
          <w:p w14:paraId="4D3C6492" w14:textId="77777777" w:rsidR="008572A2" w:rsidRPr="00876E21" w:rsidRDefault="008572A2" w:rsidP="008572A2">
            <w:pPr>
              <w:autoSpaceDE w:val="0"/>
              <w:autoSpaceDN w:val="0"/>
              <w:adjustRightInd w:val="0"/>
              <w:rPr>
                <w:rFonts w:eastAsiaTheme="minorHAnsi" w:cs="Times New Roman"/>
                <w:szCs w:val="24"/>
              </w:rPr>
            </w:pPr>
            <w:r w:rsidRPr="00876E21">
              <w:rPr>
                <w:rFonts w:eastAsiaTheme="minorHAnsi" w:cs="Times New Roman"/>
                <w:szCs w:val="24"/>
              </w:rPr>
              <w:t>I am familiar with the contribution of health care activities made by the company</w:t>
            </w:r>
          </w:p>
        </w:tc>
        <w:tc>
          <w:tcPr>
            <w:tcW w:w="608" w:type="dxa"/>
          </w:tcPr>
          <w:p w14:paraId="20EB267C" w14:textId="23FF4B48" w:rsidR="008572A2" w:rsidRPr="00876E21" w:rsidRDefault="008572A2" w:rsidP="008572A2">
            <w:pPr>
              <w:spacing w:line="276" w:lineRule="auto"/>
              <w:rPr>
                <w:rFonts w:cs="Times New Roman"/>
                <w:szCs w:val="24"/>
              </w:rPr>
            </w:pPr>
            <w:r w:rsidRPr="005D4DD9">
              <w:rPr>
                <w:rFonts w:cs="Times New Roman"/>
              </w:rPr>
              <w:t>361</w:t>
            </w:r>
          </w:p>
        </w:tc>
        <w:tc>
          <w:tcPr>
            <w:tcW w:w="803" w:type="dxa"/>
            <w:vAlign w:val="center"/>
          </w:tcPr>
          <w:p w14:paraId="783016AB" w14:textId="29661472" w:rsidR="008572A2" w:rsidRPr="00876E21" w:rsidRDefault="008572A2" w:rsidP="008572A2">
            <w:pPr>
              <w:spacing w:line="300" w:lineRule="auto"/>
              <w:rPr>
                <w:rFonts w:cs="Times New Roman"/>
                <w:szCs w:val="24"/>
              </w:rPr>
            </w:pPr>
            <w:r w:rsidRPr="004F4956">
              <w:rPr>
                <w:rFonts w:cs="Times New Roman"/>
                <w:szCs w:val="24"/>
              </w:rPr>
              <w:t>3.85</w:t>
            </w:r>
          </w:p>
        </w:tc>
        <w:tc>
          <w:tcPr>
            <w:tcW w:w="756" w:type="dxa"/>
            <w:vAlign w:val="center"/>
          </w:tcPr>
          <w:p w14:paraId="67E2A417" w14:textId="3FCFA9AA" w:rsidR="008572A2" w:rsidRPr="00876E21" w:rsidRDefault="008572A2" w:rsidP="008572A2">
            <w:pPr>
              <w:spacing w:line="300" w:lineRule="auto"/>
              <w:rPr>
                <w:rFonts w:cs="Times New Roman"/>
                <w:szCs w:val="24"/>
              </w:rPr>
            </w:pPr>
            <w:r w:rsidRPr="004F4956">
              <w:rPr>
                <w:rFonts w:cs="Times New Roman"/>
                <w:szCs w:val="24"/>
              </w:rPr>
              <w:t>.764</w:t>
            </w:r>
          </w:p>
        </w:tc>
      </w:tr>
      <w:tr w:rsidR="008572A2" w:rsidRPr="00876E21" w14:paraId="63DB7908" w14:textId="77777777" w:rsidTr="0095419D">
        <w:trPr>
          <w:trHeight w:val="399"/>
          <w:jc w:val="center"/>
        </w:trPr>
        <w:tc>
          <w:tcPr>
            <w:tcW w:w="511" w:type="dxa"/>
          </w:tcPr>
          <w:p w14:paraId="1FC0FCA0" w14:textId="77777777" w:rsidR="008572A2" w:rsidRPr="00876E21" w:rsidRDefault="008572A2" w:rsidP="008572A2">
            <w:pPr>
              <w:spacing w:line="300" w:lineRule="auto"/>
              <w:rPr>
                <w:rFonts w:cs="Times New Roman"/>
                <w:szCs w:val="24"/>
              </w:rPr>
            </w:pPr>
            <w:r w:rsidRPr="00876E21">
              <w:rPr>
                <w:rFonts w:cs="Times New Roman"/>
                <w:szCs w:val="24"/>
              </w:rPr>
              <w:t>4</w:t>
            </w:r>
          </w:p>
        </w:tc>
        <w:tc>
          <w:tcPr>
            <w:tcW w:w="6371" w:type="dxa"/>
          </w:tcPr>
          <w:p w14:paraId="49A84AFC" w14:textId="77777777" w:rsidR="008572A2" w:rsidRPr="00876E21" w:rsidRDefault="008572A2" w:rsidP="008572A2">
            <w:pPr>
              <w:pStyle w:val="Default"/>
              <w:spacing w:line="360" w:lineRule="auto"/>
              <w:jc w:val="both"/>
              <w:rPr>
                <w:color w:val="auto"/>
                <w:sz w:val="23"/>
                <w:szCs w:val="23"/>
              </w:rPr>
            </w:pPr>
            <w:r w:rsidRPr="00876E21">
              <w:rPr>
                <w:rFonts w:eastAsiaTheme="minorHAnsi"/>
                <w:color w:val="auto"/>
              </w:rPr>
              <w:t>The company Support educational institutions.</w:t>
            </w:r>
          </w:p>
        </w:tc>
        <w:tc>
          <w:tcPr>
            <w:tcW w:w="608" w:type="dxa"/>
          </w:tcPr>
          <w:p w14:paraId="58517C9D" w14:textId="4FBD9C86" w:rsidR="008572A2" w:rsidRPr="00876E21" w:rsidRDefault="008572A2" w:rsidP="008572A2">
            <w:pPr>
              <w:spacing w:line="276" w:lineRule="auto"/>
              <w:rPr>
                <w:rFonts w:cs="Times New Roman"/>
                <w:szCs w:val="24"/>
              </w:rPr>
            </w:pPr>
            <w:r w:rsidRPr="005D4DD9">
              <w:rPr>
                <w:rFonts w:cs="Times New Roman"/>
              </w:rPr>
              <w:t>361</w:t>
            </w:r>
          </w:p>
        </w:tc>
        <w:tc>
          <w:tcPr>
            <w:tcW w:w="803" w:type="dxa"/>
            <w:vAlign w:val="center"/>
          </w:tcPr>
          <w:p w14:paraId="49266F6C" w14:textId="2CC51F8B" w:rsidR="008572A2" w:rsidRPr="00876E21" w:rsidRDefault="008572A2" w:rsidP="008572A2">
            <w:pPr>
              <w:spacing w:line="300" w:lineRule="auto"/>
              <w:rPr>
                <w:rFonts w:cs="Times New Roman"/>
                <w:szCs w:val="24"/>
              </w:rPr>
            </w:pPr>
            <w:r w:rsidRPr="004F4956">
              <w:rPr>
                <w:rFonts w:cs="Times New Roman"/>
                <w:szCs w:val="24"/>
              </w:rPr>
              <w:t>3.77</w:t>
            </w:r>
          </w:p>
        </w:tc>
        <w:tc>
          <w:tcPr>
            <w:tcW w:w="756" w:type="dxa"/>
            <w:vAlign w:val="center"/>
          </w:tcPr>
          <w:p w14:paraId="628D5AA6" w14:textId="29499639" w:rsidR="008572A2" w:rsidRPr="00876E21" w:rsidRDefault="008572A2" w:rsidP="008572A2">
            <w:pPr>
              <w:spacing w:line="300" w:lineRule="auto"/>
              <w:rPr>
                <w:rFonts w:cs="Times New Roman"/>
                <w:szCs w:val="24"/>
              </w:rPr>
            </w:pPr>
            <w:r w:rsidRPr="004F4956">
              <w:rPr>
                <w:rFonts w:cs="Times New Roman"/>
                <w:szCs w:val="24"/>
              </w:rPr>
              <w:t>.770</w:t>
            </w:r>
          </w:p>
        </w:tc>
      </w:tr>
      <w:tr w:rsidR="008572A2" w:rsidRPr="00876E21" w14:paraId="149512B5" w14:textId="77777777" w:rsidTr="0095419D">
        <w:trPr>
          <w:trHeight w:val="414"/>
          <w:jc w:val="center"/>
        </w:trPr>
        <w:tc>
          <w:tcPr>
            <w:tcW w:w="511" w:type="dxa"/>
          </w:tcPr>
          <w:p w14:paraId="75BF02DE" w14:textId="77777777" w:rsidR="008572A2" w:rsidRPr="00876E21" w:rsidRDefault="008572A2" w:rsidP="008572A2">
            <w:pPr>
              <w:spacing w:line="300" w:lineRule="auto"/>
              <w:rPr>
                <w:rFonts w:cs="Times New Roman"/>
                <w:szCs w:val="24"/>
              </w:rPr>
            </w:pPr>
            <w:r w:rsidRPr="00876E21">
              <w:rPr>
                <w:rFonts w:cs="Times New Roman"/>
                <w:szCs w:val="24"/>
              </w:rPr>
              <w:t>5</w:t>
            </w:r>
          </w:p>
        </w:tc>
        <w:tc>
          <w:tcPr>
            <w:tcW w:w="6371" w:type="dxa"/>
          </w:tcPr>
          <w:p w14:paraId="3BDDEC1F" w14:textId="77777777" w:rsidR="008572A2" w:rsidRPr="00876E21" w:rsidRDefault="008572A2" w:rsidP="008572A2">
            <w:pPr>
              <w:autoSpaceDE w:val="0"/>
              <w:autoSpaceDN w:val="0"/>
              <w:adjustRightInd w:val="0"/>
              <w:rPr>
                <w:rFonts w:eastAsiaTheme="minorHAnsi" w:cs="Times New Roman"/>
                <w:szCs w:val="24"/>
              </w:rPr>
            </w:pPr>
            <w:r w:rsidRPr="00876E21">
              <w:rPr>
                <w:sz w:val="23"/>
                <w:szCs w:val="23"/>
              </w:rPr>
              <w:t>The company assists projects that enhance a community’s “quality of Life” and poverty alleviation.</w:t>
            </w:r>
          </w:p>
        </w:tc>
        <w:tc>
          <w:tcPr>
            <w:tcW w:w="608" w:type="dxa"/>
          </w:tcPr>
          <w:p w14:paraId="4BB82346" w14:textId="428F62EB" w:rsidR="008572A2" w:rsidRPr="00876E21" w:rsidRDefault="008572A2" w:rsidP="008572A2">
            <w:pPr>
              <w:spacing w:line="276" w:lineRule="auto"/>
              <w:rPr>
                <w:rFonts w:cs="Times New Roman"/>
                <w:szCs w:val="24"/>
              </w:rPr>
            </w:pPr>
            <w:r w:rsidRPr="005D4DD9">
              <w:rPr>
                <w:rFonts w:cs="Times New Roman"/>
              </w:rPr>
              <w:t>361</w:t>
            </w:r>
          </w:p>
        </w:tc>
        <w:tc>
          <w:tcPr>
            <w:tcW w:w="803" w:type="dxa"/>
            <w:vAlign w:val="center"/>
          </w:tcPr>
          <w:p w14:paraId="722E0F3D" w14:textId="418B1330" w:rsidR="008572A2" w:rsidRPr="00876E21" w:rsidRDefault="008572A2" w:rsidP="008572A2">
            <w:pPr>
              <w:spacing w:line="300" w:lineRule="auto"/>
              <w:rPr>
                <w:rFonts w:cs="Times New Roman"/>
                <w:szCs w:val="24"/>
              </w:rPr>
            </w:pPr>
            <w:r w:rsidRPr="004F4956">
              <w:rPr>
                <w:rFonts w:cs="Times New Roman"/>
                <w:szCs w:val="24"/>
              </w:rPr>
              <w:t>3.83</w:t>
            </w:r>
          </w:p>
        </w:tc>
        <w:tc>
          <w:tcPr>
            <w:tcW w:w="756" w:type="dxa"/>
            <w:vAlign w:val="center"/>
          </w:tcPr>
          <w:p w14:paraId="6C0B9D0E" w14:textId="4241E036" w:rsidR="008572A2" w:rsidRPr="00876E21" w:rsidRDefault="008572A2" w:rsidP="008572A2">
            <w:pPr>
              <w:spacing w:line="300" w:lineRule="auto"/>
              <w:rPr>
                <w:rFonts w:cs="Times New Roman"/>
                <w:szCs w:val="24"/>
              </w:rPr>
            </w:pPr>
            <w:r w:rsidRPr="004F4956">
              <w:rPr>
                <w:rFonts w:cs="Times New Roman"/>
                <w:szCs w:val="24"/>
              </w:rPr>
              <w:t>.665</w:t>
            </w:r>
          </w:p>
        </w:tc>
      </w:tr>
      <w:tr w:rsidR="005E10AF" w:rsidRPr="00876E21" w14:paraId="6A3BA453" w14:textId="77777777" w:rsidTr="00D62822">
        <w:trPr>
          <w:trHeight w:val="399"/>
          <w:jc w:val="center"/>
        </w:trPr>
        <w:tc>
          <w:tcPr>
            <w:tcW w:w="511" w:type="dxa"/>
          </w:tcPr>
          <w:p w14:paraId="35FB5D88" w14:textId="77777777" w:rsidR="005E10AF" w:rsidRPr="00876E21" w:rsidRDefault="005E10AF" w:rsidP="005E10AF">
            <w:pPr>
              <w:spacing w:line="300" w:lineRule="auto"/>
              <w:rPr>
                <w:rFonts w:cs="Times New Roman"/>
                <w:b/>
                <w:szCs w:val="24"/>
              </w:rPr>
            </w:pPr>
          </w:p>
        </w:tc>
        <w:tc>
          <w:tcPr>
            <w:tcW w:w="6371" w:type="dxa"/>
          </w:tcPr>
          <w:p w14:paraId="073FF198" w14:textId="77777777" w:rsidR="005E10AF" w:rsidRPr="00876E21" w:rsidRDefault="005E10AF" w:rsidP="005E10AF">
            <w:pPr>
              <w:spacing w:line="300" w:lineRule="auto"/>
              <w:rPr>
                <w:rFonts w:cs="Times New Roman"/>
                <w:szCs w:val="24"/>
              </w:rPr>
            </w:pPr>
            <w:r w:rsidRPr="00876E21">
              <w:rPr>
                <w:rFonts w:cs="Times New Roman"/>
                <w:szCs w:val="24"/>
              </w:rPr>
              <w:t>Cumulative mean</w:t>
            </w:r>
          </w:p>
        </w:tc>
        <w:tc>
          <w:tcPr>
            <w:tcW w:w="608" w:type="dxa"/>
          </w:tcPr>
          <w:p w14:paraId="3B23F6C3" w14:textId="3B2D0772" w:rsidR="005E10AF" w:rsidRPr="00876E21" w:rsidRDefault="005E10AF" w:rsidP="005E10AF">
            <w:pPr>
              <w:spacing w:line="276" w:lineRule="auto"/>
              <w:rPr>
                <w:rFonts w:cs="Times New Roman"/>
                <w:szCs w:val="24"/>
              </w:rPr>
            </w:pPr>
            <w:r w:rsidRPr="005D4DD9">
              <w:rPr>
                <w:rFonts w:cs="Times New Roman"/>
              </w:rPr>
              <w:t>361</w:t>
            </w:r>
          </w:p>
        </w:tc>
        <w:tc>
          <w:tcPr>
            <w:tcW w:w="803" w:type="dxa"/>
          </w:tcPr>
          <w:p w14:paraId="6DBE6690" w14:textId="76C4BE2F" w:rsidR="005E10AF" w:rsidRPr="005E10AF" w:rsidRDefault="00B17A81" w:rsidP="005E10AF">
            <w:pPr>
              <w:spacing w:line="300" w:lineRule="auto"/>
              <w:rPr>
                <w:rFonts w:cs="Times New Roman"/>
                <w:b/>
                <w:bCs/>
                <w:szCs w:val="24"/>
              </w:rPr>
            </w:pPr>
            <w:r>
              <w:rPr>
                <w:rFonts w:cs="Times New Roman"/>
                <w:b/>
                <w:bCs/>
                <w:szCs w:val="24"/>
              </w:rPr>
              <w:t>3.81</w:t>
            </w:r>
          </w:p>
        </w:tc>
        <w:tc>
          <w:tcPr>
            <w:tcW w:w="756" w:type="dxa"/>
          </w:tcPr>
          <w:p w14:paraId="3C718658" w14:textId="470B19C1" w:rsidR="005E10AF" w:rsidRPr="005E10AF" w:rsidRDefault="00B17A81" w:rsidP="005E10AF">
            <w:pPr>
              <w:spacing w:line="300" w:lineRule="auto"/>
              <w:rPr>
                <w:rFonts w:cs="Times New Roman"/>
                <w:b/>
                <w:bCs/>
                <w:szCs w:val="24"/>
              </w:rPr>
            </w:pPr>
            <w:r>
              <w:rPr>
                <w:rFonts w:cs="Times New Roman"/>
                <w:b/>
                <w:bCs/>
                <w:szCs w:val="24"/>
              </w:rPr>
              <w:t>0.85</w:t>
            </w:r>
          </w:p>
        </w:tc>
      </w:tr>
    </w:tbl>
    <w:p w14:paraId="0D1BF380" w14:textId="62387794" w:rsidR="00BF2755" w:rsidRDefault="00BF2755" w:rsidP="00BF2755">
      <w:pPr>
        <w:spacing w:after="120"/>
        <w:rPr>
          <w:rFonts w:cs="Times New Roman"/>
          <w:szCs w:val="24"/>
        </w:rPr>
      </w:pPr>
      <w:r w:rsidRPr="00876E21">
        <w:rPr>
          <w:rFonts w:cs="Times New Roman"/>
          <w:szCs w:val="24"/>
        </w:rPr>
        <w:t>Source: Analysis of Survey data 202</w:t>
      </w:r>
      <w:r w:rsidR="00134EAC">
        <w:rPr>
          <w:rFonts w:cs="Times New Roman"/>
          <w:szCs w:val="24"/>
        </w:rPr>
        <w:t>4</w:t>
      </w:r>
      <w:r w:rsidRPr="00876E21">
        <w:rPr>
          <w:rFonts w:cs="Times New Roman"/>
          <w:szCs w:val="24"/>
        </w:rPr>
        <w:t>, using SPSS 23</w:t>
      </w:r>
    </w:p>
    <w:p w14:paraId="045925D5" w14:textId="51BEB09C" w:rsidR="00BF2755" w:rsidRPr="00876E21" w:rsidRDefault="00BF2755" w:rsidP="00BF2755">
      <w:pPr>
        <w:spacing w:before="240"/>
        <w:rPr>
          <w:rFonts w:cs="Times New Roman"/>
          <w:szCs w:val="24"/>
        </w:rPr>
      </w:pPr>
      <w:r w:rsidRPr="00876E21">
        <w:rPr>
          <w:rFonts w:cs="Times New Roman"/>
          <w:szCs w:val="24"/>
        </w:rPr>
        <w:t xml:space="preserve">Table 4.5 indicates that respondents show moderate agreement about the </w:t>
      </w:r>
      <w:r w:rsidRPr="00876E21">
        <w:rPr>
          <w:rFonts w:eastAsiaTheme="minorHAnsi"/>
          <w:bCs/>
        </w:rPr>
        <w:t>Philanthropic responsibility practices</w:t>
      </w:r>
      <w:r w:rsidRPr="00876E21">
        <w:rPr>
          <w:rFonts w:cs="Times New Roman"/>
          <w:szCs w:val="24"/>
        </w:rPr>
        <w:t xml:space="preserve"> in the organization with the mean values of each practice ranging from mean value of (</w:t>
      </w:r>
      <w:r w:rsidR="00CC79F9">
        <w:rPr>
          <w:rFonts w:cs="Times New Roman"/>
          <w:szCs w:val="24"/>
        </w:rPr>
        <w:t>3</w:t>
      </w:r>
      <w:r w:rsidRPr="00876E21">
        <w:rPr>
          <w:rFonts w:cs="Times New Roman"/>
          <w:szCs w:val="24"/>
        </w:rPr>
        <w:t>.</w:t>
      </w:r>
      <w:r w:rsidR="00CC79F9">
        <w:rPr>
          <w:rFonts w:cs="Times New Roman"/>
          <w:szCs w:val="24"/>
        </w:rPr>
        <w:t>77</w:t>
      </w:r>
      <w:r w:rsidRPr="00876E21">
        <w:rPr>
          <w:rFonts w:cs="Times New Roman"/>
          <w:szCs w:val="24"/>
        </w:rPr>
        <w:t>) for item 2 to mean value of (3.</w:t>
      </w:r>
      <w:r w:rsidR="00CC79F9">
        <w:rPr>
          <w:rFonts w:cs="Times New Roman"/>
          <w:szCs w:val="24"/>
        </w:rPr>
        <w:t>84</w:t>
      </w:r>
      <w:r w:rsidRPr="00876E21">
        <w:rPr>
          <w:rFonts w:cs="Times New Roman"/>
          <w:szCs w:val="24"/>
        </w:rPr>
        <w:t xml:space="preserve">) for item 3. The average mean value of </w:t>
      </w:r>
      <w:r w:rsidRPr="00876E21">
        <w:rPr>
          <w:rFonts w:eastAsiaTheme="minorHAnsi"/>
          <w:bCs/>
        </w:rPr>
        <w:t>Philanthropic responsibility practices</w:t>
      </w:r>
      <w:r w:rsidRPr="00876E21">
        <w:rPr>
          <w:rFonts w:cs="Times New Roman"/>
          <w:szCs w:val="24"/>
        </w:rPr>
        <w:t xml:space="preserve"> in the organization 3.</w:t>
      </w:r>
      <w:r w:rsidR="00CC79F9">
        <w:rPr>
          <w:rFonts w:cs="Times New Roman"/>
          <w:szCs w:val="24"/>
        </w:rPr>
        <w:t>81</w:t>
      </w:r>
      <w:r w:rsidRPr="00876E21">
        <w:rPr>
          <w:rFonts w:cs="Times New Roman"/>
          <w:szCs w:val="24"/>
        </w:rPr>
        <w:t xml:space="preserve"> mean with .</w:t>
      </w:r>
      <w:r w:rsidR="00CC79F9">
        <w:rPr>
          <w:rFonts w:cs="Times New Roman"/>
          <w:szCs w:val="24"/>
        </w:rPr>
        <w:t>85</w:t>
      </w:r>
      <w:r w:rsidRPr="00876E21">
        <w:rPr>
          <w:rFonts w:cs="Times New Roman"/>
          <w:szCs w:val="24"/>
        </w:rPr>
        <w:t xml:space="preserve"> of standard deviation. Therefore, it can be concluded that </w:t>
      </w:r>
      <w:r w:rsidRPr="00876E21">
        <w:rPr>
          <w:rFonts w:eastAsiaTheme="minorHAnsi"/>
          <w:bCs/>
        </w:rPr>
        <w:t>Philanthropic responsibility practice of corporate social responsibility</w:t>
      </w:r>
      <w:r w:rsidRPr="00876E21">
        <w:rPr>
          <w:rFonts w:cs="Times New Roman"/>
          <w:szCs w:val="24"/>
        </w:rPr>
        <w:t xml:space="preserve"> in </w:t>
      </w:r>
      <w:r w:rsidR="00134EAC">
        <w:rPr>
          <w:rFonts w:cs="Times New Roman"/>
        </w:rPr>
        <w:t>Chilalo Food Complex factory</w:t>
      </w:r>
      <w:r w:rsidRPr="00876E21">
        <w:rPr>
          <w:rFonts w:cs="Times New Roman"/>
          <w:szCs w:val="24"/>
        </w:rPr>
        <w:t xml:space="preserve"> is practiced to a moderate extent.</w:t>
      </w:r>
    </w:p>
    <w:p w14:paraId="6B0D15EC" w14:textId="77777777" w:rsidR="00BF2755" w:rsidRDefault="00BF2755" w:rsidP="00BF2755">
      <w:pPr>
        <w:spacing w:before="240"/>
      </w:pPr>
      <w:r w:rsidRPr="00876E21">
        <w:rPr>
          <w:sz w:val="23"/>
          <w:szCs w:val="23"/>
        </w:rPr>
        <w:lastRenderedPageBreak/>
        <w:t xml:space="preserve">Specifically, findings of the practice of philanthropic corporate social responsibility based on the </w:t>
      </w:r>
      <w:r w:rsidRPr="00876E21">
        <w:t>result of descriptive statistics suggest that the company is moderately participating in voluntary and charitable activities within their local communities, moderately participate &amp; sponsor various social and cultural events (music, sports, &amp; any other activities),  provide moderate contribution for health care activities,  moderately providing assistance to educational institutions, and moderately assisting projects that enhance a community’s “Quality of Life” and poverty alleviation.</w:t>
      </w:r>
    </w:p>
    <w:p w14:paraId="24C79A86" w14:textId="77777777" w:rsidR="00296CAF" w:rsidRPr="00700896" w:rsidRDefault="00296CAF" w:rsidP="00296CAF">
      <w:pPr>
        <w:pStyle w:val="Heading3"/>
        <w:rPr>
          <w:rFonts w:ascii="Times New Roman" w:eastAsia="SimSun" w:hAnsi="Times New Roman" w:cs="Times New Roman"/>
          <w:b/>
          <w:bCs/>
          <w:color w:val="auto"/>
        </w:rPr>
      </w:pPr>
      <w:bookmarkStart w:id="306" w:name="_Toc135216052"/>
      <w:bookmarkStart w:id="307" w:name="_Toc172197617"/>
      <w:bookmarkStart w:id="308" w:name="_Toc134390451"/>
      <w:bookmarkStart w:id="309" w:name="_Toc179441100"/>
      <w:r w:rsidRPr="00700896">
        <w:rPr>
          <w:rFonts w:ascii="Times New Roman" w:hAnsi="Times New Roman" w:cs="Times New Roman"/>
          <w:b/>
          <w:bCs/>
          <w:color w:val="auto"/>
        </w:rPr>
        <w:t xml:space="preserve">4.2.5 </w:t>
      </w:r>
      <w:r w:rsidRPr="00700896">
        <w:rPr>
          <w:rFonts w:ascii="Times New Roman" w:eastAsiaTheme="minorHAnsi" w:hAnsi="Times New Roman" w:cs="Times New Roman"/>
          <w:b/>
          <w:bCs/>
          <w:color w:val="auto"/>
        </w:rPr>
        <w:t>Environmental Responsibility</w:t>
      </w:r>
      <w:bookmarkEnd w:id="306"/>
      <w:bookmarkEnd w:id="307"/>
      <w:bookmarkEnd w:id="309"/>
      <w:r w:rsidRPr="00700896">
        <w:rPr>
          <w:rFonts w:ascii="Times New Roman" w:eastAsia="SimSun" w:hAnsi="Times New Roman" w:cs="Times New Roman"/>
          <w:b/>
          <w:bCs/>
          <w:color w:val="auto"/>
        </w:rPr>
        <w:t xml:space="preserve"> </w:t>
      </w:r>
      <w:bookmarkEnd w:id="308"/>
    </w:p>
    <w:p w14:paraId="187FC925" w14:textId="77777777" w:rsidR="00296CAF" w:rsidRPr="00876E21" w:rsidRDefault="00296CAF" w:rsidP="00296CAF">
      <w:pPr>
        <w:rPr>
          <w:rFonts w:cs="Times New Roman"/>
          <w:szCs w:val="24"/>
        </w:rPr>
      </w:pPr>
      <w:r w:rsidRPr="00876E21">
        <w:rPr>
          <w:rFonts w:cs="Times New Roman"/>
          <w:szCs w:val="24"/>
        </w:rPr>
        <w:t>The fifth part of the questionnaire is designated to investigate the environmental dimensions of CSR, five questions were presented</w:t>
      </w:r>
      <w:r>
        <w:rPr>
          <w:rFonts w:cs="Times New Roman"/>
          <w:szCs w:val="24"/>
        </w:rPr>
        <w:t>,</w:t>
      </w:r>
      <w:r w:rsidRPr="00876E21">
        <w:rPr>
          <w:rFonts w:cs="Times New Roman"/>
          <w:szCs w:val="24"/>
        </w:rPr>
        <w:t xml:space="preserve"> and the mean has been calculated. The responses are presented as follows</w:t>
      </w:r>
      <w:r>
        <w:rPr>
          <w:rFonts w:cs="Times New Roman"/>
          <w:szCs w:val="24"/>
        </w:rPr>
        <w:t>.</w:t>
      </w:r>
    </w:p>
    <w:p w14:paraId="79544856" w14:textId="77777777" w:rsidR="00296CAF" w:rsidRPr="00876E21" w:rsidRDefault="00296CAF" w:rsidP="009F2A07">
      <w:pPr>
        <w:pStyle w:val="MYTable"/>
        <w:jc w:val="left"/>
      </w:pPr>
      <w:bookmarkStart w:id="310" w:name="_Toc179441506"/>
      <w:r w:rsidRPr="00876E21">
        <w:t xml:space="preserve">Table 4.6: Extent of the current </w:t>
      </w:r>
      <w:r w:rsidRPr="00876E21">
        <w:rPr>
          <w:rFonts w:eastAsiaTheme="minorHAnsi"/>
          <w:bCs/>
        </w:rPr>
        <w:t>Environmental Responsibility</w:t>
      </w:r>
      <w:r w:rsidRPr="00876E21">
        <w:t xml:space="preserve"> practices</w:t>
      </w:r>
      <w:bookmarkEnd w:id="310"/>
    </w:p>
    <w:tbl>
      <w:tblPr>
        <w:tblStyle w:val="TableGrid"/>
        <w:tblW w:w="0" w:type="auto"/>
        <w:jc w:val="center"/>
        <w:tblLook w:val="04A0" w:firstRow="1" w:lastRow="0" w:firstColumn="1" w:lastColumn="0" w:noHBand="0" w:noVBand="1"/>
      </w:tblPr>
      <w:tblGrid>
        <w:gridCol w:w="511"/>
        <w:gridCol w:w="6371"/>
        <w:gridCol w:w="608"/>
        <w:gridCol w:w="803"/>
        <w:gridCol w:w="756"/>
      </w:tblGrid>
      <w:tr w:rsidR="00296CAF" w:rsidRPr="00876E21" w14:paraId="6DBCBAAD" w14:textId="77777777" w:rsidTr="00D62822">
        <w:trPr>
          <w:trHeight w:val="414"/>
          <w:jc w:val="center"/>
        </w:trPr>
        <w:tc>
          <w:tcPr>
            <w:tcW w:w="511" w:type="dxa"/>
          </w:tcPr>
          <w:p w14:paraId="3167F86A" w14:textId="77777777" w:rsidR="00296CAF" w:rsidRPr="00876E21" w:rsidRDefault="00296CAF" w:rsidP="00D62822">
            <w:pPr>
              <w:rPr>
                <w:rFonts w:cs="Times New Roman"/>
                <w:b/>
                <w:szCs w:val="24"/>
              </w:rPr>
            </w:pPr>
            <w:r w:rsidRPr="00876E21">
              <w:rPr>
                <w:rFonts w:cs="Times New Roman"/>
                <w:b/>
                <w:szCs w:val="24"/>
              </w:rPr>
              <w:t xml:space="preserve">No </w:t>
            </w:r>
          </w:p>
        </w:tc>
        <w:tc>
          <w:tcPr>
            <w:tcW w:w="6371" w:type="dxa"/>
          </w:tcPr>
          <w:p w14:paraId="7CB1C702" w14:textId="77777777" w:rsidR="00296CAF" w:rsidRPr="00876E21" w:rsidRDefault="00296CAF" w:rsidP="00D62822">
            <w:pPr>
              <w:pStyle w:val="Default"/>
              <w:spacing w:line="360" w:lineRule="auto"/>
              <w:jc w:val="both"/>
              <w:rPr>
                <w:b/>
                <w:color w:val="auto"/>
              </w:rPr>
            </w:pPr>
            <w:r w:rsidRPr="00876E21">
              <w:rPr>
                <w:rFonts w:eastAsiaTheme="minorHAnsi"/>
                <w:b/>
                <w:bCs/>
                <w:color w:val="auto"/>
              </w:rPr>
              <w:t>Environmental Responsibility</w:t>
            </w:r>
          </w:p>
        </w:tc>
        <w:tc>
          <w:tcPr>
            <w:tcW w:w="608" w:type="dxa"/>
          </w:tcPr>
          <w:p w14:paraId="4B2C8306" w14:textId="77777777" w:rsidR="00296CAF" w:rsidRPr="00876E21" w:rsidRDefault="00296CAF" w:rsidP="00D62822">
            <w:pPr>
              <w:rPr>
                <w:rFonts w:cs="Times New Roman"/>
                <w:b/>
                <w:szCs w:val="24"/>
              </w:rPr>
            </w:pPr>
            <w:r w:rsidRPr="00876E21">
              <w:rPr>
                <w:rFonts w:cs="Times New Roman"/>
                <w:b/>
                <w:szCs w:val="24"/>
              </w:rPr>
              <w:t xml:space="preserve">N </w:t>
            </w:r>
          </w:p>
        </w:tc>
        <w:tc>
          <w:tcPr>
            <w:tcW w:w="803" w:type="dxa"/>
          </w:tcPr>
          <w:p w14:paraId="05AB5B38" w14:textId="77777777" w:rsidR="00296CAF" w:rsidRPr="00876E21" w:rsidRDefault="00296CAF" w:rsidP="00D62822">
            <w:pPr>
              <w:rPr>
                <w:rFonts w:cs="Times New Roman"/>
                <w:b/>
                <w:szCs w:val="24"/>
              </w:rPr>
            </w:pPr>
            <w:r w:rsidRPr="00876E21">
              <w:rPr>
                <w:rFonts w:cs="Times New Roman"/>
                <w:b/>
                <w:szCs w:val="24"/>
              </w:rPr>
              <w:t xml:space="preserve">Mean </w:t>
            </w:r>
          </w:p>
        </w:tc>
        <w:tc>
          <w:tcPr>
            <w:tcW w:w="756" w:type="dxa"/>
          </w:tcPr>
          <w:p w14:paraId="19D72540" w14:textId="77777777" w:rsidR="00296CAF" w:rsidRPr="00876E21" w:rsidRDefault="00296CAF" w:rsidP="00D62822">
            <w:pPr>
              <w:rPr>
                <w:rFonts w:cs="Times New Roman"/>
                <w:b/>
                <w:szCs w:val="24"/>
              </w:rPr>
            </w:pPr>
            <w:r w:rsidRPr="00876E21">
              <w:rPr>
                <w:rFonts w:cs="Times New Roman"/>
                <w:b/>
                <w:szCs w:val="24"/>
              </w:rPr>
              <w:t>SD</w:t>
            </w:r>
          </w:p>
        </w:tc>
      </w:tr>
      <w:tr w:rsidR="00E306A5" w:rsidRPr="00876E21" w14:paraId="2E6BAC50" w14:textId="77777777" w:rsidTr="004531D5">
        <w:trPr>
          <w:trHeight w:val="414"/>
          <w:jc w:val="center"/>
        </w:trPr>
        <w:tc>
          <w:tcPr>
            <w:tcW w:w="511" w:type="dxa"/>
          </w:tcPr>
          <w:p w14:paraId="7C52620D" w14:textId="77777777" w:rsidR="00E306A5" w:rsidRPr="00876E21" w:rsidRDefault="00E306A5" w:rsidP="00E306A5">
            <w:pPr>
              <w:rPr>
                <w:rFonts w:cs="Times New Roman"/>
                <w:szCs w:val="24"/>
              </w:rPr>
            </w:pPr>
            <w:r w:rsidRPr="00876E21">
              <w:rPr>
                <w:rFonts w:cs="Times New Roman"/>
                <w:szCs w:val="24"/>
              </w:rPr>
              <w:t>1</w:t>
            </w:r>
          </w:p>
        </w:tc>
        <w:tc>
          <w:tcPr>
            <w:tcW w:w="6371" w:type="dxa"/>
          </w:tcPr>
          <w:p w14:paraId="7F887971" w14:textId="77777777" w:rsidR="00E306A5" w:rsidRPr="00876E21" w:rsidRDefault="00E306A5" w:rsidP="00E306A5">
            <w:pPr>
              <w:autoSpaceDE w:val="0"/>
              <w:autoSpaceDN w:val="0"/>
              <w:adjustRightInd w:val="0"/>
              <w:rPr>
                <w:rFonts w:eastAsiaTheme="minorHAnsi" w:cs="Times New Roman"/>
                <w:szCs w:val="24"/>
              </w:rPr>
            </w:pPr>
            <w:r w:rsidRPr="00876E21">
              <w:rPr>
                <w:rFonts w:eastAsiaTheme="minorHAnsi" w:cs="Times New Roman"/>
                <w:szCs w:val="24"/>
              </w:rPr>
              <w:t>The company considers environmental impact when developing</w:t>
            </w:r>
          </w:p>
          <w:p w14:paraId="31A7D378" w14:textId="77777777" w:rsidR="00E306A5" w:rsidRPr="00876E21" w:rsidRDefault="00E306A5" w:rsidP="00E306A5">
            <w:pPr>
              <w:autoSpaceDE w:val="0"/>
              <w:autoSpaceDN w:val="0"/>
              <w:adjustRightInd w:val="0"/>
              <w:rPr>
                <w:rFonts w:eastAsiaTheme="minorHAnsi" w:cs="Times New Roman"/>
                <w:szCs w:val="24"/>
              </w:rPr>
            </w:pPr>
            <w:r w:rsidRPr="00876E21">
              <w:rPr>
                <w:rFonts w:eastAsiaTheme="minorHAnsi" w:cs="Times New Roman"/>
                <w:szCs w:val="24"/>
              </w:rPr>
              <w:t xml:space="preserve">new products (such as energy usage, recyclability, </w:t>
            </w:r>
            <w:r w:rsidRPr="00876E21">
              <w:rPr>
                <w:rFonts w:eastAsiaTheme="minorHAnsi"/>
              </w:rPr>
              <w:t xml:space="preserve">pollution) </w:t>
            </w:r>
          </w:p>
        </w:tc>
        <w:tc>
          <w:tcPr>
            <w:tcW w:w="608" w:type="dxa"/>
          </w:tcPr>
          <w:p w14:paraId="0E688055" w14:textId="0646B692" w:rsidR="00E306A5" w:rsidRPr="00876E21" w:rsidRDefault="00E306A5" w:rsidP="00E306A5">
            <w:pPr>
              <w:spacing w:line="276" w:lineRule="auto"/>
              <w:rPr>
                <w:rFonts w:cs="Times New Roman"/>
                <w:szCs w:val="24"/>
              </w:rPr>
            </w:pPr>
            <w:r w:rsidRPr="005D4DD9">
              <w:rPr>
                <w:rFonts w:cs="Times New Roman"/>
              </w:rPr>
              <w:t>361</w:t>
            </w:r>
          </w:p>
        </w:tc>
        <w:tc>
          <w:tcPr>
            <w:tcW w:w="803" w:type="dxa"/>
            <w:vAlign w:val="center"/>
          </w:tcPr>
          <w:p w14:paraId="5A0FF945" w14:textId="246F8ADA" w:rsidR="00E306A5" w:rsidRPr="00876E21" w:rsidRDefault="00E306A5" w:rsidP="00E306A5">
            <w:pPr>
              <w:rPr>
                <w:rFonts w:cs="Times New Roman"/>
                <w:szCs w:val="24"/>
              </w:rPr>
            </w:pPr>
            <w:r w:rsidRPr="00E306A5">
              <w:rPr>
                <w:rFonts w:cs="Times New Roman"/>
                <w:szCs w:val="24"/>
              </w:rPr>
              <w:t>3.74</w:t>
            </w:r>
          </w:p>
        </w:tc>
        <w:tc>
          <w:tcPr>
            <w:tcW w:w="756" w:type="dxa"/>
            <w:vAlign w:val="center"/>
          </w:tcPr>
          <w:p w14:paraId="31DAB558" w14:textId="69C7D6D0" w:rsidR="00E306A5" w:rsidRPr="00876E21" w:rsidRDefault="00E306A5" w:rsidP="00E306A5">
            <w:pPr>
              <w:rPr>
                <w:rFonts w:cs="Times New Roman"/>
                <w:szCs w:val="24"/>
              </w:rPr>
            </w:pPr>
            <w:r w:rsidRPr="00E306A5">
              <w:rPr>
                <w:rFonts w:cs="Times New Roman"/>
                <w:szCs w:val="24"/>
              </w:rPr>
              <w:t>.636</w:t>
            </w:r>
          </w:p>
        </w:tc>
      </w:tr>
      <w:tr w:rsidR="00E306A5" w:rsidRPr="00876E21" w14:paraId="73482800" w14:textId="77777777" w:rsidTr="004531D5">
        <w:trPr>
          <w:trHeight w:val="399"/>
          <w:jc w:val="center"/>
        </w:trPr>
        <w:tc>
          <w:tcPr>
            <w:tcW w:w="511" w:type="dxa"/>
          </w:tcPr>
          <w:p w14:paraId="73BE4D81" w14:textId="77777777" w:rsidR="00E306A5" w:rsidRPr="00876E21" w:rsidRDefault="00E306A5" w:rsidP="00E306A5">
            <w:pPr>
              <w:rPr>
                <w:rFonts w:cs="Times New Roman"/>
                <w:szCs w:val="24"/>
              </w:rPr>
            </w:pPr>
            <w:r w:rsidRPr="00876E21">
              <w:rPr>
                <w:rFonts w:cs="Times New Roman"/>
                <w:szCs w:val="24"/>
              </w:rPr>
              <w:t>2</w:t>
            </w:r>
          </w:p>
        </w:tc>
        <w:tc>
          <w:tcPr>
            <w:tcW w:w="6371" w:type="dxa"/>
          </w:tcPr>
          <w:p w14:paraId="66B042E6" w14:textId="77777777" w:rsidR="00E306A5" w:rsidRPr="00876E21" w:rsidRDefault="00E306A5" w:rsidP="00E306A5">
            <w:pPr>
              <w:autoSpaceDE w:val="0"/>
              <w:autoSpaceDN w:val="0"/>
              <w:adjustRightInd w:val="0"/>
              <w:rPr>
                <w:rFonts w:eastAsiaTheme="minorHAnsi" w:cs="Times New Roman"/>
                <w:szCs w:val="24"/>
              </w:rPr>
            </w:pPr>
            <w:r w:rsidRPr="00876E21">
              <w:rPr>
                <w:rFonts w:eastAsiaTheme="minorHAnsi" w:cs="Times New Roman"/>
                <w:szCs w:val="24"/>
              </w:rPr>
              <w:t>The company has and enforces a waste disposal protocol aimed at preserving the environment</w:t>
            </w:r>
          </w:p>
        </w:tc>
        <w:tc>
          <w:tcPr>
            <w:tcW w:w="608" w:type="dxa"/>
          </w:tcPr>
          <w:p w14:paraId="13036745" w14:textId="0244661B" w:rsidR="00E306A5" w:rsidRPr="00876E21" w:rsidRDefault="00E306A5" w:rsidP="00E306A5">
            <w:pPr>
              <w:spacing w:line="276" w:lineRule="auto"/>
              <w:rPr>
                <w:rFonts w:cs="Times New Roman"/>
                <w:szCs w:val="24"/>
              </w:rPr>
            </w:pPr>
            <w:r w:rsidRPr="005D4DD9">
              <w:rPr>
                <w:rFonts w:cs="Times New Roman"/>
              </w:rPr>
              <w:t>361</w:t>
            </w:r>
          </w:p>
        </w:tc>
        <w:tc>
          <w:tcPr>
            <w:tcW w:w="803" w:type="dxa"/>
            <w:vAlign w:val="center"/>
          </w:tcPr>
          <w:p w14:paraId="049D8342" w14:textId="26691A57" w:rsidR="00E306A5" w:rsidRPr="00876E21" w:rsidRDefault="00E306A5" w:rsidP="00E306A5">
            <w:pPr>
              <w:rPr>
                <w:rFonts w:cs="Times New Roman"/>
                <w:szCs w:val="24"/>
              </w:rPr>
            </w:pPr>
            <w:r w:rsidRPr="00E306A5">
              <w:rPr>
                <w:rFonts w:cs="Times New Roman"/>
                <w:szCs w:val="24"/>
              </w:rPr>
              <w:t>3.80</w:t>
            </w:r>
          </w:p>
        </w:tc>
        <w:tc>
          <w:tcPr>
            <w:tcW w:w="756" w:type="dxa"/>
            <w:vAlign w:val="center"/>
          </w:tcPr>
          <w:p w14:paraId="29C12F81" w14:textId="46B6D5D2" w:rsidR="00E306A5" w:rsidRPr="00876E21" w:rsidRDefault="00E306A5" w:rsidP="00E306A5">
            <w:pPr>
              <w:rPr>
                <w:rFonts w:cs="Times New Roman"/>
                <w:szCs w:val="24"/>
              </w:rPr>
            </w:pPr>
            <w:r w:rsidRPr="00E306A5">
              <w:rPr>
                <w:rFonts w:cs="Times New Roman"/>
                <w:szCs w:val="24"/>
              </w:rPr>
              <w:t>.808</w:t>
            </w:r>
          </w:p>
        </w:tc>
      </w:tr>
      <w:tr w:rsidR="00E306A5" w:rsidRPr="00876E21" w14:paraId="3027E8FF" w14:textId="77777777" w:rsidTr="004531D5">
        <w:trPr>
          <w:trHeight w:val="414"/>
          <w:jc w:val="center"/>
        </w:trPr>
        <w:tc>
          <w:tcPr>
            <w:tcW w:w="511" w:type="dxa"/>
          </w:tcPr>
          <w:p w14:paraId="3233746C" w14:textId="77777777" w:rsidR="00E306A5" w:rsidRPr="00876E21" w:rsidRDefault="00E306A5" w:rsidP="00E306A5">
            <w:pPr>
              <w:rPr>
                <w:rFonts w:cs="Times New Roman"/>
                <w:szCs w:val="24"/>
              </w:rPr>
            </w:pPr>
            <w:r w:rsidRPr="00876E21">
              <w:rPr>
                <w:rFonts w:cs="Times New Roman"/>
                <w:szCs w:val="24"/>
              </w:rPr>
              <w:t>3</w:t>
            </w:r>
          </w:p>
        </w:tc>
        <w:tc>
          <w:tcPr>
            <w:tcW w:w="6371" w:type="dxa"/>
          </w:tcPr>
          <w:p w14:paraId="7B0626C7" w14:textId="77777777" w:rsidR="00E306A5" w:rsidRPr="00876E21" w:rsidRDefault="00E306A5" w:rsidP="00E306A5">
            <w:pPr>
              <w:pStyle w:val="Default"/>
              <w:spacing w:line="360" w:lineRule="auto"/>
              <w:jc w:val="both"/>
              <w:rPr>
                <w:color w:val="auto"/>
                <w:sz w:val="23"/>
                <w:szCs w:val="23"/>
              </w:rPr>
            </w:pPr>
            <w:r w:rsidRPr="00876E21">
              <w:rPr>
                <w:rFonts w:eastAsiaTheme="minorHAnsi"/>
                <w:color w:val="auto"/>
              </w:rPr>
              <w:t>The organization</w:t>
            </w:r>
            <w:r w:rsidRPr="00876E21">
              <w:rPr>
                <w:color w:val="auto"/>
                <w:sz w:val="23"/>
                <w:szCs w:val="23"/>
              </w:rPr>
              <w:t xml:space="preserve"> tried to reduce its consumption of natural resources </w:t>
            </w:r>
          </w:p>
        </w:tc>
        <w:tc>
          <w:tcPr>
            <w:tcW w:w="608" w:type="dxa"/>
          </w:tcPr>
          <w:p w14:paraId="360A8E70" w14:textId="4F71378C" w:rsidR="00E306A5" w:rsidRPr="00876E21" w:rsidRDefault="00E306A5" w:rsidP="00E306A5">
            <w:pPr>
              <w:spacing w:line="276" w:lineRule="auto"/>
              <w:rPr>
                <w:rFonts w:cs="Times New Roman"/>
                <w:szCs w:val="24"/>
              </w:rPr>
            </w:pPr>
            <w:r w:rsidRPr="005D4DD9">
              <w:rPr>
                <w:rFonts w:cs="Times New Roman"/>
              </w:rPr>
              <w:t>361</w:t>
            </w:r>
          </w:p>
        </w:tc>
        <w:tc>
          <w:tcPr>
            <w:tcW w:w="803" w:type="dxa"/>
            <w:vAlign w:val="center"/>
          </w:tcPr>
          <w:p w14:paraId="4E073920" w14:textId="6FDDDFE1" w:rsidR="00E306A5" w:rsidRPr="00876E21" w:rsidRDefault="00E306A5" w:rsidP="00E306A5">
            <w:pPr>
              <w:rPr>
                <w:rFonts w:cs="Times New Roman"/>
                <w:szCs w:val="24"/>
              </w:rPr>
            </w:pPr>
            <w:r w:rsidRPr="00E306A5">
              <w:rPr>
                <w:rFonts w:cs="Times New Roman"/>
                <w:szCs w:val="24"/>
              </w:rPr>
              <w:t>3.79</w:t>
            </w:r>
          </w:p>
        </w:tc>
        <w:tc>
          <w:tcPr>
            <w:tcW w:w="756" w:type="dxa"/>
            <w:vAlign w:val="center"/>
          </w:tcPr>
          <w:p w14:paraId="062763AF" w14:textId="77658A58" w:rsidR="00E306A5" w:rsidRPr="00876E21" w:rsidRDefault="00E306A5" w:rsidP="00E306A5">
            <w:pPr>
              <w:rPr>
                <w:rFonts w:cs="Times New Roman"/>
                <w:szCs w:val="24"/>
              </w:rPr>
            </w:pPr>
            <w:r w:rsidRPr="00E306A5">
              <w:rPr>
                <w:rFonts w:cs="Times New Roman"/>
                <w:szCs w:val="24"/>
              </w:rPr>
              <w:t>.718</w:t>
            </w:r>
          </w:p>
        </w:tc>
      </w:tr>
      <w:tr w:rsidR="00E306A5" w:rsidRPr="00876E21" w14:paraId="37AA3BA4" w14:textId="77777777" w:rsidTr="004531D5">
        <w:trPr>
          <w:trHeight w:val="399"/>
          <w:jc w:val="center"/>
        </w:trPr>
        <w:tc>
          <w:tcPr>
            <w:tcW w:w="511" w:type="dxa"/>
          </w:tcPr>
          <w:p w14:paraId="06224FDD" w14:textId="77777777" w:rsidR="00E306A5" w:rsidRPr="00876E21" w:rsidRDefault="00E306A5" w:rsidP="00E306A5">
            <w:pPr>
              <w:rPr>
                <w:rFonts w:cs="Times New Roman"/>
                <w:szCs w:val="24"/>
              </w:rPr>
            </w:pPr>
            <w:r w:rsidRPr="00876E21">
              <w:rPr>
                <w:rFonts w:cs="Times New Roman"/>
                <w:szCs w:val="24"/>
              </w:rPr>
              <w:t>4</w:t>
            </w:r>
          </w:p>
        </w:tc>
        <w:tc>
          <w:tcPr>
            <w:tcW w:w="6371" w:type="dxa"/>
          </w:tcPr>
          <w:p w14:paraId="6D5E80DD" w14:textId="77777777" w:rsidR="00E306A5" w:rsidRPr="00876E21" w:rsidRDefault="00E306A5" w:rsidP="00E306A5">
            <w:pPr>
              <w:pStyle w:val="Default"/>
              <w:spacing w:line="360" w:lineRule="auto"/>
              <w:jc w:val="both"/>
              <w:rPr>
                <w:color w:val="auto"/>
                <w:sz w:val="23"/>
                <w:szCs w:val="23"/>
              </w:rPr>
            </w:pPr>
            <w:r w:rsidRPr="00876E21">
              <w:rPr>
                <w:rFonts w:eastAsiaTheme="minorHAnsi"/>
                <w:color w:val="auto"/>
              </w:rPr>
              <w:t>The organization</w:t>
            </w:r>
            <w:r w:rsidRPr="00876E21">
              <w:rPr>
                <w:color w:val="auto"/>
                <w:sz w:val="23"/>
                <w:szCs w:val="23"/>
              </w:rPr>
              <w:t xml:space="preserve"> play a vital role in maintaining &amp; planting trees </w:t>
            </w:r>
          </w:p>
        </w:tc>
        <w:tc>
          <w:tcPr>
            <w:tcW w:w="608" w:type="dxa"/>
          </w:tcPr>
          <w:p w14:paraId="5D82853C" w14:textId="75025FEE" w:rsidR="00E306A5" w:rsidRPr="00876E21" w:rsidRDefault="00E306A5" w:rsidP="00E306A5">
            <w:pPr>
              <w:spacing w:line="276" w:lineRule="auto"/>
              <w:rPr>
                <w:rFonts w:cs="Times New Roman"/>
                <w:szCs w:val="24"/>
              </w:rPr>
            </w:pPr>
            <w:r w:rsidRPr="005D4DD9">
              <w:rPr>
                <w:rFonts w:cs="Times New Roman"/>
              </w:rPr>
              <w:t>361</w:t>
            </w:r>
          </w:p>
        </w:tc>
        <w:tc>
          <w:tcPr>
            <w:tcW w:w="803" w:type="dxa"/>
            <w:vAlign w:val="center"/>
          </w:tcPr>
          <w:p w14:paraId="733E3ED0" w14:textId="6CC05197" w:rsidR="00E306A5" w:rsidRPr="00876E21" w:rsidRDefault="00E306A5" w:rsidP="00E306A5">
            <w:pPr>
              <w:rPr>
                <w:rFonts w:cs="Times New Roman"/>
                <w:szCs w:val="24"/>
              </w:rPr>
            </w:pPr>
            <w:r w:rsidRPr="00E306A5">
              <w:rPr>
                <w:rFonts w:cs="Times New Roman"/>
                <w:szCs w:val="24"/>
              </w:rPr>
              <w:t>3.81</w:t>
            </w:r>
          </w:p>
        </w:tc>
        <w:tc>
          <w:tcPr>
            <w:tcW w:w="756" w:type="dxa"/>
            <w:vAlign w:val="center"/>
          </w:tcPr>
          <w:p w14:paraId="35FCA09B" w14:textId="7E58A182" w:rsidR="00E306A5" w:rsidRPr="00876E21" w:rsidRDefault="00E306A5" w:rsidP="00E306A5">
            <w:pPr>
              <w:rPr>
                <w:rFonts w:cs="Times New Roman"/>
                <w:szCs w:val="24"/>
              </w:rPr>
            </w:pPr>
            <w:r w:rsidRPr="00E306A5">
              <w:rPr>
                <w:rFonts w:cs="Times New Roman"/>
                <w:szCs w:val="24"/>
              </w:rPr>
              <w:t>.833</w:t>
            </w:r>
          </w:p>
        </w:tc>
      </w:tr>
      <w:tr w:rsidR="00E306A5" w:rsidRPr="00876E21" w14:paraId="59ACEF46" w14:textId="77777777" w:rsidTr="004531D5">
        <w:trPr>
          <w:trHeight w:val="399"/>
          <w:jc w:val="center"/>
        </w:trPr>
        <w:tc>
          <w:tcPr>
            <w:tcW w:w="511" w:type="dxa"/>
          </w:tcPr>
          <w:p w14:paraId="18BEDA8C" w14:textId="77777777" w:rsidR="00E306A5" w:rsidRPr="00876E21" w:rsidRDefault="00E306A5" w:rsidP="00E306A5">
            <w:pPr>
              <w:rPr>
                <w:rFonts w:cs="Times New Roman"/>
                <w:b/>
                <w:szCs w:val="24"/>
              </w:rPr>
            </w:pPr>
            <w:r w:rsidRPr="00876E21">
              <w:rPr>
                <w:rFonts w:cs="Times New Roman"/>
                <w:b/>
                <w:szCs w:val="24"/>
              </w:rPr>
              <w:t>5</w:t>
            </w:r>
          </w:p>
        </w:tc>
        <w:tc>
          <w:tcPr>
            <w:tcW w:w="6371" w:type="dxa"/>
          </w:tcPr>
          <w:p w14:paraId="6CD2E9C6" w14:textId="77777777" w:rsidR="00E306A5" w:rsidRPr="00876E21" w:rsidRDefault="00E306A5" w:rsidP="00E306A5">
            <w:pPr>
              <w:autoSpaceDE w:val="0"/>
              <w:autoSpaceDN w:val="0"/>
              <w:adjustRightInd w:val="0"/>
              <w:rPr>
                <w:sz w:val="23"/>
                <w:szCs w:val="23"/>
              </w:rPr>
            </w:pPr>
            <w:r w:rsidRPr="00876E21">
              <w:rPr>
                <w:rFonts w:eastAsiaTheme="minorHAnsi" w:cs="Times New Roman"/>
                <w:szCs w:val="24"/>
              </w:rPr>
              <w:t>The company generally engages in environmentally friendly practices as a function of its policy</w:t>
            </w:r>
          </w:p>
        </w:tc>
        <w:tc>
          <w:tcPr>
            <w:tcW w:w="608" w:type="dxa"/>
          </w:tcPr>
          <w:p w14:paraId="725F449E" w14:textId="64A04990" w:rsidR="00E306A5" w:rsidRPr="00876E21" w:rsidRDefault="00E306A5" w:rsidP="00E306A5">
            <w:pPr>
              <w:spacing w:line="276" w:lineRule="auto"/>
              <w:rPr>
                <w:rFonts w:cs="Times New Roman"/>
                <w:szCs w:val="24"/>
              </w:rPr>
            </w:pPr>
            <w:r w:rsidRPr="005D4DD9">
              <w:rPr>
                <w:rFonts w:cs="Times New Roman"/>
              </w:rPr>
              <w:t>361</w:t>
            </w:r>
          </w:p>
        </w:tc>
        <w:tc>
          <w:tcPr>
            <w:tcW w:w="803" w:type="dxa"/>
            <w:vAlign w:val="center"/>
          </w:tcPr>
          <w:p w14:paraId="4BD84C9F" w14:textId="0D011AA7" w:rsidR="00E306A5" w:rsidRPr="00876E21" w:rsidRDefault="00E306A5" w:rsidP="00E306A5">
            <w:pPr>
              <w:rPr>
                <w:rFonts w:cs="Times New Roman"/>
                <w:szCs w:val="24"/>
              </w:rPr>
            </w:pPr>
            <w:r w:rsidRPr="00E306A5">
              <w:rPr>
                <w:rFonts w:cs="Times New Roman"/>
                <w:szCs w:val="24"/>
              </w:rPr>
              <w:t>3.85</w:t>
            </w:r>
          </w:p>
        </w:tc>
        <w:tc>
          <w:tcPr>
            <w:tcW w:w="756" w:type="dxa"/>
            <w:vAlign w:val="center"/>
          </w:tcPr>
          <w:p w14:paraId="440046E7" w14:textId="0AC1B893" w:rsidR="00E306A5" w:rsidRPr="00876E21" w:rsidRDefault="00E306A5" w:rsidP="00E306A5">
            <w:pPr>
              <w:rPr>
                <w:rFonts w:cs="Times New Roman"/>
                <w:szCs w:val="24"/>
              </w:rPr>
            </w:pPr>
            <w:r w:rsidRPr="00E306A5">
              <w:rPr>
                <w:rFonts w:cs="Times New Roman"/>
                <w:szCs w:val="24"/>
              </w:rPr>
              <w:t>.748</w:t>
            </w:r>
          </w:p>
        </w:tc>
      </w:tr>
      <w:tr w:rsidR="0053209C" w:rsidRPr="00876E21" w14:paraId="6D786BE1" w14:textId="77777777" w:rsidTr="00D62822">
        <w:trPr>
          <w:trHeight w:val="399"/>
          <w:jc w:val="center"/>
        </w:trPr>
        <w:tc>
          <w:tcPr>
            <w:tcW w:w="511" w:type="dxa"/>
          </w:tcPr>
          <w:p w14:paraId="5A6424B9" w14:textId="77777777" w:rsidR="0053209C" w:rsidRPr="00876E21" w:rsidRDefault="0053209C" w:rsidP="0053209C">
            <w:pPr>
              <w:rPr>
                <w:rFonts w:cs="Times New Roman"/>
                <w:b/>
                <w:szCs w:val="24"/>
              </w:rPr>
            </w:pPr>
          </w:p>
        </w:tc>
        <w:tc>
          <w:tcPr>
            <w:tcW w:w="6371" w:type="dxa"/>
          </w:tcPr>
          <w:p w14:paraId="4EE1B44F" w14:textId="77777777" w:rsidR="0053209C" w:rsidRPr="00876E21" w:rsidRDefault="0053209C" w:rsidP="0053209C">
            <w:pPr>
              <w:autoSpaceDE w:val="0"/>
              <w:autoSpaceDN w:val="0"/>
              <w:adjustRightInd w:val="0"/>
              <w:rPr>
                <w:rFonts w:eastAsiaTheme="minorHAnsi" w:cs="Times New Roman"/>
                <w:szCs w:val="24"/>
              </w:rPr>
            </w:pPr>
            <w:r w:rsidRPr="00876E21">
              <w:rPr>
                <w:rFonts w:eastAsiaTheme="minorHAnsi" w:cs="Times New Roman"/>
                <w:szCs w:val="24"/>
              </w:rPr>
              <w:t>Cumulative mean</w:t>
            </w:r>
          </w:p>
        </w:tc>
        <w:tc>
          <w:tcPr>
            <w:tcW w:w="608" w:type="dxa"/>
          </w:tcPr>
          <w:p w14:paraId="43CF1224" w14:textId="0D4F6EAA" w:rsidR="0053209C" w:rsidRPr="00E306A5" w:rsidRDefault="0053209C" w:rsidP="0053209C">
            <w:pPr>
              <w:spacing w:line="276" w:lineRule="auto"/>
              <w:rPr>
                <w:rFonts w:cs="Times New Roman"/>
                <w:b/>
                <w:bCs/>
                <w:szCs w:val="24"/>
              </w:rPr>
            </w:pPr>
            <w:r w:rsidRPr="00E306A5">
              <w:rPr>
                <w:rFonts w:cs="Times New Roman"/>
                <w:b/>
                <w:bCs/>
              </w:rPr>
              <w:t>361</w:t>
            </w:r>
          </w:p>
        </w:tc>
        <w:tc>
          <w:tcPr>
            <w:tcW w:w="803" w:type="dxa"/>
          </w:tcPr>
          <w:p w14:paraId="79F7C7F1" w14:textId="336B1826" w:rsidR="0053209C" w:rsidRPr="00E306A5" w:rsidRDefault="00E306A5" w:rsidP="0053209C">
            <w:pPr>
              <w:rPr>
                <w:rFonts w:cs="Times New Roman"/>
                <w:b/>
                <w:bCs/>
                <w:szCs w:val="24"/>
              </w:rPr>
            </w:pPr>
            <w:r>
              <w:rPr>
                <w:rFonts w:cs="Times New Roman"/>
                <w:b/>
                <w:bCs/>
                <w:szCs w:val="24"/>
              </w:rPr>
              <w:t>3.8</w:t>
            </w:r>
          </w:p>
        </w:tc>
        <w:tc>
          <w:tcPr>
            <w:tcW w:w="756" w:type="dxa"/>
          </w:tcPr>
          <w:p w14:paraId="31BE52BA" w14:textId="74474610" w:rsidR="0053209C" w:rsidRPr="00E306A5" w:rsidRDefault="0053209C" w:rsidP="0053209C">
            <w:pPr>
              <w:rPr>
                <w:rFonts w:cs="Times New Roman"/>
                <w:b/>
                <w:bCs/>
                <w:szCs w:val="24"/>
              </w:rPr>
            </w:pPr>
            <w:r w:rsidRPr="00E306A5">
              <w:rPr>
                <w:rFonts w:cs="Times New Roman"/>
                <w:b/>
                <w:bCs/>
              </w:rPr>
              <w:t>0.</w:t>
            </w:r>
            <w:r w:rsidR="00E306A5" w:rsidRPr="00E306A5">
              <w:rPr>
                <w:rFonts w:cs="Times New Roman"/>
                <w:b/>
                <w:bCs/>
              </w:rPr>
              <w:t>87</w:t>
            </w:r>
          </w:p>
        </w:tc>
      </w:tr>
    </w:tbl>
    <w:p w14:paraId="3FCF8D6D" w14:textId="6B26857C" w:rsidR="00296CAF" w:rsidRPr="00876E21" w:rsidRDefault="00296CAF" w:rsidP="00296CAF">
      <w:pPr>
        <w:spacing w:after="120"/>
        <w:rPr>
          <w:rFonts w:cs="Times New Roman"/>
          <w:szCs w:val="24"/>
        </w:rPr>
      </w:pPr>
      <w:r w:rsidRPr="00876E21">
        <w:rPr>
          <w:rFonts w:cs="Times New Roman"/>
          <w:szCs w:val="24"/>
        </w:rPr>
        <w:t>Source: Analysis of Survey data 202</w:t>
      </w:r>
      <w:r>
        <w:rPr>
          <w:rFonts w:cs="Times New Roman"/>
          <w:szCs w:val="24"/>
        </w:rPr>
        <w:t>4</w:t>
      </w:r>
      <w:r w:rsidRPr="00876E21">
        <w:rPr>
          <w:rFonts w:cs="Times New Roman"/>
          <w:szCs w:val="24"/>
        </w:rPr>
        <w:t>, using SPSS 23</w:t>
      </w:r>
    </w:p>
    <w:p w14:paraId="18715DA6" w14:textId="73F949F0" w:rsidR="00296CAF" w:rsidRDefault="00296CAF" w:rsidP="00A82105">
      <w:pPr>
        <w:autoSpaceDE w:val="0"/>
        <w:autoSpaceDN w:val="0"/>
        <w:adjustRightInd w:val="0"/>
        <w:rPr>
          <w:sz w:val="23"/>
          <w:szCs w:val="23"/>
        </w:rPr>
      </w:pPr>
      <w:r w:rsidRPr="00876E21">
        <w:rPr>
          <w:rFonts w:cs="Times New Roman"/>
          <w:szCs w:val="24"/>
        </w:rPr>
        <w:t xml:space="preserve">As can be seen from Table 4.6, respondents moderately agreed that </w:t>
      </w:r>
      <w:r w:rsidR="00961402" w:rsidRPr="00876E21">
        <w:rPr>
          <w:rFonts w:eastAsiaTheme="minorHAnsi" w:cs="Times New Roman"/>
          <w:szCs w:val="24"/>
        </w:rPr>
        <w:t>the</w:t>
      </w:r>
      <w:r w:rsidRPr="00876E21">
        <w:rPr>
          <w:rFonts w:eastAsiaTheme="minorHAnsi" w:cs="Times New Roman"/>
          <w:szCs w:val="24"/>
        </w:rPr>
        <w:t xml:space="preserve"> company considers environmental impact when developing new products (such as energy usage, recyclability, </w:t>
      </w:r>
      <w:r w:rsidRPr="00876E21">
        <w:rPr>
          <w:rFonts w:eastAsiaTheme="minorHAnsi"/>
        </w:rPr>
        <w:lastRenderedPageBreak/>
        <w:t>pollution), t</w:t>
      </w:r>
      <w:r w:rsidRPr="00876E21">
        <w:rPr>
          <w:rFonts w:eastAsiaTheme="minorHAnsi" w:cs="Times New Roman"/>
          <w:szCs w:val="24"/>
        </w:rPr>
        <w:t xml:space="preserve">he company has and enforces a waste disposal protocol aimed at preserving the environment and </w:t>
      </w:r>
      <w:r w:rsidRPr="00876E21">
        <w:rPr>
          <w:rFonts w:eastAsiaTheme="minorHAnsi"/>
        </w:rPr>
        <w:t>the organization</w:t>
      </w:r>
      <w:r w:rsidRPr="00876E21">
        <w:rPr>
          <w:sz w:val="23"/>
          <w:szCs w:val="23"/>
        </w:rPr>
        <w:t xml:space="preserve"> play a vital role in maintaining &amp; planting trees</w:t>
      </w:r>
      <w:r w:rsidRPr="00876E21">
        <w:rPr>
          <w:rFonts w:cs="Times New Roman"/>
          <w:szCs w:val="24"/>
        </w:rPr>
        <w:t xml:space="preserve"> with mean values of (3.</w:t>
      </w:r>
      <w:r w:rsidR="00B85708">
        <w:rPr>
          <w:rFonts w:cs="Times New Roman"/>
          <w:szCs w:val="24"/>
        </w:rPr>
        <w:t>8</w:t>
      </w:r>
      <w:r w:rsidRPr="00876E21">
        <w:rPr>
          <w:rFonts w:cs="Times New Roman"/>
          <w:szCs w:val="24"/>
        </w:rPr>
        <w:t>), (3.</w:t>
      </w:r>
      <w:r w:rsidR="00B85708">
        <w:rPr>
          <w:rFonts w:cs="Times New Roman"/>
          <w:szCs w:val="24"/>
        </w:rPr>
        <w:t>79</w:t>
      </w:r>
      <w:r w:rsidR="00A82105" w:rsidRPr="00876E21">
        <w:rPr>
          <w:rFonts w:cs="Times New Roman"/>
          <w:szCs w:val="24"/>
        </w:rPr>
        <w:t>)</w:t>
      </w:r>
      <w:r w:rsidR="00A82105">
        <w:rPr>
          <w:rFonts w:cs="Times New Roman"/>
          <w:szCs w:val="24"/>
        </w:rPr>
        <w:t>, (</w:t>
      </w:r>
      <w:r w:rsidR="00B85708">
        <w:rPr>
          <w:rFonts w:cs="Times New Roman"/>
          <w:szCs w:val="24"/>
        </w:rPr>
        <w:t>3.81)</w:t>
      </w:r>
      <w:r w:rsidRPr="00876E21">
        <w:rPr>
          <w:rFonts w:cs="Times New Roman"/>
          <w:szCs w:val="24"/>
        </w:rPr>
        <w:t xml:space="preserve"> and (</w:t>
      </w:r>
      <w:r w:rsidR="00B85708">
        <w:rPr>
          <w:rFonts w:cs="Times New Roman"/>
          <w:szCs w:val="24"/>
        </w:rPr>
        <w:t>3</w:t>
      </w:r>
      <w:r w:rsidRPr="00876E21">
        <w:rPr>
          <w:rFonts w:cs="Times New Roman"/>
          <w:szCs w:val="24"/>
        </w:rPr>
        <w:t>.</w:t>
      </w:r>
      <w:r w:rsidR="00B85708">
        <w:rPr>
          <w:rFonts w:cs="Times New Roman"/>
          <w:szCs w:val="24"/>
        </w:rPr>
        <w:t>85</w:t>
      </w:r>
      <w:r w:rsidRPr="00876E21">
        <w:rPr>
          <w:rFonts w:cs="Times New Roman"/>
          <w:szCs w:val="24"/>
        </w:rPr>
        <w:t xml:space="preserve">) respectively. On the other hand, the respondents disagreed on the items which state </w:t>
      </w:r>
      <w:r w:rsidR="00A82105" w:rsidRPr="00876E21">
        <w:rPr>
          <w:rFonts w:cs="Times New Roman"/>
          <w:szCs w:val="24"/>
        </w:rPr>
        <w:t>t</w:t>
      </w:r>
      <w:r w:rsidR="00A82105" w:rsidRPr="00876E21">
        <w:rPr>
          <w:rFonts w:eastAsiaTheme="minorHAnsi"/>
        </w:rPr>
        <w:t xml:space="preserve">he </w:t>
      </w:r>
      <w:r w:rsidR="00A82105" w:rsidRPr="00876E21">
        <w:rPr>
          <w:rFonts w:eastAsiaTheme="minorHAnsi" w:cs="Times New Roman"/>
          <w:szCs w:val="24"/>
        </w:rPr>
        <w:t>company considers environmental impact when developing</w:t>
      </w:r>
      <w:r w:rsidR="00A82105">
        <w:rPr>
          <w:rFonts w:eastAsiaTheme="minorHAnsi" w:cs="Times New Roman"/>
          <w:szCs w:val="24"/>
        </w:rPr>
        <w:t xml:space="preserve"> </w:t>
      </w:r>
      <w:r w:rsidR="00A82105" w:rsidRPr="00876E21">
        <w:rPr>
          <w:rFonts w:eastAsiaTheme="minorHAnsi" w:cs="Times New Roman"/>
          <w:szCs w:val="24"/>
        </w:rPr>
        <w:t xml:space="preserve">new products (such as energy usage, recyclability, </w:t>
      </w:r>
      <w:r w:rsidR="00A82105" w:rsidRPr="00876E21">
        <w:rPr>
          <w:rFonts w:eastAsiaTheme="minorHAnsi"/>
        </w:rPr>
        <w:t xml:space="preserve">pollution) </w:t>
      </w:r>
      <w:r w:rsidRPr="00876E21">
        <w:rPr>
          <w:rFonts w:cs="Times New Roman"/>
          <w:szCs w:val="24"/>
        </w:rPr>
        <w:t>(</w:t>
      </w:r>
      <w:r w:rsidR="00A82105">
        <w:rPr>
          <w:rFonts w:cs="Times New Roman"/>
          <w:szCs w:val="24"/>
        </w:rPr>
        <w:t>3</w:t>
      </w:r>
      <w:r w:rsidRPr="00876E21">
        <w:rPr>
          <w:rFonts w:cs="Times New Roman"/>
          <w:szCs w:val="24"/>
        </w:rPr>
        <w:t>.</w:t>
      </w:r>
      <w:r w:rsidR="00A82105">
        <w:rPr>
          <w:rFonts w:cs="Times New Roman"/>
          <w:szCs w:val="24"/>
        </w:rPr>
        <w:t>74</w:t>
      </w:r>
      <w:r w:rsidRPr="00876E21">
        <w:rPr>
          <w:rFonts w:cs="Times New Roman"/>
          <w:szCs w:val="24"/>
        </w:rPr>
        <w:t>).</w:t>
      </w:r>
      <w:r w:rsidRPr="00876E21">
        <w:rPr>
          <w:rFonts w:eastAsiaTheme="minorHAnsi" w:cs="Times New Roman"/>
          <w:szCs w:val="24"/>
        </w:rPr>
        <w:t xml:space="preserve"> </w:t>
      </w:r>
      <w:r w:rsidRPr="00876E21">
        <w:rPr>
          <w:rFonts w:cs="Times New Roman"/>
          <w:szCs w:val="24"/>
        </w:rPr>
        <w:t xml:space="preserve">The average mean value of </w:t>
      </w:r>
      <w:r w:rsidRPr="00876E21">
        <w:rPr>
          <w:sz w:val="23"/>
          <w:szCs w:val="23"/>
        </w:rPr>
        <w:t>legal responsibility</w:t>
      </w:r>
      <w:r w:rsidRPr="00876E21">
        <w:rPr>
          <w:rFonts w:cs="Times New Roman"/>
          <w:szCs w:val="24"/>
        </w:rPr>
        <w:t xml:space="preserve"> practices of the organization is </w:t>
      </w:r>
      <w:r w:rsidR="00A52A1E">
        <w:rPr>
          <w:rFonts w:cs="Times New Roman"/>
          <w:szCs w:val="24"/>
        </w:rPr>
        <w:t>3</w:t>
      </w:r>
      <w:r w:rsidRPr="00876E21">
        <w:rPr>
          <w:rFonts w:cs="Times New Roman"/>
          <w:szCs w:val="24"/>
        </w:rPr>
        <w:t>.</w:t>
      </w:r>
      <w:r w:rsidR="00A52A1E">
        <w:rPr>
          <w:rFonts w:cs="Times New Roman"/>
          <w:szCs w:val="24"/>
        </w:rPr>
        <w:t>8</w:t>
      </w:r>
      <w:r w:rsidRPr="00876E21">
        <w:rPr>
          <w:rFonts w:cs="Times New Roman"/>
          <w:szCs w:val="24"/>
        </w:rPr>
        <w:t xml:space="preserve"> mean with .</w:t>
      </w:r>
      <w:r w:rsidR="00A52A1E">
        <w:rPr>
          <w:rFonts w:cs="Times New Roman"/>
          <w:szCs w:val="24"/>
        </w:rPr>
        <w:t>87</w:t>
      </w:r>
      <w:r w:rsidRPr="00876E21">
        <w:rPr>
          <w:rFonts w:cs="Times New Roman"/>
          <w:szCs w:val="24"/>
        </w:rPr>
        <w:t xml:space="preserve"> of standard deviation and falls in a moderate level. </w:t>
      </w:r>
      <w:r w:rsidRPr="00876E21">
        <w:rPr>
          <w:sz w:val="23"/>
          <w:szCs w:val="23"/>
        </w:rPr>
        <w:t>However, based on the result of descriptive statistics the company has a gap in terms of playing a vital role in maintaining &amp; planting trees, trying to reduce its consumption of natural resources</w:t>
      </w:r>
      <w:r>
        <w:rPr>
          <w:sz w:val="23"/>
          <w:szCs w:val="23"/>
        </w:rPr>
        <w:t>,</w:t>
      </w:r>
      <w:r w:rsidRPr="00876E21">
        <w:rPr>
          <w:sz w:val="23"/>
          <w:szCs w:val="23"/>
        </w:rPr>
        <w:t xml:space="preserve"> and </w:t>
      </w:r>
      <w:r w:rsidRPr="00876E21">
        <w:rPr>
          <w:rFonts w:eastAsiaTheme="minorHAnsi" w:cs="Times New Roman"/>
          <w:szCs w:val="24"/>
        </w:rPr>
        <w:t>generally engaging in environmentally friendly practices as a function of its policy.</w:t>
      </w:r>
      <w:r w:rsidRPr="00876E21">
        <w:rPr>
          <w:sz w:val="23"/>
          <w:szCs w:val="23"/>
        </w:rPr>
        <w:t xml:space="preserve"> Therefore, it can be concluded that </w:t>
      </w:r>
      <w:r w:rsidR="00F04CDD">
        <w:rPr>
          <w:rFonts w:cs="Times New Roman"/>
        </w:rPr>
        <w:t xml:space="preserve">Chilalo Food Complex factory </w:t>
      </w:r>
      <w:r w:rsidRPr="00876E21">
        <w:rPr>
          <w:rFonts w:cs="Times New Roman"/>
        </w:rPr>
        <w:t>is</w:t>
      </w:r>
      <w:r w:rsidRPr="00876E21">
        <w:rPr>
          <w:sz w:val="23"/>
          <w:szCs w:val="23"/>
        </w:rPr>
        <w:t xml:space="preserve"> not doing well with the Environmental responsibility activities. </w:t>
      </w:r>
    </w:p>
    <w:p w14:paraId="28E13532" w14:textId="77777777" w:rsidR="0062755B" w:rsidRPr="00A87D8A" w:rsidRDefault="0062755B" w:rsidP="0062755B">
      <w:pPr>
        <w:pStyle w:val="Heading3"/>
        <w:rPr>
          <w:rFonts w:ascii="Times New Roman" w:hAnsi="Times New Roman" w:cs="Times New Roman"/>
          <w:color w:val="000000" w:themeColor="text1"/>
        </w:rPr>
      </w:pPr>
      <w:bookmarkStart w:id="311" w:name="_Toc134390453"/>
      <w:bookmarkStart w:id="312" w:name="_Toc135216053"/>
      <w:bookmarkStart w:id="313" w:name="_Toc172197618"/>
      <w:bookmarkStart w:id="314" w:name="_Toc179441101"/>
      <w:r w:rsidRPr="00A87D8A">
        <w:rPr>
          <w:rFonts w:ascii="Times New Roman" w:hAnsi="Times New Roman" w:cs="Times New Roman"/>
          <w:color w:val="000000" w:themeColor="text1"/>
        </w:rPr>
        <w:t xml:space="preserve">4.2.6 </w:t>
      </w:r>
      <w:bookmarkEnd w:id="311"/>
      <w:r w:rsidRPr="00A87D8A">
        <w:rPr>
          <w:rFonts w:ascii="Times New Roman" w:hAnsi="Times New Roman" w:cs="Times New Roman"/>
          <w:color w:val="000000" w:themeColor="text1"/>
        </w:rPr>
        <w:t>Brand Awareness</w:t>
      </w:r>
      <w:bookmarkEnd w:id="312"/>
      <w:bookmarkEnd w:id="313"/>
      <w:bookmarkEnd w:id="314"/>
    </w:p>
    <w:p w14:paraId="62C27EB4" w14:textId="451E1438" w:rsidR="0062755B" w:rsidRPr="00876E21" w:rsidRDefault="0062755B" w:rsidP="0062755B">
      <w:pPr>
        <w:spacing w:after="120"/>
        <w:rPr>
          <w:rFonts w:eastAsiaTheme="minorHAnsi" w:cs="Times New Roman"/>
        </w:rPr>
      </w:pPr>
      <w:r w:rsidRPr="00876E21">
        <w:rPr>
          <w:rFonts w:eastAsiaTheme="minorHAnsi" w:cs="Times New Roman"/>
        </w:rPr>
        <w:t xml:space="preserve">This study sought to assess the strength of the company’s brand as perceived in the community. To achieve </w:t>
      </w:r>
      <w:r w:rsidR="00E47921" w:rsidRPr="00876E21">
        <w:rPr>
          <w:rFonts w:eastAsiaTheme="minorHAnsi" w:cs="Times New Roman"/>
        </w:rPr>
        <w:t>these objective mean frequencies</w:t>
      </w:r>
      <w:r w:rsidRPr="00876E21">
        <w:rPr>
          <w:rFonts w:eastAsiaTheme="minorHAnsi" w:cs="Times New Roman"/>
        </w:rPr>
        <w:t xml:space="preserve"> and percentages were used to interpret the data. This is presented in Table 4.7</w:t>
      </w:r>
    </w:p>
    <w:p w14:paraId="5A839A6D" w14:textId="77777777" w:rsidR="0062755B" w:rsidRPr="00876E21" w:rsidRDefault="0062755B" w:rsidP="009F2A07">
      <w:pPr>
        <w:pStyle w:val="MYTable"/>
        <w:jc w:val="left"/>
      </w:pPr>
      <w:bookmarkStart w:id="315" w:name="_Toc179441507"/>
      <w:r w:rsidRPr="00876E21">
        <w:t>Table 4.7: Extent of Brand Awareness</w:t>
      </w:r>
      <w:bookmarkEnd w:id="315"/>
    </w:p>
    <w:tbl>
      <w:tblPr>
        <w:tblStyle w:val="TableGrid"/>
        <w:tblW w:w="0" w:type="auto"/>
        <w:jc w:val="center"/>
        <w:tblLook w:val="04A0" w:firstRow="1" w:lastRow="0" w:firstColumn="1" w:lastColumn="0" w:noHBand="0" w:noVBand="1"/>
      </w:tblPr>
      <w:tblGrid>
        <w:gridCol w:w="541"/>
        <w:gridCol w:w="6135"/>
        <w:gridCol w:w="629"/>
        <w:gridCol w:w="803"/>
        <w:gridCol w:w="894"/>
      </w:tblGrid>
      <w:tr w:rsidR="0062755B" w:rsidRPr="00876E21" w14:paraId="401FF17B" w14:textId="77777777" w:rsidTr="00D62822">
        <w:trPr>
          <w:trHeight w:val="414"/>
          <w:jc w:val="center"/>
        </w:trPr>
        <w:tc>
          <w:tcPr>
            <w:tcW w:w="541" w:type="dxa"/>
          </w:tcPr>
          <w:p w14:paraId="05C83C0A" w14:textId="77777777" w:rsidR="0062755B" w:rsidRPr="00876E21" w:rsidRDefault="0062755B" w:rsidP="00D62822">
            <w:pPr>
              <w:spacing w:line="276" w:lineRule="auto"/>
              <w:rPr>
                <w:rFonts w:cs="Times New Roman"/>
                <w:b/>
                <w:szCs w:val="24"/>
              </w:rPr>
            </w:pPr>
            <w:r w:rsidRPr="00876E21">
              <w:rPr>
                <w:rFonts w:cs="Times New Roman"/>
                <w:b/>
                <w:szCs w:val="24"/>
              </w:rPr>
              <w:t xml:space="preserve">No </w:t>
            </w:r>
          </w:p>
        </w:tc>
        <w:tc>
          <w:tcPr>
            <w:tcW w:w="6135" w:type="dxa"/>
          </w:tcPr>
          <w:p w14:paraId="6DB40972" w14:textId="77777777" w:rsidR="0062755B" w:rsidRPr="00876E21" w:rsidRDefault="0062755B" w:rsidP="00D62822">
            <w:pPr>
              <w:pStyle w:val="Default"/>
              <w:spacing w:line="276" w:lineRule="auto"/>
              <w:jc w:val="both"/>
              <w:rPr>
                <w:b/>
                <w:color w:val="auto"/>
              </w:rPr>
            </w:pPr>
            <w:r w:rsidRPr="00876E21">
              <w:rPr>
                <w:b/>
                <w:color w:val="auto"/>
              </w:rPr>
              <w:t>Brand Awareness</w:t>
            </w:r>
          </w:p>
        </w:tc>
        <w:tc>
          <w:tcPr>
            <w:tcW w:w="629" w:type="dxa"/>
          </w:tcPr>
          <w:p w14:paraId="2EDB5500" w14:textId="77777777" w:rsidR="0062755B" w:rsidRPr="00876E21" w:rsidRDefault="0062755B" w:rsidP="00D62822">
            <w:pPr>
              <w:spacing w:line="276" w:lineRule="auto"/>
              <w:rPr>
                <w:rFonts w:cs="Times New Roman"/>
                <w:b/>
                <w:szCs w:val="24"/>
              </w:rPr>
            </w:pPr>
            <w:r w:rsidRPr="00876E21">
              <w:rPr>
                <w:rFonts w:cs="Times New Roman"/>
                <w:b/>
                <w:szCs w:val="24"/>
              </w:rPr>
              <w:t xml:space="preserve">N </w:t>
            </w:r>
          </w:p>
        </w:tc>
        <w:tc>
          <w:tcPr>
            <w:tcW w:w="803" w:type="dxa"/>
          </w:tcPr>
          <w:p w14:paraId="2F589AC5" w14:textId="77777777" w:rsidR="0062755B" w:rsidRPr="00876E21" w:rsidRDefault="0062755B" w:rsidP="00D62822">
            <w:pPr>
              <w:spacing w:line="276" w:lineRule="auto"/>
              <w:rPr>
                <w:rFonts w:cs="Times New Roman"/>
                <w:b/>
                <w:szCs w:val="24"/>
              </w:rPr>
            </w:pPr>
            <w:r w:rsidRPr="00876E21">
              <w:rPr>
                <w:rFonts w:cs="Times New Roman"/>
                <w:b/>
                <w:szCs w:val="24"/>
              </w:rPr>
              <w:t xml:space="preserve">Mean </w:t>
            </w:r>
          </w:p>
        </w:tc>
        <w:tc>
          <w:tcPr>
            <w:tcW w:w="894" w:type="dxa"/>
          </w:tcPr>
          <w:p w14:paraId="75365320" w14:textId="77777777" w:rsidR="0062755B" w:rsidRPr="00876E21" w:rsidRDefault="0062755B" w:rsidP="00D62822">
            <w:pPr>
              <w:spacing w:line="276" w:lineRule="auto"/>
              <w:rPr>
                <w:rFonts w:cs="Times New Roman"/>
                <w:b/>
                <w:szCs w:val="24"/>
              </w:rPr>
            </w:pPr>
            <w:r w:rsidRPr="00876E21">
              <w:rPr>
                <w:rFonts w:cs="Times New Roman"/>
                <w:b/>
                <w:szCs w:val="24"/>
              </w:rPr>
              <w:t>SD</w:t>
            </w:r>
          </w:p>
        </w:tc>
      </w:tr>
      <w:tr w:rsidR="00BC3EB2" w:rsidRPr="00876E21" w14:paraId="1D52BF14" w14:textId="77777777" w:rsidTr="00520357">
        <w:trPr>
          <w:trHeight w:val="414"/>
          <w:jc w:val="center"/>
        </w:trPr>
        <w:tc>
          <w:tcPr>
            <w:tcW w:w="541" w:type="dxa"/>
          </w:tcPr>
          <w:p w14:paraId="247FC318" w14:textId="77777777" w:rsidR="00BC3EB2" w:rsidRPr="00876E21" w:rsidRDefault="00BC3EB2" w:rsidP="00BC3EB2">
            <w:pPr>
              <w:spacing w:line="276" w:lineRule="auto"/>
              <w:rPr>
                <w:rFonts w:cs="Times New Roman"/>
                <w:szCs w:val="24"/>
              </w:rPr>
            </w:pPr>
            <w:r w:rsidRPr="00876E21">
              <w:rPr>
                <w:rFonts w:cs="Times New Roman"/>
                <w:szCs w:val="24"/>
              </w:rPr>
              <w:t>1</w:t>
            </w:r>
          </w:p>
        </w:tc>
        <w:tc>
          <w:tcPr>
            <w:tcW w:w="6135" w:type="dxa"/>
          </w:tcPr>
          <w:p w14:paraId="546C272A" w14:textId="77777777" w:rsidR="00BC3EB2" w:rsidRPr="00876E21" w:rsidRDefault="00BC3EB2" w:rsidP="00BC3EB2">
            <w:pPr>
              <w:autoSpaceDE w:val="0"/>
              <w:autoSpaceDN w:val="0"/>
              <w:adjustRightInd w:val="0"/>
              <w:spacing w:line="276" w:lineRule="auto"/>
              <w:jc w:val="left"/>
              <w:rPr>
                <w:rFonts w:eastAsiaTheme="minorHAnsi" w:cs="Times New Roman"/>
                <w:szCs w:val="24"/>
              </w:rPr>
            </w:pPr>
            <w:r w:rsidRPr="00876E21">
              <w:rPr>
                <w:rFonts w:cs="Times New Roman"/>
                <w:szCs w:val="24"/>
              </w:rPr>
              <w:t>I have no difficulty in imagining this company in my mind</w:t>
            </w:r>
            <w:r w:rsidRPr="00876E21">
              <w:rPr>
                <w:rFonts w:eastAsiaTheme="minorHAnsi" w:cs="Times New Roman"/>
                <w:szCs w:val="24"/>
              </w:rPr>
              <w:t>.</w:t>
            </w:r>
          </w:p>
        </w:tc>
        <w:tc>
          <w:tcPr>
            <w:tcW w:w="629" w:type="dxa"/>
          </w:tcPr>
          <w:p w14:paraId="54275FFB" w14:textId="29F6990F" w:rsidR="00BC3EB2" w:rsidRPr="00876E21" w:rsidRDefault="00BC3EB2" w:rsidP="00BC3EB2">
            <w:pPr>
              <w:spacing w:line="276" w:lineRule="auto"/>
              <w:rPr>
                <w:rFonts w:cs="Times New Roman"/>
                <w:szCs w:val="24"/>
              </w:rPr>
            </w:pPr>
            <w:r w:rsidRPr="005D4DD9">
              <w:rPr>
                <w:rFonts w:cs="Times New Roman"/>
              </w:rPr>
              <w:t>361</w:t>
            </w:r>
          </w:p>
        </w:tc>
        <w:tc>
          <w:tcPr>
            <w:tcW w:w="803" w:type="dxa"/>
            <w:vAlign w:val="center"/>
          </w:tcPr>
          <w:p w14:paraId="059A0557" w14:textId="4C9914BB" w:rsidR="00BC3EB2" w:rsidRPr="00876E21" w:rsidRDefault="00BC3EB2" w:rsidP="00BC3EB2">
            <w:pPr>
              <w:spacing w:line="276" w:lineRule="auto"/>
              <w:rPr>
                <w:rFonts w:cs="Times New Roman"/>
                <w:szCs w:val="24"/>
              </w:rPr>
            </w:pPr>
            <w:r w:rsidRPr="009E01AA">
              <w:rPr>
                <w:rFonts w:cs="Times New Roman"/>
                <w:szCs w:val="24"/>
              </w:rPr>
              <w:t>4.01</w:t>
            </w:r>
          </w:p>
        </w:tc>
        <w:tc>
          <w:tcPr>
            <w:tcW w:w="894" w:type="dxa"/>
            <w:vAlign w:val="center"/>
          </w:tcPr>
          <w:p w14:paraId="00CB9654" w14:textId="4E86D969" w:rsidR="00BC3EB2" w:rsidRPr="00876E21" w:rsidRDefault="00BC3EB2" w:rsidP="00BC3EB2">
            <w:pPr>
              <w:spacing w:line="276" w:lineRule="auto"/>
              <w:rPr>
                <w:rFonts w:cs="Times New Roman"/>
                <w:szCs w:val="24"/>
              </w:rPr>
            </w:pPr>
            <w:r w:rsidRPr="009E01AA">
              <w:rPr>
                <w:rFonts w:cs="Times New Roman"/>
                <w:szCs w:val="24"/>
              </w:rPr>
              <w:t>.673</w:t>
            </w:r>
          </w:p>
        </w:tc>
      </w:tr>
      <w:tr w:rsidR="00BC3EB2" w:rsidRPr="00876E21" w14:paraId="144BF5C2" w14:textId="77777777" w:rsidTr="00520357">
        <w:trPr>
          <w:trHeight w:val="399"/>
          <w:jc w:val="center"/>
        </w:trPr>
        <w:tc>
          <w:tcPr>
            <w:tcW w:w="541" w:type="dxa"/>
          </w:tcPr>
          <w:p w14:paraId="0A791C57" w14:textId="77777777" w:rsidR="00BC3EB2" w:rsidRPr="00876E21" w:rsidRDefault="00BC3EB2" w:rsidP="00BC3EB2">
            <w:pPr>
              <w:spacing w:line="276" w:lineRule="auto"/>
              <w:rPr>
                <w:rFonts w:cs="Times New Roman"/>
                <w:szCs w:val="24"/>
              </w:rPr>
            </w:pPr>
            <w:r w:rsidRPr="00876E21">
              <w:rPr>
                <w:rFonts w:cs="Times New Roman"/>
                <w:szCs w:val="24"/>
              </w:rPr>
              <w:t>2</w:t>
            </w:r>
          </w:p>
        </w:tc>
        <w:tc>
          <w:tcPr>
            <w:tcW w:w="6135" w:type="dxa"/>
          </w:tcPr>
          <w:p w14:paraId="6340EBD0" w14:textId="1D676A79" w:rsidR="00BC3EB2" w:rsidRPr="00876E21" w:rsidRDefault="00BC3EB2" w:rsidP="00BC3EB2">
            <w:pPr>
              <w:autoSpaceDE w:val="0"/>
              <w:autoSpaceDN w:val="0"/>
              <w:adjustRightInd w:val="0"/>
              <w:spacing w:line="276" w:lineRule="auto"/>
              <w:rPr>
                <w:rFonts w:cs="Times New Roman"/>
                <w:szCs w:val="24"/>
              </w:rPr>
            </w:pPr>
            <w:r w:rsidRPr="00876E21">
              <w:rPr>
                <w:rFonts w:eastAsiaTheme="minorHAnsi"/>
              </w:rPr>
              <w:t xml:space="preserve">I can quickly recall symbols or logo of </w:t>
            </w:r>
            <w:r>
              <w:t xml:space="preserve">Chilalo food complex factory </w:t>
            </w:r>
            <w:r w:rsidRPr="00876E21">
              <w:rPr>
                <w:rFonts w:eastAsiaTheme="minorHAnsi"/>
              </w:rPr>
              <w:t xml:space="preserve"> </w:t>
            </w:r>
          </w:p>
        </w:tc>
        <w:tc>
          <w:tcPr>
            <w:tcW w:w="629" w:type="dxa"/>
          </w:tcPr>
          <w:p w14:paraId="4CA38794" w14:textId="461497B4" w:rsidR="00BC3EB2" w:rsidRPr="00876E21" w:rsidRDefault="00BC3EB2" w:rsidP="00BC3EB2">
            <w:pPr>
              <w:spacing w:line="276" w:lineRule="auto"/>
              <w:rPr>
                <w:rFonts w:cs="Times New Roman"/>
                <w:szCs w:val="24"/>
              </w:rPr>
            </w:pPr>
            <w:r w:rsidRPr="005D4DD9">
              <w:rPr>
                <w:rFonts w:cs="Times New Roman"/>
              </w:rPr>
              <w:t>361</w:t>
            </w:r>
          </w:p>
        </w:tc>
        <w:tc>
          <w:tcPr>
            <w:tcW w:w="803" w:type="dxa"/>
            <w:vAlign w:val="center"/>
          </w:tcPr>
          <w:p w14:paraId="38952869" w14:textId="1DA4F985" w:rsidR="00BC3EB2" w:rsidRPr="00876E21" w:rsidRDefault="00BC3EB2" w:rsidP="00BC3EB2">
            <w:pPr>
              <w:spacing w:line="276" w:lineRule="auto"/>
              <w:rPr>
                <w:rFonts w:cs="Times New Roman"/>
                <w:szCs w:val="24"/>
              </w:rPr>
            </w:pPr>
            <w:r w:rsidRPr="009E01AA">
              <w:rPr>
                <w:rFonts w:cs="Times New Roman"/>
                <w:szCs w:val="24"/>
              </w:rPr>
              <w:t>3.84</w:t>
            </w:r>
          </w:p>
        </w:tc>
        <w:tc>
          <w:tcPr>
            <w:tcW w:w="894" w:type="dxa"/>
            <w:vAlign w:val="center"/>
          </w:tcPr>
          <w:p w14:paraId="4D3C1059" w14:textId="520F9CF7" w:rsidR="00BC3EB2" w:rsidRPr="00876E21" w:rsidRDefault="00BC3EB2" w:rsidP="00BC3EB2">
            <w:pPr>
              <w:spacing w:line="276" w:lineRule="auto"/>
              <w:rPr>
                <w:rFonts w:cs="Times New Roman"/>
                <w:szCs w:val="24"/>
              </w:rPr>
            </w:pPr>
            <w:r w:rsidRPr="009E01AA">
              <w:rPr>
                <w:rFonts w:cs="Times New Roman"/>
                <w:szCs w:val="24"/>
              </w:rPr>
              <w:t>.753</w:t>
            </w:r>
          </w:p>
        </w:tc>
      </w:tr>
      <w:tr w:rsidR="00BC3EB2" w:rsidRPr="00876E21" w14:paraId="2840E0F7" w14:textId="77777777" w:rsidTr="00520357">
        <w:trPr>
          <w:trHeight w:val="414"/>
          <w:jc w:val="center"/>
        </w:trPr>
        <w:tc>
          <w:tcPr>
            <w:tcW w:w="541" w:type="dxa"/>
          </w:tcPr>
          <w:p w14:paraId="411FDBA2" w14:textId="77777777" w:rsidR="00BC3EB2" w:rsidRPr="00876E21" w:rsidRDefault="00BC3EB2" w:rsidP="00BC3EB2">
            <w:pPr>
              <w:spacing w:line="276" w:lineRule="auto"/>
              <w:rPr>
                <w:rFonts w:cs="Times New Roman"/>
                <w:szCs w:val="24"/>
              </w:rPr>
            </w:pPr>
            <w:r w:rsidRPr="00876E21">
              <w:rPr>
                <w:rFonts w:cs="Times New Roman"/>
                <w:szCs w:val="24"/>
              </w:rPr>
              <w:t>3</w:t>
            </w:r>
          </w:p>
        </w:tc>
        <w:tc>
          <w:tcPr>
            <w:tcW w:w="6135" w:type="dxa"/>
          </w:tcPr>
          <w:p w14:paraId="7E39AC9D" w14:textId="77777777" w:rsidR="00BC3EB2" w:rsidRPr="00876E21" w:rsidRDefault="00BC3EB2" w:rsidP="00BC3EB2">
            <w:pPr>
              <w:autoSpaceDE w:val="0"/>
              <w:autoSpaceDN w:val="0"/>
              <w:adjustRightInd w:val="0"/>
              <w:spacing w:line="276" w:lineRule="auto"/>
              <w:rPr>
                <w:rFonts w:eastAsiaTheme="minorHAnsi" w:cs="Times New Roman"/>
                <w:szCs w:val="24"/>
              </w:rPr>
            </w:pPr>
            <w:r w:rsidRPr="00876E21">
              <w:rPr>
                <w:rFonts w:eastAsiaTheme="minorHAnsi" w:cs="Times New Roman"/>
                <w:szCs w:val="24"/>
              </w:rPr>
              <w:t>The company has a good reputation in the local Community</w:t>
            </w:r>
          </w:p>
        </w:tc>
        <w:tc>
          <w:tcPr>
            <w:tcW w:w="629" w:type="dxa"/>
          </w:tcPr>
          <w:p w14:paraId="05A01047" w14:textId="23952A26" w:rsidR="00BC3EB2" w:rsidRPr="00876E21" w:rsidRDefault="00BC3EB2" w:rsidP="00BC3EB2">
            <w:pPr>
              <w:spacing w:line="276" w:lineRule="auto"/>
              <w:rPr>
                <w:rFonts w:cs="Times New Roman"/>
                <w:szCs w:val="24"/>
              </w:rPr>
            </w:pPr>
            <w:r w:rsidRPr="005D4DD9">
              <w:rPr>
                <w:rFonts w:cs="Times New Roman"/>
              </w:rPr>
              <w:t>361</w:t>
            </w:r>
          </w:p>
        </w:tc>
        <w:tc>
          <w:tcPr>
            <w:tcW w:w="803" w:type="dxa"/>
            <w:vAlign w:val="center"/>
          </w:tcPr>
          <w:p w14:paraId="689D3667" w14:textId="27AFB6C4" w:rsidR="00BC3EB2" w:rsidRPr="00876E21" w:rsidRDefault="00BC3EB2" w:rsidP="00BC3EB2">
            <w:pPr>
              <w:spacing w:line="276" w:lineRule="auto"/>
              <w:rPr>
                <w:rFonts w:cs="Times New Roman"/>
                <w:szCs w:val="24"/>
              </w:rPr>
            </w:pPr>
            <w:r w:rsidRPr="009E01AA">
              <w:rPr>
                <w:rFonts w:cs="Times New Roman"/>
                <w:szCs w:val="24"/>
              </w:rPr>
              <w:t>3.78</w:t>
            </w:r>
          </w:p>
        </w:tc>
        <w:tc>
          <w:tcPr>
            <w:tcW w:w="894" w:type="dxa"/>
            <w:vAlign w:val="center"/>
          </w:tcPr>
          <w:p w14:paraId="723CF99D" w14:textId="3C86CBAF" w:rsidR="00BC3EB2" w:rsidRPr="00876E21" w:rsidRDefault="00BC3EB2" w:rsidP="00BC3EB2">
            <w:pPr>
              <w:spacing w:line="276" w:lineRule="auto"/>
              <w:rPr>
                <w:rFonts w:cs="Times New Roman"/>
                <w:szCs w:val="24"/>
              </w:rPr>
            </w:pPr>
            <w:r w:rsidRPr="009E01AA">
              <w:rPr>
                <w:rFonts w:cs="Times New Roman"/>
                <w:szCs w:val="24"/>
              </w:rPr>
              <w:t>.641</w:t>
            </w:r>
          </w:p>
        </w:tc>
      </w:tr>
      <w:tr w:rsidR="00BC3EB2" w:rsidRPr="00876E21" w14:paraId="417BDAD4" w14:textId="77777777" w:rsidTr="00520357">
        <w:trPr>
          <w:trHeight w:val="399"/>
          <w:jc w:val="center"/>
        </w:trPr>
        <w:tc>
          <w:tcPr>
            <w:tcW w:w="541" w:type="dxa"/>
          </w:tcPr>
          <w:p w14:paraId="5C0330FB" w14:textId="77777777" w:rsidR="00BC3EB2" w:rsidRPr="00876E21" w:rsidRDefault="00BC3EB2" w:rsidP="00BC3EB2">
            <w:pPr>
              <w:spacing w:line="276" w:lineRule="auto"/>
              <w:rPr>
                <w:rFonts w:cs="Times New Roman"/>
                <w:szCs w:val="24"/>
              </w:rPr>
            </w:pPr>
            <w:r w:rsidRPr="00876E21">
              <w:rPr>
                <w:rFonts w:cs="Times New Roman"/>
                <w:szCs w:val="24"/>
              </w:rPr>
              <w:t>4</w:t>
            </w:r>
          </w:p>
        </w:tc>
        <w:tc>
          <w:tcPr>
            <w:tcW w:w="6135" w:type="dxa"/>
          </w:tcPr>
          <w:p w14:paraId="648D30E0" w14:textId="0F234599" w:rsidR="00BC3EB2" w:rsidRPr="00876E21" w:rsidRDefault="00BC3EB2" w:rsidP="00BC3EB2">
            <w:pPr>
              <w:autoSpaceDE w:val="0"/>
              <w:autoSpaceDN w:val="0"/>
              <w:adjustRightInd w:val="0"/>
              <w:spacing w:line="276" w:lineRule="auto"/>
            </w:pPr>
            <w:r w:rsidRPr="00876E21">
              <w:rPr>
                <w:rFonts w:eastAsiaTheme="minorHAnsi" w:cs="Times New Roman"/>
                <w:szCs w:val="24"/>
              </w:rPr>
              <w:t>The company’s products are easily recognized by the</w:t>
            </w:r>
            <w:r>
              <w:rPr>
                <w:rFonts w:eastAsiaTheme="minorHAnsi" w:cs="Times New Roman"/>
                <w:szCs w:val="24"/>
              </w:rPr>
              <w:t xml:space="preserve"> </w:t>
            </w:r>
            <w:r w:rsidRPr="00876E21">
              <w:rPr>
                <w:rFonts w:eastAsiaTheme="minorHAnsi"/>
              </w:rPr>
              <w:t>Community</w:t>
            </w:r>
          </w:p>
        </w:tc>
        <w:tc>
          <w:tcPr>
            <w:tcW w:w="629" w:type="dxa"/>
          </w:tcPr>
          <w:p w14:paraId="1798DD64" w14:textId="2AB67811" w:rsidR="00BC3EB2" w:rsidRPr="00876E21" w:rsidRDefault="00BC3EB2" w:rsidP="00BC3EB2">
            <w:pPr>
              <w:spacing w:line="276" w:lineRule="auto"/>
              <w:rPr>
                <w:rFonts w:cs="Times New Roman"/>
                <w:szCs w:val="24"/>
              </w:rPr>
            </w:pPr>
            <w:r w:rsidRPr="005D4DD9">
              <w:rPr>
                <w:rFonts w:cs="Times New Roman"/>
              </w:rPr>
              <w:t>361</w:t>
            </w:r>
          </w:p>
        </w:tc>
        <w:tc>
          <w:tcPr>
            <w:tcW w:w="803" w:type="dxa"/>
            <w:vAlign w:val="center"/>
          </w:tcPr>
          <w:p w14:paraId="5E72065D" w14:textId="65218CDD" w:rsidR="00BC3EB2" w:rsidRPr="00876E21" w:rsidRDefault="00BC3EB2" w:rsidP="00BC3EB2">
            <w:pPr>
              <w:spacing w:line="276" w:lineRule="auto"/>
              <w:rPr>
                <w:rFonts w:cs="Times New Roman"/>
                <w:szCs w:val="24"/>
              </w:rPr>
            </w:pPr>
            <w:r w:rsidRPr="009E01AA">
              <w:rPr>
                <w:rFonts w:cs="Times New Roman"/>
                <w:szCs w:val="24"/>
              </w:rPr>
              <w:t>3.83</w:t>
            </w:r>
          </w:p>
        </w:tc>
        <w:tc>
          <w:tcPr>
            <w:tcW w:w="894" w:type="dxa"/>
            <w:vAlign w:val="center"/>
          </w:tcPr>
          <w:p w14:paraId="576B1119" w14:textId="43D21E4F" w:rsidR="00BC3EB2" w:rsidRPr="00876E21" w:rsidRDefault="00BC3EB2" w:rsidP="00BC3EB2">
            <w:pPr>
              <w:spacing w:line="276" w:lineRule="auto"/>
              <w:rPr>
                <w:rFonts w:cs="Times New Roman"/>
                <w:szCs w:val="24"/>
              </w:rPr>
            </w:pPr>
            <w:r w:rsidRPr="009E01AA">
              <w:rPr>
                <w:rFonts w:cs="Times New Roman"/>
                <w:szCs w:val="24"/>
              </w:rPr>
              <w:t>.778</w:t>
            </w:r>
          </w:p>
        </w:tc>
      </w:tr>
      <w:tr w:rsidR="00BC3EB2" w:rsidRPr="00876E21" w14:paraId="7B43932E" w14:textId="77777777" w:rsidTr="00520357">
        <w:trPr>
          <w:trHeight w:val="414"/>
          <w:jc w:val="center"/>
        </w:trPr>
        <w:tc>
          <w:tcPr>
            <w:tcW w:w="541" w:type="dxa"/>
          </w:tcPr>
          <w:p w14:paraId="4786BC53" w14:textId="77777777" w:rsidR="00BC3EB2" w:rsidRPr="00876E21" w:rsidRDefault="00BC3EB2" w:rsidP="00BC3EB2">
            <w:pPr>
              <w:spacing w:line="276" w:lineRule="auto"/>
              <w:rPr>
                <w:rFonts w:cs="Times New Roman"/>
                <w:szCs w:val="24"/>
              </w:rPr>
            </w:pPr>
            <w:r w:rsidRPr="00876E21">
              <w:rPr>
                <w:rFonts w:cs="Times New Roman"/>
                <w:szCs w:val="24"/>
              </w:rPr>
              <w:t>5</w:t>
            </w:r>
          </w:p>
        </w:tc>
        <w:tc>
          <w:tcPr>
            <w:tcW w:w="6135" w:type="dxa"/>
          </w:tcPr>
          <w:p w14:paraId="19E7E1C9" w14:textId="51832E02" w:rsidR="00BC3EB2" w:rsidRPr="00876E21" w:rsidRDefault="00BC3EB2" w:rsidP="00BC3EB2">
            <w:pPr>
              <w:autoSpaceDE w:val="0"/>
              <w:autoSpaceDN w:val="0"/>
              <w:adjustRightInd w:val="0"/>
              <w:spacing w:line="276" w:lineRule="auto"/>
              <w:rPr>
                <w:rFonts w:eastAsiaTheme="minorHAnsi" w:cs="Times New Roman"/>
                <w:szCs w:val="24"/>
              </w:rPr>
            </w:pPr>
            <w:r w:rsidRPr="00876E21">
              <w:rPr>
                <w:rFonts w:eastAsiaTheme="minorHAnsi" w:cs="Times New Roman"/>
                <w:szCs w:val="24"/>
              </w:rPr>
              <w:t>In the community, the company’s brand is easily</w:t>
            </w:r>
            <w:r>
              <w:rPr>
                <w:rFonts w:eastAsiaTheme="minorHAnsi" w:cs="Times New Roman"/>
                <w:szCs w:val="24"/>
              </w:rPr>
              <w:t xml:space="preserve"> </w:t>
            </w:r>
            <w:r w:rsidRPr="00876E21">
              <w:rPr>
                <w:rFonts w:eastAsiaTheme="minorHAnsi" w:cs="Times New Roman"/>
                <w:szCs w:val="24"/>
              </w:rPr>
              <w:t>recalled compared to those of competitors</w:t>
            </w:r>
          </w:p>
        </w:tc>
        <w:tc>
          <w:tcPr>
            <w:tcW w:w="629" w:type="dxa"/>
          </w:tcPr>
          <w:p w14:paraId="6FCD9051" w14:textId="6F1CB002" w:rsidR="00BC3EB2" w:rsidRPr="00876E21" w:rsidRDefault="00BC3EB2" w:rsidP="00BC3EB2">
            <w:pPr>
              <w:spacing w:line="276" w:lineRule="auto"/>
              <w:rPr>
                <w:rFonts w:cs="Times New Roman"/>
                <w:szCs w:val="24"/>
              </w:rPr>
            </w:pPr>
            <w:r w:rsidRPr="005D4DD9">
              <w:rPr>
                <w:rFonts w:cs="Times New Roman"/>
              </w:rPr>
              <w:t>361</w:t>
            </w:r>
          </w:p>
        </w:tc>
        <w:tc>
          <w:tcPr>
            <w:tcW w:w="803" w:type="dxa"/>
            <w:vAlign w:val="center"/>
          </w:tcPr>
          <w:p w14:paraId="3C266B63" w14:textId="6F2A8B91" w:rsidR="00BC3EB2" w:rsidRPr="00876E21" w:rsidRDefault="00BC3EB2" w:rsidP="00BC3EB2">
            <w:pPr>
              <w:spacing w:line="276" w:lineRule="auto"/>
              <w:rPr>
                <w:rFonts w:cs="Times New Roman"/>
                <w:szCs w:val="24"/>
              </w:rPr>
            </w:pPr>
            <w:r w:rsidRPr="009E01AA">
              <w:rPr>
                <w:rFonts w:cs="Times New Roman"/>
                <w:szCs w:val="24"/>
              </w:rPr>
              <w:t>3.92</w:t>
            </w:r>
          </w:p>
        </w:tc>
        <w:tc>
          <w:tcPr>
            <w:tcW w:w="894" w:type="dxa"/>
            <w:vAlign w:val="center"/>
          </w:tcPr>
          <w:p w14:paraId="28F28776" w14:textId="5FE5D777" w:rsidR="00BC3EB2" w:rsidRPr="00876E21" w:rsidRDefault="00BC3EB2" w:rsidP="00BC3EB2">
            <w:pPr>
              <w:spacing w:line="276" w:lineRule="auto"/>
              <w:rPr>
                <w:rFonts w:cs="Times New Roman"/>
                <w:szCs w:val="24"/>
              </w:rPr>
            </w:pPr>
            <w:r w:rsidRPr="009E01AA">
              <w:rPr>
                <w:rFonts w:cs="Times New Roman"/>
                <w:szCs w:val="24"/>
              </w:rPr>
              <w:t>.641</w:t>
            </w:r>
          </w:p>
        </w:tc>
      </w:tr>
      <w:tr w:rsidR="00BC3EB2" w:rsidRPr="00876E21" w14:paraId="3F881B36" w14:textId="77777777" w:rsidTr="00520357">
        <w:trPr>
          <w:trHeight w:val="414"/>
          <w:jc w:val="center"/>
        </w:trPr>
        <w:tc>
          <w:tcPr>
            <w:tcW w:w="541" w:type="dxa"/>
          </w:tcPr>
          <w:p w14:paraId="6A723954" w14:textId="77777777" w:rsidR="00BC3EB2" w:rsidRPr="00876E21" w:rsidRDefault="00BC3EB2" w:rsidP="00BC3EB2">
            <w:pPr>
              <w:spacing w:line="276" w:lineRule="auto"/>
              <w:rPr>
                <w:rFonts w:cs="Times New Roman"/>
                <w:szCs w:val="24"/>
              </w:rPr>
            </w:pPr>
            <w:r w:rsidRPr="00876E21">
              <w:rPr>
                <w:rFonts w:cs="Times New Roman"/>
                <w:szCs w:val="24"/>
              </w:rPr>
              <w:t>6</w:t>
            </w:r>
          </w:p>
        </w:tc>
        <w:tc>
          <w:tcPr>
            <w:tcW w:w="6135" w:type="dxa"/>
          </w:tcPr>
          <w:p w14:paraId="3B0E41D4" w14:textId="77777777" w:rsidR="00BC3EB2" w:rsidRPr="00876E21" w:rsidRDefault="00BC3EB2" w:rsidP="00BC3EB2">
            <w:pPr>
              <w:autoSpaceDE w:val="0"/>
              <w:autoSpaceDN w:val="0"/>
              <w:adjustRightInd w:val="0"/>
              <w:spacing w:line="276" w:lineRule="auto"/>
              <w:jc w:val="left"/>
              <w:rPr>
                <w:rFonts w:eastAsiaTheme="minorHAnsi" w:cs="Times New Roman"/>
                <w:szCs w:val="24"/>
              </w:rPr>
            </w:pPr>
            <w:r w:rsidRPr="00876E21">
              <w:rPr>
                <w:rFonts w:eastAsiaTheme="minorHAnsi" w:cs="Times New Roman"/>
                <w:szCs w:val="24"/>
              </w:rPr>
              <w:t>The local community generally regards the company as the dominant player in the industry</w:t>
            </w:r>
          </w:p>
        </w:tc>
        <w:tc>
          <w:tcPr>
            <w:tcW w:w="629" w:type="dxa"/>
          </w:tcPr>
          <w:p w14:paraId="2D003497" w14:textId="49EF19A8" w:rsidR="00BC3EB2" w:rsidRPr="00876E21" w:rsidRDefault="00BC3EB2" w:rsidP="00BC3EB2">
            <w:pPr>
              <w:spacing w:line="276" w:lineRule="auto"/>
              <w:rPr>
                <w:rFonts w:cs="Times New Roman"/>
                <w:szCs w:val="24"/>
              </w:rPr>
            </w:pPr>
            <w:r w:rsidRPr="005D4DD9">
              <w:rPr>
                <w:rFonts w:cs="Times New Roman"/>
              </w:rPr>
              <w:t>361</w:t>
            </w:r>
          </w:p>
        </w:tc>
        <w:tc>
          <w:tcPr>
            <w:tcW w:w="803" w:type="dxa"/>
            <w:vAlign w:val="center"/>
          </w:tcPr>
          <w:p w14:paraId="7BEE3EC6" w14:textId="0418025E" w:rsidR="00BC3EB2" w:rsidRPr="00876E21" w:rsidRDefault="00BC3EB2" w:rsidP="00BC3EB2">
            <w:pPr>
              <w:spacing w:line="276" w:lineRule="auto"/>
              <w:rPr>
                <w:rFonts w:cs="Times New Roman"/>
                <w:szCs w:val="24"/>
              </w:rPr>
            </w:pPr>
            <w:r w:rsidRPr="009E01AA">
              <w:rPr>
                <w:rFonts w:cs="Times New Roman"/>
                <w:szCs w:val="24"/>
              </w:rPr>
              <w:t>3.70</w:t>
            </w:r>
          </w:p>
        </w:tc>
        <w:tc>
          <w:tcPr>
            <w:tcW w:w="894" w:type="dxa"/>
            <w:vAlign w:val="center"/>
          </w:tcPr>
          <w:p w14:paraId="7DEB1B6D" w14:textId="6B8D3619" w:rsidR="00BC3EB2" w:rsidRPr="00876E21" w:rsidRDefault="00BC3EB2" w:rsidP="00BC3EB2">
            <w:pPr>
              <w:spacing w:line="276" w:lineRule="auto"/>
              <w:rPr>
                <w:rFonts w:cs="Times New Roman"/>
                <w:szCs w:val="24"/>
              </w:rPr>
            </w:pPr>
            <w:r w:rsidRPr="009E01AA">
              <w:rPr>
                <w:rFonts w:cs="Times New Roman"/>
                <w:szCs w:val="24"/>
              </w:rPr>
              <w:t>.827</w:t>
            </w:r>
          </w:p>
        </w:tc>
      </w:tr>
      <w:tr w:rsidR="00B0796A" w:rsidRPr="00876E21" w14:paraId="368C5F67" w14:textId="77777777" w:rsidTr="00D62822">
        <w:trPr>
          <w:trHeight w:val="399"/>
          <w:jc w:val="center"/>
        </w:trPr>
        <w:tc>
          <w:tcPr>
            <w:tcW w:w="541" w:type="dxa"/>
          </w:tcPr>
          <w:p w14:paraId="6388AEC5" w14:textId="77777777" w:rsidR="00B0796A" w:rsidRPr="00876E21" w:rsidRDefault="00B0796A" w:rsidP="00B0796A">
            <w:pPr>
              <w:spacing w:line="276" w:lineRule="auto"/>
              <w:rPr>
                <w:rFonts w:cs="Times New Roman"/>
                <w:b/>
                <w:szCs w:val="24"/>
              </w:rPr>
            </w:pPr>
          </w:p>
        </w:tc>
        <w:tc>
          <w:tcPr>
            <w:tcW w:w="6135" w:type="dxa"/>
          </w:tcPr>
          <w:p w14:paraId="0DA5B8B3" w14:textId="77777777" w:rsidR="00B0796A" w:rsidRPr="00876E21" w:rsidRDefault="00B0796A" w:rsidP="00B0796A">
            <w:pPr>
              <w:spacing w:line="276" w:lineRule="auto"/>
              <w:rPr>
                <w:rFonts w:cs="Times New Roman"/>
                <w:szCs w:val="24"/>
              </w:rPr>
            </w:pPr>
            <w:r w:rsidRPr="00876E21">
              <w:rPr>
                <w:rFonts w:cs="Times New Roman"/>
                <w:szCs w:val="24"/>
              </w:rPr>
              <w:t>Cumulative mean</w:t>
            </w:r>
          </w:p>
        </w:tc>
        <w:tc>
          <w:tcPr>
            <w:tcW w:w="629" w:type="dxa"/>
          </w:tcPr>
          <w:p w14:paraId="29AB6B8B" w14:textId="7B2F6E88" w:rsidR="00B0796A" w:rsidRPr="00CD3F8D" w:rsidRDefault="00B0796A" w:rsidP="00B0796A">
            <w:pPr>
              <w:spacing w:line="276" w:lineRule="auto"/>
              <w:rPr>
                <w:rFonts w:cs="Times New Roman"/>
                <w:b/>
                <w:bCs/>
                <w:szCs w:val="24"/>
              </w:rPr>
            </w:pPr>
            <w:r w:rsidRPr="00CD3F8D">
              <w:rPr>
                <w:rFonts w:cs="Times New Roman"/>
                <w:b/>
                <w:bCs/>
              </w:rPr>
              <w:t>361</w:t>
            </w:r>
          </w:p>
        </w:tc>
        <w:tc>
          <w:tcPr>
            <w:tcW w:w="803" w:type="dxa"/>
          </w:tcPr>
          <w:p w14:paraId="30497609" w14:textId="3D731F13" w:rsidR="00B0796A" w:rsidRPr="00CD3F8D" w:rsidRDefault="00BC3EB2" w:rsidP="00B0796A">
            <w:pPr>
              <w:spacing w:line="276" w:lineRule="auto"/>
              <w:rPr>
                <w:rFonts w:cs="Times New Roman"/>
                <w:b/>
                <w:bCs/>
                <w:szCs w:val="24"/>
              </w:rPr>
            </w:pPr>
            <w:r>
              <w:rPr>
                <w:rFonts w:cs="Times New Roman"/>
                <w:b/>
                <w:bCs/>
                <w:szCs w:val="24"/>
              </w:rPr>
              <w:t>3.85</w:t>
            </w:r>
          </w:p>
        </w:tc>
        <w:tc>
          <w:tcPr>
            <w:tcW w:w="894" w:type="dxa"/>
          </w:tcPr>
          <w:p w14:paraId="0D41F623" w14:textId="3E4D1AD9" w:rsidR="00B0796A" w:rsidRPr="00CD3F8D" w:rsidRDefault="00B0796A" w:rsidP="00B0796A">
            <w:pPr>
              <w:spacing w:line="276" w:lineRule="auto"/>
              <w:rPr>
                <w:rFonts w:cs="Times New Roman"/>
                <w:b/>
                <w:bCs/>
                <w:szCs w:val="24"/>
              </w:rPr>
            </w:pPr>
            <w:r w:rsidRPr="00CD3F8D">
              <w:rPr>
                <w:rFonts w:cs="Times New Roman"/>
                <w:b/>
                <w:bCs/>
              </w:rPr>
              <w:t>0.8</w:t>
            </w:r>
            <w:r w:rsidR="009C0260">
              <w:rPr>
                <w:rFonts w:cs="Times New Roman"/>
                <w:b/>
                <w:bCs/>
              </w:rPr>
              <w:t>5</w:t>
            </w:r>
          </w:p>
        </w:tc>
      </w:tr>
    </w:tbl>
    <w:p w14:paraId="67297DD8" w14:textId="77777777" w:rsidR="00E73DB9" w:rsidRDefault="0062755B" w:rsidP="00E73DB9">
      <w:pPr>
        <w:spacing w:after="120"/>
        <w:rPr>
          <w:rFonts w:cs="Times New Roman"/>
          <w:szCs w:val="24"/>
        </w:rPr>
      </w:pPr>
      <w:r w:rsidRPr="00876E21">
        <w:rPr>
          <w:rFonts w:cs="Times New Roman"/>
          <w:szCs w:val="24"/>
        </w:rPr>
        <w:t>Source: Analysis of Survey data 202</w:t>
      </w:r>
      <w:r w:rsidR="00925232">
        <w:rPr>
          <w:rFonts w:cs="Times New Roman"/>
          <w:szCs w:val="24"/>
        </w:rPr>
        <w:t>4</w:t>
      </w:r>
      <w:r w:rsidRPr="00876E21">
        <w:rPr>
          <w:rFonts w:cs="Times New Roman"/>
          <w:szCs w:val="24"/>
        </w:rPr>
        <w:t>, using SPSS 23</w:t>
      </w:r>
    </w:p>
    <w:p w14:paraId="7C98A826" w14:textId="39678076" w:rsidR="0062755B" w:rsidRPr="00E73DB9" w:rsidRDefault="0062755B" w:rsidP="00E73DB9">
      <w:pPr>
        <w:spacing w:after="120"/>
        <w:rPr>
          <w:rFonts w:cs="Times New Roman"/>
          <w:szCs w:val="24"/>
        </w:rPr>
      </w:pPr>
      <w:r w:rsidRPr="00876E21">
        <w:lastRenderedPageBreak/>
        <w:t xml:space="preserve">The brand awareness scale consisted of 6 items reflecting the customers’ ability to recall and recognize the brand as reflected by their ability to identify the company under different conditions and to link the brand name, logo and symbol to certain associations in memory. Based on the mean scores for each item (Table4.7), </w:t>
      </w:r>
      <w:r w:rsidR="009A3015">
        <w:t>Chilalo Food Complex Factory</w:t>
      </w:r>
      <w:r w:rsidRPr="00876E21">
        <w:t>’s customers demonstrated their moderate level of agreement for all items of brand awareness questions such as I have no difficulty in imagining this company in my mind (</w:t>
      </w:r>
      <w:r w:rsidR="00E631A1">
        <w:t>4</w:t>
      </w:r>
      <w:r w:rsidRPr="00876E21">
        <w:t>.</w:t>
      </w:r>
      <w:r w:rsidR="00E631A1">
        <w:t>01</w:t>
      </w:r>
      <w:r w:rsidRPr="00876E21">
        <w:t xml:space="preserve">); I can quickly recall symbols or logo of </w:t>
      </w:r>
      <w:proofErr w:type="spellStart"/>
      <w:r w:rsidR="00E631A1">
        <w:t>chilalo</w:t>
      </w:r>
      <w:proofErr w:type="spellEnd"/>
      <w:r w:rsidR="00E631A1">
        <w:t xml:space="preserve"> food complex factory</w:t>
      </w:r>
      <w:r w:rsidRPr="00876E21">
        <w:t xml:space="preserve"> (</w:t>
      </w:r>
      <w:r w:rsidR="007D1220">
        <w:t>3.84</w:t>
      </w:r>
      <w:r w:rsidRPr="00876E21">
        <w:t>); the company has a good reputation in the local Community(</w:t>
      </w:r>
      <w:r w:rsidR="007D1220">
        <w:t>3.78</w:t>
      </w:r>
      <w:r w:rsidRPr="00876E21">
        <w:t>); The company’s products are easily recognized by the Community (3.</w:t>
      </w:r>
      <w:r w:rsidR="00577CD9">
        <w:t>83</w:t>
      </w:r>
      <w:r w:rsidRPr="00876E21">
        <w:t>); In the community, the company’s brand is easily recalled compared to those of competitors(</w:t>
      </w:r>
      <w:r w:rsidR="007D1220">
        <w:t>3.</w:t>
      </w:r>
      <w:r w:rsidR="00577CD9">
        <w:t>92</w:t>
      </w:r>
      <w:r w:rsidRPr="00876E21">
        <w:t>) and the local community generally regards the company as the dominant player in the industry (</w:t>
      </w:r>
      <w:r w:rsidR="00577CD9">
        <w:t>3.70</w:t>
      </w:r>
      <w:r w:rsidRPr="00876E21">
        <w:t>).</w:t>
      </w:r>
    </w:p>
    <w:p w14:paraId="0777ADB9" w14:textId="4D84593E" w:rsidR="0062755B" w:rsidRDefault="0062755B" w:rsidP="0062755B">
      <w:pPr>
        <w:rPr>
          <w:rFonts w:cs="Times New Roman"/>
          <w:szCs w:val="24"/>
        </w:rPr>
      </w:pPr>
      <w:r w:rsidRPr="00876E21">
        <w:rPr>
          <w:rFonts w:cs="Times New Roman"/>
          <w:szCs w:val="24"/>
        </w:rPr>
        <w:t xml:space="preserve">As indicated in table 4.7, the mean value of all items included in the </w:t>
      </w:r>
      <w:r w:rsidRPr="00876E21">
        <w:t>brand awareness</w:t>
      </w:r>
      <w:r w:rsidRPr="00876E21">
        <w:rPr>
          <w:rFonts w:cs="Times New Roman"/>
          <w:szCs w:val="24"/>
        </w:rPr>
        <w:t xml:space="preserve"> section is found between </w:t>
      </w:r>
      <w:r w:rsidR="003772A7">
        <w:rPr>
          <w:rFonts w:cs="Times New Roman"/>
          <w:szCs w:val="24"/>
        </w:rPr>
        <w:t>3.70</w:t>
      </w:r>
      <w:r w:rsidRPr="00876E21">
        <w:rPr>
          <w:rFonts w:cs="Times New Roman"/>
          <w:szCs w:val="24"/>
        </w:rPr>
        <w:t>-</w:t>
      </w:r>
      <w:r w:rsidR="003772A7">
        <w:rPr>
          <w:rFonts w:cs="Times New Roman"/>
          <w:szCs w:val="24"/>
        </w:rPr>
        <w:t>4.01</w:t>
      </w:r>
      <w:r w:rsidRPr="00876E21">
        <w:rPr>
          <w:rFonts w:cs="Times New Roman"/>
          <w:szCs w:val="24"/>
        </w:rPr>
        <w:t xml:space="preserve"> mean values and the average mean value of </w:t>
      </w:r>
      <w:r w:rsidRPr="00876E21">
        <w:t>brand awareness</w:t>
      </w:r>
      <w:r w:rsidRPr="00876E21">
        <w:rPr>
          <w:rFonts w:cs="Times New Roman"/>
          <w:szCs w:val="24"/>
        </w:rPr>
        <w:t xml:space="preserve"> is </w:t>
      </w:r>
      <w:r w:rsidR="003772A7">
        <w:rPr>
          <w:rFonts w:cs="Times New Roman"/>
          <w:szCs w:val="24"/>
        </w:rPr>
        <w:t>3.85</w:t>
      </w:r>
      <w:r w:rsidRPr="00876E21">
        <w:rPr>
          <w:rFonts w:cs="Times New Roman"/>
          <w:szCs w:val="24"/>
        </w:rPr>
        <w:t xml:space="preserve"> mean with .</w:t>
      </w:r>
      <w:r w:rsidR="003772A7">
        <w:rPr>
          <w:rFonts w:cs="Times New Roman"/>
          <w:szCs w:val="24"/>
        </w:rPr>
        <w:t>85</w:t>
      </w:r>
      <w:r w:rsidRPr="00876E21">
        <w:rPr>
          <w:rFonts w:cs="Times New Roman"/>
          <w:szCs w:val="24"/>
        </w:rPr>
        <w:t xml:space="preserve"> of standard deviation. Therefore, it can be concluded that </w:t>
      </w:r>
      <w:r w:rsidRPr="00876E21">
        <w:t>brand awareness</w:t>
      </w:r>
      <w:r w:rsidRPr="00876E21">
        <w:rPr>
          <w:rFonts w:cs="Times New Roman"/>
          <w:szCs w:val="24"/>
        </w:rPr>
        <w:t xml:space="preserve"> of customers of </w:t>
      </w:r>
      <w:r w:rsidR="009F4D84">
        <w:rPr>
          <w:rFonts w:cs="Times New Roman"/>
        </w:rPr>
        <w:t>Chilalo Food Complex Factory</w:t>
      </w:r>
      <w:r w:rsidRPr="00876E21">
        <w:rPr>
          <w:rFonts w:cs="Times New Roman"/>
          <w:szCs w:val="24"/>
        </w:rPr>
        <w:t xml:space="preserve"> is found in a moderate</w:t>
      </w:r>
      <w:r w:rsidR="003772A7">
        <w:rPr>
          <w:rFonts w:cs="Times New Roman"/>
          <w:szCs w:val="24"/>
        </w:rPr>
        <w:t xml:space="preserve"> (better)</w:t>
      </w:r>
      <w:r w:rsidRPr="00876E21">
        <w:rPr>
          <w:rFonts w:cs="Times New Roman"/>
          <w:szCs w:val="24"/>
        </w:rPr>
        <w:t xml:space="preserve"> level.</w:t>
      </w:r>
    </w:p>
    <w:p w14:paraId="0ACD7655" w14:textId="77777777" w:rsidR="001860E4" w:rsidRPr="00876E21" w:rsidRDefault="001860E4" w:rsidP="00D82739">
      <w:pPr>
        <w:pStyle w:val="Heading2"/>
      </w:pPr>
      <w:bookmarkStart w:id="316" w:name="_Toc135216054"/>
      <w:bookmarkStart w:id="317" w:name="_Toc172197619"/>
      <w:bookmarkStart w:id="318" w:name="_Toc179441102"/>
      <w:r w:rsidRPr="00876E21">
        <w:t>4.3. Correlation Analysis Result</w:t>
      </w:r>
      <w:bookmarkEnd w:id="316"/>
      <w:bookmarkEnd w:id="317"/>
      <w:bookmarkEnd w:id="318"/>
      <w:r w:rsidRPr="00876E21">
        <w:t xml:space="preserve"> </w:t>
      </w:r>
    </w:p>
    <w:p w14:paraId="074146F1" w14:textId="77777777" w:rsidR="001860E4" w:rsidRPr="00876E21" w:rsidRDefault="001860E4" w:rsidP="001860E4">
      <w:pPr>
        <w:rPr>
          <w:szCs w:val="24"/>
        </w:rPr>
      </w:pPr>
      <w:r w:rsidRPr="00876E21">
        <w:rPr>
          <w:szCs w:val="24"/>
        </w:rPr>
        <w:t xml:space="preserve">Correlation analysis is one of the inferential statistics which was used to establish with statistical significance, the nature of the existing relationship between the dependent variable and the independent variables (Amin, 2005). Based on the assumption of the linear relationship between the variables, the Pearson correlation method is used to identify the relationship between the independent variables (components of CSR) and dependent variable (Brand Awareness). The decision rule for correlation was in accordance </w:t>
      </w:r>
      <w:r>
        <w:rPr>
          <w:szCs w:val="24"/>
        </w:rPr>
        <w:t xml:space="preserve">with </w:t>
      </w:r>
      <w:r w:rsidRPr="00876E21">
        <w:rPr>
          <w:szCs w:val="24"/>
        </w:rPr>
        <w:t>Saunders (2016) r=1 shows a Perfect linear correlation, 0.80 or higher indicates Positive very strong correlation, r=0.60 to 0.80 Positive high correlation r=0.40 to 0.60 Positive moderate correlation, r=0.20 to 0.40 Weak correlation r=0.20 or below indicates very Weak correlation.</w:t>
      </w:r>
    </w:p>
    <w:p w14:paraId="6E4B3788" w14:textId="081AFF4E" w:rsidR="001860E4" w:rsidRDefault="001860E4" w:rsidP="001860E4">
      <w:pPr>
        <w:rPr>
          <w:szCs w:val="24"/>
        </w:rPr>
      </w:pPr>
      <w:r w:rsidRPr="00876E21">
        <w:rPr>
          <w:rFonts w:eastAsia="TimesNewRomanPSMT"/>
          <w:szCs w:val="24"/>
        </w:rPr>
        <w:t xml:space="preserve">Hence in this study both the direction and the level of relationship between the dependent and independent variables conducted using the Pearson’s correlation coefficient and </w:t>
      </w:r>
      <w:r w:rsidRPr="00876E21">
        <w:rPr>
          <w:szCs w:val="24"/>
        </w:rPr>
        <w:t xml:space="preserve">summarized in table 4.8 below. </w:t>
      </w:r>
    </w:p>
    <w:p w14:paraId="6CBE1594" w14:textId="77777777" w:rsidR="00B2479E" w:rsidRDefault="00B2479E" w:rsidP="001860E4">
      <w:pPr>
        <w:rPr>
          <w:szCs w:val="24"/>
        </w:rPr>
      </w:pPr>
    </w:p>
    <w:p w14:paraId="4437474B" w14:textId="081AFF4E" w:rsidR="001860E4" w:rsidRDefault="001860E4" w:rsidP="009F2A07">
      <w:pPr>
        <w:pStyle w:val="MYTable"/>
        <w:jc w:val="left"/>
      </w:pPr>
      <w:bookmarkStart w:id="319" w:name="_Toc179441508"/>
      <w:r w:rsidRPr="00876E21">
        <w:lastRenderedPageBreak/>
        <w:t>Table 4.8. The results of the correlation between the study variables</w:t>
      </w:r>
      <w:bookmarkEnd w:id="319"/>
    </w:p>
    <w:tbl>
      <w:tblPr>
        <w:tblStyle w:val="PlainTable2"/>
        <w:tblW w:w="10165" w:type="dxa"/>
        <w:tblInd w:w="-10" w:type="dxa"/>
        <w:tblLayout w:type="fixed"/>
        <w:tblLook w:val="0000" w:firstRow="0" w:lastRow="0" w:firstColumn="0" w:lastColumn="0" w:noHBand="0" w:noVBand="0"/>
      </w:tblPr>
      <w:tblGrid>
        <w:gridCol w:w="1525"/>
        <w:gridCol w:w="995"/>
        <w:gridCol w:w="1170"/>
        <w:gridCol w:w="1435"/>
        <w:gridCol w:w="900"/>
        <w:gridCol w:w="1080"/>
        <w:gridCol w:w="1530"/>
        <w:gridCol w:w="1530"/>
      </w:tblGrid>
      <w:tr w:rsidR="00A50014" w:rsidRPr="001D4261" w14:paraId="249FFBC3" w14:textId="77777777" w:rsidTr="00A50014">
        <w:trPr>
          <w:cnfStyle w:val="000000100000" w:firstRow="0" w:lastRow="0" w:firstColumn="0" w:lastColumn="0" w:oddVBand="0" w:evenVBand="0" w:oddHBand="1" w:evenHBand="0" w:firstRowFirstColumn="0" w:firstRowLastColumn="0" w:lastRowFirstColumn="0" w:lastRowLastColumn="0"/>
          <w:trHeight w:val="381"/>
        </w:trPr>
        <w:tc>
          <w:tcPr>
            <w:cnfStyle w:val="000010000000" w:firstRow="0" w:lastRow="0" w:firstColumn="0" w:lastColumn="0" w:oddVBand="1" w:evenVBand="0" w:oddHBand="0" w:evenHBand="0" w:firstRowFirstColumn="0" w:firstRowLastColumn="0" w:lastRowFirstColumn="0" w:lastRowLastColumn="0"/>
            <w:tcW w:w="10165" w:type="dxa"/>
            <w:gridSpan w:val="8"/>
          </w:tcPr>
          <w:p w14:paraId="74C780AA" w14:textId="77777777" w:rsidR="00A50014" w:rsidRPr="001D4261" w:rsidRDefault="00A50014" w:rsidP="00FE5064">
            <w:pPr>
              <w:spacing w:after="160" w:line="259" w:lineRule="auto"/>
              <w:rPr>
                <w:rFonts w:cs="Times New Roman"/>
              </w:rPr>
            </w:pPr>
            <w:r w:rsidRPr="001D4261">
              <w:rPr>
                <w:rFonts w:cs="Times New Roman"/>
                <w:b/>
                <w:bCs/>
              </w:rPr>
              <w:t>Correlations</w:t>
            </w:r>
          </w:p>
        </w:tc>
      </w:tr>
      <w:tr w:rsidR="00A50014" w:rsidRPr="00017BB5" w14:paraId="35DF8006" w14:textId="77777777" w:rsidTr="00A50014">
        <w:trPr>
          <w:trHeight w:val="629"/>
        </w:trPr>
        <w:tc>
          <w:tcPr>
            <w:cnfStyle w:val="000010000000" w:firstRow="0" w:lastRow="0" w:firstColumn="0" w:lastColumn="0" w:oddVBand="1" w:evenVBand="0" w:oddHBand="0" w:evenHBand="0" w:firstRowFirstColumn="0" w:firstRowLastColumn="0" w:lastRowFirstColumn="0" w:lastRowLastColumn="0"/>
            <w:tcW w:w="2520" w:type="dxa"/>
            <w:gridSpan w:val="2"/>
          </w:tcPr>
          <w:p w14:paraId="288A2103" w14:textId="77777777"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1170" w:type="dxa"/>
          </w:tcPr>
          <w:p w14:paraId="56213A45" w14:textId="77777777" w:rsidR="00A50014" w:rsidRPr="001D4261" w:rsidRDefault="00A50014" w:rsidP="00FE5064">
            <w:pPr>
              <w:spacing w:after="160" w:line="259" w:lineRule="auto"/>
              <w:rPr>
                <w:rFonts w:cs="Times New Roman"/>
              </w:rPr>
            </w:pPr>
            <w:r w:rsidRPr="001D4261">
              <w:rPr>
                <w:rFonts w:cs="Times New Roman"/>
              </w:rPr>
              <w:t>Brand</w:t>
            </w:r>
            <w:r w:rsidRPr="00017BB5">
              <w:rPr>
                <w:rFonts w:cs="Times New Roman"/>
              </w:rPr>
              <w:t xml:space="preserve"> </w:t>
            </w:r>
            <w:r w:rsidRPr="001D4261">
              <w:rPr>
                <w:rFonts w:cs="Times New Roman"/>
              </w:rPr>
              <w:t>Awareness</w:t>
            </w:r>
          </w:p>
        </w:tc>
        <w:tc>
          <w:tcPr>
            <w:cnfStyle w:val="000010000000" w:firstRow="0" w:lastRow="0" w:firstColumn="0" w:lastColumn="0" w:oddVBand="1" w:evenVBand="0" w:oddHBand="0" w:evenHBand="0" w:firstRowFirstColumn="0" w:firstRowLastColumn="0" w:lastRowFirstColumn="0" w:lastRowLastColumn="0"/>
            <w:tcW w:w="1435" w:type="dxa"/>
          </w:tcPr>
          <w:p w14:paraId="53C53C29" w14:textId="77777777" w:rsidR="00A50014" w:rsidRPr="001D4261" w:rsidRDefault="00A50014" w:rsidP="00FE5064">
            <w:pPr>
              <w:spacing w:after="160" w:line="259" w:lineRule="auto"/>
              <w:rPr>
                <w:rFonts w:cs="Times New Roman"/>
              </w:rPr>
            </w:pPr>
            <w:r w:rsidRPr="001D4261">
              <w:rPr>
                <w:rFonts w:cs="Times New Roman"/>
              </w:rPr>
              <w:t>Economic</w:t>
            </w:r>
            <w:r w:rsidRPr="00017BB5">
              <w:rPr>
                <w:rFonts w:cs="Times New Roman"/>
              </w:rPr>
              <w:t xml:space="preserve"> Responsibility</w:t>
            </w:r>
          </w:p>
        </w:tc>
        <w:tc>
          <w:tcPr>
            <w:cnfStyle w:val="000001000000" w:firstRow="0" w:lastRow="0" w:firstColumn="0" w:lastColumn="0" w:oddVBand="0" w:evenVBand="1" w:oddHBand="0" w:evenHBand="0" w:firstRowFirstColumn="0" w:firstRowLastColumn="0" w:lastRowFirstColumn="0" w:lastRowLastColumn="0"/>
            <w:tcW w:w="900" w:type="dxa"/>
          </w:tcPr>
          <w:p w14:paraId="50A1DB97" w14:textId="77777777" w:rsidR="00A50014" w:rsidRPr="001D4261" w:rsidRDefault="00A50014" w:rsidP="00FE5064">
            <w:pPr>
              <w:spacing w:after="160" w:line="259" w:lineRule="auto"/>
              <w:rPr>
                <w:rFonts w:cs="Times New Roman"/>
              </w:rPr>
            </w:pPr>
            <w:r w:rsidRPr="001D4261">
              <w:rPr>
                <w:rFonts w:cs="Times New Roman"/>
              </w:rPr>
              <w:t>Legal</w:t>
            </w:r>
            <w:r w:rsidRPr="00017BB5">
              <w:rPr>
                <w:rFonts w:cs="Times New Roman"/>
              </w:rPr>
              <w:t xml:space="preserve"> Responsibility</w:t>
            </w:r>
          </w:p>
        </w:tc>
        <w:tc>
          <w:tcPr>
            <w:cnfStyle w:val="000010000000" w:firstRow="0" w:lastRow="0" w:firstColumn="0" w:lastColumn="0" w:oddVBand="1" w:evenVBand="0" w:oddHBand="0" w:evenHBand="0" w:firstRowFirstColumn="0" w:firstRowLastColumn="0" w:lastRowFirstColumn="0" w:lastRowLastColumn="0"/>
            <w:tcW w:w="1080" w:type="dxa"/>
          </w:tcPr>
          <w:p w14:paraId="6C7222DE" w14:textId="77777777" w:rsidR="00A50014" w:rsidRPr="001D4261" w:rsidRDefault="00A50014" w:rsidP="00FE5064">
            <w:pPr>
              <w:spacing w:after="160" w:line="259" w:lineRule="auto"/>
              <w:rPr>
                <w:rFonts w:cs="Times New Roman"/>
              </w:rPr>
            </w:pPr>
            <w:r w:rsidRPr="001D4261">
              <w:rPr>
                <w:rFonts w:cs="Times New Roman"/>
              </w:rPr>
              <w:t>Ethical</w:t>
            </w:r>
            <w:r w:rsidRPr="00017BB5">
              <w:rPr>
                <w:rFonts w:cs="Times New Roman"/>
              </w:rPr>
              <w:t xml:space="preserve"> Responsibility</w:t>
            </w:r>
          </w:p>
        </w:tc>
        <w:tc>
          <w:tcPr>
            <w:cnfStyle w:val="000001000000" w:firstRow="0" w:lastRow="0" w:firstColumn="0" w:lastColumn="0" w:oddVBand="0" w:evenVBand="1" w:oddHBand="0" w:evenHBand="0" w:firstRowFirstColumn="0" w:firstRowLastColumn="0" w:lastRowFirstColumn="0" w:lastRowLastColumn="0"/>
            <w:tcW w:w="1530" w:type="dxa"/>
          </w:tcPr>
          <w:p w14:paraId="71B097E1" w14:textId="77777777" w:rsidR="00A50014" w:rsidRPr="001D4261" w:rsidRDefault="00A50014" w:rsidP="00FE5064">
            <w:pPr>
              <w:spacing w:after="160" w:line="259" w:lineRule="auto"/>
              <w:rPr>
                <w:rFonts w:cs="Times New Roman"/>
              </w:rPr>
            </w:pPr>
            <w:r w:rsidRPr="00017BB5">
              <w:rPr>
                <w:rFonts w:cs="Times New Roman"/>
              </w:rPr>
              <w:t>Philanthropic Responsibility</w:t>
            </w:r>
          </w:p>
        </w:tc>
        <w:tc>
          <w:tcPr>
            <w:cnfStyle w:val="000010000000" w:firstRow="0" w:lastRow="0" w:firstColumn="0" w:lastColumn="0" w:oddVBand="1" w:evenVBand="0" w:oddHBand="0" w:evenHBand="0" w:firstRowFirstColumn="0" w:firstRowLastColumn="0" w:lastRowFirstColumn="0" w:lastRowLastColumn="0"/>
            <w:tcW w:w="1530" w:type="dxa"/>
          </w:tcPr>
          <w:p w14:paraId="1EBF8F0C" w14:textId="77777777" w:rsidR="00A50014" w:rsidRPr="001D4261" w:rsidRDefault="00A50014" w:rsidP="00FE5064">
            <w:pPr>
              <w:spacing w:after="160" w:line="259" w:lineRule="auto"/>
              <w:rPr>
                <w:rFonts w:cs="Times New Roman"/>
              </w:rPr>
            </w:pPr>
            <w:r w:rsidRPr="001D4261">
              <w:rPr>
                <w:rFonts w:cs="Times New Roman"/>
              </w:rPr>
              <w:t>Environmental</w:t>
            </w:r>
            <w:r w:rsidRPr="00017BB5">
              <w:rPr>
                <w:rFonts w:cs="Times New Roman"/>
              </w:rPr>
              <w:t xml:space="preserve"> </w:t>
            </w:r>
            <w:r w:rsidRPr="001D4261">
              <w:rPr>
                <w:rFonts w:cs="Times New Roman"/>
              </w:rPr>
              <w:t>Responsibility</w:t>
            </w:r>
          </w:p>
        </w:tc>
      </w:tr>
      <w:tr w:rsidR="00A50014" w:rsidRPr="00017BB5" w14:paraId="2EF407F8" w14:textId="77777777" w:rsidTr="00A50014">
        <w:trPr>
          <w:cnfStyle w:val="000000100000" w:firstRow="0" w:lastRow="0" w:firstColumn="0" w:lastColumn="0" w:oddVBand="0" w:evenVBand="0" w:oddHBand="1" w:evenHBand="0" w:firstRowFirstColumn="0" w:firstRowLastColumn="0" w:lastRowFirstColumn="0" w:lastRowLastColumn="0"/>
          <w:trHeight w:val="404"/>
        </w:trPr>
        <w:tc>
          <w:tcPr>
            <w:cnfStyle w:val="000010000000" w:firstRow="0" w:lastRow="0" w:firstColumn="0" w:lastColumn="0" w:oddVBand="1" w:evenVBand="0" w:oddHBand="0" w:evenHBand="0" w:firstRowFirstColumn="0" w:firstRowLastColumn="0" w:lastRowFirstColumn="0" w:lastRowLastColumn="0"/>
            <w:tcW w:w="1525" w:type="dxa"/>
            <w:vMerge w:val="restart"/>
          </w:tcPr>
          <w:p w14:paraId="5A3F36A7" w14:textId="77777777" w:rsidR="00A50014" w:rsidRPr="00017BB5" w:rsidRDefault="00A50014" w:rsidP="00FE5064">
            <w:pPr>
              <w:spacing w:after="160" w:line="259" w:lineRule="auto"/>
              <w:rPr>
                <w:rFonts w:cs="Times New Roman"/>
              </w:rPr>
            </w:pPr>
            <w:r w:rsidRPr="001D4261">
              <w:rPr>
                <w:rFonts w:cs="Times New Roman"/>
              </w:rPr>
              <w:t>Brand</w:t>
            </w:r>
          </w:p>
          <w:p w14:paraId="462081A7" w14:textId="77777777" w:rsidR="00A50014" w:rsidRPr="001D4261" w:rsidRDefault="00A50014" w:rsidP="00FE5064">
            <w:pPr>
              <w:spacing w:after="160" w:line="259" w:lineRule="auto"/>
              <w:rPr>
                <w:rFonts w:cs="Times New Roman"/>
              </w:rPr>
            </w:pPr>
            <w:r w:rsidRPr="001D4261">
              <w:rPr>
                <w:rFonts w:cs="Times New Roman"/>
              </w:rPr>
              <w:t>Awareness</w:t>
            </w:r>
          </w:p>
        </w:tc>
        <w:tc>
          <w:tcPr>
            <w:cnfStyle w:val="000001000000" w:firstRow="0" w:lastRow="0" w:firstColumn="0" w:lastColumn="0" w:oddVBand="0" w:evenVBand="1" w:oddHBand="0" w:evenHBand="0" w:firstRowFirstColumn="0" w:firstRowLastColumn="0" w:lastRowFirstColumn="0" w:lastRowLastColumn="0"/>
            <w:tcW w:w="995" w:type="dxa"/>
          </w:tcPr>
          <w:p w14:paraId="681ACD77" w14:textId="77777777" w:rsidR="00A50014" w:rsidRPr="001D4261" w:rsidRDefault="00A50014" w:rsidP="00FE5064">
            <w:pPr>
              <w:spacing w:after="160" w:line="259" w:lineRule="auto"/>
              <w:rPr>
                <w:rFonts w:cs="Times New Roman"/>
              </w:rPr>
            </w:pPr>
            <w:r w:rsidRPr="001D4261">
              <w:rPr>
                <w:rFonts w:cs="Times New Roman"/>
              </w:rPr>
              <w:t xml:space="preserve">Pearson </w:t>
            </w:r>
          </w:p>
        </w:tc>
        <w:tc>
          <w:tcPr>
            <w:cnfStyle w:val="000010000000" w:firstRow="0" w:lastRow="0" w:firstColumn="0" w:lastColumn="0" w:oddVBand="1" w:evenVBand="0" w:oddHBand="0" w:evenHBand="0" w:firstRowFirstColumn="0" w:firstRowLastColumn="0" w:lastRowFirstColumn="0" w:lastRowLastColumn="0"/>
            <w:tcW w:w="1170" w:type="dxa"/>
            <w:vAlign w:val="center"/>
          </w:tcPr>
          <w:p w14:paraId="67493A5A" w14:textId="77777777" w:rsidR="00A50014" w:rsidRPr="001D4261" w:rsidRDefault="00A50014" w:rsidP="00FE5064">
            <w:pPr>
              <w:spacing w:after="160" w:line="259" w:lineRule="auto"/>
              <w:rPr>
                <w:rFonts w:cs="Times New Roman"/>
              </w:rPr>
            </w:pPr>
            <w:r w:rsidRPr="003D5199">
              <w:rPr>
                <w:rFonts w:cs="Times New Roman"/>
              </w:rPr>
              <w:t>1</w:t>
            </w:r>
          </w:p>
        </w:tc>
        <w:tc>
          <w:tcPr>
            <w:cnfStyle w:val="000001000000" w:firstRow="0" w:lastRow="0" w:firstColumn="0" w:lastColumn="0" w:oddVBand="0" w:evenVBand="1" w:oddHBand="0" w:evenHBand="0" w:firstRowFirstColumn="0" w:firstRowLastColumn="0" w:lastRowFirstColumn="0" w:lastRowLastColumn="0"/>
            <w:tcW w:w="1435" w:type="dxa"/>
            <w:vAlign w:val="center"/>
          </w:tcPr>
          <w:p w14:paraId="7F506CA7" w14:textId="1AD72971" w:rsidR="00A50014" w:rsidRPr="001D4261" w:rsidRDefault="00A50014" w:rsidP="00FE5064">
            <w:pPr>
              <w:spacing w:after="160" w:line="259" w:lineRule="auto"/>
              <w:rPr>
                <w:rFonts w:cs="Times New Roman"/>
              </w:rPr>
            </w:pPr>
          </w:p>
        </w:tc>
        <w:tc>
          <w:tcPr>
            <w:cnfStyle w:val="000010000000" w:firstRow="0" w:lastRow="0" w:firstColumn="0" w:lastColumn="0" w:oddVBand="1" w:evenVBand="0" w:oddHBand="0" w:evenHBand="0" w:firstRowFirstColumn="0" w:firstRowLastColumn="0" w:lastRowFirstColumn="0" w:lastRowLastColumn="0"/>
            <w:tcW w:w="900" w:type="dxa"/>
            <w:vAlign w:val="center"/>
          </w:tcPr>
          <w:p w14:paraId="4B653A54" w14:textId="17545F42"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1080" w:type="dxa"/>
            <w:vAlign w:val="center"/>
          </w:tcPr>
          <w:p w14:paraId="057B8581" w14:textId="406900E6" w:rsidR="00A50014" w:rsidRPr="001D4261" w:rsidRDefault="00A50014" w:rsidP="00FE5064">
            <w:pPr>
              <w:spacing w:after="160" w:line="259" w:lineRule="auto"/>
              <w:rPr>
                <w:rFonts w:cs="Times New Roman"/>
              </w:rPr>
            </w:pPr>
          </w:p>
        </w:tc>
        <w:tc>
          <w:tcPr>
            <w:cnfStyle w:val="000010000000" w:firstRow="0" w:lastRow="0" w:firstColumn="0" w:lastColumn="0" w:oddVBand="1" w:evenVBand="0" w:oddHBand="0" w:evenHBand="0" w:firstRowFirstColumn="0" w:firstRowLastColumn="0" w:lastRowFirstColumn="0" w:lastRowLastColumn="0"/>
            <w:tcW w:w="1530" w:type="dxa"/>
            <w:vAlign w:val="center"/>
          </w:tcPr>
          <w:p w14:paraId="6EBD694C" w14:textId="624306CE"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1530" w:type="dxa"/>
            <w:vAlign w:val="center"/>
          </w:tcPr>
          <w:p w14:paraId="737D74BA" w14:textId="6ECA4EEF" w:rsidR="00A50014" w:rsidRPr="001D4261" w:rsidRDefault="00A50014" w:rsidP="00FE5064">
            <w:pPr>
              <w:spacing w:after="160" w:line="259" w:lineRule="auto"/>
              <w:rPr>
                <w:rFonts w:cs="Times New Roman"/>
              </w:rPr>
            </w:pPr>
          </w:p>
        </w:tc>
      </w:tr>
      <w:tr w:rsidR="00A50014" w:rsidRPr="00017BB5" w14:paraId="01F83CA7" w14:textId="77777777" w:rsidTr="00A50014">
        <w:trPr>
          <w:trHeight w:val="129"/>
        </w:trPr>
        <w:tc>
          <w:tcPr>
            <w:cnfStyle w:val="000010000000" w:firstRow="0" w:lastRow="0" w:firstColumn="0" w:lastColumn="0" w:oddVBand="1" w:evenVBand="0" w:oddHBand="0" w:evenHBand="0" w:firstRowFirstColumn="0" w:firstRowLastColumn="0" w:lastRowFirstColumn="0" w:lastRowLastColumn="0"/>
            <w:tcW w:w="1525" w:type="dxa"/>
            <w:vMerge/>
          </w:tcPr>
          <w:p w14:paraId="62E28D6F" w14:textId="77777777"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995" w:type="dxa"/>
          </w:tcPr>
          <w:p w14:paraId="2858BB16" w14:textId="77777777" w:rsidR="00A50014" w:rsidRPr="001D4261" w:rsidRDefault="00A50014" w:rsidP="00FE5064">
            <w:pPr>
              <w:spacing w:after="160" w:line="259" w:lineRule="auto"/>
              <w:rPr>
                <w:rFonts w:cs="Times New Roman"/>
              </w:rPr>
            </w:pPr>
            <w:r w:rsidRPr="001D4261">
              <w:rPr>
                <w:rFonts w:cs="Times New Roman"/>
              </w:rPr>
              <w:t xml:space="preserve">Sig. </w:t>
            </w:r>
          </w:p>
        </w:tc>
        <w:tc>
          <w:tcPr>
            <w:cnfStyle w:val="000010000000" w:firstRow="0" w:lastRow="0" w:firstColumn="0" w:lastColumn="0" w:oddVBand="1" w:evenVBand="0" w:oddHBand="0" w:evenHBand="0" w:firstRowFirstColumn="0" w:firstRowLastColumn="0" w:lastRowFirstColumn="0" w:lastRowLastColumn="0"/>
            <w:tcW w:w="1170" w:type="dxa"/>
            <w:vAlign w:val="center"/>
          </w:tcPr>
          <w:p w14:paraId="6F0DF3B6" w14:textId="77777777"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1435" w:type="dxa"/>
            <w:vAlign w:val="center"/>
          </w:tcPr>
          <w:p w14:paraId="054B7A37" w14:textId="2CA8E7AF" w:rsidR="00A50014" w:rsidRPr="001D4261" w:rsidRDefault="00A50014" w:rsidP="00FE5064">
            <w:pPr>
              <w:spacing w:after="160" w:line="259" w:lineRule="auto"/>
              <w:rPr>
                <w:rFonts w:cs="Times New Roman"/>
              </w:rPr>
            </w:pPr>
          </w:p>
        </w:tc>
        <w:tc>
          <w:tcPr>
            <w:cnfStyle w:val="000010000000" w:firstRow="0" w:lastRow="0" w:firstColumn="0" w:lastColumn="0" w:oddVBand="1" w:evenVBand="0" w:oddHBand="0" w:evenHBand="0" w:firstRowFirstColumn="0" w:firstRowLastColumn="0" w:lastRowFirstColumn="0" w:lastRowLastColumn="0"/>
            <w:tcW w:w="900" w:type="dxa"/>
            <w:vAlign w:val="center"/>
          </w:tcPr>
          <w:p w14:paraId="3B9C5571" w14:textId="2BBDD534"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1080" w:type="dxa"/>
            <w:vAlign w:val="center"/>
          </w:tcPr>
          <w:p w14:paraId="77869222" w14:textId="3A46086B" w:rsidR="00A50014" w:rsidRPr="001D4261" w:rsidRDefault="00A50014" w:rsidP="00FE5064">
            <w:pPr>
              <w:spacing w:after="160" w:line="259" w:lineRule="auto"/>
              <w:rPr>
                <w:rFonts w:cs="Times New Roman"/>
              </w:rPr>
            </w:pPr>
          </w:p>
        </w:tc>
        <w:tc>
          <w:tcPr>
            <w:cnfStyle w:val="000010000000" w:firstRow="0" w:lastRow="0" w:firstColumn="0" w:lastColumn="0" w:oddVBand="1" w:evenVBand="0" w:oddHBand="0" w:evenHBand="0" w:firstRowFirstColumn="0" w:firstRowLastColumn="0" w:lastRowFirstColumn="0" w:lastRowLastColumn="0"/>
            <w:tcW w:w="1530" w:type="dxa"/>
            <w:vAlign w:val="center"/>
          </w:tcPr>
          <w:p w14:paraId="00A12A80" w14:textId="5ECEB015"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1530" w:type="dxa"/>
            <w:vAlign w:val="center"/>
          </w:tcPr>
          <w:p w14:paraId="41E825A0" w14:textId="4B5D8BF2" w:rsidR="00A50014" w:rsidRPr="001D4261" w:rsidRDefault="00A50014" w:rsidP="00FE5064">
            <w:pPr>
              <w:spacing w:after="160" w:line="259" w:lineRule="auto"/>
              <w:rPr>
                <w:rFonts w:cs="Times New Roman"/>
              </w:rPr>
            </w:pPr>
          </w:p>
        </w:tc>
      </w:tr>
      <w:tr w:rsidR="00A50014" w:rsidRPr="00017BB5" w14:paraId="5C8E1733" w14:textId="77777777" w:rsidTr="00A50014">
        <w:trPr>
          <w:cnfStyle w:val="000000100000" w:firstRow="0" w:lastRow="0" w:firstColumn="0" w:lastColumn="0" w:oddVBand="0" w:evenVBand="0" w:oddHBand="1" w:evenHBand="0" w:firstRowFirstColumn="0" w:firstRowLastColumn="0" w:lastRowFirstColumn="0" w:lastRowLastColumn="0"/>
          <w:trHeight w:val="129"/>
        </w:trPr>
        <w:tc>
          <w:tcPr>
            <w:cnfStyle w:val="000010000000" w:firstRow="0" w:lastRow="0" w:firstColumn="0" w:lastColumn="0" w:oddVBand="1" w:evenVBand="0" w:oddHBand="0" w:evenHBand="0" w:firstRowFirstColumn="0" w:firstRowLastColumn="0" w:lastRowFirstColumn="0" w:lastRowLastColumn="0"/>
            <w:tcW w:w="1525" w:type="dxa"/>
            <w:vMerge/>
          </w:tcPr>
          <w:p w14:paraId="2B3B8339" w14:textId="77777777"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995" w:type="dxa"/>
          </w:tcPr>
          <w:p w14:paraId="2525F029" w14:textId="77777777" w:rsidR="00A50014" w:rsidRPr="001D4261" w:rsidRDefault="00A50014" w:rsidP="00FE5064">
            <w:pPr>
              <w:spacing w:after="160" w:line="259" w:lineRule="auto"/>
              <w:rPr>
                <w:rFonts w:cs="Times New Roman"/>
              </w:rPr>
            </w:pPr>
            <w:r w:rsidRPr="001D4261">
              <w:rPr>
                <w:rFonts w:cs="Times New Roman"/>
              </w:rPr>
              <w:t>N</w:t>
            </w:r>
          </w:p>
        </w:tc>
        <w:tc>
          <w:tcPr>
            <w:cnfStyle w:val="000010000000" w:firstRow="0" w:lastRow="0" w:firstColumn="0" w:lastColumn="0" w:oddVBand="1" w:evenVBand="0" w:oddHBand="0" w:evenHBand="0" w:firstRowFirstColumn="0" w:firstRowLastColumn="0" w:lastRowFirstColumn="0" w:lastRowLastColumn="0"/>
            <w:tcW w:w="1170" w:type="dxa"/>
            <w:vAlign w:val="center"/>
          </w:tcPr>
          <w:p w14:paraId="3B7B2631" w14:textId="77777777" w:rsidR="00A50014" w:rsidRPr="001D4261" w:rsidRDefault="00A50014" w:rsidP="00FE5064">
            <w:pPr>
              <w:spacing w:after="160" w:line="259" w:lineRule="auto"/>
              <w:rPr>
                <w:rFonts w:cs="Times New Roman"/>
              </w:rPr>
            </w:pPr>
            <w:r w:rsidRPr="003D5199">
              <w:rPr>
                <w:rFonts w:cs="Times New Roman"/>
              </w:rPr>
              <w:t>361</w:t>
            </w:r>
          </w:p>
        </w:tc>
        <w:tc>
          <w:tcPr>
            <w:cnfStyle w:val="000001000000" w:firstRow="0" w:lastRow="0" w:firstColumn="0" w:lastColumn="0" w:oddVBand="0" w:evenVBand="1" w:oddHBand="0" w:evenHBand="0" w:firstRowFirstColumn="0" w:firstRowLastColumn="0" w:lastRowFirstColumn="0" w:lastRowLastColumn="0"/>
            <w:tcW w:w="1435" w:type="dxa"/>
            <w:vAlign w:val="center"/>
          </w:tcPr>
          <w:p w14:paraId="7E7502B5" w14:textId="4DF6C9A4" w:rsidR="00A50014" w:rsidRPr="001D4261" w:rsidRDefault="00A50014" w:rsidP="00FE5064">
            <w:pPr>
              <w:spacing w:after="160" w:line="259" w:lineRule="auto"/>
              <w:rPr>
                <w:rFonts w:cs="Times New Roman"/>
              </w:rPr>
            </w:pPr>
          </w:p>
        </w:tc>
        <w:tc>
          <w:tcPr>
            <w:cnfStyle w:val="000010000000" w:firstRow="0" w:lastRow="0" w:firstColumn="0" w:lastColumn="0" w:oddVBand="1" w:evenVBand="0" w:oddHBand="0" w:evenHBand="0" w:firstRowFirstColumn="0" w:firstRowLastColumn="0" w:lastRowFirstColumn="0" w:lastRowLastColumn="0"/>
            <w:tcW w:w="900" w:type="dxa"/>
            <w:vAlign w:val="center"/>
          </w:tcPr>
          <w:p w14:paraId="69F5E2F2" w14:textId="528EDE66"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1080" w:type="dxa"/>
            <w:vAlign w:val="center"/>
          </w:tcPr>
          <w:p w14:paraId="19104E3C" w14:textId="148BCEF2" w:rsidR="00A50014" w:rsidRPr="001D4261" w:rsidRDefault="00A50014" w:rsidP="00FE5064">
            <w:pPr>
              <w:spacing w:after="160" w:line="259" w:lineRule="auto"/>
              <w:rPr>
                <w:rFonts w:cs="Times New Roman"/>
              </w:rPr>
            </w:pPr>
          </w:p>
        </w:tc>
        <w:tc>
          <w:tcPr>
            <w:cnfStyle w:val="000010000000" w:firstRow="0" w:lastRow="0" w:firstColumn="0" w:lastColumn="0" w:oddVBand="1" w:evenVBand="0" w:oddHBand="0" w:evenHBand="0" w:firstRowFirstColumn="0" w:firstRowLastColumn="0" w:lastRowFirstColumn="0" w:lastRowLastColumn="0"/>
            <w:tcW w:w="1530" w:type="dxa"/>
            <w:vAlign w:val="center"/>
          </w:tcPr>
          <w:p w14:paraId="219611FD" w14:textId="60FE3D8A"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1530" w:type="dxa"/>
            <w:vAlign w:val="center"/>
          </w:tcPr>
          <w:p w14:paraId="153CE79C" w14:textId="66CCFC77" w:rsidR="00A50014" w:rsidRPr="001D4261" w:rsidRDefault="00A50014" w:rsidP="00FE5064">
            <w:pPr>
              <w:spacing w:after="160" w:line="259" w:lineRule="auto"/>
              <w:rPr>
                <w:rFonts w:cs="Times New Roman"/>
              </w:rPr>
            </w:pPr>
          </w:p>
        </w:tc>
      </w:tr>
      <w:tr w:rsidR="00A50014" w:rsidRPr="00017BB5" w14:paraId="6C049E64" w14:textId="77777777" w:rsidTr="00A50014">
        <w:trPr>
          <w:trHeight w:val="381"/>
        </w:trPr>
        <w:tc>
          <w:tcPr>
            <w:cnfStyle w:val="000010000000" w:firstRow="0" w:lastRow="0" w:firstColumn="0" w:lastColumn="0" w:oddVBand="1" w:evenVBand="0" w:oddHBand="0" w:evenHBand="0" w:firstRowFirstColumn="0" w:firstRowLastColumn="0" w:lastRowFirstColumn="0" w:lastRowLastColumn="0"/>
            <w:tcW w:w="1525" w:type="dxa"/>
            <w:vMerge w:val="restart"/>
          </w:tcPr>
          <w:p w14:paraId="521CDCF6" w14:textId="77777777" w:rsidR="00A50014" w:rsidRPr="00017BB5" w:rsidRDefault="00A50014" w:rsidP="00FE5064">
            <w:pPr>
              <w:spacing w:after="160" w:line="259" w:lineRule="auto"/>
              <w:rPr>
                <w:rFonts w:cs="Times New Roman"/>
              </w:rPr>
            </w:pPr>
            <w:r w:rsidRPr="001D4261">
              <w:rPr>
                <w:rFonts w:cs="Times New Roman"/>
              </w:rPr>
              <w:t>Economic</w:t>
            </w:r>
          </w:p>
          <w:p w14:paraId="3855B69D" w14:textId="77777777" w:rsidR="00A50014" w:rsidRPr="001D4261" w:rsidRDefault="00A50014" w:rsidP="00FE5064">
            <w:pPr>
              <w:spacing w:after="160" w:line="259" w:lineRule="auto"/>
              <w:rPr>
                <w:rFonts w:cs="Times New Roman"/>
              </w:rPr>
            </w:pPr>
            <w:r w:rsidRPr="00017BB5">
              <w:rPr>
                <w:rFonts w:cs="Times New Roman"/>
              </w:rPr>
              <w:t>Responsibility</w:t>
            </w:r>
          </w:p>
        </w:tc>
        <w:tc>
          <w:tcPr>
            <w:cnfStyle w:val="000001000000" w:firstRow="0" w:lastRow="0" w:firstColumn="0" w:lastColumn="0" w:oddVBand="0" w:evenVBand="1" w:oddHBand="0" w:evenHBand="0" w:firstRowFirstColumn="0" w:firstRowLastColumn="0" w:lastRowFirstColumn="0" w:lastRowLastColumn="0"/>
            <w:tcW w:w="995" w:type="dxa"/>
          </w:tcPr>
          <w:p w14:paraId="4B4B786E" w14:textId="77777777" w:rsidR="00A50014" w:rsidRPr="001D4261" w:rsidRDefault="00A50014" w:rsidP="00FE5064">
            <w:pPr>
              <w:spacing w:after="160" w:line="259" w:lineRule="auto"/>
              <w:rPr>
                <w:rFonts w:cs="Times New Roman"/>
              </w:rPr>
            </w:pPr>
            <w:r w:rsidRPr="001D4261">
              <w:rPr>
                <w:rFonts w:cs="Times New Roman"/>
              </w:rPr>
              <w:t xml:space="preserve">Pearson </w:t>
            </w:r>
          </w:p>
        </w:tc>
        <w:tc>
          <w:tcPr>
            <w:cnfStyle w:val="000010000000" w:firstRow="0" w:lastRow="0" w:firstColumn="0" w:lastColumn="0" w:oddVBand="1" w:evenVBand="0" w:oddHBand="0" w:evenHBand="0" w:firstRowFirstColumn="0" w:firstRowLastColumn="0" w:lastRowFirstColumn="0" w:lastRowLastColumn="0"/>
            <w:tcW w:w="1170" w:type="dxa"/>
            <w:vAlign w:val="center"/>
          </w:tcPr>
          <w:p w14:paraId="2957F42C" w14:textId="77777777" w:rsidR="00A50014" w:rsidRPr="001D4261" w:rsidRDefault="00A50014" w:rsidP="00FE5064">
            <w:pPr>
              <w:spacing w:after="160" w:line="259" w:lineRule="auto"/>
              <w:rPr>
                <w:rFonts w:cs="Times New Roman"/>
              </w:rPr>
            </w:pPr>
            <w:r w:rsidRPr="003D5199">
              <w:rPr>
                <w:rFonts w:cs="Times New Roman"/>
              </w:rPr>
              <w:t>.492</w:t>
            </w:r>
            <w:r w:rsidRPr="003D5199">
              <w:rPr>
                <w:rFonts w:cs="Times New Roman"/>
                <w:vertAlign w:val="superscript"/>
              </w:rPr>
              <w:t>**</w:t>
            </w:r>
          </w:p>
        </w:tc>
        <w:tc>
          <w:tcPr>
            <w:cnfStyle w:val="000001000000" w:firstRow="0" w:lastRow="0" w:firstColumn="0" w:lastColumn="0" w:oddVBand="0" w:evenVBand="1" w:oddHBand="0" w:evenHBand="0" w:firstRowFirstColumn="0" w:firstRowLastColumn="0" w:lastRowFirstColumn="0" w:lastRowLastColumn="0"/>
            <w:tcW w:w="1435" w:type="dxa"/>
            <w:vAlign w:val="center"/>
          </w:tcPr>
          <w:p w14:paraId="2E3EF827" w14:textId="77777777" w:rsidR="00A50014" w:rsidRPr="001D4261" w:rsidRDefault="00A50014" w:rsidP="00FE5064">
            <w:pPr>
              <w:spacing w:after="160" w:line="259" w:lineRule="auto"/>
              <w:rPr>
                <w:rFonts w:cs="Times New Roman"/>
              </w:rPr>
            </w:pPr>
            <w:r w:rsidRPr="003D5199">
              <w:rPr>
                <w:rFonts w:cs="Times New Roman"/>
              </w:rPr>
              <w:t>1</w:t>
            </w:r>
          </w:p>
        </w:tc>
        <w:tc>
          <w:tcPr>
            <w:cnfStyle w:val="000010000000" w:firstRow="0" w:lastRow="0" w:firstColumn="0" w:lastColumn="0" w:oddVBand="1" w:evenVBand="0" w:oddHBand="0" w:evenHBand="0" w:firstRowFirstColumn="0" w:firstRowLastColumn="0" w:lastRowFirstColumn="0" w:lastRowLastColumn="0"/>
            <w:tcW w:w="900" w:type="dxa"/>
            <w:vAlign w:val="center"/>
          </w:tcPr>
          <w:p w14:paraId="40C2C48A" w14:textId="5B0ADE58"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1080" w:type="dxa"/>
            <w:vAlign w:val="center"/>
          </w:tcPr>
          <w:p w14:paraId="0AFAA9D8" w14:textId="1AAC321A" w:rsidR="00A50014" w:rsidRPr="001D4261" w:rsidRDefault="00A50014" w:rsidP="00FE5064">
            <w:pPr>
              <w:spacing w:after="160" w:line="259" w:lineRule="auto"/>
              <w:rPr>
                <w:rFonts w:cs="Times New Roman"/>
              </w:rPr>
            </w:pPr>
          </w:p>
        </w:tc>
        <w:tc>
          <w:tcPr>
            <w:cnfStyle w:val="000010000000" w:firstRow="0" w:lastRow="0" w:firstColumn="0" w:lastColumn="0" w:oddVBand="1" w:evenVBand="0" w:oddHBand="0" w:evenHBand="0" w:firstRowFirstColumn="0" w:firstRowLastColumn="0" w:lastRowFirstColumn="0" w:lastRowLastColumn="0"/>
            <w:tcW w:w="1530" w:type="dxa"/>
            <w:vAlign w:val="center"/>
          </w:tcPr>
          <w:p w14:paraId="4D52706D" w14:textId="69847C94"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1530" w:type="dxa"/>
            <w:vAlign w:val="center"/>
          </w:tcPr>
          <w:p w14:paraId="6EAFDED6" w14:textId="0FA28993" w:rsidR="00A50014" w:rsidRPr="001D4261" w:rsidRDefault="00A50014" w:rsidP="00FE5064">
            <w:pPr>
              <w:spacing w:after="160" w:line="259" w:lineRule="auto"/>
              <w:rPr>
                <w:rFonts w:cs="Times New Roman"/>
              </w:rPr>
            </w:pPr>
          </w:p>
        </w:tc>
      </w:tr>
      <w:tr w:rsidR="00A50014" w:rsidRPr="00017BB5" w14:paraId="1ED25A23" w14:textId="77777777" w:rsidTr="00A50014">
        <w:trPr>
          <w:cnfStyle w:val="000000100000" w:firstRow="0" w:lastRow="0" w:firstColumn="0" w:lastColumn="0" w:oddVBand="0" w:evenVBand="0" w:oddHBand="1" w:evenHBand="0" w:firstRowFirstColumn="0" w:firstRowLastColumn="0" w:lastRowFirstColumn="0" w:lastRowLastColumn="0"/>
          <w:trHeight w:val="129"/>
        </w:trPr>
        <w:tc>
          <w:tcPr>
            <w:cnfStyle w:val="000010000000" w:firstRow="0" w:lastRow="0" w:firstColumn="0" w:lastColumn="0" w:oddVBand="1" w:evenVBand="0" w:oddHBand="0" w:evenHBand="0" w:firstRowFirstColumn="0" w:firstRowLastColumn="0" w:lastRowFirstColumn="0" w:lastRowLastColumn="0"/>
            <w:tcW w:w="1525" w:type="dxa"/>
            <w:vMerge/>
          </w:tcPr>
          <w:p w14:paraId="083D5CD7" w14:textId="77777777"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995" w:type="dxa"/>
          </w:tcPr>
          <w:p w14:paraId="351F56FC" w14:textId="77777777" w:rsidR="00A50014" w:rsidRPr="001D4261" w:rsidRDefault="00A50014" w:rsidP="00FE5064">
            <w:pPr>
              <w:spacing w:after="160" w:line="259" w:lineRule="auto"/>
              <w:rPr>
                <w:rFonts w:cs="Times New Roman"/>
              </w:rPr>
            </w:pPr>
            <w:r w:rsidRPr="001D4261">
              <w:rPr>
                <w:rFonts w:cs="Times New Roman"/>
              </w:rPr>
              <w:t xml:space="preserve">Sig. </w:t>
            </w:r>
          </w:p>
        </w:tc>
        <w:tc>
          <w:tcPr>
            <w:cnfStyle w:val="000010000000" w:firstRow="0" w:lastRow="0" w:firstColumn="0" w:lastColumn="0" w:oddVBand="1" w:evenVBand="0" w:oddHBand="0" w:evenHBand="0" w:firstRowFirstColumn="0" w:firstRowLastColumn="0" w:lastRowFirstColumn="0" w:lastRowLastColumn="0"/>
            <w:tcW w:w="1170" w:type="dxa"/>
            <w:vAlign w:val="center"/>
          </w:tcPr>
          <w:p w14:paraId="0E58C1D7" w14:textId="77777777" w:rsidR="00A50014" w:rsidRPr="001D4261" w:rsidRDefault="00A50014" w:rsidP="00FE5064">
            <w:pPr>
              <w:spacing w:after="160" w:line="259" w:lineRule="auto"/>
              <w:rPr>
                <w:rFonts w:cs="Times New Roman"/>
              </w:rPr>
            </w:pPr>
            <w:r w:rsidRPr="003D5199">
              <w:rPr>
                <w:rFonts w:cs="Times New Roman"/>
              </w:rPr>
              <w:t>.000</w:t>
            </w:r>
          </w:p>
        </w:tc>
        <w:tc>
          <w:tcPr>
            <w:cnfStyle w:val="000001000000" w:firstRow="0" w:lastRow="0" w:firstColumn="0" w:lastColumn="0" w:oddVBand="0" w:evenVBand="1" w:oddHBand="0" w:evenHBand="0" w:firstRowFirstColumn="0" w:firstRowLastColumn="0" w:lastRowFirstColumn="0" w:lastRowLastColumn="0"/>
            <w:tcW w:w="1435" w:type="dxa"/>
            <w:vAlign w:val="center"/>
          </w:tcPr>
          <w:p w14:paraId="7E1102BC" w14:textId="77777777" w:rsidR="00A50014" w:rsidRPr="001D4261" w:rsidRDefault="00A50014" w:rsidP="00FE5064">
            <w:pPr>
              <w:spacing w:after="160" w:line="259" w:lineRule="auto"/>
              <w:rPr>
                <w:rFonts w:cs="Times New Roman"/>
              </w:rPr>
            </w:pPr>
          </w:p>
        </w:tc>
        <w:tc>
          <w:tcPr>
            <w:cnfStyle w:val="000010000000" w:firstRow="0" w:lastRow="0" w:firstColumn="0" w:lastColumn="0" w:oddVBand="1" w:evenVBand="0" w:oddHBand="0" w:evenHBand="0" w:firstRowFirstColumn="0" w:firstRowLastColumn="0" w:lastRowFirstColumn="0" w:lastRowLastColumn="0"/>
            <w:tcW w:w="900" w:type="dxa"/>
            <w:vAlign w:val="center"/>
          </w:tcPr>
          <w:p w14:paraId="6DA2D7E3" w14:textId="35FE4E93"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1080" w:type="dxa"/>
            <w:vAlign w:val="center"/>
          </w:tcPr>
          <w:p w14:paraId="1B410765" w14:textId="754A146B" w:rsidR="00A50014" w:rsidRPr="001D4261" w:rsidRDefault="00A50014" w:rsidP="00FE5064">
            <w:pPr>
              <w:spacing w:after="160" w:line="259" w:lineRule="auto"/>
              <w:rPr>
                <w:rFonts w:cs="Times New Roman"/>
              </w:rPr>
            </w:pPr>
          </w:p>
        </w:tc>
        <w:tc>
          <w:tcPr>
            <w:cnfStyle w:val="000010000000" w:firstRow="0" w:lastRow="0" w:firstColumn="0" w:lastColumn="0" w:oddVBand="1" w:evenVBand="0" w:oddHBand="0" w:evenHBand="0" w:firstRowFirstColumn="0" w:firstRowLastColumn="0" w:lastRowFirstColumn="0" w:lastRowLastColumn="0"/>
            <w:tcW w:w="1530" w:type="dxa"/>
            <w:vAlign w:val="center"/>
          </w:tcPr>
          <w:p w14:paraId="28C55EC5" w14:textId="75EF3827"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1530" w:type="dxa"/>
            <w:vAlign w:val="center"/>
          </w:tcPr>
          <w:p w14:paraId="36D1846F" w14:textId="4B00BA13" w:rsidR="00A50014" w:rsidRPr="001D4261" w:rsidRDefault="00A50014" w:rsidP="00FE5064">
            <w:pPr>
              <w:spacing w:after="160" w:line="259" w:lineRule="auto"/>
              <w:rPr>
                <w:rFonts w:cs="Times New Roman"/>
              </w:rPr>
            </w:pPr>
          </w:p>
        </w:tc>
      </w:tr>
      <w:tr w:rsidR="00A50014" w:rsidRPr="00017BB5" w14:paraId="50FA0CC8" w14:textId="77777777" w:rsidTr="00A50014">
        <w:trPr>
          <w:trHeight w:val="129"/>
        </w:trPr>
        <w:tc>
          <w:tcPr>
            <w:cnfStyle w:val="000010000000" w:firstRow="0" w:lastRow="0" w:firstColumn="0" w:lastColumn="0" w:oddVBand="1" w:evenVBand="0" w:oddHBand="0" w:evenHBand="0" w:firstRowFirstColumn="0" w:firstRowLastColumn="0" w:lastRowFirstColumn="0" w:lastRowLastColumn="0"/>
            <w:tcW w:w="1525" w:type="dxa"/>
            <w:vMerge/>
          </w:tcPr>
          <w:p w14:paraId="06D8B2F5" w14:textId="77777777"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995" w:type="dxa"/>
          </w:tcPr>
          <w:p w14:paraId="425603FF" w14:textId="77777777" w:rsidR="00A50014" w:rsidRPr="001D4261" w:rsidRDefault="00A50014" w:rsidP="00FE5064">
            <w:pPr>
              <w:spacing w:after="160" w:line="259" w:lineRule="auto"/>
              <w:rPr>
                <w:rFonts w:cs="Times New Roman"/>
              </w:rPr>
            </w:pPr>
            <w:r w:rsidRPr="001D4261">
              <w:rPr>
                <w:rFonts w:cs="Times New Roman"/>
              </w:rPr>
              <w:t>N</w:t>
            </w:r>
          </w:p>
        </w:tc>
        <w:tc>
          <w:tcPr>
            <w:cnfStyle w:val="000010000000" w:firstRow="0" w:lastRow="0" w:firstColumn="0" w:lastColumn="0" w:oddVBand="1" w:evenVBand="0" w:oddHBand="0" w:evenHBand="0" w:firstRowFirstColumn="0" w:firstRowLastColumn="0" w:lastRowFirstColumn="0" w:lastRowLastColumn="0"/>
            <w:tcW w:w="1170" w:type="dxa"/>
            <w:vAlign w:val="center"/>
          </w:tcPr>
          <w:p w14:paraId="78E420CE" w14:textId="77777777" w:rsidR="00A50014" w:rsidRPr="001D4261" w:rsidRDefault="00A50014" w:rsidP="00FE5064">
            <w:pPr>
              <w:spacing w:after="160" w:line="259" w:lineRule="auto"/>
              <w:rPr>
                <w:rFonts w:cs="Times New Roman"/>
              </w:rPr>
            </w:pPr>
            <w:r w:rsidRPr="003D5199">
              <w:rPr>
                <w:rFonts w:cs="Times New Roman"/>
              </w:rPr>
              <w:t>361</w:t>
            </w:r>
          </w:p>
        </w:tc>
        <w:tc>
          <w:tcPr>
            <w:cnfStyle w:val="000001000000" w:firstRow="0" w:lastRow="0" w:firstColumn="0" w:lastColumn="0" w:oddVBand="0" w:evenVBand="1" w:oddHBand="0" w:evenHBand="0" w:firstRowFirstColumn="0" w:firstRowLastColumn="0" w:lastRowFirstColumn="0" w:lastRowLastColumn="0"/>
            <w:tcW w:w="1435" w:type="dxa"/>
            <w:vAlign w:val="center"/>
          </w:tcPr>
          <w:p w14:paraId="62CB7080" w14:textId="77777777" w:rsidR="00A50014" w:rsidRPr="001D4261" w:rsidRDefault="00A50014" w:rsidP="00FE5064">
            <w:pPr>
              <w:spacing w:after="160" w:line="259" w:lineRule="auto"/>
              <w:rPr>
                <w:rFonts w:cs="Times New Roman"/>
              </w:rPr>
            </w:pPr>
            <w:r w:rsidRPr="003D5199">
              <w:rPr>
                <w:rFonts w:cs="Times New Roman"/>
              </w:rPr>
              <w:t>361</w:t>
            </w:r>
          </w:p>
        </w:tc>
        <w:tc>
          <w:tcPr>
            <w:cnfStyle w:val="000010000000" w:firstRow="0" w:lastRow="0" w:firstColumn="0" w:lastColumn="0" w:oddVBand="1" w:evenVBand="0" w:oddHBand="0" w:evenHBand="0" w:firstRowFirstColumn="0" w:firstRowLastColumn="0" w:lastRowFirstColumn="0" w:lastRowLastColumn="0"/>
            <w:tcW w:w="900" w:type="dxa"/>
            <w:vAlign w:val="center"/>
          </w:tcPr>
          <w:p w14:paraId="31A7CD78" w14:textId="01B6C39D"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1080" w:type="dxa"/>
            <w:vAlign w:val="center"/>
          </w:tcPr>
          <w:p w14:paraId="0D824ED0" w14:textId="2B414312" w:rsidR="00A50014" w:rsidRPr="001D4261" w:rsidRDefault="00A50014" w:rsidP="00FE5064">
            <w:pPr>
              <w:spacing w:after="160" w:line="259" w:lineRule="auto"/>
              <w:rPr>
                <w:rFonts w:cs="Times New Roman"/>
              </w:rPr>
            </w:pPr>
          </w:p>
        </w:tc>
        <w:tc>
          <w:tcPr>
            <w:cnfStyle w:val="000010000000" w:firstRow="0" w:lastRow="0" w:firstColumn="0" w:lastColumn="0" w:oddVBand="1" w:evenVBand="0" w:oddHBand="0" w:evenHBand="0" w:firstRowFirstColumn="0" w:firstRowLastColumn="0" w:lastRowFirstColumn="0" w:lastRowLastColumn="0"/>
            <w:tcW w:w="1530" w:type="dxa"/>
            <w:vAlign w:val="center"/>
          </w:tcPr>
          <w:p w14:paraId="5B162959" w14:textId="77163D79"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1530" w:type="dxa"/>
            <w:vAlign w:val="center"/>
          </w:tcPr>
          <w:p w14:paraId="7C3D267A" w14:textId="7819210F" w:rsidR="00A50014" w:rsidRPr="001D4261" w:rsidRDefault="00A50014" w:rsidP="00FE5064">
            <w:pPr>
              <w:spacing w:after="160" w:line="259" w:lineRule="auto"/>
              <w:rPr>
                <w:rFonts w:cs="Times New Roman"/>
              </w:rPr>
            </w:pPr>
          </w:p>
        </w:tc>
      </w:tr>
      <w:tr w:rsidR="00A50014" w:rsidRPr="00017BB5" w14:paraId="570513A1" w14:textId="77777777" w:rsidTr="00A50014">
        <w:trPr>
          <w:cnfStyle w:val="000000100000" w:firstRow="0" w:lastRow="0" w:firstColumn="0" w:lastColumn="0" w:oddVBand="0" w:evenVBand="0" w:oddHBand="1" w:evenHBand="0" w:firstRowFirstColumn="0" w:firstRowLastColumn="0" w:lastRowFirstColumn="0" w:lastRowLastColumn="0"/>
          <w:trHeight w:val="381"/>
        </w:trPr>
        <w:tc>
          <w:tcPr>
            <w:cnfStyle w:val="000010000000" w:firstRow="0" w:lastRow="0" w:firstColumn="0" w:lastColumn="0" w:oddVBand="1" w:evenVBand="0" w:oddHBand="0" w:evenHBand="0" w:firstRowFirstColumn="0" w:firstRowLastColumn="0" w:lastRowFirstColumn="0" w:lastRowLastColumn="0"/>
            <w:tcW w:w="1525" w:type="dxa"/>
            <w:vMerge w:val="restart"/>
          </w:tcPr>
          <w:p w14:paraId="23C9353E" w14:textId="77777777" w:rsidR="00A50014" w:rsidRPr="00017BB5" w:rsidRDefault="00A50014" w:rsidP="00FE5064">
            <w:pPr>
              <w:spacing w:after="160" w:line="259" w:lineRule="auto"/>
              <w:rPr>
                <w:rFonts w:cs="Times New Roman"/>
              </w:rPr>
            </w:pPr>
            <w:r w:rsidRPr="001D4261">
              <w:rPr>
                <w:rFonts w:cs="Times New Roman"/>
              </w:rPr>
              <w:t>Legal</w:t>
            </w:r>
          </w:p>
          <w:p w14:paraId="790C442B" w14:textId="77777777" w:rsidR="00A50014" w:rsidRPr="001D4261" w:rsidRDefault="00A50014" w:rsidP="00FE5064">
            <w:pPr>
              <w:spacing w:after="160" w:line="259" w:lineRule="auto"/>
              <w:rPr>
                <w:rFonts w:cs="Times New Roman"/>
              </w:rPr>
            </w:pPr>
            <w:r w:rsidRPr="00017BB5">
              <w:rPr>
                <w:rFonts w:cs="Times New Roman"/>
              </w:rPr>
              <w:t>Responsibility</w:t>
            </w:r>
          </w:p>
        </w:tc>
        <w:tc>
          <w:tcPr>
            <w:cnfStyle w:val="000001000000" w:firstRow="0" w:lastRow="0" w:firstColumn="0" w:lastColumn="0" w:oddVBand="0" w:evenVBand="1" w:oddHBand="0" w:evenHBand="0" w:firstRowFirstColumn="0" w:firstRowLastColumn="0" w:lastRowFirstColumn="0" w:lastRowLastColumn="0"/>
            <w:tcW w:w="995" w:type="dxa"/>
          </w:tcPr>
          <w:p w14:paraId="66A00BBF" w14:textId="77777777" w:rsidR="00A50014" w:rsidRPr="001D4261" w:rsidRDefault="00A50014" w:rsidP="00FE5064">
            <w:pPr>
              <w:spacing w:after="160" w:line="259" w:lineRule="auto"/>
              <w:rPr>
                <w:rFonts w:cs="Times New Roman"/>
              </w:rPr>
            </w:pPr>
            <w:r w:rsidRPr="001D4261">
              <w:rPr>
                <w:rFonts w:cs="Times New Roman"/>
              </w:rPr>
              <w:t xml:space="preserve">Pearson </w:t>
            </w:r>
          </w:p>
        </w:tc>
        <w:tc>
          <w:tcPr>
            <w:cnfStyle w:val="000010000000" w:firstRow="0" w:lastRow="0" w:firstColumn="0" w:lastColumn="0" w:oddVBand="1" w:evenVBand="0" w:oddHBand="0" w:evenHBand="0" w:firstRowFirstColumn="0" w:firstRowLastColumn="0" w:lastRowFirstColumn="0" w:lastRowLastColumn="0"/>
            <w:tcW w:w="1170" w:type="dxa"/>
            <w:vAlign w:val="center"/>
          </w:tcPr>
          <w:p w14:paraId="24EF8E68" w14:textId="77777777" w:rsidR="00A50014" w:rsidRPr="001D4261" w:rsidRDefault="00A50014" w:rsidP="00FE5064">
            <w:pPr>
              <w:spacing w:after="160" w:line="259" w:lineRule="auto"/>
              <w:rPr>
                <w:rFonts w:cs="Times New Roman"/>
              </w:rPr>
            </w:pPr>
            <w:r w:rsidRPr="003D5199">
              <w:rPr>
                <w:rFonts w:cs="Times New Roman"/>
              </w:rPr>
              <w:t>.499</w:t>
            </w:r>
            <w:r w:rsidRPr="003D5199">
              <w:rPr>
                <w:rFonts w:cs="Times New Roman"/>
                <w:vertAlign w:val="superscript"/>
              </w:rPr>
              <w:t>**</w:t>
            </w:r>
          </w:p>
        </w:tc>
        <w:tc>
          <w:tcPr>
            <w:cnfStyle w:val="000001000000" w:firstRow="0" w:lastRow="0" w:firstColumn="0" w:lastColumn="0" w:oddVBand="0" w:evenVBand="1" w:oddHBand="0" w:evenHBand="0" w:firstRowFirstColumn="0" w:firstRowLastColumn="0" w:lastRowFirstColumn="0" w:lastRowLastColumn="0"/>
            <w:tcW w:w="1435" w:type="dxa"/>
            <w:vAlign w:val="center"/>
          </w:tcPr>
          <w:p w14:paraId="1536F477" w14:textId="77777777" w:rsidR="00A50014" w:rsidRPr="001D4261" w:rsidRDefault="00A50014" w:rsidP="00FE5064">
            <w:pPr>
              <w:spacing w:after="160" w:line="259" w:lineRule="auto"/>
              <w:rPr>
                <w:rFonts w:cs="Times New Roman"/>
              </w:rPr>
            </w:pPr>
            <w:r w:rsidRPr="003D5199">
              <w:rPr>
                <w:rFonts w:cs="Times New Roman"/>
              </w:rPr>
              <w:t>.216</w:t>
            </w:r>
            <w:r w:rsidRPr="003D5199">
              <w:rPr>
                <w:rFonts w:cs="Times New Roman"/>
                <w:vertAlign w:val="superscript"/>
              </w:rPr>
              <w:t>**</w:t>
            </w:r>
          </w:p>
        </w:tc>
        <w:tc>
          <w:tcPr>
            <w:cnfStyle w:val="000010000000" w:firstRow="0" w:lastRow="0" w:firstColumn="0" w:lastColumn="0" w:oddVBand="1" w:evenVBand="0" w:oddHBand="0" w:evenHBand="0" w:firstRowFirstColumn="0" w:firstRowLastColumn="0" w:lastRowFirstColumn="0" w:lastRowLastColumn="0"/>
            <w:tcW w:w="900" w:type="dxa"/>
            <w:vAlign w:val="center"/>
          </w:tcPr>
          <w:p w14:paraId="784D340C" w14:textId="77777777" w:rsidR="00A50014" w:rsidRPr="001D4261" w:rsidRDefault="00A50014" w:rsidP="00FE5064">
            <w:pPr>
              <w:spacing w:after="160" w:line="259" w:lineRule="auto"/>
              <w:rPr>
                <w:rFonts w:cs="Times New Roman"/>
              </w:rPr>
            </w:pPr>
            <w:r w:rsidRPr="003D5199">
              <w:rPr>
                <w:rFonts w:cs="Times New Roman"/>
              </w:rPr>
              <w:t>1</w:t>
            </w:r>
          </w:p>
        </w:tc>
        <w:tc>
          <w:tcPr>
            <w:cnfStyle w:val="000001000000" w:firstRow="0" w:lastRow="0" w:firstColumn="0" w:lastColumn="0" w:oddVBand="0" w:evenVBand="1" w:oddHBand="0" w:evenHBand="0" w:firstRowFirstColumn="0" w:firstRowLastColumn="0" w:lastRowFirstColumn="0" w:lastRowLastColumn="0"/>
            <w:tcW w:w="1080" w:type="dxa"/>
            <w:vAlign w:val="center"/>
          </w:tcPr>
          <w:p w14:paraId="44D2A0C0" w14:textId="3EF1B586" w:rsidR="00A50014" w:rsidRPr="001D4261" w:rsidRDefault="00A50014" w:rsidP="00FE5064">
            <w:pPr>
              <w:spacing w:after="160" w:line="259" w:lineRule="auto"/>
              <w:rPr>
                <w:rFonts w:cs="Times New Roman"/>
              </w:rPr>
            </w:pPr>
          </w:p>
        </w:tc>
        <w:tc>
          <w:tcPr>
            <w:cnfStyle w:val="000010000000" w:firstRow="0" w:lastRow="0" w:firstColumn="0" w:lastColumn="0" w:oddVBand="1" w:evenVBand="0" w:oddHBand="0" w:evenHBand="0" w:firstRowFirstColumn="0" w:firstRowLastColumn="0" w:lastRowFirstColumn="0" w:lastRowLastColumn="0"/>
            <w:tcW w:w="1530" w:type="dxa"/>
            <w:vAlign w:val="center"/>
          </w:tcPr>
          <w:p w14:paraId="5F6DD145" w14:textId="1A0B4F66"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1530" w:type="dxa"/>
            <w:vAlign w:val="center"/>
          </w:tcPr>
          <w:p w14:paraId="13023702" w14:textId="5B7B08BE" w:rsidR="00A50014" w:rsidRPr="001D4261" w:rsidRDefault="00A50014" w:rsidP="00FE5064">
            <w:pPr>
              <w:spacing w:after="160" w:line="259" w:lineRule="auto"/>
              <w:rPr>
                <w:rFonts w:cs="Times New Roman"/>
              </w:rPr>
            </w:pPr>
          </w:p>
        </w:tc>
      </w:tr>
      <w:tr w:rsidR="00A50014" w:rsidRPr="00017BB5" w14:paraId="0F375069" w14:textId="77777777" w:rsidTr="00A50014">
        <w:trPr>
          <w:trHeight w:val="129"/>
        </w:trPr>
        <w:tc>
          <w:tcPr>
            <w:cnfStyle w:val="000010000000" w:firstRow="0" w:lastRow="0" w:firstColumn="0" w:lastColumn="0" w:oddVBand="1" w:evenVBand="0" w:oddHBand="0" w:evenHBand="0" w:firstRowFirstColumn="0" w:firstRowLastColumn="0" w:lastRowFirstColumn="0" w:lastRowLastColumn="0"/>
            <w:tcW w:w="1525" w:type="dxa"/>
            <w:vMerge/>
          </w:tcPr>
          <w:p w14:paraId="78CEE166" w14:textId="77777777"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995" w:type="dxa"/>
          </w:tcPr>
          <w:p w14:paraId="33AA050F" w14:textId="77777777" w:rsidR="00A50014" w:rsidRPr="001D4261" w:rsidRDefault="00A50014" w:rsidP="00FE5064">
            <w:pPr>
              <w:spacing w:after="160" w:line="259" w:lineRule="auto"/>
              <w:rPr>
                <w:rFonts w:cs="Times New Roman"/>
              </w:rPr>
            </w:pPr>
            <w:r w:rsidRPr="001D4261">
              <w:rPr>
                <w:rFonts w:cs="Times New Roman"/>
              </w:rPr>
              <w:t xml:space="preserve">Sig. </w:t>
            </w:r>
          </w:p>
        </w:tc>
        <w:tc>
          <w:tcPr>
            <w:cnfStyle w:val="000010000000" w:firstRow="0" w:lastRow="0" w:firstColumn="0" w:lastColumn="0" w:oddVBand="1" w:evenVBand="0" w:oddHBand="0" w:evenHBand="0" w:firstRowFirstColumn="0" w:firstRowLastColumn="0" w:lastRowFirstColumn="0" w:lastRowLastColumn="0"/>
            <w:tcW w:w="1170" w:type="dxa"/>
            <w:vAlign w:val="center"/>
          </w:tcPr>
          <w:p w14:paraId="1C90E5CC" w14:textId="77777777" w:rsidR="00A50014" w:rsidRPr="001D4261" w:rsidRDefault="00A50014" w:rsidP="00FE5064">
            <w:pPr>
              <w:spacing w:after="160" w:line="259" w:lineRule="auto"/>
              <w:rPr>
                <w:rFonts w:cs="Times New Roman"/>
              </w:rPr>
            </w:pPr>
            <w:r w:rsidRPr="003D5199">
              <w:rPr>
                <w:rFonts w:cs="Times New Roman"/>
              </w:rPr>
              <w:t>.000</w:t>
            </w:r>
          </w:p>
        </w:tc>
        <w:tc>
          <w:tcPr>
            <w:cnfStyle w:val="000001000000" w:firstRow="0" w:lastRow="0" w:firstColumn="0" w:lastColumn="0" w:oddVBand="0" w:evenVBand="1" w:oddHBand="0" w:evenHBand="0" w:firstRowFirstColumn="0" w:firstRowLastColumn="0" w:lastRowFirstColumn="0" w:lastRowLastColumn="0"/>
            <w:tcW w:w="1435" w:type="dxa"/>
            <w:vAlign w:val="center"/>
          </w:tcPr>
          <w:p w14:paraId="7DCC7250" w14:textId="77777777" w:rsidR="00A50014" w:rsidRPr="001D4261" w:rsidRDefault="00A50014" w:rsidP="00FE5064">
            <w:pPr>
              <w:spacing w:after="160" w:line="259" w:lineRule="auto"/>
              <w:rPr>
                <w:rFonts w:cs="Times New Roman"/>
              </w:rPr>
            </w:pPr>
            <w:r w:rsidRPr="003D5199">
              <w:rPr>
                <w:rFonts w:cs="Times New Roman"/>
              </w:rPr>
              <w:t>.000</w:t>
            </w:r>
          </w:p>
        </w:tc>
        <w:tc>
          <w:tcPr>
            <w:cnfStyle w:val="000010000000" w:firstRow="0" w:lastRow="0" w:firstColumn="0" w:lastColumn="0" w:oddVBand="1" w:evenVBand="0" w:oddHBand="0" w:evenHBand="0" w:firstRowFirstColumn="0" w:firstRowLastColumn="0" w:lastRowFirstColumn="0" w:lastRowLastColumn="0"/>
            <w:tcW w:w="900" w:type="dxa"/>
            <w:vAlign w:val="center"/>
          </w:tcPr>
          <w:p w14:paraId="274A518A" w14:textId="77777777"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1080" w:type="dxa"/>
            <w:vAlign w:val="center"/>
          </w:tcPr>
          <w:p w14:paraId="6926D2F4" w14:textId="76F8F97A" w:rsidR="00A50014" w:rsidRPr="001D4261" w:rsidRDefault="00A50014" w:rsidP="00FE5064">
            <w:pPr>
              <w:spacing w:after="160" w:line="259" w:lineRule="auto"/>
              <w:rPr>
                <w:rFonts w:cs="Times New Roman"/>
              </w:rPr>
            </w:pPr>
          </w:p>
        </w:tc>
        <w:tc>
          <w:tcPr>
            <w:cnfStyle w:val="000010000000" w:firstRow="0" w:lastRow="0" w:firstColumn="0" w:lastColumn="0" w:oddVBand="1" w:evenVBand="0" w:oddHBand="0" w:evenHBand="0" w:firstRowFirstColumn="0" w:firstRowLastColumn="0" w:lastRowFirstColumn="0" w:lastRowLastColumn="0"/>
            <w:tcW w:w="1530" w:type="dxa"/>
            <w:vAlign w:val="center"/>
          </w:tcPr>
          <w:p w14:paraId="1177C0D9" w14:textId="44A7DDE8"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1530" w:type="dxa"/>
            <w:vAlign w:val="center"/>
          </w:tcPr>
          <w:p w14:paraId="3A2DEF04" w14:textId="59CDBBBB" w:rsidR="00A50014" w:rsidRPr="001D4261" w:rsidRDefault="00A50014" w:rsidP="00FE5064">
            <w:pPr>
              <w:spacing w:after="160" w:line="259" w:lineRule="auto"/>
              <w:rPr>
                <w:rFonts w:cs="Times New Roman"/>
              </w:rPr>
            </w:pPr>
          </w:p>
        </w:tc>
      </w:tr>
      <w:tr w:rsidR="00A50014" w:rsidRPr="00017BB5" w14:paraId="3BBE31BA" w14:textId="77777777" w:rsidTr="00A50014">
        <w:trPr>
          <w:cnfStyle w:val="000000100000" w:firstRow="0" w:lastRow="0" w:firstColumn="0" w:lastColumn="0" w:oddVBand="0" w:evenVBand="0" w:oddHBand="1" w:evenHBand="0" w:firstRowFirstColumn="0" w:firstRowLastColumn="0" w:lastRowFirstColumn="0" w:lastRowLastColumn="0"/>
          <w:trHeight w:val="129"/>
        </w:trPr>
        <w:tc>
          <w:tcPr>
            <w:cnfStyle w:val="000010000000" w:firstRow="0" w:lastRow="0" w:firstColumn="0" w:lastColumn="0" w:oddVBand="1" w:evenVBand="0" w:oddHBand="0" w:evenHBand="0" w:firstRowFirstColumn="0" w:firstRowLastColumn="0" w:lastRowFirstColumn="0" w:lastRowLastColumn="0"/>
            <w:tcW w:w="1525" w:type="dxa"/>
            <w:vMerge/>
          </w:tcPr>
          <w:p w14:paraId="58148B75" w14:textId="77777777"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995" w:type="dxa"/>
          </w:tcPr>
          <w:p w14:paraId="2736F400" w14:textId="77777777" w:rsidR="00A50014" w:rsidRPr="001D4261" w:rsidRDefault="00A50014" w:rsidP="00FE5064">
            <w:pPr>
              <w:spacing w:after="160" w:line="259" w:lineRule="auto"/>
              <w:rPr>
                <w:rFonts w:cs="Times New Roman"/>
              </w:rPr>
            </w:pPr>
            <w:r w:rsidRPr="001D4261">
              <w:rPr>
                <w:rFonts w:cs="Times New Roman"/>
              </w:rPr>
              <w:t>N</w:t>
            </w:r>
          </w:p>
        </w:tc>
        <w:tc>
          <w:tcPr>
            <w:cnfStyle w:val="000010000000" w:firstRow="0" w:lastRow="0" w:firstColumn="0" w:lastColumn="0" w:oddVBand="1" w:evenVBand="0" w:oddHBand="0" w:evenHBand="0" w:firstRowFirstColumn="0" w:firstRowLastColumn="0" w:lastRowFirstColumn="0" w:lastRowLastColumn="0"/>
            <w:tcW w:w="1170" w:type="dxa"/>
            <w:vAlign w:val="center"/>
          </w:tcPr>
          <w:p w14:paraId="023B7E71" w14:textId="77777777" w:rsidR="00A50014" w:rsidRPr="001D4261" w:rsidRDefault="00A50014" w:rsidP="00FE5064">
            <w:pPr>
              <w:spacing w:after="160" w:line="259" w:lineRule="auto"/>
              <w:rPr>
                <w:rFonts w:cs="Times New Roman"/>
              </w:rPr>
            </w:pPr>
            <w:r w:rsidRPr="003D5199">
              <w:rPr>
                <w:rFonts w:cs="Times New Roman"/>
              </w:rPr>
              <w:t>361</w:t>
            </w:r>
          </w:p>
        </w:tc>
        <w:tc>
          <w:tcPr>
            <w:cnfStyle w:val="000001000000" w:firstRow="0" w:lastRow="0" w:firstColumn="0" w:lastColumn="0" w:oddVBand="0" w:evenVBand="1" w:oddHBand="0" w:evenHBand="0" w:firstRowFirstColumn="0" w:firstRowLastColumn="0" w:lastRowFirstColumn="0" w:lastRowLastColumn="0"/>
            <w:tcW w:w="1435" w:type="dxa"/>
            <w:vAlign w:val="center"/>
          </w:tcPr>
          <w:p w14:paraId="3F6E71BE" w14:textId="77777777" w:rsidR="00A50014" w:rsidRPr="001D4261" w:rsidRDefault="00A50014" w:rsidP="00FE5064">
            <w:pPr>
              <w:spacing w:after="160" w:line="259" w:lineRule="auto"/>
              <w:rPr>
                <w:rFonts w:cs="Times New Roman"/>
              </w:rPr>
            </w:pPr>
            <w:r w:rsidRPr="003D5199">
              <w:rPr>
                <w:rFonts w:cs="Times New Roman"/>
              </w:rPr>
              <w:t>361</w:t>
            </w:r>
          </w:p>
        </w:tc>
        <w:tc>
          <w:tcPr>
            <w:cnfStyle w:val="000010000000" w:firstRow="0" w:lastRow="0" w:firstColumn="0" w:lastColumn="0" w:oddVBand="1" w:evenVBand="0" w:oddHBand="0" w:evenHBand="0" w:firstRowFirstColumn="0" w:firstRowLastColumn="0" w:lastRowFirstColumn="0" w:lastRowLastColumn="0"/>
            <w:tcW w:w="900" w:type="dxa"/>
            <w:vAlign w:val="center"/>
          </w:tcPr>
          <w:p w14:paraId="0B0E64D0" w14:textId="77777777" w:rsidR="00A50014" w:rsidRPr="001D4261" w:rsidRDefault="00A50014" w:rsidP="00FE5064">
            <w:pPr>
              <w:spacing w:after="160" w:line="259" w:lineRule="auto"/>
              <w:rPr>
                <w:rFonts w:cs="Times New Roman"/>
              </w:rPr>
            </w:pPr>
            <w:r w:rsidRPr="003D5199">
              <w:rPr>
                <w:rFonts w:cs="Times New Roman"/>
              </w:rPr>
              <w:t>361</w:t>
            </w:r>
          </w:p>
        </w:tc>
        <w:tc>
          <w:tcPr>
            <w:cnfStyle w:val="000001000000" w:firstRow="0" w:lastRow="0" w:firstColumn="0" w:lastColumn="0" w:oddVBand="0" w:evenVBand="1" w:oddHBand="0" w:evenHBand="0" w:firstRowFirstColumn="0" w:firstRowLastColumn="0" w:lastRowFirstColumn="0" w:lastRowLastColumn="0"/>
            <w:tcW w:w="1080" w:type="dxa"/>
            <w:vAlign w:val="center"/>
          </w:tcPr>
          <w:p w14:paraId="423E416D" w14:textId="383298C1" w:rsidR="00A50014" w:rsidRPr="001D4261" w:rsidRDefault="00A50014" w:rsidP="00FE5064">
            <w:pPr>
              <w:spacing w:after="160" w:line="259" w:lineRule="auto"/>
              <w:rPr>
                <w:rFonts w:cs="Times New Roman"/>
              </w:rPr>
            </w:pPr>
          </w:p>
        </w:tc>
        <w:tc>
          <w:tcPr>
            <w:cnfStyle w:val="000010000000" w:firstRow="0" w:lastRow="0" w:firstColumn="0" w:lastColumn="0" w:oddVBand="1" w:evenVBand="0" w:oddHBand="0" w:evenHBand="0" w:firstRowFirstColumn="0" w:firstRowLastColumn="0" w:lastRowFirstColumn="0" w:lastRowLastColumn="0"/>
            <w:tcW w:w="1530" w:type="dxa"/>
            <w:vAlign w:val="center"/>
          </w:tcPr>
          <w:p w14:paraId="6960BF79" w14:textId="16683E81"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1530" w:type="dxa"/>
            <w:vAlign w:val="center"/>
          </w:tcPr>
          <w:p w14:paraId="3F9E6CBC" w14:textId="4887A240" w:rsidR="00A50014" w:rsidRPr="001D4261" w:rsidRDefault="00A50014" w:rsidP="00FE5064">
            <w:pPr>
              <w:spacing w:after="160" w:line="259" w:lineRule="auto"/>
              <w:rPr>
                <w:rFonts w:cs="Times New Roman"/>
              </w:rPr>
            </w:pPr>
          </w:p>
        </w:tc>
      </w:tr>
      <w:tr w:rsidR="00A50014" w:rsidRPr="00017BB5" w14:paraId="374E7FEC" w14:textId="77777777" w:rsidTr="00A50014">
        <w:trPr>
          <w:trHeight w:val="381"/>
        </w:trPr>
        <w:tc>
          <w:tcPr>
            <w:cnfStyle w:val="000010000000" w:firstRow="0" w:lastRow="0" w:firstColumn="0" w:lastColumn="0" w:oddVBand="1" w:evenVBand="0" w:oddHBand="0" w:evenHBand="0" w:firstRowFirstColumn="0" w:firstRowLastColumn="0" w:lastRowFirstColumn="0" w:lastRowLastColumn="0"/>
            <w:tcW w:w="1525" w:type="dxa"/>
            <w:vMerge w:val="restart"/>
          </w:tcPr>
          <w:p w14:paraId="0A8686B6" w14:textId="77777777" w:rsidR="00A50014" w:rsidRPr="00017BB5" w:rsidRDefault="00A50014" w:rsidP="00FE5064">
            <w:pPr>
              <w:spacing w:after="160" w:line="259" w:lineRule="auto"/>
              <w:rPr>
                <w:rFonts w:cs="Times New Roman"/>
              </w:rPr>
            </w:pPr>
            <w:r w:rsidRPr="001D4261">
              <w:rPr>
                <w:rFonts w:cs="Times New Roman"/>
              </w:rPr>
              <w:t>Ethical</w:t>
            </w:r>
          </w:p>
          <w:p w14:paraId="65EABB4C" w14:textId="77777777" w:rsidR="00A50014" w:rsidRPr="001D4261" w:rsidRDefault="00A50014" w:rsidP="00FE5064">
            <w:pPr>
              <w:spacing w:after="160" w:line="259" w:lineRule="auto"/>
              <w:rPr>
                <w:rFonts w:cs="Times New Roman"/>
              </w:rPr>
            </w:pPr>
            <w:r w:rsidRPr="00017BB5">
              <w:rPr>
                <w:rFonts w:cs="Times New Roman"/>
              </w:rPr>
              <w:t>Responsibility</w:t>
            </w:r>
          </w:p>
        </w:tc>
        <w:tc>
          <w:tcPr>
            <w:cnfStyle w:val="000001000000" w:firstRow="0" w:lastRow="0" w:firstColumn="0" w:lastColumn="0" w:oddVBand="0" w:evenVBand="1" w:oddHBand="0" w:evenHBand="0" w:firstRowFirstColumn="0" w:firstRowLastColumn="0" w:lastRowFirstColumn="0" w:lastRowLastColumn="0"/>
            <w:tcW w:w="995" w:type="dxa"/>
          </w:tcPr>
          <w:p w14:paraId="792041E0" w14:textId="77777777" w:rsidR="00A50014" w:rsidRPr="001D4261" w:rsidRDefault="00A50014" w:rsidP="00FE5064">
            <w:pPr>
              <w:spacing w:after="160" w:line="259" w:lineRule="auto"/>
              <w:rPr>
                <w:rFonts w:cs="Times New Roman"/>
              </w:rPr>
            </w:pPr>
            <w:r w:rsidRPr="001D4261">
              <w:rPr>
                <w:rFonts w:cs="Times New Roman"/>
              </w:rPr>
              <w:t xml:space="preserve">Pearson </w:t>
            </w:r>
          </w:p>
        </w:tc>
        <w:tc>
          <w:tcPr>
            <w:cnfStyle w:val="000010000000" w:firstRow="0" w:lastRow="0" w:firstColumn="0" w:lastColumn="0" w:oddVBand="1" w:evenVBand="0" w:oddHBand="0" w:evenHBand="0" w:firstRowFirstColumn="0" w:firstRowLastColumn="0" w:lastRowFirstColumn="0" w:lastRowLastColumn="0"/>
            <w:tcW w:w="1170" w:type="dxa"/>
            <w:vAlign w:val="center"/>
          </w:tcPr>
          <w:p w14:paraId="658C2476" w14:textId="77777777" w:rsidR="00A50014" w:rsidRPr="001D4261" w:rsidRDefault="00A50014" w:rsidP="00FE5064">
            <w:pPr>
              <w:spacing w:after="160" w:line="259" w:lineRule="auto"/>
              <w:rPr>
                <w:rFonts w:cs="Times New Roman"/>
              </w:rPr>
            </w:pPr>
            <w:r w:rsidRPr="003D5199">
              <w:rPr>
                <w:rFonts w:cs="Times New Roman"/>
              </w:rPr>
              <w:t>.491</w:t>
            </w:r>
            <w:r w:rsidRPr="003D5199">
              <w:rPr>
                <w:rFonts w:cs="Times New Roman"/>
                <w:vertAlign w:val="superscript"/>
              </w:rPr>
              <w:t>**</w:t>
            </w:r>
          </w:p>
        </w:tc>
        <w:tc>
          <w:tcPr>
            <w:cnfStyle w:val="000001000000" w:firstRow="0" w:lastRow="0" w:firstColumn="0" w:lastColumn="0" w:oddVBand="0" w:evenVBand="1" w:oddHBand="0" w:evenHBand="0" w:firstRowFirstColumn="0" w:firstRowLastColumn="0" w:lastRowFirstColumn="0" w:lastRowLastColumn="0"/>
            <w:tcW w:w="1435" w:type="dxa"/>
            <w:vAlign w:val="center"/>
          </w:tcPr>
          <w:p w14:paraId="4C5FA6E5" w14:textId="77777777" w:rsidR="00A50014" w:rsidRPr="001D4261" w:rsidRDefault="00A50014" w:rsidP="00FE5064">
            <w:pPr>
              <w:spacing w:after="160" w:line="259" w:lineRule="auto"/>
              <w:rPr>
                <w:rFonts w:cs="Times New Roman"/>
              </w:rPr>
            </w:pPr>
            <w:r w:rsidRPr="003D5199">
              <w:rPr>
                <w:rFonts w:cs="Times New Roman"/>
              </w:rPr>
              <w:t>.420</w:t>
            </w:r>
            <w:r w:rsidRPr="003D5199">
              <w:rPr>
                <w:rFonts w:cs="Times New Roman"/>
                <w:vertAlign w:val="superscript"/>
              </w:rPr>
              <w:t>**</w:t>
            </w:r>
          </w:p>
        </w:tc>
        <w:tc>
          <w:tcPr>
            <w:cnfStyle w:val="000010000000" w:firstRow="0" w:lastRow="0" w:firstColumn="0" w:lastColumn="0" w:oddVBand="1" w:evenVBand="0" w:oddHBand="0" w:evenHBand="0" w:firstRowFirstColumn="0" w:firstRowLastColumn="0" w:lastRowFirstColumn="0" w:lastRowLastColumn="0"/>
            <w:tcW w:w="900" w:type="dxa"/>
            <w:vAlign w:val="center"/>
          </w:tcPr>
          <w:p w14:paraId="0C928BD7" w14:textId="77777777" w:rsidR="00A50014" w:rsidRPr="001D4261" w:rsidRDefault="00A50014" w:rsidP="00FE5064">
            <w:pPr>
              <w:spacing w:after="160" w:line="259" w:lineRule="auto"/>
              <w:rPr>
                <w:rFonts w:cs="Times New Roman"/>
              </w:rPr>
            </w:pPr>
            <w:r w:rsidRPr="003D5199">
              <w:rPr>
                <w:rFonts w:cs="Times New Roman"/>
              </w:rPr>
              <w:t>.263</w:t>
            </w:r>
            <w:r w:rsidRPr="003D5199">
              <w:rPr>
                <w:rFonts w:cs="Times New Roman"/>
                <w:vertAlign w:val="superscript"/>
              </w:rPr>
              <w:t>**</w:t>
            </w:r>
          </w:p>
        </w:tc>
        <w:tc>
          <w:tcPr>
            <w:cnfStyle w:val="000001000000" w:firstRow="0" w:lastRow="0" w:firstColumn="0" w:lastColumn="0" w:oddVBand="0" w:evenVBand="1" w:oddHBand="0" w:evenHBand="0" w:firstRowFirstColumn="0" w:firstRowLastColumn="0" w:lastRowFirstColumn="0" w:lastRowLastColumn="0"/>
            <w:tcW w:w="1080" w:type="dxa"/>
            <w:vAlign w:val="center"/>
          </w:tcPr>
          <w:p w14:paraId="6D0B791D" w14:textId="77777777" w:rsidR="00A50014" w:rsidRPr="001D4261" w:rsidRDefault="00A50014" w:rsidP="00FE5064">
            <w:pPr>
              <w:spacing w:after="160" w:line="259" w:lineRule="auto"/>
              <w:rPr>
                <w:rFonts w:cs="Times New Roman"/>
              </w:rPr>
            </w:pPr>
            <w:r w:rsidRPr="003D5199">
              <w:rPr>
                <w:rFonts w:cs="Times New Roman"/>
              </w:rPr>
              <w:t>1</w:t>
            </w:r>
          </w:p>
        </w:tc>
        <w:tc>
          <w:tcPr>
            <w:cnfStyle w:val="000010000000" w:firstRow="0" w:lastRow="0" w:firstColumn="0" w:lastColumn="0" w:oddVBand="1" w:evenVBand="0" w:oddHBand="0" w:evenHBand="0" w:firstRowFirstColumn="0" w:firstRowLastColumn="0" w:lastRowFirstColumn="0" w:lastRowLastColumn="0"/>
            <w:tcW w:w="1530" w:type="dxa"/>
            <w:vAlign w:val="center"/>
          </w:tcPr>
          <w:p w14:paraId="6C324EB6" w14:textId="40631CF7"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1530" w:type="dxa"/>
            <w:vAlign w:val="center"/>
          </w:tcPr>
          <w:p w14:paraId="61027BA6" w14:textId="1FEDC645" w:rsidR="00A50014" w:rsidRPr="001D4261" w:rsidRDefault="00A50014" w:rsidP="00FE5064">
            <w:pPr>
              <w:spacing w:after="160" w:line="259" w:lineRule="auto"/>
              <w:rPr>
                <w:rFonts w:cs="Times New Roman"/>
              </w:rPr>
            </w:pPr>
          </w:p>
        </w:tc>
      </w:tr>
      <w:tr w:rsidR="00A50014" w:rsidRPr="00017BB5" w14:paraId="535D1F6B" w14:textId="77777777" w:rsidTr="00A50014">
        <w:trPr>
          <w:cnfStyle w:val="000000100000" w:firstRow="0" w:lastRow="0" w:firstColumn="0" w:lastColumn="0" w:oddVBand="0" w:evenVBand="0" w:oddHBand="1" w:evenHBand="0" w:firstRowFirstColumn="0" w:firstRowLastColumn="0" w:lastRowFirstColumn="0" w:lastRowLastColumn="0"/>
          <w:trHeight w:val="129"/>
        </w:trPr>
        <w:tc>
          <w:tcPr>
            <w:cnfStyle w:val="000010000000" w:firstRow="0" w:lastRow="0" w:firstColumn="0" w:lastColumn="0" w:oddVBand="1" w:evenVBand="0" w:oddHBand="0" w:evenHBand="0" w:firstRowFirstColumn="0" w:firstRowLastColumn="0" w:lastRowFirstColumn="0" w:lastRowLastColumn="0"/>
            <w:tcW w:w="1525" w:type="dxa"/>
            <w:vMerge/>
          </w:tcPr>
          <w:p w14:paraId="598E5ACC" w14:textId="77777777"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995" w:type="dxa"/>
          </w:tcPr>
          <w:p w14:paraId="453E2AB0" w14:textId="77777777" w:rsidR="00A50014" w:rsidRPr="001D4261" w:rsidRDefault="00A50014" w:rsidP="00FE5064">
            <w:pPr>
              <w:spacing w:after="160" w:line="259" w:lineRule="auto"/>
              <w:rPr>
                <w:rFonts w:cs="Times New Roman"/>
              </w:rPr>
            </w:pPr>
            <w:r w:rsidRPr="001D4261">
              <w:rPr>
                <w:rFonts w:cs="Times New Roman"/>
              </w:rPr>
              <w:t xml:space="preserve">Sig. </w:t>
            </w:r>
          </w:p>
        </w:tc>
        <w:tc>
          <w:tcPr>
            <w:cnfStyle w:val="000010000000" w:firstRow="0" w:lastRow="0" w:firstColumn="0" w:lastColumn="0" w:oddVBand="1" w:evenVBand="0" w:oddHBand="0" w:evenHBand="0" w:firstRowFirstColumn="0" w:firstRowLastColumn="0" w:lastRowFirstColumn="0" w:lastRowLastColumn="0"/>
            <w:tcW w:w="1170" w:type="dxa"/>
            <w:vAlign w:val="center"/>
          </w:tcPr>
          <w:p w14:paraId="7CF86EF6" w14:textId="77777777" w:rsidR="00A50014" w:rsidRPr="001D4261" w:rsidRDefault="00A50014" w:rsidP="00FE5064">
            <w:pPr>
              <w:spacing w:after="160" w:line="259" w:lineRule="auto"/>
              <w:rPr>
                <w:rFonts w:cs="Times New Roman"/>
              </w:rPr>
            </w:pPr>
            <w:r w:rsidRPr="003D5199">
              <w:rPr>
                <w:rFonts w:cs="Times New Roman"/>
              </w:rPr>
              <w:t>.000</w:t>
            </w:r>
          </w:p>
        </w:tc>
        <w:tc>
          <w:tcPr>
            <w:cnfStyle w:val="000001000000" w:firstRow="0" w:lastRow="0" w:firstColumn="0" w:lastColumn="0" w:oddVBand="0" w:evenVBand="1" w:oddHBand="0" w:evenHBand="0" w:firstRowFirstColumn="0" w:firstRowLastColumn="0" w:lastRowFirstColumn="0" w:lastRowLastColumn="0"/>
            <w:tcW w:w="1435" w:type="dxa"/>
            <w:vAlign w:val="center"/>
          </w:tcPr>
          <w:p w14:paraId="61C5C914" w14:textId="77777777" w:rsidR="00A50014" w:rsidRPr="001D4261" w:rsidRDefault="00A50014" w:rsidP="00FE5064">
            <w:pPr>
              <w:spacing w:after="160" w:line="259" w:lineRule="auto"/>
              <w:rPr>
                <w:rFonts w:cs="Times New Roman"/>
              </w:rPr>
            </w:pPr>
            <w:r w:rsidRPr="003D5199">
              <w:rPr>
                <w:rFonts w:cs="Times New Roman"/>
              </w:rPr>
              <w:t>.000</w:t>
            </w:r>
          </w:p>
        </w:tc>
        <w:tc>
          <w:tcPr>
            <w:cnfStyle w:val="000010000000" w:firstRow="0" w:lastRow="0" w:firstColumn="0" w:lastColumn="0" w:oddVBand="1" w:evenVBand="0" w:oddHBand="0" w:evenHBand="0" w:firstRowFirstColumn="0" w:firstRowLastColumn="0" w:lastRowFirstColumn="0" w:lastRowLastColumn="0"/>
            <w:tcW w:w="900" w:type="dxa"/>
            <w:vAlign w:val="center"/>
          </w:tcPr>
          <w:p w14:paraId="7BBFEBE3" w14:textId="77777777" w:rsidR="00A50014" w:rsidRPr="001D4261" w:rsidRDefault="00A50014" w:rsidP="00FE5064">
            <w:pPr>
              <w:spacing w:after="160" w:line="259" w:lineRule="auto"/>
              <w:rPr>
                <w:rFonts w:cs="Times New Roman"/>
              </w:rPr>
            </w:pPr>
            <w:r w:rsidRPr="003D5199">
              <w:rPr>
                <w:rFonts w:cs="Times New Roman"/>
              </w:rPr>
              <w:t>.000</w:t>
            </w:r>
          </w:p>
        </w:tc>
        <w:tc>
          <w:tcPr>
            <w:cnfStyle w:val="000001000000" w:firstRow="0" w:lastRow="0" w:firstColumn="0" w:lastColumn="0" w:oddVBand="0" w:evenVBand="1" w:oddHBand="0" w:evenHBand="0" w:firstRowFirstColumn="0" w:firstRowLastColumn="0" w:lastRowFirstColumn="0" w:lastRowLastColumn="0"/>
            <w:tcW w:w="1080" w:type="dxa"/>
            <w:vAlign w:val="center"/>
          </w:tcPr>
          <w:p w14:paraId="0CC96BB0" w14:textId="77777777" w:rsidR="00A50014" w:rsidRPr="001D4261" w:rsidRDefault="00A50014" w:rsidP="00FE5064">
            <w:pPr>
              <w:spacing w:after="160" w:line="259" w:lineRule="auto"/>
              <w:rPr>
                <w:rFonts w:cs="Times New Roman"/>
              </w:rPr>
            </w:pPr>
          </w:p>
        </w:tc>
        <w:tc>
          <w:tcPr>
            <w:cnfStyle w:val="000010000000" w:firstRow="0" w:lastRow="0" w:firstColumn="0" w:lastColumn="0" w:oddVBand="1" w:evenVBand="0" w:oddHBand="0" w:evenHBand="0" w:firstRowFirstColumn="0" w:firstRowLastColumn="0" w:lastRowFirstColumn="0" w:lastRowLastColumn="0"/>
            <w:tcW w:w="1530" w:type="dxa"/>
            <w:vAlign w:val="center"/>
          </w:tcPr>
          <w:p w14:paraId="2634FB1B" w14:textId="355AF617"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1530" w:type="dxa"/>
            <w:vAlign w:val="center"/>
          </w:tcPr>
          <w:p w14:paraId="59920F2D" w14:textId="7FDC0880" w:rsidR="00A50014" w:rsidRPr="001D4261" w:rsidRDefault="00A50014" w:rsidP="00FE5064">
            <w:pPr>
              <w:spacing w:after="160" w:line="259" w:lineRule="auto"/>
              <w:rPr>
                <w:rFonts w:cs="Times New Roman"/>
              </w:rPr>
            </w:pPr>
          </w:p>
        </w:tc>
      </w:tr>
      <w:tr w:rsidR="00A50014" w:rsidRPr="00017BB5" w14:paraId="0212F37A" w14:textId="77777777" w:rsidTr="00A50014">
        <w:trPr>
          <w:trHeight w:val="129"/>
        </w:trPr>
        <w:tc>
          <w:tcPr>
            <w:cnfStyle w:val="000010000000" w:firstRow="0" w:lastRow="0" w:firstColumn="0" w:lastColumn="0" w:oddVBand="1" w:evenVBand="0" w:oddHBand="0" w:evenHBand="0" w:firstRowFirstColumn="0" w:firstRowLastColumn="0" w:lastRowFirstColumn="0" w:lastRowLastColumn="0"/>
            <w:tcW w:w="1525" w:type="dxa"/>
            <w:vMerge/>
          </w:tcPr>
          <w:p w14:paraId="368B1F31" w14:textId="77777777"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995" w:type="dxa"/>
          </w:tcPr>
          <w:p w14:paraId="1238740B" w14:textId="77777777" w:rsidR="00A50014" w:rsidRPr="001D4261" w:rsidRDefault="00A50014" w:rsidP="00FE5064">
            <w:pPr>
              <w:spacing w:after="160" w:line="259" w:lineRule="auto"/>
              <w:rPr>
                <w:rFonts w:cs="Times New Roman"/>
              </w:rPr>
            </w:pPr>
            <w:r w:rsidRPr="001D4261">
              <w:rPr>
                <w:rFonts w:cs="Times New Roman"/>
              </w:rPr>
              <w:t>N</w:t>
            </w:r>
          </w:p>
        </w:tc>
        <w:tc>
          <w:tcPr>
            <w:cnfStyle w:val="000010000000" w:firstRow="0" w:lastRow="0" w:firstColumn="0" w:lastColumn="0" w:oddVBand="1" w:evenVBand="0" w:oddHBand="0" w:evenHBand="0" w:firstRowFirstColumn="0" w:firstRowLastColumn="0" w:lastRowFirstColumn="0" w:lastRowLastColumn="0"/>
            <w:tcW w:w="1170" w:type="dxa"/>
            <w:vAlign w:val="center"/>
          </w:tcPr>
          <w:p w14:paraId="1AC88A4A" w14:textId="77777777" w:rsidR="00A50014" w:rsidRPr="001D4261" w:rsidRDefault="00A50014" w:rsidP="00FE5064">
            <w:pPr>
              <w:spacing w:after="160" w:line="259" w:lineRule="auto"/>
              <w:rPr>
                <w:rFonts w:cs="Times New Roman"/>
              </w:rPr>
            </w:pPr>
            <w:r w:rsidRPr="003D5199">
              <w:rPr>
                <w:rFonts w:cs="Times New Roman"/>
              </w:rPr>
              <w:t>361</w:t>
            </w:r>
          </w:p>
        </w:tc>
        <w:tc>
          <w:tcPr>
            <w:cnfStyle w:val="000001000000" w:firstRow="0" w:lastRow="0" w:firstColumn="0" w:lastColumn="0" w:oddVBand="0" w:evenVBand="1" w:oddHBand="0" w:evenHBand="0" w:firstRowFirstColumn="0" w:firstRowLastColumn="0" w:lastRowFirstColumn="0" w:lastRowLastColumn="0"/>
            <w:tcW w:w="1435" w:type="dxa"/>
            <w:vAlign w:val="center"/>
          </w:tcPr>
          <w:p w14:paraId="1A6DE684" w14:textId="77777777" w:rsidR="00A50014" w:rsidRPr="001D4261" w:rsidRDefault="00A50014" w:rsidP="00FE5064">
            <w:pPr>
              <w:spacing w:after="160" w:line="259" w:lineRule="auto"/>
              <w:rPr>
                <w:rFonts w:cs="Times New Roman"/>
              </w:rPr>
            </w:pPr>
            <w:r w:rsidRPr="003D5199">
              <w:rPr>
                <w:rFonts w:cs="Times New Roman"/>
              </w:rPr>
              <w:t>361</w:t>
            </w:r>
          </w:p>
        </w:tc>
        <w:tc>
          <w:tcPr>
            <w:cnfStyle w:val="000010000000" w:firstRow="0" w:lastRow="0" w:firstColumn="0" w:lastColumn="0" w:oddVBand="1" w:evenVBand="0" w:oddHBand="0" w:evenHBand="0" w:firstRowFirstColumn="0" w:firstRowLastColumn="0" w:lastRowFirstColumn="0" w:lastRowLastColumn="0"/>
            <w:tcW w:w="900" w:type="dxa"/>
            <w:vAlign w:val="center"/>
          </w:tcPr>
          <w:p w14:paraId="0531212F" w14:textId="77777777" w:rsidR="00A50014" w:rsidRPr="001D4261" w:rsidRDefault="00A50014" w:rsidP="00FE5064">
            <w:pPr>
              <w:spacing w:after="160" w:line="259" w:lineRule="auto"/>
              <w:rPr>
                <w:rFonts w:cs="Times New Roman"/>
              </w:rPr>
            </w:pPr>
            <w:r w:rsidRPr="003D5199">
              <w:rPr>
                <w:rFonts w:cs="Times New Roman"/>
              </w:rPr>
              <w:t>361</w:t>
            </w:r>
          </w:p>
        </w:tc>
        <w:tc>
          <w:tcPr>
            <w:cnfStyle w:val="000001000000" w:firstRow="0" w:lastRow="0" w:firstColumn="0" w:lastColumn="0" w:oddVBand="0" w:evenVBand="1" w:oddHBand="0" w:evenHBand="0" w:firstRowFirstColumn="0" w:firstRowLastColumn="0" w:lastRowFirstColumn="0" w:lastRowLastColumn="0"/>
            <w:tcW w:w="1080" w:type="dxa"/>
            <w:vAlign w:val="center"/>
          </w:tcPr>
          <w:p w14:paraId="48D2C9A3" w14:textId="77777777" w:rsidR="00A50014" w:rsidRPr="001D4261" w:rsidRDefault="00A50014" w:rsidP="00FE5064">
            <w:pPr>
              <w:spacing w:after="160" w:line="259" w:lineRule="auto"/>
              <w:rPr>
                <w:rFonts w:cs="Times New Roman"/>
              </w:rPr>
            </w:pPr>
            <w:r w:rsidRPr="003D5199">
              <w:rPr>
                <w:rFonts w:cs="Times New Roman"/>
              </w:rPr>
              <w:t>361</w:t>
            </w:r>
          </w:p>
        </w:tc>
        <w:tc>
          <w:tcPr>
            <w:cnfStyle w:val="000010000000" w:firstRow="0" w:lastRow="0" w:firstColumn="0" w:lastColumn="0" w:oddVBand="1" w:evenVBand="0" w:oddHBand="0" w:evenHBand="0" w:firstRowFirstColumn="0" w:firstRowLastColumn="0" w:lastRowFirstColumn="0" w:lastRowLastColumn="0"/>
            <w:tcW w:w="1530" w:type="dxa"/>
            <w:vAlign w:val="center"/>
          </w:tcPr>
          <w:p w14:paraId="598E4994" w14:textId="7D9F9955"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1530" w:type="dxa"/>
            <w:vAlign w:val="center"/>
          </w:tcPr>
          <w:p w14:paraId="42A9AB07" w14:textId="373F029F" w:rsidR="00A50014" w:rsidRPr="001D4261" w:rsidRDefault="00A50014" w:rsidP="00FE5064">
            <w:pPr>
              <w:spacing w:after="160" w:line="259" w:lineRule="auto"/>
              <w:rPr>
                <w:rFonts w:cs="Times New Roman"/>
              </w:rPr>
            </w:pPr>
          </w:p>
        </w:tc>
      </w:tr>
      <w:tr w:rsidR="00A50014" w:rsidRPr="00017BB5" w14:paraId="5A9C80FD" w14:textId="77777777" w:rsidTr="00A50014">
        <w:trPr>
          <w:cnfStyle w:val="000000100000" w:firstRow="0" w:lastRow="0" w:firstColumn="0" w:lastColumn="0" w:oddVBand="0" w:evenVBand="0" w:oddHBand="1" w:evenHBand="0" w:firstRowFirstColumn="0" w:firstRowLastColumn="0" w:lastRowFirstColumn="0" w:lastRowLastColumn="0"/>
          <w:trHeight w:val="404"/>
        </w:trPr>
        <w:tc>
          <w:tcPr>
            <w:cnfStyle w:val="000010000000" w:firstRow="0" w:lastRow="0" w:firstColumn="0" w:lastColumn="0" w:oddVBand="1" w:evenVBand="0" w:oddHBand="0" w:evenHBand="0" w:firstRowFirstColumn="0" w:firstRowLastColumn="0" w:lastRowFirstColumn="0" w:lastRowLastColumn="0"/>
            <w:tcW w:w="1525" w:type="dxa"/>
            <w:vMerge w:val="restart"/>
          </w:tcPr>
          <w:p w14:paraId="2C13512F" w14:textId="77777777" w:rsidR="00A50014" w:rsidRPr="00017BB5" w:rsidRDefault="00A50014" w:rsidP="00FE5064">
            <w:pPr>
              <w:spacing w:after="160" w:line="259" w:lineRule="auto"/>
              <w:rPr>
                <w:rFonts w:cs="Times New Roman"/>
              </w:rPr>
            </w:pPr>
            <w:r w:rsidRPr="001D4261">
              <w:rPr>
                <w:rFonts w:cs="Times New Roman"/>
              </w:rPr>
              <w:t>Philanthropic</w:t>
            </w:r>
          </w:p>
          <w:p w14:paraId="7C1E44F3" w14:textId="77777777" w:rsidR="00A50014" w:rsidRDefault="00A50014" w:rsidP="00FE5064">
            <w:pPr>
              <w:spacing w:after="160" w:line="259" w:lineRule="auto"/>
              <w:rPr>
                <w:rFonts w:cs="Times New Roman"/>
              </w:rPr>
            </w:pPr>
            <w:r w:rsidRPr="001D4261">
              <w:rPr>
                <w:rFonts w:cs="Times New Roman"/>
              </w:rPr>
              <w:t>Responsibility</w:t>
            </w:r>
          </w:p>
          <w:p w14:paraId="30481D0F" w14:textId="77777777"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995" w:type="dxa"/>
          </w:tcPr>
          <w:p w14:paraId="598F88D0" w14:textId="77777777" w:rsidR="00A50014" w:rsidRPr="001D4261" w:rsidRDefault="00A50014" w:rsidP="00FE5064">
            <w:pPr>
              <w:spacing w:after="160" w:line="259" w:lineRule="auto"/>
              <w:rPr>
                <w:rFonts w:cs="Times New Roman"/>
              </w:rPr>
            </w:pPr>
            <w:r w:rsidRPr="001D4261">
              <w:rPr>
                <w:rFonts w:cs="Times New Roman"/>
              </w:rPr>
              <w:t xml:space="preserve">Pearson </w:t>
            </w:r>
          </w:p>
        </w:tc>
        <w:tc>
          <w:tcPr>
            <w:cnfStyle w:val="000010000000" w:firstRow="0" w:lastRow="0" w:firstColumn="0" w:lastColumn="0" w:oddVBand="1" w:evenVBand="0" w:oddHBand="0" w:evenHBand="0" w:firstRowFirstColumn="0" w:firstRowLastColumn="0" w:lastRowFirstColumn="0" w:lastRowLastColumn="0"/>
            <w:tcW w:w="1170" w:type="dxa"/>
            <w:vAlign w:val="center"/>
          </w:tcPr>
          <w:p w14:paraId="72806E86" w14:textId="77777777" w:rsidR="00A50014" w:rsidRPr="001D4261" w:rsidRDefault="00A50014" w:rsidP="00FE5064">
            <w:pPr>
              <w:spacing w:after="160" w:line="259" w:lineRule="auto"/>
              <w:rPr>
                <w:rFonts w:cs="Times New Roman"/>
              </w:rPr>
            </w:pPr>
            <w:r w:rsidRPr="003D5199">
              <w:rPr>
                <w:rFonts w:cs="Times New Roman"/>
              </w:rPr>
              <w:t>.494</w:t>
            </w:r>
            <w:r w:rsidRPr="003D5199">
              <w:rPr>
                <w:rFonts w:cs="Times New Roman"/>
                <w:vertAlign w:val="superscript"/>
              </w:rPr>
              <w:t>**</w:t>
            </w:r>
          </w:p>
        </w:tc>
        <w:tc>
          <w:tcPr>
            <w:cnfStyle w:val="000001000000" w:firstRow="0" w:lastRow="0" w:firstColumn="0" w:lastColumn="0" w:oddVBand="0" w:evenVBand="1" w:oddHBand="0" w:evenHBand="0" w:firstRowFirstColumn="0" w:firstRowLastColumn="0" w:lastRowFirstColumn="0" w:lastRowLastColumn="0"/>
            <w:tcW w:w="1435" w:type="dxa"/>
            <w:vAlign w:val="center"/>
          </w:tcPr>
          <w:p w14:paraId="441CF826" w14:textId="77777777" w:rsidR="00A50014" w:rsidRPr="001D4261" w:rsidRDefault="00A50014" w:rsidP="00FE5064">
            <w:pPr>
              <w:spacing w:after="160" w:line="259" w:lineRule="auto"/>
              <w:rPr>
                <w:rFonts w:cs="Times New Roman"/>
              </w:rPr>
            </w:pPr>
            <w:r w:rsidRPr="003D5199">
              <w:rPr>
                <w:rFonts w:cs="Times New Roman"/>
              </w:rPr>
              <w:t>.230</w:t>
            </w:r>
            <w:r w:rsidRPr="003D5199">
              <w:rPr>
                <w:rFonts w:cs="Times New Roman"/>
                <w:vertAlign w:val="superscript"/>
              </w:rPr>
              <w:t>**</w:t>
            </w:r>
          </w:p>
        </w:tc>
        <w:tc>
          <w:tcPr>
            <w:cnfStyle w:val="000010000000" w:firstRow="0" w:lastRow="0" w:firstColumn="0" w:lastColumn="0" w:oddVBand="1" w:evenVBand="0" w:oddHBand="0" w:evenHBand="0" w:firstRowFirstColumn="0" w:firstRowLastColumn="0" w:lastRowFirstColumn="0" w:lastRowLastColumn="0"/>
            <w:tcW w:w="900" w:type="dxa"/>
            <w:vAlign w:val="center"/>
          </w:tcPr>
          <w:p w14:paraId="2668B22F" w14:textId="77777777" w:rsidR="00A50014" w:rsidRPr="001D4261" w:rsidRDefault="00A50014" w:rsidP="00FE5064">
            <w:pPr>
              <w:spacing w:after="160" w:line="259" w:lineRule="auto"/>
              <w:rPr>
                <w:rFonts w:cs="Times New Roman"/>
              </w:rPr>
            </w:pPr>
            <w:r w:rsidRPr="003D5199">
              <w:rPr>
                <w:rFonts w:cs="Times New Roman"/>
              </w:rPr>
              <w:t>.363</w:t>
            </w:r>
            <w:r w:rsidRPr="003D5199">
              <w:rPr>
                <w:rFonts w:cs="Times New Roman"/>
                <w:vertAlign w:val="superscript"/>
              </w:rPr>
              <w:t>**</w:t>
            </w:r>
          </w:p>
        </w:tc>
        <w:tc>
          <w:tcPr>
            <w:cnfStyle w:val="000001000000" w:firstRow="0" w:lastRow="0" w:firstColumn="0" w:lastColumn="0" w:oddVBand="0" w:evenVBand="1" w:oddHBand="0" w:evenHBand="0" w:firstRowFirstColumn="0" w:firstRowLastColumn="0" w:lastRowFirstColumn="0" w:lastRowLastColumn="0"/>
            <w:tcW w:w="1080" w:type="dxa"/>
            <w:vAlign w:val="center"/>
          </w:tcPr>
          <w:p w14:paraId="19886987" w14:textId="77777777" w:rsidR="00A50014" w:rsidRPr="001D4261" w:rsidRDefault="00A50014" w:rsidP="00FE5064">
            <w:pPr>
              <w:spacing w:after="160" w:line="259" w:lineRule="auto"/>
              <w:rPr>
                <w:rFonts w:cs="Times New Roman"/>
              </w:rPr>
            </w:pPr>
            <w:r w:rsidRPr="003D5199">
              <w:rPr>
                <w:rFonts w:cs="Times New Roman"/>
              </w:rPr>
              <w:t>.412</w:t>
            </w:r>
            <w:r w:rsidRPr="003D5199">
              <w:rPr>
                <w:rFonts w:cs="Times New Roman"/>
                <w:vertAlign w:val="superscript"/>
              </w:rPr>
              <w:t>**</w:t>
            </w:r>
          </w:p>
        </w:tc>
        <w:tc>
          <w:tcPr>
            <w:cnfStyle w:val="000010000000" w:firstRow="0" w:lastRow="0" w:firstColumn="0" w:lastColumn="0" w:oddVBand="1" w:evenVBand="0" w:oddHBand="0" w:evenHBand="0" w:firstRowFirstColumn="0" w:firstRowLastColumn="0" w:lastRowFirstColumn="0" w:lastRowLastColumn="0"/>
            <w:tcW w:w="1530" w:type="dxa"/>
            <w:vAlign w:val="center"/>
          </w:tcPr>
          <w:p w14:paraId="21451937" w14:textId="77777777" w:rsidR="00A50014" w:rsidRPr="001D4261" w:rsidRDefault="00A50014" w:rsidP="00FE5064">
            <w:pPr>
              <w:spacing w:after="160" w:line="259" w:lineRule="auto"/>
              <w:rPr>
                <w:rFonts w:cs="Times New Roman"/>
              </w:rPr>
            </w:pPr>
            <w:r w:rsidRPr="003D5199">
              <w:rPr>
                <w:rFonts w:cs="Times New Roman"/>
              </w:rPr>
              <w:t>1</w:t>
            </w:r>
          </w:p>
        </w:tc>
        <w:tc>
          <w:tcPr>
            <w:cnfStyle w:val="000001000000" w:firstRow="0" w:lastRow="0" w:firstColumn="0" w:lastColumn="0" w:oddVBand="0" w:evenVBand="1" w:oddHBand="0" w:evenHBand="0" w:firstRowFirstColumn="0" w:firstRowLastColumn="0" w:lastRowFirstColumn="0" w:lastRowLastColumn="0"/>
            <w:tcW w:w="1530" w:type="dxa"/>
            <w:vAlign w:val="center"/>
          </w:tcPr>
          <w:p w14:paraId="72E51D28" w14:textId="07546BCD" w:rsidR="00A50014" w:rsidRPr="001D4261" w:rsidRDefault="00A50014" w:rsidP="00FE5064">
            <w:pPr>
              <w:spacing w:after="160" w:line="259" w:lineRule="auto"/>
              <w:rPr>
                <w:rFonts w:cs="Times New Roman"/>
              </w:rPr>
            </w:pPr>
          </w:p>
        </w:tc>
      </w:tr>
      <w:tr w:rsidR="00A50014" w:rsidRPr="00017BB5" w14:paraId="584F3E7B" w14:textId="77777777" w:rsidTr="00A50014">
        <w:trPr>
          <w:trHeight w:val="129"/>
        </w:trPr>
        <w:tc>
          <w:tcPr>
            <w:cnfStyle w:val="000010000000" w:firstRow="0" w:lastRow="0" w:firstColumn="0" w:lastColumn="0" w:oddVBand="1" w:evenVBand="0" w:oddHBand="0" w:evenHBand="0" w:firstRowFirstColumn="0" w:firstRowLastColumn="0" w:lastRowFirstColumn="0" w:lastRowLastColumn="0"/>
            <w:tcW w:w="1525" w:type="dxa"/>
            <w:vMerge/>
          </w:tcPr>
          <w:p w14:paraId="410D54AF" w14:textId="77777777"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995" w:type="dxa"/>
          </w:tcPr>
          <w:p w14:paraId="37769132" w14:textId="77777777" w:rsidR="00A50014" w:rsidRPr="001D4261" w:rsidRDefault="00A50014" w:rsidP="00FE5064">
            <w:pPr>
              <w:spacing w:after="160" w:line="259" w:lineRule="auto"/>
              <w:rPr>
                <w:rFonts w:cs="Times New Roman"/>
              </w:rPr>
            </w:pPr>
            <w:r w:rsidRPr="001D4261">
              <w:rPr>
                <w:rFonts w:cs="Times New Roman"/>
              </w:rPr>
              <w:t xml:space="preserve">Sig. </w:t>
            </w:r>
          </w:p>
        </w:tc>
        <w:tc>
          <w:tcPr>
            <w:cnfStyle w:val="000010000000" w:firstRow="0" w:lastRow="0" w:firstColumn="0" w:lastColumn="0" w:oddVBand="1" w:evenVBand="0" w:oddHBand="0" w:evenHBand="0" w:firstRowFirstColumn="0" w:firstRowLastColumn="0" w:lastRowFirstColumn="0" w:lastRowLastColumn="0"/>
            <w:tcW w:w="1170" w:type="dxa"/>
            <w:vAlign w:val="center"/>
          </w:tcPr>
          <w:p w14:paraId="5AACF9EA" w14:textId="77777777" w:rsidR="00A50014" w:rsidRPr="001D4261" w:rsidRDefault="00A50014" w:rsidP="00FE5064">
            <w:pPr>
              <w:spacing w:after="160" w:line="259" w:lineRule="auto"/>
              <w:rPr>
                <w:rFonts w:cs="Times New Roman"/>
              </w:rPr>
            </w:pPr>
            <w:r w:rsidRPr="003D5199">
              <w:rPr>
                <w:rFonts w:cs="Times New Roman"/>
              </w:rPr>
              <w:t>.000</w:t>
            </w:r>
          </w:p>
        </w:tc>
        <w:tc>
          <w:tcPr>
            <w:cnfStyle w:val="000001000000" w:firstRow="0" w:lastRow="0" w:firstColumn="0" w:lastColumn="0" w:oddVBand="0" w:evenVBand="1" w:oddHBand="0" w:evenHBand="0" w:firstRowFirstColumn="0" w:firstRowLastColumn="0" w:lastRowFirstColumn="0" w:lastRowLastColumn="0"/>
            <w:tcW w:w="1435" w:type="dxa"/>
            <w:vAlign w:val="center"/>
          </w:tcPr>
          <w:p w14:paraId="38FC5C2D" w14:textId="77777777" w:rsidR="00A50014" w:rsidRPr="001D4261" w:rsidRDefault="00A50014" w:rsidP="00FE5064">
            <w:pPr>
              <w:spacing w:after="160" w:line="259" w:lineRule="auto"/>
              <w:rPr>
                <w:rFonts w:cs="Times New Roman"/>
              </w:rPr>
            </w:pPr>
            <w:r w:rsidRPr="003D5199">
              <w:rPr>
                <w:rFonts w:cs="Times New Roman"/>
              </w:rPr>
              <w:t>.000</w:t>
            </w:r>
          </w:p>
        </w:tc>
        <w:tc>
          <w:tcPr>
            <w:cnfStyle w:val="000010000000" w:firstRow="0" w:lastRow="0" w:firstColumn="0" w:lastColumn="0" w:oddVBand="1" w:evenVBand="0" w:oddHBand="0" w:evenHBand="0" w:firstRowFirstColumn="0" w:firstRowLastColumn="0" w:lastRowFirstColumn="0" w:lastRowLastColumn="0"/>
            <w:tcW w:w="900" w:type="dxa"/>
            <w:vAlign w:val="center"/>
          </w:tcPr>
          <w:p w14:paraId="4468FFD7" w14:textId="77777777" w:rsidR="00A50014" w:rsidRPr="001D4261" w:rsidRDefault="00A50014" w:rsidP="00FE5064">
            <w:pPr>
              <w:spacing w:after="160" w:line="259" w:lineRule="auto"/>
              <w:rPr>
                <w:rFonts w:cs="Times New Roman"/>
              </w:rPr>
            </w:pPr>
            <w:r w:rsidRPr="003D5199">
              <w:rPr>
                <w:rFonts w:cs="Times New Roman"/>
              </w:rPr>
              <w:t>.000</w:t>
            </w:r>
          </w:p>
        </w:tc>
        <w:tc>
          <w:tcPr>
            <w:cnfStyle w:val="000001000000" w:firstRow="0" w:lastRow="0" w:firstColumn="0" w:lastColumn="0" w:oddVBand="0" w:evenVBand="1" w:oddHBand="0" w:evenHBand="0" w:firstRowFirstColumn="0" w:firstRowLastColumn="0" w:lastRowFirstColumn="0" w:lastRowLastColumn="0"/>
            <w:tcW w:w="1080" w:type="dxa"/>
            <w:vAlign w:val="center"/>
          </w:tcPr>
          <w:p w14:paraId="0B2BBE9D" w14:textId="77777777" w:rsidR="00A50014" w:rsidRPr="001D4261" w:rsidRDefault="00A50014" w:rsidP="00FE5064">
            <w:pPr>
              <w:spacing w:after="160" w:line="259" w:lineRule="auto"/>
              <w:rPr>
                <w:rFonts w:cs="Times New Roman"/>
              </w:rPr>
            </w:pPr>
            <w:r w:rsidRPr="003D5199">
              <w:rPr>
                <w:rFonts w:cs="Times New Roman"/>
              </w:rPr>
              <w:t>.000</w:t>
            </w:r>
          </w:p>
        </w:tc>
        <w:tc>
          <w:tcPr>
            <w:cnfStyle w:val="000010000000" w:firstRow="0" w:lastRow="0" w:firstColumn="0" w:lastColumn="0" w:oddVBand="1" w:evenVBand="0" w:oddHBand="0" w:evenHBand="0" w:firstRowFirstColumn="0" w:firstRowLastColumn="0" w:lastRowFirstColumn="0" w:lastRowLastColumn="0"/>
            <w:tcW w:w="1530" w:type="dxa"/>
            <w:vAlign w:val="center"/>
          </w:tcPr>
          <w:p w14:paraId="283C48E8" w14:textId="77777777"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1530" w:type="dxa"/>
            <w:vAlign w:val="center"/>
          </w:tcPr>
          <w:p w14:paraId="2BC5A4C7" w14:textId="4CB84960" w:rsidR="00A50014" w:rsidRPr="001D4261" w:rsidRDefault="00A50014" w:rsidP="00FE5064">
            <w:pPr>
              <w:spacing w:after="160" w:line="259" w:lineRule="auto"/>
              <w:rPr>
                <w:rFonts w:cs="Times New Roman"/>
              </w:rPr>
            </w:pPr>
          </w:p>
        </w:tc>
      </w:tr>
      <w:tr w:rsidR="00A50014" w:rsidRPr="00017BB5" w14:paraId="2E0C02F9" w14:textId="77777777" w:rsidTr="00A50014">
        <w:trPr>
          <w:cnfStyle w:val="000000100000" w:firstRow="0" w:lastRow="0" w:firstColumn="0" w:lastColumn="0" w:oddVBand="0" w:evenVBand="0" w:oddHBand="1" w:evenHBand="0" w:firstRowFirstColumn="0" w:firstRowLastColumn="0" w:lastRowFirstColumn="0" w:lastRowLastColumn="0"/>
          <w:trHeight w:val="129"/>
        </w:trPr>
        <w:tc>
          <w:tcPr>
            <w:cnfStyle w:val="000010000000" w:firstRow="0" w:lastRow="0" w:firstColumn="0" w:lastColumn="0" w:oddVBand="1" w:evenVBand="0" w:oddHBand="0" w:evenHBand="0" w:firstRowFirstColumn="0" w:firstRowLastColumn="0" w:lastRowFirstColumn="0" w:lastRowLastColumn="0"/>
            <w:tcW w:w="1525" w:type="dxa"/>
            <w:vMerge/>
          </w:tcPr>
          <w:p w14:paraId="731CECDE" w14:textId="77777777"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995" w:type="dxa"/>
          </w:tcPr>
          <w:p w14:paraId="37B7E7FA" w14:textId="77777777" w:rsidR="00A50014" w:rsidRPr="001D4261" w:rsidRDefault="00A50014" w:rsidP="00FE5064">
            <w:pPr>
              <w:spacing w:after="160" w:line="259" w:lineRule="auto"/>
              <w:rPr>
                <w:rFonts w:cs="Times New Roman"/>
              </w:rPr>
            </w:pPr>
            <w:r w:rsidRPr="001D4261">
              <w:rPr>
                <w:rFonts w:cs="Times New Roman"/>
              </w:rPr>
              <w:t>N</w:t>
            </w:r>
          </w:p>
        </w:tc>
        <w:tc>
          <w:tcPr>
            <w:cnfStyle w:val="000010000000" w:firstRow="0" w:lastRow="0" w:firstColumn="0" w:lastColumn="0" w:oddVBand="1" w:evenVBand="0" w:oddHBand="0" w:evenHBand="0" w:firstRowFirstColumn="0" w:firstRowLastColumn="0" w:lastRowFirstColumn="0" w:lastRowLastColumn="0"/>
            <w:tcW w:w="1170" w:type="dxa"/>
            <w:vAlign w:val="center"/>
          </w:tcPr>
          <w:p w14:paraId="254B27E1" w14:textId="77777777" w:rsidR="00A50014" w:rsidRPr="001D4261" w:rsidRDefault="00A50014" w:rsidP="00FE5064">
            <w:pPr>
              <w:spacing w:after="160" w:line="259" w:lineRule="auto"/>
              <w:rPr>
                <w:rFonts w:cs="Times New Roman"/>
              </w:rPr>
            </w:pPr>
            <w:r w:rsidRPr="003D5199">
              <w:rPr>
                <w:rFonts w:cs="Times New Roman"/>
              </w:rPr>
              <w:t>361</w:t>
            </w:r>
          </w:p>
        </w:tc>
        <w:tc>
          <w:tcPr>
            <w:cnfStyle w:val="000001000000" w:firstRow="0" w:lastRow="0" w:firstColumn="0" w:lastColumn="0" w:oddVBand="0" w:evenVBand="1" w:oddHBand="0" w:evenHBand="0" w:firstRowFirstColumn="0" w:firstRowLastColumn="0" w:lastRowFirstColumn="0" w:lastRowLastColumn="0"/>
            <w:tcW w:w="1435" w:type="dxa"/>
            <w:vAlign w:val="center"/>
          </w:tcPr>
          <w:p w14:paraId="4F45B635" w14:textId="77777777" w:rsidR="00A50014" w:rsidRPr="001D4261" w:rsidRDefault="00A50014" w:rsidP="00FE5064">
            <w:pPr>
              <w:spacing w:after="160" w:line="259" w:lineRule="auto"/>
              <w:rPr>
                <w:rFonts w:cs="Times New Roman"/>
              </w:rPr>
            </w:pPr>
            <w:r w:rsidRPr="003D5199">
              <w:rPr>
                <w:rFonts w:cs="Times New Roman"/>
              </w:rPr>
              <w:t>361</w:t>
            </w:r>
          </w:p>
        </w:tc>
        <w:tc>
          <w:tcPr>
            <w:cnfStyle w:val="000010000000" w:firstRow="0" w:lastRow="0" w:firstColumn="0" w:lastColumn="0" w:oddVBand="1" w:evenVBand="0" w:oddHBand="0" w:evenHBand="0" w:firstRowFirstColumn="0" w:firstRowLastColumn="0" w:lastRowFirstColumn="0" w:lastRowLastColumn="0"/>
            <w:tcW w:w="900" w:type="dxa"/>
            <w:vAlign w:val="center"/>
          </w:tcPr>
          <w:p w14:paraId="406BF66E" w14:textId="77777777" w:rsidR="00A50014" w:rsidRPr="001D4261" w:rsidRDefault="00A50014" w:rsidP="00FE5064">
            <w:pPr>
              <w:spacing w:after="160" w:line="259" w:lineRule="auto"/>
              <w:rPr>
                <w:rFonts w:cs="Times New Roman"/>
              </w:rPr>
            </w:pPr>
            <w:r w:rsidRPr="003D5199">
              <w:rPr>
                <w:rFonts w:cs="Times New Roman"/>
              </w:rPr>
              <w:t>361</w:t>
            </w:r>
          </w:p>
        </w:tc>
        <w:tc>
          <w:tcPr>
            <w:cnfStyle w:val="000001000000" w:firstRow="0" w:lastRow="0" w:firstColumn="0" w:lastColumn="0" w:oddVBand="0" w:evenVBand="1" w:oddHBand="0" w:evenHBand="0" w:firstRowFirstColumn="0" w:firstRowLastColumn="0" w:lastRowFirstColumn="0" w:lastRowLastColumn="0"/>
            <w:tcW w:w="1080" w:type="dxa"/>
            <w:vAlign w:val="center"/>
          </w:tcPr>
          <w:p w14:paraId="08D9B860" w14:textId="77777777" w:rsidR="00A50014" w:rsidRPr="001D4261" w:rsidRDefault="00A50014" w:rsidP="00FE5064">
            <w:pPr>
              <w:spacing w:after="160" w:line="259" w:lineRule="auto"/>
              <w:rPr>
                <w:rFonts w:cs="Times New Roman"/>
              </w:rPr>
            </w:pPr>
            <w:r w:rsidRPr="003D5199">
              <w:rPr>
                <w:rFonts w:cs="Times New Roman"/>
              </w:rPr>
              <w:t>361</w:t>
            </w:r>
          </w:p>
        </w:tc>
        <w:tc>
          <w:tcPr>
            <w:cnfStyle w:val="000010000000" w:firstRow="0" w:lastRow="0" w:firstColumn="0" w:lastColumn="0" w:oddVBand="1" w:evenVBand="0" w:oddHBand="0" w:evenHBand="0" w:firstRowFirstColumn="0" w:firstRowLastColumn="0" w:lastRowFirstColumn="0" w:lastRowLastColumn="0"/>
            <w:tcW w:w="1530" w:type="dxa"/>
            <w:vAlign w:val="center"/>
          </w:tcPr>
          <w:p w14:paraId="2382E942" w14:textId="77777777" w:rsidR="00A50014" w:rsidRPr="001D4261" w:rsidRDefault="00A50014" w:rsidP="00FE5064">
            <w:pPr>
              <w:spacing w:after="160" w:line="259" w:lineRule="auto"/>
              <w:rPr>
                <w:rFonts w:cs="Times New Roman"/>
              </w:rPr>
            </w:pPr>
            <w:r w:rsidRPr="003D5199">
              <w:rPr>
                <w:rFonts w:cs="Times New Roman"/>
              </w:rPr>
              <w:t>361</w:t>
            </w:r>
          </w:p>
        </w:tc>
        <w:tc>
          <w:tcPr>
            <w:cnfStyle w:val="000001000000" w:firstRow="0" w:lastRow="0" w:firstColumn="0" w:lastColumn="0" w:oddVBand="0" w:evenVBand="1" w:oddHBand="0" w:evenHBand="0" w:firstRowFirstColumn="0" w:firstRowLastColumn="0" w:lastRowFirstColumn="0" w:lastRowLastColumn="0"/>
            <w:tcW w:w="1530" w:type="dxa"/>
            <w:vAlign w:val="center"/>
          </w:tcPr>
          <w:p w14:paraId="703B4D29" w14:textId="54E3C0AA" w:rsidR="00A50014" w:rsidRPr="001D4261" w:rsidRDefault="00A50014" w:rsidP="00FE5064">
            <w:pPr>
              <w:spacing w:after="160" w:line="259" w:lineRule="auto"/>
              <w:rPr>
                <w:rFonts w:cs="Times New Roman"/>
              </w:rPr>
            </w:pPr>
          </w:p>
        </w:tc>
      </w:tr>
      <w:tr w:rsidR="00A50014" w:rsidRPr="00017BB5" w14:paraId="76C0517A" w14:textId="77777777" w:rsidTr="00A50014">
        <w:trPr>
          <w:trHeight w:val="381"/>
        </w:trPr>
        <w:tc>
          <w:tcPr>
            <w:cnfStyle w:val="000010000000" w:firstRow="0" w:lastRow="0" w:firstColumn="0" w:lastColumn="0" w:oddVBand="1" w:evenVBand="0" w:oddHBand="0" w:evenHBand="0" w:firstRowFirstColumn="0" w:firstRowLastColumn="0" w:lastRowFirstColumn="0" w:lastRowLastColumn="0"/>
            <w:tcW w:w="1525" w:type="dxa"/>
            <w:vMerge w:val="restart"/>
          </w:tcPr>
          <w:p w14:paraId="1DDAE5A6" w14:textId="77777777" w:rsidR="00A50014" w:rsidRPr="00017BB5" w:rsidRDefault="00A50014" w:rsidP="00FE5064">
            <w:pPr>
              <w:spacing w:after="160" w:line="259" w:lineRule="auto"/>
              <w:rPr>
                <w:rFonts w:cs="Times New Roman"/>
              </w:rPr>
            </w:pPr>
            <w:r w:rsidRPr="001D4261">
              <w:rPr>
                <w:rFonts w:cs="Times New Roman"/>
              </w:rPr>
              <w:t>Environmental</w:t>
            </w:r>
          </w:p>
          <w:p w14:paraId="71A8C6F3" w14:textId="77777777" w:rsidR="00A50014" w:rsidRPr="001D4261" w:rsidRDefault="00A50014" w:rsidP="00FE5064">
            <w:pPr>
              <w:spacing w:after="160" w:line="259" w:lineRule="auto"/>
              <w:rPr>
                <w:rFonts w:cs="Times New Roman"/>
              </w:rPr>
            </w:pPr>
            <w:r w:rsidRPr="001D4261">
              <w:rPr>
                <w:rFonts w:cs="Times New Roman"/>
              </w:rPr>
              <w:t>Responsibility</w:t>
            </w:r>
          </w:p>
        </w:tc>
        <w:tc>
          <w:tcPr>
            <w:cnfStyle w:val="000001000000" w:firstRow="0" w:lastRow="0" w:firstColumn="0" w:lastColumn="0" w:oddVBand="0" w:evenVBand="1" w:oddHBand="0" w:evenHBand="0" w:firstRowFirstColumn="0" w:firstRowLastColumn="0" w:lastRowFirstColumn="0" w:lastRowLastColumn="0"/>
            <w:tcW w:w="995" w:type="dxa"/>
          </w:tcPr>
          <w:p w14:paraId="72E55A93" w14:textId="77777777" w:rsidR="00A50014" w:rsidRPr="001D4261" w:rsidRDefault="00A50014" w:rsidP="00FE5064">
            <w:pPr>
              <w:spacing w:after="160" w:line="259" w:lineRule="auto"/>
              <w:rPr>
                <w:rFonts w:cs="Times New Roman"/>
              </w:rPr>
            </w:pPr>
            <w:r w:rsidRPr="001D4261">
              <w:rPr>
                <w:rFonts w:cs="Times New Roman"/>
              </w:rPr>
              <w:t xml:space="preserve">Pearson </w:t>
            </w:r>
          </w:p>
        </w:tc>
        <w:tc>
          <w:tcPr>
            <w:cnfStyle w:val="000010000000" w:firstRow="0" w:lastRow="0" w:firstColumn="0" w:lastColumn="0" w:oddVBand="1" w:evenVBand="0" w:oddHBand="0" w:evenHBand="0" w:firstRowFirstColumn="0" w:firstRowLastColumn="0" w:lastRowFirstColumn="0" w:lastRowLastColumn="0"/>
            <w:tcW w:w="1170" w:type="dxa"/>
            <w:vAlign w:val="center"/>
          </w:tcPr>
          <w:p w14:paraId="63D0B4CF" w14:textId="77777777" w:rsidR="00A50014" w:rsidRPr="001D4261" w:rsidRDefault="00A50014" w:rsidP="00FE5064">
            <w:pPr>
              <w:spacing w:after="160" w:line="259" w:lineRule="auto"/>
              <w:rPr>
                <w:rFonts w:cs="Times New Roman"/>
              </w:rPr>
            </w:pPr>
            <w:r w:rsidRPr="003D5199">
              <w:rPr>
                <w:rFonts w:cs="Times New Roman"/>
              </w:rPr>
              <w:t>.488</w:t>
            </w:r>
            <w:r w:rsidRPr="003D5199">
              <w:rPr>
                <w:rFonts w:cs="Times New Roman"/>
                <w:vertAlign w:val="superscript"/>
              </w:rPr>
              <w:t>**</w:t>
            </w:r>
          </w:p>
        </w:tc>
        <w:tc>
          <w:tcPr>
            <w:cnfStyle w:val="000001000000" w:firstRow="0" w:lastRow="0" w:firstColumn="0" w:lastColumn="0" w:oddVBand="0" w:evenVBand="1" w:oddHBand="0" w:evenHBand="0" w:firstRowFirstColumn="0" w:firstRowLastColumn="0" w:lastRowFirstColumn="0" w:lastRowLastColumn="0"/>
            <w:tcW w:w="1435" w:type="dxa"/>
            <w:vAlign w:val="center"/>
          </w:tcPr>
          <w:p w14:paraId="58B54955" w14:textId="77777777" w:rsidR="00A50014" w:rsidRPr="001D4261" w:rsidRDefault="00A50014" w:rsidP="00FE5064">
            <w:pPr>
              <w:spacing w:after="160" w:line="259" w:lineRule="auto"/>
              <w:rPr>
                <w:rFonts w:cs="Times New Roman"/>
              </w:rPr>
            </w:pPr>
            <w:r w:rsidRPr="003D5199">
              <w:rPr>
                <w:rFonts w:cs="Times New Roman"/>
              </w:rPr>
              <w:t>.242</w:t>
            </w:r>
            <w:r w:rsidRPr="003D5199">
              <w:rPr>
                <w:rFonts w:cs="Times New Roman"/>
                <w:vertAlign w:val="superscript"/>
              </w:rPr>
              <w:t>**</w:t>
            </w:r>
          </w:p>
        </w:tc>
        <w:tc>
          <w:tcPr>
            <w:cnfStyle w:val="000010000000" w:firstRow="0" w:lastRow="0" w:firstColumn="0" w:lastColumn="0" w:oddVBand="1" w:evenVBand="0" w:oddHBand="0" w:evenHBand="0" w:firstRowFirstColumn="0" w:firstRowLastColumn="0" w:lastRowFirstColumn="0" w:lastRowLastColumn="0"/>
            <w:tcW w:w="900" w:type="dxa"/>
            <w:vAlign w:val="center"/>
          </w:tcPr>
          <w:p w14:paraId="3DCB1D71" w14:textId="77777777" w:rsidR="00A50014" w:rsidRPr="001D4261" w:rsidRDefault="00A50014" w:rsidP="00FE5064">
            <w:pPr>
              <w:spacing w:after="160" w:line="259" w:lineRule="auto"/>
              <w:rPr>
                <w:rFonts w:cs="Times New Roman"/>
              </w:rPr>
            </w:pPr>
            <w:r w:rsidRPr="003D5199">
              <w:rPr>
                <w:rFonts w:cs="Times New Roman"/>
              </w:rPr>
              <w:t>.469</w:t>
            </w:r>
            <w:r w:rsidRPr="003D5199">
              <w:rPr>
                <w:rFonts w:cs="Times New Roman"/>
                <w:vertAlign w:val="superscript"/>
              </w:rPr>
              <w:t>**</w:t>
            </w:r>
          </w:p>
        </w:tc>
        <w:tc>
          <w:tcPr>
            <w:cnfStyle w:val="000001000000" w:firstRow="0" w:lastRow="0" w:firstColumn="0" w:lastColumn="0" w:oddVBand="0" w:evenVBand="1" w:oddHBand="0" w:evenHBand="0" w:firstRowFirstColumn="0" w:firstRowLastColumn="0" w:lastRowFirstColumn="0" w:lastRowLastColumn="0"/>
            <w:tcW w:w="1080" w:type="dxa"/>
            <w:vAlign w:val="center"/>
          </w:tcPr>
          <w:p w14:paraId="3435508B" w14:textId="77777777" w:rsidR="00A50014" w:rsidRPr="001D4261" w:rsidRDefault="00A50014" w:rsidP="00FE5064">
            <w:pPr>
              <w:spacing w:after="160" w:line="259" w:lineRule="auto"/>
              <w:rPr>
                <w:rFonts w:cs="Times New Roman"/>
              </w:rPr>
            </w:pPr>
            <w:r w:rsidRPr="003D5199">
              <w:rPr>
                <w:rFonts w:cs="Times New Roman"/>
              </w:rPr>
              <w:t>.277</w:t>
            </w:r>
            <w:r w:rsidRPr="003D5199">
              <w:rPr>
                <w:rFonts w:cs="Times New Roman"/>
                <w:vertAlign w:val="superscript"/>
              </w:rPr>
              <w:t>**</w:t>
            </w:r>
          </w:p>
        </w:tc>
        <w:tc>
          <w:tcPr>
            <w:cnfStyle w:val="000010000000" w:firstRow="0" w:lastRow="0" w:firstColumn="0" w:lastColumn="0" w:oddVBand="1" w:evenVBand="0" w:oddHBand="0" w:evenHBand="0" w:firstRowFirstColumn="0" w:firstRowLastColumn="0" w:lastRowFirstColumn="0" w:lastRowLastColumn="0"/>
            <w:tcW w:w="1530" w:type="dxa"/>
            <w:vAlign w:val="center"/>
          </w:tcPr>
          <w:p w14:paraId="7C5FABD3" w14:textId="77777777" w:rsidR="00A50014" w:rsidRPr="001D4261" w:rsidRDefault="00A50014" w:rsidP="00FE5064">
            <w:pPr>
              <w:spacing w:after="160" w:line="259" w:lineRule="auto"/>
              <w:rPr>
                <w:rFonts w:cs="Times New Roman"/>
              </w:rPr>
            </w:pPr>
            <w:r w:rsidRPr="003D5199">
              <w:rPr>
                <w:rFonts w:cs="Times New Roman"/>
              </w:rPr>
              <w:t>.357</w:t>
            </w:r>
            <w:r w:rsidRPr="003D5199">
              <w:rPr>
                <w:rFonts w:cs="Times New Roman"/>
                <w:vertAlign w:val="superscript"/>
              </w:rPr>
              <w:t>**</w:t>
            </w:r>
          </w:p>
        </w:tc>
        <w:tc>
          <w:tcPr>
            <w:cnfStyle w:val="000001000000" w:firstRow="0" w:lastRow="0" w:firstColumn="0" w:lastColumn="0" w:oddVBand="0" w:evenVBand="1" w:oddHBand="0" w:evenHBand="0" w:firstRowFirstColumn="0" w:firstRowLastColumn="0" w:lastRowFirstColumn="0" w:lastRowLastColumn="0"/>
            <w:tcW w:w="1530" w:type="dxa"/>
            <w:vAlign w:val="center"/>
          </w:tcPr>
          <w:p w14:paraId="7D4FBADB" w14:textId="77777777" w:rsidR="00A50014" w:rsidRPr="001D4261" w:rsidRDefault="00A50014" w:rsidP="00FE5064">
            <w:pPr>
              <w:spacing w:after="160" w:line="259" w:lineRule="auto"/>
              <w:rPr>
                <w:rFonts w:cs="Times New Roman"/>
              </w:rPr>
            </w:pPr>
            <w:r w:rsidRPr="003D5199">
              <w:rPr>
                <w:rFonts w:cs="Times New Roman"/>
              </w:rPr>
              <w:t>1</w:t>
            </w:r>
          </w:p>
        </w:tc>
      </w:tr>
      <w:tr w:rsidR="00A50014" w:rsidRPr="00017BB5" w14:paraId="101FEB81" w14:textId="77777777" w:rsidTr="00A50014">
        <w:trPr>
          <w:cnfStyle w:val="000000100000" w:firstRow="0" w:lastRow="0" w:firstColumn="0" w:lastColumn="0" w:oddVBand="0" w:evenVBand="0" w:oddHBand="1" w:evenHBand="0" w:firstRowFirstColumn="0" w:firstRowLastColumn="0" w:lastRowFirstColumn="0" w:lastRowLastColumn="0"/>
          <w:trHeight w:val="129"/>
        </w:trPr>
        <w:tc>
          <w:tcPr>
            <w:cnfStyle w:val="000010000000" w:firstRow="0" w:lastRow="0" w:firstColumn="0" w:lastColumn="0" w:oddVBand="1" w:evenVBand="0" w:oddHBand="0" w:evenHBand="0" w:firstRowFirstColumn="0" w:firstRowLastColumn="0" w:lastRowFirstColumn="0" w:lastRowLastColumn="0"/>
            <w:tcW w:w="1525" w:type="dxa"/>
            <w:vMerge/>
          </w:tcPr>
          <w:p w14:paraId="4B02A124" w14:textId="77777777"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995" w:type="dxa"/>
          </w:tcPr>
          <w:p w14:paraId="3EECCA9A" w14:textId="77777777" w:rsidR="00A50014" w:rsidRPr="001D4261" w:rsidRDefault="00A50014" w:rsidP="00FE5064">
            <w:pPr>
              <w:spacing w:after="160" w:line="259" w:lineRule="auto"/>
              <w:rPr>
                <w:rFonts w:cs="Times New Roman"/>
              </w:rPr>
            </w:pPr>
            <w:r w:rsidRPr="001D4261">
              <w:rPr>
                <w:rFonts w:cs="Times New Roman"/>
              </w:rPr>
              <w:t xml:space="preserve">Sig. </w:t>
            </w:r>
          </w:p>
        </w:tc>
        <w:tc>
          <w:tcPr>
            <w:cnfStyle w:val="000010000000" w:firstRow="0" w:lastRow="0" w:firstColumn="0" w:lastColumn="0" w:oddVBand="1" w:evenVBand="0" w:oddHBand="0" w:evenHBand="0" w:firstRowFirstColumn="0" w:firstRowLastColumn="0" w:lastRowFirstColumn="0" w:lastRowLastColumn="0"/>
            <w:tcW w:w="1170" w:type="dxa"/>
            <w:vAlign w:val="center"/>
          </w:tcPr>
          <w:p w14:paraId="1D255EB3" w14:textId="77777777" w:rsidR="00A50014" w:rsidRPr="001D4261" w:rsidRDefault="00A50014" w:rsidP="00FE5064">
            <w:pPr>
              <w:spacing w:after="160" w:line="259" w:lineRule="auto"/>
              <w:rPr>
                <w:rFonts w:cs="Times New Roman"/>
              </w:rPr>
            </w:pPr>
            <w:r w:rsidRPr="003D5199">
              <w:rPr>
                <w:rFonts w:cs="Times New Roman"/>
              </w:rPr>
              <w:t>.000</w:t>
            </w:r>
          </w:p>
        </w:tc>
        <w:tc>
          <w:tcPr>
            <w:cnfStyle w:val="000001000000" w:firstRow="0" w:lastRow="0" w:firstColumn="0" w:lastColumn="0" w:oddVBand="0" w:evenVBand="1" w:oddHBand="0" w:evenHBand="0" w:firstRowFirstColumn="0" w:firstRowLastColumn="0" w:lastRowFirstColumn="0" w:lastRowLastColumn="0"/>
            <w:tcW w:w="1435" w:type="dxa"/>
            <w:vAlign w:val="center"/>
          </w:tcPr>
          <w:p w14:paraId="3DAEA9F5" w14:textId="77777777" w:rsidR="00A50014" w:rsidRPr="001D4261" w:rsidRDefault="00A50014" w:rsidP="00FE5064">
            <w:pPr>
              <w:spacing w:after="160" w:line="259" w:lineRule="auto"/>
              <w:rPr>
                <w:rFonts w:cs="Times New Roman"/>
              </w:rPr>
            </w:pPr>
            <w:r w:rsidRPr="003D5199">
              <w:rPr>
                <w:rFonts w:cs="Times New Roman"/>
              </w:rPr>
              <w:t>.000</w:t>
            </w:r>
          </w:p>
        </w:tc>
        <w:tc>
          <w:tcPr>
            <w:cnfStyle w:val="000010000000" w:firstRow="0" w:lastRow="0" w:firstColumn="0" w:lastColumn="0" w:oddVBand="1" w:evenVBand="0" w:oddHBand="0" w:evenHBand="0" w:firstRowFirstColumn="0" w:firstRowLastColumn="0" w:lastRowFirstColumn="0" w:lastRowLastColumn="0"/>
            <w:tcW w:w="900" w:type="dxa"/>
            <w:vAlign w:val="center"/>
          </w:tcPr>
          <w:p w14:paraId="70BAE6EE" w14:textId="77777777" w:rsidR="00A50014" w:rsidRPr="001D4261" w:rsidRDefault="00A50014" w:rsidP="00FE5064">
            <w:pPr>
              <w:spacing w:after="160" w:line="259" w:lineRule="auto"/>
              <w:rPr>
                <w:rFonts w:cs="Times New Roman"/>
              </w:rPr>
            </w:pPr>
            <w:r w:rsidRPr="003D5199">
              <w:rPr>
                <w:rFonts w:cs="Times New Roman"/>
              </w:rPr>
              <w:t>.000</w:t>
            </w:r>
          </w:p>
        </w:tc>
        <w:tc>
          <w:tcPr>
            <w:cnfStyle w:val="000001000000" w:firstRow="0" w:lastRow="0" w:firstColumn="0" w:lastColumn="0" w:oddVBand="0" w:evenVBand="1" w:oddHBand="0" w:evenHBand="0" w:firstRowFirstColumn="0" w:firstRowLastColumn="0" w:lastRowFirstColumn="0" w:lastRowLastColumn="0"/>
            <w:tcW w:w="1080" w:type="dxa"/>
            <w:vAlign w:val="center"/>
          </w:tcPr>
          <w:p w14:paraId="4D3A2AE0" w14:textId="77777777" w:rsidR="00A50014" w:rsidRPr="001D4261" w:rsidRDefault="00A50014" w:rsidP="00FE5064">
            <w:pPr>
              <w:spacing w:after="160" w:line="259" w:lineRule="auto"/>
              <w:rPr>
                <w:rFonts w:cs="Times New Roman"/>
              </w:rPr>
            </w:pPr>
            <w:r w:rsidRPr="003D5199">
              <w:rPr>
                <w:rFonts w:cs="Times New Roman"/>
              </w:rPr>
              <w:t>.000</w:t>
            </w:r>
          </w:p>
        </w:tc>
        <w:tc>
          <w:tcPr>
            <w:cnfStyle w:val="000010000000" w:firstRow="0" w:lastRow="0" w:firstColumn="0" w:lastColumn="0" w:oddVBand="1" w:evenVBand="0" w:oddHBand="0" w:evenHBand="0" w:firstRowFirstColumn="0" w:firstRowLastColumn="0" w:lastRowFirstColumn="0" w:lastRowLastColumn="0"/>
            <w:tcW w:w="1530" w:type="dxa"/>
            <w:vAlign w:val="center"/>
          </w:tcPr>
          <w:p w14:paraId="4B8BBB4D" w14:textId="77777777" w:rsidR="00A50014" w:rsidRPr="001D4261" w:rsidRDefault="00A50014" w:rsidP="00FE5064">
            <w:pPr>
              <w:spacing w:after="160" w:line="259" w:lineRule="auto"/>
              <w:rPr>
                <w:rFonts w:cs="Times New Roman"/>
              </w:rPr>
            </w:pPr>
            <w:r w:rsidRPr="003D5199">
              <w:rPr>
                <w:rFonts w:cs="Times New Roman"/>
              </w:rPr>
              <w:t>.000</w:t>
            </w:r>
          </w:p>
        </w:tc>
        <w:tc>
          <w:tcPr>
            <w:cnfStyle w:val="000001000000" w:firstRow="0" w:lastRow="0" w:firstColumn="0" w:lastColumn="0" w:oddVBand="0" w:evenVBand="1" w:oddHBand="0" w:evenHBand="0" w:firstRowFirstColumn="0" w:firstRowLastColumn="0" w:lastRowFirstColumn="0" w:lastRowLastColumn="0"/>
            <w:tcW w:w="1530" w:type="dxa"/>
            <w:vAlign w:val="center"/>
          </w:tcPr>
          <w:p w14:paraId="4A9D5057" w14:textId="77777777" w:rsidR="00A50014" w:rsidRPr="001D4261" w:rsidRDefault="00A50014" w:rsidP="00FE5064">
            <w:pPr>
              <w:spacing w:after="160" w:line="259" w:lineRule="auto"/>
              <w:rPr>
                <w:rFonts w:cs="Times New Roman"/>
              </w:rPr>
            </w:pPr>
          </w:p>
        </w:tc>
      </w:tr>
      <w:tr w:rsidR="00A50014" w:rsidRPr="00017BB5" w14:paraId="1AA73906" w14:textId="77777777" w:rsidTr="00A50014">
        <w:trPr>
          <w:trHeight w:val="129"/>
        </w:trPr>
        <w:tc>
          <w:tcPr>
            <w:cnfStyle w:val="000010000000" w:firstRow="0" w:lastRow="0" w:firstColumn="0" w:lastColumn="0" w:oddVBand="1" w:evenVBand="0" w:oddHBand="0" w:evenHBand="0" w:firstRowFirstColumn="0" w:firstRowLastColumn="0" w:lastRowFirstColumn="0" w:lastRowLastColumn="0"/>
            <w:tcW w:w="1525" w:type="dxa"/>
            <w:vMerge/>
          </w:tcPr>
          <w:p w14:paraId="339A7BCC" w14:textId="77777777" w:rsidR="00A50014" w:rsidRPr="001D4261" w:rsidRDefault="00A50014" w:rsidP="00FE5064">
            <w:pPr>
              <w:spacing w:after="160" w:line="259" w:lineRule="auto"/>
              <w:rPr>
                <w:rFonts w:cs="Times New Roman"/>
              </w:rPr>
            </w:pPr>
          </w:p>
        </w:tc>
        <w:tc>
          <w:tcPr>
            <w:cnfStyle w:val="000001000000" w:firstRow="0" w:lastRow="0" w:firstColumn="0" w:lastColumn="0" w:oddVBand="0" w:evenVBand="1" w:oddHBand="0" w:evenHBand="0" w:firstRowFirstColumn="0" w:firstRowLastColumn="0" w:lastRowFirstColumn="0" w:lastRowLastColumn="0"/>
            <w:tcW w:w="995" w:type="dxa"/>
          </w:tcPr>
          <w:p w14:paraId="488C02F9" w14:textId="77777777" w:rsidR="00A50014" w:rsidRPr="001D4261" w:rsidRDefault="00A50014" w:rsidP="00FE5064">
            <w:pPr>
              <w:spacing w:after="160" w:line="259" w:lineRule="auto"/>
              <w:rPr>
                <w:rFonts w:cs="Times New Roman"/>
              </w:rPr>
            </w:pPr>
            <w:r w:rsidRPr="001D4261">
              <w:rPr>
                <w:rFonts w:cs="Times New Roman"/>
              </w:rPr>
              <w:t>N</w:t>
            </w:r>
          </w:p>
        </w:tc>
        <w:tc>
          <w:tcPr>
            <w:cnfStyle w:val="000010000000" w:firstRow="0" w:lastRow="0" w:firstColumn="0" w:lastColumn="0" w:oddVBand="1" w:evenVBand="0" w:oddHBand="0" w:evenHBand="0" w:firstRowFirstColumn="0" w:firstRowLastColumn="0" w:lastRowFirstColumn="0" w:lastRowLastColumn="0"/>
            <w:tcW w:w="1170" w:type="dxa"/>
            <w:vAlign w:val="center"/>
          </w:tcPr>
          <w:p w14:paraId="3E5AD755" w14:textId="77777777" w:rsidR="00A50014" w:rsidRPr="001D4261" w:rsidRDefault="00A50014" w:rsidP="00FE5064">
            <w:pPr>
              <w:spacing w:after="160" w:line="259" w:lineRule="auto"/>
              <w:rPr>
                <w:rFonts w:cs="Times New Roman"/>
              </w:rPr>
            </w:pPr>
            <w:r w:rsidRPr="003D5199">
              <w:rPr>
                <w:rFonts w:cs="Times New Roman"/>
              </w:rPr>
              <w:t>361</w:t>
            </w:r>
          </w:p>
        </w:tc>
        <w:tc>
          <w:tcPr>
            <w:cnfStyle w:val="000001000000" w:firstRow="0" w:lastRow="0" w:firstColumn="0" w:lastColumn="0" w:oddVBand="0" w:evenVBand="1" w:oddHBand="0" w:evenHBand="0" w:firstRowFirstColumn="0" w:firstRowLastColumn="0" w:lastRowFirstColumn="0" w:lastRowLastColumn="0"/>
            <w:tcW w:w="1435" w:type="dxa"/>
            <w:vAlign w:val="center"/>
          </w:tcPr>
          <w:p w14:paraId="3E03BFA8" w14:textId="77777777" w:rsidR="00A50014" w:rsidRPr="001D4261" w:rsidRDefault="00A50014" w:rsidP="00FE5064">
            <w:pPr>
              <w:spacing w:after="160" w:line="259" w:lineRule="auto"/>
              <w:rPr>
                <w:rFonts w:cs="Times New Roman"/>
              </w:rPr>
            </w:pPr>
            <w:r w:rsidRPr="003D5199">
              <w:rPr>
                <w:rFonts w:cs="Times New Roman"/>
              </w:rPr>
              <w:t>361</w:t>
            </w:r>
          </w:p>
        </w:tc>
        <w:tc>
          <w:tcPr>
            <w:cnfStyle w:val="000010000000" w:firstRow="0" w:lastRow="0" w:firstColumn="0" w:lastColumn="0" w:oddVBand="1" w:evenVBand="0" w:oddHBand="0" w:evenHBand="0" w:firstRowFirstColumn="0" w:firstRowLastColumn="0" w:lastRowFirstColumn="0" w:lastRowLastColumn="0"/>
            <w:tcW w:w="900" w:type="dxa"/>
            <w:vAlign w:val="center"/>
          </w:tcPr>
          <w:p w14:paraId="30DC5976" w14:textId="77777777" w:rsidR="00A50014" w:rsidRPr="001D4261" w:rsidRDefault="00A50014" w:rsidP="00FE5064">
            <w:pPr>
              <w:spacing w:after="160" w:line="259" w:lineRule="auto"/>
              <w:rPr>
                <w:rFonts w:cs="Times New Roman"/>
              </w:rPr>
            </w:pPr>
            <w:r w:rsidRPr="003D5199">
              <w:rPr>
                <w:rFonts w:cs="Times New Roman"/>
              </w:rPr>
              <w:t>361</w:t>
            </w:r>
          </w:p>
        </w:tc>
        <w:tc>
          <w:tcPr>
            <w:cnfStyle w:val="000001000000" w:firstRow="0" w:lastRow="0" w:firstColumn="0" w:lastColumn="0" w:oddVBand="0" w:evenVBand="1" w:oddHBand="0" w:evenHBand="0" w:firstRowFirstColumn="0" w:firstRowLastColumn="0" w:lastRowFirstColumn="0" w:lastRowLastColumn="0"/>
            <w:tcW w:w="1080" w:type="dxa"/>
            <w:vAlign w:val="center"/>
          </w:tcPr>
          <w:p w14:paraId="1060DE02" w14:textId="77777777" w:rsidR="00A50014" w:rsidRPr="001D4261" w:rsidRDefault="00A50014" w:rsidP="00FE5064">
            <w:pPr>
              <w:spacing w:after="160" w:line="259" w:lineRule="auto"/>
              <w:rPr>
                <w:rFonts w:cs="Times New Roman"/>
              </w:rPr>
            </w:pPr>
            <w:r w:rsidRPr="003D5199">
              <w:rPr>
                <w:rFonts w:cs="Times New Roman"/>
              </w:rPr>
              <w:t>361</w:t>
            </w:r>
          </w:p>
        </w:tc>
        <w:tc>
          <w:tcPr>
            <w:cnfStyle w:val="000010000000" w:firstRow="0" w:lastRow="0" w:firstColumn="0" w:lastColumn="0" w:oddVBand="1" w:evenVBand="0" w:oddHBand="0" w:evenHBand="0" w:firstRowFirstColumn="0" w:firstRowLastColumn="0" w:lastRowFirstColumn="0" w:lastRowLastColumn="0"/>
            <w:tcW w:w="1530" w:type="dxa"/>
            <w:vAlign w:val="center"/>
          </w:tcPr>
          <w:p w14:paraId="6F31B9E8" w14:textId="77777777" w:rsidR="00A50014" w:rsidRPr="001D4261" w:rsidRDefault="00A50014" w:rsidP="00FE5064">
            <w:pPr>
              <w:spacing w:after="160" w:line="259" w:lineRule="auto"/>
              <w:rPr>
                <w:rFonts w:cs="Times New Roman"/>
              </w:rPr>
            </w:pPr>
            <w:r w:rsidRPr="003D5199">
              <w:rPr>
                <w:rFonts w:cs="Times New Roman"/>
              </w:rPr>
              <w:t>361</w:t>
            </w:r>
          </w:p>
        </w:tc>
        <w:tc>
          <w:tcPr>
            <w:cnfStyle w:val="000001000000" w:firstRow="0" w:lastRow="0" w:firstColumn="0" w:lastColumn="0" w:oddVBand="0" w:evenVBand="1" w:oddHBand="0" w:evenHBand="0" w:firstRowFirstColumn="0" w:firstRowLastColumn="0" w:lastRowFirstColumn="0" w:lastRowLastColumn="0"/>
            <w:tcW w:w="1530" w:type="dxa"/>
            <w:vAlign w:val="center"/>
          </w:tcPr>
          <w:p w14:paraId="61B5E88C" w14:textId="77777777" w:rsidR="00A50014" w:rsidRPr="001D4261" w:rsidRDefault="00A50014" w:rsidP="00FE5064">
            <w:pPr>
              <w:spacing w:after="160" w:line="259" w:lineRule="auto"/>
              <w:rPr>
                <w:rFonts w:cs="Times New Roman"/>
              </w:rPr>
            </w:pPr>
            <w:r w:rsidRPr="003D5199">
              <w:rPr>
                <w:rFonts w:cs="Times New Roman"/>
              </w:rPr>
              <w:t>361</w:t>
            </w:r>
          </w:p>
        </w:tc>
      </w:tr>
      <w:tr w:rsidR="00A50014" w:rsidRPr="001D4261" w14:paraId="5FBF9716" w14:textId="77777777" w:rsidTr="00A50014">
        <w:trPr>
          <w:cnfStyle w:val="000000100000" w:firstRow="0" w:lastRow="0" w:firstColumn="0" w:lastColumn="0" w:oddVBand="0" w:evenVBand="0" w:oddHBand="1" w:evenHBand="0" w:firstRowFirstColumn="0" w:firstRowLastColumn="0" w:lastRowFirstColumn="0" w:lastRowLastColumn="0"/>
          <w:trHeight w:val="404"/>
        </w:trPr>
        <w:tc>
          <w:tcPr>
            <w:cnfStyle w:val="000010000000" w:firstRow="0" w:lastRow="0" w:firstColumn="0" w:lastColumn="0" w:oddVBand="1" w:evenVBand="0" w:oddHBand="0" w:evenHBand="0" w:firstRowFirstColumn="0" w:firstRowLastColumn="0" w:lastRowFirstColumn="0" w:lastRowLastColumn="0"/>
            <w:tcW w:w="10165" w:type="dxa"/>
            <w:gridSpan w:val="8"/>
            <w:tcBorders>
              <w:left w:val="nil"/>
              <w:bottom w:val="nil"/>
              <w:right w:val="nil"/>
            </w:tcBorders>
          </w:tcPr>
          <w:p w14:paraId="1C435FD1" w14:textId="77777777" w:rsidR="00A50014" w:rsidRPr="001D4261" w:rsidRDefault="00A50014" w:rsidP="00FE5064">
            <w:pPr>
              <w:spacing w:after="160" w:line="259" w:lineRule="auto"/>
              <w:rPr>
                <w:rFonts w:cs="Times New Roman"/>
              </w:rPr>
            </w:pPr>
            <w:r w:rsidRPr="003D5199">
              <w:rPr>
                <w:rFonts w:cs="Times New Roman"/>
              </w:rPr>
              <w:t>**. Correlation is significant at the 0.01 level (2-tailed).</w:t>
            </w:r>
          </w:p>
        </w:tc>
      </w:tr>
    </w:tbl>
    <w:p w14:paraId="4D42B894" w14:textId="1222A2D7" w:rsidR="001860E4" w:rsidRPr="00876E21" w:rsidRDefault="001860E4" w:rsidP="001860E4">
      <w:pPr>
        <w:rPr>
          <w:rFonts w:cs="Times New Roman"/>
          <w:szCs w:val="24"/>
        </w:rPr>
      </w:pPr>
      <w:r w:rsidRPr="00876E21">
        <w:rPr>
          <w:rFonts w:cs="Times New Roman"/>
          <w:szCs w:val="24"/>
        </w:rPr>
        <w:t>Source: Analysis of Survey data 202</w:t>
      </w:r>
      <w:r w:rsidR="001F67AF">
        <w:rPr>
          <w:rFonts w:cs="Times New Roman"/>
          <w:szCs w:val="24"/>
        </w:rPr>
        <w:t>4</w:t>
      </w:r>
      <w:r w:rsidRPr="00876E21">
        <w:rPr>
          <w:rFonts w:cs="Times New Roman"/>
          <w:szCs w:val="24"/>
        </w:rPr>
        <w:t>, using SPSS 23</w:t>
      </w:r>
    </w:p>
    <w:p w14:paraId="13AFEB26" w14:textId="5CB824D8" w:rsidR="001860E4" w:rsidRPr="00876E21" w:rsidRDefault="001860E4" w:rsidP="001860E4">
      <w:pPr>
        <w:autoSpaceDE w:val="0"/>
        <w:autoSpaceDN w:val="0"/>
        <w:adjustRightInd w:val="0"/>
        <w:spacing w:after="120"/>
        <w:rPr>
          <w:rFonts w:eastAsia="TimesNewRomanPSMT" w:cs="Times New Roman"/>
          <w:szCs w:val="24"/>
        </w:rPr>
      </w:pPr>
      <w:r w:rsidRPr="00876E21">
        <w:rPr>
          <w:rFonts w:eastAsia="TimesNewRomanPSMT" w:cs="Times New Roman"/>
          <w:szCs w:val="24"/>
        </w:rPr>
        <w:t xml:space="preserve">The Pearson correlation Analysis shown the corporate social responsibility practice variables were significantly (statistically) and positively correlated with brand awareness. </w:t>
      </w:r>
      <w:r w:rsidRPr="00876E21">
        <w:rPr>
          <w:rFonts w:cs="Times New Roman"/>
          <w:szCs w:val="24"/>
        </w:rPr>
        <w:t xml:space="preserve">In this study </w:t>
      </w:r>
      <w:r w:rsidR="007B171F" w:rsidRPr="00876E21">
        <w:rPr>
          <w:rFonts w:cs="Times New Roman"/>
          <w:szCs w:val="24"/>
        </w:rPr>
        <w:t>as</w:t>
      </w:r>
      <w:r w:rsidRPr="00876E21">
        <w:rPr>
          <w:rFonts w:cs="Times New Roman"/>
          <w:szCs w:val="24"/>
        </w:rPr>
        <w:t xml:space="preserve"> shown </w:t>
      </w:r>
      <w:r w:rsidRPr="00876E21">
        <w:rPr>
          <w:rFonts w:cs="Times New Roman"/>
          <w:szCs w:val="24"/>
        </w:rPr>
        <w:lastRenderedPageBreak/>
        <w:t>in Table 4.8 above, correlation coefficients are between 0.4</w:t>
      </w:r>
      <w:r w:rsidR="00144368">
        <w:rPr>
          <w:rFonts w:cs="Times New Roman"/>
          <w:szCs w:val="24"/>
        </w:rPr>
        <w:t>88</w:t>
      </w:r>
      <w:r w:rsidRPr="00876E21">
        <w:rPr>
          <w:rFonts w:cs="Times New Roman"/>
          <w:szCs w:val="24"/>
        </w:rPr>
        <w:t xml:space="preserve"> and 0.49</w:t>
      </w:r>
      <w:r w:rsidR="00144368">
        <w:rPr>
          <w:rFonts w:cs="Times New Roman"/>
          <w:szCs w:val="24"/>
        </w:rPr>
        <w:t>9</w:t>
      </w:r>
      <w:r w:rsidRPr="00876E21">
        <w:rPr>
          <w:rFonts w:cs="Times New Roman"/>
          <w:szCs w:val="24"/>
        </w:rPr>
        <w:t xml:space="preserve"> for Economic </w:t>
      </w:r>
      <w:r w:rsidRPr="00876E21">
        <w:rPr>
          <w:sz w:val="23"/>
          <w:szCs w:val="23"/>
        </w:rPr>
        <w:t>Responsibility</w:t>
      </w:r>
      <w:r w:rsidRPr="00876E21">
        <w:rPr>
          <w:rFonts w:cs="Times New Roman"/>
          <w:szCs w:val="24"/>
        </w:rPr>
        <w:t xml:space="preserve">, Legal </w:t>
      </w:r>
      <w:r w:rsidRPr="00876E21">
        <w:rPr>
          <w:sz w:val="23"/>
          <w:szCs w:val="23"/>
        </w:rPr>
        <w:t>Responsibility</w:t>
      </w:r>
      <w:r w:rsidRPr="00876E21">
        <w:rPr>
          <w:rFonts w:cs="Times New Roman"/>
          <w:szCs w:val="24"/>
        </w:rPr>
        <w:t xml:space="preserve">, Ethical responsibilities, </w:t>
      </w:r>
      <w:r w:rsidRPr="00876E21">
        <w:rPr>
          <w:rFonts w:eastAsiaTheme="minorHAnsi"/>
          <w:bCs/>
        </w:rPr>
        <w:t xml:space="preserve">Philanthropic responsibility and </w:t>
      </w:r>
      <w:r w:rsidRPr="00876E21">
        <w:rPr>
          <w:rFonts w:cs="Times New Roman"/>
          <w:szCs w:val="24"/>
        </w:rPr>
        <w:t>Environmental</w:t>
      </w:r>
      <w:r w:rsidRPr="00876E21">
        <w:rPr>
          <w:sz w:val="23"/>
          <w:szCs w:val="23"/>
        </w:rPr>
        <w:t xml:space="preserve"> Responsibility</w:t>
      </w:r>
      <w:r w:rsidRPr="00876E21">
        <w:rPr>
          <w:rFonts w:cs="Times New Roman"/>
          <w:szCs w:val="24"/>
        </w:rPr>
        <w:t xml:space="preserve"> suggesting that all the </w:t>
      </w:r>
      <w:r w:rsidRPr="00876E21">
        <w:rPr>
          <w:rFonts w:eastAsia="TimesNewRomanPSMT" w:cs="Times New Roman"/>
          <w:szCs w:val="24"/>
        </w:rPr>
        <w:t>corporate social responsibility variables ha</w:t>
      </w:r>
      <w:r w:rsidRPr="00876E21">
        <w:rPr>
          <w:szCs w:val="24"/>
        </w:rPr>
        <w:t>ve</w:t>
      </w:r>
      <w:r w:rsidRPr="00876E21">
        <w:rPr>
          <w:rFonts w:eastAsia="TimesNewRomanPSMT" w:cs="Times New Roman"/>
          <w:szCs w:val="24"/>
        </w:rPr>
        <w:t xml:space="preserve"> moderate relationship with </w:t>
      </w:r>
      <w:r w:rsidRPr="00876E21">
        <w:rPr>
          <w:rFonts w:cs="Times New Roman"/>
          <w:szCs w:val="24"/>
        </w:rPr>
        <w:t xml:space="preserve">brand awareness </w:t>
      </w:r>
      <w:r w:rsidRPr="00876E21">
        <w:rPr>
          <w:rFonts w:eastAsia="TimesNewRomanPSMT" w:cs="Times New Roman"/>
          <w:szCs w:val="24"/>
        </w:rPr>
        <w:t>with a correlation coefficient of (r = 0.4</w:t>
      </w:r>
      <w:r w:rsidR="006B5C5F">
        <w:rPr>
          <w:rFonts w:eastAsia="TimesNewRomanPSMT" w:cs="Times New Roman"/>
          <w:szCs w:val="24"/>
        </w:rPr>
        <w:t>92</w:t>
      </w:r>
      <w:r w:rsidRPr="00876E21">
        <w:rPr>
          <w:rFonts w:eastAsia="TimesNewRomanPSMT" w:cs="Times New Roman"/>
          <w:szCs w:val="24"/>
        </w:rPr>
        <w:t>), (r = 0.4</w:t>
      </w:r>
      <w:r w:rsidR="006B5C5F">
        <w:rPr>
          <w:rFonts w:eastAsia="TimesNewRomanPSMT" w:cs="Times New Roman"/>
          <w:szCs w:val="24"/>
        </w:rPr>
        <w:t>99</w:t>
      </w:r>
      <w:r w:rsidRPr="00876E21">
        <w:rPr>
          <w:rFonts w:eastAsia="TimesNewRomanPSMT" w:cs="Times New Roman"/>
          <w:szCs w:val="24"/>
        </w:rPr>
        <w:t>), (r = 0.49</w:t>
      </w:r>
      <w:r w:rsidR="006B5C5F">
        <w:rPr>
          <w:rFonts w:eastAsia="TimesNewRomanPSMT" w:cs="Times New Roman"/>
          <w:szCs w:val="24"/>
        </w:rPr>
        <w:t>1</w:t>
      </w:r>
      <w:r w:rsidRPr="00876E21">
        <w:rPr>
          <w:rFonts w:eastAsia="TimesNewRomanPSMT" w:cs="Times New Roman"/>
          <w:szCs w:val="24"/>
        </w:rPr>
        <w:t>), (r = 0.4</w:t>
      </w:r>
      <w:r w:rsidR="006B5C5F">
        <w:rPr>
          <w:rFonts w:eastAsia="TimesNewRomanPSMT" w:cs="Times New Roman"/>
          <w:szCs w:val="24"/>
        </w:rPr>
        <w:t>94</w:t>
      </w:r>
      <w:r w:rsidRPr="00876E21">
        <w:rPr>
          <w:rFonts w:eastAsia="TimesNewRomanPSMT" w:cs="Times New Roman"/>
          <w:szCs w:val="24"/>
        </w:rPr>
        <w:t>) and (r = 0.4</w:t>
      </w:r>
      <w:r w:rsidR="006B5C5F">
        <w:rPr>
          <w:rFonts w:eastAsia="TimesNewRomanPSMT" w:cs="Times New Roman"/>
          <w:szCs w:val="24"/>
        </w:rPr>
        <w:t>88</w:t>
      </w:r>
      <w:r w:rsidRPr="00876E21">
        <w:rPr>
          <w:rFonts w:eastAsia="TimesNewRomanPSMT" w:cs="Times New Roman"/>
          <w:szCs w:val="24"/>
        </w:rPr>
        <w:t xml:space="preserve">) respectively. have moderate positive relationship with </w:t>
      </w:r>
      <w:r w:rsidRPr="00876E21">
        <w:rPr>
          <w:rFonts w:cs="Times New Roman"/>
          <w:szCs w:val="24"/>
        </w:rPr>
        <w:t xml:space="preserve">Brand awareness. </w:t>
      </w:r>
      <w:r w:rsidRPr="00876E21">
        <w:rPr>
          <w:rFonts w:eastAsia="TimesNewRomanPSMT" w:cs="Times New Roman"/>
          <w:szCs w:val="24"/>
        </w:rPr>
        <w:t xml:space="preserve">Hence, in all the cases as the correlation statistics confirms the presence of positive relationships to </w:t>
      </w:r>
      <w:r w:rsidRPr="00876E21">
        <w:rPr>
          <w:rFonts w:cs="Times New Roman"/>
          <w:szCs w:val="24"/>
        </w:rPr>
        <w:t>Brand awareness</w:t>
      </w:r>
      <w:r w:rsidRPr="00876E21">
        <w:rPr>
          <w:rFonts w:eastAsia="TimesNewRomanPSMT" w:cs="Times New Roman"/>
          <w:szCs w:val="24"/>
        </w:rPr>
        <w:t xml:space="preserve"> which is significant even at the p&lt;0.01 level. From this we can infer that an improvement in any of the corporate social responsibility practices will result in the increase of </w:t>
      </w:r>
      <w:r w:rsidRPr="00876E21">
        <w:rPr>
          <w:rFonts w:cs="Times New Roman"/>
          <w:szCs w:val="24"/>
        </w:rPr>
        <w:t>Brand awareness</w:t>
      </w:r>
      <w:r w:rsidRPr="00876E21">
        <w:rPr>
          <w:rFonts w:eastAsia="TimesNewRomanPSMT" w:cs="Times New Roman"/>
          <w:szCs w:val="24"/>
        </w:rPr>
        <w:t xml:space="preserve">. This has the implication for the organization to focus on the corporate social responsibility practices such as </w:t>
      </w:r>
      <w:r w:rsidRPr="00876E21">
        <w:rPr>
          <w:rFonts w:cs="Times New Roman"/>
          <w:szCs w:val="24"/>
        </w:rPr>
        <w:t xml:space="preserve">Economic </w:t>
      </w:r>
      <w:r w:rsidRPr="00876E21">
        <w:rPr>
          <w:sz w:val="23"/>
          <w:szCs w:val="23"/>
        </w:rPr>
        <w:t>Responsibility</w:t>
      </w:r>
      <w:r w:rsidRPr="00876E21">
        <w:rPr>
          <w:rFonts w:cs="Times New Roman"/>
          <w:szCs w:val="24"/>
        </w:rPr>
        <w:t xml:space="preserve">, Legal </w:t>
      </w:r>
      <w:r w:rsidRPr="00876E21">
        <w:rPr>
          <w:sz w:val="23"/>
          <w:szCs w:val="23"/>
        </w:rPr>
        <w:t>Responsibility</w:t>
      </w:r>
      <w:r w:rsidRPr="00876E21">
        <w:rPr>
          <w:rFonts w:cs="Times New Roman"/>
          <w:szCs w:val="24"/>
        </w:rPr>
        <w:t xml:space="preserve">, Ethical Responsibility, </w:t>
      </w:r>
      <w:r w:rsidRPr="00876E21">
        <w:rPr>
          <w:rFonts w:eastAsiaTheme="minorHAnsi"/>
          <w:bCs/>
        </w:rPr>
        <w:t>Philanthropic responsibility</w:t>
      </w:r>
      <w:r>
        <w:rPr>
          <w:rFonts w:eastAsiaTheme="minorHAnsi"/>
          <w:bCs/>
        </w:rPr>
        <w:t>,</w:t>
      </w:r>
      <w:r w:rsidRPr="00876E21">
        <w:rPr>
          <w:rFonts w:eastAsiaTheme="minorHAnsi"/>
          <w:bCs/>
        </w:rPr>
        <w:t xml:space="preserve"> and </w:t>
      </w:r>
      <w:r w:rsidRPr="00876E21">
        <w:rPr>
          <w:rFonts w:cs="Times New Roman"/>
          <w:szCs w:val="24"/>
        </w:rPr>
        <w:t>Environmental</w:t>
      </w:r>
      <w:r w:rsidRPr="00876E21">
        <w:rPr>
          <w:sz w:val="23"/>
          <w:szCs w:val="23"/>
        </w:rPr>
        <w:t xml:space="preserve"> Responsibility</w:t>
      </w:r>
      <w:r w:rsidRPr="00876E21">
        <w:rPr>
          <w:szCs w:val="24"/>
        </w:rPr>
        <w:t xml:space="preserve"> t</w:t>
      </w:r>
      <w:r w:rsidRPr="00876E21">
        <w:rPr>
          <w:rFonts w:eastAsia="TimesNewRomanPSMT" w:cs="Times New Roman"/>
          <w:szCs w:val="24"/>
        </w:rPr>
        <w:t xml:space="preserve">o enhance the brand awareness level of customers of </w:t>
      </w:r>
      <w:r w:rsidR="00FE2FFC">
        <w:rPr>
          <w:rFonts w:cs="Times New Roman"/>
        </w:rPr>
        <w:t>Chilalo Food Complex Factory</w:t>
      </w:r>
      <w:r w:rsidRPr="00876E21">
        <w:rPr>
          <w:rFonts w:eastAsia="TimesNewRomanPSMT" w:cs="Times New Roman"/>
          <w:szCs w:val="24"/>
        </w:rPr>
        <w:t xml:space="preserve">. But does not exactly inform the organization on the exact amount of investment it has to make to acquire a desired amount of change in </w:t>
      </w:r>
      <w:r w:rsidRPr="00876E21">
        <w:rPr>
          <w:rFonts w:cs="Times New Roman"/>
          <w:szCs w:val="24"/>
        </w:rPr>
        <w:t>Brand awareness</w:t>
      </w:r>
      <w:r w:rsidRPr="00876E21">
        <w:rPr>
          <w:rFonts w:eastAsia="TimesNewRomanPSMT" w:cs="Times New Roman"/>
          <w:szCs w:val="24"/>
        </w:rPr>
        <w:t xml:space="preserve">. Hence, regression analysis was done to examine the effect of each corporate social responsibility practices on </w:t>
      </w:r>
      <w:r w:rsidRPr="00876E21">
        <w:rPr>
          <w:rFonts w:cs="Times New Roman"/>
          <w:szCs w:val="24"/>
        </w:rPr>
        <w:t>Brand awareness</w:t>
      </w:r>
      <w:r w:rsidRPr="00876E21">
        <w:rPr>
          <w:rFonts w:eastAsia="TimesNewRomanPSMT" w:cs="Times New Roman"/>
          <w:szCs w:val="24"/>
        </w:rPr>
        <w:t xml:space="preserve"> and prove the hypothesis made.</w:t>
      </w:r>
    </w:p>
    <w:p w14:paraId="5EDCBB10" w14:textId="77777777" w:rsidR="001860E4" w:rsidRPr="00876E21" w:rsidRDefault="001860E4" w:rsidP="00D82739">
      <w:pPr>
        <w:pStyle w:val="Heading2"/>
      </w:pPr>
      <w:bookmarkStart w:id="320" w:name="_Toc135216055"/>
      <w:bookmarkStart w:id="321" w:name="_Toc172197620"/>
      <w:bookmarkStart w:id="322" w:name="_Toc179441103"/>
      <w:r w:rsidRPr="00876E21">
        <w:t>4.4. Regression Analysis</w:t>
      </w:r>
      <w:bookmarkEnd w:id="320"/>
      <w:bookmarkEnd w:id="321"/>
      <w:bookmarkEnd w:id="322"/>
    </w:p>
    <w:p w14:paraId="55013FBC" w14:textId="69D47D3A" w:rsidR="001860E4" w:rsidRPr="00876E21" w:rsidRDefault="001860E4" w:rsidP="001860E4">
      <w:pPr>
        <w:rPr>
          <w:szCs w:val="24"/>
        </w:rPr>
      </w:pPr>
      <w:r w:rsidRPr="00876E21">
        <w:rPr>
          <w:szCs w:val="24"/>
        </w:rPr>
        <w:t xml:space="preserve">Multiple linear regressions model is </w:t>
      </w:r>
      <w:r w:rsidRPr="00876E21">
        <w:rPr>
          <w:sz w:val="23"/>
          <w:szCs w:val="23"/>
        </w:rPr>
        <w:t xml:space="preserve">one of the </w:t>
      </w:r>
      <w:r w:rsidRPr="00876E21">
        <w:rPr>
          <w:szCs w:val="24"/>
        </w:rPr>
        <w:t>inferential statistics which was used to examine the effect of independent variables on the dependent variable with statistical significance. In this regard, to examine the effect of CSR dimensions on Brand awareness at</w:t>
      </w:r>
      <w:r w:rsidRPr="00876E21">
        <w:rPr>
          <w:rFonts w:eastAsia="TimesNewRomanPSMT"/>
          <w:szCs w:val="24"/>
        </w:rPr>
        <w:t xml:space="preserve"> </w:t>
      </w:r>
      <w:r w:rsidR="00157F6B">
        <w:rPr>
          <w:rFonts w:eastAsia="TimesNewRomanPSMT"/>
          <w:szCs w:val="24"/>
        </w:rPr>
        <w:t xml:space="preserve">Chilalo food complex factory </w:t>
      </w:r>
      <w:r w:rsidRPr="00876E21">
        <w:t xml:space="preserve">and </w:t>
      </w:r>
      <w:r w:rsidRPr="00876E21">
        <w:rPr>
          <w:szCs w:val="24"/>
        </w:rPr>
        <w:t>to test the study hypotheses, regression analysis was carried out. Before executing multiple regression analysis, the multiple regression assumptions should be considered. The following section shows the major assumptions taken and tested for this study.</w:t>
      </w:r>
    </w:p>
    <w:p w14:paraId="2BF6F0DB" w14:textId="77777777" w:rsidR="001860E4" w:rsidRPr="00700896" w:rsidRDefault="001860E4" w:rsidP="001860E4">
      <w:pPr>
        <w:pStyle w:val="Heading3"/>
        <w:rPr>
          <w:rFonts w:ascii="Times New Roman" w:hAnsi="Times New Roman" w:cs="Times New Roman"/>
          <w:b/>
          <w:bCs/>
          <w:color w:val="auto"/>
        </w:rPr>
      </w:pPr>
      <w:bookmarkStart w:id="323" w:name="_Toc135216056"/>
      <w:bookmarkStart w:id="324" w:name="_Toc172197621"/>
      <w:bookmarkStart w:id="325" w:name="_Toc179441104"/>
      <w:r w:rsidRPr="00700896">
        <w:rPr>
          <w:rFonts w:ascii="Times New Roman" w:hAnsi="Times New Roman" w:cs="Times New Roman"/>
          <w:b/>
          <w:bCs/>
          <w:color w:val="auto"/>
        </w:rPr>
        <w:t>4.4.1 Regression Model Assumptions</w:t>
      </w:r>
      <w:bookmarkEnd w:id="323"/>
      <w:bookmarkEnd w:id="324"/>
      <w:bookmarkEnd w:id="325"/>
    </w:p>
    <w:p w14:paraId="3B82C811" w14:textId="77777777" w:rsidR="001860E4" w:rsidRPr="00876E21" w:rsidRDefault="001860E4" w:rsidP="001860E4">
      <w:pPr>
        <w:rPr>
          <w:szCs w:val="24"/>
        </w:rPr>
      </w:pPr>
      <w:r w:rsidRPr="00876E21">
        <w:rPr>
          <w:szCs w:val="24"/>
        </w:rPr>
        <w:t>Multiple linear regressions need several basic assumptions to be tested. The four basic classical linear regression model assumptions are linearity, normality, multicollinearity, and homoscedasticity. Before the regression analysis is conducted the researcher tested these assumptions.</w:t>
      </w:r>
    </w:p>
    <w:p w14:paraId="23420B18" w14:textId="77777777" w:rsidR="001860E4" w:rsidRPr="00700896" w:rsidRDefault="001860E4" w:rsidP="001860E4">
      <w:pPr>
        <w:pStyle w:val="Heading4"/>
        <w:numPr>
          <w:ilvl w:val="0"/>
          <w:numId w:val="0"/>
        </w:numPr>
      </w:pPr>
      <w:r w:rsidRPr="00700896">
        <w:lastRenderedPageBreak/>
        <w:t>4.4.1.1 Linearity Test</w:t>
      </w:r>
    </w:p>
    <w:p w14:paraId="37B0662B" w14:textId="77777777" w:rsidR="001860E4" w:rsidRPr="00876E21" w:rsidRDefault="001860E4" w:rsidP="001860E4">
      <w:pPr>
        <w:rPr>
          <w:szCs w:val="24"/>
        </w:rPr>
      </w:pPr>
      <w:r w:rsidRPr="00876E21">
        <w:rPr>
          <w:szCs w:val="24"/>
        </w:rPr>
        <w:t xml:space="preserve">Linearity assumption tells us </w:t>
      </w:r>
      <w:r>
        <w:rPr>
          <w:szCs w:val="24"/>
        </w:rPr>
        <w:t xml:space="preserve">about </w:t>
      </w:r>
      <w:r w:rsidRPr="00876E21">
        <w:rPr>
          <w:szCs w:val="24"/>
        </w:rPr>
        <w:t xml:space="preserve">the relationship between dependent and independent variables to be linear in nature. If the relationship between independent variables and the dependent variable is not linear, the results of the regression analysis will under-estimate the true relationship. Scatter plots can show whether there is a linear or curvilinear relationship (Osborne &amp; Waters, 2002). In a simple sense, linear models forecast values falling in a straight line by having a constant unit change (slope) of the dependent variable for a constant unit transformation of the independent variable </w:t>
      </w:r>
      <w:r w:rsidRPr="00876E21">
        <w:t>(Kim, 2013)</w:t>
      </w:r>
      <w:r w:rsidRPr="00876E21">
        <w:rPr>
          <w:szCs w:val="24"/>
        </w:rPr>
        <w:t>. As shown figure 4.1 the scatter plots of standardized residuals versus the fitted values for the regression models were visually inspected and linearity does exist.</w:t>
      </w:r>
    </w:p>
    <w:p w14:paraId="06F1AD5C" w14:textId="77777777" w:rsidR="001860E4" w:rsidRPr="004D0D30" w:rsidRDefault="001860E4" w:rsidP="004D0D30">
      <w:pPr>
        <w:pStyle w:val="MYFigures"/>
      </w:pPr>
      <w:r w:rsidRPr="00876E21">
        <w:t xml:space="preserve">              </w:t>
      </w:r>
      <w:bookmarkStart w:id="326" w:name="_Toc179441523"/>
      <w:r w:rsidRPr="004D0D30">
        <w:t>Figure 4.1: Linearity l Test Result.</w:t>
      </w:r>
      <w:bookmarkEnd w:id="326"/>
    </w:p>
    <w:p w14:paraId="59F70E4A" w14:textId="59B50E40" w:rsidR="00BD625D" w:rsidRPr="00BD625D" w:rsidRDefault="00BD625D" w:rsidP="00BD625D">
      <w:pPr>
        <w:spacing w:after="0"/>
        <w:rPr>
          <w:noProof/>
          <w:szCs w:val="24"/>
        </w:rPr>
      </w:pPr>
      <w:r>
        <w:rPr>
          <w:noProof/>
          <w:szCs w:val="24"/>
        </w:rPr>
        <w:t xml:space="preserve">  </w:t>
      </w:r>
      <w:r w:rsidR="00CA13BD">
        <w:rPr>
          <w:noProof/>
          <w:szCs w:val="24"/>
        </w:rPr>
        <w:t xml:space="preserve">                           </w:t>
      </w:r>
      <w:r w:rsidRPr="00BD625D">
        <w:rPr>
          <w:noProof/>
          <w:szCs w:val="24"/>
        </w:rPr>
        <w:drawing>
          <wp:inline distT="0" distB="0" distL="0" distR="0" wp14:anchorId="04F584DF" wp14:editId="11F08631">
            <wp:extent cx="3132814" cy="2505247"/>
            <wp:effectExtent l="0" t="0" r="0" b="0"/>
            <wp:docPr id="805419597"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77804" cy="2541225"/>
                    </a:xfrm>
                    <a:prstGeom prst="rect">
                      <a:avLst/>
                    </a:prstGeom>
                    <a:noFill/>
                    <a:ln>
                      <a:noFill/>
                    </a:ln>
                  </pic:spPr>
                </pic:pic>
              </a:graphicData>
            </a:graphic>
          </wp:inline>
        </w:drawing>
      </w:r>
    </w:p>
    <w:p w14:paraId="574B37BB" w14:textId="3851736B" w:rsidR="001860E4" w:rsidRPr="00876E21" w:rsidRDefault="001860E4" w:rsidP="001860E4">
      <w:pPr>
        <w:spacing w:after="120"/>
        <w:rPr>
          <w:szCs w:val="24"/>
        </w:rPr>
      </w:pPr>
      <w:r w:rsidRPr="00876E21">
        <w:rPr>
          <w:szCs w:val="24"/>
        </w:rPr>
        <w:t>Source: Analysis of Survey data 202</w:t>
      </w:r>
      <w:r w:rsidR="00FE2FFC">
        <w:rPr>
          <w:szCs w:val="24"/>
        </w:rPr>
        <w:t>4</w:t>
      </w:r>
      <w:r w:rsidRPr="00876E21">
        <w:rPr>
          <w:szCs w:val="24"/>
        </w:rPr>
        <w:t>, using SPSS 23</w:t>
      </w:r>
    </w:p>
    <w:p w14:paraId="7BA5F2D3" w14:textId="77777777" w:rsidR="001860E4" w:rsidRPr="00700896" w:rsidRDefault="001860E4" w:rsidP="001860E4">
      <w:pPr>
        <w:pStyle w:val="Heading4"/>
        <w:numPr>
          <w:ilvl w:val="0"/>
          <w:numId w:val="0"/>
        </w:numPr>
      </w:pPr>
      <w:r w:rsidRPr="00700896">
        <w:t>4.4.1.2 Normality Test</w:t>
      </w:r>
    </w:p>
    <w:p w14:paraId="2861718E" w14:textId="77777777" w:rsidR="001860E4" w:rsidRPr="00876E21" w:rsidRDefault="001860E4" w:rsidP="001860E4">
      <w:pPr>
        <w:spacing w:after="120"/>
        <w:rPr>
          <w:szCs w:val="24"/>
        </w:rPr>
      </w:pPr>
      <w:r w:rsidRPr="00876E21">
        <w:rPr>
          <w:szCs w:val="24"/>
        </w:rPr>
        <w:t xml:space="preserve">The second assumption of regression analysis is error terms must be normally distributed with mean zero and constant variance. This means that errors are normally distributed, and that a plot of the values of the residuals will approximate a normal curve. This could be checked by inspecting the histograms of scores on each variable </w:t>
      </w:r>
      <w:r w:rsidRPr="00876E21">
        <w:t>(Kim, 2013)</w:t>
      </w:r>
      <w:r w:rsidRPr="00876E21">
        <w:rPr>
          <w:szCs w:val="24"/>
        </w:rPr>
        <w:t xml:space="preserve">. </w:t>
      </w:r>
    </w:p>
    <w:p w14:paraId="3D4E1374" w14:textId="77777777" w:rsidR="001860E4" w:rsidRPr="00876E21" w:rsidRDefault="001860E4" w:rsidP="001860E4">
      <w:pPr>
        <w:spacing w:after="120"/>
        <w:rPr>
          <w:szCs w:val="24"/>
        </w:rPr>
      </w:pPr>
      <w:r w:rsidRPr="00876E21">
        <w:rPr>
          <w:szCs w:val="24"/>
        </w:rPr>
        <w:t>To attain this assumption the histogram should be approximately normal</w:t>
      </w:r>
      <w:r>
        <w:rPr>
          <w:szCs w:val="24"/>
        </w:rPr>
        <w:t>,</w:t>
      </w:r>
      <w:r w:rsidRPr="00876E21">
        <w:rPr>
          <w:szCs w:val="24"/>
        </w:rPr>
        <w:t xml:space="preserve"> or it must be </w:t>
      </w:r>
      <w:proofErr w:type="gramStart"/>
      <w:r w:rsidRPr="00876E21">
        <w:rPr>
          <w:szCs w:val="24"/>
        </w:rPr>
        <w:t>bell</w:t>
      </w:r>
      <w:proofErr w:type="gramEnd"/>
      <w:r w:rsidRPr="00876E21">
        <w:rPr>
          <w:szCs w:val="24"/>
        </w:rPr>
        <w:t xml:space="preserve"> shaped distribution. This shape basically implies that the </w:t>
      </w:r>
      <w:r>
        <w:rPr>
          <w:szCs w:val="24"/>
        </w:rPr>
        <w:t xml:space="preserve">most </w:t>
      </w:r>
      <w:r w:rsidRPr="00876E21">
        <w:rPr>
          <w:szCs w:val="24"/>
        </w:rPr>
        <w:t xml:space="preserve">scores lie around the center of the distribution (Pallant, 2011). </w:t>
      </w:r>
    </w:p>
    <w:p w14:paraId="774D0BD3" w14:textId="77777777" w:rsidR="001860E4" w:rsidRPr="00876E21" w:rsidRDefault="001860E4" w:rsidP="001860E4">
      <w:pPr>
        <w:spacing w:after="120"/>
        <w:rPr>
          <w:szCs w:val="24"/>
        </w:rPr>
      </w:pPr>
      <w:r w:rsidRPr="00876E21">
        <w:rPr>
          <w:szCs w:val="24"/>
        </w:rPr>
        <w:lastRenderedPageBreak/>
        <w:t>The normal distribution graph was shown on fig 4.2 below and resembles a bell-shaped histogram illustrating the mean of residual is zero which implies that the distribution of the error is normally distributed.</w:t>
      </w:r>
    </w:p>
    <w:p w14:paraId="61CB90D1" w14:textId="77777777" w:rsidR="001860E4" w:rsidRDefault="001860E4" w:rsidP="004D0D30">
      <w:pPr>
        <w:pStyle w:val="MYFigures"/>
      </w:pPr>
      <w:bookmarkStart w:id="327" w:name="_Toc179441524"/>
      <w:r w:rsidRPr="00876E21">
        <w:rPr>
          <w:bCs/>
        </w:rPr>
        <w:t xml:space="preserve">Figure 4.2: </w:t>
      </w:r>
      <w:r w:rsidRPr="00876E21">
        <w:t>Normality Test Result.</w:t>
      </w:r>
      <w:bookmarkEnd w:id="327"/>
    </w:p>
    <w:p w14:paraId="0BCA13B9" w14:textId="4F776857" w:rsidR="001860E4" w:rsidRPr="001B653C" w:rsidRDefault="001B653C" w:rsidP="001B653C">
      <w:pPr>
        <w:jc w:val="center"/>
        <w:rPr>
          <w:rFonts w:eastAsiaTheme="minorHAnsi" w:cs="Times New Roman"/>
          <w:szCs w:val="24"/>
        </w:rPr>
      </w:pPr>
      <w:r w:rsidRPr="001B653C">
        <w:rPr>
          <w:noProof/>
        </w:rPr>
        <w:drawing>
          <wp:inline distT="0" distB="0" distL="0" distR="0" wp14:anchorId="197660AA" wp14:editId="30F4CCF2">
            <wp:extent cx="4247431" cy="3324225"/>
            <wp:effectExtent l="0" t="0" r="1270" b="0"/>
            <wp:docPr id="19508928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279722" cy="3349497"/>
                    </a:xfrm>
                    <a:prstGeom prst="rect">
                      <a:avLst/>
                    </a:prstGeom>
                    <a:noFill/>
                    <a:ln>
                      <a:noFill/>
                    </a:ln>
                  </pic:spPr>
                </pic:pic>
              </a:graphicData>
            </a:graphic>
          </wp:inline>
        </w:drawing>
      </w:r>
      <w:r w:rsidR="00CA13BD">
        <w:rPr>
          <w:rFonts w:eastAsiaTheme="minorHAnsi" w:cs="Times New Roman"/>
          <w:szCs w:val="24"/>
          <w14:ligatures w14:val="standardContextual"/>
        </w:rPr>
        <w:t xml:space="preserve">                                 </w:t>
      </w:r>
      <w:r w:rsidR="00260A81" w:rsidRPr="00260A81">
        <w:rPr>
          <w:rFonts w:eastAsiaTheme="minorHAnsi" w:cs="Times New Roman"/>
          <w:szCs w:val="24"/>
          <w14:ligatures w14:val="standardContextual"/>
        </w:rPr>
        <w:t xml:space="preserve"> </w:t>
      </w:r>
      <w:r w:rsidR="001860E4" w:rsidRPr="00876E21">
        <w:rPr>
          <w:rFonts w:cs="Times New Roman"/>
          <w:szCs w:val="24"/>
        </w:rPr>
        <w:t>Source: Analysis of Survey data 202</w:t>
      </w:r>
      <w:r w:rsidR="00A77589">
        <w:rPr>
          <w:rFonts w:cs="Times New Roman"/>
          <w:szCs w:val="24"/>
        </w:rPr>
        <w:t>4</w:t>
      </w:r>
      <w:r w:rsidR="001860E4" w:rsidRPr="00876E21">
        <w:rPr>
          <w:rFonts w:cs="Times New Roman"/>
          <w:szCs w:val="24"/>
        </w:rPr>
        <w:t>, using SPSS 23</w:t>
      </w:r>
    </w:p>
    <w:p w14:paraId="62634F7C" w14:textId="77777777" w:rsidR="001860E4" w:rsidRPr="00700896" w:rsidRDefault="001860E4" w:rsidP="001860E4">
      <w:pPr>
        <w:pStyle w:val="Heading4"/>
        <w:numPr>
          <w:ilvl w:val="0"/>
          <w:numId w:val="0"/>
        </w:numPr>
        <w:rPr>
          <w:szCs w:val="24"/>
        </w:rPr>
      </w:pPr>
      <w:r w:rsidRPr="00700896">
        <w:rPr>
          <w:szCs w:val="24"/>
        </w:rPr>
        <w:t>4.4.1.3 Homoscedasticity Test</w:t>
      </w:r>
    </w:p>
    <w:p w14:paraId="16ED397E" w14:textId="77777777" w:rsidR="001860E4" w:rsidRDefault="001860E4" w:rsidP="001860E4">
      <w:pPr>
        <w:spacing w:after="120"/>
      </w:pPr>
      <w:r w:rsidRPr="00876E21">
        <w:t xml:space="preserve">Homoscedasticity is said to exist when predicted dependent variable residual scores have equal variance (Pallant, 2011). </w:t>
      </w:r>
      <w:r w:rsidRPr="00876E21">
        <w:rPr>
          <w:sz w:val="23"/>
          <w:szCs w:val="23"/>
        </w:rPr>
        <w:t xml:space="preserve">To test for this, it is worth plotting ZRESID (Y-axis) against ZPRED (X-axis) because this plot is useful to determine whether the assumptions of random errors and homoscedasticity have been met </w:t>
      </w:r>
      <w:r w:rsidRPr="00876E21">
        <w:t>(Kim, 2013).</w:t>
      </w:r>
      <w:r w:rsidRPr="00876E21">
        <w:rPr>
          <w:sz w:val="23"/>
          <w:szCs w:val="23"/>
        </w:rPr>
        <w:t xml:space="preserve"> </w:t>
      </w:r>
      <w:r w:rsidRPr="00876E21">
        <w:t>The following figure shows the Homoscedasticity test Statistics result of the variables of the stud</w:t>
      </w:r>
      <w:r>
        <w:t>y.</w:t>
      </w:r>
    </w:p>
    <w:p w14:paraId="126F8DB7" w14:textId="77777777" w:rsidR="00B2479E" w:rsidRDefault="00B2479E" w:rsidP="001860E4">
      <w:pPr>
        <w:spacing w:after="120"/>
      </w:pPr>
    </w:p>
    <w:p w14:paraId="78106214" w14:textId="77777777" w:rsidR="00B2479E" w:rsidRDefault="00B2479E" w:rsidP="001860E4">
      <w:pPr>
        <w:spacing w:after="120"/>
      </w:pPr>
    </w:p>
    <w:p w14:paraId="771DF090" w14:textId="77777777" w:rsidR="00B2479E" w:rsidRDefault="00B2479E" w:rsidP="001860E4">
      <w:pPr>
        <w:spacing w:after="120"/>
      </w:pPr>
    </w:p>
    <w:p w14:paraId="6AA39F16" w14:textId="77777777" w:rsidR="00B2479E" w:rsidRDefault="00B2479E" w:rsidP="001860E4">
      <w:pPr>
        <w:spacing w:after="120"/>
      </w:pPr>
    </w:p>
    <w:p w14:paraId="488081D5" w14:textId="77777777" w:rsidR="00B2479E" w:rsidRPr="00876E21" w:rsidRDefault="00B2479E" w:rsidP="001860E4">
      <w:pPr>
        <w:spacing w:after="120"/>
      </w:pPr>
    </w:p>
    <w:p w14:paraId="25C34A67" w14:textId="77777777" w:rsidR="001860E4" w:rsidRDefault="001860E4" w:rsidP="004D0D30">
      <w:pPr>
        <w:pStyle w:val="MYFigures"/>
      </w:pPr>
      <w:bookmarkStart w:id="328" w:name="_Toc179441525"/>
      <w:r w:rsidRPr="00876E21">
        <w:lastRenderedPageBreak/>
        <w:t>Figure 4.3: Homoscedasticity Test</w:t>
      </w:r>
      <w:bookmarkEnd w:id="328"/>
    </w:p>
    <w:p w14:paraId="60D4D16A" w14:textId="038E5F66" w:rsidR="00812646" w:rsidRPr="000420A6" w:rsidRDefault="000420A6" w:rsidP="000420A6">
      <w:pPr>
        <w:jc w:val="center"/>
      </w:pPr>
      <w:r w:rsidRPr="000420A6">
        <w:rPr>
          <w:noProof/>
        </w:rPr>
        <w:drawing>
          <wp:inline distT="0" distB="0" distL="0" distR="0" wp14:anchorId="1DC35062" wp14:editId="4A765582">
            <wp:extent cx="4543425" cy="3633284"/>
            <wp:effectExtent l="0" t="0" r="0" b="5715"/>
            <wp:docPr id="53011449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52814" cy="3640792"/>
                    </a:xfrm>
                    <a:prstGeom prst="rect">
                      <a:avLst/>
                    </a:prstGeom>
                    <a:noFill/>
                    <a:ln>
                      <a:noFill/>
                    </a:ln>
                  </pic:spPr>
                </pic:pic>
              </a:graphicData>
            </a:graphic>
          </wp:inline>
        </w:drawing>
      </w:r>
    </w:p>
    <w:p w14:paraId="5E584F41" w14:textId="176A396F" w:rsidR="001860E4" w:rsidRPr="00876E21" w:rsidRDefault="001860E4" w:rsidP="000420A6">
      <w:pPr>
        <w:spacing w:after="120"/>
        <w:jc w:val="center"/>
        <w:rPr>
          <w:rFonts w:cs="Times New Roman"/>
          <w:szCs w:val="24"/>
        </w:rPr>
      </w:pPr>
      <w:r w:rsidRPr="00876E21">
        <w:rPr>
          <w:rFonts w:cs="Times New Roman"/>
          <w:szCs w:val="24"/>
        </w:rPr>
        <w:t>Source: Analysis of Survey data 20</w:t>
      </w:r>
      <w:r w:rsidR="0000305E">
        <w:rPr>
          <w:rFonts w:cs="Times New Roman"/>
          <w:szCs w:val="24"/>
        </w:rPr>
        <w:t>24</w:t>
      </w:r>
      <w:r w:rsidRPr="00876E21">
        <w:rPr>
          <w:rFonts w:cs="Times New Roman"/>
          <w:szCs w:val="24"/>
        </w:rPr>
        <w:t>, using SPSS 23</w:t>
      </w:r>
    </w:p>
    <w:p w14:paraId="05FB3812" w14:textId="77777777" w:rsidR="001860E4" w:rsidRPr="00876E21" w:rsidRDefault="001860E4" w:rsidP="001860E4">
      <w:r w:rsidRPr="00876E21">
        <w:t xml:space="preserve">The scatter plots show that there is homoscedasticity. When we look at the above scatter plot there is regression standardize residual in the Y-axis and regression standardize predicted value in the X-axis and the plot exhibit none of the points is outside of -3 to 3 either in both axes which indicates the responses seem concentrated in a specific area with some outliers hence, the errors are constant throughout the observations. </w:t>
      </w:r>
    </w:p>
    <w:p w14:paraId="11A2C8CF" w14:textId="77777777" w:rsidR="001860E4" w:rsidRPr="00700896" w:rsidRDefault="001860E4" w:rsidP="001860E4">
      <w:pPr>
        <w:pStyle w:val="Heading4"/>
        <w:numPr>
          <w:ilvl w:val="0"/>
          <w:numId w:val="0"/>
        </w:numPr>
        <w:rPr>
          <w:rFonts w:eastAsiaTheme="minorHAnsi"/>
        </w:rPr>
      </w:pPr>
      <w:r w:rsidRPr="00700896">
        <w:rPr>
          <w:rFonts w:eastAsiaTheme="minorHAnsi"/>
        </w:rPr>
        <w:t>4.4.1.4 Multicollinearity assumption Test</w:t>
      </w:r>
    </w:p>
    <w:p w14:paraId="2CFE5E81" w14:textId="77777777" w:rsidR="001860E4" w:rsidRPr="00876E21" w:rsidRDefault="001860E4" w:rsidP="001860E4">
      <w:pPr>
        <w:rPr>
          <w:rFonts w:eastAsiaTheme="minorHAnsi" w:cs="Times New Roman"/>
        </w:rPr>
      </w:pPr>
      <w:r w:rsidRPr="00876E21">
        <w:rPr>
          <w:rFonts w:eastAsiaTheme="minorHAnsi" w:cs="Times New Roman"/>
        </w:rPr>
        <w:t xml:space="preserve">Multicollinearity is used to describe the correlation among independent variables. If there is a high correlation between two or more predictor variables, it may cause problems when trying to draw inferences about the relative contribution of each predictor variable to the success of the model (Field, 2009). The primary concern is that as the degree of multicollinearity increases, the regression model estimates of the coefficients become unstable and the standard errors for the coefficients can get wildly inflated. It is, therefore, a type of disturbance in the data, and if present in the data the statistical inference made about the data may not be reliable. </w:t>
      </w:r>
    </w:p>
    <w:p w14:paraId="357C4245" w14:textId="77777777" w:rsidR="001860E4" w:rsidRPr="00876E21" w:rsidRDefault="001860E4" w:rsidP="001860E4">
      <w:pPr>
        <w:spacing w:after="120"/>
        <w:contextualSpacing/>
        <w:rPr>
          <w:rFonts w:eastAsiaTheme="minorHAnsi" w:cs="Times New Roman"/>
        </w:rPr>
      </w:pPr>
      <w:r w:rsidRPr="00876E21">
        <w:rPr>
          <w:rFonts w:eastAsiaTheme="minorHAnsi" w:cs="Times New Roman"/>
        </w:rPr>
        <w:lastRenderedPageBreak/>
        <w:t xml:space="preserve">Multi-collinearity can be detected with the help of tolerance and its reciprocal, called Variance inflation factor (VIF). Variance Inflation Factor (VIF) quantifies, If the tolerance </w:t>
      </w:r>
      <w:r w:rsidRPr="00876E21">
        <w:t>of above 0.10 &amp; VIF value lies less 10, then there is no multi-collinearity and if the tolerance &lt;0. 1 or VIF&gt;10, then there is multi-collinearity (Kim, 2013).</w:t>
      </w:r>
      <w:r w:rsidRPr="00876E21">
        <w:rPr>
          <w:rFonts w:eastAsiaTheme="minorHAnsi" w:cs="Times New Roman"/>
        </w:rPr>
        <w:t xml:space="preserve"> </w:t>
      </w:r>
      <w:r w:rsidRPr="00876E21">
        <w:rPr>
          <w:rFonts w:cs="Times New Roman"/>
          <w:szCs w:val="24"/>
        </w:rPr>
        <w:t xml:space="preserve">The following table shows the </w:t>
      </w:r>
      <w:r w:rsidRPr="00876E21">
        <w:rPr>
          <w:rFonts w:cs="Times New Roman"/>
          <w:bCs/>
          <w:szCs w:val="24"/>
        </w:rPr>
        <w:t>Collinearity Statistics result of the variables of the study.</w:t>
      </w:r>
    </w:p>
    <w:p w14:paraId="7B072EE0" w14:textId="77777777" w:rsidR="001860E4" w:rsidRDefault="001860E4" w:rsidP="00244912">
      <w:pPr>
        <w:pStyle w:val="MYTable"/>
        <w:jc w:val="left"/>
      </w:pPr>
      <w:bookmarkStart w:id="329" w:name="_Toc179441509"/>
      <w:r w:rsidRPr="00876E21">
        <w:t>Table 4:9 Collinearity Statistics.</w:t>
      </w:r>
      <w:bookmarkEnd w:id="329"/>
    </w:p>
    <w:tbl>
      <w:tblPr>
        <w:tblW w:w="9868" w:type="dxa"/>
        <w:tblInd w:w="66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629"/>
        <w:gridCol w:w="3421"/>
        <w:gridCol w:w="1620"/>
        <w:gridCol w:w="900"/>
        <w:gridCol w:w="3298"/>
      </w:tblGrid>
      <w:tr w:rsidR="002C6F97" w:rsidRPr="002C6F97" w14:paraId="6B7D8FF5" w14:textId="77777777" w:rsidTr="00925BDD">
        <w:trPr>
          <w:cantSplit/>
          <w:trHeight w:val="543"/>
        </w:trPr>
        <w:tc>
          <w:tcPr>
            <w:tcW w:w="9868" w:type="dxa"/>
            <w:gridSpan w:val="5"/>
            <w:tcBorders>
              <w:top w:val="nil"/>
              <w:left w:val="nil"/>
              <w:bottom w:val="nil"/>
              <w:right w:val="nil"/>
            </w:tcBorders>
            <w:shd w:val="clear" w:color="auto" w:fill="FFFFFF"/>
            <w:vAlign w:val="center"/>
          </w:tcPr>
          <w:p w14:paraId="2AF3F152" w14:textId="29A12E99" w:rsidR="002C6F97" w:rsidRPr="002C6F97" w:rsidRDefault="0010445F" w:rsidP="0010445F">
            <w:pPr>
              <w:jc w:val="left"/>
            </w:pPr>
            <w:r>
              <w:rPr>
                <w:b/>
                <w:bCs/>
              </w:rPr>
              <w:t xml:space="preserve">   </w:t>
            </w:r>
            <w:proofErr w:type="spellStart"/>
            <w:r w:rsidR="002C6F97" w:rsidRPr="002C6F97">
              <w:rPr>
                <w:b/>
                <w:bCs/>
              </w:rPr>
              <w:t>Coefficients</w:t>
            </w:r>
            <w:r w:rsidR="002C6F97" w:rsidRPr="002C6F97">
              <w:rPr>
                <w:b/>
                <w:bCs/>
                <w:vertAlign w:val="superscript"/>
              </w:rPr>
              <w:t>a</w:t>
            </w:r>
            <w:proofErr w:type="spellEnd"/>
          </w:p>
        </w:tc>
      </w:tr>
      <w:tr w:rsidR="007B13DE" w:rsidRPr="002C6F97" w14:paraId="485B73F5" w14:textId="77777777" w:rsidTr="00925BDD">
        <w:trPr>
          <w:gridAfter w:val="1"/>
          <w:wAfter w:w="3298" w:type="dxa"/>
          <w:cantSplit/>
          <w:trHeight w:val="908"/>
        </w:trPr>
        <w:tc>
          <w:tcPr>
            <w:tcW w:w="4050" w:type="dxa"/>
            <w:gridSpan w:val="2"/>
            <w:vMerge w:val="restart"/>
            <w:tcBorders>
              <w:top w:val="single" w:sz="16" w:space="0" w:color="000000"/>
              <w:left w:val="single" w:sz="16" w:space="0" w:color="000000"/>
              <w:bottom w:val="nil"/>
              <w:right w:val="nil"/>
            </w:tcBorders>
            <w:shd w:val="clear" w:color="auto" w:fill="FFFFFF"/>
            <w:vAlign w:val="bottom"/>
          </w:tcPr>
          <w:p w14:paraId="4B089A8C" w14:textId="77777777" w:rsidR="007B13DE" w:rsidRPr="002C6F97" w:rsidRDefault="007B13DE" w:rsidP="002C6F97">
            <w:r w:rsidRPr="002C6F97">
              <w:t>Model</w:t>
            </w:r>
          </w:p>
        </w:tc>
        <w:tc>
          <w:tcPr>
            <w:tcW w:w="2520" w:type="dxa"/>
            <w:gridSpan w:val="2"/>
            <w:tcBorders>
              <w:top w:val="single" w:sz="16" w:space="0" w:color="000000"/>
              <w:right w:val="single" w:sz="16" w:space="0" w:color="000000"/>
            </w:tcBorders>
            <w:shd w:val="clear" w:color="auto" w:fill="FFFFFF"/>
            <w:vAlign w:val="bottom"/>
          </w:tcPr>
          <w:p w14:paraId="482B835D" w14:textId="77777777" w:rsidR="007B13DE" w:rsidRPr="002C6F97" w:rsidRDefault="007B13DE" w:rsidP="002C6F97">
            <w:r w:rsidRPr="002C6F97">
              <w:t>Collinearity Statistics</w:t>
            </w:r>
          </w:p>
        </w:tc>
      </w:tr>
      <w:tr w:rsidR="007B13DE" w:rsidRPr="002C6F97" w14:paraId="69FA9884" w14:textId="77777777" w:rsidTr="00925BDD">
        <w:trPr>
          <w:gridAfter w:val="1"/>
          <w:wAfter w:w="3298" w:type="dxa"/>
          <w:cantSplit/>
          <w:trHeight w:val="127"/>
        </w:trPr>
        <w:tc>
          <w:tcPr>
            <w:tcW w:w="4050" w:type="dxa"/>
            <w:gridSpan w:val="2"/>
            <w:vMerge/>
            <w:tcBorders>
              <w:top w:val="single" w:sz="16" w:space="0" w:color="000000"/>
              <w:left w:val="single" w:sz="16" w:space="0" w:color="000000"/>
              <w:bottom w:val="nil"/>
              <w:right w:val="nil"/>
            </w:tcBorders>
            <w:shd w:val="clear" w:color="auto" w:fill="FFFFFF"/>
            <w:vAlign w:val="bottom"/>
          </w:tcPr>
          <w:p w14:paraId="777C4A6D" w14:textId="77777777" w:rsidR="007B13DE" w:rsidRPr="002C6F97" w:rsidRDefault="007B13DE" w:rsidP="002C6F97"/>
        </w:tc>
        <w:tc>
          <w:tcPr>
            <w:tcW w:w="1620" w:type="dxa"/>
            <w:tcBorders>
              <w:bottom w:val="single" w:sz="16" w:space="0" w:color="000000"/>
            </w:tcBorders>
            <w:shd w:val="clear" w:color="auto" w:fill="FFFFFF"/>
            <w:vAlign w:val="bottom"/>
          </w:tcPr>
          <w:p w14:paraId="1BF9E844" w14:textId="77777777" w:rsidR="007B13DE" w:rsidRPr="002C6F97" w:rsidRDefault="007B13DE" w:rsidP="002C6F97">
            <w:r w:rsidRPr="002C6F97">
              <w:t>Tolerance</w:t>
            </w:r>
          </w:p>
        </w:tc>
        <w:tc>
          <w:tcPr>
            <w:tcW w:w="900" w:type="dxa"/>
            <w:tcBorders>
              <w:bottom w:val="single" w:sz="16" w:space="0" w:color="000000"/>
              <w:right w:val="single" w:sz="16" w:space="0" w:color="000000"/>
            </w:tcBorders>
            <w:shd w:val="clear" w:color="auto" w:fill="FFFFFF"/>
            <w:vAlign w:val="bottom"/>
          </w:tcPr>
          <w:p w14:paraId="5D503B2A" w14:textId="77777777" w:rsidR="007B13DE" w:rsidRPr="002C6F97" w:rsidRDefault="007B13DE" w:rsidP="002C6F97">
            <w:r w:rsidRPr="002C6F97">
              <w:t>VIF</w:t>
            </w:r>
          </w:p>
        </w:tc>
      </w:tr>
      <w:tr w:rsidR="007B13DE" w:rsidRPr="002C6F97" w14:paraId="00C0079D" w14:textId="77777777" w:rsidTr="00925BDD">
        <w:trPr>
          <w:gridAfter w:val="1"/>
          <w:wAfter w:w="3298" w:type="dxa"/>
          <w:cantSplit/>
          <w:trHeight w:val="543"/>
        </w:trPr>
        <w:tc>
          <w:tcPr>
            <w:tcW w:w="629" w:type="dxa"/>
            <w:vMerge w:val="restart"/>
            <w:tcBorders>
              <w:top w:val="single" w:sz="16" w:space="0" w:color="000000"/>
              <w:left w:val="single" w:sz="16" w:space="0" w:color="000000"/>
              <w:bottom w:val="single" w:sz="16" w:space="0" w:color="000000"/>
              <w:right w:val="nil"/>
            </w:tcBorders>
            <w:shd w:val="clear" w:color="auto" w:fill="FFFFFF"/>
          </w:tcPr>
          <w:p w14:paraId="4DB9ED20" w14:textId="77777777" w:rsidR="007B13DE" w:rsidRPr="002C6F97" w:rsidRDefault="007B13DE" w:rsidP="002C6F97">
            <w:r w:rsidRPr="002C6F97">
              <w:t>1</w:t>
            </w:r>
          </w:p>
        </w:tc>
        <w:tc>
          <w:tcPr>
            <w:tcW w:w="3421" w:type="dxa"/>
            <w:tcBorders>
              <w:top w:val="single" w:sz="16" w:space="0" w:color="000000"/>
              <w:left w:val="nil"/>
              <w:bottom w:val="nil"/>
              <w:right w:val="single" w:sz="16" w:space="0" w:color="000000"/>
            </w:tcBorders>
            <w:shd w:val="clear" w:color="auto" w:fill="FFFFFF"/>
          </w:tcPr>
          <w:p w14:paraId="70CAB10D" w14:textId="77777777" w:rsidR="007B13DE" w:rsidRPr="002C6F97" w:rsidRDefault="007B13DE" w:rsidP="002C6F97">
            <w:r w:rsidRPr="002C6F97">
              <w:t>(Constant)</w:t>
            </w:r>
          </w:p>
        </w:tc>
        <w:tc>
          <w:tcPr>
            <w:tcW w:w="1620" w:type="dxa"/>
            <w:tcBorders>
              <w:top w:val="single" w:sz="16" w:space="0" w:color="000000"/>
              <w:bottom w:val="nil"/>
            </w:tcBorders>
            <w:shd w:val="clear" w:color="auto" w:fill="FFFFFF"/>
            <w:vAlign w:val="center"/>
          </w:tcPr>
          <w:p w14:paraId="2951CD97" w14:textId="77777777" w:rsidR="007B13DE" w:rsidRPr="002C6F97" w:rsidRDefault="007B13DE" w:rsidP="002C6F97"/>
        </w:tc>
        <w:tc>
          <w:tcPr>
            <w:tcW w:w="900" w:type="dxa"/>
            <w:tcBorders>
              <w:top w:val="single" w:sz="16" w:space="0" w:color="000000"/>
              <w:bottom w:val="nil"/>
              <w:right w:val="single" w:sz="16" w:space="0" w:color="000000"/>
            </w:tcBorders>
            <w:shd w:val="clear" w:color="auto" w:fill="FFFFFF"/>
            <w:vAlign w:val="center"/>
          </w:tcPr>
          <w:p w14:paraId="4248DFD7" w14:textId="77777777" w:rsidR="007B13DE" w:rsidRPr="002C6F97" w:rsidRDefault="007B13DE" w:rsidP="002C6F97"/>
        </w:tc>
      </w:tr>
      <w:tr w:rsidR="007B13DE" w:rsidRPr="002C6F97" w14:paraId="75EE7820" w14:textId="77777777" w:rsidTr="00925BDD">
        <w:trPr>
          <w:gridAfter w:val="1"/>
          <w:wAfter w:w="3298" w:type="dxa"/>
          <w:cantSplit/>
          <w:trHeight w:val="127"/>
        </w:trPr>
        <w:tc>
          <w:tcPr>
            <w:tcW w:w="629" w:type="dxa"/>
            <w:vMerge/>
            <w:tcBorders>
              <w:top w:val="single" w:sz="16" w:space="0" w:color="000000"/>
              <w:left w:val="single" w:sz="16" w:space="0" w:color="000000"/>
              <w:bottom w:val="single" w:sz="16" w:space="0" w:color="000000"/>
              <w:right w:val="nil"/>
            </w:tcBorders>
            <w:shd w:val="clear" w:color="auto" w:fill="FFFFFF"/>
          </w:tcPr>
          <w:p w14:paraId="61F0B09B" w14:textId="77777777" w:rsidR="007B13DE" w:rsidRPr="002C6F97" w:rsidRDefault="007B13DE" w:rsidP="002C6F97"/>
        </w:tc>
        <w:tc>
          <w:tcPr>
            <w:tcW w:w="3421" w:type="dxa"/>
            <w:tcBorders>
              <w:top w:val="nil"/>
              <w:left w:val="nil"/>
              <w:bottom w:val="nil"/>
              <w:right w:val="single" w:sz="16" w:space="0" w:color="000000"/>
            </w:tcBorders>
            <w:shd w:val="clear" w:color="auto" w:fill="FFFFFF"/>
          </w:tcPr>
          <w:p w14:paraId="69B40858" w14:textId="3A637E3C" w:rsidR="007B13DE" w:rsidRPr="002C6F97" w:rsidRDefault="007B13DE" w:rsidP="002C6F97">
            <w:r w:rsidRPr="002C6F97">
              <w:t>Economic</w:t>
            </w:r>
            <w:r>
              <w:t xml:space="preserve"> </w:t>
            </w:r>
            <w:r w:rsidRPr="002C6F97">
              <w:t>Responsibility</w:t>
            </w:r>
          </w:p>
        </w:tc>
        <w:tc>
          <w:tcPr>
            <w:tcW w:w="1620" w:type="dxa"/>
            <w:tcBorders>
              <w:top w:val="nil"/>
              <w:bottom w:val="nil"/>
            </w:tcBorders>
            <w:shd w:val="clear" w:color="auto" w:fill="FFFFFF"/>
            <w:vAlign w:val="center"/>
          </w:tcPr>
          <w:p w14:paraId="632C555D" w14:textId="77777777" w:rsidR="007B13DE" w:rsidRPr="002C6F97" w:rsidRDefault="007B13DE" w:rsidP="002C6F97">
            <w:r w:rsidRPr="002C6F97">
              <w:t>.802</w:t>
            </w:r>
          </w:p>
        </w:tc>
        <w:tc>
          <w:tcPr>
            <w:tcW w:w="900" w:type="dxa"/>
            <w:tcBorders>
              <w:top w:val="nil"/>
              <w:bottom w:val="nil"/>
              <w:right w:val="single" w:sz="16" w:space="0" w:color="000000"/>
            </w:tcBorders>
            <w:shd w:val="clear" w:color="auto" w:fill="FFFFFF"/>
            <w:vAlign w:val="center"/>
          </w:tcPr>
          <w:p w14:paraId="36D3C9B8" w14:textId="77777777" w:rsidR="007B13DE" w:rsidRPr="002C6F97" w:rsidRDefault="007B13DE" w:rsidP="002C6F97">
            <w:r w:rsidRPr="002C6F97">
              <w:t>1.246</w:t>
            </w:r>
          </w:p>
        </w:tc>
      </w:tr>
      <w:tr w:rsidR="007B13DE" w:rsidRPr="002C6F97" w14:paraId="1DE7320D" w14:textId="77777777" w:rsidTr="00925BDD">
        <w:trPr>
          <w:gridAfter w:val="1"/>
          <w:wAfter w:w="3298" w:type="dxa"/>
          <w:cantSplit/>
          <w:trHeight w:val="127"/>
        </w:trPr>
        <w:tc>
          <w:tcPr>
            <w:tcW w:w="629" w:type="dxa"/>
            <w:vMerge/>
            <w:tcBorders>
              <w:top w:val="single" w:sz="16" w:space="0" w:color="000000"/>
              <w:left w:val="single" w:sz="16" w:space="0" w:color="000000"/>
              <w:bottom w:val="single" w:sz="16" w:space="0" w:color="000000"/>
              <w:right w:val="nil"/>
            </w:tcBorders>
            <w:shd w:val="clear" w:color="auto" w:fill="FFFFFF"/>
          </w:tcPr>
          <w:p w14:paraId="58834D1F" w14:textId="77777777" w:rsidR="007B13DE" w:rsidRPr="002C6F97" w:rsidRDefault="007B13DE" w:rsidP="002C6F97"/>
        </w:tc>
        <w:tc>
          <w:tcPr>
            <w:tcW w:w="3421" w:type="dxa"/>
            <w:tcBorders>
              <w:top w:val="nil"/>
              <w:left w:val="nil"/>
              <w:bottom w:val="nil"/>
              <w:right w:val="single" w:sz="16" w:space="0" w:color="000000"/>
            </w:tcBorders>
            <w:shd w:val="clear" w:color="auto" w:fill="FFFFFF"/>
          </w:tcPr>
          <w:p w14:paraId="403294E0" w14:textId="48CC9B01" w:rsidR="007B13DE" w:rsidRPr="002C6F97" w:rsidRDefault="007B13DE" w:rsidP="002C6F97">
            <w:r w:rsidRPr="002C6F97">
              <w:t>Legal</w:t>
            </w:r>
            <w:r>
              <w:t xml:space="preserve"> </w:t>
            </w:r>
            <w:r w:rsidRPr="002C6F97">
              <w:t>Responsibility</w:t>
            </w:r>
          </w:p>
        </w:tc>
        <w:tc>
          <w:tcPr>
            <w:tcW w:w="1620" w:type="dxa"/>
            <w:tcBorders>
              <w:top w:val="nil"/>
              <w:bottom w:val="nil"/>
            </w:tcBorders>
            <w:shd w:val="clear" w:color="auto" w:fill="FFFFFF"/>
            <w:vAlign w:val="center"/>
          </w:tcPr>
          <w:p w14:paraId="32446E4D" w14:textId="77777777" w:rsidR="007B13DE" w:rsidRPr="002C6F97" w:rsidRDefault="007B13DE" w:rsidP="002C6F97">
            <w:r w:rsidRPr="002C6F97">
              <w:t>.728</w:t>
            </w:r>
          </w:p>
        </w:tc>
        <w:tc>
          <w:tcPr>
            <w:tcW w:w="900" w:type="dxa"/>
            <w:tcBorders>
              <w:top w:val="nil"/>
              <w:bottom w:val="nil"/>
              <w:right w:val="single" w:sz="16" w:space="0" w:color="000000"/>
            </w:tcBorders>
            <w:shd w:val="clear" w:color="auto" w:fill="FFFFFF"/>
            <w:vAlign w:val="center"/>
          </w:tcPr>
          <w:p w14:paraId="06484762" w14:textId="77777777" w:rsidR="007B13DE" w:rsidRPr="002C6F97" w:rsidRDefault="007B13DE" w:rsidP="002C6F97">
            <w:r w:rsidRPr="002C6F97">
              <w:t>1.373</w:t>
            </w:r>
          </w:p>
        </w:tc>
      </w:tr>
      <w:tr w:rsidR="007B13DE" w:rsidRPr="002C6F97" w14:paraId="56B39A5D" w14:textId="77777777" w:rsidTr="00925BDD">
        <w:trPr>
          <w:gridAfter w:val="1"/>
          <w:wAfter w:w="3298" w:type="dxa"/>
          <w:cantSplit/>
          <w:trHeight w:val="127"/>
        </w:trPr>
        <w:tc>
          <w:tcPr>
            <w:tcW w:w="629" w:type="dxa"/>
            <w:vMerge/>
            <w:tcBorders>
              <w:top w:val="single" w:sz="16" w:space="0" w:color="000000"/>
              <w:left w:val="single" w:sz="16" w:space="0" w:color="000000"/>
              <w:bottom w:val="single" w:sz="16" w:space="0" w:color="000000"/>
              <w:right w:val="nil"/>
            </w:tcBorders>
            <w:shd w:val="clear" w:color="auto" w:fill="FFFFFF"/>
          </w:tcPr>
          <w:p w14:paraId="4977E015" w14:textId="77777777" w:rsidR="007B13DE" w:rsidRPr="002C6F97" w:rsidRDefault="007B13DE" w:rsidP="002C6F97"/>
        </w:tc>
        <w:tc>
          <w:tcPr>
            <w:tcW w:w="3421" w:type="dxa"/>
            <w:tcBorders>
              <w:top w:val="nil"/>
              <w:left w:val="nil"/>
              <w:bottom w:val="nil"/>
              <w:right w:val="single" w:sz="16" w:space="0" w:color="000000"/>
            </w:tcBorders>
            <w:shd w:val="clear" w:color="auto" w:fill="FFFFFF"/>
          </w:tcPr>
          <w:p w14:paraId="16DC6AC9" w14:textId="2301CC14" w:rsidR="007B13DE" w:rsidRPr="002C6F97" w:rsidRDefault="007B13DE" w:rsidP="002C6F97">
            <w:r w:rsidRPr="002C6F97">
              <w:t>Ethical</w:t>
            </w:r>
            <w:r>
              <w:t xml:space="preserve"> </w:t>
            </w:r>
            <w:r w:rsidRPr="002C6F97">
              <w:t>Responsibility</w:t>
            </w:r>
          </w:p>
        </w:tc>
        <w:tc>
          <w:tcPr>
            <w:tcW w:w="1620" w:type="dxa"/>
            <w:tcBorders>
              <w:top w:val="nil"/>
              <w:bottom w:val="nil"/>
            </w:tcBorders>
            <w:shd w:val="clear" w:color="auto" w:fill="FFFFFF"/>
            <w:vAlign w:val="center"/>
          </w:tcPr>
          <w:p w14:paraId="477F324A" w14:textId="77777777" w:rsidR="007B13DE" w:rsidRPr="002C6F97" w:rsidRDefault="007B13DE" w:rsidP="002C6F97">
            <w:r w:rsidRPr="002C6F97">
              <w:t>.709</w:t>
            </w:r>
          </w:p>
        </w:tc>
        <w:tc>
          <w:tcPr>
            <w:tcW w:w="900" w:type="dxa"/>
            <w:tcBorders>
              <w:top w:val="nil"/>
              <w:bottom w:val="nil"/>
              <w:right w:val="single" w:sz="16" w:space="0" w:color="000000"/>
            </w:tcBorders>
            <w:shd w:val="clear" w:color="auto" w:fill="FFFFFF"/>
            <w:vAlign w:val="center"/>
          </w:tcPr>
          <w:p w14:paraId="75B909A3" w14:textId="77777777" w:rsidR="007B13DE" w:rsidRPr="002C6F97" w:rsidRDefault="007B13DE" w:rsidP="002C6F97">
            <w:r w:rsidRPr="002C6F97">
              <w:t>1.409</w:t>
            </w:r>
          </w:p>
        </w:tc>
      </w:tr>
      <w:tr w:rsidR="007B13DE" w:rsidRPr="002C6F97" w14:paraId="6B73F2B7" w14:textId="77777777" w:rsidTr="00925BDD">
        <w:trPr>
          <w:gridAfter w:val="1"/>
          <w:wAfter w:w="3298" w:type="dxa"/>
          <w:cantSplit/>
          <w:trHeight w:val="127"/>
        </w:trPr>
        <w:tc>
          <w:tcPr>
            <w:tcW w:w="629" w:type="dxa"/>
            <w:vMerge/>
            <w:tcBorders>
              <w:top w:val="single" w:sz="16" w:space="0" w:color="000000"/>
              <w:left w:val="single" w:sz="16" w:space="0" w:color="000000"/>
              <w:bottom w:val="single" w:sz="16" w:space="0" w:color="000000"/>
              <w:right w:val="nil"/>
            </w:tcBorders>
            <w:shd w:val="clear" w:color="auto" w:fill="FFFFFF"/>
          </w:tcPr>
          <w:p w14:paraId="4335CE35" w14:textId="77777777" w:rsidR="007B13DE" w:rsidRPr="002C6F97" w:rsidRDefault="007B13DE" w:rsidP="002C6F97"/>
        </w:tc>
        <w:tc>
          <w:tcPr>
            <w:tcW w:w="3421" w:type="dxa"/>
            <w:tcBorders>
              <w:top w:val="nil"/>
              <w:left w:val="nil"/>
              <w:bottom w:val="nil"/>
              <w:right w:val="single" w:sz="16" w:space="0" w:color="000000"/>
            </w:tcBorders>
            <w:shd w:val="clear" w:color="auto" w:fill="FFFFFF"/>
          </w:tcPr>
          <w:p w14:paraId="02349ABA" w14:textId="3636DA04" w:rsidR="007B13DE" w:rsidRPr="002C6F97" w:rsidRDefault="007B13DE" w:rsidP="002C6F97">
            <w:r w:rsidRPr="002C6F97">
              <w:t>Philanthropic</w:t>
            </w:r>
            <w:r>
              <w:t xml:space="preserve"> </w:t>
            </w:r>
            <w:r w:rsidRPr="002C6F97">
              <w:t>Responsibility</w:t>
            </w:r>
          </w:p>
        </w:tc>
        <w:tc>
          <w:tcPr>
            <w:tcW w:w="1620" w:type="dxa"/>
            <w:tcBorders>
              <w:top w:val="nil"/>
              <w:bottom w:val="nil"/>
            </w:tcBorders>
            <w:shd w:val="clear" w:color="auto" w:fill="FFFFFF"/>
            <w:vAlign w:val="center"/>
          </w:tcPr>
          <w:p w14:paraId="6A7F787D" w14:textId="77777777" w:rsidR="007B13DE" w:rsidRPr="002C6F97" w:rsidRDefault="007B13DE" w:rsidP="002C6F97">
            <w:r w:rsidRPr="002C6F97">
              <w:t>.737</w:t>
            </w:r>
          </w:p>
        </w:tc>
        <w:tc>
          <w:tcPr>
            <w:tcW w:w="900" w:type="dxa"/>
            <w:tcBorders>
              <w:top w:val="nil"/>
              <w:bottom w:val="nil"/>
              <w:right w:val="single" w:sz="16" w:space="0" w:color="000000"/>
            </w:tcBorders>
            <w:shd w:val="clear" w:color="auto" w:fill="FFFFFF"/>
            <w:vAlign w:val="center"/>
          </w:tcPr>
          <w:p w14:paraId="373E4899" w14:textId="77777777" w:rsidR="007B13DE" w:rsidRPr="002C6F97" w:rsidRDefault="007B13DE" w:rsidP="002C6F97">
            <w:r w:rsidRPr="002C6F97">
              <w:t>1.358</w:t>
            </w:r>
          </w:p>
        </w:tc>
      </w:tr>
      <w:tr w:rsidR="007B13DE" w:rsidRPr="002C6F97" w14:paraId="03B0DD38" w14:textId="77777777" w:rsidTr="00925BDD">
        <w:trPr>
          <w:gridAfter w:val="1"/>
          <w:wAfter w:w="3298" w:type="dxa"/>
          <w:cantSplit/>
          <w:trHeight w:val="127"/>
        </w:trPr>
        <w:tc>
          <w:tcPr>
            <w:tcW w:w="629" w:type="dxa"/>
            <w:vMerge/>
            <w:tcBorders>
              <w:top w:val="single" w:sz="16" w:space="0" w:color="000000"/>
              <w:left w:val="single" w:sz="16" w:space="0" w:color="000000"/>
              <w:bottom w:val="single" w:sz="16" w:space="0" w:color="000000"/>
              <w:right w:val="nil"/>
            </w:tcBorders>
            <w:shd w:val="clear" w:color="auto" w:fill="FFFFFF"/>
          </w:tcPr>
          <w:p w14:paraId="5A334E37" w14:textId="77777777" w:rsidR="007B13DE" w:rsidRPr="002C6F97" w:rsidRDefault="007B13DE" w:rsidP="002C6F97"/>
        </w:tc>
        <w:tc>
          <w:tcPr>
            <w:tcW w:w="3421" w:type="dxa"/>
            <w:tcBorders>
              <w:top w:val="nil"/>
              <w:left w:val="nil"/>
              <w:bottom w:val="single" w:sz="16" w:space="0" w:color="000000"/>
              <w:right w:val="single" w:sz="16" w:space="0" w:color="000000"/>
            </w:tcBorders>
            <w:shd w:val="clear" w:color="auto" w:fill="FFFFFF"/>
          </w:tcPr>
          <w:p w14:paraId="7D4C7802" w14:textId="3690CDBA" w:rsidR="007B13DE" w:rsidRPr="002C6F97" w:rsidRDefault="007B13DE" w:rsidP="002C6F97">
            <w:r w:rsidRPr="002C6F97">
              <w:t>Environmental</w:t>
            </w:r>
            <w:r>
              <w:t xml:space="preserve"> </w:t>
            </w:r>
            <w:r w:rsidRPr="002C6F97">
              <w:t>Responsibility</w:t>
            </w:r>
          </w:p>
        </w:tc>
        <w:tc>
          <w:tcPr>
            <w:tcW w:w="1620" w:type="dxa"/>
            <w:tcBorders>
              <w:top w:val="nil"/>
              <w:bottom w:val="single" w:sz="16" w:space="0" w:color="000000"/>
            </w:tcBorders>
            <w:shd w:val="clear" w:color="auto" w:fill="FFFFFF"/>
            <w:vAlign w:val="center"/>
          </w:tcPr>
          <w:p w14:paraId="5B3275B3" w14:textId="77777777" w:rsidR="007B13DE" w:rsidRPr="002C6F97" w:rsidRDefault="007B13DE" w:rsidP="002C6F97">
            <w:r w:rsidRPr="002C6F97">
              <w:t>.724</w:t>
            </w:r>
          </w:p>
        </w:tc>
        <w:tc>
          <w:tcPr>
            <w:tcW w:w="900" w:type="dxa"/>
            <w:tcBorders>
              <w:top w:val="nil"/>
              <w:bottom w:val="single" w:sz="16" w:space="0" w:color="000000"/>
              <w:right w:val="single" w:sz="16" w:space="0" w:color="000000"/>
            </w:tcBorders>
            <w:shd w:val="clear" w:color="auto" w:fill="FFFFFF"/>
            <w:vAlign w:val="center"/>
          </w:tcPr>
          <w:p w14:paraId="39DA385B" w14:textId="77777777" w:rsidR="007B13DE" w:rsidRPr="002C6F97" w:rsidRDefault="007B13DE" w:rsidP="002C6F97">
            <w:r w:rsidRPr="002C6F97">
              <w:t>1.381</w:t>
            </w:r>
          </w:p>
        </w:tc>
      </w:tr>
      <w:tr w:rsidR="002C6F97" w:rsidRPr="002C6F97" w14:paraId="6EFB6D52" w14:textId="77777777" w:rsidTr="00925BDD">
        <w:trPr>
          <w:cantSplit/>
          <w:trHeight w:val="543"/>
        </w:trPr>
        <w:tc>
          <w:tcPr>
            <w:tcW w:w="9868" w:type="dxa"/>
            <w:gridSpan w:val="5"/>
            <w:tcBorders>
              <w:top w:val="nil"/>
              <w:left w:val="nil"/>
              <w:bottom w:val="nil"/>
              <w:right w:val="nil"/>
            </w:tcBorders>
            <w:shd w:val="clear" w:color="auto" w:fill="FFFFFF"/>
          </w:tcPr>
          <w:p w14:paraId="33235EDF" w14:textId="7691E0C6" w:rsidR="002C6F97" w:rsidRPr="002C6F97" w:rsidRDefault="002C6F97" w:rsidP="002C6F97">
            <w:r w:rsidRPr="002C6F97">
              <w:t>a. Dependent Variable: Brand</w:t>
            </w:r>
            <w:r w:rsidR="007B13DE">
              <w:t xml:space="preserve"> </w:t>
            </w:r>
            <w:r w:rsidRPr="002C6F97">
              <w:t>Awareness</w:t>
            </w:r>
          </w:p>
        </w:tc>
      </w:tr>
    </w:tbl>
    <w:p w14:paraId="39585E35" w14:textId="6CA5C1E0" w:rsidR="001860E4" w:rsidRPr="00876E21" w:rsidRDefault="00925BDD" w:rsidP="001860E4">
      <w:pPr>
        <w:spacing w:after="120"/>
        <w:rPr>
          <w:rFonts w:cs="Times New Roman"/>
          <w:szCs w:val="24"/>
        </w:rPr>
      </w:pPr>
      <w:r>
        <w:rPr>
          <w:rFonts w:cs="Times New Roman"/>
          <w:szCs w:val="24"/>
        </w:rPr>
        <w:t xml:space="preserve"> </w:t>
      </w:r>
      <w:r w:rsidR="001860E4" w:rsidRPr="00876E21">
        <w:rPr>
          <w:rFonts w:cs="Times New Roman"/>
          <w:szCs w:val="24"/>
        </w:rPr>
        <w:t>Source: Analysis of Survey data 2023, using SPSS 23</w:t>
      </w:r>
    </w:p>
    <w:p w14:paraId="0E22F96A" w14:textId="77777777" w:rsidR="001860E4" w:rsidRPr="00876E21" w:rsidRDefault="001860E4" w:rsidP="001860E4">
      <w:pPr>
        <w:spacing w:before="240"/>
        <w:rPr>
          <w:rFonts w:cs="Times New Roman"/>
          <w:szCs w:val="24"/>
        </w:rPr>
      </w:pPr>
      <w:r w:rsidRPr="00876E21">
        <w:rPr>
          <w:rFonts w:cs="Times New Roman"/>
          <w:szCs w:val="24"/>
        </w:rPr>
        <w:t xml:space="preserve">Therefore, according to table 4.10, the present study reveals that the value of tolerance is more than 0.1 and the value of VIF is less than 10, this indicates the study didn’t violate the multicollinearity assumption. </w:t>
      </w:r>
      <w:r w:rsidRPr="00876E21">
        <w:rPr>
          <w:sz w:val="23"/>
          <w:szCs w:val="23"/>
        </w:rPr>
        <w:t xml:space="preserve">Thus, the assumption is reasonably supported in this study. </w:t>
      </w:r>
      <w:r w:rsidRPr="00876E21">
        <w:rPr>
          <w:rFonts w:cs="Times New Roman"/>
          <w:szCs w:val="24"/>
        </w:rPr>
        <w:t xml:space="preserve">Finally, the result of all above assumptions implied that the pre-model fitting test of assumptions were found and successfully passed to conduct multiple regression analysis. </w:t>
      </w:r>
    </w:p>
    <w:p w14:paraId="6EC70908" w14:textId="77777777" w:rsidR="001860E4" w:rsidRPr="00700896" w:rsidRDefault="001860E4" w:rsidP="001860E4">
      <w:pPr>
        <w:pStyle w:val="Heading3"/>
        <w:rPr>
          <w:rFonts w:ascii="Times New Roman" w:hAnsi="Times New Roman" w:cs="Times New Roman"/>
          <w:b/>
          <w:bCs/>
          <w:color w:val="auto"/>
        </w:rPr>
      </w:pPr>
      <w:bookmarkStart w:id="330" w:name="_Toc125924146"/>
      <w:bookmarkStart w:id="331" w:name="_Toc135216057"/>
      <w:bookmarkStart w:id="332" w:name="_Toc172197622"/>
      <w:bookmarkStart w:id="333" w:name="_Toc179441105"/>
      <w:r w:rsidRPr="00700896">
        <w:rPr>
          <w:rFonts w:ascii="Times New Roman" w:hAnsi="Times New Roman" w:cs="Times New Roman"/>
          <w:b/>
          <w:bCs/>
          <w:color w:val="auto"/>
        </w:rPr>
        <w:lastRenderedPageBreak/>
        <w:t>4.4.2 Multiple regression Analysis results</w:t>
      </w:r>
      <w:bookmarkEnd w:id="330"/>
      <w:bookmarkEnd w:id="331"/>
      <w:bookmarkEnd w:id="332"/>
      <w:bookmarkEnd w:id="333"/>
    </w:p>
    <w:p w14:paraId="64B27A94" w14:textId="63D23B7C" w:rsidR="001860E4" w:rsidRPr="00876E21" w:rsidRDefault="001860E4" w:rsidP="001860E4">
      <w:pPr>
        <w:autoSpaceDE w:val="0"/>
        <w:autoSpaceDN w:val="0"/>
        <w:adjustRightInd w:val="0"/>
        <w:spacing w:after="120"/>
        <w:rPr>
          <w:szCs w:val="24"/>
        </w:rPr>
      </w:pPr>
      <w:r w:rsidRPr="00876E21">
        <w:rPr>
          <w:rFonts w:eastAsiaTheme="minorHAnsi" w:cs="Times New Roman"/>
          <w:sz w:val="23"/>
          <w:szCs w:val="23"/>
        </w:rPr>
        <w:t xml:space="preserve">The regression model was used to determine how the five corporate social responsibility dimensions </w:t>
      </w:r>
      <w:r w:rsidRPr="00876E21">
        <w:rPr>
          <w:szCs w:val="24"/>
        </w:rPr>
        <w:t>(</w:t>
      </w:r>
      <w:r w:rsidRPr="00876E21">
        <w:rPr>
          <w:rFonts w:cs="Times New Roman"/>
          <w:szCs w:val="24"/>
        </w:rPr>
        <w:t xml:space="preserve">Economic </w:t>
      </w:r>
      <w:r w:rsidRPr="00876E21">
        <w:rPr>
          <w:sz w:val="23"/>
          <w:szCs w:val="23"/>
        </w:rPr>
        <w:t>Responsibility</w:t>
      </w:r>
      <w:r w:rsidRPr="00876E21">
        <w:rPr>
          <w:rFonts w:cs="Times New Roman"/>
          <w:szCs w:val="24"/>
        </w:rPr>
        <w:t xml:space="preserve">, Legal </w:t>
      </w:r>
      <w:r w:rsidRPr="00876E21">
        <w:rPr>
          <w:sz w:val="23"/>
          <w:szCs w:val="23"/>
        </w:rPr>
        <w:t>Responsibility</w:t>
      </w:r>
      <w:r w:rsidRPr="00876E21">
        <w:rPr>
          <w:rFonts w:cs="Times New Roman"/>
          <w:szCs w:val="24"/>
        </w:rPr>
        <w:t xml:space="preserve">, Ethical Responsibility, </w:t>
      </w:r>
      <w:r w:rsidRPr="00876E21">
        <w:rPr>
          <w:rFonts w:eastAsiaTheme="minorHAnsi"/>
          <w:bCs/>
        </w:rPr>
        <w:t>Philanthropic responsibility</w:t>
      </w:r>
      <w:r>
        <w:rPr>
          <w:rFonts w:eastAsiaTheme="minorHAnsi"/>
          <w:bCs/>
        </w:rPr>
        <w:t>,</w:t>
      </w:r>
      <w:r w:rsidRPr="00876E21">
        <w:rPr>
          <w:rFonts w:eastAsiaTheme="minorHAnsi"/>
          <w:bCs/>
        </w:rPr>
        <w:t xml:space="preserve"> and </w:t>
      </w:r>
      <w:r w:rsidRPr="00876E21">
        <w:rPr>
          <w:rFonts w:cs="Times New Roman"/>
          <w:szCs w:val="24"/>
        </w:rPr>
        <w:t>Environmental</w:t>
      </w:r>
      <w:r w:rsidRPr="00876E21">
        <w:rPr>
          <w:sz w:val="23"/>
          <w:szCs w:val="23"/>
        </w:rPr>
        <w:t xml:space="preserve"> Responsibility</w:t>
      </w:r>
      <w:r w:rsidRPr="00876E21">
        <w:rPr>
          <w:szCs w:val="24"/>
        </w:rPr>
        <w:t>)</w:t>
      </w:r>
      <w:r w:rsidRPr="00876E21">
        <w:rPr>
          <w:rFonts w:eastAsiaTheme="minorHAnsi" w:cs="Times New Roman"/>
          <w:sz w:val="23"/>
          <w:szCs w:val="23"/>
        </w:rPr>
        <w:t xml:space="preserve"> variables impact on </w:t>
      </w:r>
      <w:r w:rsidRPr="00876E21">
        <w:rPr>
          <w:rFonts w:cs="Times New Roman"/>
          <w:szCs w:val="24"/>
        </w:rPr>
        <w:t>Brand awareness</w:t>
      </w:r>
      <w:r w:rsidRPr="00876E21">
        <w:rPr>
          <w:rFonts w:eastAsiaTheme="minorHAnsi" w:cs="Times New Roman"/>
          <w:szCs w:val="24"/>
        </w:rPr>
        <w:t xml:space="preserve"> at</w:t>
      </w:r>
      <w:r w:rsidRPr="00876E21">
        <w:rPr>
          <w:rFonts w:eastAsia="TimesNewRomanPSMT" w:cs="Times New Roman"/>
          <w:szCs w:val="24"/>
        </w:rPr>
        <w:t xml:space="preserve"> </w:t>
      </w:r>
      <w:r w:rsidR="00766420">
        <w:rPr>
          <w:rFonts w:cs="Times New Roman"/>
        </w:rPr>
        <w:t>Chilalo Food Complex factory</w:t>
      </w:r>
      <w:r w:rsidRPr="00876E21">
        <w:rPr>
          <w:rFonts w:eastAsiaTheme="minorHAnsi" w:cs="Times New Roman"/>
          <w:sz w:val="23"/>
          <w:szCs w:val="23"/>
        </w:rPr>
        <w:t xml:space="preserve">.  </w:t>
      </w:r>
      <w:r w:rsidRPr="00876E21">
        <w:rPr>
          <w:rFonts w:cs="Times New Roman"/>
          <w:szCs w:val="24"/>
        </w:rPr>
        <w:t>The multiple regression models are the Model Summary table. This table provides the R, R square (</w:t>
      </w:r>
      <m:oMath>
        <m:sSup>
          <m:sSupPr>
            <m:ctrlPr>
              <w:rPr>
                <w:rFonts w:ascii="Cambria Math" w:hAnsi="Cambria Math" w:cs="Times New Roman"/>
                <w:i/>
                <w:szCs w:val="24"/>
              </w:rPr>
            </m:ctrlPr>
          </m:sSupPr>
          <m:e>
            <m:r>
              <w:rPr>
                <w:rFonts w:ascii="Cambria Math" w:hAnsi="Cambria Math" w:cs="Times New Roman"/>
                <w:szCs w:val="24"/>
              </w:rPr>
              <m:t>R</m:t>
            </m:r>
          </m:e>
          <m:sup>
            <m:r>
              <w:rPr>
                <w:rFonts w:ascii="Cambria Math" w:hAnsi="Cambria Math" w:cs="Times New Roman"/>
                <w:szCs w:val="24"/>
              </w:rPr>
              <m:t>2</m:t>
            </m:r>
          </m:sup>
        </m:sSup>
      </m:oMath>
      <w:r w:rsidRPr="00876E21">
        <w:rPr>
          <w:rFonts w:cs="Times New Roman"/>
          <w:szCs w:val="24"/>
        </w:rPr>
        <w:t>), adjusted R square (</w:t>
      </w:r>
      <m:oMath>
        <m:sSup>
          <m:sSupPr>
            <m:ctrlPr>
              <w:rPr>
                <w:rFonts w:ascii="Cambria Math" w:hAnsi="Cambria Math" w:cs="Times New Roman"/>
                <w:i/>
                <w:szCs w:val="24"/>
              </w:rPr>
            </m:ctrlPr>
          </m:sSupPr>
          <m:e>
            <m:r>
              <w:rPr>
                <w:rFonts w:ascii="Cambria Math" w:hAnsi="Cambria Math" w:cs="Times New Roman"/>
                <w:szCs w:val="24"/>
              </w:rPr>
              <m:t>R</m:t>
            </m:r>
          </m:e>
          <m:sup>
            <m:r>
              <w:rPr>
                <w:rFonts w:ascii="Cambria Math" w:hAnsi="Cambria Math" w:cs="Times New Roman"/>
                <w:szCs w:val="24"/>
              </w:rPr>
              <m:t>2</m:t>
            </m:r>
          </m:sup>
        </m:sSup>
      </m:oMath>
      <w:r w:rsidRPr="00876E21">
        <w:rPr>
          <w:rFonts w:cs="Times New Roman"/>
          <w:szCs w:val="24"/>
        </w:rPr>
        <w:t>), and the standard error of the estimate, which can be used to determine how well a regression model fits the data. The multiple correlation coefficients, R, can be one measure of the quality of the prediction of the dependent variable. The R square value (also called the coefficient of determination) is the proportion of variance in the dependent variable that can be explained by the independent variables. The other table of the multiple regressions is the ANOVA (Analysis of Variance) table. The F-ratio in the ANOVA (Analysis of Variance) table tests whether the overall regression model is a good fit for the data.</w:t>
      </w:r>
    </w:p>
    <w:p w14:paraId="2E157794" w14:textId="27B5B2D0" w:rsidR="001860E4" w:rsidRPr="00876E21" w:rsidRDefault="001860E4" w:rsidP="001860E4">
      <w:pPr>
        <w:autoSpaceDE w:val="0"/>
        <w:autoSpaceDN w:val="0"/>
        <w:adjustRightInd w:val="0"/>
        <w:spacing w:after="120"/>
        <w:rPr>
          <w:rFonts w:cs="Times New Roman"/>
          <w:szCs w:val="24"/>
        </w:rPr>
      </w:pPr>
      <w:r w:rsidRPr="00876E21">
        <w:rPr>
          <w:rFonts w:cs="Times New Roman"/>
          <w:szCs w:val="24"/>
        </w:rPr>
        <w:t>In multiple regression an interaction effect exists when the effect of an independent variable on a dependent variable change, depending on the value(s) of one or more other independent variables. Thus, multiple regression equation model of the study for</w:t>
      </w:r>
      <w:r w:rsidRPr="00876E21">
        <w:rPr>
          <w:rFonts w:eastAsiaTheme="minorHAnsi" w:cs="Times New Roman"/>
          <w:szCs w:val="24"/>
        </w:rPr>
        <w:t xml:space="preserve"> the effect of CSR dimensions on </w:t>
      </w:r>
      <w:r w:rsidRPr="00876E21">
        <w:rPr>
          <w:rFonts w:cs="Times New Roman"/>
          <w:szCs w:val="24"/>
        </w:rPr>
        <w:t>Brand awareness</w:t>
      </w:r>
      <w:r w:rsidRPr="00876E21">
        <w:rPr>
          <w:rFonts w:eastAsiaTheme="minorHAnsi" w:cs="Times New Roman"/>
          <w:szCs w:val="24"/>
        </w:rPr>
        <w:t xml:space="preserve"> at</w:t>
      </w:r>
      <w:r w:rsidRPr="00876E21">
        <w:rPr>
          <w:rFonts w:eastAsia="TimesNewRomanPSMT" w:cs="Times New Roman"/>
          <w:szCs w:val="24"/>
        </w:rPr>
        <w:t xml:space="preserve"> </w:t>
      </w:r>
      <w:r w:rsidR="00FB6494">
        <w:rPr>
          <w:rFonts w:cs="Times New Roman"/>
        </w:rPr>
        <w:t>Chilalo Food Complex factory</w:t>
      </w:r>
      <w:r w:rsidRPr="00876E21">
        <w:rPr>
          <w:rFonts w:cs="Times New Roman"/>
        </w:rPr>
        <w:t xml:space="preserve"> </w:t>
      </w:r>
      <w:r w:rsidRPr="00876E21">
        <w:rPr>
          <w:rFonts w:cs="Times New Roman"/>
          <w:szCs w:val="24"/>
        </w:rPr>
        <w:t>is formulated as follows:</w:t>
      </w:r>
    </w:p>
    <w:p w14:paraId="08992D41" w14:textId="77777777" w:rsidR="001860E4" w:rsidRPr="00876E21" w:rsidRDefault="001860E4" w:rsidP="001860E4">
      <w:pPr>
        <w:rPr>
          <w:rFonts w:cs="Times New Roman"/>
          <w:szCs w:val="24"/>
        </w:rPr>
      </w:pPr>
      <w:r w:rsidRPr="00876E21">
        <w:rPr>
          <w:rFonts w:cs="Times New Roman"/>
          <w:szCs w:val="24"/>
        </w:rPr>
        <w:t>Y = β0 + β1X1 + β2X2 + β3 X3+ β4X4+β5X5 + e</w:t>
      </w:r>
    </w:p>
    <w:p w14:paraId="7769CAD6" w14:textId="193D6015" w:rsidR="001860E4" w:rsidRPr="00876E21" w:rsidRDefault="001860E4" w:rsidP="001860E4">
      <w:pPr>
        <w:rPr>
          <w:rFonts w:cs="Times New Roman"/>
          <w:szCs w:val="24"/>
        </w:rPr>
      </w:pPr>
      <w:r w:rsidRPr="00876E21">
        <w:rPr>
          <w:rFonts w:cs="Times New Roman"/>
          <w:szCs w:val="24"/>
        </w:rPr>
        <w:t>Where: Y = B</w:t>
      </w:r>
      <w:r w:rsidRPr="00876E21">
        <w:rPr>
          <w:rFonts w:cs="Times New Roman"/>
          <w:bCs/>
          <w:szCs w:val="24"/>
        </w:rPr>
        <w:t>rand awareness</w:t>
      </w:r>
      <w:r w:rsidRPr="00876E21">
        <w:rPr>
          <w:rFonts w:cs="Times New Roman"/>
          <w:szCs w:val="24"/>
        </w:rPr>
        <w:t xml:space="preserve">; X1= Economic Responsibility; X2 Legal Responsibility =; X3 = Ethical Responsibility; X4 = Philanthropic Responsibility; X5= Environmental Responsibility, e= error term, β0 = constant term β1, 2, 3, 4, 5; e= coefficients of the predictor variables. Therefore, regression analysis was carried out to estimate </w:t>
      </w:r>
      <w:r w:rsidRPr="00876E21">
        <w:rPr>
          <w:rFonts w:eastAsiaTheme="minorHAnsi" w:cs="Times New Roman"/>
          <w:szCs w:val="24"/>
        </w:rPr>
        <w:t xml:space="preserve">the effect of CSR dimensions on </w:t>
      </w:r>
      <w:r w:rsidRPr="00876E21">
        <w:rPr>
          <w:rFonts w:cs="Times New Roman"/>
          <w:szCs w:val="24"/>
        </w:rPr>
        <w:t>Brand awareness</w:t>
      </w:r>
      <w:r w:rsidRPr="00876E21">
        <w:rPr>
          <w:rFonts w:eastAsiaTheme="minorHAnsi" w:cs="Times New Roman"/>
          <w:szCs w:val="24"/>
        </w:rPr>
        <w:t xml:space="preserve"> at</w:t>
      </w:r>
      <w:r w:rsidRPr="00876E21">
        <w:rPr>
          <w:rFonts w:eastAsia="TimesNewRomanPSMT" w:cs="Times New Roman"/>
          <w:szCs w:val="24"/>
        </w:rPr>
        <w:t xml:space="preserve"> </w:t>
      </w:r>
      <w:r w:rsidR="00414152">
        <w:rPr>
          <w:rFonts w:cs="Times New Roman"/>
        </w:rPr>
        <w:t>Chilalo food complex factory</w:t>
      </w:r>
      <w:r w:rsidRPr="00876E21">
        <w:rPr>
          <w:rFonts w:cs="Times New Roman"/>
          <w:szCs w:val="24"/>
        </w:rPr>
        <w:t>. Results are presented in the following sections.</w:t>
      </w:r>
    </w:p>
    <w:p w14:paraId="309764BC" w14:textId="77777777" w:rsidR="001860E4" w:rsidRPr="00700896" w:rsidRDefault="001860E4" w:rsidP="001860E4">
      <w:pPr>
        <w:pStyle w:val="Heading4"/>
        <w:numPr>
          <w:ilvl w:val="0"/>
          <w:numId w:val="0"/>
        </w:numPr>
        <w:rPr>
          <w:sz w:val="23"/>
          <w:szCs w:val="23"/>
        </w:rPr>
      </w:pPr>
      <w:r w:rsidRPr="00700896">
        <w:t xml:space="preserve">4.4.2.1. Model Summary </w:t>
      </w:r>
    </w:p>
    <w:p w14:paraId="3B0056D7" w14:textId="5C25E989" w:rsidR="001860E4" w:rsidRDefault="001860E4" w:rsidP="001860E4">
      <w:pPr>
        <w:spacing w:after="0"/>
        <w:rPr>
          <w:rFonts w:eastAsiaTheme="minorHAnsi" w:cs="Times New Roman"/>
          <w:sz w:val="23"/>
          <w:szCs w:val="23"/>
        </w:rPr>
      </w:pPr>
      <w:r w:rsidRPr="00876E21">
        <w:rPr>
          <w:rFonts w:eastAsiaTheme="minorHAnsi" w:cs="Times New Roman"/>
          <w:sz w:val="23"/>
          <w:szCs w:val="23"/>
        </w:rPr>
        <w:t xml:space="preserve">The regression model summary result shows how the five corporate social responsibility variables impact on </w:t>
      </w:r>
      <w:r w:rsidRPr="00876E21">
        <w:rPr>
          <w:rFonts w:cs="Times New Roman"/>
          <w:szCs w:val="24"/>
        </w:rPr>
        <w:t>Brand awareness</w:t>
      </w:r>
      <w:r w:rsidRPr="00876E21">
        <w:rPr>
          <w:rFonts w:eastAsiaTheme="minorHAnsi" w:cs="Times New Roman"/>
          <w:szCs w:val="24"/>
        </w:rPr>
        <w:t xml:space="preserve"> at</w:t>
      </w:r>
      <w:r w:rsidRPr="00876E21">
        <w:rPr>
          <w:rFonts w:eastAsia="TimesNewRomanPSMT" w:cs="Times New Roman"/>
          <w:szCs w:val="24"/>
        </w:rPr>
        <w:t xml:space="preserve"> </w:t>
      </w:r>
      <w:r w:rsidR="00414152">
        <w:rPr>
          <w:rFonts w:cs="Times New Roman"/>
        </w:rPr>
        <w:t>Chilalo Food complex factory</w:t>
      </w:r>
      <w:r w:rsidRPr="00876E21">
        <w:rPr>
          <w:rFonts w:eastAsiaTheme="minorHAnsi" w:cs="Times New Roman"/>
          <w:sz w:val="23"/>
          <w:szCs w:val="23"/>
        </w:rPr>
        <w:t xml:space="preserve">.  </w:t>
      </w:r>
    </w:p>
    <w:p w14:paraId="1F014ADB" w14:textId="77777777" w:rsidR="00A46CBA" w:rsidRDefault="00A46CBA" w:rsidP="001860E4">
      <w:pPr>
        <w:spacing w:after="0"/>
        <w:rPr>
          <w:rFonts w:eastAsiaTheme="minorHAnsi" w:cs="Times New Roman"/>
          <w:sz w:val="23"/>
          <w:szCs w:val="23"/>
        </w:rPr>
      </w:pPr>
    </w:p>
    <w:p w14:paraId="3D6DBC47" w14:textId="77777777" w:rsidR="00A46CBA" w:rsidRDefault="00A46CBA" w:rsidP="001860E4">
      <w:pPr>
        <w:spacing w:after="0"/>
        <w:rPr>
          <w:rFonts w:cs="Times New Roman"/>
          <w:bCs/>
          <w:szCs w:val="24"/>
        </w:rPr>
      </w:pPr>
    </w:p>
    <w:p w14:paraId="73FB88BC" w14:textId="77777777" w:rsidR="004C0B7F" w:rsidRDefault="004C0B7F" w:rsidP="001860E4">
      <w:pPr>
        <w:spacing w:after="0"/>
        <w:rPr>
          <w:rFonts w:cs="Times New Roman"/>
          <w:bCs/>
          <w:szCs w:val="24"/>
        </w:rPr>
      </w:pPr>
    </w:p>
    <w:p w14:paraId="51F2DF47" w14:textId="77777777" w:rsidR="004C0B7F" w:rsidRDefault="004C0B7F" w:rsidP="001860E4">
      <w:pPr>
        <w:spacing w:after="0"/>
        <w:rPr>
          <w:rFonts w:cs="Times New Roman"/>
          <w:bCs/>
          <w:szCs w:val="24"/>
        </w:rPr>
      </w:pPr>
    </w:p>
    <w:p w14:paraId="47599E58" w14:textId="77777777" w:rsidR="004C0B7F" w:rsidRPr="00876E21" w:rsidRDefault="004C0B7F" w:rsidP="001860E4">
      <w:pPr>
        <w:spacing w:after="0"/>
        <w:rPr>
          <w:rFonts w:cs="Times New Roman"/>
          <w:bCs/>
          <w:szCs w:val="24"/>
        </w:rPr>
      </w:pPr>
    </w:p>
    <w:p w14:paraId="17104814" w14:textId="77777777" w:rsidR="001860E4" w:rsidRDefault="001860E4" w:rsidP="004D0D30">
      <w:pPr>
        <w:pStyle w:val="MYTable"/>
        <w:jc w:val="left"/>
      </w:pPr>
      <w:bookmarkStart w:id="334" w:name="_Toc179441510"/>
      <w:r w:rsidRPr="00876E21">
        <w:lastRenderedPageBreak/>
        <w:t>Table 4:10 Model Summary of Regression Analysis</w:t>
      </w:r>
      <w:bookmarkEnd w:id="334"/>
      <w:r w:rsidRPr="00876E21">
        <w:t xml:space="preserve"> </w:t>
      </w:r>
    </w:p>
    <w:tbl>
      <w:tblPr>
        <w:tblW w:w="96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90"/>
        <w:gridCol w:w="900"/>
        <w:gridCol w:w="1530"/>
        <w:gridCol w:w="1890"/>
        <w:gridCol w:w="2520"/>
        <w:gridCol w:w="1865"/>
      </w:tblGrid>
      <w:tr w:rsidR="004F7F46" w:rsidRPr="002040A3" w14:paraId="70B096D7" w14:textId="77777777" w:rsidTr="00FE5064">
        <w:trPr>
          <w:cantSplit/>
          <w:trHeight w:val="348"/>
        </w:trPr>
        <w:tc>
          <w:tcPr>
            <w:tcW w:w="9695" w:type="dxa"/>
            <w:gridSpan w:val="6"/>
            <w:tcBorders>
              <w:top w:val="nil"/>
              <w:left w:val="nil"/>
              <w:bottom w:val="nil"/>
              <w:right w:val="nil"/>
            </w:tcBorders>
            <w:shd w:val="clear" w:color="auto" w:fill="FFFFFF"/>
            <w:vAlign w:val="center"/>
          </w:tcPr>
          <w:p w14:paraId="425FCFB8" w14:textId="77777777" w:rsidR="004F7F46" w:rsidRPr="002040A3" w:rsidRDefault="004F7F46" w:rsidP="00FE5064">
            <w:pPr>
              <w:spacing w:after="160" w:line="259" w:lineRule="auto"/>
              <w:jc w:val="left"/>
              <w:rPr>
                <w:rFonts w:cs="Times New Roman"/>
              </w:rPr>
            </w:pPr>
            <w:r w:rsidRPr="002040A3">
              <w:rPr>
                <w:rFonts w:cs="Times New Roman"/>
                <w:b/>
                <w:bCs/>
              </w:rPr>
              <w:t xml:space="preserve">Model </w:t>
            </w:r>
            <w:proofErr w:type="spellStart"/>
            <w:r w:rsidRPr="002040A3">
              <w:rPr>
                <w:rFonts w:cs="Times New Roman"/>
                <w:b/>
                <w:bCs/>
              </w:rPr>
              <w:t>Summary</w:t>
            </w:r>
            <w:r w:rsidRPr="002040A3">
              <w:rPr>
                <w:rFonts w:cs="Times New Roman"/>
                <w:b/>
                <w:bCs/>
                <w:vertAlign w:val="superscript"/>
              </w:rPr>
              <w:t>b</w:t>
            </w:r>
            <w:proofErr w:type="spellEnd"/>
          </w:p>
        </w:tc>
      </w:tr>
      <w:tr w:rsidR="004F7F46" w:rsidRPr="002040A3" w14:paraId="39B811E4" w14:textId="77777777" w:rsidTr="004F7F46">
        <w:trPr>
          <w:gridAfter w:val="1"/>
          <w:wAfter w:w="1865" w:type="dxa"/>
          <w:cantSplit/>
          <w:trHeight w:val="458"/>
        </w:trPr>
        <w:tc>
          <w:tcPr>
            <w:tcW w:w="990" w:type="dxa"/>
            <w:vMerge w:val="restart"/>
            <w:tcBorders>
              <w:top w:val="single" w:sz="16" w:space="0" w:color="000000"/>
              <w:left w:val="single" w:sz="16" w:space="0" w:color="000000"/>
              <w:bottom w:val="nil"/>
              <w:right w:val="single" w:sz="16" w:space="0" w:color="000000"/>
            </w:tcBorders>
            <w:shd w:val="clear" w:color="auto" w:fill="FFFFFF"/>
            <w:vAlign w:val="bottom"/>
          </w:tcPr>
          <w:p w14:paraId="41979D82" w14:textId="77777777" w:rsidR="004F7F46" w:rsidRPr="002040A3" w:rsidRDefault="004F7F46" w:rsidP="00FE5064">
            <w:pPr>
              <w:spacing w:after="160" w:line="259" w:lineRule="auto"/>
              <w:rPr>
                <w:rFonts w:cs="Times New Roman"/>
              </w:rPr>
            </w:pPr>
            <w:r w:rsidRPr="002040A3">
              <w:rPr>
                <w:rFonts w:cs="Times New Roman"/>
              </w:rPr>
              <w:t>Model</w:t>
            </w:r>
          </w:p>
        </w:tc>
        <w:tc>
          <w:tcPr>
            <w:tcW w:w="900" w:type="dxa"/>
            <w:vMerge w:val="restart"/>
            <w:tcBorders>
              <w:top w:val="single" w:sz="16" w:space="0" w:color="000000"/>
              <w:left w:val="single" w:sz="16" w:space="0" w:color="000000"/>
            </w:tcBorders>
            <w:shd w:val="clear" w:color="auto" w:fill="FFFFFF"/>
            <w:vAlign w:val="bottom"/>
          </w:tcPr>
          <w:p w14:paraId="7082512D" w14:textId="77777777" w:rsidR="004F7F46" w:rsidRPr="002040A3" w:rsidRDefault="004F7F46" w:rsidP="00FE5064">
            <w:pPr>
              <w:spacing w:after="160" w:line="259" w:lineRule="auto"/>
              <w:jc w:val="left"/>
              <w:rPr>
                <w:rFonts w:cs="Times New Roman"/>
              </w:rPr>
            </w:pPr>
            <w:r w:rsidRPr="002040A3">
              <w:rPr>
                <w:rFonts w:cs="Times New Roman"/>
              </w:rPr>
              <w:t>R</w:t>
            </w:r>
          </w:p>
        </w:tc>
        <w:tc>
          <w:tcPr>
            <w:tcW w:w="1530" w:type="dxa"/>
            <w:vMerge w:val="restart"/>
            <w:tcBorders>
              <w:top w:val="single" w:sz="16" w:space="0" w:color="000000"/>
            </w:tcBorders>
            <w:shd w:val="clear" w:color="auto" w:fill="FFFFFF"/>
            <w:vAlign w:val="bottom"/>
          </w:tcPr>
          <w:p w14:paraId="52711A17" w14:textId="77777777" w:rsidR="004F7F46" w:rsidRPr="002040A3" w:rsidRDefault="004F7F46" w:rsidP="00FE5064">
            <w:pPr>
              <w:spacing w:after="160" w:line="259" w:lineRule="auto"/>
              <w:jc w:val="left"/>
              <w:rPr>
                <w:rFonts w:cs="Times New Roman"/>
              </w:rPr>
            </w:pPr>
            <w:r w:rsidRPr="002040A3">
              <w:rPr>
                <w:rFonts w:cs="Times New Roman"/>
              </w:rPr>
              <w:t>R Square</w:t>
            </w:r>
          </w:p>
        </w:tc>
        <w:tc>
          <w:tcPr>
            <w:tcW w:w="1890" w:type="dxa"/>
            <w:vMerge w:val="restart"/>
            <w:tcBorders>
              <w:top w:val="single" w:sz="16" w:space="0" w:color="000000"/>
            </w:tcBorders>
            <w:shd w:val="clear" w:color="auto" w:fill="FFFFFF"/>
            <w:vAlign w:val="bottom"/>
          </w:tcPr>
          <w:p w14:paraId="5802D02D" w14:textId="77777777" w:rsidR="004F7F46" w:rsidRPr="002040A3" w:rsidRDefault="004F7F46" w:rsidP="00FE5064">
            <w:pPr>
              <w:spacing w:after="160" w:line="259" w:lineRule="auto"/>
              <w:jc w:val="left"/>
              <w:rPr>
                <w:rFonts w:cs="Times New Roman"/>
              </w:rPr>
            </w:pPr>
            <w:r w:rsidRPr="002040A3">
              <w:rPr>
                <w:rFonts w:cs="Times New Roman"/>
              </w:rPr>
              <w:t>Adjusted R Square</w:t>
            </w:r>
          </w:p>
        </w:tc>
        <w:tc>
          <w:tcPr>
            <w:tcW w:w="2520" w:type="dxa"/>
            <w:vMerge w:val="restart"/>
            <w:tcBorders>
              <w:top w:val="single" w:sz="16" w:space="0" w:color="000000"/>
            </w:tcBorders>
            <w:shd w:val="clear" w:color="auto" w:fill="FFFFFF"/>
            <w:vAlign w:val="bottom"/>
          </w:tcPr>
          <w:p w14:paraId="7EF936CB" w14:textId="77777777" w:rsidR="004F7F46" w:rsidRPr="002040A3" w:rsidRDefault="004F7F46" w:rsidP="00FE5064">
            <w:pPr>
              <w:spacing w:after="160" w:line="259" w:lineRule="auto"/>
              <w:jc w:val="left"/>
              <w:rPr>
                <w:rFonts w:cs="Times New Roman"/>
              </w:rPr>
            </w:pPr>
            <w:r w:rsidRPr="002040A3">
              <w:rPr>
                <w:rFonts w:cs="Times New Roman"/>
              </w:rPr>
              <w:t>Std. Error of the Estimate</w:t>
            </w:r>
          </w:p>
        </w:tc>
      </w:tr>
      <w:tr w:rsidR="004F7F46" w:rsidRPr="002040A3" w14:paraId="651E4441" w14:textId="77777777" w:rsidTr="004F7F46">
        <w:trPr>
          <w:gridAfter w:val="1"/>
          <w:wAfter w:w="1865" w:type="dxa"/>
          <w:cantSplit/>
          <w:trHeight w:val="458"/>
        </w:trPr>
        <w:tc>
          <w:tcPr>
            <w:tcW w:w="990" w:type="dxa"/>
            <w:vMerge/>
            <w:tcBorders>
              <w:top w:val="single" w:sz="16" w:space="0" w:color="000000"/>
              <w:left w:val="single" w:sz="16" w:space="0" w:color="000000"/>
              <w:bottom w:val="nil"/>
              <w:right w:val="single" w:sz="16" w:space="0" w:color="000000"/>
            </w:tcBorders>
            <w:shd w:val="clear" w:color="auto" w:fill="FFFFFF"/>
            <w:vAlign w:val="bottom"/>
          </w:tcPr>
          <w:p w14:paraId="65933350" w14:textId="77777777" w:rsidR="004F7F46" w:rsidRPr="002040A3" w:rsidRDefault="004F7F46" w:rsidP="00FE5064">
            <w:pPr>
              <w:spacing w:after="160" w:line="259" w:lineRule="auto"/>
              <w:rPr>
                <w:rFonts w:cs="Times New Roman"/>
              </w:rPr>
            </w:pPr>
          </w:p>
        </w:tc>
        <w:tc>
          <w:tcPr>
            <w:tcW w:w="900" w:type="dxa"/>
            <w:vMerge/>
            <w:tcBorders>
              <w:top w:val="single" w:sz="16" w:space="0" w:color="000000"/>
              <w:left w:val="single" w:sz="16" w:space="0" w:color="000000"/>
            </w:tcBorders>
            <w:shd w:val="clear" w:color="auto" w:fill="FFFFFF"/>
            <w:vAlign w:val="bottom"/>
          </w:tcPr>
          <w:p w14:paraId="5B247BF2" w14:textId="77777777" w:rsidR="004F7F46" w:rsidRPr="002040A3" w:rsidRDefault="004F7F46" w:rsidP="00FE5064">
            <w:pPr>
              <w:spacing w:after="160" w:line="259" w:lineRule="auto"/>
              <w:rPr>
                <w:rFonts w:cs="Times New Roman"/>
              </w:rPr>
            </w:pPr>
          </w:p>
        </w:tc>
        <w:tc>
          <w:tcPr>
            <w:tcW w:w="1530" w:type="dxa"/>
            <w:vMerge/>
            <w:tcBorders>
              <w:top w:val="single" w:sz="16" w:space="0" w:color="000000"/>
            </w:tcBorders>
            <w:shd w:val="clear" w:color="auto" w:fill="FFFFFF"/>
            <w:vAlign w:val="bottom"/>
          </w:tcPr>
          <w:p w14:paraId="21B3E4BB" w14:textId="77777777" w:rsidR="004F7F46" w:rsidRPr="002040A3" w:rsidRDefault="004F7F46" w:rsidP="00FE5064">
            <w:pPr>
              <w:spacing w:after="160" w:line="259" w:lineRule="auto"/>
              <w:rPr>
                <w:rFonts w:cs="Times New Roman"/>
              </w:rPr>
            </w:pPr>
          </w:p>
        </w:tc>
        <w:tc>
          <w:tcPr>
            <w:tcW w:w="1890" w:type="dxa"/>
            <w:vMerge/>
            <w:tcBorders>
              <w:top w:val="single" w:sz="16" w:space="0" w:color="000000"/>
            </w:tcBorders>
            <w:shd w:val="clear" w:color="auto" w:fill="FFFFFF"/>
            <w:vAlign w:val="bottom"/>
          </w:tcPr>
          <w:p w14:paraId="0D5AB067" w14:textId="77777777" w:rsidR="004F7F46" w:rsidRPr="002040A3" w:rsidRDefault="004F7F46" w:rsidP="00FE5064">
            <w:pPr>
              <w:spacing w:after="160" w:line="259" w:lineRule="auto"/>
              <w:rPr>
                <w:rFonts w:cs="Times New Roman"/>
              </w:rPr>
            </w:pPr>
          </w:p>
        </w:tc>
        <w:tc>
          <w:tcPr>
            <w:tcW w:w="2520" w:type="dxa"/>
            <w:vMerge/>
            <w:tcBorders>
              <w:top w:val="single" w:sz="16" w:space="0" w:color="000000"/>
            </w:tcBorders>
            <w:shd w:val="clear" w:color="auto" w:fill="FFFFFF"/>
            <w:vAlign w:val="bottom"/>
          </w:tcPr>
          <w:p w14:paraId="6B2E2A6B" w14:textId="77777777" w:rsidR="004F7F46" w:rsidRPr="002040A3" w:rsidRDefault="004F7F46" w:rsidP="00FE5064">
            <w:pPr>
              <w:spacing w:after="160" w:line="259" w:lineRule="auto"/>
              <w:rPr>
                <w:rFonts w:cs="Times New Roman"/>
              </w:rPr>
            </w:pPr>
          </w:p>
        </w:tc>
      </w:tr>
      <w:tr w:rsidR="004F7F46" w:rsidRPr="002040A3" w14:paraId="0D467F0D" w14:textId="77777777" w:rsidTr="004F7F46">
        <w:trPr>
          <w:gridAfter w:val="1"/>
          <w:wAfter w:w="1865" w:type="dxa"/>
          <w:cantSplit/>
          <w:trHeight w:val="348"/>
        </w:trPr>
        <w:tc>
          <w:tcPr>
            <w:tcW w:w="990" w:type="dxa"/>
            <w:tcBorders>
              <w:top w:val="single" w:sz="16" w:space="0" w:color="000000"/>
              <w:left w:val="single" w:sz="16" w:space="0" w:color="000000"/>
              <w:bottom w:val="single" w:sz="16" w:space="0" w:color="000000"/>
              <w:right w:val="single" w:sz="16" w:space="0" w:color="000000"/>
            </w:tcBorders>
            <w:shd w:val="clear" w:color="auto" w:fill="FFFFFF"/>
          </w:tcPr>
          <w:p w14:paraId="552D5558" w14:textId="77777777" w:rsidR="004F7F46" w:rsidRPr="002040A3" w:rsidRDefault="004F7F46" w:rsidP="00FE5064">
            <w:pPr>
              <w:spacing w:after="160" w:line="259" w:lineRule="auto"/>
              <w:rPr>
                <w:rFonts w:cs="Times New Roman"/>
              </w:rPr>
            </w:pPr>
            <w:r w:rsidRPr="002040A3">
              <w:rPr>
                <w:rFonts w:cs="Times New Roman"/>
              </w:rPr>
              <w:t>1</w:t>
            </w:r>
          </w:p>
        </w:tc>
        <w:tc>
          <w:tcPr>
            <w:tcW w:w="900" w:type="dxa"/>
            <w:tcBorders>
              <w:top w:val="single" w:sz="16" w:space="0" w:color="000000"/>
              <w:left w:val="single" w:sz="16" w:space="0" w:color="000000"/>
              <w:bottom w:val="single" w:sz="16" w:space="0" w:color="000000"/>
            </w:tcBorders>
            <w:shd w:val="clear" w:color="auto" w:fill="FFFFFF"/>
            <w:vAlign w:val="center"/>
          </w:tcPr>
          <w:p w14:paraId="472FE1BE" w14:textId="77777777" w:rsidR="004F7F46" w:rsidRPr="002040A3" w:rsidRDefault="004F7F46" w:rsidP="00FE5064">
            <w:pPr>
              <w:spacing w:after="160" w:line="259" w:lineRule="auto"/>
              <w:jc w:val="left"/>
              <w:rPr>
                <w:rFonts w:cs="Times New Roman"/>
              </w:rPr>
            </w:pPr>
            <w:r w:rsidRPr="002040A3">
              <w:rPr>
                <w:rFonts w:cs="Times New Roman"/>
              </w:rPr>
              <w:t>.729</w:t>
            </w:r>
            <w:r w:rsidRPr="002040A3">
              <w:rPr>
                <w:rFonts w:cs="Times New Roman"/>
                <w:vertAlign w:val="superscript"/>
              </w:rPr>
              <w:t>a</w:t>
            </w:r>
          </w:p>
        </w:tc>
        <w:tc>
          <w:tcPr>
            <w:tcW w:w="1530" w:type="dxa"/>
            <w:tcBorders>
              <w:top w:val="single" w:sz="16" w:space="0" w:color="000000"/>
              <w:bottom w:val="single" w:sz="16" w:space="0" w:color="000000"/>
            </w:tcBorders>
            <w:shd w:val="clear" w:color="auto" w:fill="FFFFFF"/>
            <w:vAlign w:val="center"/>
          </w:tcPr>
          <w:p w14:paraId="12F40886" w14:textId="77777777" w:rsidR="004F7F46" w:rsidRPr="002040A3" w:rsidRDefault="004F7F46" w:rsidP="00FE5064">
            <w:pPr>
              <w:spacing w:after="160" w:line="259" w:lineRule="auto"/>
              <w:jc w:val="left"/>
              <w:rPr>
                <w:rFonts w:cs="Times New Roman"/>
              </w:rPr>
            </w:pPr>
            <w:r w:rsidRPr="002040A3">
              <w:rPr>
                <w:rFonts w:cs="Times New Roman"/>
              </w:rPr>
              <w:t>.532</w:t>
            </w:r>
          </w:p>
        </w:tc>
        <w:tc>
          <w:tcPr>
            <w:tcW w:w="1890" w:type="dxa"/>
            <w:tcBorders>
              <w:top w:val="single" w:sz="16" w:space="0" w:color="000000"/>
              <w:bottom w:val="single" w:sz="16" w:space="0" w:color="000000"/>
            </w:tcBorders>
            <w:shd w:val="clear" w:color="auto" w:fill="FFFFFF"/>
            <w:vAlign w:val="center"/>
          </w:tcPr>
          <w:p w14:paraId="36F7AFA2" w14:textId="77777777" w:rsidR="004F7F46" w:rsidRPr="002040A3" w:rsidRDefault="004F7F46" w:rsidP="00FE5064">
            <w:pPr>
              <w:spacing w:after="160" w:line="259" w:lineRule="auto"/>
              <w:jc w:val="left"/>
              <w:rPr>
                <w:rFonts w:cs="Times New Roman"/>
              </w:rPr>
            </w:pPr>
            <w:r w:rsidRPr="002040A3">
              <w:rPr>
                <w:rFonts w:cs="Times New Roman"/>
              </w:rPr>
              <w:t>.525</w:t>
            </w:r>
          </w:p>
        </w:tc>
        <w:tc>
          <w:tcPr>
            <w:tcW w:w="2520" w:type="dxa"/>
            <w:tcBorders>
              <w:top w:val="single" w:sz="16" w:space="0" w:color="000000"/>
              <w:bottom w:val="single" w:sz="16" w:space="0" w:color="000000"/>
            </w:tcBorders>
            <w:shd w:val="clear" w:color="auto" w:fill="FFFFFF"/>
            <w:vAlign w:val="center"/>
          </w:tcPr>
          <w:p w14:paraId="5719A11B" w14:textId="77777777" w:rsidR="004F7F46" w:rsidRPr="002040A3" w:rsidRDefault="004F7F46" w:rsidP="00FE5064">
            <w:pPr>
              <w:spacing w:after="160" w:line="259" w:lineRule="auto"/>
              <w:jc w:val="left"/>
              <w:rPr>
                <w:rFonts w:cs="Times New Roman"/>
              </w:rPr>
            </w:pPr>
            <w:r w:rsidRPr="002040A3">
              <w:rPr>
                <w:rFonts w:cs="Times New Roman"/>
              </w:rPr>
              <w:t>1.90784</w:t>
            </w:r>
          </w:p>
        </w:tc>
      </w:tr>
      <w:tr w:rsidR="004F7F46" w:rsidRPr="002040A3" w14:paraId="530553C5" w14:textId="77777777" w:rsidTr="00FE5064">
        <w:trPr>
          <w:cantSplit/>
          <w:trHeight w:val="348"/>
        </w:trPr>
        <w:tc>
          <w:tcPr>
            <w:tcW w:w="9695" w:type="dxa"/>
            <w:gridSpan w:val="6"/>
            <w:tcBorders>
              <w:top w:val="nil"/>
              <w:left w:val="nil"/>
              <w:bottom w:val="nil"/>
              <w:right w:val="nil"/>
            </w:tcBorders>
            <w:shd w:val="clear" w:color="auto" w:fill="FFFFFF"/>
          </w:tcPr>
          <w:p w14:paraId="6484BAF6" w14:textId="10F69592" w:rsidR="004F7F46" w:rsidRPr="002040A3" w:rsidRDefault="004F7F46" w:rsidP="00FE5064">
            <w:pPr>
              <w:spacing w:after="160" w:line="259" w:lineRule="auto"/>
              <w:rPr>
                <w:rFonts w:cs="Times New Roman"/>
              </w:rPr>
            </w:pPr>
            <w:r w:rsidRPr="002040A3">
              <w:rPr>
                <w:rFonts w:cs="Times New Roman"/>
              </w:rPr>
              <w:t>a. Predictors: (Constant),</w:t>
            </w:r>
            <w:r>
              <w:rPr>
                <w:rFonts w:cs="Times New Roman"/>
              </w:rPr>
              <w:t xml:space="preserve"> </w:t>
            </w:r>
            <w:r w:rsidRPr="002040A3">
              <w:rPr>
                <w:rFonts w:cs="Times New Roman"/>
              </w:rPr>
              <w:t>Environmental</w:t>
            </w:r>
            <w:r>
              <w:rPr>
                <w:rFonts w:cs="Times New Roman"/>
              </w:rPr>
              <w:t xml:space="preserve"> </w:t>
            </w:r>
            <w:r w:rsidRPr="002040A3">
              <w:rPr>
                <w:rFonts w:cs="Times New Roman"/>
              </w:rPr>
              <w:t>Responsibility, Economic</w:t>
            </w:r>
            <w:r>
              <w:rPr>
                <w:rFonts w:cs="Times New Roman"/>
              </w:rPr>
              <w:t xml:space="preserve"> </w:t>
            </w:r>
            <w:r w:rsidRPr="002040A3">
              <w:rPr>
                <w:rFonts w:cs="Times New Roman"/>
              </w:rPr>
              <w:t>Responsibility, Philanthropic</w:t>
            </w:r>
            <w:r>
              <w:rPr>
                <w:rFonts w:cs="Times New Roman"/>
              </w:rPr>
              <w:t xml:space="preserve"> </w:t>
            </w:r>
            <w:r w:rsidRPr="002040A3">
              <w:rPr>
                <w:rFonts w:cs="Times New Roman"/>
              </w:rPr>
              <w:t>Responsibility, Legal</w:t>
            </w:r>
            <w:r>
              <w:rPr>
                <w:rFonts w:cs="Times New Roman"/>
              </w:rPr>
              <w:t xml:space="preserve"> </w:t>
            </w:r>
            <w:r w:rsidRPr="002040A3">
              <w:rPr>
                <w:rFonts w:cs="Times New Roman"/>
              </w:rPr>
              <w:t>Responsibility, Ethical</w:t>
            </w:r>
            <w:r>
              <w:rPr>
                <w:rFonts w:cs="Times New Roman"/>
              </w:rPr>
              <w:t xml:space="preserve"> </w:t>
            </w:r>
            <w:r w:rsidRPr="002040A3">
              <w:rPr>
                <w:rFonts w:cs="Times New Roman"/>
              </w:rPr>
              <w:t>Responsibility</w:t>
            </w:r>
          </w:p>
        </w:tc>
      </w:tr>
      <w:tr w:rsidR="004F7F46" w:rsidRPr="002040A3" w14:paraId="505A7B12" w14:textId="77777777" w:rsidTr="00FE5064">
        <w:trPr>
          <w:cantSplit/>
          <w:trHeight w:val="348"/>
        </w:trPr>
        <w:tc>
          <w:tcPr>
            <w:tcW w:w="9695" w:type="dxa"/>
            <w:gridSpan w:val="6"/>
            <w:tcBorders>
              <w:top w:val="nil"/>
              <w:left w:val="nil"/>
              <w:bottom w:val="nil"/>
              <w:right w:val="nil"/>
            </w:tcBorders>
            <w:shd w:val="clear" w:color="auto" w:fill="FFFFFF"/>
          </w:tcPr>
          <w:p w14:paraId="0E6B95B2" w14:textId="21E55363" w:rsidR="004F7F46" w:rsidRPr="002040A3" w:rsidRDefault="004F7F46" w:rsidP="00FE5064">
            <w:pPr>
              <w:spacing w:after="160" w:line="259" w:lineRule="auto"/>
              <w:rPr>
                <w:rFonts w:cs="Times New Roman"/>
              </w:rPr>
            </w:pPr>
            <w:r w:rsidRPr="002040A3">
              <w:rPr>
                <w:rFonts w:cs="Times New Roman"/>
              </w:rPr>
              <w:t>b. Dependent Variable: Brand</w:t>
            </w:r>
            <w:r>
              <w:rPr>
                <w:rFonts w:cs="Times New Roman"/>
              </w:rPr>
              <w:t xml:space="preserve"> </w:t>
            </w:r>
            <w:r w:rsidRPr="002040A3">
              <w:rPr>
                <w:rFonts w:cs="Times New Roman"/>
              </w:rPr>
              <w:t>Awareness</w:t>
            </w:r>
          </w:p>
        </w:tc>
      </w:tr>
    </w:tbl>
    <w:p w14:paraId="705581D3" w14:textId="687468BB" w:rsidR="001860E4" w:rsidRPr="00876E21" w:rsidRDefault="001860E4" w:rsidP="001860E4">
      <w:pPr>
        <w:spacing w:after="120"/>
        <w:rPr>
          <w:rFonts w:cs="Times New Roman"/>
          <w:szCs w:val="24"/>
        </w:rPr>
      </w:pPr>
      <w:r w:rsidRPr="00876E21">
        <w:rPr>
          <w:rFonts w:cs="Times New Roman"/>
          <w:szCs w:val="24"/>
        </w:rPr>
        <w:t>Source: Analysis of Survey data 202</w:t>
      </w:r>
      <w:r w:rsidR="00B57496">
        <w:rPr>
          <w:rFonts w:cs="Times New Roman"/>
          <w:szCs w:val="24"/>
        </w:rPr>
        <w:t>4</w:t>
      </w:r>
      <w:r w:rsidRPr="00876E21">
        <w:rPr>
          <w:rFonts w:cs="Times New Roman"/>
          <w:szCs w:val="24"/>
        </w:rPr>
        <w:t>, using SPSS 23</w:t>
      </w:r>
    </w:p>
    <w:p w14:paraId="1B626501" w14:textId="5DCFEE64" w:rsidR="001860E4" w:rsidRPr="00876E21" w:rsidRDefault="001860E4" w:rsidP="001860E4">
      <w:pPr>
        <w:autoSpaceDE w:val="0"/>
        <w:autoSpaceDN w:val="0"/>
        <w:adjustRightInd w:val="0"/>
        <w:spacing w:before="120"/>
        <w:rPr>
          <w:rFonts w:eastAsiaTheme="minorHAnsi" w:cs="Times New Roman"/>
          <w:szCs w:val="24"/>
        </w:rPr>
      </w:pPr>
      <w:r w:rsidRPr="00876E21">
        <w:rPr>
          <w:rFonts w:eastAsiaTheme="minorHAnsi" w:cs="Times New Roman"/>
          <w:szCs w:val="24"/>
        </w:rPr>
        <w:t xml:space="preserve">The results in table 4.10 above show that there is positive relationship between </w:t>
      </w:r>
      <w:r w:rsidRPr="00876E21">
        <w:rPr>
          <w:rFonts w:eastAsiaTheme="minorHAnsi" w:cs="Times New Roman"/>
          <w:sz w:val="23"/>
          <w:szCs w:val="23"/>
        </w:rPr>
        <w:t>corporate social responsibility dimensions</w:t>
      </w:r>
      <w:r w:rsidRPr="00876E21">
        <w:rPr>
          <w:rFonts w:eastAsiaTheme="minorHAnsi" w:cs="Times New Roman"/>
          <w:szCs w:val="24"/>
        </w:rPr>
        <w:t xml:space="preserve"> and brand awareness with</w:t>
      </w:r>
      <w:r w:rsidRPr="00876E21">
        <w:rPr>
          <w:rFonts w:cs="Times New Roman"/>
          <w:szCs w:val="24"/>
        </w:rPr>
        <w:t xml:space="preserve"> correlation coefficient of 0.</w:t>
      </w:r>
      <w:r w:rsidR="00BD625D">
        <w:rPr>
          <w:rFonts w:cs="Times New Roman"/>
          <w:szCs w:val="24"/>
        </w:rPr>
        <w:t>729</w:t>
      </w:r>
      <w:r w:rsidRPr="00876E21">
        <w:rPr>
          <w:rFonts w:eastAsiaTheme="minorHAnsi" w:cs="Times New Roman"/>
          <w:szCs w:val="24"/>
        </w:rPr>
        <w:t>. The value of</w:t>
      </w:r>
      <w:r w:rsidRPr="00876E21">
        <w:rPr>
          <w:rFonts w:cs="Times New Roman"/>
          <w:szCs w:val="24"/>
        </w:rPr>
        <w:t xml:space="preserve"> R square (</w:t>
      </w:r>
      <m:oMath>
        <m:sSup>
          <m:sSupPr>
            <m:ctrlPr>
              <w:rPr>
                <w:rFonts w:ascii="Cambria Math" w:hAnsi="Cambria Math" w:cs="Times New Roman"/>
                <w:i/>
                <w:szCs w:val="24"/>
              </w:rPr>
            </m:ctrlPr>
          </m:sSupPr>
          <m:e>
            <m:r>
              <w:rPr>
                <w:rFonts w:ascii="Cambria Math" w:hAnsi="Cambria Math" w:cs="Times New Roman"/>
                <w:szCs w:val="24"/>
              </w:rPr>
              <m:t>R</m:t>
            </m:r>
          </m:e>
          <m:sup>
            <m:r>
              <w:rPr>
                <w:rFonts w:ascii="Cambria Math" w:hAnsi="Cambria Math" w:cs="Times New Roman"/>
                <w:szCs w:val="24"/>
              </w:rPr>
              <m:t>2</m:t>
            </m:r>
          </m:sup>
        </m:sSup>
      </m:oMath>
      <w:r w:rsidRPr="00876E21">
        <w:rPr>
          <w:rFonts w:cs="Times New Roman"/>
          <w:szCs w:val="24"/>
        </w:rPr>
        <w:t>) which is</w:t>
      </w:r>
      <w:r w:rsidRPr="00876E21">
        <w:rPr>
          <w:rFonts w:eastAsiaTheme="minorHAnsi" w:cs="Times New Roman"/>
          <w:szCs w:val="24"/>
        </w:rPr>
        <w:t xml:space="preserve"> 0.</w:t>
      </w:r>
      <w:r w:rsidR="00BD625D">
        <w:rPr>
          <w:rFonts w:eastAsiaTheme="minorHAnsi" w:cs="Times New Roman"/>
          <w:szCs w:val="24"/>
        </w:rPr>
        <w:t>532</w:t>
      </w:r>
      <w:r w:rsidRPr="00876E21">
        <w:rPr>
          <w:rFonts w:eastAsiaTheme="minorHAnsi" w:cs="Times New Roman"/>
          <w:szCs w:val="24"/>
        </w:rPr>
        <w:t xml:space="preserve"> indicating that all </w:t>
      </w:r>
      <w:r w:rsidRPr="00876E21">
        <w:rPr>
          <w:rFonts w:eastAsiaTheme="minorHAnsi" w:cs="Times New Roman"/>
          <w:sz w:val="23"/>
          <w:szCs w:val="23"/>
        </w:rPr>
        <w:t xml:space="preserve">five corporate social responsibility </w:t>
      </w:r>
      <w:r w:rsidRPr="00876E21">
        <w:rPr>
          <w:rFonts w:eastAsiaTheme="minorHAnsi" w:cs="Times New Roman"/>
          <w:szCs w:val="24"/>
        </w:rPr>
        <w:t xml:space="preserve">variables jointly can determine </w:t>
      </w:r>
      <w:r w:rsidR="00BD625D">
        <w:rPr>
          <w:rFonts w:eastAsiaTheme="minorHAnsi" w:cs="Times New Roman"/>
          <w:szCs w:val="24"/>
        </w:rPr>
        <w:t>53</w:t>
      </w:r>
      <w:r w:rsidRPr="00876E21">
        <w:rPr>
          <w:rFonts w:eastAsiaTheme="minorHAnsi" w:cs="Times New Roman"/>
          <w:szCs w:val="24"/>
        </w:rPr>
        <w:t>.</w:t>
      </w:r>
      <w:r w:rsidR="00BD625D">
        <w:rPr>
          <w:rFonts w:eastAsiaTheme="minorHAnsi" w:cs="Times New Roman"/>
          <w:szCs w:val="24"/>
        </w:rPr>
        <w:t>2</w:t>
      </w:r>
      <w:r w:rsidRPr="00876E21">
        <w:rPr>
          <w:rFonts w:eastAsiaTheme="minorHAnsi" w:cs="Times New Roman"/>
          <w:szCs w:val="24"/>
        </w:rPr>
        <w:t>% of brand awareness. So, it implies that the</w:t>
      </w:r>
      <w:r w:rsidRPr="00876E21">
        <w:rPr>
          <w:rFonts w:cs="Times New Roman"/>
          <w:szCs w:val="24"/>
        </w:rPr>
        <w:t xml:space="preserve"> </w:t>
      </w:r>
      <w:r w:rsidRPr="00876E21">
        <w:rPr>
          <w:rFonts w:eastAsiaTheme="minorHAnsi" w:cs="Times New Roman"/>
          <w:sz w:val="23"/>
          <w:szCs w:val="23"/>
        </w:rPr>
        <w:t>five corporate social responsibility</w:t>
      </w:r>
      <w:r w:rsidRPr="00876E21">
        <w:rPr>
          <w:rFonts w:eastAsiaTheme="minorHAnsi" w:cs="Times New Roman"/>
          <w:szCs w:val="24"/>
        </w:rPr>
        <w:t xml:space="preserve"> variables </w:t>
      </w:r>
      <w:r w:rsidRPr="00876E21">
        <w:rPr>
          <w:rFonts w:cs="Times New Roman"/>
          <w:szCs w:val="24"/>
        </w:rPr>
        <w:t xml:space="preserve">jointly explained </w:t>
      </w:r>
      <w:r w:rsidR="00BD625D">
        <w:rPr>
          <w:rFonts w:cs="Times New Roman"/>
          <w:szCs w:val="24"/>
        </w:rPr>
        <w:t>53</w:t>
      </w:r>
      <w:r w:rsidRPr="00876E21">
        <w:rPr>
          <w:rFonts w:cs="Times New Roman"/>
          <w:szCs w:val="24"/>
        </w:rPr>
        <w:t>.</w:t>
      </w:r>
      <w:r w:rsidR="00BD625D">
        <w:rPr>
          <w:rFonts w:cs="Times New Roman"/>
          <w:szCs w:val="24"/>
        </w:rPr>
        <w:t>2</w:t>
      </w:r>
      <w:r w:rsidRPr="00876E21">
        <w:rPr>
          <w:rFonts w:cs="Times New Roman"/>
          <w:szCs w:val="24"/>
        </w:rPr>
        <w:t xml:space="preserve">% of the variance of the level of </w:t>
      </w:r>
      <w:r w:rsidRPr="00876E21">
        <w:rPr>
          <w:rFonts w:eastAsiaTheme="minorHAnsi" w:cs="Times New Roman"/>
          <w:szCs w:val="24"/>
        </w:rPr>
        <w:t>brand awareness</w:t>
      </w:r>
      <w:r w:rsidRPr="00876E21">
        <w:rPr>
          <w:rFonts w:cs="Times New Roman"/>
          <w:szCs w:val="24"/>
        </w:rPr>
        <w:t xml:space="preserve"> </w:t>
      </w:r>
      <w:r w:rsidRPr="00876E21">
        <w:rPr>
          <w:rFonts w:eastAsiaTheme="minorHAnsi" w:cs="Times New Roman"/>
          <w:szCs w:val="24"/>
        </w:rPr>
        <w:t>at</w:t>
      </w:r>
      <w:r w:rsidRPr="00876E21">
        <w:rPr>
          <w:rFonts w:eastAsia="TimesNewRomanPSMT" w:cs="Times New Roman"/>
          <w:szCs w:val="24"/>
        </w:rPr>
        <w:t xml:space="preserve"> </w:t>
      </w:r>
      <w:r w:rsidR="00DF0BED">
        <w:rPr>
          <w:rFonts w:cs="Times New Roman"/>
        </w:rPr>
        <w:t>Chilalo Food Complex Factory</w:t>
      </w:r>
      <w:r w:rsidRPr="00876E21">
        <w:rPr>
          <w:rFonts w:cs="Times New Roman"/>
          <w:szCs w:val="24"/>
        </w:rPr>
        <w:t xml:space="preserve"> whiles the remaining </w:t>
      </w:r>
      <w:r w:rsidR="00BD625D">
        <w:rPr>
          <w:rFonts w:cs="Times New Roman"/>
          <w:szCs w:val="24"/>
        </w:rPr>
        <w:t>46</w:t>
      </w:r>
      <w:r w:rsidRPr="00876E21">
        <w:rPr>
          <w:rFonts w:cs="Times New Roman"/>
          <w:szCs w:val="24"/>
        </w:rPr>
        <w:t>.</w:t>
      </w:r>
      <w:r w:rsidR="00BD625D">
        <w:rPr>
          <w:rFonts w:cs="Times New Roman"/>
          <w:szCs w:val="24"/>
        </w:rPr>
        <w:t>8</w:t>
      </w:r>
      <w:r w:rsidRPr="00876E21">
        <w:rPr>
          <w:rFonts w:cs="Times New Roman"/>
          <w:szCs w:val="24"/>
        </w:rPr>
        <w:t xml:space="preserve">% </w:t>
      </w:r>
      <w:r w:rsidRPr="00876E21">
        <w:rPr>
          <w:rFonts w:eastAsia="TimesNewRomanPSMT" w:cs="Times New Roman"/>
          <w:szCs w:val="24"/>
        </w:rPr>
        <w:t xml:space="preserve">of the variation in the level of </w:t>
      </w:r>
      <w:r w:rsidRPr="00876E21">
        <w:rPr>
          <w:rFonts w:eastAsiaTheme="minorHAnsi" w:cs="Times New Roman"/>
          <w:szCs w:val="24"/>
        </w:rPr>
        <w:t>brand awareness</w:t>
      </w:r>
      <w:r w:rsidRPr="00876E21">
        <w:rPr>
          <w:rFonts w:cs="Times New Roman"/>
          <w:szCs w:val="24"/>
        </w:rPr>
        <w:t xml:space="preserve"> </w:t>
      </w:r>
      <w:r w:rsidRPr="00876E21">
        <w:rPr>
          <w:rFonts w:eastAsiaTheme="minorHAnsi" w:cs="Times New Roman"/>
          <w:szCs w:val="24"/>
        </w:rPr>
        <w:t>at</w:t>
      </w:r>
      <w:r w:rsidRPr="00876E21">
        <w:rPr>
          <w:rFonts w:eastAsia="TimesNewRomanPSMT" w:cs="Times New Roman"/>
          <w:szCs w:val="24"/>
        </w:rPr>
        <w:t xml:space="preserve"> </w:t>
      </w:r>
      <w:r w:rsidR="00891F1F">
        <w:rPr>
          <w:rFonts w:cs="Times New Roman"/>
        </w:rPr>
        <w:t xml:space="preserve">Chilalo Food Complex Factory </w:t>
      </w:r>
      <w:r w:rsidRPr="00876E21">
        <w:rPr>
          <w:rFonts w:eastAsia="TimesNewRomanPSMT" w:cs="Times New Roman"/>
          <w:szCs w:val="24"/>
        </w:rPr>
        <w:t>is explained by other variables which are not included in this model.</w:t>
      </w:r>
    </w:p>
    <w:p w14:paraId="28C999D4" w14:textId="77777777" w:rsidR="001860E4" w:rsidRPr="00700896" w:rsidRDefault="001860E4" w:rsidP="001860E4">
      <w:pPr>
        <w:pStyle w:val="Heading4"/>
        <w:numPr>
          <w:ilvl w:val="0"/>
          <w:numId w:val="0"/>
        </w:numPr>
      </w:pPr>
      <w:r w:rsidRPr="00700896">
        <w:t xml:space="preserve">4.4.2.2. ANOVA Model Fit </w:t>
      </w:r>
    </w:p>
    <w:p w14:paraId="591F11E9" w14:textId="77777777" w:rsidR="001860E4" w:rsidRPr="00876E21" w:rsidRDefault="001860E4" w:rsidP="001860E4">
      <w:pPr>
        <w:spacing w:after="0"/>
        <w:rPr>
          <w:szCs w:val="24"/>
        </w:rPr>
      </w:pPr>
      <w:r w:rsidRPr="00876E21">
        <w:rPr>
          <w:szCs w:val="24"/>
        </w:rPr>
        <w:t xml:space="preserve">The regression model overall fit or </w:t>
      </w:r>
      <w:r w:rsidRPr="00876E21">
        <w:rPr>
          <w:bCs/>
          <w:szCs w:val="24"/>
        </w:rPr>
        <w:t>Significance of the Model</w:t>
      </w:r>
      <w:r w:rsidRPr="00876E21">
        <w:rPr>
          <w:szCs w:val="24"/>
        </w:rPr>
        <w:t xml:space="preserve"> can be examined with the help of ANOVA. Accordingly, the following table shows the ANOVA </w:t>
      </w:r>
      <w:r w:rsidRPr="00876E21">
        <w:rPr>
          <w:bCs/>
          <w:szCs w:val="24"/>
        </w:rPr>
        <w:t>Test Result for</w:t>
      </w:r>
      <w:r w:rsidRPr="00876E21">
        <w:rPr>
          <w:rFonts w:cs="Times New Roman"/>
          <w:bCs/>
          <w:szCs w:val="24"/>
        </w:rPr>
        <w:t xml:space="preserve"> </w:t>
      </w:r>
      <w:r w:rsidRPr="00876E21">
        <w:rPr>
          <w:bCs/>
          <w:szCs w:val="24"/>
        </w:rPr>
        <w:t>Significance of the Model</w:t>
      </w:r>
      <w:r w:rsidRPr="00876E21">
        <w:rPr>
          <w:szCs w:val="24"/>
        </w:rPr>
        <w:t xml:space="preserve">  </w:t>
      </w:r>
    </w:p>
    <w:p w14:paraId="4A2EB9F1" w14:textId="21152775" w:rsidR="00864FAB" w:rsidRDefault="001860E4" w:rsidP="00864FAB">
      <w:pPr>
        <w:pStyle w:val="MYTable"/>
        <w:jc w:val="left"/>
      </w:pPr>
      <w:bookmarkStart w:id="335" w:name="_Toc179441511"/>
      <w:r w:rsidRPr="00876E21">
        <w:rPr>
          <w:szCs w:val="24"/>
        </w:rPr>
        <w:t xml:space="preserve">Table 4.11 </w:t>
      </w:r>
      <w:r w:rsidRPr="00876E21">
        <w:t>ANOVA Test Result for</w:t>
      </w:r>
      <w:r w:rsidRPr="00876E21">
        <w:rPr>
          <w:szCs w:val="24"/>
        </w:rPr>
        <w:t xml:space="preserve"> </w:t>
      </w:r>
      <w:r w:rsidRPr="00876E21">
        <w:t>Significance of the Model</w:t>
      </w:r>
      <w:bookmarkEnd w:id="335"/>
      <w:r w:rsidRPr="00876E21">
        <w:t xml:space="preserve"> </w:t>
      </w:r>
    </w:p>
    <w:tbl>
      <w:tblPr>
        <w:tblW w:w="796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33"/>
        <w:gridCol w:w="1284"/>
        <w:gridCol w:w="1469"/>
        <w:gridCol w:w="1025"/>
        <w:gridCol w:w="1408"/>
        <w:gridCol w:w="1025"/>
        <w:gridCol w:w="1025"/>
      </w:tblGrid>
      <w:tr w:rsidR="00864FAB" w:rsidRPr="002040A3" w14:paraId="287582D3" w14:textId="77777777" w:rsidTr="00864FAB">
        <w:trPr>
          <w:cantSplit/>
        </w:trPr>
        <w:tc>
          <w:tcPr>
            <w:tcW w:w="7969" w:type="dxa"/>
            <w:gridSpan w:val="7"/>
            <w:tcBorders>
              <w:top w:val="nil"/>
              <w:left w:val="nil"/>
              <w:bottom w:val="nil"/>
              <w:right w:val="nil"/>
            </w:tcBorders>
            <w:shd w:val="clear" w:color="auto" w:fill="FFFFFF"/>
            <w:vAlign w:val="center"/>
          </w:tcPr>
          <w:p w14:paraId="38B59081" w14:textId="77777777" w:rsidR="00864FAB" w:rsidRPr="002040A3" w:rsidRDefault="00864FAB" w:rsidP="002E614A">
            <w:pPr>
              <w:spacing w:after="160" w:line="259" w:lineRule="auto"/>
              <w:jc w:val="center"/>
              <w:rPr>
                <w:rFonts w:cs="Times New Roman"/>
              </w:rPr>
            </w:pPr>
            <w:proofErr w:type="spellStart"/>
            <w:r w:rsidRPr="002040A3">
              <w:rPr>
                <w:rFonts w:cs="Times New Roman"/>
                <w:b/>
                <w:bCs/>
              </w:rPr>
              <w:t>ANOVA</w:t>
            </w:r>
            <w:r w:rsidRPr="002040A3">
              <w:rPr>
                <w:rFonts w:cs="Times New Roman"/>
                <w:b/>
                <w:bCs/>
                <w:vertAlign w:val="superscript"/>
              </w:rPr>
              <w:t>a</w:t>
            </w:r>
            <w:proofErr w:type="spellEnd"/>
          </w:p>
        </w:tc>
      </w:tr>
      <w:tr w:rsidR="00864FAB" w:rsidRPr="002040A3" w14:paraId="189AF8AC" w14:textId="77777777" w:rsidTr="00864FAB">
        <w:trPr>
          <w:cantSplit/>
        </w:trPr>
        <w:tc>
          <w:tcPr>
            <w:tcW w:w="2017" w:type="dxa"/>
            <w:gridSpan w:val="2"/>
            <w:tcBorders>
              <w:top w:val="single" w:sz="16" w:space="0" w:color="000000"/>
              <w:left w:val="single" w:sz="16" w:space="0" w:color="000000"/>
              <w:bottom w:val="single" w:sz="16" w:space="0" w:color="000000"/>
              <w:right w:val="nil"/>
            </w:tcBorders>
            <w:shd w:val="clear" w:color="auto" w:fill="FFFFFF"/>
            <w:vAlign w:val="bottom"/>
          </w:tcPr>
          <w:p w14:paraId="3F28A9F3" w14:textId="77777777" w:rsidR="00864FAB" w:rsidRPr="002040A3" w:rsidRDefault="00864FAB" w:rsidP="00FE5064">
            <w:pPr>
              <w:spacing w:after="160" w:line="259" w:lineRule="auto"/>
              <w:rPr>
                <w:rFonts w:cs="Times New Roman"/>
              </w:rPr>
            </w:pPr>
            <w:r w:rsidRPr="002040A3">
              <w:rPr>
                <w:rFonts w:cs="Times New Roman"/>
              </w:rPr>
              <w:t>Model</w:t>
            </w:r>
          </w:p>
        </w:tc>
        <w:tc>
          <w:tcPr>
            <w:tcW w:w="1469" w:type="dxa"/>
            <w:tcBorders>
              <w:top w:val="single" w:sz="16" w:space="0" w:color="000000"/>
              <w:left w:val="single" w:sz="16" w:space="0" w:color="000000"/>
              <w:bottom w:val="single" w:sz="16" w:space="0" w:color="000000"/>
            </w:tcBorders>
            <w:shd w:val="clear" w:color="auto" w:fill="FFFFFF"/>
            <w:vAlign w:val="bottom"/>
          </w:tcPr>
          <w:p w14:paraId="160CAC31" w14:textId="77777777" w:rsidR="00864FAB" w:rsidRPr="002040A3" w:rsidRDefault="00864FAB" w:rsidP="00FE5064">
            <w:pPr>
              <w:spacing w:after="160" w:line="259" w:lineRule="auto"/>
              <w:jc w:val="left"/>
              <w:rPr>
                <w:rFonts w:cs="Times New Roman"/>
              </w:rPr>
            </w:pPr>
            <w:r w:rsidRPr="002040A3">
              <w:rPr>
                <w:rFonts w:cs="Times New Roman"/>
              </w:rPr>
              <w:t>Sum of Squares</w:t>
            </w:r>
          </w:p>
        </w:tc>
        <w:tc>
          <w:tcPr>
            <w:tcW w:w="1025" w:type="dxa"/>
            <w:tcBorders>
              <w:top w:val="single" w:sz="16" w:space="0" w:color="000000"/>
              <w:bottom w:val="single" w:sz="16" w:space="0" w:color="000000"/>
            </w:tcBorders>
            <w:shd w:val="clear" w:color="auto" w:fill="FFFFFF"/>
            <w:vAlign w:val="bottom"/>
          </w:tcPr>
          <w:p w14:paraId="7F369044" w14:textId="77777777" w:rsidR="00864FAB" w:rsidRPr="002040A3" w:rsidRDefault="00864FAB" w:rsidP="00FE5064">
            <w:pPr>
              <w:spacing w:after="160" w:line="259" w:lineRule="auto"/>
              <w:jc w:val="left"/>
              <w:rPr>
                <w:rFonts w:cs="Times New Roman"/>
              </w:rPr>
            </w:pPr>
            <w:proofErr w:type="spellStart"/>
            <w:r w:rsidRPr="002040A3">
              <w:rPr>
                <w:rFonts w:cs="Times New Roman"/>
              </w:rPr>
              <w:t>df</w:t>
            </w:r>
            <w:proofErr w:type="spellEnd"/>
          </w:p>
        </w:tc>
        <w:tc>
          <w:tcPr>
            <w:tcW w:w="1408" w:type="dxa"/>
            <w:tcBorders>
              <w:top w:val="single" w:sz="16" w:space="0" w:color="000000"/>
              <w:bottom w:val="single" w:sz="16" w:space="0" w:color="000000"/>
            </w:tcBorders>
            <w:shd w:val="clear" w:color="auto" w:fill="FFFFFF"/>
            <w:vAlign w:val="bottom"/>
          </w:tcPr>
          <w:p w14:paraId="6B4970F2" w14:textId="77777777" w:rsidR="00864FAB" w:rsidRPr="002040A3" w:rsidRDefault="00864FAB" w:rsidP="00FE5064">
            <w:pPr>
              <w:spacing w:after="160" w:line="259" w:lineRule="auto"/>
              <w:jc w:val="left"/>
              <w:rPr>
                <w:rFonts w:cs="Times New Roman"/>
              </w:rPr>
            </w:pPr>
            <w:r w:rsidRPr="002040A3">
              <w:rPr>
                <w:rFonts w:cs="Times New Roman"/>
              </w:rPr>
              <w:t>Mean Square</w:t>
            </w:r>
          </w:p>
        </w:tc>
        <w:tc>
          <w:tcPr>
            <w:tcW w:w="1025" w:type="dxa"/>
            <w:tcBorders>
              <w:top w:val="single" w:sz="16" w:space="0" w:color="000000"/>
              <w:bottom w:val="single" w:sz="16" w:space="0" w:color="000000"/>
            </w:tcBorders>
            <w:shd w:val="clear" w:color="auto" w:fill="FFFFFF"/>
            <w:vAlign w:val="bottom"/>
          </w:tcPr>
          <w:p w14:paraId="7B7ED1A5" w14:textId="77777777" w:rsidR="00864FAB" w:rsidRPr="002040A3" w:rsidRDefault="00864FAB" w:rsidP="00FE5064">
            <w:pPr>
              <w:spacing w:after="160" w:line="259" w:lineRule="auto"/>
              <w:jc w:val="left"/>
              <w:rPr>
                <w:rFonts w:cs="Times New Roman"/>
              </w:rPr>
            </w:pPr>
            <w:r w:rsidRPr="002040A3">
              <w:rPr>
                <w:rFonts w:cs="Times New Roman"/>
              </w:rPr>
              <w:t>F</w:t>
            </w:r>
          </w:p>
        </w:tc>
        <w:tc>
          <w:tcPr>
            <w:tcW w:w="1025" w:type="dxa"/>
            <w:tcBorders>
              <w:top w:val="single" w:sz="16" w:space="0" w:color="000000"/>
              <w:bottom w:val="single" w:sz="16" w:space="0" w:color="000000"/>
              <w:right w:val="single" w:sz="16" w:space="0" w:color="000000"/>
            </w:tcBorders>
            <w:shd w:val="clear" w:color="auto" w:fill="FFFFFF"/>
            <w:vAlign w:val="bottom"/>
          </w:tcPr>
          <w:p w14:paraId="4B3DB022" w14:textId="77777777" w:rsidR="00864FAB" w:rsidRPr="002040A3" w:rsidRDefault="00864FAB" w:rsidP="00FE5064">
            <w:pPr>
              <w:spacing w:after="160" w:line="259" w:lineRule="auto"/>
              <w:jc w:val="left"/>
              <w:rPr>
                <w:rFonts w:cs="Times New Roman"/>
              </w:rPr>
            </w:pPr>
            <w:r w:rsidRPr="002040A3">
              <w:rPr>
                <w:rFonts w:cs="Times New Roman"/>
              </w:rPr>
              <w:t>Sig.</w:t>
            </w:r>
          </w:p>
        </w:tc>
      </w:tr>
      <w:tr w:rsidR="00864FAB" w:rsidRPr="002040A3" w14:paraId="3532A897" w14:textId="77777777" w:rsidTr="00864FAB">
        <w:trPr>
          <w:cantSplit/>
        </w:trPr>
        <w:tc>
          <w:tcPr>
            <w:tcW w:w="733" w:type="dxa"/>
            <w:vMerge w:val="restart"/>
            <w:tcBorders>
              <w:top w:val="single" w:sz="16" w:space="0" w:color="000000"/>
              <w:left w:val="single" w:sz="16" w:space="0" w:color="000000"/>
              <w:bottom w:val="single" w:sz="16" w:space="0" w:color="000000"/>
              <w:right w:val="nil"/>
            </w:tcBorders>
            <w:shd w:val="clear" w:color="auto" w:fill="FFFFFF"/>
          </w:tcPr>
          <w:p w14:paraId="0C429CAE" w14:textId="77777777" w:rsidR="00864FAB" w:rsidRPr="002040A3" w:rsidRDefault="00864FAB" w:rsidP="00FE5064">
            <w:pPr>
              <w:spacing w:after="160" w:line="259" w:lineRule="auto"/>
              <w:rPr>
                <w:rFonts w:cs="Times New Roman"/>
              </w:rPr>
            </w:pPr>
            <w:r w:rsidRPr="002040A3">
              <w:rPr>
                <w:rFonts w:cs="Times New Roman"/>
              </w:rPr>
              <w:t>1</w:t>
            </w:r>
          </w:p>
        </w:tc>
        <w:tc>
          <w:tcPr>
            <w:tcW w:w="1284" w:type="dxa"/>
            <w:tcBorders>
              <w:top w:val="single" w:sz="16" w:space="0" w:color="000000"/>
              <w:left w:val="nil"/>
              <w:bottom w:val="nil"/>
              <w:right w:val="single" w:sz="16" w:space="0" w:color="000000"/>
            </w:tcBorders>
            <w:shd w:val="clear" w:color="auto" w:fill="FFFFFF"/>
          </w:tcPr>
          <w:p w14:paraId="7281698B" w14:textId="77777777" w:rsidR="00864FAB" w:rsidRPr="002040A3" w:rsidRDefault="00864FAB" w:rsidP="00FE5064">
            <w:pPr>
              <w:spacing w:after="160" w:line="259" w:lineRule="auto"/>
              <w:rPr>
                <w:rFonts w:cs="Times New Roman"/>
              </w:rPr>
            </w:pPr>
            <w:r w:rsidRPr="002040A3">
              <w:rPr>
                <w:rFonts w:cs="Times New Roman"/>
              </w:rPr>
              <w:t>Regression</w:t>
            </w:r>
          </w:p>
        </w:tc>
        <w:tc>
          <w:tcPr>
            <w:tcW w:w="1469" w:type="dxa"/>
            <w:tcBorders>
              <w:top w:val="single" w:sz="16" w:space="0" w:color="000000"/>
              <w:left w:val="single" w:sz="16" w:space="0" w:color="000000"/>
              <w:bottom w:val="nil"/>
            </w:tcBorders>
            <w:shd w:val="clear" w:color="auto" w:fill="FFFFFF"/>
            <w:vAlign w:val="center"/>
          </w:tcPr>
          <w:p w14:paraId="69BAEB63" w14:textId="3354A914" w:rsidR="00864FAB" w:rsidRPr="002040A3" w:rsidRDefault="00504F99" w:rsidP="00FE5064">
            <w:pPr>
              <w:spacing w:after="160" w:line="259" w:lineRule="auto"/>
              <w:jc w:val="left"/>
              <w:rPr>
                <w:rFonts w:cs="Times New Roman"/>
              </w:rPr>
            </w:pPr>
            <w:r>
              <w:rPr>
                <w:rFonts w:cs="Times New Roman"/>
              </w:rPr>
              <w:t xml:space="preserve">  </w:t>
            </w:r>
            <w:r w:rsidR="00864FAB" w:rsidRPr="002040A3">
              <w:rPr>
                <w:rFonts w:cs="Times New Roman"/>
              </w:rPr>
              <w:t>1467.352</w:t>
            </w:r>
          </w:p>
        </w:tc>
        <w:tc>
          <w:tcPr>
            <w:tcW w:w="1025" w:type="dxa"/>
            <w:tcBorders>
              <w:top w:val="single" w:sz="16" w:space="0" w:color="000000"/>
              <w:bottom w:val="nil"/>
            </w:tcBorders>
            <w:shd w:val="clear" w:color="auto" w:fill="FFFFFF"/>
            <w:vAlign w:val="center"/>
          </w:tcPr>
          <w:p w14:paraId="42E51267" w14:textId="51E73929" w:rsidR="00864FAB" w:rsidRPr="002040A3" w:rsidRDefault="00504F99" w:rsidP="00FE5064">
            <w:pPr>
              <w:spacing w:after="160" w:line="259" w:lineRule="auto"/>
              <w:jc w:val="left"/>
              <w:rPr>
                <w:rFonts w:cs="Times New Roman"/>
              </w:rPr>
            </w:pPr>
            <w:r>
              <w:rPr>
                <w:rFonts w:cs="Times New Roman"/>
              </w:rPr>
              <w:t xml:space="preserve"> </w:t>
            </w:r>
            <w:r w:rsidR="00864FAB" w:rsidRPr="002040A3">
              <w:rPr>
                <w:rFonts w:cs="Times New Roman"/>
              </w:rPr>
              <w:t>5</w:t>
            </w:r>
          </w:p>
        </w:tc>
        <w:tc>
          <w:tcPr>
            <w:tcW w:w="1408" w:type="dxa"/>
            <w:tcBorders>
              <w:top w:val="single" w:sz="16" w:space="0" w:color="000000"/>
              <w:bottom w:val="nil"/>
            </w:tcBorders>
            <w:shd w:val="clear" w:color="auto" w:fill="FFFFFF"/>
            <w:vAlign w:val="center"/>
          </w:tcPr>
          <w:p w14:paraId="68FFC04C" w14:textId="2B835963" w:rsidR="00864FAB" w:rsidRPr="002040A3" w:rsidRDefault="00504F99" w:rsidP="00FE5064">
            <w:pPr>
              <w:spacing w:after="160" w:line="259" w:lineRule="auto"/>
              <w:jc w:val="left"/>
              <w:rPr>
                <w:rFonts w:cs="Times New Roman"/>
              </w:rPr>
            </w:pPr>
            <w:r>
              <w:rPr>
                <w:rFonts w:cs="Times New Roman"/>
              </w:rPr>
              <w:t xml:space="preserve"> </w:t>
            </w:r>
            <w:r w:rsidR="00864FAB" w:rsidRPr="002040A3">
              <w:rPr>
                <w:rFonts w:cs="Times New Roman"/>
              </w:rPr>
              <w:t>293.470</w:t>
            </w:r>
          </w:p>
        </w:tc>
        <w:tc>
          <w:tcPr>
            <w:tcW w:w="1025" w:type="dxa"/>
            <w:tcBorders>
              <w:top w:val="single" w:sz="16" w:space="0" w:color="000000"/>
              <w:bottom w:val="nil"/>
            </w:tcBorders>
            <w:shd w:val="clear" w:color="auto" w:fill="FFFFFF"/>
            <w:vAlign w:val="center"/>
          </w:tcPr>
          <w:p w14:paraId="36811D5E" w14:textId="6909082C" w:rsidR="00864FAB" w:rsidRPr="002040A3" w:rsidRDefault="00504F99" w:rsidP="00FE5064">
            <w:pPr>
              <w:spacing w:after="160" w:line="259" w:lineRule="auto"/>
              <w:jc w:val="left"/>
              <w:rPr>
                <w:rFonts w:cs="Times New Roman"/>
              </w:rPr>
            </w:pPr>
            <w:r>
              <w:rPr>
                <w:rFonts w:cs="Times New Roman"/>
              </w:rPr>
              <w:t xml:space="preserve"> </w:t>
            </w:r>
            <w:r w:rsidR="00864FAB" w:rsidRPr="002040A3">
              <w:rPr>
                <w:rFonts w:cs="Times New Roman"/>
              </w:rPr>
              <w:t>80.627</w:t>
            </w:r>
          </w:p>
        </w:tc>
        <w:tc>
          <w:tcPr>
            <w:tcW w:w="1025" w:type="dxa"/>
            <w:tcBorders>
              <w:top w:val="single" w:sz="16" w:space="0" w:color="000000"/>
              <w:bottom w:val="nil"/>
              <w:right w:val="single" w:sz="16" w:space="0" w:color="000000"/>
            </w:tcBorders>
            <w:shd w:val="clear" w:color="auto" w:fill="FFFFFF"/>
            <w:vAlign w:val="center"/>
          </w:tcPr>
          <w:p w14:paraId="12507F5C" w14:textId="77777777" w:rsidR="00864FAB" w:rsidRPr="002040A3" w:rsidRDefault="00864FAB" w:rsidP="00FE5064">
            <w:pPr>
              <w:spacing w:after="160" w:line="259" w:lineRule="auto"/>
              <w:jc w:val="left"/>
              <w:rPr>
                <w:rFonts w:cs="Times New Roman"/>
              </w:rPr>
            </w:pPr>
            <w:r w:rsidRPr="002040A3">
              <w:rPr>
                <w:rFonts w:cs="Times New Roman"/>
              </w:rPr>
              <w:t>.000</w:t>
            </w:r>
            <w:r w:rsidRPr="002040A3">
              <w:rPr>
                <w:rFonts w:cs="Times New Roman"/>
                <w:vertAlign w:val="superscript"/>
              </w:rPr>
              <w:t>b</w:t>
            </w:r>
          </w:p>
        </w:tc>
      </w:tr>
      <w:tr w:rsidR="00864FAB" w:rsidRPr="002040A3" w14:paraId="4B86316B" w14:textId="77777777" w:rsidTr="00864FAB">
        <w:trPr>
          <w:cantSplit/>
        </w:trPr>
        <w:tc>
          <w:tcPr>
            <w:tcW w:w="733" w:type="dxa"/>
            <w:vMerge/>
            <w:tcBorders>
              <w:top w:val="single" w:sz="16" w:space="0" w:color="000000"/>
              <w:left w:val="single" w:sz="16" w:space="0" w:color="000000"/>
              <w:bottom w:val="single" w:sz="16" w:space="0" w:color="000000"/>
              <w:right w:val="nil"/>
            </w:tcBorders>
            <w:shd w:val="clear" w:color="auto" w:fill="FFFFFF"/>
          </w:tcPr>
          <w:p w14:paraId="737A7D39" w14:textId="77777777" w:rsidR="00864FAB" w:rsidRPr="002040A3" w:rsidRDefault="00864FAB" w:rsidP="00FE5064">
            <w:pPr>
              <w:spacing w:after="160" w:line="259" w:lineRule="auto"/>
              <w:rPr>
                <w:rFonts w:cs="Times New Roman"/>
              </w:rPr>
            </w:pPr>
          </w:p>
        </w:tc>
        <w:tc>
          <w:tcPr>
            <w:tcW w:w="1284" w:type="dxa"/>
            <w:tcBorders>
              <w:top w:val="nil"/>
              <w:left w:val="nil"/>
              <w:bottom w:val="nil"/>
              <w:right w:val="single" w:sz="16" w:space="0" w:color="000000"/>
            </w:tcBorders>
            <w:shd w:val="clear" w:color="auto" w:fill="FFFFFF"/>
          </w:tcPr>
          <w:p w14:paraId="3D22E1C7" w14:textId="77777777" w:rsidR="00864FAB" w:rsidRPr="002040A3" w:rsidRDefault="00864FAB" w:rsidP="00FE5064">
            <w:pPr>
              <w:spacing w:after="160" w:line="259" w:lineRule="auto"/>
              <w:rPr>
                <w:rFonts w:cs="Times New Roman"/>
              </w:rPr>
            </w:pPr>
            <w:r w:rsidRPr="002040A3">
              <w:rPr>
                <w:rFonts w:cs="Times New Roman"/>
              </w:rPr>
              <w:t>Residual</w:t>
            </w:r>
          </w:p>
        </w:tc>
        <w:tc>
          <w:tcPr>
            <w:tcW w:w="1469" w:type="dxa"/>
            <w:tcBorders>
              <w:top w:val="nil"/>
              <w:left w:val="single" w:sz="16" w:space="0" w:color="000000"/>
              <w:bottom w:val="nil"/>
            </w:tcBorders>
            <w:shd w:val="clear" w:color="auto" w:fill="FFFFFF"/>
            <w:vAlign w:val="center"/>
          </w:tcPr>
          <w:p w14:paraId="7E3C62AF" w14:textId="0F7172B0" w:rsidR="00864FAB" w:rsidRPr="002040A3" w:rsidRDefault="00504F99" w:rsidP="00FE5064">
            <w:pPr>
              <w:spacing w:after="160" w:line="259" w:lineRule="auto"/>
              <w:jc w:val="left"/>
              <w:rPr>
                <w:rFonts w:cs="Times New Roman"/>
              </w:rPr>
            </w:pPr>
            <w:r>
              <w:rPr>
                <w:rFonts w:cs="Times New Roman"/>
              </w:rPr>
              <w:t xml:space="preserve">  </w:t>
            </w:r>
            <w:r w:rsidR="00864FAB" w:rsidRPr="002040A3">
              <w:rPr>
                <w:rFonts w:cs="Times New Roman"/>
              </w:rPr>
              <w:t>1292.155</w:t>
            </w:r>
          </w:p>
        </w:tc>
        <w:tc>
          <w:tcPr>
            <w:tcW w:w="1025" w:type="dxa"/>
            <w:tcBorders>
              <w:top w:val="nil"/>
              <w:bottom w:val="nil"/>
            </w:tcBorders>
            <w:shd w:val="clear" w:color="auto" w:fill="FFFFFF"/>
            <w:vAlign w:val="center"/>
          </w:tcPr>
          <w:p w14:paraId="6DA2DA25" w14:textId="2E88AC04" w:rsidR="00864FAB" w:rsidRPr="002040A3" w:rsidRDefault="00504F99" w:rsidP="00FE5064">
            <w:pPr>
              <w:spacing w:after="160" w:line="259" w:lineRule="auto"/>
              <w:jc w:val="left"/>
              <w:rPr>
                <w:rFonts w:cs="Times New Roman"/>
              </w:rPr>
            </w:pPr>
            <w:r>
              <w:rPr>
                <w:rFonts w:cs="Times New Roman"/>
              </w:rPr>
              <w:t xml:space="preserve"> </w:t>
            </w:r>
            <w:r w:rsidR="00864FAB" w:rsidRPr="002040A3">
              <w:rPr>
                <w:rFonts w:cs="Times New Roman"/>
              </w:rPr>
              <w:t>355</w:t>
            </w:r>
          </w:p>
        </w:tc>
        <w:tc>
          <w:tcPr>
            <w:tcW w:w="1408" w:type="dxa"/>
            <w:tcBorders>
              <w:top w:val="nil"/>
              <w:bottom w:val="nil"/>
            </w:tcBorders>
            <w:shd w:val="clear" w:color="auto" w:fill="FFFFFF"/>
            <w:vAlign w:val="center"/>
          </w:tcPr>
          <w:p w14:paraId="1B979FFA" w14:textId="32CADCBF" w:rsidR="00864FAB" w:rsidRPr="002040A3" w:rsidRDefault="00504F99" w:rsidP="00FE5064">
            <w:pPr>
              <w:spacing w:after="160" w:line="259" w:lineRule="auto"/>
              <w:jc w:val="left"/>
              <w:rPr>
                <w:rFonts w:cs="Times New Roman"/>
              </w:rPr>
            </w:pPr>
            <w:r>
              <w:rPr>
                <w:rFonts w:cs="Times New Roman"/>
              </w:rPr>
              <w:t xml:space="preserve"> </w:t>
            </w:r>
            <w:r w:rsidR="00864FAB" w:rsidRPr="002040A3">
              <w:rPr>
                <w:rFonts w:cs="Times New Roman"/>
              </w:rPr>
              <w:t>3.640</w:t>
            </w:r>
          </w:p>
        </w:tc>
        <w:tc>
          <w:tcPr>
            <w:tcW w:w="1025" w:type="dxa"/>
            <w:tcBorders>
              <w:top w:val="nil"/>
              <w:bottom w:val="nil"/>
            </w:tcBorders>
            <w:shd w:val="clear" w:color="auto" w:fill="FFFFFF"/>
            <w:vAlign w:val="center"/>
          </w:tcPr>
          <w:p w14:paraId="22E0E7E7" w14:textId="77777777" w:rsidR="00864FAB" w:rsidRPr="002040A3" w:rsidRDefault="00864FAB" w:rsidP="00FE5064">
            <w:pPr>
              <w:spacing w:after="160" w:line="259" w:lineRule="auto"/>
              <w:rPr>
                <w:rFonts w:cs="Times New Roman"/>
              </w:rPr>
            </w:pPr>
          </w:p>
        </w:tc>
        <w:tc>
          <w:tcPr>
            <w:tcW w:w="1025" w:type="dxa"/>
            <w:tcBorders>
              <w:top w:val="nil"/>
              <w:bottom w:val="nil"/>
              <w:right w:val="single" w:sz="16" w:space="0" w:color="000000"/>
            </w:tcBorders>
            <w:shd w:val="clear" w:color="auto" w:fill="FFFFFF"/>
            <w:vAlign w:val="center"/>
          </w:tcPr>
          <w:p w14:paraId="292D5798" w14:textId="77777777" w:rsidR="00864FAB" w:rsidRPr="002040A3" w:rsidRDefault="00864FAB" w:rsidP="00FE5064">
            <w:pPr>
              <w:spacing w:after="160" w:line="259" w:lineRule="auto"/>
              <w:rPr>
                <w:rFonts w:cs="Times New Roman"/>
              </w:rPr>
            </w:pPr>
          </w:p>
        </w:tc>
      </w:tr>
      <w:tr w:rsidR="00864FAB" w:rsidRPr="002040A3" w14:paraId="2738FD7A" w14:textId="77777777" w:rsidTr="00864FAB">
        <w:trPr>
          <w:cantSplit/>
        </w:trPr>
        <w:tc>
          <w:tcPr>
            <w:tcW w:w="733" w:type="dxa"/>
            <w:vMerge/>
            <w:tcBorders>
              <w:top w:val="single" w:sz="16" w:space="0" w:color="000000"/>
              <w:left w:val="single" w:sz="16" w:space="0" w:color="000000"/>
              <w:bottom w:val="single" w:sz="16" w:space="0" w:color="000000"/>
              <w:right w:val="nil"/>
            </w:tcBorders>
            <w:shd w:val="clear" w:color="auto" w:fill="FFFFFF"/>
          </w:tcPr>
          <w:p w14:paraId="7622AF7B" w14:textId="77777777" w:rsidR="00864FAB" w:rsidRPr="002040A3" w:rsidRDefault="00864FAB" w:rsidP="00FE5064">
            <w:pPr>
              <w:spacing w:after="160" w:line="259" w:lineRule="auto"/>
              <w:rPr>
                <w:rFonts w:cs="Times New Roman"/>
              </w:rPr>
            </w:pPr>
          </w:p>
        </w:tc>
        <w:tc>
          <w:tcPr>
            <w:tcW w:w="1284" w:type="dxa"/>
            <w:tcBorders>
              <w:top w:val="nil"/>
              <w:left w:val="nil"/>
              <w:bottom w:val="single" w:sz="16" w:space="0" w:color="000000"/>
              <w:right w:val="single" w:sz="16" w:space="0" w:color="000000"/>
            </w:tcBorders>
            <w:shd w:val="clear" w:color="auto" w:fill="FFFFFF"/>
          </w:tcPr>
          <w:p w14:paraId="2BB30B2E" w14:textId="77777777" w:rsidR="00864FAB" w:rsidRPr="002040A3" w:rsidRDefault="00864FAB" w:rsidP="00FE5064">
            <w:pPr>
              <w:spacing w:after="160" w:line="259" w:lineRule="auto"/>
              <w:rPr>
                <w:rFonts w:cs="Times New Roman"/>
              </w:rPr>
            </w:pPr>
            <w:r w:rsidRPr="002040A3">
              <w:rPr>
                <w:rFonts w:cs="Times New Roman"/>
              </w:rPr>
              <w:t>Total</w:t>
            </w:r>
          </w:p>
        </w:tc>
        <w:tc>
          <w:tcPr>
            <w:tcW w:w="1469" w:type="dxa"/>
            <w:tcBorders>
              <w:top w:val="nil"/>
              <w:left w:val="single" w:sz="16" w:space="0" w:color="000000"/>
              <w:bottom w:val="single" w:sz="16" w:space="0" w:color="000000"/>
            </w:tcBorders>
            <w:shd w:val="clear" w:color="auto" w:fill="FFFFFF"/>
            <w:vAlign w:val="center"/>
          </w:tcPr>
          <w:p w14:paraId="0EC0A32E" w14:textId="1F8942F0" w:rsidR="00864FAB" w:rsidRPr="002040A3" w:rsidRDefault="00504F99" w:rsidP="00FE5064">
            <w:pPr>
              <w:spacing w:after="160" w:line="259" w:lineRule="auto"/>
              <w:jc w:val="left"/>
              <w:rPr>
                <w:rFonts w:cs="Times New Roman"/>
              </w:rPr>
            </w:pPr>
            <w:r>
              <w:rPr>
                <w:rFonts w:cs="Times New Roman"/>
              </w:rPr>
              <w:t xml:space="preserve">  </w:t>
            </w:r>
            <w:r w:rsidR="00864FAB" w:rsidRPr="002040A3">
              <w:rPr>
                <w:rFonts w:cs="Times New Roman"/>
              </w:rPr>
              <w:t>2759.507</w:t>
            </w:r>
          </w:p>
        </w:tc>
        <w:tc>
          <w:tcPr>
            <w:tcW w:w="1025" w:type="dxa"/>
            <w:tcBorders>
              <w:top w:val="nil"/>
              <w:bottom w:val="single" w:sz="16" w:space="0" w:color="000000"/>
            </w:tcBorders>
            <w:shd w:val="clear" w:color="auto" w:fill="FFFFFF"/>
            <w:vAlign w:val="center"/>
          </w:tcPr>
          <w:p w14:paraId="0F40C96C" w14:textId="4C3BF24A" w:rsidR="00864FAB" w:rsidRPr="002040A3" w:rsidRDefault="00504F99" w:rsidP="00FE5064">
            <w:pPr>
              <w:spacing w:after="160" w:line="259" w:lineRule="auto"/>
              <w:jc w:val="left"/>
              <w:rPr>
                <w:rFonts w:cs="Times New Roman"/>
              </w:rPr>
            </w:pPr>
            <w:r>
              <w:rPr>
                <w:rFonts w:cs="Times New Roman"/>
              </w:rPr>
              <w:t xml:space="preserve"> </w:t>
            </w:r>
            <w:r w:rsidR="00864FAB" w:rsidRPr="002040A3">
              <w:rPr>
                <w:rFonts w:cs="Times New Roman"/>
              </w:rPr>
              <w:t>360</w:t>
            </w:r>
          </w:p>
        </w:tc>
        <w:tc>
          <w:tcPr>
            <w:tcW w:w="1408" w:type="dxa"/>
            <w:tcBorders>
              <w:top w:val="nil"/>
              <w:bottom w:val="single" w:sz="16" w:space="0" w:color="000000"/>
            </w:tcBorders>
            <w:shd w:val="clear" w:color="auto" w:fill="FFFFFF"/>
            <w:vAlign w:val="center"/>
          </w:tcPr>
          <w:p w14:paraId="437BE011" w14:textId="77777777" w:rsidR="00864FAB" w:rsidRPr="002040A3" w:rsidRDefault="00864FAB" w:rsidP="00FE5064">
            <w:pPr>
              <w:spacing w:after="160" w:line="259" w:lineRule="auto"/>
              <w:rPr>
                <w:rFonts w:cs="Times New Roman"/>
              </w:rPr>
            </w:pPr>
          </w:p>
        </w:tc>
        <w:tc>
          <w:tcPr>
            <w:tcW w:w="1025" w:type="dxa"/>
            <w:tcBorders>
              <w:top w:val="nil"/>
              <w:bottom w:val="single" w:sz="16" w:space="0" w:color="000000"/>
            </w:tcBorders>
            <w:shd w:val="clear" w:color="auto" w:fill="FFFFFF"/>
            <w:vAlign w:val="center"/>
          </w:tcPr>
          <w:p w14:paraId="024FCFFC" w14:textId="77777777" w:rsidR="00864FAB" w:rsidRPr="002040A3" w:rsidRDefault="00864FAB" w:rsidP="00FE5064">
            <w:pPr>
              <w:spacing w:after="160" w:line="259" w:lineRule="auto"/>
              <w:rPr>
                <w:rFonts w:cs="Times New Roman"/>
              </w:rPr>
            </w:pPr>
          </w:p>
        </w:tc>
        <w:tc>
          <w:tcPr>
            <w:tcW w:w="1025" w:type="dxa"/>
            <w:tcBorders>
              <w:top w:val="nil"/>
              <w:bottom w:val="single" w:sz="16" w:space="0" w:color="000000"/>
              <w:right w:val="single" w:sz="16" w:space="0" w:color="000000"/>
            </w:tcBorders>
            <w:shd w:val="clear" w:color="auto" w:fill="FFFFFF"/>
            <w:vAlign w:val="center"/>
          </w:tcPr>
          <w:p w14:paraId="4AEAA7ED" w14:textId="77777777" w:rsidR="00864FAB" w:rsidRPr="002040A3" w:rsidRDefault="00864FAB" w:rsidP="00FE5064">
            <w:pPr>
              <w:spacing w:after="160" w:line="259" w:lineRule="auto"/>
              <w:rPr>
                <w:rFonts w:cs="Times New Roman"/>
              </w:rPr>
            </w:pPr>
          </w:p>
        </w:tc>
      </w:tr>
      <w:tr w:rsidR="00864FAB" w:rsidRPr="002040A3" w14:paraId="33A2F057" w14:textId="77777777" w:rsidTr="00864FAB">
        <w:trPr>
          <w:cantSplit/>
        </w:trPr>
        <w:tc>
          <w:tcPr>
            <w:tcW w:w="7969" w:type="dxa"/>
            <w:gridSpan w:val="7"/>
            <w:tcBorders>
              <w:top w:val="nil"/>
              <w:left w:val="nil"/>
              <w:bottom w:val="nil"/>
              <w:right w:val="nil"/>
            </w:tcBorders>
            <w:shd w:val="clear" w:color="auto" w:fill="FFFFFF"/>
          </w:tcPr>
          <w:p w14:paraId="5060FBA6" w14:textId="77777777" w:rsidR="00864FAB" w:rsidRPr="002040A3" w:rsidRDefault="00864FAB" w:rsidP="00FE5064">
            <w:pPr>
              <w:spacing w:after="160" w:line="259" w:lineRule="auto"/>
              <w:rPr>
                <w:rFonts w:cs="Times New Roman"/>
              </w:rPr>
            </w:pPr>
            <w:r w:rsidRPr="002040A3">
              <w:rPr>
                <w:rFonts w:cs="Times New Roman"/>
              </w:rPr>
              <w:lastRenderedPageBreak/>
              <w:t>a. Dependent Variable: Brand</w:t>
            </w:r>
            <w:r>
              <w:rPr>
                <w:rFonts w:cs="Times New Roman"/>
              </w:rPr>
              <w:t xml:space="preserve"> </w:t>
            </w:r>
            <w:r w:rsidRPr="002040A3">
              <w:rPr>
                <w:rFonts w:cs="Times New Roman"/>
              </w:rPr>
              <w:t>Awareness</w:t>
            </w:r>
          </w:p>
        </w:tc>
      </w:tr>
      <w:tr w:rsidR="00864FAB" w:rsidRPr="002040A3" w14:paraId="2CE0A16E" w14:textId="77777777" w:rsidTr="00864FAB">
        <w:trPr>
          <w:cantSplit/>
        </w:trPr>
        <w:tc>
          <w:tcPr>
            <w:tcW w:w="7969" w:type="dxa"/>
            <w:gridSpan w:val="7"/>
            <w:tcBorders>
              <w:top w:val="nil"/>
              <w:left w:val="nil"/>
              <w:bottom w:val="nil"/>
              <w:right w:val="nil"/>
            </w:tcBorders>
            <w:shd w:val="clear" w:color="auto" w:fill="FFFFFF"/>
          </w:tcPr>
          <w:p w14:paraId="0CEAF5B4" w14:textId="77777777" w:rsidR="00864FAB" w:rsidRPr="002040A3" w:rsidRDefault="00864FAB" w:rsidP="00FE5064">
            <w:pPr>
              <w:spacing w:after="160" w:line="259" w:lineRule="auto"/>
              <w:rPr>
                <w:rFonts w:cs="Times New Roman"/>
              </w:rPr>
            </w:pPr>
            <w:r w:rsidRPr="002040A3">
              <w:rPr>
                <w:rFonts w:cs="Times New Roman"/>
              </w:rPr>
              <w:t>b. Predictors: (Constant), Environmental</w:t>
            </w:r>
            <w:r>
              <w:rPr>
                <w:rFonts w:cs="Times New Roman"/>
              </w:rPr>
              <w:t xml:space="preserve"> </w:t>
            </w:r>
            <w:r w:rsidRPr="002040A3">
              <w:rPr>
                <w:rFonts w:cs="Times New Roman"/>
              </w:rPr>
              <w:t>Responsibility, Economic</w:t>
            </w:r>
            <w:r>
              <w:rPr>
                <w:rFonts w:cs="Times New Roman"/>
              </w:rPr>
              <w:t xml:space="preserve"> </w:t>
            </w:r>
            <w:r w:rsidRPr="002040A3">
              <w:rPr>
                <w:rFonts w:cs="Times New Roman"/>
              </w:rPr>
              <w:t>Responsibility, Philanthropic</w:t>
            </w:r>
            <w:r>
              <w:rPr>
                <w:rFonts w:cs="Times New Roman"/>
              </w:rPr>
              <w:t xml:space="preserve"> </w:t>
            </w:r>
            <w:r w:rsidRPr="002040A3">
              <w:rPr>
                <w:rFonts w:cs="Times New Roman"/>
              </w:rPr>
              <w:t>Responsibility, Legal</w:t>
            </w:r>
            <w:r>
              <w:rPr>
                <w:rFonts w:cs="Times New Roman"/>
              </w:rPr>
              <w:t xml:space="preserve"> </w:t>
            </w:r>
            <w:r w:rsidRPr="002040A3">
              <w:rPr>
                <w:rFonts w:cs="Times New Roman"/>
              </w:rPr>
              <w:t>Responsibility, Ethical</w:t>
            </w:r>
            <w:r>
              <w:rPr>
                <w:rFonts w:cs="Times New Roman"/>
              </w:rPr>
              <w:t xml:space="preserve"> </w:t>
            </w:r>
            <w:r w:rsidRPr="002040A3">
              <w:rPr>
                <w:rFonts w:cs="Times New Roman"/>
              </w:rPr>
              <w:t>Responsibility</w:t>
            </w:r>
          </w:p>
        </w:tc>
      </w:tr>
    </w:tbl>
    <w:p w14:paraId="2E055A57" w14:textId="477DCD6F" w:rsidR="001860E4" w:rsidRPr="00474FD2" w:rsidRDefault="001860E4" w:rsidP="001860E4">
      <w:pPr>
        <w:spacing w:after="120"/>
        <w:rPr>
          <w:rFonts w:cs="Times New Roman"/>
          <w:szCs w:val="24"/>
        </w:rPr>
      </w:pPr>
      <w:r w:rsidRPr="00876E21">
        <w:rPr>
          <w:rFonts w:cs="Times New Roman"/>
          <w:szCs w:val="24"/>
        </w:rPr>
        <w:t>Source: Analysis of Survey data 202</w:t>
      </w:r>
      <w:r w:rsidR="00665474">
        <w:rPr>
          <w:rFonts w:cs="Times New Roman"/>
          <w:szCs w:val="24"/>
        </w:rPr>
        <w:t>4</w:t>
      </w:r>
      <w:r w:rsidRPr="00876E21">
        <w:rPr>
          <w:rFonts w:cs="Times New Roman"/>
          <w:szCs w:val="24"/>
        </w:rPr>
        <w:t>, using SPSS 23</w:t>
      </w:r>
    </w:p>
    <w:p w14:paraId="1E679872" w14:textId="68E6DEE1" w:rsidR="001860E4" w:rsidRPr="00876E21" w:rsidRDefault="001860E4" w:rsidP="001860E4">
      <w:r w:rsidRPr="00876E21">
        <w:t xml:space="preserve">This study used ANOVA to establish the significance of the regression model. In testing the significance level, the statistical significance was considered significant if the p-value was less than or equal to 0.05. The significance of the regression model as per Table 4.11 above was P-value of 0.000 which is less than 0.05. This implies that the regression model is statistically significant in predicting effect of corporate image. Basing the confidence level at 95% the analysis indicates high reliability of the results obtained. The overall ANOVA results indicates that the model was significant at F = </w:t>
      </w:r>
      <w:r w:rsidR="00347706">
        <w:t>2759</w:t>
      </w:r>
      <w:r w:rsidRPr="00876E21">
        <w:t>.</w:t>
      </w:r>
      <w:r w:rsidR="00347706">
        <w:t>507</w:t>
      </w:r>
      <w:r w:rsidRPr="00876E21">
        <w:t>, p = 0.000 at</w:t>
      </w:r>
      <w:r w:rsidRPr="00876E21">
        <w:rPr>
          <w:rFonts w:eastAsia="TimesNewRomanPSMT"/>
        </w:rPr>
        <w:t xml:space="preserve"> </w:t>
      </w:r>
      <w:r w:rsidR="00665474">
        <w:t>Chilalo Food Complex Factory</w:t>
      </w:r>
      <w:r w:rsidRPr="00876E21">
        <w:t>.</w:t>
      </w:r>
    </w:p>
    <w:p w14:paraId="075002EB" w14:textId="77777777" w:rsidR="001860E4" w:rsidRPr="00700896" w:rsidRDefault="001860E4" w:rsidP="001860E4">
      <w:pPr>
        <w:pStyle w:val="Heading4"/>
        <w:numPr>
          <w:ilvl w:val="0"/>
          <w:numId w:val="0"/>
        </w:numPr>
      </w:pPr>
      <w:r w:rsidRPr="00700896">
        <w:t xml:space="preserve">4.4.2.3 Beta Coefficient </w:t>
      </w:r>
      <w:r w:rsidRPr="00700896">
        <w:rPr>
          <w:szCs w:val="24"/>
        </w:rPr>
        <w:t>of the Variables</w:t>
      </w:r>
    </w:p>
    <w:p w14:paraId="238C9903" w14:textId="77777777" w:rsidR="001860E4" w:rsidRPr="00876E21" w:rsidRDefault="001860E4" w:rsidP="001860E4">
      <w:pPr>
        <w:autoSpaceDE w:val="0"/>
        <w:autoSpaceDN w:val="0"/>
        <w:adjustRightInd w:val="0"/>
        <w:spacing w:before="120"/>
        <w:rPr>
          <w:rFonts w:eastAsiaTheme="minorHAnsi" w:cs="Times New Roman"/>
          <w:szCs w:val="24"/>
        </w:rPr>
      </w:pPr>
      <w:r w:rsidRPr="00876E21">
        <w:rPr>
          <w:rFonts w:cs="Times New Roman"/>
          <w:szCs w:val="24"/>
        </w:rPr>
        <w:t xml:space="preserve"> Coefficients of the Variables table show the effect of each variable on the level of</w:t>
      </w:r>
      <w:r w:rsidRPr="00876E21">
        <w:rPr>
          <w:rFonts w:eastAsiaTheme="minorHAnsi" w:cs="Times New Roman"/>
          <w:szCs w:val="24"/>
        </w:rPr>
        <w:t xml:space="preserve"> brand awareness</w:t>
      </w:r>
      <w:r w:rsidRPr="00876E21">
        <w:rPr>
          <w:rFonts w:cs="Times New Roman"/>
          <w:szCs w:val="24"/>
        </w:rPr>
        <w:t>. Therefore, in this section the research hypotheses were tested based on the Coefficients result summarized in table 4.12 below.</w:t>
      </w:r>
    </w:p>
    <w:p w14:paraId="63D6BEEF" w14:textId="77777777" w:rsidR="001860E4" w:rsidRDefault="001860E4" w:rsidP="00AE075A">
      <w:pPr>
        <w:pStyle w:val="MYTable"/>
        <w:jc w:val="left"/>
      </w:pPr>
      <w:r w:rsidRPr="00876E21">
        <w:t xml:space="preserve">  </w:t>
      </w:r>
      <w:bookmarkStart w:id="336" w:name="_Toc179441512"/>
      <w:r w:rsidRPr="00876E21">
        <w:t>Table 4.12 Coefficients of the Variables</w:t>
      </w:r>
      <w:bookmarkEnd w:id="336"/>
      <w:r w:rsidRPr="00876E21">
        <w:t xml:space="preserve"> </w:t>
      </w:r>
    </w:p>
    <w:tbl>
      <w:tblPr>
        <w:tblW w:w="978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623"/>
        <w:gridCol w:w="2527"/>
        <w:gridCol w:w="1170"/>
        <w:gridCol w:w="990"/>
        <w:gridCol w:w="1620"/>
        <w:gridCol w:w="810"/>
        <w:gridCol w:w="1350"/>
        <w:gridCol w:w="693"/>
      </w:tblGrid>
      <w:tr w:rsidR="002D2445" w:rsidRPr="00017527" w14:paraId="015A15B9" w14:textId="77777777" w:rsidTr="00FE5064">
        <w:trPr>
          <w:cantSplit/>
          <w:trHeight w:val="411"/>
        </w:trPr>
        <w:tc>
          <w:tcPr>
            <w:tcW w:w="9783" w:type="dxa"/>
            <w:gridSpan w:val="8"/>
            <w:tcBorders>
              <w:top w:val="nil"/>
              <w:left w:val="nil"/>
              <w:bottom w:val="nil"/>
              <w:right w:val="nil"/>
            </w:tcBorders>
            <w:shd w:val="clear" w:color="auto" w:fill="FFFFFF"/>
            <w:vAlign w:val="center"/>
          </w:tcPr>
          <w:p w14:paraId="25607AF7" w14:textId="77777777" w:rsidR="002D2445" w:rsidRPr="00017527" w:rsidRDefault="002D2445" w:rsidP="00FE5064">
            <w:pPr>
              <w:spacing w:after="160" w:line="259" w:lineRule="auto"/>
              <w:jc w:val="left"/>
              <w:rPr>
                <w:rFonts w:cs="Times New Roman"/>
              </w:rPr>
            </w:pPr>
            <w:proofErr w:type="spellStart"/>
            <w:r w:rsidRPr="00017527">
              <w:rPr>
                <w:rFonts w:cs="Times New Roman"/>
                <w:b/>
                <w:bCs/>
              </w:rPr>
              <w:t>Coefficients</w:t>
            </w:r>
            <w:r w:rsidRPr="00017527">
              <w:rPr>
                <w:rFonts w:cs="Times New Roman"/>
                <w:b/>
                <w:bCs/>
                <w:vertAlign w:val="superscript"/>
              </w:rPr>
              <w:t>a</w:t>
            </w:r>
            <w:proofErr w:type="spellEnd"/>
          </w:p>
        </w:tc>
      </w:tr>
      <w:tr w:rsidR="002D2445" w:rsidRPr="00017527" w14:paraId="40139772" w14:textId="77777777" w:rsidTr="002D2445">
        <w:trPr>
          <w:gridAfter w:val="1"/>
          <w:wAfter w:w="693" w:type="dxa"/>
          <w:cantSplit/>
          <w:trHeight w:val="666"/>
        </w:trPr>
        <w:tc>
          <w:tcPr>
            <w:tcW w:w="3150" w:type="dxa"/>
            <w:gridSpan w:val="2"/>
            <w:vMerge w:val="restart"/>
            <w:tcBorders>
              <w:top w:val="single" w:sz="16" w:space="0" w:color="000000"/>
              <w:left w:val="single" w:sz="16" w:space="0" w:color="000000"/>
              <w:bottom w:val="nil"/>
              <w:right w:val="nil"/>
            </w:tcBorders>
            <w:shd w:val="clear" w:color="auto" w:fill="FFFFFF"/>
            <w:vAlign w:val="bottom"/>
          </w:tcPr>
          <w:p w14:paraId="78001253" w14:textId="77777777" w:rsidR="002D2445" w:rsidRPr="00017527" w:rsidRDefault="002D2445" w:rsidP="00FE5064">
            <w:pPr>
              <w:spacing w:after="160" w:line="259" w:lineRule="auto"/>
              <w:rPr>
                <w:rFonts w:cs="Times New Roman"/>
              </w:rPr>
            </w:pPr>
            <w:r w:rsidRPr="00017527">
              <w:rPr>
                <w:rFonts w:cs="Times New Roman"/>
              </w:rPr>
              <w:t>Model</w:t>
            </w:r>
          </w:p>
        </w:tc>
        <w:tc>
          <w:tcPr>
            <w:tcW w:w="2160" w:type="dxa"/>
            <w:gridSpan w:val="2"/>
            <w:tcBorders>
              <w:top w:val="single" w:sz="16" w:space="0" w:color="000000"/>
              <w:left w:val="single" w:sz="16" w:space="0" w:color="000000"/>
            </w:tcBorders>
            <w:shd w:val="clear" w:color="auto" w:fill="FFFFFF"/>
            <w:vAlign w:val="bottom"/>
          </w:tcPr>
          <w:p w14:paraId="35CBFC3B" w14:textId="77777777" w:rsidR="002D2445" w:rsidRPr="00017527" w:rsidRDefault="002D2445" w:rsidP="00FE5064">
            <w:pPr>
              <w:spacing w:after="160" w:line="259" w:lineRule="auto"/>
              <w:jc w:val="left"/>
              <w:rPr>
                <w:rFonts w:cs="Times New Roman"/>
              </w:rPr>
            </w:pPr>
            <w:r w:rsidRPr="00017527">
              <w:rPr>
                <w:rFonts w:cs="Times New Roman"/>
              </w:rPr>
              <w:t>Unstandardized Coefficients</w:t>
            </w:r>
          </w:p>
        </w:tc>
        <w:tc>
          <w:tcPr>
            <w:tcW w:w="1620" w:type="dxa"/>
            <w:tcBorders>
              <w:top w:val="single" w:sz="16" w:space="0" w:color="000000"/>
            </w:tcBorders>
            <w:shd w:val="clear" w:color="auto" w:fill="FFFFFF"/>
            <w:vAlign w:val="bottom"/>
          </w:tcPr>
          <w:p w14:paraId="6D982F09" w14:textId="77777777" w:rsidR="002D2445" w:rsidRPr="00017527" w:rsidRDefault="002D2445" w:rsidP="00FE5064">
            <w:pPr>
              <w:spacing w:after="160" w:line="259" w:lineRule="auto"/>
              <w:jc w:val="left"/>
              <w:rPr>
                <w:rFonts w:cs="Times New Roman"/>
              </w:rPr>
            </w:pPr>
            <w:r w:rsidRPr="00017527">
              <w:rPr>
                <w:rFonts w:cs="Times New Roman"/>
              </w:rPr>
              <w:t>Standardized Coefficients</w:t>
            </w:r>
          </w:p>
        </w:tc>
        <w:tc>
          <w:tcPr>
            <w:tcW w:w="810" w:type="dxa"/>
            <w:vMerge w:val="restart"/>
            <w:tcBorders>
              <w:top w:val="single" w:sz="16" w:space="0" w:color="000000"/>
            </w:tcBorders>
            <w:shd w:val="clear" w:color="auto" w:fill="FFFFFF"/>
            <w:vAlign w:val="bottom"/>
          </w:tcPr>
          <w:p w14:paraId="025150AD" w14:textId="77777777" w:rsidR="002D2445" w:rsidRPr="00017527" w:rsidRDefault="002D2445" w:rsidP="00FE5064">
            <w:pPr>
              <w:spacing w:after="160" w:line="259" w:lineRule="auto"/>
              <w:jc w:val="left"/>
              <w:rPr>
                <w:rFonts w:cs="Times New Roman"/>
              </w:rPr>
            </w:pPr>
            <w:r w:rsidRPr="00017527">
              <w:rPr>
                <w:rFonts w:cs="Times New Roman"/>
              </w:rPr>
              <w:t>t</w:t>
            </w:r>
          </w:p>
        </w:tc>
        <w:tc>
          <w:tcPr>
            <w:tcW w:w="1350" w:type="dxa"/>
            <w:vMerge w:val="restart"/>
            <w:tcBorders>
              <w:top w:val="single" w:sz="16" w:space="0" w:color="000000"/>
            </w:tcBorders>
            <w:shd w:val="clear" w:color="auto" w:fill="FFFFFF"/>
            <w:vAlign w:val="bottom"/>
          </w:tcPr>
          <w:p w14:paraId="0490BF9D" w14:textId="77777777" w:rsidR="002D2445" w:rsidRPr="00017527" w:rsidRDefault="002D2445" w:rsidP="00FE5064">
            <w:pPr>
              <w:spacing w:after="160" w:line="259" w:lineRule="auto"/>
              <w:jc w:val="left"/>
              <w:rPr>
                <w:rFonts w:cs="Times New Roman"/>
              </w:rPr>
            </w:pPr>
            <w:r w:rsidRPr="00017527">
              <w:rPr>
                <w:rFonts w:cs="Times New Roman"/>
              </w:rPr>
              <w:t>Sig.</w:t>
            </w:r>
          </w:p>
        </w:tc>
      </w:tr>
      <w:tr w:rsidR="002D2445" w:rsidRPr="00017527" w14:paraId="750B4DB0" w14:textId="77777777" w:rsidTr="002D2445">
        <w:trPr>
          <w:gridAfter w:val="1"/>
          <w:wAfter w:w="693" w:type="dxa"/>
          <w:cantSplit/>
          <w:trHeight w:val="136"/>
        </w:trPr>
        <w:tc>
          <w:tcPr>
            <w:tcW w:w="3150" w:type="dxa"/>
            <w:gridSpan w:val="2"/>
            <w:vMerge/>
            <w:tcBorders>
              <w:top w:val="single" w:sz="16" w:space="0" w:color="000000"/>
              <w:left w:val="single" w:sz="16" w:space="0" w:color="000000"/>
              <w:bottom w:val="nil"/>
              <w:right w:val="nil"/>
            </w:tcBorders>
            <w:shd w:val="clear" w:color="auto" w:fill="FFFFFF"/>
            <w:vAlign w:val="bottom"/>
          </w:tcPr>
          <w:p w14:paraId="4AA5BDBB" w14:textId="77777777" w:rsidR="002D2445" w:rsidRPr="00017527" w:rsidRDefault="002D2445" w:rsidP="00FE5064">
            <w:pPr>
              <w:spacing w:after="160" w:line="259" w:lineRule="auto"/>
              <w:rPr>
                <w:rFonts w:cs="Times New Roman"/>
              </w:rPr>
            </w:pPr>
          </w:p>
        </w:tc>
        <w:tc>
          <w:tcPr>
            <w:tcW w:w="1170" w:type="dxa"/>
            <w:tcBorders>
              <w:left w:val="single" w:sz="16" w:space="0" w:color="000000"/>
              <w:bottom w:val="single" w:sz="16" w:space="0" w:color="000000"/>
            </w:tcBorders>
            <w:shd w:val="clear" w:color="auto" w:fill="FFFFFF"/>
            <w:vAlign w:val="bottom"/>
          </w:tcPr>
          <w:p w14:paraId="536C8ADF" w14:textId="77777777" w:rsidR="002D2445" w:rsidRPr="00017527" w:rsidRDefault="002D2445" w:rsidP="00FE5064">
            <w:pPr>
              <w:spacing w:after="160" w:line="259" w:lineRule="auto"/>
              <w:jc w:val="left"/>
              <w:rPr>
                <w:rFonts w:cs="Times New Roman"/>
              </w:rPr>
            </w:pPr>
            <w:r w:rsidRPr="00017527">
              <w:rPr>
                <w:rFonts w:cs="Times New Roman"/>
              </w:rPr>
              <w:t>B</w:t>
            </w:r>
          </w:p>
        </w:tc>
        <w:tc>
          <w:tcPr>
            <w:tcW w:w="990" w:type="dxa"/>
            <w:tcBorders>
              <w:bottom w:val="single" w:sz="16" w:space="0" w:color="000000"/>
            </w:tcBorders>
            <w:shd w:val="clear" w:color="auto" w:fill="FFFFFF"/>
            <w:vAlign w:val="bottom"/>
          </w:tcPr>
          <w:p w14:paraId="061861FC" w14:textId="77777777" w:rsidR="002D2445" w:rsidRPr="00017527" w:rsidRDefault="002D2445" w:rsidP="00FE5064">
            <w:pPr>
              <w:spacing w:after="160" w:line="259" w:lineRule="auto"/>
              <w:jc w:val="left"/>
              <w:rPr>
                <w:rFonts w:cs="Times New Roman"/>
              </w:rPr>
            </w:pPr>
            <w:r w:rsidRPr="00017527">
              <w:rPr>
                <w:rFonts w:cs="Times New Roman"/>
              </w:rPr>
              <w:t>Std. Error</w:t>
            </w:r>
          </w:p>
        </w:tc>
        <w:tc>
          <w:tcPr>
            <w:tcW w:w="1620" w:type="dxa"/>
            <w:tcBorders>
              <w:bottom w:val="single" w:sz="16" w:space="0" w:color="000000"/>
            </w:tcBorders>
            <w:shd w:val="clear" w:color="auto" w:fill="FFFFFF"/>
            <w:vAlign w:val="bottom"/>
          </w:tcPr>
          <w:p w14:paraId="7073B345" w14:textId="77777777" w:rsidR="002D2445" w:rsidRPr="00017527" w:rsidRDefault="002D2445" w:rsidP="00FE5064">
            <w:pPr>
              <w:spacing w:after="160" w:line="259" w:lineRule="auto"/>
              <w:jc w:val="left"/>
              <w:rPr>
                <w:rFonts w:cs="Times New Roman"/>
              </w:rPr>
            </w:pPr>
            <w:r w:rsidRPr="00017527">
              <w:rPr>
                <w:rFonts w:cs="Times New Roman"/>
              </w:rPr>
              <w:t>Beta</w:t>
            </w:r>
          </w:p>
        </w:tc>
        <w:tc>
          <w:tcPr>
            <w:tcW w:w="810" w:type="dxa"/>
            <w:vMerge/>
            <w:tcBorders>
              <w:top w:val="single" w:sz="16" w:space="0" w:color="000000"/>
            </w:tcBorders>
            <w:shd w:val="clear" w:color="auto" w:fill="FFFFFF"/>
            <w:vAlign w:val="bottom"/>
          </w:tcPr>
          <w:p w14:paraId="21B15D26" w14:textId="77777777" w:rsidR="002D2445" w:rsidRPr="00017527" w:rsidRDefault="002D2445" w:rsidP="00FE5064">
            <w:pPr>
              <w:spacing w:after="160" w:line="259" w:lineRule="auto"/>
              <w:rPr>
                <w:rFonts w:cs="Times New Roman"/>
              </w:rPr>
            </w:pPr>
          </w:p>
        </w:tc>
        <w:tc>
          <w:tcPr>
            <w:tcW w:w="1350" w:type="dxa"/>
            <w:vMerge/>
            <w:tcBorders>
              <w:top w:val="single" w:sz="16" w:space="0" w:color="000000"/>
            </w:tcBorders>
            <w:shd w:val="clear" w:color="auto" w:fill="FFFFFF"/>
            <w:vAlign w:val="bottom"/>
          </w:tcPr>
          <w:p w14:paraId="2C4F30AE" w14:textId="77777777" w:rsidR="002D2445" w:rsidRPr="00017527" w:rsidRDefault="002D2445" w:rsidP="00FE5064">
            <w:pPr>
              <w:spacing w:after="160" w:line="259" w:lineRule="auto"/>
              <w:rPr>
                <w:rFonts w:cs="Times New Roman"/>
              </w:rPr>
            </w:pPr>
          </w:p>
        </w:tc>
      </w:tr>
      <w:tr w:rsidR="002D2445" w:rsidRPr="00017527" w14:paraId="05E8FD34" w14:textId="77777777" w:rsidTr="002D2445">
        <w:trPr>
          <w:gridAfter w:val="1"/>
          <w:wAfter w:w="693" w:type="dxa"/>
          <w:cantSplit/>
          <w:trHeight w:val="411"/>
        </w:trPr>
        <w:tc>
          <w:tcPr>
            <w:tcW w:w="623" w:type="dxa"/>
            <w:vMerge w:val="restart"/>
            <w:tcBorders>
              <w:top w:val="single" w:sz="16" w:space="0" w:color="000000"/>
              <w:left w:val="single" w:sz="16" w:space="0" w:color="000000"/>
              <w:bottom w:val="single" w:sz="16" w:space="0" w:color="000000"/>
              <w:right w:val="nil"/>
            </w:tcBorders>
            <w:shd w:val="clear" w:color="auto" w:fill="FFFFFF"/>
          </w:tcPr>
          <w:p w14:paraId="4DB047E8" w14:textId="77777777" w:rsidR="002D2445" w:rsidRPr="00017527" w:rsidRDefault="002D2445" w:rsidP="00FE5064">
            <w:pPr>
              <w:spacing w:after="160" w:line="259" w:lineRule="auto"/>
              <w:rPr>
                <w:rFonts w:cs="Times New Roman"/>
              </w:rPr>
            </w:pPr>
            <w:r w:rsidRPr="00017527">
              <w:rPr>
                <w:rFonts w:cs="Times New Roman"/>
              </w:rPr>
              <w:t>1</w:t>
            </w:r>
          </w:p>
        </w:tc>
        <w:tc>
          <w:tcPr>
            <w:tcW w:w="2527" w:type="dxa"/>
            <w:tcBorders>
              <w:top w:val="single" w:sz="16" w:space="0" w:color="000000"/>
              <w:left w:val="nil"/>
              <w:bottom w:val="nil"/>
              <w:right w:val="single" w:sz="16" w:space="0" w:color="000000"/>
            </w:tcBorders>
            <w:shd w:val="clear" w:color="auto" w:fill="FFFFFF"/>
          </w:tcPr>
          <w:p w14:paraId="7EC36991" w14:textId="77777777" w:rsidR="002D2445" w:rsidRPr="00017527" w:rsidRDefault="002D2445" w:rsidP="00FE5064">
            <w:pPr>
              <w:spacing w:after="160" w:line="259" w:lineRule="auto"/>
              <w:rPr>
                <w:rFonts w:cs="Times New Roman"/>
              </w:rPr>
            </w:pPr>
            <w:r w:rsidRPr="00017527">
              <w:rPr>
                <w:rFonts w:cs="Times New Roman"/>
              </w:rPr>
              <w:t>(Constant)</w:t>
            </w:r>
          </w:p>
        </w:tc>
        <w:tc>
          <w:tcPr>
            <w:tcW w:w="1170" w:type="dxa"/>
            <w:tcBorders>
              <w:top w:val="single" w:sz="16" w:space="0" w:color="000000"/>
              <w:left w:val="single" w:sz="16" w:space="0" w:color="000000"/>
              <w:bottom w:val="nil"/>
            </w:tcBorders>
            <w:shd w:val="clear" w:color="auto" w:fill="FFFFFF"/>
            <w:vAlign w:val="center"/>
          </w:tcPr>
          <w:p w14:paraId="29B5DB29" w14:textId="77777777" w:rsidR="002D2445" w:rsidRPr="00017527" w:rsidRDefault="002D2445" w:rsidP="00FE5064">
            <w:pPr>
              <w:spacing w:after="160" w:line="259" w:lineRule="auto"/>
              <w:jc w:val="left"/>
              <w:rPr>
                <w:rFonts w:cs="Times New Roman"/>
              </w:rPr>
            </w:pPr>
            <w:r w:rsidRPr="00017527">
              <w:rPr>
                <w:rFonts w:cs="Times New Roman"/>
              </w:rPr>
              <w:t>-1.506</w:t>
            </w:r>
          </w:p>
        </w:tc>
        <w:tc>
          <w:tcPr>
            <w:tcW w:w="990" w:type="dxa"/>
            <w:tcBorders>
              <w:top w:val="single" w:sz="16" w:space="0" w:color="000000"/>
              <w:bottom w:val="nil"/>
            </w:tcBorders>
            <w:shd w:val="clear" w:color="auto" w:fill="FFFFFF"/>
            <w:vAlign w:val="center"/>
          </w:tcPr>
          <w:p w14:paraId="40A5748F" w14:textId="77777777" w:rsidR="002D2445" w:rsidRPr="00017527" w:rsidRDefault="002D2445" w:rsidP="00FE5064">
            <w:pPr>
              <w:spacing w:after="160" w:line="259" w:lineRule="auto"/>
              <w:jc w:val="left"/>
              <w:rPr>
                <w:rFonts w:cs="Times New Roman"/>
              </w:rPr>
            </w:pPr>
            <w:r w:rsidRPr="00017527">
              <w:rPr>
                <w:rFonts w:cs="Times New Roman"/>
              </w:rPr>
              <w:t>1.233</w:t>
            </w:r>
          </w:p>
        </w:tc>
        <w:tc>
          <w:tcPr>
            <w:tcW w:w="1620" w:type="dxa"/>
            <w:tcBorders>
              <w:top w:val="single" w:sz="16" w:space="0" w:color="000000"/>
              <w:bottom w:val="nil"/>
            </w:tcBorders>
            <w:shd w:val="clear" w:color="auto" w:fill="FFFFFF"/>
            <w:vAlign w:val="center"/>
          </w:tcPr>
          <w:p w14:paraId="2675626D" w14:textId="77777777" w:rsidR="002D2445" w:rsidRPr="00017527" w:rsidRDefault="002D2445" w:rsidP="00FE5064">
            <w:pPr>
              <w:spacing w:after="160" w:line="259" w:lineRule="auto"/>
              <w:rPr>
                <w:rFonts w:cs="Times New Roman"/>
              </w:rPr>
            </w:pPr>
          </w:p>
        </w:tc>
        <w:tc>
          <w:tcPr>
            <w:tcW w:w="810" w:type="dxa"/>
            <w:tcBorders>
              <w:top w:val="single" w:sz="16" w:space="0" w:color="000000"/>
              <w:bottom w:val="nil"/>
            </w:tcBorders>
            <w:shd w:val="clear" w:color="auto" w:fill="FFFFFF"/>
            <w:vAlign w:val="center"/>
          </w:tcPr>
          <w:p w14:paraId="004DA639" w14:textId="77777777" w:rsidR="002D2445" w:rsidRPr="00017527" w:rsidRDefault="002D2445" w:rsidP="00FE5064">
            <w:pPr>
              <w:spacing w:after="160" w:line="259" w:lineRule="auto"/>
              <w:jc w:val="left"/>
              <w:rPr>
                <w:rFonts w:cs="Times New Roman"/>
              </w:rPr>
            </w:pPr>
            <w:r w:rsidRPr="00017527">
              <w:rPr>
                <w:rFonts w:cs="Times New Roman"/>
              </w:rPr>
              <w:t>-1.221</w:t>
            </w:r>
          </w:p>
        </w:tc>
        <w:tc>
          <w:tcPr>
            <w:tcW w:w="1350" w:type="dxa"/>
            <w:tcBorders>
              <w:top w:val="single" w:sz="16" w:space="0" w:color="000000"/>
              <w:bottom w:val="nil"/>
            </w:tcBorders>
            <w:shd w:val="clear" w:color="auto" w:fill="FFFFFF"/>
            <w:vAlign w:val="center"/>
          </w:tcPr>
          <w:p w14:paraId="3DEE9C25" w14:textId="77777777" w:rsidR="002D2445" w:rsidRPr="00017527" w:rsidRDefault="002D2445" w:rsidP="00FE5064">
            <w:pPr>
              <w:spacing w:after="160" w:line="259" w:lineRule="auto"/>
              <w:jc w:val="left"/>
              <w:rPr>
                <w:rFonts w:cs="Times New Roman"/>
              </w:rPr>
            </w:pPr>
            <w:r w:rsidRPr="00017527">
              <w:rPr>
                <w:rFonts w:cs="Times New Roman"/>
              </w:rPr>
              <w:t>.223</w:t>
            </w:r>
          </w:p>
        </w:tc>
      </w:tr>
      <w:tr w:rsidR="002D2445" w:rsidRPr="00017527" w14:paraId="50BC821F" w14:textId="77777777" w:rsidTr="002D2445">
        <w:trPr>
          <w:gridAfter w:val="1"/>
          <w:wAfter w:w="693" w:type="dxa"/>
          <w:cantSplit/>
          <w:trHeight w:val="136"/>
        </w:trPr>
        <w:tc>
          <w:tcPr>
            <w:tcW w:w="623" w:type="dxa"/>
            <w:vMerge/>
            <w:tcBorders>
              <w:top w:val="single" w:sz="16" w:space="0" w:color="000000"/>
              <w:left w:val="single" w:sz="16" w:space="0" w:color="000000"/>
              <w:bottom w:val="single" w:sz="16" w:space="0" w:color="000000"/>
              <w:right w:val="nil"/>
            </w:tcBorders>
            <w:shd w:val="clear" w:color="auto" w:fill="FFFFFF"/>
          </w:tcPr>
          <w:p w14:paraId="564679DF" w14:textId="77777777" w:rsidR="002D2445" w:rsidRPr="00017527" w:rsidRDefault="002D2445" w:rsidP="00FE5064">
            <w:pPr>
              <w:spacing w:after="160" w:line="259" w:lineRule="auto"/>
              <w:rPr>
                <w:rFonts w:cs="Times New Roman"/>
              </w:rPr>
            </w:pPr>
          </w:p>
        </w:tc>
        <w:tc>
          <w:tcPr>
            <w:tcW w:w="2527" w:type="dxa"/>
            <w:tcBorders>
              <w:top w:val="nil"/>
              <w:left w:val="nil"/>
              <w:bottom w:val="nil"/>
              <w:right w:val="single" w:sz="16" w:space="0" w:color="000000"/>
            </w:tcBorders>
            <w:shd w:val="clear" w:color="auto" w:fill="FFFFFF"/>
          </w:tcPr>
          <w:p w14:paraId="68BE52E0" w14:textId="77777777" w:rsidR="002D2445" w:rsidRPr="00017527" w:rsidRDefault="002D2445" w:rsidP="00FE5064">
            <w:pPr>
              <w:spacing w:after="160" w:line="259" w:lineRule="auto"/>
              <w:rPr>
                <w:rFonts w:cs="Times New Roman"/>
              </w:rPr>
            </w:pPr>
            <w:r w:rsidRPr="00017527">
              <w:rPr>
                <w:rFonts w:cs="Times New Roman"/>
              </w:rPr>
              <w:t>Economic</w:t>
            </w:r>
            <w:r>
              <w:rPr>
                <w:rFonts w:cs="Times New Roman"/>
              </w:rPr>
              <w:t xml:space="preserve"> </w:t>
            </w:r>
            <w:r w:rsidRPr="00017527">
              <w:rPr>
                <w:rFonts w:cs="Times New Roman"/>
              </w:rPr>
              <w:t>Responsibility</w:t>
            </w:r>
          </w:p>
        </w:tc>
        <w:tc>
          <w:tcPr>
            <w:tcW w:w="1170" w:type="dxa"/>
            <w:tcBorders>
              <w:top w:val="nil"/>
              <w:left w:val="single" w:sz="16" w:space="0" w:color="000000"/>
              <w:bottom w:val="nil"/>
            </w:tcBorders>
            <w:shd w:val="clear" w:color="auto" w:fill="FFFFFF"/>
            <w:vAlign w:val="center"/>
          </w:tcPr>
          <w:p w14:paraId="687E46AC" w14:textId="77777777" w:rsidR="002D2445" w:rsidRPr="00017527" w:rsidRDefault="002D2445" w:rsidP="00FE5064">
            <w:pPr>
              <w:spacing w:after="160" w:line="259" w:lineRule="auto"/>
              <w:jc w:val="left"/>
              <w:rPr>
                <w:rFonts w:cs="Times New Roman"/>
              </w:rPr>
            </w:pPr>
            <w:r w:rsidRPr="00017527">
              <w:rPr>
                <w:rFonts w:cs="Times New Roman"/>
              </w:rPr>
              <w:t>.348</w:t>
            </w:r>
          </w:p>
        </w:tc>
        <w:tc>
          <w:tcPr>
            <w:tcW w:w="990" w:type="dxa"/>
            <w:tcBorders>
              <w:top w:val="nil"/>
              <w:bottom w:val="nil"/>
            </w:tcBorders>
            <w:shd w:val="clear" w:color="auto" w:fill="FFFFFF"/>
            <w:vAlign w:val="center"/>
          </w:tcPr>
          <w:p w14:paraId="4F6A1285" w14:textId="77777777" w:rsidR="002D2445" w:rsidRPr="00017527" w:rsidRDefault="002D2445" w:rsidP="00FE5064">
            <w:pPr>
              <w:spacing w:after="160" w:line="259" w:lineRule="auto"/>
              <w:jc w:val="left"/>
              <w:rPr>
                <w:rFonts w:cs="Times New Roman"/>
              </w:rPr>
            </w:pPr>
            <w:r w:rsidRPr="00017527">
              <w:rPr>
                <w:rFonts w:cs="Times New Roman"/>
              </w:rPr>
              <w:t>.051</w:t>
            </w:r>
          </w:p>
        </w:tc>
        <w:tc>
          <w:tcPr>
            <w:tcW w:w="1620" w:type="dxa"/>
            <w:tcBorders>
              <w:top w:val="nil"/>
              <w:bottom w:val="nil"/>
            </w:tcBorders>
            <w:shd w:val="clear" w:color="auto" w:fill="FFFFFF"/>
            <w:vAlign w:val="center"/>
          </w:tcPr>
          <w:p w14:paraId="33555095" w14:textId="77777777" w:rsidR="002D2445" w:rsidRPr="00017527" w:rsidRDefault="002D2445" w:rsidP="00FE5064">
            <w:pPr>
              <w:spacing w:after="160" w:line="259" w:lineRule="auto"/>
              <w:jc w:val="left"/>
              <w:rPr>
                <w:rFonts w:cs="Times New Roman"/>
              </w:rPr>
            </w:pPr>
            <w:r w:rsidRPr="00017527">
              <w:rPr>
                <w:rFonts w:cs="Times New Roman"/>
              </w:rPr>
              <w:t>.274</w:t>
            </w:r>
          </w:p>
        </w:tc>
        <w:tc>
          <w:tcPr>
            <w:tcW w:w="810" w:type="dxa"/>
            <w:tcBorders>
              <w:top w:val="nil"/>
              <w:bottom w:val="nil"/>
            </w:tcBorders>
            <w:shd w:val="clear" w:color="auto" w:fill="FFFFFF"/>
            <w:vAlign w:val="center"/>
          </w:tcPr>
          <w:p w14:paraId="6B013CEB" w14:textId="77777777" w:rsidR="002D2445" w:rsidRPr="00017527" w:rsidRDefault="002D2445" w:rsidP="00FE5064">
            <w:pPr>
              <w:spacing w:after="160" w:line="259" w:lineRule="auto"/>
              <w:jc w:val="left"/>
              <w:rPr>
                <w:rFonts w:cs="Times New Roman"/>
              </w:rPr>
            </w:pPr>
            <w:r w:rsidRPr="00017527">
              <w:rPr>
                <w:rFonts w:cs="Times New Roman"/>
              </w:rPr>
              <w:t>6.769</w:t>
            </w:r>
          </w:p>
        </w:tc>
        <w:tc>
          <w:tcPr>
            <w:tcW w:w="1350" w:type="dxa"/>
            <w:tcBorders>
              <w:top w:val="nil"/>
              <w:bottom w:val="nil"/>
            </w:tcBorders>
            <w:shd w:val="clear" w:color="auto" w:fill="FFFFFF"/>
            <w:vAlign w:val="center"/>
          </w:tcPr>
          <w:p w14:paraId="298AE694" w14:textId="77777777" w:rsidR="002D2445" w:rsidRPr="00017527" w:rsidRDefault="002D2445" w:rsidP="00FE5064">
            <w:pPr>
              <w:spacing w:after="160" w:line="259" w:lineRule="auto"/>
              <w:jc w:val="left"/>
              <w:rPr>
                <w:rFonts w:cs="Times New Roman"/>
              </w:rPr>
            </w:pPr>
            <w:r w:rsidRPr="00017527">
              <w:rPr>
                <w:rFonts w:cs="Times New Roman"/>
              </w:rPr>
              <w:t>.000</w:t>
            </w:r>
          </w:p>
        </w:tc>
      </w:tr>
      <w:tr w:rsidR="002D2445" w:rsidRPr="00017527" w14:paraId="24CF8261" w14:textId="77777777" w:rsidTr="002D2445">
        <w:trPr>
          <w:gridAfter w:val="1"/>
          <w:wAfter w:w="693" w:type="dxa"/>
          <w:cantSplit/>
          <w:trHeight w:val="136"/>
        </w:trPr>
        <w:tc>
          <w:tcPr>
            <w:tcW w:w="623" w:type="dxa"/>
            <w:vMerge/>
            <w:tcBorders>
              <w:top w:val="single" w:sz="16" w:space="0" w:color="000000"/>
              <w:left w:val="single" w:sz="16" w:space="0" w:color="000000"/>
              <w:bottom w:val="single" w:sz="16" w:space="0" w:color="000000"/>
              <w:right w:val="nil"/>
            </w:tcBorders>
            <w:shd w:val="clear" w:color="auto" w:fill="FFFFFF"/>
          </w:tcPr>
          <w:p w14:paraId="6AD8CE9A" w14:textId="77777777" w:rsidR="002D2445" w:rsidRPr="00017527" w:rsidRDefault="002D2445" w:rsidP="00FE5064">
            <w:pPr>
              <w:spacing w:after="160" w:line="259" w:lineRule="auto"/>
              <w:rPr>
                <w:rFonts w:cs="Times New Roman"/>
              </w:rPr>
            </w:pPr>
          </w:p>
        </w:tc>
        <w:tc>
          <w:tcPr>
            <w:tcW w:w="2527" w:type="dxa"/>
            <w:tcBorders>
              <w:top w:val="nil"/>
              <w:left w:val="nil"/>
              <w:bottom w:val="nil"/>
              <w:right w:val="single" w:sz="16" w:space="0" w:color="000000"/>
            </w:tcBorders>
            <w:shd w:val="clear" w:color="auto" w:fill="FFFFFF"/>
          </w:tcPr>
          <w:p w14:paraId="1A7AE701" w14:textId="77777777" w:rsidR="002D2445" w:rsidRPr="00017527" w:rsidRDefault="002D2445" w:rsidP="00FE5064">
            <w:pPr>
              <w:spacing w:after="160" w:line="259" w:lineRule="auto"/>
              <w:rPr>
                <w:rFonts w:cs="Times New Roman"/>
              </w:rPr>
            </w:pPr>
            <w:r w:rsidRPr="00017527">
              <w:rPr>
                <w:rFonts w:cs="Times New Roman"/>
              </w:rPr>
              <w:t>Legal</w:t>
            </w:r>
            <w:r>
              <w:rPr>
                <w:rFonts w:cs="Times New Roman"/>
              </w:rPr>
              <w:t xml:space="preserve"> </w:t>
            </w:r>
            <w:r w:rsidRPr="00017527">
              <w:rPr>
                <w:rFonts w:cs="Times New Roman"/>
              </w:rPr>
              <w:t>Responsibility</w:t>
            </w:r>
          </w:p>
        </w:tc>
        <w:tc>
          <w:tcPr>
            <w:tcW w:w="1170" w:type="dxa"/>
            <w:tcBorders>
              <w:top w:val="nil"/>
              <w:left w:val="single" w:sz="16" w:space="0" w:color="000000"/>
              <w:bottom w:val="nil"/>
            </w:tcBorders>
            <w:shd w:val="clear" w:color="auto" w:fill="FFFFFF"/>
            <w:vAlign w:val="center"/>
          </w:tcPr>
          <w:p w14:paraId="77FCCAFB" w14:textId="77777777" w:rsidR="002D2445" w:rsidRPr="00017527" w:rsidRDefault="002D2445" w:rsidP="00FE5064">
            <w:pPr>
              <w:spacing w:after="160" w:line="259" w:lineRule="auto"/>
              <w:jc w:val="left"/>
              <w:rPr>
                <w:rFonts w:cs="Times New Roman"/>
              </w:rPr>
            </w:pPr>
            <w:r w:rsidRPr="00017527">
              <w:rPr>
                <w:rFonts w:cs="Times New Roman"/>
              </w:rPr>
              <w:t>.266</w:t>
            </w:r>
          </w:p>
        </w:tc>
        <w:tc>
          <w:tcPr>
            <w:tcW w:w="990" w:type="dxa"/>
            <w:tcBorders>
              <w:top w:val="nil"/>
              <w:bottom w:val="nil"/>
            </w:tcBorders>
            <w:shd w:val="clear" w:color="auto" w:fill="FFFFFF"/>
            <w:vAlign w:val="center"/>
          </w:tcPr>
          <w:p w14:paraId="3803F32C" w14:textId="77777777" w:rsidR="002D2445" w:rsidRPr="00017527" w:rsidRDefault="002D2445" w:rsidP="00FE5064">
            <w:pPr>
              <w:spacing w:after="160" w:line="259" w:lineRule="auto"/>
              <w:jc w:val="left"/>
              <w:rPr>
                <w:rFonts w:cs="Times New Roman"/>
              </w:rPr>
            </w:pPr>
            <w:r w:rsidRPr="00017527">
              <w:rPr>
                <w:rFonts w:cs="Times New Roman"/>
              </w:rPr>
              <w:t>.050</w:t>
            </w:r>
          </w:p>
        </w:tc>
        <w:tc>
          <w:tcPr>
            <w:tcW w:w="1620" w:type="dxa"/>
            <w:tcBorders>
              <w:top w:val="nil"/>
              <w:bottom w:val="nil"/>
            </w:tcBorders>
            <w:shd w:val="clear" w:color="auto" w:fill="FFFFFF"/>
            <w:vAlign w:val="center"/>
          </w:tcPr>
          <w:p w14:paraId="0A94BFB8" w14:textId="77777777" w:rsidR="002D2445" w:rsidRPr="00017527" w:rsidRDefault="002D2445" w:rsidP="00FE5064">
            <w:pPr>
              <w:spacing w:after="160" w:line="259" w:lineRule="auto"/>
              <w:jc w:val="left"/>
              <w:rPr>
                <w:rFonts w:cs="Times New Roman"/>
              </w:rPr>
            </w:pPr>
            <w:r w:rsidRPr="00017527">
              <w:rPr>
                <w:rFonts w:cs="Times New Roman"/>
              </w:rPr>
              <w:t>.228</w:t>
            </w:r>
          </w:p>
        </w:tc>
        <w:tc>
          <w:tcPr>
            <w:tcW w:w="810" w:type="dxa"/>
            <w:tcBorders>
              <w:top w:val="nil"/>
              <w:bottom w:val="nil"/>
            </w:tcBorders>
            <w:shd w:val="clear" w:color="auto" w:fill="FFFFFF"/>
            <w:vAlign w:val="center"/>
          </w:tcPr>
          <w:p w14:paraId="078BBC6E" w14:textId="77777777" w:rsidR="002D2445" w:rsidRPr="00017527" w:rsidRDefault="002D2445" w:rsidP="00FE5064">
            <w:pPr>
              <w:spacing w:after="160" w:line="259" w:lineRule="auto"/>
              <w:jc w:val="left"/>
              <w:rPr>
                <w:rFonts w:cs="Times New Roman"/>
              </w:rPr>
            </w:pPr>
            <w:r w:rsidRPr="00017527">
              <w:rPr>
                <w:rFonts w:cs="Times New Roman"/>
              </w:rPr>
              <w:t>5.356</w:t>
            </w:r>
          </w:p>
        </w:tc>
        <w:tc>
          <w:tcPr>
            <w:tcW w:w="1350" w:type="dxa"/>
            <w:tcBorders>
              <w:top w:val="nil"/>
              <w:bottom w:val="nil"/>
            </w:tcBorders>
            <w:shd w:val="clear" w:color="auto" w:fill="FFFFFF"/>
            <w:vAlign w:val="center"/>
          </w:tcPr>
          <w:p w14:paraId="16C87F7C" w14:textId="77777777" w:rsidR="002D2445" w:rsidRPr="00017527" w:rsidRDefault="002D2445" w:rsidP="00FE5064">
            <w:pPr>
              <w:spacing w:after="160" w:line="259" w:lineRule="auto"/>
              <w:jc w:val="left"/>
              <w:rPr>
                <w:rFonts w:cs="Times New Roman"/>
              </w:rPr>
            </w:pPr>
            <w:r w:rsidRPr="00017527">
              <w:rPr>
                <w:rFonts w:cs="Times New Roman"/>
              </w:rPr>
              <w:t>.000</w:t>
            </w:r>
          </w:p>
        </w:tc>
      </w:tr>
      <w:tr w:rsidR="002D2445" w:rsidRPr="00017527" w14:paraId="397A3C09" w14:textId="77777777" w:rsidTr="002D2445">
        <w:trPr>
          <w:gridAfter w:val="1"/>
          <w:wAfter w:w="693" w:type="dxa"/>
          <w:cantSplit/>
          <w:trHeight w:val="136"/>
        </w:trPr>
        <w:tc>
          <w:tcPr>
            <w:tcW w:w="623" w:type="dxa"/>
            <w:vMerge/>
            <w:tcBorders>
              <w:top w:val="single" w:sz="16" w:space="0" w:color="000000"/>
              <w:left w:val="single" w:sz="16" w:space="0" w:color="000000"/>
              <w:bottom w:val="single" w:sz="16" w:space="0" w:color="000000"/>
              <w:right w:val="nil"/>
            </w:tcBorders>
            <w:shd w:val="clear" w:color="auto" w:fill="FFFFFF"/>
          </w:tcPr>
          <w:p w14:paraId="47C97DE8" w14:textId="77777777" w:rsidR="002D2445" w:rsidRPr="00017527" w:rsidRDefault="002D2445" w:rsidP="00FE5064">
            <w:pPr>
              <w:spacing w:after="160" w:line="259" w:lineRule="auto"/>
              <w:rPr>
                <w:rFonts w:cs="Times New Roman"/>
              </w:rPr>
            </w:pPr>
          </w:p>
        </w:tc>
        <w:tc>
          <w:tcPr>
            <w:tcW w:w="2527" w:type="dxa"/>
            <w:tcBorders>
              <w:top w:val="nil"/>
              <w:left w:val="nil"/>
              <w:bottom w:val="nil"/>
              <w:right w:val="single" w:sz="16" w:space="0" w:color="000000"/>
            </w:tcBorders>
            <w:shd w:val="clear" w:color="auto" w:fill="FFFFFF"/>
          </w:tcPr>
          <w:p w14:paraId="17F00FBD" w14:textId="77777777" w:rsidR="002D2445" w:rsidRPr="00017527" w:rsidRDefault="002D2445" w:rsidP="00FE5064">
            <w:pPr>
              <w:spacing w:after="160" w:line="259" w:lineRule="auto"/>
              <w:rPr>
                <w:rFonts w:cs="Times New Roman"/>
              </w:rPr>
            </w:pPr>
            <w:r w:rsidRPr="00017527">
              <w:rPr>
                <w:rFonts w:cs="Times New Roman"/>
              </w:rPr>
              <w:t>Ethical</w:t>
            </w:r>
            <w:r>
              <w:rPr>
                <w:rFonts w:cs="Times New Roman"/>
              </w:rPr>
              <w:t xml:space="preserve"> </w:t>
            </w:r>
            <w:r w:rsidRPr="00017527">
              <w:rPr>
                <w:rFonts w:cs="Times New Roman"/>
              </w:rPr>
              <w:t>Responsibility</w:t>
            </w:r>
          </w:p>
        </w:tc>
        <w:tc>
          <w:tcPr>
            <w:tcW w:w="1170" w:type="dxa"/>
            <w:tcBorders>
              <w:top w:val="nil"/>
              <w:left w:val="single" w:sz="16" w:space="0" w:color="000000"/>
              <w:bottom w:val="nil"/>
            </w:tcBorders>
            <w:shd w:val="clear" w:color="auto" w:fill="FFFFFF"/>
            <w:vAlign w:val="center"/>
          </w:tcPr>
          <w:p w14:paraId="6F98930F" w14:textId="77777777" w:rsidR="002D2445" w:rsidRPr="00017527" w:rsidRDefault="002D2445" w:rsidP="00FE5064">
            <w:pPr>
              <w:spacing w:after="160" w:line="259" w:lineRule="auto"/>
              <w:jc w:val="left"/>
              <w:rPr>
                <w:rFonts w:cs="Times New Roman"/>
              </w:rPr>
            </w:pPr>
            <w:r w:rsidRPr="00017527">
              <w:rPr>
                <w:rFonts w:cs="Times New Roman"/>
              </w:rPr>
              <w:t>.172</w:t>
            </w:r>
          </w:p>
        </w:tc>
        <w:tc>
          <w:tcPr>
            <w:tcW w:w="990" w:type="dxa"/>
            <w:tcBorders>
              <w:top w:val="nil"/>
              <w:bottom w:val="nil"/>
            </w:tcBorders>
            <w:shd w:val="clear" w:color="auto" w:fill="FFFFFF"/>
            <w:vAlign w:val="center"/>
          </w:tcPr>
          <w:p w14:paraId="4B4E98A4" w14:textId="77777777" w:rsidR="002D2445" w:rsidRPr="00017527" w:rsidRDefault="002D2445" w:rsidP="00FE5064">
            <w:pPr>
              <w:spacing w:after="160" w:line="259" w:lineRule="auto"/>
              <w:jc w:val="left"/>
              <w:rPr>
                <w:rFonts w:cs="Times New Roman"/>
              </w:rPr>
            </w:pPr>
            <w:r w:rsidRPr="00017527">
              <w:rPr>
                <w:rFonts w:cs="Times New Roman"/>
              </w:rPr>
              <w:t>.042</w:t>
            </w:r>
          </w:p>
        </w:tc>
        <w:tc>
          <w:tcPr>
            <w:tcW w:w="1620" w:type="dxa"/>
            <w:tcBorders>
              <w:top w:val="nil"/>
              <w:bottom w:val="nil"/>
            </w:tcBorders>
            <w:shd w:val="clear" w:color="auto" w:fill="FFFFFF"/>
            <w:vAlign w:val="center"/>
          </w:tcPr>
          <w:p w14:paraId="21429E87" w14:textId="77777777" w:rsidR="002D2445" w:rsidRPr="00017527" w:rsidRDefault="002D2445" w:rsidP="00FE5064">
            <w:pPr>
              <w:spacing w:after="160" w:line="259" w:lineRule="auto"/>
              <w:jc w:val="left"/>
              <w:rPr>
                <w:rFonts w:cs="Times New Roman"/>
              </w:rPr>
            </w:pPr>
            <w:r w:rsidRPr="00017527">
              <w:rPr>
                <w:rFonts w:cs="Times New Roman"/>
              </w:rPr>
              <w:t>.178</w:t>
            </w:r>
          </w:p>
        </w:tc>
        <w:tc>
          <w:tcPr>
            <w:tcW w:w="810" w:type="dxa"/>
            <w:tcBorders>
              <w:top w:val="nil"/>
              <w:bottom w:val="nil"/>
            </w:tcBorders>
            <w:shd w:val="clear" w:color="auto" w:fill="FFFFFF"/>
            <w:vAlign w:val="center"/>
          </w:tcPr>
          <w:p w14:paraId="13C85772" w14:textId="77777777" w:rsidR="002D2445" w:rsidRPr="00017527" w:rsidRDefault="002D2445" w:rsidP="00FE5064">
            <w:pPr>
              <w:spacing w:after="160" w:line="259" w:lineRule="auto"/>
              <w:jc w:val="left"/>
              <w:rPr>
                <w:rFonts w:cs="Times New Roman"/>
              </w:rPr>
            </w:pPr>
            <w:r w:rsidRPr="00017527">
              <w:rPr>
                <w:rFonts w:cs="Times New Roman"/>
              </w:rPr>
              <w:t>4.117</w:t>
            </w:r>
          </w:p>
        </w:tc>
        <w:tc>
          <w:tcPr>
            <w:tcW w:w="1350" w:type="dxa"/>
            <w:tcBorders>
              <w:top w:val="nil"/>
              <w:bottom w:val="nil"/>
            </w:tcBorders>
            <w:shd w:val="clear" w:color="auto" w:fill="FFFFFF"/>
            <w:vAlign w:val="center"/>
          </w:tcPr>
          <w:p w14:paraId="07CF5EF3" w14:textId="77777777" w:rsidR="002D2445" w:rsidRPr="00017527" w:rsidRDefault="002D2445" w:rsidP="00FE5064">
            <w:pPr>
              <w:spacing w:after="160" w:line="259" w:lineRule="auto"/>
              <w:jc w:val="left"/>
              <w:rPr>
                <w:rFonts w:cs="Times New Roman"/>
              </w:rPr>
            </w:pPr>
            <w:r w:rsidRPr="00017527">
              <w:rPr>
                <w:rFonts w:cs="Times New Roman"/>
              </w:rPr>
              <w:t>.000</w:t>
            </w:r>
          </w:p>
        </w:tc>
      </w:tr>
      <w:tr w:rsidR="002D2445" w:rsidRPr="00017527" w14:paraId="5CD2C3A0" w14:textId="77777777" w:rsidTr="002D2445">
        <w:trPr>
          <w:gridAfter w:val="1"/>
          <w:wAfter w:w="693" w:type="dxa"/>
          <w:cantSplit/>
          <w:trHeight w:val="136"/>
        </w:trPr>
        <w:tc>
          <w:tcPr>
            <w:tcW w:w="623" w:type="dxa"/>
            <w:vMerge/>
            <w:tcBorders>
              <w:top w:val="single" w:sz="16" w:space="0" w:color="000000"/>
              <w:left w:val="single" w:sz="16" w:space="0" w:color="000000"/>
              <w:bottom w:val="single" w:sz="16" w:space="0" w:color="000000"/>
              <w:right w:val="nil"/>
            </w:tcBorders>
            <w:shd w:val="clear" w:color="auto" w:fill="FFFFFF"/>
          </w:tcPr>
          <w:p w14:paraId="215E021C" w14:textId="77777777" w:rsidR="002D2445" w:rsidRPr="00017527" w:rsidRDefault="002D2445" w:rsidP="00FE5064">
            <w:pPr>
              <w:spacing w:after="160" w:line="259" w:lineRule="auto"/>
              <w:rPr>
                <w:rFonts w:cs="Times New Roman"/>
              </w:rPr>
            </w:pPr>
          </w:p>
        </w:tc>
        <w:tc>
          <w:tcPr>
            <w:tcW w:w="2527" w:type="dxa"/>
            <w:tcBorders>
              <w:top w:val="nil"/>
              <w:left w:val="nil"/>
              <w:bottom w:val="nil"/>
              <w:right w:val="single" w:sz="16" w:space="0" w:color="000000"/>
            </w:tcBorders>
            <w:shd w:val="clear" w:color="auto" w:fill="FFFFFF"/>
          </w:tcPr>
          <w:p w14:paraId="2E83A1AC" w14:textId="77777777" w:rsidR="002D2445" w:rsidRPr="00017527" w:rsidRDefault="002D2445" w:rsidP="00FE5064">
            <w:pPr>
              <w:spacing w:after="160" w:line="259" w:lineRule="auto"/>
              <w:rPr>
                <w:rFonts w:cs="Times New Roman"/>
              </w:rPr>
            </w:pPr>
            <w:r w:rsidRPr="00017527">
              <w:rPr>
                <w:rFonts w:cs="Times New Roman"/>
              </w:rPr>
              <w:t>Philanthropic</w:t>
            </w:r>
            <w:r>
              <w:rPr>
                <w:rFonts w:cs="Times New Roman"/>
              </w:rPr>
              <w:t xml:space="preserve"> </w:t>
            </w:r>
            <w:r w:rsidRPr="00017527">
              <w:rPr>
                <w:rFonts w:cs="Times New Roman"/>
              </w:rPr>
              <w:t>Responsibility</w:t>
            </w:r>
          </w:p>
        </w:tc>
        <w:tc>
          <w:tcPr>
            <w:tcW w:w="1170" w:type="dxa"/>
            <w:tcBorders>
              <w:top w:val="nil"/>
              <w:left w:val="single" w:sz="16" w:space="0" w:color="000000"/>
              <w:bottom w:val="nil"/>
            </w:tcBorders>
            <w:shd w:val="clear" w:color="auto" w:fill="FFFFFF"/>
            <w:vAlign w:val="center"/>
          </w:tcPr>
          <w:p w14:paraId="0ADE117D" w14:textId="77777777" w:rsidR="002D2445" w:rsidRPr="00017527" w:rsidRDefault="002D2445" w:rsidP="00FE5064">
            <w:pPr>
              <w:spacing w:after="160" w:line="259" w:lineRule="auto"/>
              <w:jc w:val="left"/>
              <w:rPr>
                <w:rFonts w:cs="Times New Roman"/>
              </w:rPr>
            </w:pPr>
            <w:r w:rsidRPr="00017527">
              <w:rPr>
                <w:rFonts w:cs="Times New Roman"/>
              </w:rPr>
              <w:t>.247</w:t>
            </w:r>
          </w:p>
        </w:tc>
        <w:tc>
          <w:tcPr>
            <w:tcW w:w="990" w:type="dxa"/>
            <w:tcBorders>
              <w:top w:val="nil"/>
              <w:bottom w:val="nil"/>
            </w:tcBorders>
            <w:shd w:val="clear" w:color="auto" w:fill="FFFFFF"/>
            <w:vAlign w:val="center"/>
          </w:tcPr>
          <w:p w14:paraId="04519F43" w14:textId="77777777" w:rsidR="002D2445" w:rsidRPr="00017527" w:rsidRDefault="002D2445" w:rsidP="00FE5064">
            <w:pPr>
              <w:spacing w:after="160" w:line="259" w:lineRule="auto"/>
              <w:jc w:val="left"/>
              <w:rPr>
                <w:rFonts w:cs="Times New Roman"/>
              </w:rPr>
            </w:pPr>
            <w:r w:rsidRPr="00017527">
              <w:rPr>
                <w:rFonts w:cs="Times New Roman"/>
              </w:rPr>
              <w:t>.050</w:t>
            </w:r>
          </w:p>
        </w:tc>
        <w:tc>
          <w:tcPr>
            <w:tcW w:w="1620" w:type="dxa"/>
            <w:tcBorders>
              <w:top w:val="nil"/>
              <w:bottom w:val="nil"/>
            </w:tcBorders>
            <w:shd w:val="clear" w:color="auto" w:fill="FFFFFF"/>
            <w:vAlign w:val="center"/>
          </w:tcPr>
          <w:p w14:paraId="4A577F51" w14:textId="77777777" w:rsidR="002D2445" w:rsidRPr="00017527" w:rsidRDefault="002D2445" w:rsidP="00FE5064">
            <w:pPr>
              <w:spacing w:after="160" w:line="259" w:lineRule="auto"/>
              <w:jc w:val="left"/>
              <w:rPr>
                <w:rFonts w:cs="Times New Roman"/>
              </w:rPr>
            </w:pPr>
            <w:r w:rsidRPr="00017527">
              <w:rPr>
                <w:rFonts w:cs="Times New Roman"/>
              </w:rPr>
              <w:t>.207</w:t>
            </w:r>
          </w:p>
        </w:tc>
        <w:tc>
          <w:tcPr>
            <w:tcW w:w="810" w:type="dxa"/>
            <w:tcBorders>
              <w:top w:val="nil"/>
              <w:bottom w:val="nil"/>
            </w:tcBorders>
            <w:shd w:val="clear" w:color="auto" w:fill="FFFFFF"/>
            <w:vAlign w:val="center"/>
          </w:tcPr>
          <w:p w14:paraId="19BC2630" w14:textId="77777777" w:rsidR="002D2445" w:rsidRPr="00017527" w:rsidRDefault="002D2445" w:rsidP="00FE5064">
            <w:pPr>
              <w:spacing w:after="160" w:line="259" w:lineRule="auto"/>
              <w:jc w:val="left"/>
              <w:rPr>
                <w:rFonts w:cs="Times New Roman"/>
              </w:rPr>
            </w:pPr>
            <w:r w:rsidRPr="00017527">
              <w:rPr>
                <w:rFonts w:cs="Times New Roman"/>
              </w:rPr>
              <w:t>4.884</w:t>
            </w:r>
          </w:p>
        </w:tc>
        <w:tc>
          <w:tcPr>
            <w:tcW w:w="1350" w:type="dxa"/>
            <w:tcBorders>
              <w:top w:val="nil"/>
              <w:bottom w:val="nil"/>
            </w:tcBorders>
            <w:shd w:val="clear" w:color="auto" w:fill="FFFFFF"/>
            <w:vAlign w:val="center"/>
          </w:tcPr>
          <w:p w14:paraId="6211B828" w14:textId="77777777" w:rsidR="002D2445" w:rsidRPr="00017527" w:rsidRDefault="002D2445" w:rsidP="00FE5064">
            <w:pPr>
              <w:spacing w:after="160" w:line="259" w:lineRule="auto"/>
              <w:jc w:val="left"/>
              <w:rPr>
                <w:rFonts w:cs="Times New Roman"/>
              </w:rPr>
            </w:pPr>
            <w:r w:rsidRPr="00017527">
              <w:rPr>
                <w:rFonts w:cs="Times New Roman"/>
              </w:rPr>
              <w:t>.000</w:t>
            </w:r>
          </w:p>
        </w:tc>
      </w:tr>
      <w:tr w:rsidR="002D2445" w:rsidRPr="00017527" w14:paraId="48EBF41A" w14:textId="77777777" w:rsidTr="002D2445">
        <w:trPr>
          <w:gridAfter w:val="1"/>
          <w:wAfter w:w="693" w:type="dxa"/>
          <w:cantSplit/>
          <w:trHeight w:val="136"/>
        </w:trPr>
        <w:tc>
          <w:tcPr>
            <w:tcW w:w="623" w:type="dxa"/>
            <w:vMerge/>
            <w:tcBorders>
              <w:top w:val="single" w:sz="16" w:space="0" w:color="000000"/>
              <w:left w:val="single" w:sz="16" w:space="0" w:color="000000"/>
              <w:bottom w:val="single" w:sz="16" w:space="0" w:color="000000"/>
              <w:right w:val="nil"/>
            </w:tcBorders>
            <w:shd w:val="clear" w:color="auto" w:fill="FFFFFF"/>
          </w:tcPr>
          <w:p w14:paraId="1CA7BCF3" w14:textId="77777777" w:rsidR="002D2445" w:rsidRPr="00017527" w:rsidRDefault="002D2445" w:rsidP="00FE5064">
            <w:pPr>
              <w:spacing w:after="160" w:line="259" w:lineRule="auto"/>
              <w:rPr>
                <w:rFonts w:cs="Times New Roman"/>
              </w:rPr>
            </w:pPr>
          </w:p>
        </w:tc>
        <w:tc>
          <w:tcPr>
            <w:tcW w:w="2527" w:type="dxa"/>
            <w:tcBorders>
              <w:top w:val="nil"/>
              <w:left w:val="nil"/>
              <w:bottom w:val="single" w:sz="16" w:space="0" w:color="000000"/>
              <w:right w:val="single" w:sz="16" w:space="0" w:color="000000"/>
            </w:tcBorders>
            <w:shd w:val="clear" w:color="auto" w:fill="FFFFFF"/>
          </w:tcPr>
          <w:p w14:paraId="6A08785D" w14:textId="77777777" w:rsidR="002D2445" w:rsidRPr="00017527" w:rsidRDefault="002D2445" w:rsidP="00FE5064">
            <w:pPr>
              <w:spacing w:after="160" w:line="259" w:lineRule="auto"/>
              <w:rPr>
                <w:rFonts w:cs="Times New Roman"/>
              </w:rPr>
            </w:pPr>
            <w:r w:rsidRPr="00017527">
              <w:rPr>
                <w:rFonts w:cs="Times New Roman"/>
              </w:rPr>
              <w:t>Environmental</w:t>
            </w:r>
            <w:r>
              <w:rPr>
                <w:rFonts w:cs="Times New Roman"/>
              </w:rPr>
              <w:t xml:space="preserve"> </w:t>
            </w:r>
            <w:r w:rsidRPr="00017527">
              <w:rPr>
                <w:rFonts w:cs="Times New Roman"/>
              </w:rPr>
              <w:t>Responsibility</w:t>
            </w:r>
          </w:p>
        </w:tc>
        <w:tc>
          <w:tcPr>
            <w:tcW w:w="1170" w:type="dxa"/>
            <w:tcBorders>
              <w:top w:val="nil"/>
              <w:left w:val="single" w:sz="16" w:space="0" w:color="000000"/>
              <w:bottom w:val="single" w:sz="16" w:space="0" w:color="000000"/>
            </w:tcBorders>
            <w:shd w:val="clear" w:color="auto" w:fill="FFFFFF"/>
            <w:vAlign w:val="center"/>
          </w:tcPr>
          <w:p w14:paraId="61FE6991" w14:textId="77777777" w:rsidR="002D2445" w:rsidRPr="00017527" w:rsidRDefault="002D2445" w:rsidP="00FE5064">
            <w:pPr>
              <w:spacing w:after="160" w:line="259" w:lineRule="auto"/>
              <w:jc w:val="left"/>
              <w:rPr>
                <w:rFonts w:cs="Times New Roman"/>
              </w:rPr>
            </w:pPr>
            <w:r w:rsidRPr="00017527">
              <w:rPr>
                <w:rFonts w:cs="Times New Roman"/>
              </w:rPr>
              <w:t>.216</w:t>
            </w:r>
          </w:p>
        </w:tc>
        <w:tc>
          <w:tcPr>
            <w:tcW w:w="990" w:type="dxa"/>
            <w:tcBorders>
              <w:top w:val="nil"/>
              <w:bottom w:val="single" w:sz="16" w:space="0" w:color="000000"/>
            </w:tcBorders>
            <w:shd w:val="clear" w:color="auto" w:fill="FFFFFF"/>
            <w:vAlign w:val="center"/>
          </w:tcPr>
          <w:p w14:paraId="7824BB16" w14:textId="77777777" w:rsidR="002D2445" w:rsidRPr="00017527" w:rsidRDefault="002D2445" w:rsidP="00FE5064">
            <w:pPr>
              <w:spacing w:after="160" w:line="259" w:lineRule="auto"/>
              <w:jc w:val="left"/>
              <w:rPr>
                <w:rFonts w:cs="Times New Roman"/>
              </w:rPr>
            </w:pPr>
            <w:r w:rsidRPr="00017527">
              <w:rPr>
                <w:rFonts w:cs="Times New Roman"/>
              </w:rPr>
              <w:t>.048</w:t>
            </w:r>
          </w:p>
        </w:tc>
        <w:tc>
          <w:tcPr>
            <w:tcW w:w="1620" w:type="dxa"/>
            <w:tcBorders>
              <w:top w:val="nil"/>
              <w:bottom w:val="single" w:sz="16" w:space="0" w:color="000000"/>
            </w:tcBorders>
            <w:shd w:val="clear" w:color="auto" w:fill="FFFFFF"/>
            <w:vAlign w:val="center"/>
          </w:tcPr>
          <w:p w14:paraId="342A2BE9" w14:textId="77777777" w:rsidR="002D2445" w:rsidRPr="00017527" w:rsidRDefault="002D2445" w:rsidP="00FE5064">
            <w:pPr>
              <w:spacing w:after="160" w:line="259" w:lineRule="auto"/>
              <w:jc w:val="left"/>
              <w:rPr>
                <w:rFonts w:cs="Times New Roman"/>
              </w:rPr>
            </w:pPr>
            <w:r w:rsidRPr="00017527">
              <w:rPr>
                <w:rFonts w:cs="Times New Roman"/>
              </w:rPr>
              <w:t>.192</w:t>
            </w:r>
          </w:p>
        </w:tc>
        <w:tc>
          <w:tcPr>
            <w:tcW w:w="810" w:type="dxa"/>
            <w:tcBorders>
              <w:top w:val="nil"/>
              <w:bottom w:val="single" w:sz="16" w:space="0" w:color="000000"/>
            </w:tcBorders>
            <w:shd w:val="clear" w:color="auto" w:fill="FFFFFF"/>
            <w:vAlign w:val="center"/>
          </w:tcPr>
          <w:p w14:paraId="50E3594B" w14:textId="77777777" w:rsidR="002D2445" w:rsidRPr="00017527" w:rsidRDefault="002D2445" w:rsidP="00FE5064">
            <w:pPr>
              <w:spacing w:after="160" w:line="259" w:lineRule="auto"/>
              <w:jc w:val="left"/>
              <w:rPr>
                <w:rFonts w:cs="Times New Roman"/>
              </w:rPr>
            </w:pPr>
            <w:r w:rsidRPr="00017527">
              <w:rPr>
                <w:rFonts w:cs="Times New Roman"/>
              </w:rPr>
              <w:t>4.493</w:t>
            </w:r>
          </w:p>
        </w:tc>
        <w:tc>
          <w:tcPr>
            <w:tcW w:w="1350" w:type="dxa"/>
            <w:tcBorders>
              <w:top w:val="nil"/>
              <w:bottom w:val="single" w:sz="16" w:space="0" w:color="000000"/>
            </w:tcBorders>
            <w:shd w:val="clear" w:color="auto" w:fill="FFFFFF"/>
            <w:vAlign w:val="center"/>
          </w:tcPr>
          <w:p w14:paraId="3CE56F4F" w14:textId="77777777" w:rsidR="002D2445" w:rsidRPr="00017527" w:rsidRDefault="002D2445" w:rsidP="00FE5064">
            <w:pPr>
              <w:spacing w:after="160" w:line="259" w:lineRule="auto"/>
              <w:jc w:val="left"/>
              <w:rPr>
                <w:rFonts w:cs="Times New Roman"/>
              </w:rPr>
            </w:pPr>
            <w:r w:rsidRPr="00017527">
              <w:rPr>
                <w:rFonts w:cs="Times New Roman"/>
              </w:rPr>
              <w:t>.000</w:t>
            </w:r>
          </w:p>
        </w:tc>
      </w:tr>
      <w:tr w:rsidR="002D2445" w:rsidRPr="00017527" w14:paraId="6F0D00BF" w14:textId="77777777" w:rsidTr="00FE5064">
        <w:trPr>
          <w:cantSplit/>
          <w:trHeight w:val="397"/>
        </w:trPr>
        <w:tc>
          <w:tcPr>
            <w:tcW w:w="9783" w:type="dxa"/>
            <w:gridSpan w:val="8"/>
            <w:tcBorders>
              <w:top w:val="nil"/>
              <w:left w:val="nil"/>
              <w:bottom w:val="nil"/>
              <w:right w:val="nil"/>
            </w:tcBorders>
            <w:shd w:val="clear" w:color="auto" w:fill="FFFFFF"/>
          </w:tcPr>
          <w:p w14:paraId="1F007173" w14:textId="77777777" w:rsidR="002D2445" w:rsidRPr="00017527" w:rsidRDefault="002D2445" w:rsidP="00FE5064">
            <w:pPr>
              <w:spacing w:after="160" w:line="259" w:lineRule="auto"/>
              <w:rPr>
                <w:rFonts w:cs="Times New Roman"/>
              </w:rPr>
            </w:pPr>
            <w:r w:rsidRPr="00017527">
              <w:rPr>
                <w:rFonts w:cs="Times New Roman"/>
              </w:rPr>
              <w:lastRenderedPageBreak/>
              <w:t>a. Dependent Variable: Brand</w:t>
            </w:r>
            <w:r>
              <w:rPr>
                <w:rFonts w:cs="Times New Roman"/>
              </w:rPr>
              <w:t xml:space="preserve"> </w:t>
            </w:r>
            <w:r w:rsidRPr="00017527">
              <w:rPr>
                <w:rFonts w:cs="Times New Roman"/>
              </w:rPr>
              <w:t>Awareness</w:t>
            </w:r>
          </w:p>
        </w:tc>
      </w:tr>
    </w:tbl>
    <w:p w14:paraId="6CADFE32" w14:textId="3D974DC9" w:rsidR="001860E4" w:rsidRPr="00876E21" w:rsidRDefault="001860E4" w:rsidP="001860E4">
      <w:pPr>
        <w:spacing w:after="120"/>
        <w:rPr>
          <w:rFonts w:cs="Times New Roman"/>
          <w:szCs w:val="24"/>
        </w:rPr>
      </w:pPr>
      <w:r w:rsidRPr="00876E21">
        <w:rPr>
          <w:rFonts w:cs="Times New Roman"/>
          <w:szCs w:val="24"/>
        </w:rPr>
        <w:t>Source: Analysis of Survey data 202</w:t>
      </w:r>
      <w:r w:rsidR="000B39E2">
        <w:rPr>
          <w:rFonts w:cs="Times New Roman"/>
          <w:szCs w:val="24"/>
        </w:rPr>
        <w:t>4</w:t>
      </w:r>
      <w:r w:rsidRPr="00876E21">
        <w:rPr>
          <w:rFonts w:cs="Times New Roman"/>
          <w:szCs w:val="24"/>
        </w:rPr>
        <w:t>, using SPSS 23</w:t>
      </w:r>
    </w:p>
    <w:p w14:paraId="69FDA259" w14:textId="77777777" w:rsidR="001860E4" w:rsidRPr="00876E21" w:rsidRDefault="001860E4" w:rsidP="001860E4">
      <w:r w:rsidRPr="00876E21">
        <w:rPr>
          <w:sz w:val="23"/>
          <w:szCs w:val="23"/>
        </w:rPr>
        <w:t xml:space="preserve">The effect of individual dimension of service quality </w:t>
      </w:r>
      <w:r w:rsidRPr="00876E21">
        <w:t>on the level of patients’ satisfaction</w:t>
      </w:r>
      <w:r w:rsidRPr="00876E21">
        <w:rPr>
          <w:sz w:val="23"/>
          <w:szCs w:val="23"/>
        </w:rPr>
        <w:t xml:space="preserve"> is presented in table 4.12 above. </w:t>
      </w:r>
      <w:r w:rsidRPr="00876E21">
        <w:t xml:space="preserve">Accordingly, the unstandardized beta coefficient tells that the contribution of each independent variable to the model. A high beta value and a small p value (&lt;0.05) indicated that the predictor variable has made a significance statistical contribution to the model. </w:t>
      </w:r>
    </w:p>
    <w:p w14:paraId="424A169C" w14:textId="6893EB82" w:rsidR="001860E4" w:rsidRPr="00876E21" w:rsidRDefault="001860E4" w:rsidP="001860E4">
      <w:r w:rsidRPr="00876E21">
        <w:rPr>
          <w:sz w:val="23"/>
          <w:szCs w:val="23"/>
        </w:rPr>
        <w:t xml:space="preserve">As </w:t>
      </w:r>
      <w:r w:rsidRPr="00876E21">
        <w:t>Coefficients of the Variables table shows all</w:t>
      </w:r>
      <w:r w:rsidRPr="00876E21">
        <w:rPr>
          <w:sz w:val="23"/>
          <w:szCs w:val="23"/>
        </w:rPr>
        <w:t xml:space="preserve"> variables used in the model are positive and statistically significance implying that they have significant positive effect on </w:t>
      </w:r>
      <w:r w:rsidRPr="00876E21">
        <w:rPr>
          <w:rFonts w:eastAsia="TimesNewRomanPSMT"/>
        </w:rPr>
        <w:t xml:space="preserve">the level of </w:t>
      </w:r>
      <w:r w:rsidRPr="00876E21">
        <w:t xml:space="preserve">brand awareness at </w:t>
      </w:r>
      <w:r w:rsidR="001334A5">
        <w:t>Chilalo Food Complex Factory</w:t>
      </w:r>
      <w:r w:rsidRPr="00876E21">
        <w:t>. The beta value of the variables shows that E</w:t>
      </w:r>
      <w:r w:rsidR="00E07AD1">
        <w:t>conomic</w:t>
      </w:r>
      <w:r w:rsidRPr="00876E21">
        <w:t xml:space="preserve"> responsibility dimension influenced </w:t>
      </w:r>
      <w:r w:rsidRPr="00876E21">
        <w:rPr>
          <w:rFonts w:eastAsia="TimesNewRomanPSMT"/>
        </w:rPr>
        <w:t xml:space="preserve">the level of </w:t>
      </w:r>
      <w:r w:rsidRPr="00876E21">
        <w:t xml:space="preserve">brand awareness at </w:t>
      </w:r>
      <w:r w:rsidR="001334A5">
        <w:t>Chilalo Food Complex Factory</w:t>
      </w:r>
      <w:r w:rsidRPr="00876E21">
        <w:t xml:space="preserve"> to a great extent at a factor of 0.2</w:t>
      </w:r>
      <w:r w:rsidR="00E07AD1">
        <w:t>74</w:t>
      </w:r>
      <w:r w:rsidRPr="00876E21">
        <w:t xml:space="preserve"> followed by </w:t>
      </w:r>
      <w:r w:rsidR="005E0B59">
        <w:t>Legal</w:t>
      </w:r>
      <w:r w:rsidRPr="00876E21">
        <w:t xml:space="preserve"> </w:t>
      </w:r>
      <w:r w:rsidRPr="00876E21">
        <w:rPr>
          <w:sz w:val="23"/>
          <w:szCs w:val="23"/>
        </w:rPr>
        <w:t>Responsibility at 0.2</w:t>
      </w:r>
      <w:r w:rsidR="005E0B59">
        <w:rPr>
          <w:sz w:val="23"/>
          <w:szCs w:val="23"/>
        </w:rPr>
        <w:t>2</w:t>
      </w:r>
      <w:r w:rsidRPr="00876E21">
        <w:rPr>
          <w:sz w:val="23"/>
          <w:szCs w:val="23"/>
        </w:rPr>
        <w:t>8</w:t>
      </w:r>
      <w:r w:rsidRPr="00876E21">
        <w:t xml:space="preserve">, </w:t>
      </w:r>
      <w:r w:rsidRPr="00876E21">
        <w:rPr>
          <w:bCs/>
        </w:rPr>
        <w:t>Philanthropic responsibility</w:t>
      </w:r>
      <w:r w:rsidRPr="00876E21">
        <w:t xml:space="preserve"> at 0.</w:t>
      </w:r>
      <w:r w:rsidR="005E0B59">
        <w:t>207</w:t>
      </w:r>
      <w:r w:rsidRPr="00876E21">
        <w:t>, Environmental</w:t>
      </w:r>
      <w:r w:rsidRPr="00876E21">
        <w:rPr>
          <w:sz w:val="23"/>
          <w:szCs w:val="23"/>
        </w:rPr>
        <w:t xml:space="preserve"> Responsibility</w:t>
      </w:r>
      <w:r w:rsidRPr="00876E21">
        <w:t xml:space="preserve"> at 0.</w:t>
      </w:r>
      <w:r w:rsidR="005E0B59">
        <w:t>192</w:t>
      </w:r>
      <w:r w:rsidRPr="00876E21">
        <w:t xml:space="preserve"> and </w:t>
      </w:r>
      <w:r w:rsidR="005E0B59">
        <w:t>Ethical</w:t>
      </w:r>
      <w:r w:rsidRPr="00876E21">
        <w:t xml:space="preserve"> </w:t>
      </w:r>
      <w:r w:rsidRPr="00876E21">
        <w:rPr>
          <w:sz w:val="23"/>
          <w:szCs w:val="23"/>
        </w:rPr>
        <w:t>Responsibility at 0.</w:t>
      </w:r>
      <w:r w:rsidR="005E0B59">
        <w:rPr>
          <w:sz w:val="23"/>
          <w:szCs w:val="23"/>
        </w:rPr>
        <w:t>178</w:t>
      </w:r>
      <w:r w:rsidRPr="00876E21">
        <w:rPr>
          <w:sz w:val="23"/>
          <w:szCs w:val="23"/>
        </w:rPr>
        <w:t xml:space="preserve"> </w:t>
      </w:r>
      <w:r w:rsidRPr="00876E21">
        <w:t xml:space="preserve">respectively. The regression equation obtained from the analyzed data was as follows: </w:t>
      </w:r>
    </w:p>
    <w:p w14:paraId="2F523631" w14:textId="2489780F" w:rsidR="001860E4" w:rsidRPr="00876E21" w:rsidRDefault="001860E4" w:rsidP="001860E4">
      <w:pPr>
        <w:spacing w:before="120" w:after="120"/>
        <w:rPr>
          <w:rFonts w:cs="Times New Roman"/>
          <w:szCs w:val="24"/>
        </w:rPr>
      </w:pPr>
      <w:r w:rsidRPr="00876E21">
        <w:rPr>
          <w:rFonts w:cs="Times New Roman"/>
          <w:szCs w:val="24"/>
        </w:rPr>
        <w:t xml:space="preserve">Y = </w:t>
      </w:r>
      <w:r w:rsidR="005E0B59" w:rsidRPr="00876E21">
        <w:t>0.2</w:t>
      </w:r>
      <w:r w:rsidR="005E0B59">
        <w:t>74</w:t>
      </w:r>
      <w:r w:rsidRPr="00876E21">
        <w:rPr>
          <w:rFonts w:cs="Times New Roman"/>
          <w:szCs w:val="24"/>
        </w:rPr>
        <w:t xml:space="preserve">X1 + </w:t>
      </w:r>
      <w:r w:rsidR="005E0B59" w:rsidRPr="00876E21">
        <w:rPr>
          <w:sz w:val="23"/>
          <w:szCs w:val="23"/>
        </w:rPr>
        <w:t>0.2</w:t>
      </w:r>
      <w:r w:rsidR="005E0B59">
        <w:rPr>
          <w:sz w:val="23"/>
          <w:szCs w:val="23"/>
        </w:rPr>
        <w:t>2</w:t>
      </w:r>
      <w:r w:rsidR="005E0B59" w:rsidRPr="00876E21">
        <w:rPr>
          <w:sz w:val="23"/>
          <w:szCs w:val="23"/>
        </w:rPr>
        <w:t>8</w:t>
      </w:r>
      <w:r w:rsidRPr="00876E21">
        <w:rPr>
          <w:rFonts w:cs="Times New Roman"/>
          <w:szCs w:val="24"/>
        </w:rPr>
        <w:t xml:space="preserve">X2 + </w:t>
      </w:r>
      <w:r w:rsidR="00723E76" w:rsidRPr="00876E21">
        <w:rPr>
          <w:sz w:val="23"/>
          <w:szCs w:val="23"/>
        </w:rPr>
        <w:t>0.</w:t>
      </w:r>
      <w:r w:rsidR="00723E76">
        <w:rPr>
          <w:sz w:val="23"/>
          <w:szCs w:val="23"/>
        </w:rPr>
        <w:t>178</w:t>
      </w:r>
      <w:r w:rsidRPr="00876E21">
        <w:rPr>
          <w:rFonts w:cs="Times New Roman"/>
          <w:szCs w:val="24"/>
        </w:rPr>
        <w:t xml:space="preserve">X3+ </w:t>
      </w:r>
      <w:r w:rsidR="00723E76" w:rsidRPr="00876E21">
        <w:t>0.</w:t>
      </w:r>
      <w:r w:rsidR="00723E76">
        <w:t>207</w:t>
      </w:r>
      <w:r w:rsidRPr="00876E21">
        <w:rPr>
          <w:rFonts w:cs="Times New Roman"/>
          <w:szCs w:val="24"/>
        </w:rPr>
        <w:t xml:space="preserve">X4 + </w:t>
      </w:r>
      <w:r w:rsidR="00723E76" w:rsidRPr="00876E21">
        <w:t>0.</w:t>
      </w:r>
      <w:r w:rsidR="00723E76">
        <w:t>192</w:t>
      </w:r>
      <w:r w:rsidRPr="00876E21">
        <w:rPr>
          <w:rFonts w:cs="Times New Roman"/>
          <w:szCs w:val="24"/>
        </w:rPr>
        <w:t>X5</w:t>
      </w:r>
    </w:p>
    <w:p w14:paraId="7FF5AF44" w14:textId="3E79377F" w:rsidR="001860E4" w:rsidRPr="00876E21" w:rsidRDefault="001860E4" w:rsidP="001860E4">
      <w:r w:rsidRPr="00876E21">
        <w:t>Where: Y = B</w:t>
      </w:r>
      <w:r w:rsidRPr="00876E21">
        <w:rPr>
          <w:bCs/>
        </w:rPr>
        <w:t>rand awareness</w:t>
      </w:r>
      <w:r w:rsidRPr="00876E21">
        <w:t>; X1= Economic Responsibility; X2</w:t>
      </w:r>
      <w:r w:rsidR="005E0B59">
        <w:t>=</w:t>
      </w:r>
      <w:r w:rsidRPr="00876E21">
        <w:t xml:space="preserve"> Legal Responsibility =; X3 = Ethical Responsibility; X4 = Philanthropic Responsibility; X5= Environmental Responsibility.</w:t>
      </w:r>
    </w:p>
    <w:p w14:paraId="0F51D01F" w14:textId="087577E6" w:rsidR="001860E4" w:rsidRPr="00876E21" w:rsidRDefault="001860E4" w:rsidP="001860E4">
      <w:r w:rsidRPr="00876E21">
        <w:t xml:space="preserve">As it can be seen from table 4.12 above, the larger the standardized coefficient, the higher is the relative effect of the factors to </w:t>
      </w:r>
      <w:r w:rsidRPr="00876E21">
        <w:rPr>
          <w:rFonts w:eastAsia="TimesNewRomanPSMT"/>
        </w:rPr>
        <w:t xml:space="preserve">the level of </w:t>
      </w:r>
      <w:r w:rsidRPr="00876E21">
        <w:rPr>
          <w:rFonts w:eastAsiaTheme="minorHAnsi"/>
        </w:rPr>
        <w:t>brand awareness</w:t>
      </w:r>
      <w:r w:rsidRPr="00876E21">
        <w:t>. Therefore, it can be concluded that among the five corporate social responsibility variables entered in this model, E</w:t>
      </w:r>
      <w:r w:rsidR="00723E76">
        <w:t>conomic</w:t>
      </w:r>
      <w:r w:rsidRPr="00876E21">
        <w:t xml:space="preserve"> Responsibility dimension influenced </w:t>
      </w:r>
      <w:r w:rsidRPr="00876E21">
        <w:rPr>
          <w:rFonts w:eastAsia="TimesNewRomanPSMT"/>
        </w:rPr>
        <w:t xml:space="preserve">the level of </w:t>
      </w:r>
      <w:r w:rsidRPr="00876E21">
        <w:rPr>
          <w:rFonts w:eastAsiaTheme="minorHAnsi"/>
        </w:rPr>
        <w:t>brand awareness</w:t>
      </w:r>
      <w:r w:rsidRPr="00876E21">
        <w:t xml:space="preserve"> at </w:t>
      </w:r>
      <w:r w:rsidR="00160EE6">
        <w:t>Chilalo Food Complex factory</w:t>
      </w:r>
      <w:r w:rsidRPr="00876E21">
        <w:t xml:space="preserve"> to a great extent followed by</w:t>
      </w:r>
      <w:r w:rsidR="00501B82">
        <w:t xml:space="preserve"> </w:t>
      </w:r>
      <w:r w:rsidR="00501B82" w:rsidRPr="00876E21">
        <w:t xml:space="preserve">Legal </w:t>
      </w:r>
      <w:r w:rsidR="00501B82" w:rsidRPr="00876E21">
        <w:rPr>
          <w:sz w:val="23"/>
          <w:szCs w:val="23"/>
        </w:rPr>
        <w:t>Responsibility</w:t>
      </w:r>
      <w:r w:rsidR="00501B82">
        <w:rPr>
          <w:sz w:val="23"/>
          <w:szCs w:val="23"/>
        </w:rPr>
        <w:t>,</w:t>
      </w:r>
      <w:r w:rsidRPr="00876E21">
        <w:t xml:space="preserve"> </w:t>
      </w:r>
      <w:r w:rsidRPr="00876E21">
        <w:rPr>
          <w:rFonts w:eastAsiaTheme="minorHAnsi"/>
          <w:bCs/>
        </w:rPr>
        <w:t>Philanthropic responsibility</w:t>
      </w:r>
      <w:r w:rsidRPr="00876E21">
        <w:t>, Environmental</w:t>
      </w:r>
      <w:r w:rsidRPr="00876E21">
        <w:rPr>
          <w:sz w:val="23"/>
          <w:szCs w:val="23"/>
        </w:rPr>
        <w:t xml:space="preserve"> Responsibility</w:t>
      </w:r>
      <w:r w:rsidRPr="00876E21">
        <w:t xml:space="preserve"> and</w:t>
      </w:r>
      <w:r w:rsidR="00501B82">
        <w:t xml:space="preserve"> Ethical</w:t>
      </w:r>
      <w:r w:rsidR="00501B82" w:rsidRPr="00501B82">
        <w:t xml:space="preserve"> </w:t>
      </w:r>
      <w:r w:rsidR="00501B82" w:rsidRPr="00876E21">
        <w:t xml:space="preserve">Legal </w:t>
      </w:r>
      <w:r w:rsidR="00501B82" w:rsidRPr="00876E21">
        <w:rPr>
          <w:sz w:val="23"/>
          <w:szCs w:val="23"/>
        </w:rPr>
        <w:t>Responsibility</w:t>
      </w:r>
      <w:r w:rsidR="00501B82">
        <w:t xml:space="preserve"> </w:t>
      </w:r>
      <w:r w:rsidR="00501B82" w:rsidRPr="00876E21">
        <w:t>respectively</w:t>
      </w:r>
      <w:r w:rsidRPr="00876E21">
        <w:t>.</w:t>
      </w:r>
    </w:p>
    <w:p w14:paraId="50A9F806" w14:textId="77777777" w:rsidR="001860E4" w:rsidRPr="00876E21" w:rsidRDefault="001860E4" w:rsidP="00D82739">
      <w:pPr>
        <w:pStyle w:val="Heading2"/>
      </w:pPr>
      <w:bookmarkStart w:id="337" w:name="_Toc125924147"/>
      <w:bookmarkStart w:id="338" w:name="_Toc135216058"/>
      <w:bookmarkStart w:id="339" w:name="_Toc172197623"/>
      <w:bookmarkStart w:id="340" w:name="_Toc179441106"/>
      <w:r w:rsidRPr="00876E21">
        <w:t>4.5 Hypothesis Test</w:t>
      </w:r>
      <w:bookmarkEnd w:id="337"/>
      <w:r w:rsidRPr="00876E21">
        <w:t>ing</w:t>
      </w:r>
      <w:bookmarkEnd w:id="338"/>
      <w:bookmarkEnd w:id="339"/>
      <w:bookmarkEnd w:id="340"/>
    </w:p>
    <w:p w14:paraId="239CD1F4" w14:textId="77777777" w:rsidR="001860E4" w:rsidRPr="00700896" w:rsidRDefault="001860E4" w:rsidP="001860E4">
      <w:pPr>
        <w:spacing w:before="120" w:after="120"/>
        <w:rPr>
          <w:rFonts w:cs="Times New Roman"/>
          <w:b/>
          <w:bCs/>
          <w:szCs w:val="24"/>
        </w:rPr>
      </w:pPr>
      <w:r w:rsidRPr="00700896">
        <w:rPr>
          <w:rFonts w:cs="Times New Roman"/>
          <w:b/>
          <w:bCs/>
          <w:szCs w:val="24"/>
        </w:rPr>
        <w:t>1: Economic responsibility</w:t>
      </w:r>
    </w:p>
    <w:p w14:paraId="522F33F6" w14:textId="77777777" w:rsidR="001860E4" w:rsidRPr="00876E21" w:rsidRDefault="001860E4" w:rsidP="001860E4">
      <w:r w:rsidRPr="00876E21">
        <w:rPr>
          <w:b/>
          <w:bCs/>
        </w:rPr>
        <w:t xml:space="preserve"> H</w:t>
      </w:r>
      <w:r>
        <w:rPr>
          <w:b/>
          <w:bCs/>
        </w:rPr>
        <w:t xml:space="preserve">o </w:t>
      </w:r>
      <w:r w:rsidRPr="00876E21">
        <w:rPr>
          <w:b/>
          <w:bCs/>
        </w:rPr>
        <w:t>1</w:t>
      </w:r>
      <w:r w:rsidRPr="00876E21">
        <w:t>: Economic responsibility has a significant effect on Brand Awareness</w:t>
      </w:r>
    </w:p>
    <w:p w14:paraId="77E958A7" w14:textId="7241BF0B" w:rsidR="001860E4" w:rsidRPr="00876E21" w:rsidRDefault="001860E4" w:rsidP="001860E4">
      <w:pPr>
        <w:rPr>
          <w:sz w:val="23"/>
          <w:szCs w:val="23"/>
        </w:rPr>
      </w:pPr>
      <w:r w:rsidRPr="00876E21">
        <w:t>According to the regression result, Economic responsibility has positive and significant effect on Brand awareness with (β = 0.2</w:t>
      </w:r>
      <w:r w:rsidR="00B75F75">
        <w:t>74</w:t>
      </w:r>
      <w:r w:rsidRPr="00876E21">
        <w:t xml:space="preserve">, </w:t>
      </w:r>
      <w:r w:rsidRPr="00876E21">
        <w:rPr>
          <w:bCs/>
        </w:rPr>
        <w:t>p = 0.000</w:t>
      </w:r>
      <w:r w:rsidRPr="00876E21">
        <w:t xml:space="preserve">, p &lt; 0.01). </w:t>
      </w:r>
      <w:r w:rsidRPr="00876E21">
        <w:rPr>
          <w:rFonts w:eastAsia="TimesNewRomanPSMT"/>
        </w:rPr>
        <w:t>This implies that</w:t>
      </w:r>
      <w:r w:rsidRPr="00876E21">
        <w:t xml:space="preserve"> if the level of Economic </w:t>
      </w:r>
      <w:r w:rsidRPr="00876E21">
        <w:lastRenderedPageBreak/>
        <w:t xml:space="preserve">responsibility </w:t>
      </w:r>
      <w:r w:rsidRPr="00876E21">
        <w:rPr>
          <w:sz w:val="23"/>
          <w:szCs w:val="23"/>
        </w:rPr>
        <w:t xml:space="preserve">activities  </w:t>
      </w:r>
      <w:r w:rsidRPr="00876E21">
        <w:t xml:space="preserve"> improved by 1</w:t>
      </w:r>
      <w:r w:rsidRPr="00876E21">
        <w:rPr>
          <w:rFonts w:eastAsia="TimesNewRomanPSMT"/>
        </w:rPr>
        <w:t xml:space="preserve"> unit </w:t>
      </w:r>
      <w:r w:rsidRPr="00876E21">
        <w:t>on average, Brand awareness would increase by 0.2</w:t>
      </w:r>
      <w:r w:rsidR="00B75F75">
        <w:t>74</w:t>
      </w:r>
      <w:r w:rsidRPr="00876E21">
        <w:t xml:space="preserve"> unit and statistically significant at 0.1% significance level. </w:t>
      </w:r>
      <w:r w:rsidRPr="00876E21">
        <w:rPr>
          <w:rFonts w:eastAsiaTheme="minorHAnsi"/>
        </w:rPr>
        <w:t>As</w:t>
      </w:r>
      <w:r w:rsidRPr="00876E21">
        <w:t xml:space="preserve"> a result, Alternative </w:t>
      </w:r>
      <w:r w:rsidRPr="00876E21">
        <w:rPr>
          <w:b/>
          <w:bCs/>
        </w:rPr>
        <w:t xml:space="preserve">Hypothesis 1 </w:t>
      </w:r>
      <w:r w:rsidRPr="00876E21">
        <w:rPr>
          <w:bCs/>
        </w:rPr>
        <w:t>of</w:t>
      </w:r>
      <w:r w:rsidRPr="00876E21">
        <w:rPr>
          <w:b/>
          <w:bCs/>
        </w:rPr>
        <w:t xml:space="preserve"> </w:t>
      </w:r>
      <w:r w:rsidRPr="00876E21">
        <w:t xml:space="preserve">the study which states “Economic responsibility has a significant effect on Brand Awareness” is accepted. </w:t>
      </w:r>
      <w:r w:rsidRPr="00876E21">
        <w:rPr>
          <w:sz w:val="23"/>
          <w:szCs w:val="23"/>
        </w:rPr>
        <w:t xml:space="preserve">So, </w:t>
      </w:r>
      <w:r w:rsidRPr="00876E21">
        <w:t>Economic responsibility</w:t>
      </w:r>
      <w:r w:rsidRPr="00876E21">
        <w:rPr>
          <w:sz w:val="23"/>
          <w:szCs w:val="23"/>
        </w:rPr>
        <w:t xml:space="preserve"> has a positive and significant effect on </w:t>
      </w:r>
      <w:r w:rsidRPr="00876E21">
        <w:t>Brand Awareness</w:t>
      </w:r>
      <w:r w:rsidRPr="00876E21">
        <w:rPr>
          <w:sz w:val="23"/>
          <w:szCs w:val="23"/>
        </w:rPr>
        <w:t xml:space="preserve"> </w:t>
      </w:r>
      <w:r w:rsidRPr="00876E21">
        <w:t xml:space="preserve">in </w:t>
      </w:r>
      <w:r w:rsidR="00793CFA">
        <w:t>Chilalo Food Complex Factory</w:t>
      </w:r>
      <w:r w:rsidRPr="00876E21">
        <w:rPr>
          <w:sz w:val="23"/>
          <w:szCs w:val="23"/>
        </w:rPr>
        <w:t xml:space="preserve">. </w:t>
      </w:r>
    </w:p>
    <w:p w14:paraId="456F3C8E" w14:textId="32A8B3A4" w:rsidR="00254ECA" w:rsidRPr="00876E21" w:rsidRDefault="001860E4" w:rsidP="00254ECA">
      <w:pPr>
        <w:rPr>
          <w:sz w:val="23"/>
          <w:szCs w:val="23"/>
        </w:rPr>
      </w:pPr>
      <w:r w:rsidRPr="00876E21">
        <w:rPr>
          <w:sz w:val="23"/>
          <w:szCs w:val="23"/>
        </w:rPr>
        <w:t>This</w:t>
      </w:r>
      <w:r w:rsidRPr="00876E21">
        <w:t xml:space="preserve"> finding suggests that contributing to the country economy through its production and selling activities, contributing to the job opportunity and its recruitment policy favors the local community, contributing a lot for mega projects in Ethiopia by providing money or buying bond, producing quality products and services for customers with reasonable price improves the level of brand awareness of the company. This study is consistent with the finding of Lovemore et al. (2020) </w:t>
      </w:r>
      <w:r w:rsidR="00254ECA" w:rsidRPr="00876E21">
        <w:rPr>
          <w:sz w:val="23"/>
          <w:szCs w:val="23"/>
        </w:rPr>
        <w:t xml:space="preserve">that concluded complied </w:t>
      </w:r>
      <w:r w:rsidR="00254ECA">
        <w:rPr>
          <w:sz w:val="23"/>
          <w:szCs w:val="23"/>
        </w:rPr>
        <w:t>economic</w:t>
      </w:r>
      <w:r w:rsidR="00254ECA" w:rsidRPr="00876E21">
        <w:rPr>
          <w:sz w:val="23"/>
          <w:szCs w:val="23"/>
        </w:rPr>
        <w:t xml:space="preserve"> responsibility enables to build strong corporate </w:t>
      </w:r>
      <w:r w:rsidR="00254ECA" w:rsidRPr="00876E21">
        <w:rPr>
          <w:rFonts w:eastAsiaTheme="minorHAnsi"/>
        </w:rPr>
        <w:t>brand awareness among the community</w:t>
      </w:r>
      <w:r w:rsidR="00254ECA" w:rsidRPr="00876E21">
        <w:rPr>
          <w:sz w:val="23"/>
          <w:szCs w:val="23"/>
        </w:rPr>
        <w:t>.</w:t>
      </w:r>
    </w:p>
    <w:p w14:paraId="308688F8" w14:textId="77777777" w:rsidR="001860E4" w:rsidRPr="00700896" w:rsidRDefault="001860E4" w:rsidP="001860E4">
      <w:pPr>
        <w:rPr>
          <w:b/>
          <w:bCs/>
        </w:rPr>
      </w:pPr>
      <w:r w:rsidRPr="00700896">
        <w:rPr>
          <w:b/>
          <w:bCs/>
        </w:rPr>
        <w:t>2: Legal responsibility</w:t>
      </w:r>
    </w:p>
    <w:p w14:paraId="34415215" w14:textId="77777777" w:rsidR="001860E4" w:rsidRPr="00876E21" w:rsidRDefault="001860E4" w:rsidP="001860E4">
      <w:r w:rsidRPr="00876E21">
        <w:rPr>
          <w:b/>
          <w:bCs/>
        </w:rPr>
        <w:t>H</w:t>
      </w:r>
      <w:r>
        <w:rPr>
          <w:b/>
          <w:bCs/>
        </w:rPr>
        <w:t xml:space="preserve">o </w:t>
      </w:r>
      <w:r w:rsidRPr="00876E21">
        <w:rPr>
          <w:b/>
          <w:bCs/>
        </w:rPr>
        <w:t>2</w:t>
      </w:r>
      <w:r w:rsidRPr="00876E21">
        <w:t>: Legal responsibility has a significant effect on Brand Awareness</w:t>
      </w:r>
    </w:p>
    <w:p w14:paraId="48F6CE1D" w14:textId="234E6761" w:rsidR="001860E4" w:rsidRPr="00876E21" w:rsidRDefault="001860E4" w:rsidP="001860E4">
      <w:pPr>
        <w:rPr>
          <w:sz w:val="23"/>
          <w:szCs w:val="23"/>
        </w:rPr>
      </w:pPr>
      <w:r w:rsidRPr="00876E21">
        <w:t>According to the regression result, Legal responsibility has positive and significant effect on Brand awareness with (β = 0.</w:t>
      </w:r>
      <w:r w:rsidR="00010ACD">
        <w:t>228</w:t>
      </w:r>
      <w:r w:rsidRPr="00876E21">
        <w:t xml:space="preserve">, </w:t>
      </w:r>
      <w:r w:rsidRPr="00876E21">
        <w:rPr>
          <w:bCs/>
        </w:rPr>
        <w:t>p = 0.0</w:t>
      </w:r>
      <w:r w:rsidR="00010ACD">
        <w:rPr>
          <w:bCs/>
        </w:rPr>
        <w:t>00</w:t>
      </w:r>
      <w:r w:rsidRPr="00876E21">
        <w:t xml:space="preserve">, p &lt; 0.05). </w:t>
      </w:r>
      <w:r w:rsidRPr="00876E21">
        <w:rPr>
          <w:rFonts w:eastAsia="TimesNewRomanPSMT"/>
        </w:rPr>
        <w:t>This implies that</w:t>
      </w:r>
      <w:r w:rsidRPr="00876E21">
        <w:t xml:space="preserve"> if the level of Legal responsibility </w:t>
      </w:r>
      <w:r w:rsidRPr="00876E21">
        <w:rPr>
          <w:sz w:val="23"/>
          <w:szCs w:val="23"/>
        </w:rPr>
        <w:t xml:space="preserve">activities  </w:t>
      </w:r>
      <w:r w:rsidRPr="00876E21">
        <w:t xml:space="preserve"> improved by 1 </w:t>
      </w:r>
      <w:r w:rsidRPr="00876E21">
        <w:rPr>
          <w:rFonts w:eastAsia="TimesNewRomanPSMT"/>
        </w:rPr>
        <w:t xml:space="preserve">unit </w:t>
      </w:r>
      <w:r w:rsidRPr="00876E21">
        <w:t>on average, Brand awareness would increase by 0.</w:t>
      </w:r>
      <w:r w:rsidR="00010ACD">
        <w:t>228</w:t>
      </w:r>
      <w:r w:rsidRPr="00876E21">
        <w:t xml:space="preserve"> unit and statistically significant at 0.5% significance level. </w:t>
      </w:r>
      <w:r w:rsidRPr="00876E21">
        <w:rPr>
          <w:rFonts w:eastAsiaTheme="minorHAnsi"/>
        </w:rPr>
        <w:t>As</w:t>
      </w:r>
      <w:r w:rsidRPr="00876E21">
        <w:t xml:space="preserve"> a result, Alternative </w:t>
      </w:r>
      <w:r w:rsidRPr="00876E21">
        <w:rPr>
          <w:b/>
          <w:bCs/>
        </w:rPr>
        <w:t xml:space="preserve">Hypothesis 2 </w:t>
      </w:r>
      <w:r w:rsidRPr="00876E21">
        <w:rPr>
          <w:bCs/>
        </w:rPr>
        <w:t>of</w:t>
      </w:r>
      <w:r w:rsidRPr="00876E21">
        <w:rPr>
          <w:b/>
          <w:bCs/>
        </w:rPr>
        <w:t xml:space="preserve"> </w:t>
      </w:r>
      <w:r w:rsidRPr="00876E21">
        <w:t xml:space="preserve">the study which states “Legal responsibility has a significant effect on Brand Awareness” is accepted. </w:t>
      </w:r>
      <w:r w:rsidRPr="00876E21">
        <w:rPr>
          <w:sz w:val="23"/>
          <w:szCs w:val="23"/>
        </w:rPr>
        <w:t xml:space="preserve">So, </w:t>
      </w:r>
      <w:r w:rsidRPr="00876E21">
        <w:t>Legal responsibility</w:t>
      </w:r>
      <w:r w:rsidRPr="00876E21">
        <w:rPr>
          <w:sz w:val="23"/>
          <w:szCs w:val="23"/>
        </w:rPr>
        <w:t xml:space="preserve"> has a positive and significant effect on </w:t>
      </w:r>
      <w:r w:rsidRPr="00876E21">
        <w:t>Brand Awareness</w:t>
      </w:r>
      <w:r w:rsidRPr="00876E21">
        <w:rPr>
          <w:sz w:val="23"/>
          <w:szCs w:val="23"/>
        </w:rPr>
        <w:t xml:space="preserve"> </w:t>
      </w:r>
      <w:r w:rsidRPr="00876E21">
        <w:t xml:space="preserve">in </w:t>
      </w:r>
      <w:r w:rsidR="004C0B9F">
        <w:t>Chilalo Food Complex Factory</w:t>
      </w:r>
      <w:r w:rsidRPr="00876E21">
        <w:rPr>
          <w:sz w:val="23"/>
          <w:szCs w:val="23"/>
        </w:rPr>
        <w:t xml:space="preserve">. </w:t>
      </w:r>
    </w:p>
    <w:p w14:paraId="3F4E0A3F" w14:textId="2D483E5E" w:rsidR="001860E4" w:rsidRPr="00876E21" w:rsidRDefault="001860E4" w:rsidP="001860E4">
      <w:pPr>
        <w:rPr>
          <w:sz w:val="23"/>
          <w:szCs w:val="23"/>
        </w:rPr>
      </w:pPr>
      <w:r w:rsidRPr="00876E21">
        <w:rPr>
          <w:sz w:val="23"/>
          <w:szCs w:val="23"/>
        </w:rPr>
        <w:t xml:space="preserve">This finding suggests that acting in a manner consistent with the expectations of the government, strives to comply with various federal, regional laws and regulations, trying to be a law-abiding corporate citizen, making every effort to fulfill their legal obligations, and providing goods/services that meet legal requirements improves the level of </w:t>
      </w:r>
      <w:r w:rsidRPr="00876E21">
        <w:rPr>
          <w:rFonts w:eastAsiaTheme="minorHAnsi"/>
        </w:rPr>
        <w:t>brand awareness of</w:t>
      </w:r>
      <w:r>
        <w:rPr>
          <w:rFonts w:eastAsiaTheme="minorHAnsi"/>
        </w:rPr>
        <w:t xml:space="preserve"> </w:t>
      </w:r>
      <w:r w:rsidRPr="00876E21">
        <w:rPr>
          <w:sz w:val="23"/>
          <w:szCs w:val="23"/>
        </w:rPr>
        <w:t>the company. This study is consistent with the finding of</w:t>
      </w:r>
      <w:r w:rsidRPr="00876E21">
        <w:t xml:space="preserve"> Ali and Sohail</w:t>
      </w:r>
      <w:r w:rsidRPr="00876E21">
        <w:rPr>
          <w:sz w:val="23"/>
          <w:szCs w:val="23"/>
        </w:rPr>
        <w:t xml:space="preserve"> (2018) that identified the positive effect of legal responsibility on the </w:t>
      </w:r>
      <w:r w:rsidRPr="00876E21">
        <w:rPr>
          <w:rFonts w:eastAsiaTheme="minorHAnsi"/>
        </w:rPr>
        <w:t xml:space="preserve">brand awareness of </w:t>
      </w:r>
      <w:r w:rsidRPr="00876E21">
        <w:t>the company</w:t>
      </w:r>
    </w:p>
    <w:p w14:paraId="01570C51" w14:textId="77777777" w:rsidR="004C0B7F" w:rsidRDefault="004C0B7F" w:rsidP="001860E4">
      <w:pPr>
        <w:rPr>
          <w:b/>
          <w:bCs/>
        </w:rPr>
      </w:pPr>
    </w:p>
    <w:p w14:paraId="2FEBF951" w14:textId="4BBBDE96" w:rsidR="001860E4" w:rsidRPr="00700896" w:rsidRDefault="001860E4" w:rsidP="001860E4">
      <w:pPr>
        <w:rPr>
          <w:b/>
          <w:bCs/>
        </w:rPr>
      </w:pPr>
      <w:r w:rsidRPr="00700896">
        <w:rPr>
          <w:b/>
          <w:bCs/>
        </w:rPr>
        <w:lastRenderedPageBreak/>
        <w:t>3: Ethical responsibility</w:t>
      </w:r>
    </w:p>
    <w:p w14:paraId="0AC85785" w14:textId="77777777" w:rsidR="001860E4" w:rsidRPr="00876E21" w:rsidRDefault="001860E4" w:rsidP="001860E4">
      <w:r w:rsidRPr="00876E21">
        <w:rPr>
          <w:b/>
          <w:bCs/>
        </w:rPr>
        <w:t>H</w:t>
      </w:r>
      <w:r>
        <w:rPr>
          <w:b/>
          <w:bCs/>
        </w:rPr>
        <w:t>o 3</w:t>
      </w:r>
      <w:r w:rsidRPr="00876E21">
        <w:t>: Ethical responsibility has a significant effect on Brand Awareness</w:t>
      </w:r>
    </w:p>
    <w:p w14:paraId="42D23A8B" w14:textId="33CB4379" w:rsidR="001860E4" w:rsidRPr="00876E21" w:rsidRDefault="001860E4" w:rsidP="001860E4">
      <w:pPr>
        <w:rPr>
          <w:sz w:val="23"/>
          <w:szCs w:val="23"/>
        </w:rPr>
      </w:pPr>
      <w:r w:rsidRPr="00876E21">
        <w:t>According to the regression result, Ethical responsibility has positive and significant effect on Brand awareness with (β = 0.</w:t>
      </w:r>
      <w:r w:rsidR="00254ECA">
        <w:t>178</w:t>
      </w:r>
      <w:r w:rsidRPr="00876E21">
        <w:t xml:space="preserve">, </w:t>
      </w:r>
      <w:r w:rsidRPr="00876E21">
        <w:rPr>
          <w:bCs/>
        </w:rPr>
        <w:t>p = 0.000</w:t>
      </w:r>
      <w:r w:rsidRPr="00876E21">
        <w:t xml:space="preserve">, p &lt; 0.01). </w:t>
      </w:r>
      <w:r w:rsidRPr="00876E21">
        <w:rPr>
          <w:rFonts w:eastAsia="TimesNewRomanPSMT"/>
        </w:rPr>
        <w:t>This implies that</w:t>
      </w:r>
      <w:r w:rsidRPr="00876E21">
        <w:t xml:space="preserve"> if the level of Ethical responsibility </w:t>
      </w:r>
      <w:r w:rsidRPr="00876E21">
        <w:rPr>
          <w:sz w:val="23"/>
          <w:szCs w:val="23"/>
        </w:rPr>
        <w:t xml:space="preserve">activities  </w:t>
      </w:r>
      <w:r w:rsidRPr="00876E21">
        <w:t xml:space="preserve"> improved by 1 </w:t>
      </w:r>
      <w:r w:rsidRPr="00876E21">
        <w:rPr>
          <w:rFonts w:eastAsia="TimesNewRomanPSMT"/>
        </w:rPr>
        <w:t xml:space="preserve">unit </w:t>
      </w:r>
      <w:r w:rsidRPr="00876E21">
        <w:t>on average, Brand awareness would increase by 0.</w:t>
      </w:r>
      <w:r w:rsidR="00254ECA">
        <w:t xml:space="preserve">178 </w:t>
      </w:r>
      <w:r w:rsidRPr="00876E21">
        <w:t xml:space="preserve">unit and statistically significant at 0.5% significance level. </w:t>
      </w:r>
      <w:r w:rsidRPr="00876E21">
        <w:rPr>
          <w:rFonts w:eastAsiaTheme="minorHAnsi"/>
        </w:rPr>
        <w:t>As</w:t>
      </w:r>
      <w:r w:rsidRPr="00876E21">
        <w:t xml:space="preserve"> a result, Alternative </w:t>
      </w:r>
      <w:r w:rsidRPr="00876E21">
        <w:rPr>
          <w:b/>
          <w:bCs/>
        </w:rPr>
        <w:t xml:space="preserve">Hypothesis 3 </w:t>
      </w:r>
      <w:r w:rsidRPr="00876E21">
        <w:rPr>
          <w:bCs/>
        </w:rPr>
        <w:t>of</w:t>
      </w:r>
      <w:r w:rsidRPr="00876E21">
        <w:rPr>
          <w:b/>
          <w:bCs/>
        </w:rPr>
        <w:t xml:space="preserve"> </w:t>
      </w:r>
      <w:r w:rsidRPr="00876E21">
        <w:t xml:space="preserve">the study which states “Ethical responsibility has a significant effect on Brand Awareness” is accepted. </w:t>
      </w:r>
      <w:r w:rsidRPr="00876E21">
        <w:rPr>
          <w:sz w:val="23"/>
          <w:szCs w:val="23"/>
        </w:rPr>
        <w:t xml:space="preserve">So, </w:t>
      </w:r>
      <w:r w:rsidRPr="00876E21">
        <w:t>Ethical responsibility</w:t>
      </w:r>
      <w:r w:rsidRPr="00876E21">
        <w:rPr>
          <w:sz w:val="23"/>
          <w:szCs w:val="23"/>
        </w:rPr>
        <w:t xml:space="preserve"> has a positive and significant effect on </w:t>
      </w:r>
      <w:r w:rsidRPr="00876E21">
        <w:t>Brand Awareness</w:t>
      </w:r>
      <w:r w:rsidRPr="00876E21">
        <w:rPr>
          <w:sz w:val="23"/>
          <w:szCs w:val="23"/>
        </w:rPr>
        <w:t xml:space="preserve"> </w:t>
      </w:r>
      <w:r w:rsidRPr="00876E21">
        <w:t xml:space="preserve">in </w:t>
      </w:r>
      <w:r w:rsidR="00AB1E5F">
        <w:t>Chilalo Food Complex Factory</w:t>
      </w:r>
      <w:r w:rsidRPr="00876E21">
        <w:rPr>
          <w:sz w:val="23"/>
          <w:szCs w:val="23"/>
        </w:rPr>
        <w:t xml:space="preserve">. </w:t>
      </w:r>
    </w:p>
    <w:p w14:paraId="161CCD4D" w14:textId="5D436EB8" w:rsidR="001860E4" w:rsidRPr="00876E21" w:rsidRDefault="001860E4" w:rsidP="00FB5DA4">
      <w:pPr>
        <w:rPr>
          <w:sz w:val="23"/>
          <w:szCs w:val="23"/>
        </w:rPr>
      </w:pPr>
      <w:r w:rsidRPr="00876E21">
        <w:rPr>
          <w:sz w:val="23"/>
          <w:szCs w:val="23"/>
        </w:rPr>
        <w:t xml:space="preserve">This finding suggests that acting in a manner consistent with societal, ethical norms; recognizing and respecting societal, ethical-moral norms; preventing ethical norms from being compromised in line with achieving corporate goals; doing what is expected morally or ethically, and practicing that ethical behavior goes beyond simple compliance with laws and regulations helps to build a strong corporate brand awareness among the consumers. This finding is similar to the finding of </w:t>
      </w:r>
      <w:r w:rsidRPr="00876E21">
        <w:rPr>
          <w:rFonts w:eastAsiaTheme="minorHAnsi"/>
          <w:sz w:val="28"/>
          <w:szCs w:val="28"/>
        </w:rPr>
        <w:t>Ismael</w:t>
      </w:r>
      <w:r w:rsidRPr="00876E21">
        <w:rPr>
          <w:rFonts w:eastAsiaTheme="minorHAnsi"/>
        </w:rPr>
        <w:t xml:space="preserve"> (2022)</w:t>
      </w:r>
      <w:r w:rsidR="00FB5DA4">
        <w:rPr>
          <w:rFonts w:eastAsiaTheme="minorHAnsi"/>
        </w:rPr>
        <w:t>.</w:t>
      </w:r>
      <w:r w:rsidRPr="00876E21">
        <w:rPr>
          <w:sz w:val="23"/>
          <w:szCs w:val="23"/>
        </w:rPr>
        <w:t xml:space="preserve"> </w:t>
      </w:r>
    </w:p>
    <w:p w14:paraId="69FCBE8A" w14:textId="77777777" w:rsidR="001860E4" w:rsidRPr="00700896" w:rsidRDefault="001860E4" w:rsidP="001860E4">
      <w:pPr>
        <w:spacing w:after="120"/>
        <w:rPr>
          <w:b/>
        </w:rPr>
      </w:pPr>
      <w:r w:rsidRPr="00700896">
        <w:rPr>
          <w:b/>
        </w:rPr>
        <w:t>4: Philanthropic responsibility</w:t>
      </w:r>
    </w:p>
    <w:p w14:paraId="20269D7C" w14:textId="77777777" w:rsidR="001860E4" w:rsidRPr="00876E21" w:rsidRDefault="001860E4" w:rsidP="001860E4">
      <w:r w:rsidRPr="00876E21">
        <w:rPr>
          <w:b/>
          <w:bCs/>
        </w:rPr>
        <w:t>H</w:t>
      </w:r>
      <w:r>
        <w:rPr>
          <w:b/>
          <w:bCs/>
        </w:rPr>
        <w:t>o</w:t>
      </w:r>
      <w:r w:rsidRPr="00876E21">
        <w:rPr>
          <w:b/>
          <w:bCs/>
        </w:rPr>
        <w:t xml:space="preserve"> 4</w:t>
      </w:r>
      <w:r w:rsidRPr="00876E21">
        <w:t>: Philanthropic Responsibility has a significant effect on Brand Awareness</w:t>
      </w:r>
    </w:p>
    <w:p w14:paraId="0474605D" w14:textId="03EA40BC" w:rsidR="001860E4" w:rsidRPr="00876E21" w:rsidRDefault="001860E4" w:rsidP="001860E4">
      <w:pPr>
        <w:rPr>
          <w:sz w:val="23"/>
          <w:szCs w:val="23"/>
        </w:rPr>
      </w:pPr>
      <w:r w:rsidRPr="00876E21">
        <w:t>According to the regression result, Philanthropic responsibility has positive and significant effect on Brand awareness with (β = 0.</w:t>
      </w:r>
      <w:r w:rsidR="004B324A">
        <w:t>207</w:t>
      </w:r>
      <w:r w:rsidRPr="00876E21">
        <w:t xml:space="preserve">, </w:t>
      </w:r>
      <w:r w:rsidRPr="00876E21">
        <w:rPr>
          <w:bCs/>
        </w:rPr>
        <w:t>p = 0.00</w:t>
      </w:r>
      <w:r w:rsidR="004B324A">
        <w:rPr>
          <w:bCs/>
        </w:rPr>
        <w:t>0</w:t>
      </w:r>
      <w:r w:rsidRPr="00876E21">
        <w:t xml:space="preserve">, p &lt; 0.05). </w:t>
      </w:r>
      <w:r w:rsidRPr="00876E21">
        <w:rPr>
          <w:rFonts w:eastAsia="TimesNewRomanPSMT"/>
        </w:rPr>
        <w:t>This implies that</w:t>
      </w:r>
      <w:r w:rsidRPr="00876E21">
        <w:t xml:space="preserve"> if the level of Philanthropic responsibility </w:t>
      </w:r>
      <w:r w:rsidRPr="00876E21">
        <w:rPr>
          <w:sz w:val="23"/>
          <w:szCs w:val="23"/>
        </w:rPr>
        <w:t xml:space="preserve">activities  </w:t>
      </w:r>
      <w:r w:rsidRPr="00876E21">
        <w:t xml:space="preserve"> improved by 1 </w:t>
      </w:r>
      <w:r w:rsidRPr="00876E21">
        <w:rPr>
          <w:rFonts w:eastAsia="TimesNewRomanPSMT"/>
        </w:rPr>
        <w:t xml:space="preserve">unit </w:t>
      </w:r>
      <w:r w:rsidRPr="00876E21">
        <w:t>on average, Brand awareness would increase by 0.</w:t>
      </w:r>
      <w:r w:rsidR="00224D1A">
        <w:t xml:space="preserve">207 </w:t>
      </w:r>
      <w:r w:rsidRPr="00876E21">
        <w:t xml:space="preserve">unit and statistically significant at 0.5% significance level. </w:t>
      </w:r>
      <w:r w:rsidRPr="00876E21">
        <w:rPr>
          <w:rFonts w:eastAsiaTheme="minorHAnsi"/>
        </w:rPr>
        <w:t>As</w:t>
      </w:r>
      <w:r w:rsidRPr="00876E21">
        <w:t xml:space="preserve"> a result, Alternative </w:t>
      </w:r>
      <w:r w:rsidRPr="00876E21">
        <w:rPr>
          <w:b/>
          <w:bCs/>
        </w:rPr>
        <w:t xml:space="preserve">Hypothesis 4 </w:t>
      </w:r>
      <w:r w:rsidRPr="00876E21">
        <w:rPr>
          <w:bCs/>
        </w:rPr>
        <w:t>of</w:t>
      </w:r>
      <w:r w:rsidRPr="00876E21">
        <w:rPr>
          <w:b/>
          <w:bCs/>
        </w:rPr>
        <w:t xml:space="preserve"> </w:t>
      </w:r>
      <w:r w:rsidRPr="00876E21">
        <w:t xml:space="preserve">the study which states “Philanthropic responsibility has a significant effect on Brand Awareness” is accepted. </w:t>
      </w:r>
      <w:r w:rsidRPr="00876E21">
        <w:rPr>
          <w:sz w:val="23"/>
          <w:szCs w:val="23"/>
        </w:rPr>
        <w:t xml:space="preserve">So, </w:t>
      </w:r>
      <w:r w:rsidRPr="00876E21">
        <w:t>Philanthropic responsibility</w:t>
      </w:r>
      <w:r w:rsidRPr="00876E21">
        <w:rPr>
          <w:sz w:val="23"/>
          <w:szCs w:val="23"/>
        </w:rPr>
        <w:t xml:space="preserve"> has a positive and significant effect on </w:t>
      </w:r>
      <w:r w:rsidRPr="00876E21">
        <w:t>Brand Awareness</w:t>
      </w:r>
      <w:r w:rsidRPr="00876E21">
        <w:rPr>
          <w:sz w:val="23"/>
          <w:szCs w:val="23"/>
        </w:rPr>
        <w:t xml:space="preserve"> </w:t>
      </w:r>
      <w:r w:rsidRPr="00876E21">
        <w:t xml:space="preserve">in </w:t>
      </w:r>
      <w:r w:rsidR="00060D29">
        <w:t>Chilalo Food Complex Factory</w:t>
      </w:r>
      <w:r w:rsidRPr="00876E21">
        <w:rPr>
          <w:sz w:val="23"/>
          <w:szCs w:val="23"/>
        </w:rPr>
        <w:t xml:space="preserve">. </w:t>
      </w:r>
    </w:p>
    <w:p w14:paraId="7FA179BE" w14:textId="77777777" w:rsidR="001860E4" w:rsidRPr="00876E21" w:rsidRDefault="001860E4" w:rsidP="001860E4">
      <w:pPr>
        <w:spacing w:after="120"/>
        <w:rPr>
          <w:rFonts w:eastAsiaTheme="minorHAnsi"/>
          <w:sz w:val="23"/>
          <w:szCs w:val="23"/>
        </w:rPr>
      </w:pPr>
      <w:r w:rsidRPr="00876E21">
        <w:rPr>
          <w:rFonts w:eastAsiaTheme="minorHAnsi"/>
          <w:sz w:val="23"/>
          <w:szCs w:val="23"/>
        </w:rPr>
        <w:t xml:space="preserve">This indicates, the </w:t>
      </w:r>
      <w:r w:rsidRPr="00876E21">
        <w:rPr>
          <w:rFonts w:eastAsiaTheme="minorHAnsi"/>
        </w:rPr>
        <w:t>brand awareness of</w:t>
      </w:r>
      <w:r w:rsidRPr="00876E21">
        <w:rPr>
          <w:rFonts w:eastAsiaTheme="minorHAnsi"/>
          <w:sz w:val="23"/>
          <w:szCs w:val="23"/>
        </w:rPr>
        <w:t xml:space="preserve"> the company is improved due to acting in a manner consistent with philanthropic and charitable expectations of society, charging its moral obligation to society, participating in voluntary and charitable activities within their local communities, providing assistance to private and public educational institutions, and assisting projects that enhance a community’s “Quality of Life” and poverty alleviation. This finding is similar to the findings of </w:t>
      </w:r>
      <w:r w:rsidRPr="00876E21">
        <w:rPr>
          <w:rFonts w:eastAsiaTheme="minorHAnsi"/>
          <w:bCs/>
        </w:rPr>
        <w:t>Mitey</w:t>
      </w:r>
      <w:r w:rsidRPr="00876E21">
        <w:rPr>
          <w:rFonts w:eastAsiaTheme="minorHAnsi"/>
        </w:rPr>
        <w:t xml:space="preserve"> (2020)</w:t>
      </w:r>
      <w:r w:rsidRPr="00876E21">
        <w:rPr>
          <w:rFonts w:eastAsiaTheme="minorHAnsi"/>
          <w:sz w:val="23"/>
          <w:szCs w:val="23"/>
        </w:rPr>
        <w:t xml:space="preserve"> that </w:t>
      </w:r>
      <w:r w:rsidRPr="00876E21">
        <w:rPr>
          <w:rFonts w:eastAsiaTheme="minorHAnsi"/>
          <w:sz w:val="23"/>
          <w:szCs w:val="23"/>
        </w:rPr>
        <w:lastRenderedPageBreak/>
        <w:t xml:space="preserve">identified positive philanthropic responsibility on </w:t>
      </w:r>
      <w:r w:rsidRPr="00876E21">
        <w:rPr>
          <w:rFonts w:eastAsiaTheme="minorHAnsi"/>
        </w:rPr>
        <w:t>brand awareness</w:t>
      </w:r>
      <w:r w:rsidRPr="00876E21">
        <w:rPr>
          <w:rFonts w:eastAsiaTheme="minorHAnsi"/>
          <w:sz w:val="23"/>
          <w:szCs w:val="23"/>
        </w:rPr>
        <w:t xml:space="preserve"> and suggested philanthropic responsibility is one of the most influential corporate social responsibilities in enhancing </w:t>
      </w:r>
      <w:r w:rsidRPr="00876E21">
        <w:rPr>
          <w:rFonts w:eastAsiaTheme="minorHAnsi"/>
        </w:rPr>
        <w:t>brand awareness</w:t>
      </w:r>
      <w:r w:rsidRPr="00876E21">
        <w:rPr>
          <w:rFonts w:eastAsiaTheme="minorHAnsi"/>
          <w:sz w:val="23"/>
          <w:szCs w:val="23"/>
        </w:rPr>
        <w:t xml:space="preserve"> of the company. </w:t>
      </w:r>
    </w:p>
    <w:p w14:paraId="70C8636F" w14:textId="77777777" w:rsidR="001860E4" w:rsidRPr="00700896" w:rsidRDefault="001860E4" w:rsidP="001860E4">
      <w:pPr>
        <w:spacing w:after="120"/>
        <w:rPr>
          <w:rFonts w:eastAsiaTheme="minorHAnsi"/>
          <w:b/>
          <w:sz w:val="23"/>
          <w:szCs w:val="23"/>
        </w:rPr>
      </w:pPr>
      <w:r w:rsidRPr="00700896">
        <w:rPr>
          <w:b/>
        </w:rPr>
        <w:t>5: Environmental responsibility</w:t>
      </w:r>
    </w:p>
    <w:p w14:paraId="529B8B70" w14:textId="77777777" w:rsidR="001860E4" w:rsidRPr="00876E21" w:rsidRDefault="001860E4" w:rsidP="001860E4">
      <w:pPr>
        <w:spacing w:after="120"/>
        <w:rPr>
          <w:rFonts w:eastAsiaTheme="minorHAnsi"/>
          <w:sz w:val="23"/>
          <w:szCs w:val="23"/>
        </w:rPr>
      </w:pPr>
      <w:r w:rsidRPr="00876E21">
        <w:rPr>
          <w:b/>
          <w:bCs/>
        </w:rPr>
        <w:t>H</w:t>
      </w:r>
      <w:r>
        <w:rPr>
          <w:b/>
          <w:bCs/>
        </w:rPr>
        <w:t>o</w:t>
      </w:r>
      <w:r w:rsidRPr="00876E21">
        <w:rPr>
          <w:b/>
          <w:bCs/>
        </w:rPr>
        <w:t xml:space="preserve"> 5</w:t>
      </w:r>
      <w:r w:rsidRPr="00876E21">
        <w:t>: Environmental Responsibility has a significant effect on Brand Awareness</w:t>
      </w:r>
    </w:p>
    <w:p w14:paraId="34413A1B" w14:textId="68911F7B" w:rsidR="001860E4" w:rsidRPr="00876E21" w:rsidRDefault="001860E4" w:rsidP="001860E4">
      <w:pPr>
        <w:spacing w:after="120"/>
        <w:rPr>
          <w:rFonts w:eastAsiaTheme="minorHAnsi"/>
          <w:sz w:val="23"/>
          <w:szCs w:val="23"/>
        </w:rPr>
      </w:pPr>
      <w:r w:rsidRPr="00876E21">
        <w:rPr>
          <w:rFonts w:eastAsiaTheme="minorHAnsi"/>
        </w:rPr>
        <w:t>Lastly, the regression analysis sought to determine the effects of environmental CSR on</w:t>
      </w:r>
      <w:r w:rsidRPr="00876E21">
        <w:rPr>
          <w:rFonts w:eastAsiaTheme="minorHAnsi"/>
          <w:sz w:val="23"/>
          <w:szCs w:val="23"/>
        </w:rPr>
        <w:t xml:space="preserve"> </w:t>
      </w:r>
      <w:r>
        <w:rPr>
          <w:rFonts w:eastAsiaTheme="minorHAnsi"/>
        </w:rPr>
        <w:t>brand awareness</w:t>
      </w:r>
      <w:r w:rsidRPr="00876E21">
        <w:rPr>
          <w:rFonts w:eastAsiaTheme="minorHAnsi"/>
        </w:rPr>
        <w:t>. The findings showed that (</w:t>
      </w:r>
      <w:r w:rsidRPr="00876E21">
        <w:t>β = 0.1</w:t>
      </w:r>
      <w:r w:rsidR="00224D1A">
        <w:t>92</w:t>
      </w:r>
      <w:r w:rsidRPr="00876E21">
        <w:t xml:space="preserve">, </w:t>
      </w:r>
      <w:r w:rsidRPr="00876E21">
        <w:rPr>
          <w:bCs/>
        </w:rPr>
        <w:t>p = 0.00</w:t>
      </w:r>
      <w:r w:rsidR="00224D1A">
        <w:rPr>
          <w:bCs/>
        </w:rPr>
        <w:t>0</w:t>
      </w:r>
      <w:r w:rsidRPr="00876E21">
        <w:t>, p &lt; 0.05</w:t>
      </w:r>
      <w:r w:rsidRPr="00876E21">
        <w:rPr>
          <w:rFonts w:eastAsiaTheme="minorHAnsi"/>
        </w:rPr>
        <w:t xml:space="preserve">), indicating a positive significant effect of environmental CSR on brand awareness of </w:t>
      </w:r>
      <w:r w:rsidR="00ED093B">
        <w:t>Chilalo Food Complex factory</w:t>
      </w:r>
      <w:r w:rsidRPr="00876E21">
        <w:rPr>
          <w:rFonts w:eastAsiaTheme="minorHAnsi"/>
        </w:rPr>
        <w:t xml:space="preserve">.  </w:t>
      </w:r>
      <w:r w:rsidRPr="00876E21">
        <w:rPr>
          <w:rFonts w:eastAsia="TimesNewRomanPSMT"/>
        </w:rPr>
        <w:t>This implies that</w:t>
      </w:r>
      <w:r w:rsidRPr="00876E21">
        <w:t xml:space="preserve"> if the level of Environmental responsibility </w:t>
      </w:r>
      <w:r w:rsidRPr="00876E21">
        <w:rPr>
          <w:sz w:val="23"/>
          <w:szCs w:val="23"/>
        </w:rPr>
        <w:t xml:space="preserve">activities  </w:t>
      </w:r>
      <w:r w:rsidRPr="00876E21">
        <w:t xml:space="preserve"> improved by 1 </w:t>
      </w:r>
      <w:r w:rsidRPr="00876E21">
        <w:rPr>
          <w:rFonts w:eastAsia="TimesNewRomanPSMT"/>
        </w:rPr>
        <w:t xml:space="preserve">unit </w:t>
      </w:r>
      <w:r w:rsidRPr="00876E21">
        <w:t>on average, Brand awareness would increase by 0.</w:t>
      </w:r>
      <w:r w:rsidR="000E78BA">
        <w:t>192</w:t>
      </w:r>
      <w:r w:rsidRPr="00876E21">
        <w:t xml:space="preserve"> unit and statistically significant at 0.5% significance level. </w:t>
      </w:r>
      <w:r w:rsidRPr="00876E21">
        <w:rPr>
          <w:rFonts w:eastAsiaTheme="minorHAnsi"/>
        </w:rPr>
        <w:t>As</w:t>
      </w:r>
      <w:r w:rsidRPr="00876E21">
        <w:t xml:space="preserve"> a result, Alternative </w:t>
      </w:r>
      <w:r w:rsidRPr="00876E21">
        <w:rPr>
          <w:b/>
          <w:bCs/>
        </w:rPr>
        <w:t xml:space="preserve">Hypothesis 5 </w:t>
      </w:r>
      <w:r w:rsidRPr="00876E21">
        <w:rPr>
          <w:bCs/>
        </w:rPr>
        <w:t>of</w:t>
      </w:r>
      <w:r w:rsidRPr="00876E21">
        <w:rPr>
          <w:b/>
          <w:bCs/>
        </w:rPr>
        <w:t xml:space="preserve"> </w:t>
      </w:r>
      <w:r w:rsidRPr="00876E21">
        <w:t xml:space="preserve">the study which states “Environmental responsibility has a significant effect on Brand Awareness” is accepted. </w:t>
      </w:r>
      <w:r w:rsidRPr="00876E21">
        <w:rPr>
          <w:sz w:val="23"/>
          <w:szCs w:val="23"/>
        </w:rPr>
        <w:t xml:space="preserve">So, </w:t>
      </w:r>
      <w:r w:rsidRPr="00876E21">
        <w:t>Environmental responsibility</w:t>
      </w:r>
      <w:r w:rsidRPr="00876E21">
        <w:rPr>
          <w:sz w:val="23"/>
          <w:szCs w:val="23"/>
        </w:rPr>
        <w:t xml:space="preserve"> has a positive and significant effect on </w:t>
      </w:r>
      <w:r w:rsidRPr="00876E21">
        <w:t>Brand Awareness</w:t>
      </w:r>
      <w:r w:rsidRPr="00876E21">
        <w:rPr>
          <w:sz w:val="23"/>
          <w:szCs w:val="23"/>
        </w:rPr>
        <w:t xml:space="preserve"> </w:t>
      </w:r>
      <w:r w:rsidRPr="00876E21">
        <w:t xml:space="preserve">in </w:t>
      </w:r>
      <w:r w:rsidR="008169B6">
        <w:t>Chilalo Food Complex factory</w:t>
      </w:r>
      <w:r w:rsidRPr="00876E21">
        <w:rPr>
          <w:sz w:val="23"/>
          <w:szCs w:val="23"/>
        </w:rPr>
        <w:t xml:space="preserve">. </w:t>
      </w:r>
      <w:r w:rsidRPr="00876E21">
        <w:rPr>
          <w:rFonts w:eastAsiaTheme="minorHAnsi"/>
        </w:rPr>
        <w:t>This implies that</w:t>
      </w:r>
      <w:r w:rsidRPr="00876E21">
        <w:rPr>
          <w:sz w:val="23"/>
          <w:szCs w:val="23"/>
        </w:rPr>
        <w:t xml:space="preserve"> </w:t>
      </w:r>
      <w:r w:rsidRPr="00876E21">
        <w:rPr>
          <w:rFonts w:eastAsiaTheme="minorHAnsi"/>
        </w:rPr>
        <w:t xml:space="preserve">environmental CSR is a factor for brand awareness of </w:t>
      </w:r>
      <w:r w:rsidRPr="00876E21">
        <w:t xml:space="preserve">in </w:t>
      </w:r>
      <w:r w:rsidR="008169B6">
        <w:t>Chilalo Food Complex Factory</w:t>
      </w:r>
      <w:r w:rsidRPr="00876E21">
        <w:rPr>
          <w:rFonts w:eastAsiaTheme="minorHAnsi"/>
        </w:rPr>
        <w:t xml:space="preserve">. These findings concur with </w:t>
      </w:r>
      <w:r w:rsidRPr="00876E21">
        <w:rPr>
          <w:rFonts w:eastAsiaTheme="minorHAnsi"/>
          <w:bCs/>
        </w:rPr>
        <w:t>Mitey</w:t>
      </w:r>
      <w:r w:rsidRPr="00876E21">
        <w:rPr>
          <w:rFonts w:eastAsiaTheme="minorHAnsi"/>
        </w:rPr>
        <w:t xml:space="preserve"> (2020) concluded that there is a</w:t>
      </w:r>
      <w:r w:rsidRPr="00876E21">
        <w:rPr>
          <w:sz w:val="23"/>
          <w:szCs w:val="23"/>
        </w:rPr>
        <w:t xml:space="preserve"> </w:t>
      </w:r>
      <w:r w:rsidRPr="00876E21">
        <w:rPr>
          <w:rFonts w:eastAsiaTheme="minorHAnsi"/>
        </w:rPr>
        <w:t xml:space="preserve">significant and positive relationship between the market value of a company and the level of environmental standard it uses. </w:t>
      </w:r>
      <w:r w:rsidRPr="00876E21">
        <w:rPr>
          <w:rFonts w:eastAsiaTheme="minorHAnsi"/>
          <w:sz w:val="28"/>
          <w:szCs w:val="28"/>
        </w:rPr>
        <w:t>Ismael</w:t>
      </w:r>
      <w:r w:rsidRPr="00876E21">
        <w:rPr>
          <w:rFonts w:eastAsiaTheme="minorHAnsi"/>
        </w:rPr>
        <w:t xml:space="preserve"> (2022) also indicated that </w:t>
      </w:r>
      <w:r w:rsidRPr="00876E21">
        <w:t>Environmental Responsibility has a positive significant effect on Brand Awareness</w:t>
      </w:r>
      <w:r w:rsidRPr="00876E21">
        <w:rPr>
          <w:rFonts w:eastAsiaTheme="minorHAnsi"/>
        </w:rPr>
        <w:t>.</w:t>
      </w:r>
    </w:p>
    <w:p w14:paraId="455EDF4C" w14:textId="77777777" w:rsidR="001860E4" w:rsidRPr="00876E21" w:rsidRDefault="001860E4" w:rsidP="00AE075A">
      <w:pPr>
        <w:pStyle w:val="MYTable"/>
        <w:jc w:val="left"/>
      </w:pPr>
      <w:bookmarkStart w:id="341" w:name="_Toc179441513"/>
      <w:r w:rsidRPr="00876E21">
        <w:t>Table 4. 13: Summary of the research hypothesis</w:t>
      </w:r>
      <w:bookmarkEnd w:id="341"/>
      <w:r w:rsidRPr="00876E21">
        <w:t xml:space="preserve"> </w:t>
      </w:r>
    </w:p>
    <w:tbl>
      <w:tblPr>
        <w:tblStyle w:val="TableGrid"/>
        <w:tblW w:w="0" w:type="auto"/>
        <w:tblLook w:val="04A0" w:firstRow="1" w:lastRow="0" w:firstColumn="1" w:lastColumn="0" w:noHBand="0" w:noVBand="1"/>
      </w:tblPr>
      <w:tblGrid>
        <w:gridCol w:w="4385"/>
        <w:gridCol w:w="2110"/>
        <w:gridCol w:w="1425"/>
        <w:gridCol w:w="1430"/>
      </w:tblGrid>
      <w:tr w:rsidR="001860E4" w:rsidRPr="00876E21" w14:paraId="632910F6" w14:textId="77777777" w:rsidTr="00D62822">
        <w:tc>
          <w:tcPr>
            <w:tcW w:w="4518" w:type="dxa"/>
          </w:tcPr>
          <w:p w14:paraId="63A93701" w14:textId="77777777" w:rsidR="001860E4" w:rsidRPr="00876E21" w:rsidRDefault="001860E4" w:rsidP="00D62822">
            <w:pPr>
              <w:pStyle w:val="Default"/>
              <w:spacing w:line="360" w:lineRule="auto"/>
              <w:rPr>
                <w:color w:val="auto"/>
              </w:rPr>
            </w:pPr>
            <w:r w:rsidRPr="00876E21">
              <w:rPr>
                <w:b/>
                <w:bCs/>
                <w:color w:val="auto"/>
              </w:rPr>
              <w:t>Hypothesis</w:t>
            </w:r>
          </w:p>
        </w:tc>
        <w:tc>
          <w:tcPr>
            <w:tcW w:w="2160" w:type="dxa"/>
          </w:tcPr>
          <w:p w14:paraId="6DB01DBE" w14:textId="77777777" w:rsidR="001860E4" w:rsidRPr="00876E21" w:rsidRDefault="001860E4" w:rsidP="00D62822">
            <w:pPr>
              <w:rPr>
                <w:rFonts w:cs="Times New Roman"/>
                <w:szCs w:val="24"/>
              </w:rPr>
            </w:pPr>
            <w:r w:rsidRPr="00876E21">
              <w:rPr>
                <w:rFonts w:cs="Times New Roman"/>
                <w:szCs w:val="24"/>
              </w:rPr>
              <w:t xml:space="preserve">Outcome </w:t>
            </w:r>
          </w:p>
        </w:tc>
        <w:tc>
          <w:tcPr>
            <w:tcW w:w="1435" w:type="dxa"/>
          </w:tcPr>
          <w:p w14:paraId="1871EFF2" w14:textId="77777777" w:rsidR="001860E4" w:rsidRPr="00876E21" w:rsidRDefault="001860E4" w:rsidP="00D62822">
            <w:pPr>
              <w:rPr>
                <w:rFonts w:cs="Times New Roman"/>
                <w:szCs w:val="24"/>
              </w:rPr>
            </w:pPr>
            <w:r w:rsidRPr="00876E21">
              <w:rPr>
                <w:szCs w:val="24"/>
              </w:rPr>
              <w:t xml:space="preserve">sign and effect </w:t>
            </w:r>
          </w:p>
        </w:tc>
        <w:tc>
          <w:tcPr>
            <w:tcW w:w="1445" w:type="dxa"/>
          </w:tcPr>
          <w:p w14:paraId="660EDC5F" w14:textId="77777777" w:rsidR="001860E4" w:rsidRPr="00876E21" w:rsidRDefault="001860E4" w:rsidP="00D62822">
            <w:pPr>
              <w:pStyle w:val="Default"/>
              <w:spacing w:line="360" w:lineRule="auto"/>
              <w:rPr>
                <w:color w:val="auto"/>
              </w:rPr>
            </w:pPr>
            <w:r w:rsidRPr="00876E21">
              <w:rPr>
                <w:color w:val="auto"/>
              </w:rPr>
              <w:t xml:space="preserve">Result </w:t>
            </w:r>
          </w:p>
        </w:tc>
      </w:tr>
      <w:tr w:rsidR="001860E4" w:rsidRPr="00876E21" w14:paraId="4C970AEA" w14:textId="77777777" w:rsidTr="00D62822">
        <w:tc>
          <w:tcPr>
            <w:tcW w:w="4518" w:type="dxa"/>
          </w:tcPr>
          <w:p w14:paraId="397C8F26" w14:textId="77777777" w:rsidR="001860E4" w:rsidRPr="00876E21" w:rsidRDefault="001860E4" w:rsidP="00D62822">
            <w:pPr>
              <w:jc w:val="left"/>
              <w:rPr>
                <w:rFonts w:cs="Times New Roman"/>
                <w:szCs w:val="24"/>
              </w:rPr>
            </w:pPr>
            <w:r w:rsidRPr="00876E21">
              <w:rPr>
                <w:rFonts w:cs="Times New Roman"/>
                <w:b/>
                <w:bCs/>
                <w:szCs w:val="24"/>
              </w:rPr>
              <w:t>H</w:t>
            </w:r>
            <w:r>
              <w:rPr>
                <w:rFonts w:cs="Times New Roman"/>
                <w:b/>
                <w:bCs/>
                <w:szCs w:val="24"/>
              </w:rPr>
              <w:t xml:space="preserve">o </w:t>
            </w:r>
            <w:r w:rsidRPr="00876E21">
              <w:rPr>
                <w:rFonts w:cs="Times New Roman"/>
                <w:b/>
                <w:bCs/>
                <w:szCs w:val="24"/>
              </w:rPr>
              <w:t>1</w:t>
            </w:r>
            <w:r w:rsidRPr="00876E21">
              <w:rPr>
                <w:rFonts w:cs="Times New Roman"/>
                <w:szCs w:val="24"/>
              </w:rPr>
              <w:t>: Economic responsibility has a significant effect on Brand Awareness</w:t>
            </w:r>
          </w:p>
        </w:tc>
        <w:tc>
          <w:tcPr>
            <w:tcW w:w="2160" w:type="dxa"/>
          </w:tcPr>
          <w:p w14:paraId="7A8C8037" w14:textId="261B9AFE" w:rsidR="001860E4" w:rsidRPr="00876E21" w:rsidRDefault="001860E4" w:rsidP="00D62822">
            <w:pPr>
              <w:rPr>
                <w:szCs w:val="24"/>
              </w:rPr>
            </w:pPr>
            <w:r w:rsidRPr="00876E21">
              <w:rPr>
                <w:szCs w:val="24"/>
              </w:rPr>
              <w:t>β = 0.2</w:t>
            </w:r>
            <w:r w:rsidR="00D92372">
              <w:rPr>
                <w:szCs w:val="24"/>
              </w:rPr>
              <w:t>74</w:t>
            </w:r>
          </w:p>
          <w:p w14:paraId="7B1FAEE5" w14:textId="77777777" w:rsidR="001860E4" w:rsidRPr="00876E21" w:rsidRDefault="001860E4" w:rsidP="00D62822">
            <w:pPr>
              <w:rPr>
                <w:rFonts w:cs="Times New Roman"/>
                <w:szCs w:val="24"/>
              </w:rPr>
            </w:pPr>
            <w:r w:rsidRPr="00876E21">
              <w:rPr>
                <w:bCs/>
                <w:szCs w:val="24"/>
              </w:rPr>
              <w:t>p= 0.000</w:t>
            </w:r>
            <w:r w:rsidRPr="00876E21">
              <w:rPr>
                <w:szCs w:val="24"/>
              </w:rPr>
              <w:t>,</w:t>
            </w:r>
            <w:r w:rsidRPr="00876E21">
              <w:rPr>
                <w:rFonts w:cs="Times New Roman"/>
                <w:szCs w:val="24"/>
              </w:rPr>
              <w:t xml:space="preserve"> p &lt; 0.01</w:t>
            </w:r>
          </w:p>
        </w:tc>
        <w:tc>
          <w:tcPr>
            <w:tcW w:w="1435" w:type="dxa"/>
          </w:tcPr>
          <w:p w14:paraId="09857D35" w14:textId="77777777" w:rsidR="001860E4" w:rsidRPr="00876E21" w:rsidRDefault="001860E4" w:rsidP="00D62822">
            <w:pPr>
              <w:pStyle w:val="Default"/>
              <w:spacing w:line="360" w:lineRule="auto"/>
              <w:rPr>
                <w:color w:val="auto"/>
              </w:rPr>
            </w:pPr>
            <w:r w:rsidRPr="00876E21">
              <w:rPr>
                <w:color w:val="auto"/>
              </w:rPr>
              <w:t xml:space="preserve">Positive and significant </w:t>
            </w:r>
          </w:p>
        </w:tc>
        <w:tc>
          <w:tcPr>
            <w:tcW w:w="1445" w:type="dxa"/>
          </w:tcPr>
          <w:p w14:paraId="61211106" w14:textId="77777777" w:rsidR="001860E4" w:rsidRPr="00876E21" w:rsidRDefault="001860E4" w:rsidP="00D62822">
            <w:pPr>
              <w:pStyle w:val="Default"/>
              <w:spacing w:line="360" w:lineRule="auto"/>
              <w:rPr>
                <w:color w:val="auto"/>
              </w:rPr>
            </w:pPr>
            <w:r w:rsidRPr="00876E21">
              <w:rPr>
                <w:color w:val="auto"/>
              </w:rPr>
              <w:t xml:space="preserve">Accepted </w:t>
            </w:r>
          </w:p>
        </w:tc>
      </w:tr>
      <w:tr w:rsidR="001860E4" w:rsidRPr="00876E21" w14:paraId="3C1A7B1B" w14:textId="77777777" w:rsidTr="00D62822">
        <w:tc>
          <w:tcPr>
            <w:tcW w:w="4518" w:type="dxa"/>
          </w:tcPr>
          <w:p w14:paraId="598A96E3" w14:textId="77777777" w:rsidR="001860E4" w:rsidRPr="00876E21" w:rsidRDefault="001860E4" w:rsidP="00D62822">
            <w:pPr>
              <w:rPr>
                <w:rFonts w:cs="Times New Roman"/>
                <w:szCs w:val="24"/>
              </w:rPr>
            </w:pPr>
            <w:r w:rsidRPr="00876E21">
              <w:rPr>
                <w:rFonts w:cs="Times New Roman"/>
                <w:b/>
                <w:bCs/>
                <w:szCs w:val="24"/>
              </w:rPr>
              <w:t>H</w:t>
            </w:r>
            <w:r>
              <w:rPr>
                <w:rFonts w:cs="Times New Roman"/>
                <w:b/>
                <w:bCs/>
                <w:szCs w:val="24"/>
              </w:rPr>
              <w:t xml:space="preserve">o </w:t>
            </w:r>
            <w:r w:rsidRPr="00876E21">
              <w:rPr>
                <w:rFonts w:cs="Times New Roman"/>
                <w:b/>
                <w:bCs/>
                <w:szCs w:val="24"/>
              </w:rPr>
              <w:t>2</w:t>
            </w:r>
            <w:r w:rsidRPr="00876E21">
              <w:rPr>
                <w:rFonts w:cs="Times New Roman"/>
                <w:szCs w:val="24"/>
              </w:rPr>
              <w:t>: Legal responsibility has a significant effect on Brand Awareness</w:t>
            </w:r>
          </w:p>
        </w:tc>
        <w:tc>
          <w:tcPr>
            <w:tcW w:w="2160" w:type="dxa"/>
          </w:tcPr>
          <w:p w14:paraId="34CB612D" w14:textId="5BB4873A" w:rsidR="001860E4" w:rsidRPr="00876E21" w:rsidRDefault="001860E4" w:rsidP="00D62822">
            <w:pPr>
              <w:rPr>
                <w:szCs w:val="24"/>
              </w:rPr>
            </w:pPr>
            <w:r w:rsidRPr="00876E21">
              <w:rPr>
                <w:szCs w:val="24"/>
              </w:rPr>
              <w:t>β = 0.</w:t>
            </w:r>
            <w:r w:rsidR="00D92372">
              <w:rPr>
                <w:szCs w:val="24"/>
              </w:rPr>
              <w:t>228</w:t>
            </w:r>
          </w:p>
          <w:p w14:paraId="795BC599" w14:textId="26CA54A7" w:rsidR="001860E4" w:rsidRPr="00876E21" w:rsidRDefault="001860E4" w:rsidP="00D62822">
            <w:pPr>
              <w:rPr>
                <w:rFonts w:cs="Times New Roman"/>
                <w:szCs w:val="24"/>
              </w:rPr>
            </w:pPr>
            <w:r w:rsidRPr="00876E21">
              <w:rPr>
                <w:bCs/>
                <w:szCs w:val="24"/>
              </w:rPr>
              <w:t>p= 0.0</w:t>
            </w:r>
            <w:r w:rsidR="00D92372">
              <w:rPr>
                <w:bCs/>
                <w:szCs w:val="24"/>
              </w:rPr>
              <w:t>00</w:t>
            </w:r>
            <w:r w:rsidRPr="00876E21">
              <w:rPr>
                <w:rFonts w:cs="Times New Roman"/>
                <w:szCs w:val="24"/>
              </w:rPr>
              <w:t>, p &lt; 0.0</w:t>
            </w:r>
            <w:r w:rsidR="00E704A9">
              <w:rPr>
                <w:rFonts w:cs="Times New Roman"/>
                <w:szCs w:val="24"/>
              </w:rPr>
              <w:t>1</w:t>
            </w:r>
          </w:p>
        </w:tc>
        <w:tc>
          <w:tcPr>
            <w:tcW w:w="1435" w:type="dxa"/>
          </w:tcPr>
          <w:p w14:paraId="50B87F02" w14:textId="77777777" w:rsidR="001860E4" w:rsidRPr="00876E21" w:rsidRDefault="001860E4" w:rsidP="00D62822">
            <w:pPr>
              <w:pStyle w:val="Default"/>
              <w:spacing w:line="360" w:lineRule="auto"/>
              <w:rPr>
                <w:color w:val="auto"/>
              </w:rPr>
            </w:pPr>
            <w:r w:rsidRPr="00876E21">
              <w:rPr>
                <w:color w:val="auto"/>
              </w:rPr>
              <w:t xml:space="preserve">Positive and significant </w:t>
            </w:r>
          </w:p>
        </w:tc>
        <w:tc>
          <w:tcPr>
            <w:tcW w:w="1445" w:type="dxa"/>
          </w:tcPr>
          <w:p w14:paraId="50ED5674" w14:textId="77777777" w:rsidR="001860E4" w:rsidRPr="00876E21" w:rsidRDefault="001860E4" w:rsidP="00D62822">
            <w:pPr>
              <w:pStyle w:val="Default"/>
              <w:spacing w:line="360" w:lineRule="auto"/>
              <w:rPr>
                <w:color w:val="auto"/>
              </w:rPr>
            </w:pPr>
            <w:r w:rsidRPr="00876E21">
              <w:rPr>
                <w:color w:val="auto"/>
              </w:rPr>
              <w:t xml:space="preserve">Accepted </w:t>
            </w:r>
          </w:p>
        </w:tc>
      </w:tr>
      <w:tr w:rsidR="001860E4" w:rsidRPr="00876E21" w14:paraId="15698DF8" w14:textId="77777777" w:rsidTr="00D62822">
        <w:tc>
          <w:tcPr>
            <w:tcW w:w="4518" w:type="dxa"/>
          </w:tcPr>
          <w:p w14:paraId="5EF181EA" w14:textId="77777777" w:rsidR="001860E4" w:rsidRPr="00876E21" w:rsidRDefault="001860E4" w:rsidP="00D62822">
            <w:pPr>
              <w:jc w:val="left"/>
              <w:rPr>
                <w:rFonts w:cs="Times New Roman"/>
                <w:szCs w:val="24"/>
              </w:rPr>
            </w:pPr>
            <w:r w:rsidRPr="00876E21">
              <w:rPr>
                <w:rFonts w:cs="Times New Roman"/>
                <w:b/>
                <w:bCs/>
                <w:szCs w:val="24"/>
              </w:rPr>
              <w:lastRenderedPageBreak/>
              <w:t>H</w:t>
            </w:r>
            <w:r>
              <w:rPr>
                <w:rFonts w:cs="Times New Roman"/>
                <w:b/>
                <w:bCs/>
                <w:szCs w:val="24"/>
              </w:rPr>
              <w:t xml:space="preserve">o </w:t>
            </w:r>
            <w:r w:rsidRPr="00876E21">
              <w:rPr>
                <w:rFonts w:cs="Times New Roman"/>
                <w:b/>
                <w:bCs/>
                <w:szCs w:val="24"/>
              </w:rPr>
              <w:t>3</w:t>
            </w:r>
            <w:r w:rsidRPr="00876E21">
              <w:rPr>
                <w:rFonts w:cs="Times New Roman"/>
                <w:szCs w:val="24"/>
              </w:rPr>
              <w:t>: Ethical responsibility has a significant effect on Brand Awareness</w:t>
            </w:r>
          </w:p>
        </w:tc>
        <w:tc>
          <w:tcPr>
            <w:tcW w:w="2160" w:type="dxa"/>
          </w:tcPr>
          <w:p w14:paraId="7211D64E" w14:textId="43EC70BD" w:rsidR="001860E4" w:rsidRPr="00876E21" w:rsidRDefault="001860E4" w:rsidP="00D62822">
            <w:pPr>
              <w:rPr>
                <w:szCs w:val="24"/>
              </w:rPr>
            </w:pPr>
            <w:r w:rsidRPr="00876E21">
              <w:rPr>
                <w:szCs w:val="24"/>
              </w:rPr>
              <w:t>β = 0.</w:t>
            </w:r>
            <w:r w:rsidR="00D92372">
              <w:rPr>
                <w:szCs w:val="24"/>
              </w:rPr>
              <w:t>178</w:t>
            </w:r>
          </w:p>
          <w:p w14:paraId="3157688C" w14:textId="77777777" w:rsidR="001860E4" w:rsidRPr="00876E21" w:rsidRDefault="001860E4" w:rsidP="00D62822">
            <w:pPr>
              <w:rPr>
                <w:rFonts w:cs="Times New Roman"/>
                <w:szCs w:val="24"/>
              </w:rPr>
            </w:pPr>
            <w:r w:rsidRPr="00876E21">
              <w:rPr>
                <w:bCs/>
                <w:szCs w:val="24"/>
              </w:rPr>
              <w:t>p= 0.000</w:t>
            </w:r>
            <w:r w:rsidRPr="00876E21">
              <w:rPr>
                <w:rFonts w:cs="Times New Roman"/>
                <w:szCs w:val="24"/>
              </w:rPr>
              <w:t>, p &lt; 0.01</w:t>
            </w:r>
          </w:p>
        </w:tc>
        <w:tc>
          <w:tcPr>
            <w:tcW w:w="1435" w:type="dxa"/>
          </w:tcPr>
          <w:p w14:paraId="0152803B" w14:textId="77777777" w:rsidR="001860E4" w:rsidRPr="00876E21" w:rsidRDefault="001860E4" w:rsidP="00D62822">
            <w:pPr>
              <w:pStyle w:val="Default"/>
              <w:spacing w:line="360" w:lineRule="auto"/>
              <w:rPr>
                <w:color w:val="auto"/>
              </w:rPr>
            </w:pPr>
            <w:r w:rsidRPr="00876E21">
              <w:rPr>
                <w:color w:val="auto"/>
              </w:rPr>
              <w:t xml:space="preserve">Positive and significant </w:t>
            </w:r>
          </w:p>
        </w:tc>
        <w:tc>
          <w:tcPr>
            <w:tcW w:w="1445" w:type="dxa"/>
          </w:tcPr>
          <w:p w14:paraId="550E01D8" w14:textId="77777777" w:rsidR="001860E4" w:rsidRPr="00876E21" w:rsidRDefault="001860E4" w:rsidP="00D62822">
            <w:pPr>
              <w:pStyle w:val="Default"/>
              <w:spacing w:line="360" w:lineRule="auto"/>
              <w:rPr>
                <w:color w:val="auto"/>
              </w:rPr>
            </w:pPr>
            <w:r w:rsidRPr="00876E21">
              <w:rPr>
                <w:color w:val="auto"/>
              </w:rPr>
              <w:t xml:space="preserve">Accepted </w:t>
            </w:r>
          </w:p>
        </w:tc>
      </w:tr>
      <w:tr w:rsidR="001860E4" w:rsidRPr="00876E21" w14:paraId="39AA3A82" w14:textId="77777777" w:rsidTr="00D62822">
        <w:tc>
          <w:tcPr>
            <w:tcW w:w="4518" w:type="dxa"/>
          </w:tcPr>
          <w:p w14:paraId="0D782183" w14:textId="77777777" w:rsidR="001860E4" w:rsidRPr="00876E21" w:rsidRDefault="001860E4" w:rsidP="00D62822">
            <w:pPr>
              <w:spacing w:before="120" w:after="120"/>
              <w:rPr>
                <w:rFonts w:cs="Times New Roman"/>
                <w:szCs w:val="24"/>
              </w:rPr>
            </w:pPr>
            <w:r w:rsidRPr="00876E21">
              <w:rPr>
                <w:rFonts w:cs="Times New Roman"/>
                <w:b/>
                <w:bCs/>
                <w:szCs w:val="24"/>
              </w:rPr>
              <w:t>H</w:t>
            </w:r>
            <w:r>
              <w:rPr>
                <w:rFonts w:cs="Times New Roman"/>
                <w:b/>
                <w:bCs/>
                <w:szCs w:val="24"/>
              </w:rPr>
              <w:t>o</w:t>
            </w:r>
            <w:r w:rsidRPr="00876E21">
              <w:rPr>
                <w:rFonts w:cs="Times New Roman"/>
                <w:b/>
                <w:bCs/>
                <w:szCs w:val="24"/>
              </w:rPr>
              <w:t xml:space="preserve"> 4</w:t>
            </w:r>
            <w:r w:rsidRPr="00876E21">
              <w:rPr>
                <w:rFonts w:cs="Times New Roman"/>
                <w:szCs w:val="24"/>
              </w:rPr>
              <w:t xml:space="preserve">: Philanthropic Responsibility has a significant effect on Brand Awareness </w:t>
            </w:r>
          </w:p>
        </w:tc>
        <w:tc>
          <w:tcPr>
            <w:tcW w:w="2160" w:type="dxa"/>
          </w:tcPr>
          <w:p w14:paraId="54AA5DD4" w14:textId="381DA37B" w:rsidR="001860E4" w:rsidRPr="00876E21" w:rsidRDefault="001860E4" w:rsidP="00D62822">
            <w:pPr>
              <w:rPr>
                <w:szCs w:val="24"/>
              </w:rPr>
            </w:pPr>
            <w:r w:rsidRPr="00876E21">
              <w:rPr>
                <w:szCs w:val="24"/>
              </w:rPr>
              <w:t>β = 0.</w:t>
            </w:r>
            <w:r w:rsidR="00D92372">
              <w:rPr>
                <w:szCs w:val="24"/>
              </w:rPr>
              <w:t>207</w:t>
            </w:r>
          </w:p>
          <w:p w14:paraId="26DE738C" w14:textId="16C38F42" w:rsidR="001860E4" w:rsidRPr="00876E21" w:rsidRDefault="001860E4" w:rsidP="00D62822">
            <w:pPr>
              <w:rPr>
                <w:rFonts w:cs="Times New Roman"/>
                <w:szCs w:val="24"/>
              </w:rPr>
            </w:pPr>
            <w:r w:rsidRPr="00876E21">
              <w:rPr>
                <w:bCs/>
                <w:szCs w:val="24"/>
              </w:rPr>
              <w:t>p= 0.00</w:t>
            </w:r>
            <w:r w:rsidR="00D92372">
              <w:rPr>
                <w:bCs/>
                <w:szCs w:val="24"/>
              </w:rPr>
              <w:t>0</w:t>
            </w:r>
            <w:r w:rsidRPr="00876E21">
              <w:rPr>
                <w:rFonts w:cs="Times New Roman"/>
                <w:szCs w:val="24"/>
              </w:rPr>
              <w:t>, p &lt; 0.0</w:t>
            </w:r>
            <w:r w:rsidR="00E704A9">
              <w:rPr>
                <w:rFonts w:cs="Times New Roman"/>
                <w:szCs w:val="24"/>
              </w:rPr>
              <w:t>1</w:t>
            </w:r>
          </w:p>
        </w:tc>
        <w:tc>
          <w:tcPr>
            <w:tcW w:w="1435" w:type="dxa"/>
          </w:tcPr>
          <w:p w14:paraId="3F037A0E" w14:textId="77777777" w:rsidR="001860E4" w:rsidRPr="00876E21" w:rsidRDefault="001860E4" w:rsidP="00D62822">
            <w:pPr>
              <w:pStyle w:val="Default"/>
              <w:spacing w:line="360" w:lineRule="auto"/>
              <w:rPr>
                <w:color w:val="auto"/>
              </w:rPr>
            </w:pPr>
            <w:r w:rsidRPr="00876E21">
              <w:rPr>
                <w:color w:val="auto"/>
              </w:rPr>
              <w:t xml:space="preserve">Positive and significant </w:t>
            </w:r>
          </w:p>
        </w:tc>
        <w:tc>
          <w:tcPr>
            <w:tcW w:w="1445" w:type="dxa"/>
          </w:tcPr>
          <w:p w14:paraId="036E4DC5" w14:textId="77777777" w:rsidR="001860E4" w:rsidRPr="00876E21" w:rsidRDefault="001860E4" w:rsidP="00D62822">
            <w:pPr>
              <w:pStyle w:val="Default"/>
              <w:spacing w:line="360" w:lineRule="auto"/>
              <w:rPr>
                <w:color w:val="auto"/>
              </w:rPr>
            </w:pPr>
            <w:r w:rsidRPr="00876E21">
              <w:rPr>
                <w:color w:val="auto"/>
              </w:rPr>
              <w:t xml:space="preserve">Accepted </w:t>
            </w:r>
          </w:p>
        </w:tc>
      </w:tr>
      <w:tr w:rsidR="001860E4" w:rsidRPr="00876E21" w14:paraId="1C4116AB" w14:textId="77777777" w:rsidTr="00D62822">
        <w:tc>
          <w:tcPr>
            <w:tcW w:w="4518" w:type="dxa"/>
          </w:tcPr>
          <w:p w14:paraId="5293730E" w14:textId="77777777" w:rsidR="001860E4" w:rsidRPr="00876E21" w:rsidRDefault="001860E4" w:rsidP="00D62822">
            <w:pPr>
              <w:spacing w:before="120" w:after="120"/>
              <w:rPr>
                <w:rFonts w:cs="Times New Roman"/>
                <w:szCs w:val="24"/>
              </w:rPr>
            </w:pPr>
            <w:r w:rsidRPr="00876E21">
              <w:rPr>
                <w:rFonts w:cs="Times New Roman"/>
                <w:b/>
                <w:bCs/>
                <w:szCs w:val="24"/>
              </w:rPr>
              <w:t>H</w:t>
            </w:r>
            <w:r>
              <w:rPr>
                <w:rFonts w:cs="Times New Roman"/>
                <w:b/>
                <w:bCs/>
                <w:szCs w:val="24"/>
              </w:rPr>
              <w:t xml:space="preserve">o </w:t>
            </w:r>
            <w:r w:rsidRPr="00876E21">
              <w:rPr>
                <w:rFonts w:cs="Times New Roman"/>
                <w:b/>
                <w:bCs/>
                <w:szCs w:val="24"/>
              </w:rPr>
              <w:t>5</w:t>
            </w:r>
            <w:r w:rsidRPr="00876E21">
              <w:rPr>
                <w:rFonts w:cs="Times New Roman"/>
                <w:szCs w:val="24"/>
              </w:rPr>
              <w:t xml:space="preserve">: Environmental Responsibility has a significant effect on Brand Awareness </w:t>
            </w:r>
          </w:p>
        </w:tc>
        <w:tc>
          <w:tcPr>
            <w:tcW w:w="2160" w:type="dxa"/>
          </w:tcPr>
          <w:p w14:paraId="7DB1B427" w14:textId="5A8940D8" w:rsidR="001860E4" w:rsidRPr="00876E21" w:rsidRDefault="001860E4" w:rsidP="00D62822">
            <w:pPr>
              <w:rPr>
                <w:szCs w:val="24"/>
              </w:rPr>
            </w:pPr>
            <w:r w:rsidRPr="00876E21">
              <w:rPr>
                <w:szCs w:val="24"/>
              </w:rPr>
              <w:t>β = 0.1</w:t>
            </w:r>
            <w:r w:rsidR="00D92372">
              <w:rPr>
                <w:szCs w:val="24"/>
              </w:rPr>
              <w:t>92</w:t>
            </w:r>
            <w:r w:rsidRPr="00876E21">
              <w:rPr>
                <w:szCs w:val="24"/>
              </w:rPr>
              <w:t xml:space="preserve"> </w:t>
            </w:r>
          </w:p>
          <w:p w14:paraId="255934BB" w14:textId="3D59FBA2" w:rsidR="001860E4" w:rsidRPr="00876E21" w:rsidRDefault="001860E4" w:rsidP="00D62822">
            <w:pPr>
              <w:rPr>
                <w:rFonts w:cs="Times New Roman"/>
                <w:szCs w:val="24"/>
              </w:rPr>
            </w:pPr>
            <w:r w:rsidRPr="00876E21">
              <w:rPr>
                <w:bCs/>
                <w:szCs w:val="24"/>
              </w:rPr>
              <w:t>p= 0.00</w:t>
            </w:r>
            <w:r w:rsidR="00D92372">
              <w:rPr>
                <w:bCs/>
                <w:szCs w:val="24"/>
              </w:rPr>
              <w:t>0</w:t>
            </w:r>
            <w:r w:rsidRPr="00876E21">
              <w:rPr>
                <w:rFonts w:cs="Times New Roman"/>
                <w:szCs w:val="24"/>
              </w:rPr>
              <w:t>, p &lt; 0.0</w:t>
            </w:r>
            <w:r w:rsidR="00E704A9">
              <w:rPr>
                <w:rFonts w:cs="Times New Roman"/>
                <w:szCs w:val="24"/>
              </w:rPr>
              <w:t>1</w:t>
            </w:r>
          </w:p>
        </w:tc>
        <w:tc>
          <w:tcPr>
            <w:tcW w:w="1435" w:type="dxa"/>
          </w:tcPr>
          <w:p w14:paraId="6A48A773" w14:textId="77777777" w:rsidR="001860E4" w:rsidRPr="00876E21" w:rsidRDefault="001860E4" w:rsidP="00D62822">
            <w:pPr>
              <w:pStyle w:val="Default"/>
              <w:spacing w:line="360" w:lineRule="auto"/>
              <w:rPr>
                <w:color w:val="auto"/>
              </w:rPr>
            </w:pPr>
            <w:r w:rsidRPr="00876E21">
              <w:rPr>
                <w:color w:val="auto"/>
              </w:rPr>
              <w:t xml:space="preserve">Positive and significant </w:t>
            </w:r>
          </w:p>
        </w:tc>
        <w:tc>
          <w:tcPr>
            <w:tcW w:w="1445" w:type="dxa"/>
          </w:tcPr>
          <w:p w14:paraId="004CC57E" w14:textId="77777777" w:rsidR="001860E4" w:rsidRPr="00876E21" w:rsidRDefault="001860E4" w:rsidP="00D62822">
            <w:pPr>
              <w:pStyle w:val="Default"/>
              <w:spacing w:line="360" w:lineRule="auto"/>
              <w:rPr>
                <w:color w:val="auto"/>
              </w:rPr>
            </w:pPr>
            <w:r w:rsidRPr="00876E21">
              <w:rPr>
                <w:color w:val="auto"/>
              </w:rPr>
              <w:t xml:space="preserve">Accepted </w:t>
            </w:r>
          </w:p>
        </w:tc>
      </w:tr>
    </w:tbl>
    <w:p w14:paraId="080F51D4" w14:textId="77777777" w:rsidR="001860E4" w:rsidRPr="00876E21" w:rsidRDefault="001860E4" w:rsidP="001860E4">
      <w:pPr>
        <w:autoSpaceDE w:val="0"/>
        <w:autoSpaceDN w:val="0"/>
        <w:adjustRightInd w:val="0"/>
        <w:spacing w:after="0" w:line="240" w:lineRule="auto"/>
        <w:jc w:val="left"/>
        <w:rPr>
          <w:rFonts w:eastAsiaTheme="minorHAnsi" w:cs="Times New Roman"/>
          <w:bCs/>
          <w:szCs w:val="24"/>
        </w:rPr>
      </w:pPr>
    </w:p>
    <w:p w14:paraId="4EC2DA40" w14:textId="77777777" w:rsidR="001860E4" w:rsidRDefault="001860E4" w:rsidP="001860E4">
      <w:pPr>
        <w:autoSpaceDE w:val="0"/>
        <w:autoSpaceDN w:val="0"/>
        <w:adjustRightInd w:val="0"/>
        <w:spacing w:after="0" w:line="240" w:lineRule="auto"/>
        <w:jc w:val="left"/>
        <w:rPr>
          <w:rFonts w:eastAsiaTheme="minorHAnsi" w:cs="Times New Roman"/>
          <w:bCs/>
          <w:szCs w:val="24"/>
        </w:rPr>
      </w:pPr>
    </w:p>
    <w:p w14:paraId="243BB7D9" w14:textId="77777777" w:rsidR="001860E4" w:rsidRDefault="001860E4" w:rsidP="001860E4">
      <w:pPr>
        <w:autoSpaceDE w:val="0"/>
        <w:autoSpaceDN w:val="0"/>
        <w:adjustRightInd w:val="0"/>
        <w:spacing w:after="0" w:line="240" w:lineRule="auto"/>
        <w:jc w:val="left"/>
        <w:rPr>
          <w:rFonts w:eastAsiaTheme="minorHAnsi" w:cs="Times New Roman"/>
          <w:bCs/>
          <w:szCs w:val="24"/>
        </w:rPr>
      </w:pPr>
    </w:p>
    <w:p w14:paraId="2208B735" w14:textId="77777777" w:rsidR="001860E4" w:rsidRDefault="001860E4" w:rsidP="001860E4">
      <w:pPr>
        <w:autoSpaceDE w:val="0"/>
        <w:autoSpaceDN w:val="0"/>
        <w:adjustRightInd w:val="0"/>
        <w:spacing w:after="0" w:line="240" w:lineRule="auto"/>
        <w:jc w:val="left"/>
        <w:rPr>
          <w:rFonts w:eastAsiaTheme="minorHAnsi" w:cs="Times New Roman"/>
          <w:bCs/>
          <w:szCs w:val="24"/>
        </w:rPr>
      </w:pPr>
    </w:p>
    <w:p w14:paraId="3F3756E1" w14:textId="77777777" w:rsidR="006200CC" w:rsidRDefault="006200CC" w:rsidP="001860E4">
      <w:pPr>
        <w:autoSpaceDE w:val="0"/>
        <w:autoSpaceDN w:val="0"/>
        <w:adjustRightInd w:val="0"/>
        <w:spacing w:after="0" w:line="240" w:lineRule="auto"/>
        <w:jc w:val="left"/>
        <w:rPr>
          <w:rFonts w:eastAsiaTheme="minorHAnsi" w:cs="Times New Roman"/>
          <w:bCs/>
          <w:szCs w:val="24"/>
        </w:rPr>
      </w:pPr>
    </w:p>
    <w:p w14:paraId="094C7BF2" w14:textId="77777777" w:rsidR="006200CC" w:rsidRDefault="006200CC" w:rsidP="001860E4">
      <w:pPr>
        <w:autoSpaceDE w:val="0"/>
        <w:autoSpaceDN w:val="0"/>
        <w:adjustRightInd w:val="0"/>
        <w:spacing w:after="0" w:line="240" w:lineRule="auto"/>
        <w:jc w:val="left"/>
        <w:rPr>
          <w:rFonts w:eastAsiaTheme="minorHAnsi" w:cs="Times New Roman"/>
          <w:bCs/>
          <w:szCs w:val="24"/>
        </w:rPr>
      </w:pPr>
    </w:p>
    <w:p w14:paraId="4A11D480" w14:textId="77777777" w:rsidR="006200CC" w:rsidRDefault="006200CC" w:rsidP="001860E4">
      <w:pPr>
        <w:autoSpaceDE w:val="0"/>
        <w:autoSpaceDN w:val="0"/>
        <w:adjustRightInd w:val="0"/>
        <w:spacing w:after="0" w:line="240" w:lineRule="auto"/>
        <w:jc w:val="left"/>
        <w:rPr>
          <w:rFonts w:eastAsiaTheme="minorHAnsi" w:cs="Times New Roman"/>
          <w:bCs/>
          <w:szCs w:val="24"/>
        </w:rPr>
      </w:pPr>
    </w:p>
    <w:p w14:paraId="330BC751" w14:textId="77777777" w:rsidR="006200CC" w:rsidRDefault="006200CC" w:rsidP="001860E4">
      <w:pPr>
        <w:autoSpaceDE w:val="0"/>
        <w:autoSpaceDN w:val="0"/>
        <w:adjustRightInd w:val="0"/>
        <w:spacing w:after="0" w:line="240" w:lineRule="auto"/>
        <w:jc w:val="left"/>
        <w:rPr>
          <w:rFonts w:eastAsiaTheme="minorHAnsi" w:cs="Times New Roman"/>
          <w:bCs/>
          <w:szCs w:val="24"/>
        </w:rPr>
      </w:pPr>
    </w:p>
    <w:p w14:paraId="63E99828" w14:textId="77777777" w:rsidR="006200CC" w:rsidRDefault="006200CC" w:rsidP="001860E4">
      <w:pPr>
        <w:autoSpaceDE w:val="0"/>
        <w:autoSpaceDN w:val="0"/>
        <w:adjustRightInd w:val="0"/>
        <w:spacing w:after="0" w:line="240" w:lineRule="auto"/>
        <w:jc w:val="left"/>
        <w:rPr>
          <w:rFonts w:eastAsiaTheme="minorHAnsi" w:cs="Times New Roman"/>
          <w:bCs/>
          <w:szCs w:val="24"/>
        </w:rPr>
      </w:pPr>
    </w:p>
    <w:p w14:paraId="0CBADD27" w14:textId="77777777" w:rsidR="006200CC" w:rsidRDefault="006200CC" w:rsidP="001860E4">
      <w:pPr>
        <w:autoSpaceDE w:val="0"/>
        <w:autoSpaceDN w:val="0"/>
        <w:adjustRightInd w:val="0"/>
        <w:spacing w:after="0" w:line="240" w:lineRule="auto"/>
        <w:jc w:val="left"/>
        <w:rPr>
          <w:rFonts w:eastAsiaTheme="minorHAnsi" w:cs="Times New Roman"/>
          <w:bCs/>
          <w:szCs w:val="24"/>
        </w:rPr>
      </w:pPr>
    </w:p>
    <w:p w14:paraId="09224715" w14:textId="77777777" w:rsidR="006200CC" w:rsidRDefault="006200CC" w:rsidP="001860E4">
      <w:pPr>
        <w:autoSpaceDE w:val="0"/>
        <w:autoSpaceDN w:val="0"/>
        <w:adjustRightInd w:val="0"/>
        <w:spacing w:after="0" w:line="240" w:lineRule="auto"/>
        <w:jc w:val="left"/>
        <w:rPr>
          <w:rFonts w:eastAsiaTheme="minorHAnsi" w:cs="Times New Roman"/>
          <w:bCs/>
          <w:szCs w:val="24"/>
        </w:rPr>
      </w:pPr>
    </w:p>
    <w:p w14:paraId="3CC7F835" w14:textId="77777777" w:rsidR="006200CC" w:rsidRDefault="006200CC" w:rsidP="001860E4">
      <w:pPr>
        <w:autoSpaceDE w:val="0"/>
        <w:autoSpaceDN w:val="0"/>
        <w:adjustRightInd w:val="0"/>
        <w:spacing w:after="0" w:line="240" w:lineRule="auto"/>
        <w:jc w:val="left"/>
        <w:rPr>
          <w:rFonts w:eastAsiaTheme="minorHAnsi" w:cs="Times New Roman"/>
          <w:bCs/>
          <w:szCs w:val="24"/>
        </w:rPr>
      </w:pPr>
    </w:p>
    <w:p w14:paraId="68675496" w14:textId="77777777" w:rsidR="006200CC" w:rsidRDefault="006200CC" w:rsidP="001860E4">
      <w:pPr>
        <w:autoSpaceDE w:val="0"/>
        <w:autoSpaceDN w:val="0"/>
        <w:adjustRightInd w:val="0"/>
        <w:spacing w:after="0" w:line="240" w:lineRule="auto"/>
        <w:jc w:val="left"/>
        <w:rPr>
          <w:rFonts w:eastAsiaTheme="minorHAnsi" w:cs="Times New Roman"/>
          <w:bCs/>
          <w:szCs w:val="24"/>
        </w:rPr>
      </w:pPr>
    </w:p>
    <w:p w14:paraId="24861B4D" w14:textId="77777777" w:rsidR="006200CC" w:rsidRDefault="006200CC" w:rsidP="001860E4">
      <w:pPr>
        <w:autoSpaceDE w:val="0"/>
        <w:autoSpaceDN w:val="0"/>
        <w:adjustRightInd w:val="0"/>
        <w:spacing w:after="0" w:line="240" w:lineRule="auto"/>
        <w:jc w:val="left"/>
        <w:rPr>
          <w:rFonts w:eastAsiaTheme="minorHAnsi" w:cs="Times New Roman"/>
          <w:bCs/>
          <w:szCs w:val="24"/>
        </w:rPr>
      </w:pPr>
    </w:p>
    <w:p w14:paraId="63E61EE6" w14:textId="77777777" w:rsidR="006200CC" w:rsidRDefault="006200CC" w:rsidP="001860E4">
      <w:pPr>
        <w:autoSpaceDE w:val="0"/>
        <w:autoSpaceDN w:val="0"/>
        <w:adjustRightInd w:val="0"/>
        <w:spacing w:after="0" w:line="240" w:lineRule="auto"/>
        <w:jc w:val="left"/>
        <w:rPr>
          <w:rFonts w:eastAsiaTheme="minorHAnsi" w:cs="Times New Roman"/>
          <w:bCs/>
          <w:szCs w:val="24"/>
        </w:rPr>
      </w:pPr>
    </w:p>
    <w:p w14:paraId="3ADD648F" w14:textId="77777777" w:rsidR="006200CC" w:rsidRDefault="006200CC" w:rsidP="001860E4">
      <w:pPr>
        <w:autoSpaceDE w:val="0"/>
        <w:autoSpaceDN w:val="0"/>
        <w:adjustRightInd w:val="0"/>
        <w:spacing w:after="0" w:line="240" w:lineRule="auto"/>
        <w:jc w:val="left"/>
        <w:rPr>
          <w:rFonts w:eastAsiaTheme="minorHAnsi" w:cs="Times New Roman"/>
          <w:bCs/>
          <w:szCs w:val="24"/>
        </w:rPr>
      </w:pPr>
    </w:p>
    <w:p w14:paraId="508BEBB0" w14:textId="77777777" w:rsidR="006200CC" w:rsidRDefault="006200CC" w:rsidP="001860E4">
      <w:pPr>
        <w:autoSpaceDE w:val="0"/>
        <w:autoSpaceDN w:val="0"/>
        <w:adjustRightInd w:val="0"/>
        <w:spacing w:after="0" w:line="240" w:lineRule="auto"/>
        <w:jc w:val="left"/>
        <w:rPr>
          <w:rFonts w:eastAsiaTheme="minorHAnsi" w:cs="Times New Roman"/>
          <w:bCs/>
          <w:szCs w:val="24"/>
        </w:rPr>
      </w:pPr>
    </w:p>
    <w:p w14:paraId="2BA7EB8B" w14:textId="77777777" w:rsidR="006200CC" w:rsidRDefault="006200CC" w:rsidP="001860E4">
      <w:pPr>
        <w:autoSpaceDE w:val="0"/>
        <w:autoSpaceDN w:val="0"/>
        <w:adjustRightInd w:val="0"/>
        <w:spacing w:after="0" w:line="240" w:lineRule="auto"/>
        <w:jc w:val="left"/>
        <w:rPr>
          <w:rFonts w:eastAsiaTheme="minorHAnsi" w:cs="Times New Roman"/>
          <w:bCs/>
          <w:szCs w:val="24"/>
        </w:rPr>
      </w:pPr>
    </w:p>
    <w:p w14:paraId="06BD793E" w14:textId="77777777" w:rsidR="006200CC" w:rsidRDefault="006200CC" w:rsidP="001860E4">
      <w:pPr>
        <w:autoSpaceDE w:val="0"/>
        <w:autoSpaceDN w:val="0"/>
        <w:adjustRightInd w:val="0"/>
        <w:spacing w:after="0" w:line="240" w:lineRule="auto"/>
        <w:jc w:val="left"/>
        <w:rPr>
          <w:rFonts w:eastAsiaTheme="minorHAnsi" w:cs="Times New Roman"/>
          <w:bCs/>
          <w:szCs w:val="24"/>
        </w:rPr>
      </w:pPr>
    </w:p>
    <w:p w14:paraId="29B1BA5B" w14:textId="77777777" w:rsidR="006200CC" w:rsidRDefault="006200CC" w:rsidP="001860E4">
      <w:pPr>
        <w:autoSpaceDE w:val="0"/>
        <w:autoSpaceDN w:val="0"/>
        <w:adjustRightInd w:val="0"/>
        <w:spacing w:after="0" w:line="240" w:lineRule="auto"/>
        <w:jc w:val="left"/>
        <w:rPr>
          <w:rFonts w:eastAsiaTheme="minorHAnsi" w:cs="Times New Roman"/>
          <w:bCs/>
          <w:szCs w:val="24"/>
        </w:rPr>
      </w:pPr>
    </w:p>
    <w:p w14:paraId="1789E7F8" w14:textId="77777777" w:rsidR="006200CC" w:rsidRDefault="006200CC" w:rsidP="001860E4">
      <w:pPr>
        <w:autoSpaceDE w:val="0"/>
        <w:autoSpaceDN w:val="0"/>
        <w:adjustRightInd w:val="0"/>
        <w:spacing w:after="0" w:line="240" w:lineRule="auto"/>
        <w:jc w:val="left"/>
        <w:rPr>
          <w:rFonts w:eastAsiaTheme="minorHAnsi" w:cs="Times New Roman"/>
          <w:bCs/>
          <w:szCs w:val="24"/>
        </w:rPr>
      </w:pPr>
    </w:p>
    <w:p w14:paraId="05DF863A" w14:textId="77777777" w:rsidR="006200CC" w:rsidRDefault="006200CC" w:rsidP="001860E4">
      <w:pPr>
        <w:autoSpaceDE w:val="0"/>
        <w:autoSpaceDN w:val="0"/>
        <w:adjustRightInd w:val="0"/>
        <w:spacing w:after="0" w:line="240" w:lineRule="auto"/>
        <w:jc w:val="left"/>
        <w:rPr>
          <w:rFonts w:eastAsiaTheme="minorHAnsi" w:cs="Times New Roman"/>
          <w:bCs/>
          <w:szCs w:val="24"/>
        </w:rPr>
      </w:pPr>
    </w:p>
    <w:p w14:paraId="38955468" w14:textId="77777777" w:rsidR="006200CC" w:rsidRDefault="006200CC" w:rsidP="001860E4">
      <w:pPr>
        <w:autoSpaceDE w:val="0"/>
        <w:autoSpaceDN w:val="0"/>
        <w:adjustRightInd w:val="0"/>
        <w:spacing w:after="0" w:line="240" w:lineRule="auto"/>
        <w:jc w:val="left"/>
        <w:rPr>
          <w:rFonts w:eastAsiaTheme="minorHAnsi" w:cs="Times New Roman"/>
          <w:bCs/>
          <w:szCs w:val="24"/>
        </w:rPr>
      </w:pPr>
    </w:p>
    <w:p w14:paraId="0416795F" w14:textId="77777777" w:rsidR="006200CC" w:rsidRDefault="006200CC" w:rsidP="001860E4">
      <w:pPr>
        <w:autoSpaceDE w:val="0"/>
        <w:autoSpaceDN w:val="0"/>
        <w:adjustRightInd w:val="0"/>
        <w:spacing w:after="0" w:line="240" w:lineRule="auto"/>
        <w:jc w:val="left"/>
        <w:rPr>
          <w:rFonts w:eastAsiaTheme="minorHAnsi" w:cs="Times New Roman"/>
          <w:bCs/>
          <w:szCs w:val="24"/>
        </w:rPr>
      </w:pPr>
    </w:p>
    <w:p w14:paraId="05E2E16F" w14:textId="77777777" w:rsidR="006200CC" w:rsidRDefault="006200CC" w:rsidP="001860E4">
      <w:pPr>
        <w:autoSpaceDE w:val="0"/>
        <w:autoSpaceDN w:val="0"/>
        <w:adjustRightInd w:val="0"/>
        <w:spacing w:after="0" w:line="240" w:lineRule="auto"/>
        <w:jc w:val="left"/>
        <w:rPr>
          <w:rFonts w:eastAsiaTheme="minorHAnsi" w:cs="Times New Roman"/>
          <w:bCs/>
          <w:szCs w:val="24"/>
        </w:rPr>
      </w:pPr>
    </w:p>
    <w:p w14:paraId="4C9D208F" w14:textId="77777777" w:rsidR="006200CC" w:rsidRDefault="006200CC" w:rsidP="001860E4">
      <w:pPr>
        <w:autoSpaceDE w:val="0"/>
        <w:autoSpaceDN w:val="0"/>
        <w:adjustRightInd w:val="0"/>
        <w:spacing w:after="0" w:line="240" w:lineRule="auto"/>
        <w:jc w:val="left"/>
        <w:rPr>
          <w:rFonts w:eastAsiaTheme="minorHAnsi" w:cs="Times New Roman"/>
          <w:bCs/>
          <w:szCs w:val="24"/>
        </w:rPr>
      </w:pPr>
    </w:p>
    <w:p w14:paraId="16E76DE2" w14:textId="77777777" w:rsidR="006200CC" w:rsidRDefault="006200CC" w:rsidP="001860E4">
      <w:pPr>
        <w:autoSpaceDE w:val="0"/>
        <w:autoSpaceDN w:val="0"/>
        <w:adjustRightInd w:val="0"/>
        <w:spacing w:after="0" w:line="240" w:lineRule="auto"/>
        <w:jc w:val="left"/>
        <w:rPr>
          <w:rFonts w:eastAsiaTheme="minorHAnsi" w:cs="Times New Roman"/>
          <w:bCs/>
          <w:szCs w:val="24"/>
        </w:rPr>
      </w:pPr>
    </w:p>
    <w:p w14:paraId="1014722E" w14:textId="77777777" w:rsidR="006200CC" w:rsidRDefault="006200CC" w:rsidP="001860E4">
      <w:pPr>
        <w:autoSpaceDE w:val="0"/>
        <w:autoSpaceDN w:val="0"/>
        <w:adjustRightInd w:val="0"/>
        <w:spacing w:after="0" w:line="240" w:lineRule="auto"/>
        <w:jc w:val="left"/>
        <w:rPr>
          <w:rFonts w:eastAsiaTheme="minorHAnsi" w:cs="Times New Roman"/>
          <w:bCs/>
          <w:szCs w:val="24"/>
        </w:rPr>
      </w:pPr>
    </w:p>
    <w:p w14:paraId="21C5A86B" w14:textId="77777777" w:rsidR="006200CC" w:rsidRDefault="006200CC" w:rsidP="001860E4">
      <w:pPr>
        <w:autoSpaceDE w:val="0"/>
        <w:autoSpaceDN w:val="0"/>
        <w:adjustRightInd w:val="0"/>
        <w:spacing w:after="0" w:line="240" w:lineRule="auto"/>
        <w:jc w:val="left"/>
        <w:rPr>
          <w:rFonts w:eastAsiaTheme="minorHAnsi" w:cs="Times New Roman"/>
          <w:bCs/>
          <w:szCs w:val="24"/>
        </w:rPr>
      </w:pPr>
    </w:p>
    <w:p w14:paraId="064BA6BA" w14:textId="77777777" w:rsidR="006200CC" w:rsidRDefault="006200CC" w:rsidP="001860E4">
      <w:pPr>
        <w:autoSpaceDE w:val="0"/>
        <w:autoSpaceDN w:val="0"/>
        <w:adjustRightInd w:val="0"/>
        <w:spacing w:after="0" w:line="240" w:lineRule="auto"/>
        <w:jc w:val="left"/>
        <w:rPr>
          <w:rFonts w:eastAsiaTheme="minorHAnsi" w:cs="Times New Roman"/>
          <w:bCs/>
          <w:szCs w:val="24"/>
        </w:rPr>
      </w:pPr>
    </w:p>
    <w:p w14:paraId="2204ACE1" w14:textId="77777777" w:rsidR="006200CC" w:rsidRDefault="006200CC" w:rsidP="001860E4">
      <w:pPr>
        <w:autoSpaceDE w:val="0"/>
        <w:autoSpaceDN w:val="0"/>
        <w:adjustRightInd w:val="0"/>
        <w:spacing w:after="0" w:line="240" w:lineRule="auto"/>
        <w:jc w:val="left"/>
        <w:rPr>
          <w:rFonts w:eastAsiaTheme="minorHAnsi" w:cs="Times New Roman"/>
          <w:bCs/>
          <w:szCs w:val="24"/>
        </w:rPr>
      </w:pPr>
    </w:p>
    <w:p w14:paraId="6026C4DA" w14:textId="77777777" w:rsidR="006200CC" w:rsidRDefault="006200CC" w:rsidP="001860E4">
      <w:pPr>
        <w:autoSpaceDE w:val="0"/>
        <w:autoSpaceDN w:val="0"/>
        <w:adjustRightInd w:val="0"/>
        <w:spacing w:after="0" w:line="240" w:lineRule="auto"/>
        <w:jc w:val="left"/>
        <w:rPr>
          <w:rFonts w:eastAsiaTheme="minorHAnsi" w:cs="Times New Roman"/>
          <w:bCs/>
          <w:szCs w:val="24"/>
        </w:rPr>
      </w:pPr>
    </w:p>
    <w:p w14:paraId="17340C07" w14:textId="77777777" w:rsidR="006200CC" w:rsidRDefault="006200CC" w:rsidP="001860E4">
      <w:pPr>
        <w:autoSpaceDE w:val="0"/>
        <w:autoSpaceDN w:val="0"/>
        <w:adjustRightInd w:val="0"/>
        <w:spacing w:after="0" w:line="240" w:lineRule="auto"/>
        <w:jc w:val="left"/>
        <w:rPr>
          <w:rFonts w:eastAsiaTheme="minorHAnsi" w:cs="Times New Roman"/>
          <w:bCs/>
          <w:szCs w:val="24"/>
        </w:rPr>
      </w:pPr>
    </w:p>
    <w:p w14:paraId="4AFB5685" w14:textId="77777777" w:rsidR="009742B1" w:rsidRPr="00876E21" w:rsidRDefault="009742B1" w:rsidP="009742B1">
      <w:pPr>
        <w:pStyle w:val="Heading1"/>
        <w:numPr>
          <w:ilvl w:val="0"/>
          <w:numId w:val="0"/>
        </w:numPr>
        <w:spacing w:before="0" w:after="240"/>
        <w:jc w:val="center"/>
        <w:rPr>
          <w:szCs w:val="32"/>
        </w:rPr>
      </w:pPr>
      <w:bookmarkStart w:id="342" w:name="_Toc134390461"/>
      <w:bookmarkStart w:id="343" w:name="_Toc135216059"/>
      <w:bookmarkStart w:id="344" w:name="_Toc172197624"/>
      <w:bookmarkStart w:id="345" w:name="_Toc179441107"/>
      <w:r w:rsidRPr="00876E21">
        <w:rPr>
          <w:szCs w:val="32"/>
        </w:rPr>
        <w:lastRenderedPageBreak/>
        <w:t>CHAPTER FIVE</w:t>
      </w:r>
      <w:bookmarkEnd w:id="342"/>
      <w:bookmarkEnd w:id="343"/>
      <w:bookmarkEnd w:id="344"/>
      <w:bookmarkEnd w:id="345"/>
    </w:p>
    <w:p w14:paraId="2732F7FF" w14:textId="77777777" w:rsidR="009742B1" w:rsidRPr="00876E21" w:rsidRDefault="009742B1" w:rsidP="009742B1">
      <w:pPr>
        <w:pStyle w:val="Heading1"/>
        <w:numPr>
          <w:ilvl w:val="0"/>
          <w:numId w:val="0"/>
        </w:numPr>
        <w:spacing w:before="0" w:after="240"/>
        <w:jc w:val="center"/>
        <w:rPr>
          <w:szCs w:val="32"/>
        </w:rPr>
      </w:pPr>
      <w:bookmarkStart w:id="346" w:name="_Toc134390462"/>
      <w:bookmarkStart w:id="347" w:name="_Toc135216060"/>
      <w:bookmarkStart w:id="348" w:name="_Toc172197625"/>
      <w:bookmarkStart w:id="349" w:name="_Toc179441108"/>
      <w:r w:rsidRPr="00876E21">
        <w:rPr>
          <w:szCs w:val="32"/>
        </w:rPr>
        <w:t>SUMMARY, CONCLUSIONAND RECOMMENDATION</w:t>
      </w:r>
      <w:bookmarkEnd w:id="346"/>
      <w:bookmarkEnd w:id="347"/>
      <w:bookmarkEnd w:id="348"/>
      <w:bookmarkEnd w:id="349"/>
    </w:p>
    <w:p w14:paraId="6960B6A5" w14:textId="77777777" w:rsidR="009742B1" w:rsidRPr="00876E21" w:rsidRDefault="009742B1" w:rsidP="00D82739">
      <w:pPr>
        <w:pStyle w:val="Heading2"/>
      </w:pPr>
      <w:bookmarkStart w:id="350" w:name="_Toc134390463"/>
      <w:bookmarkStart w:id="351" w:name="_Toc135216061"/>
      <w:bookmarkStart w:id="352" w:name="_Toc172197626"/>
      <w:bookmarkStart w:id="353" w:name="_Toc179441109"/>
      <w:r w:rsidRPr="00876E21">
        <w:t>5.1 Summary of major findings</w:t>
      </w:r>
      <w:bookmarkEnd w:id="350"/>
      <w:bookmarkEnd w:id="351"/>
      <w:bookmarkEnd w:id="352"/>
      <w:bookmarkEnd w:id="353"/>
    </w:p>
    <w:p w14:paraId="3E4BBCF2" w14:textId="2BC85BBC" w:rsidR="009742B1" w:rsidRPr="00876E21" w:rsidRDefault="009742B1" w:rsidP="009742B1">
      <w:pPr>
        <w:spacing w:after="120"/>
        <w:rPr>
          <w:rFonts w:cs="Times New Roman"/>
          <w:szCs w:val="24"/>
        </w:rPr>
      </w:pPr>
      <w:r w:rsidRPr="00876E21">
        <w:rPr>
          <w:rFonts w:cs="Times New Roman"/>
          <w:szCs w:val="24"/>
        </w:rPr>
        <w:t xml:space="preserve">The main objective of this research was to examine the effect of corporate social responsibility on </w:t>
      </w:r>
      <w:r w:rsidRPr="00876E21">
        <w:t>Brand Awareness</w:t>
      </w:r>
      <w:r w:rsidRPr="00876E21">
        <w:rPr>
          <w:sz w:val="23"/>
          <w:szCs w:val="23"/>
        </w:rPr>
        <w:t xml:space="preserve"> </w:t>
      </w:r>
      <w:r w:rsidRPr="00876E21">
        <w:t xml:space="preserve">in </w:t>
      </w:r>
      <w:r w:rsidR="00553661">
        <w:t>Chilalo Food Complex Factory</w:t>
      </w:r>
      <w:r w:rsidRPr="00876E21">
        <w:rPr>
          <w:rFonts w:cs="Times New Roman"/>
          <w:szCs w:val="24"/>
        </w:rPr>
        <w:t xml:space="preserve">. </w:t>
      </w:r>
    </w:p>
    <w:p w14:paraId="7A9C640E" w14:textId="7716BD24" w:rsidR="009742B1" w:rsidRPr="00876E21" w:rsidRDefault="009742B1" w:rsidP="009742B1">
      <w:pPr>
        <w:autoSpaceDE w:val="0"/>
        <w:autoSpaceDN w:val="0"/>
        <w:adjustRightInd w:val="0"/>
        <w:spacing w:after="120"/>
        <w:rPr>
          <w:rFonts w:cs="Times New Roman"/>
          <w:szCs w:val="24"/>
        </w:rPr>
      </w:pPr>
      <w:r w:rsidRPr="00876E21">
        <w:rPr>
          <w:rFonts w:cs="Times New Roman"/>
          <w:szCs w:val="24"/>
        </w:rPr>
        <w:t>From the mean values generated by the descriptive stat</w:t>
      </w:r>
      <w:r>
        <w:rPr>
          <w:rFonts w:cs="Times New Roman"/>
          <w:szCs w:val="24"/>
        </w:rPr>
        <w:t xml:space="preserve">istics, it has been found that </w:t>
      </w:r>
      <w:r w:rsidRPr="00876E21">
        <w:rPr>
          <w:rFonts w:cs="Times New Roman"/>
          <w:szCs w:val="24"/>
        </w:rPr>
        <w:t xml:space="preserve">the level of the five dimensions of corporate </w:t>
      </w:r>
      <w:r>
        <w:rPr>
          <w:rFonts w:cs="Times New Roman"/>
          <w:szCs w:val="24"/>
        </w:rPr>
        <w:t xml:space="preserve">social responsibility practice </w:t>
      </w:r>
      <w:r w:rsidRPr="00876E21">
        <w:rPr>
          <w:rFonts w:cs="Times New Roman"/>
          <w:szCs w:val="24"/>
        </w:rPr>
        <w:t xml:space="preserve">and brand awareness of the customers is generally within moderate level of the mean score ranging from </w:t>
      </w:r>
      <w:r w:rsidR="001E4C07" w:rsidRPr="001668F6">
        <w:rPr>
          <w:rFonts w:cs="Times New Roman"/>
          <w:szCs w:val="24"/>
        </w:rPr>
        <w:t xml:space="preserve">3.80 to 3.91 </w:t>
      </w:r>
      <w:r w:rsidRPr="00876E21">
        <w:rPr>
          <w:rFonts w:cs="Times New Roman"/>
          <w:szCs w:val="24"/>
        </w:rPr>
        <w:t xml:space="preserve">with Economic </w:t>
      </w:r>
      <w:r w:rsidRPr="00876E21">
        <w:rPr>
          <w:sz w:val="23"/>
          <w:szCs w:val="23"/>
        </w:rPr>
        <w:t>Responsibility (3.</w:t>
      </w:r>
      <w:r w:rsidR="00D53D11">
        <w:rPr>
          <w:sz w:val="23"/>
          <w:szCs w:val="23"/>
        </w:rPr>
        <w:t>91</w:t>
      </w:r>
      <w:r w:rsidRPr="00876E21">
        <w:rPr>
          <w:sz w:val="23"/>
          <w:szCs w:val="23"/>
        </w:rPr>
        <w:t>)</w:t>
      </w:r>
      <w:r w:rsidRPr="00876E21">
        <w:rPr>
          <w:rFonts w:cs="Times New Roman"/>
          <w:szCs w:val="24"/>
        </w:rPr>
        <w:t xml:space="preserve">, Legal </w:t>
      </w:r>
      <w:r w:rsidRPr="00876E21">
        <w:rPr>
          <w:sz w:val="23"/>
          <w:szCs w:val="23"/>
        </w:rPr>
        <w:t>Responsibility (</w:t>
      </w:r>
      <w:r w:rsidR="00D53D11">
        <w:rPr>
          <w:sz w:val="23"/>
          <w:szCs w:val="23"/>
        </w:rPr>
        <w:t>3.78</w:t>
      </w:r>
      <w:r w:rsidRPr="00876E21">
        <w:rPr>
          <w:sz w:val="23"/>
          <w:szCs w:val="23"/>
        </w:rPr>
        <w:t>)</w:t>
      </w:r>
      <w:r w:rsidRPr="00876E21">
        <w:rPr>
          <w:rFonts w:cs="Times New Roman"/>
          <w:szCs w:val="24"/>
        </w:rPr>
        <w:t xml:space="preserve">, Ethical responsibilities </w:t>
      </w:r>
      <w:r w:rsidRPr="00876E21">
        <w:rPr>
          <w:sz w:val="23"/>
          <w:szCs w:val="23"/>
        </w:rPr>
        <w:t>(3.</w:t>
      </w:r>
      <w:r w:rsidR="00D53D11">
        <w:rPr>
          <w:sz w:val="23"/>
          <w:szCs w:val="23"/>
        </w:rPr>
        <w:t>84</w:t>
      </w:r>
      <w:r w:rsidRPr="00876E21">
        <w:rPr>
          <w:sz w:val="23"/>
          <w:szCs w:val="23"/>
        </w:rPr>
        <w:t>)</w:t>
      </w:r>
      <w:r w:rsidRPr="00876E21">
        <w:rPr>
          <w:rFonts w:cs="Times New Roman"/>
          <w:szCs w:val="24"/>
        </w:rPr>
        <w:t xml:space="preserve">, </w:t>
      </w:r>
      <w:r w:rsidRPr="00876E21">
        <w:rPr>
          <w:rFonts w:eastAsiaTheme="minorHAnsi"/>
          <w:bCs/>
        </w:rPr>
        <w:t xml:space="preserve">Philanthropic responsibility </w:t>
      </w:r>
      <w:r w:rsidRPr="00876E21">
        <w:rPr>
          <w:sz w:val="23"/>
          <w:szCs w:val="23"/>
        </w:rPr>
        <w:t>(3.</w:t>
      </w:r>
      <w:r w:rsidR="00D53D11">
        <w:rPr>
          <w:sz w:val="23"/>
          <w:szCs w:val="23"/>
        </w:rPr>
        <w:t>81</w:t>
      </w:r>
      <w:r w:rsidRPr="00876E21">
        <w:rPr>
          <w:sz w:val="23"/>
          <w:szCs w:val="23"/>
        </w:rPr>
        <w:t>),</w:t>
      </w:r>
      <w:r w:rsidRPr="00876E21">
        <w:rPr>
          <w:rFonts w:eastAsiaTheme="minorHAnsi"/>
          <w:bCs/>
        </w:rPr>
        <w:t xml:space="preserve"> </w:t>
      </w:r>
      <w:r w:rsidRPr="00876E21">
        <w:rPr>
          <w:sz w:val="23"/>
          <w:szCs w:val="23"/>
        </w:rPr>
        <w:t>Environmental Responsibility</w:t>
      </w:r>
      <w:r w:rsidRPr="00876E21">
        <w:rPr>
          <w:rFonts w:cs="Times New Roman"/>
          <w:szCs w:val="24"/>
        </w:rPr>
        <w:t xml:space="preserve"> </w:t>
      </w:r>
      <w:r w:rsidRPr="00876E21">
        <w:rPr>
          <w:sz w:val="23"/>
          <w:szCs w:val="23"/>
        </w:rPr>
        <w:t>(</w:t>
      </w:r>
      <w:r w:rsidR="00D53D11">
        <w:rPr>
          <w:sz w:val="23"/>
          <w:szCs w:val="23"/>
        </w:rPr>
        <w:t>3</w:t>
      </w:r>
      <w:r w:rsidRPr="00876E21">
        <w:rPr>
          <w:sz w:val="23"/>
          <w:szCs w:val="23"/>
        </w:rPr>
        <w:t>.</w:t>
      </w:r>
      <w:r w:rsidR="00D53D11">
        <w:rPr>
          <w:sz w:val="23"/>
          <w:szCs w:val="23"/>
        </w:rPr>
        <w:t>80</w:t>
      </w:r>
      <w:r w:rsidRPr="00876E21">
        <w:rPr>
          <w:sz w:val="23"/>
          <w:szCs w:val="23"/>
        </w:rPr>
        <w:t xml:space="preserve">) and </w:t>
      </w:r>
      <w:r w:rsidRPr="00876E21">
        <w:t>Brand Awareness</w:t>
      </w:r>
      <w:r w:rsidRPr="00876E21">
        <w:rPr>
          <w:rFonts w:cs="Times New Roman"/>
          <w:szCs w:val="24"/>
        </w:rPr>
        <w:t xml:space="preserve"> (</w:t>
      </w:r>
      <w:r w:rsidR="00D53D11">
        <w:rPr>
          <w:rFonts w:cs="Times New Roman"/>
          <w:szCs w:val="24"/>
        </w:rPr>
        <w:t>3</w:t>
      </w:r>
      <w:r w:rsidRPr="00876E21">
        <w:rPr>
          <w:rFonts w:cs="Times New Roman"/>
          <w:szCs w:val="24"/>
        </w:rPr>
        <w:t>.8</w:t>
      </w:r>
      <w:r w:rsidR="00D53D11">
        <w:rPr>
          <w:rFonts w:cs="Times New Roman"/>
          <w:szCs w:val="24"/>
        </w:rPr>
        <w:t>5</w:t>
      </w:r>
      <w:r w:rsidRPr="00876E21">
        <w:rPr>
          <w:rFonts w:cs="Times New Roman"/>
          <w:szCs w:val="24"/>
        </w:rPr>
        <w:t>).</w:t>
      </w:r>
    </w:p>
    <w:p w14:paraId="5CB76C9D" w14:textId="7CD10643" w:rsidR="009742B1" w:rsidRPr="00876E21" w:rsidRDefault="009742B1" w:rsidP="009742B1">
      <w:pPr>
        <w:autoSpaceDE w:val="0"/>
        <w:autoSpaceDN w:val="0"/>
        <w:adjustRightInd w:val="0"/>
        <w:spacing w:after="120"/>
        <w:rPr>
          <w:rFonts w:cs="Times New Roman"/>
          <w:szCs w:val="24"/>
        </w:rPr>
      </w:pPr>
      <w:r w:rsidRPr="00876E21">
        <w:rPr>
          <w:rFonts w:eastAsia="TimesNewRomanPSMT" w:cs="Times New Roman"/>
          <w:szCs w:val="24"/>
        </w:rPr>
        <w:t xml:space="preserve">The Pearson correlation Analysis shown the corporate social responsibility dimensions were significantly (statistically) and positively correlated with overall </w:t>
      </w:r>
      <w:r w:rsidRPr="00876E21">
        <w:t>Brand Awareness</w:t>
      </w:r>
      <w:r w:rsidRPr="00876E21">
        <w:rPr>
          <w:rFonts w:eastAsia="TimesNewRomanPSMT" w:cs="Times New Roman"/>
          <w:szCs w:val="24"/>
        </w:rPr>
        <w:t xml:space="preserve">. </w:t>
      </w:r>
      <w:r w:rsidRPr="00876E21">
        <w:rPr>
          <w:rFonts w:cs="Times New Roman"/>
          <w:szCs w:val="24"/>
        </w:rPr>
        <w:t xml:space="preserve">In this study, all the </w:t>
      </w:r>
      <w:r w:rsidRPr="00876E21">
        <w:rPr>
          <w:rFonts w:eastAsia="TimesNewRomanPSMT" w:cs="Times New Roman"/>
          <w:szCs w:val="24"/>
        </w:rPr>
        <w:t>corporate social responsibility variables ha</w:t>
      </w:r>
      <w:r w:rsidRPr="00876E21">
        <w:rPr>
          <w:szCs w:val="24"/>
        </w:rPr>
        <w:t>ve</w:t>
      </w:r>
      <w:r w:rsidRPr="00876E21">
        <w:rPr>
          <w:rFonts w:eastAsia="TimesNewRomanPSMT" w:cs="Times New Roman"/>
          <w:szCs w:val="24"/>
        </w:rPr>
        <w:t xml:space="preserve"> moderate relationship with </w:t>
      </w:r>
      <w:r w:rsidRPr="00876E21">
        <w:rPr>
          <w:rFonts w:cs="Times New Roman"/>
          <w:szCs w:val="24"/>
        </w:rPr>
        <w:t xml:space="preserve">brand awareness </w:t>
      </w:r>
      <w:r w:rsidRPr="00876E21">
        <w:rPr>
          <w:rFonts w:eastAsia="TimesNewRomanPSMT" w:cs="Times New Roman"/>
          <w:szCs w:val="24"/>
        </w:rPr>
        <w:t xml:space="preserve">with a correlation coefficient of </w:t>
      </w:r>
      <w:r w:rsidRPr="00876E21">
        <w:rPr>
          <w:rFonts w:cs="Times New Roman"/>
          <w:szCs w:val="24"/>
        </w:rPr>
        <w:t xml:space="preserve">Economic </w:t>
      </w:r>
      <w:r w:rsidRPr="00876E21">
        <w:rPr>
          <w:sz w:val="23"/>
          <w:szCs w:val="23"/>
        </w:rPr>
        <w:t xml:space="preserve">Responsibility at </w:t>
      </w:r>
      <w:r w:rsidRPr="00876E21">
        <w:rPr>
          <w:rFonts w:eastAsia="TimesNewRomanPSMT" w:cs="Times New Roman"/>
          <w:szCs w:val="24"/>
        </w:rPr>
        <w:t>(r = 0.4</w:t>
      </w:r>
      <w:r w:rsidR="00421AF3">
        <w:rPr>
          <w:rFonts w:eastAsia="TimesNewRomanPSMT" w:cs="Times New Roman"/>
          <w:szCs w:val="24"/>
        </w:rPr>
        <w:t>92</w:t>
      </w:r>
      <w:r w:rsidRPr="00876E21">
        <w:rPr>
          <w:rFonts w:eastAsia="TimesNewRomanPSMT" w:cs="Times New Roman"/>
          <w:szCs w:val="24"/>
        </w:rPr>
        <w:t>), Legal</w:t>
      </w:r>
      <w:r w:rsidRPr="00876E21">
        <w:rPr>
          <w:rFonts w:cs="Times New Roman"/>
          <w:szCs w:val="24"/>
        </w:rPr>
        <w:t xml:space="preserve"> </w:t>
      </w:r>
      <w:r w:rsidRPr="00876E21">
        <w:rPr>
          <w:sz w:val="23"/>
          <w:szCs w:val="23"/>
        </w:rPr>
        <w:t>Responsibility</w:t>
      </w:r>
      <w:r w:rsidRPr="00876E21">
        <w:rPr>
          <w:rFonts w:eastAsia="TimesNewRomanPSMT" w:cs="Times New Roman"/>
          <w:szCs w:val="24"/>
        </w:rPr>
        <w:t xml:space="preserve"> at (r = 0.4</w:t>
      </w:r>
      <w:r w:rsidR="00421AF3">
        <w:rPr>
          <w:rFonts w:eastAsia="TimesNewRomanPSMT" w:cs="Times New Roman"/>
          <w:szCs w:val="24"/>
        </w:rPr>
        <w:t>99</w:t>
      </w:r>
      <w:r w:rsidRPr="00876E21">
        <w:rPr>
          <w:rFonts w:eastAsia="TimesNewRomanPSMT" w:cs="Times New Roman"/>
          <w:szCs w:val="24"/>
        </w:rPr>
        <w:t xml:space="preserve">), </w:t>
      </w:r>
      <w:r w:rsidRPr="00876E21">
        <w:rPr>
          <w:rFonts w:cs="Times New Roman"/>
          <w:szCs w:val="24"/>
        </w:rPr>
        <w:t>Ethical Responsibility</w:t>
      </w:r>
      <w:r w:rsidRPr="00876E21">
        <w:rPr>
          <w:rFonts w:eastAsia="TimesNewRomanPSMT" w:cs="Times New Roman"/>
          <w:szCs w:val="24"/>
        </w:rPr>
        <w:t xml:space="preserve"> at (r = 0.</w:t>
      </w:r>
      <w:r w:rsidR="00421AF3">
        <w:rPr>
          <w:rFonts w:eastAsia="TimesNewRomanPSMT" w:cs="Times New Roman"/>
          <w:szCs w:val="24"/>
        </w:rPr>
        <w:t>491</w:t>
      </w:r>
      <w:r w:rsidRPr="00876E21">
        <w:rPr>
          <w:rFonts w:eastAsia="TimesNewRomanPSMT" w:cs="Times New Roman"/>
          <w:szCs w:val="24"/>
        </w:rPr>
        <w:t xml:space="preserve">), </w:t>
      </w:r>
      <w:r w:rsidRPr="00876E21">
        <w:rPr>
          <w:rFonts w:eastAsiaTheme="minorHAnsi"/>
          <w:bCs/>
        </w:rPr>
        <w:t>Philanthropic responsibility</w:t>
      </w:r>
      <w:r w:rsidRPr="00876E21">
        <w:rPr>
          <w:rFonts w:eastAsia="TimesNewRomanPSMT" w:cs="Times New Roman"/>
          <w:szCs w:val="24"/>
        </w:rPr>
        <w:t xml:space="preserve"> at (r = 0.4</w:t>
      </w:r>
      <w:r w:rsidR="00421AF3">
        <w:rPr>
          <w:rFonts w:eastAsia="TimesNewRomanPSMT" w:cs="Times New Roman"/>
          <w:szCs w:val="24"/>
        </w:rPr>
        <w:t>94</w:t>
      </w:r>
      <w:r w:rsidRPr="00876E21">
        <w:rPr>
          <w:rFonts w:eastAsia="TimesNewRomanPSMT" w:cs="Times New Roman"/>
          <w:szCs w:val="24"/>
        </w:rPr>
        <w:t>) and Environmental</w:t>
      </w:r>
      <w:r w:rsidRPr="00876E21">
        <w:rPr>
          <w:sz w:val="23"/>
          <w:szCs w:val="23"/>
        </w:rPr>
        <w:t xml:space="preserve"> Responsibility</w:t>
      </w:r>
      <w:r w:rsidRPr="00876E21">
        <w:rPr>
          <w:rFonts w:cs="Times New Roman"/>
          <w:szCs w:val="24"/>
        </w:rPr>
        <w:t xml:space="preserve"> at </w:t>
      </w:r>
      <w:r w:rsidRPr="00876E21">
        <w:rPr>
          <w:rFonts w:eastAsia="TimesNewRomanPSMT" w:cs="Times New Roman"/>
          <w:szCs w:val="24"/>
        </w:rPr>
        <w:t>(r=0.4</w:t>
      </w:r>
      <w:r w:rsidR="00421AF3">
        <w:rPr>
          <w:rFonts w:eastAsia="TimesNewRomanPSMT" w:cs="Times New Roman"/>
          <w:szCs w:val="24"/>
        </w:rPr>
        <w:t>88</w:t>
      </w:r>
      <w:r w:rsidRPr="00876E21">
        <w:rPr>
          <w:rFonts w:eastAsia="TimesNewRomanPSMT" w:cs="Times New Roman"/>
          <w:szCs w:val="24"/>
        </w:rPr>
        <w:t>). Accordingly,</w:t>
      </w:r>
      <w:r w:rsidR="00D77BF9" w:rsidRPr="00D77BF9">
        <w:rPr>
          <w:rFonts w:cs="Times New Roman"/>
          <w:szCs w:val="24"/>
        </w:rPr>
        <w:t xml:space="preserve"> </w:t>
      </w:r>
      <w:r w:rsidR="00D77BF9" w:rsidRPr="00876E21">
        <w:rPr>
          <w:rFonts w:cs="Times New Roman"/>
          <w:szCs w:val="24"/>
        </w:rPr>
        <w:t xml:space="preserve">Legal </w:t>
      </w:r>
      <w:r w:rsidR="00D77BF9" w:rsidRPr="00876E21">
        <w:rPr>
          <w:sz w:val="23"/>
          <w:szCs w:val="23"/>
        </w:rPr>
        <w:t>Responsibility</w:t>
      </w:r>
      <w:r w:rsidR="00D77BF9">
        <w:rPr>
          <w:sz w:val="23"/>
          <w:szCs w:val="23"/>
        </w:rPr>
        <w:t xml:space="preserve"> </w:t>
      </w:r>
      <w:r w:rsidRPr="00876E21">
        <w:rPr>
          <w:rFonts w:cs="Times New Roman"/>
          <w:szCs w:val="24"/>
        </w:rPr>
        <w:t>f</w:t>
      </w:r>
      <w:r w:rsidRPr="00876E21">
        <w:rPr>
          <w:rFonts w:eastAsia="TimesNewRomanPSMT" w:cs="Times New Roman"/>
          <w:szCs w:val="24"/>
        </w:rPr>
        <w:t>ollowed by</w:t>
      </w:r>
      <w:r w:rsidRPr="00876E21">
        <w:rPr>
          <w:szCs w:val="24"/>
        </w:rPr>
        <w:t xml:space="preserve"> </w:t>
      </w:r>
      <w:r w:rsidR="00B13434" w:rsidRPr="00876E21">
        <w:rPr>
          <w:rFonts w:eastAsiaTheme="minorHAnsi"/>
          <w:bCs/>
        </w:rPr>
        <w:t>Philanthropic responsibility</w:t>
      </w:r>
      <w:r w:rsidR="00B13434">
        <w:rPr>
          <w:rFonts w:cs="Times New Roman"/>
          <w:szCs w:val="24"/>
        </w:rPr>
        <w:t xml:space="preserve">, </w:t>
      </w:r>
      <w:r w:rsidRPr="00876E21">
        <w:rPr>
          <w:rFonts w:cs="Times New Roman"/>
          <w:szCs w:val="24"/>
        </w:rPr>
        <w:t xml:space="preserve">Economic </w:t>
      </w:r>
      <w:r w:rsidRPr="00876E21">
        <w:rPr>
          <w:sz w:val="23"/>
          <w:szCs w:val="23"/>
        </w:rPr>
        <w:t>Responsibility</w:t>
      </w:r>
      <w:r w:rsidRPr="00876E21">
        <w:rPr>
          <w:szCs w:val="24"/>
        </w:rPr>
        <w:t>,</w:t>
      </w:r>
      <w:r w:rsidRPr="00876E21">
        <w:rPr>
          <w:rFonts w:eastAsia="TimesNewRomanPSMT" w:cs="Times New Roman"/>
          <w:szCs w:val="24"/>
        </w:rPr>
        <w:t xml:space="preserve"> </w:t>
      </w:r>
      <w:r w:rsidR="00D77BF9" w:rsidRPr="00876E21">
        <w:rPr>
          <w:rFonts w:cs="Times New Roman"/>
          <w:szCs w:val="24"/>
        </w:rPr>
        <w:t xml:space="preserve">Ethical Responsibility </w:t>
      </w:r>
      <w:r w:rsidRPr="00876E21">
        <w:rPr>
          <w:szCs w:val="24"/>
        </w:rPr>
        <w:t xml:space="preserve">and </w:t>
      </w:r>
      <w:r w:rsidRPr="00876E21">
        <w:rPr>
          <w:sz w:val="23"/>
          <w:szCs w:val="23"/>
        </w:rPr>
        <w:t>Environmental Responsibility</w:t>
      </w:r>
      <w:r w:rsidRPr="00876E21">
        <w:rPr>
          <w:rFonts w:cs="Times New Roman"/>
          <w:szCs w:val="24"/>
        </w:rPr>
        <w:t xml:space="preserve"> </w:t>
      </w:r>
      <w:r w:rsidRPr="00876E21">
        <w:rPr>
          <w:rFonts w:eastAsia="TimesNewRomanPSMT" w:cs="Times New Roman"/>
          <w:szCs w:val="24"/>
        </w:rPr>
        <w:t xml:space="preserve">respectively have moderate positive relationship with </w:t>
      </w:r>
      <w:r w:rsidRPr="00876E21">
        <w:rPr>
          <w:rFonts w:cs="Times New Roman"/>
          <w:szCs w:val="24"/>
        </w:rPr>
        <w:t>Brand awareness.</w:t>
      </w:r>
    </w:p>
    <w:p w14:paraId="03CEA2DF" w14:textId="77777777" w:rsidR="009742B1" w:rsidRPr="00876E21" w:rsidRDefault="009742B1" w:rsidP="009742B1">
      <w:pPr>
        <w:autoSpaceDE w:val="0"/>
        <w:autoSpaceDN w:val="0"/>
        <w:adjustRightInd w:val="0"/>
        <w:spacing w:after="120"/>
        <w:rPr>
          <w:rFonts w:cs="Times New Roman"/>
          <w:szCs w:val="24"/>
        </w:rPr>
      </w:pPr>
      <w:r w:rsidRPr="00876E21">
        <w:rPr>
          <w:rFonts w:eastAsia="TimesNewRomanPSMT" w:cs="Times New Roman"/>
          <w:szCs w:val="24"/>
        </w:rPr>
        <w:t>Hence, in all the cases as the correlation statistics confirms the presence of positive relationships to organizational performance which is significant even at the p&lt;0.01 level. From this we can infer that an improvement in any of the corporate social responsibility practices will result in the increase the level of</w:t>
      </w:r>
      <w:r w:rsidRPr="00876E21">
        <w:rPr>
          <w:rFonts w:cs="Times New Roman"/>
          <w:szCs w:val="24"/>
        </w:rPr>
        <w:t xml:space="preserve"> Brand awareness</w:t>
      </w:r>
      <w:r w:rsidRPr="00876E21">
        <w:rPr>
          <w:rFonts w:eastAsia="TimesNewRomanPSMT" w:cs="Times New Roman"/>
          <w:szCs w:val="24"/>
        </w:rPr>
        <w:t>.</w:t>
      </w:r>
    </w:p>
    <w:p w14:paraId="294B04B4" w14:textId="68B63F82" w:rsidR="009742B1" w:rsidRPr="00876E21" w:rsidRDefault="009742B1" w:rsidP="009742B1">
      <w:pPr>
        <w:spacing w:after="120"/>
        <w:rPr>
          <w:rFonts w:cs="Times New Roman"/>
          <w:szCs w:val="24"/>
        </w:rPr>
      </w:pPr>
      <w:r w:rsidRPr="00876E21">
        <w:rPr>
          <w:rFonts w:cs="Times New Roman"/>
          <w:szCs w:val="24"/>
        </w:rPr>
        <w:t xml:space="preserve">The correlation </w:t>
      </w:r>
      <w:r w:rsidR="00B254D8" w:rsidRPr="00876E21">
        <w:rPr>
          <w:rFonts w:cs="Times New Roman"/>
          <w:szCs w:val="24"/>
        </w:rPr>
        <w:t>results</w:t>
      </w:r>
      <w:r w:rsidRPr="00876E21">
        <w:rPr>
          <w:rFonts w:cs="Times New Roman"/>
          <w:szCs w:val="24"/>
        </w:rPr>
        <w:t xml:space="preserve"> revealed that the Economic </w:t>
      </w:r>
      <w:r w:rsidRPr="00876E21">
        <w:rPr>
          <w:sz w:val="23"/>
          <w:szCs w:val="23"/>
        </w:rPr>
        <w:t>Responsibility moderately</w:t>
      </w:r>
      <w:r w:rsidRPr="00876E21">
        <w:rPr>
          <w:rFonts w:cs="Times New Roman"/>
          <w:szCs w:val="24"/>
        </w:rPr>
        <w:t xml:space="preserve"> and positively related to brand awareness with (</w:t>
      </w:r>
      <w:r w:rsidRPr="00876E21">
        <w:rPr>
          <w:rFonts w:cs="Times New Roman"/>
          <w:bCs/>
          <w:szCs w:val="24"/>
        </w:rPr>
        <w:t>r = 0.4</w:t>
      </w:r>
      <w:r w:rsidR="00CC5106">
        <w:rPr>
          <w:rFonts w:cs="Times New Roman"/>
          <w:bCs/>
          <w:szCs w:val="24"/>
        </w:rPr>
        <w:t>92</w:t>
      </w:r>
      <w:r w:rsidRPr="00876E21">
        <w:rPr>
          <w:rFonts w:cs="Times New Roman"/>
          <w:bCs/>
          <w:szCs w:val="24"/>
        </w:rPr>
        <w:t>, p &lt; 0.01</w:t>
      </w:r>
      <w:r w:rsidRPr="00876E21">
        <w:rPr>
          <w:rFonts w:cs="Times New Roman"/>
          <w:szCs w:val="24"/>
        </w:rPr>
        <w:t>). The regression analysis result also showed that the variable has a positive and significant effect on brand awareness with (</w:t>
      </w:r>
      <w:r w:rsidRPr="00876E21">
        <w:rPr>
          <w:rFonts w:cs="Times New Roman"/>
          <w:bCs/>
          <w:szCs w:val="24"/>
        </w:rPr>
        <w:t>ß = 0.2</w:t>
      </w:r>
      <w:r w:rsidR="00924F3C">
        <w:rPr>
          <w:rFonts w:cs="Times New Roman"/>
          <w:bCs/>
          <w:szCs w:val="24"/>
        </w:rPr>
        <w:t>74</w:t>
      </w:r>
      <w:r w:rsidRPr="00876E21">
        <w:rPr>
          <w:rFonts w:cs="Times New Roman"/>
          <w:bCs/>
          <w:szCs w:val="24"/>
        </w:rPr>
        <w:t>, sig = 0.000</w:t>
      </w:r>
      <w:r w:rsidRPr="00876E21">
        <w:rPr>
          <w:rFonts w:cs="Times New Roman"/>
          <w:szCs w:val="24"/>
        </w:rPr>
        <w:t xml:space="preserve">). </w:t>
      </w:r>
    </w:p>
    <w:p w14:paraId="3E003001" w14:textId="32C42087" w:rsidR="009742B1" w:rsidRPr="00876E21" w:rsidRDefault="009742B1" w:rsidP="009742B1">
      <w:pPr>
        <w:spacing w:after="120"/>
        <w:rPr>
          <w:rFonts w:cs="Times New Roman"/>
          <w:szCs w:val="24"/>
        </w:rPr>
      </w:pPr>
      <w:r w:rsidRPr="00876E21">
        <w:rPr>
          <w:rFonts w:cs="Times New Roman"/>
          <w:szCs w:val="24"/>
        </w:rPr>
        <w:t xml:space="preserve">The Pearson correlation analysis result showed that Legal </w:t>
      </w:r>
      <w:r w:rsidRPr="00876E21">
        <w:rPr>
          <w:sz w:val="23"/>
          <w:szCs w:val="23"/>
        </w:rPr>
        <w:t>Responsibility moderately</w:t>
      </w:r>
      <w:r w:rsidRPr="00876E21">
        <w:rPr>
          <w:rFonts w:cs="Times New Roman"/>
          <w:szCs w:val="24"/>
        </w:rPr>
        <w:t xml:space="preserve"> and positively associated to brand awareness with (</w:t>
      </w:r>
      <w:r w:rsidRPr="00876E21">
        <w:rPr>
          <w:rFonts w:cs="Times New Roman"/>
          <w:bCs/>
          <w:szCs w:val="24"/>
        </w:rPr>
        <w:t>r = 0.</w:t>
      </w:r>
      <w:r w:rsidR="006F5B1D">
        <w:rPr>
          <w:rFonts w:cs="Times New Roman"/>
          <w:bCs/>
          <w:szCs w:val="24"/>
        </w:rPr>
        <w:t>499</w:t>
      </w:r>
      <w:r w:rsidRPr="00876E21">
        <w:rPr>
          <w:rFonts w:cs="Times New Roman"/>
          <w:bCs/>
          <w:szCs w:val="24"/>
        </w:rPr>
        <w:t>, p &lt; 0.01</w:t>
      </w:r>
      <w:r w:rsidRPr="00876E21">
        <w:rPr>
          <w:rFonts w:cs="Times New Roman"/>
          <w:szCs w:val="24"/>
        </w:rPr>
        <w:t>) and the regression analysis showed that the variable has positive and significant effect on brand awareness (</w:t>
      </w:r>
      <w:r w:rsidRPr="00876E21">
        <w:rPr>
          <w:rFonts w:cs="Times New Roman"/>
          <w:bCs/>
          <w:szCs w:val="24"/>
        </w:rPr>
        <w:t>ß = 0.</w:t>
      </w:r>
      <w:r w:rsidR="00CB221D">
        <w:rPr>
          <w:rFonts w:cs="Times New Roman"/>
          <w:bCs/>
          <w:szCs w:val="24"/>
        </w:rPr>
        <w:t>2</w:t>
      </w:r>
      <w:r w:rsidR="009403F7">
        <w:rPr>
          <w:rFonts w:cs="Times New Roman"/>
          <w:bCs/>
          <w:szCs w:val="24"/>
        </w:rPr>
        <w:t>28</w:t>
      </w:r>
      <w:r w:rsidRPr="00876E21">
        <w:rPr>
          <w:rFonts w:cs="Times New Roman"/>
          <w:bCs/>
          <w:szCs w:val="24"/>
        </w:rPr>
        <w:t>, sig = 0.0</w:t>
      </w:r>
      <w:r w:rsidR="003A768E">
        <w:rPr>
          <w:rFonts w:cs="Times New Roman"/>
          <w:bCs/>
          <w:szCs w:val="24"/>
        </w:rPr>
        <w:t>00</w:t>
      </w:r>
      <w:r w:rsidRPr="00876E21">
        <w:rPr>
          <w:rFonts w:cs="Times New Roman"/>
          <w:szCs w:val="24"/>
        </w:rPr>
        <w:t xml:space="preserve">). </w:t>
      </w:r>
    </w:p>
    <w:p w14:paraId="283E5C33" w14:textId="0DE70CF9" w:rsidR="009742B1" w:rsidRPr="00876E21" w:rsidRDefault="009742B1" w:rsidP="009742B1">
      <w:pPr>
        <w:spacing w:after="120"/>
        <w:rPr>
          <w:rFonts w:cs="Times New Roman"/>
          <w:szCs w:val="24"/>
        </w:rPr>
      </w:pPr>
      <w:r w:rsidRPr="00876E21">
        <w:rPr>
          <w:rFonts w:cs="Times New Roman"/>
          <w:szCs w:val="24"/>
        </w:rPr>
        <w:lastRenderedPageBreak/>
        <w:t>Ethical Responsibility moderately and positively associated with brand awareness with (</w:t>
      </w:r>
      <w:r w:rsidRPr="00876E21">
        <w:rPr>
          <w:rFonts w:cs="Times New Roman"/>
          <w:bCs/>
          <w:szCs w:val="24"/>
        </w:rPr>
        <w:t>r = 0.49</w:t>
      </w:r>
      <w:r w:rsidR="00C268CB">
        <w:rPr>
          <w:rFonts w:cs="Times New Roman"/>
          <w:bCs/>
          <w:szCs w:val="24"/>
        </w:rPr>
        <w:t>1</w:t>
      </w:r>
      <w:r w:rsidRPr="00876E21">
        <w:rPr>
          <w:rFonts w:cs="Times New Roman"/>
          <w:bCs/>
          <w:szCs w:val="24"/>
        </w:rPr>
        <w:t>, p &lt; 0.01</w:t>
      </w:r>
      <w:r w:rsidRPr="00876E21">
        <w:rPr>
          <w:rFonts w:cs="Times New Roman"/>
          <w:szCs w:val="24"/>
        </w:rPr>
        <w:t>). The regression results also confirmed the same result which positive effect of Ethical Responsibility on brand awareness with (</w:t>
      </w:r>
      <w:r w:rsidRPr="00876E21">
        <w:rPr>
          <w:rFonts w:cs="Times New Roman"/>
          <w:bCs/>
          <w:szCs w:val="24"/>
        </w:rPr>
        <w:t>ß= 0.</w:t>
      </w:r>
      <w:r w:rsidR="00C268CB">
        <w:rPr>
          <w:rFonts w:cs="Times New Roman"/>
          <w:bCs/>
          <w:szCs w:val="24"/>
        </w:rPr>
        <w:t>178</w:t>
      </w:r>
      <w:r w:rsidRPr="00876E21">
        <w:rPr>
          <w:rFonts w:cs="Times New Roman"/>
          <w:bCs/>
          <w:szCs w:val="24"/>
        </w:rPr>
        <w:t>, sig =0.000</w:t>
      </w:r>
      <w:r w:rsidRPr="00876E21">
        <w:rPr>
          <w:rFonts w:cs="Times New Roman"/>
          <w:szCs w:val="24"/>
        </w:rPr>
        <w:t xml:space="preserve">). </w:t>
      </w:r>
    </w:p>
    <w:p w14:paraId="7B63CF17" w14:textId="5975376B" w:rsidR="009742B1" w:rsidRPr="00876E21" w:rsidRDefault="009742B1" w:rsidP="009742B1">
      <w:pPr>
        <w:spacing w:after="120"/>
        <w:rPr>
          <w:rFonts w:cs="Times New Roman"/>
          <w:szCs w:val="24"/>
        </w:rPr>
      </w:pPr>
      <w:r w:rsidRPr="00876E21">
        <w:rPr>
          <w:rFonts w:cs="Times New Roman"/>
          <w:szCs w:val="24"/>
        </w:rPr>
        <w:t xml:space="preserve">The result from Pearson correlation results also showed that </w:t>
      </w:r>
      <w:r w:rsidRPr="00876E21">
        <w:rPr>
          <w:rFonts w:eastAsiaTheme="minorHAnsi"/>
          <w:bCs/>
        </w:rPr>
        <w:t>Philanthropic responsibility</w:t>
      </w:r>
      <w:r w:rsidRPr="00876E21">
        <w:rPr>
          <w:rFonts w:cs="Times New Roman"/>
          <w:szCs w:val="24"/>
        </w:rPr>
        <w:t xml:space="preserve"> moderately and positively associated with brand awareness with (</w:t>
      </w:r>
      <w:r w:rsidRPr="00876E21">
        <w:rPr>
          <w:rFonts w:cs="Times New Roman"/>
          <w:bCs/>
          <w:szCs w:val="24"/>
        </w:rPr>
        <w:t>r = 0.4</w:t>
      </w:r>
      <w:r w:rsidR="00BD6F51">
        <w:rPr>
          <w:rFonts w:cs="Times New Roman"/>
          <w:bCs/>
          <w:szCs w:val="24"/>
        </w:rPr>
        <w:t>94</w:t>
      </w:r>
      <w:r w:rsidRPr="00876E21">
        <w:rPr>
          <w:rFonts w:cs="Times New Roman"/>
          <w:bCs/>
          <w:szCs w:val="24"/>
        </w:rPr>
        <w:t>, p &lt; 0.01</w:t>
      </w:r>
      <w:r w:rsidRPr="00876E21">
        <w:rPr>
          <w:rFonts w:cs="Times New Roman"/>
          <w:szCs w:val="24"/>
        </w:rPr>
        <w:t>) and the regression analysis showed positive and significant effect of the variable on brand awareness with (</w:t>
      </w:r>
      <w:r w:rsidRPr="00876E21">
        <w:rPr>
          <w:rFonts w:cs="Times New Roman"/>
          <w:bCs/>
          <w:szCs w:val="24"/>
        </w:rPr>
        <w:t>ß = 0.</w:t>
      </w:r>
      <w:r w:rsidR="00BD6F51">
        <w:rPr>
          <w:rFonts w:cs="Times New Roman"/>
          <w:bCs/>
          <w:szCs w:val="24"/>
        </w:rPr>
        <w:t>207</w:t>
      </w:r>
      <w:r w:rsidRPr="00876E21">
        <w:rPr>
          <w:rFonts w:cs="Times New Roman"/>
          <w:bCs/>
          <w:szCs w:val="24"/>
        </w:rPr>
        <w:t xml:space="preserve">, </w:t>
      </w:r>
      <w:r w:rsidRPr="00876E21">
        <w:rPr>
          <w:bCs/>
          <w:szCs w:val="24"/>
        </w:rPr>
        <w:t>p= 0.00</w:t>
      </w:r>
      <w:r w:rsidR="00BD6F51">
        <w:rPr>
          <w:bCs/>
          <w:szCs w:val="24"/>
        </w:rPr>
        <w:t>0</w:t>
      </w:r>
      <w:r w:rsidRPr="00876E21">
        <w:rPr>
          <w:rFonts w:cs="Times New Roman"/>
          <w:szCs w:val="24"/>
        </w:rPr>
        <w:t>, p &lt; 0.0</w:t>
      </w:r>
      <w:r w:rsidR="0036245E">
        <w:rPr>
          <w:rFonts w:cs="Times New Roman"/>
          <w:szCs w:val="24"/>
        </w:rPr>
        <w:t>5</w:t>
      </w:r>
      <w:r w:rsidRPr="00876E21">
        <w:rPr>
          <w:rFonts w:cs="Times New Roman"/>
          <w:szCs w:val="24"/>
        </w:rPr>
        <w:t xml:space="preserve">). </w:t>
      </w:r>
    </w:p>
    <w:p w14:paraId="3F0C98E5" w14:textId="26B5DA3B" w:rsidR="009742B1" w:rsidRPr="00876E21" w:rsidRDefault="009742B1" w:rsidP="009742B1">
      <w:pPr>
        <w:spacing w:after="120"/>
        <w:rPr>
          <w:rFonts w:cs="Times New Roman"/>
          <w:szCs w:val="24"/>
        </w:rPr>
      </w:pPr>
      <w:r w:rsidRPr="00876E21">
        <w:rPr>
          <w:rFonts w:cs="Times New Roman"/>
          <w:szCs w:val="24"/>
        </w:rPr>
        <w:t xml:space="preserve">Finally, the result from Pearson correlation results also showed that </w:t>
      </w:r>
      <w:r w:rsidRPr="00876E21">
        <w:rPr>
          <w:sz w:val="23"/>
          <w:szCs w:val="23"/>
        </w:rPr>
        <w:t>Environmental Responsibility</w:t>
      </w:r>
      <w:r w:rsidRPr="00876E21">
        <w:rPr>
          <w:rFonts w:cs="Times New Roman"/>
          <w:szCs w:val="24"/>
        </w:rPr>
        <w:t xml:space="preserve"> moderately and positively associated with brand awareness with (</w:t>
      </w:r>
      <w:r w:rsidRPr="00876E21">
        <w:rPr>
          <w:rFonts w:cs="Times New Roman"/>
          <w:bCs/>
          <w:szCs w:val="24"/>
        </w:rPr>
        <w:t>r = 0.4</w:t>
      </w:r>
      <w:r w:rsidR="0036245E">
        <w:rPr>
          <w:rFonts w:cs="Times New Roman"/>
          <w:bCs/>
          <w:szCs w:val="24"/>
        </w:rPr>
        <w:t>88</w:t>
      </w:r>
      <w:r w:rsidRPr="00876E21">
        <w:rPr>
          <w:rFonts w:cs="Times New Roman"/>
          <w:bCs/>
          <w:szCs w:val="24"/>
        </w:rPr>
        <w:t>, p &lt; 0.01</w:t>
      </w:r>
      <w:r w:rsidRPr="00876E21">
        <w:rPr>
          <w:rFonts w:cs="Times New Roman"/>
          <w:szCs w:val="24"/>
        </w:rPr>
        <w:t>) and the regression analysis showed positive and significant effect of the variable on organizational performance with (</w:t>
      </w:r>
      <w:r w:rsidRPr="00876E21">
        <w:rPr>
          <w:rFonts w:cs="Times New Roman"/>
          <w:bCs/>
          <w:szCs w:val="24"/>
        </w:rPr>
        <w:t>ß = 0.1</w:t>
      </w:r>
      <w:r w:rsidR="0036245E">
        <w:rPr>
          <w:rFonts w:cs="Times New Roman"/>
          <w:bCs/>
          <w:szCs w:val="24"/>
        </w:rPr>
        <w:t>92</w:t>
      </w:r>
      <w:r w:rsidRPr="00876E21">
        <w:rPr>
          <w:rFonts w:cs="Times New Roman"/>
          <w:bCs/>
          <w:szCs w:val="24"/>
        </w:rPr>
        <w:t xml:space="preserve">, </w:t>
      </w:r>
      <w:r w:rsidRPr="00876E21">
        <w:rPr>
          <w:bCs/>
          <w:szCs w:val="24"/>
        </w:rPr>
        <w:t>p= 0.00</w:t>
      </w:r>
      <w:r w:rsidR="0036245E">
        <w:rPr>
          <w:bCs/>
          <w:szCs w:val="24"/>
        </w:rPr>
        <w:t>0</w:t>
      </w:r>
      <w:r w:rsidRPr="00876E21">
        <w:rPr>
          <w:rFonts w:cs="Times New Roman"/>
          <w:szCs w:val="24"/>
        </w:rPr>
        <w:t xml:space="preserve">, p &lt; 0.05). </w:t>
      </w:r>
    </w:p>
    <w:p w14:paraId="615266A0" w14:textId="04185BEC" w:rsidR="009742B1" w:rsidRPr="00876E21" w:rsidRDefault="009742B1" w:rsidP="009742B1">
      <w:pPr>
        <w:rPr>
          <w:rFonts w:eastAsiaTheme="minorHAnsi"/>
          <w:sz w:val="23"/>
          <w:szCs w:val="23"/>
        </w:rPr>
      </w:pPr>
      <w:r w:rsidRPr="00876E21">
        <w:t xml:space="preserve">These findings provide significant support for the independent variables, </w:t>
      </w:r>
      <w:r w:rsidRPr="00876E21">
        <w:rPr>
          <w:rFonts w:eastAsiaTheme="minorHAnsi"/>
          <w:sz w:val="23"/>
          <w:szCs w:val="23"/>
        </w:rPr>
        <w:t xml:space="preserve">five corporate social responsibility dimensions </w:t>
      </w:r>
      <w:r w:rsidRPr="00876E21">
        <w:t xml:space="preserve">(Economic </w:t>
      </w:r>
      <w:r w:rsidRPr="00876E21">
        <w:rPr>
          <w:sz w:val="23"/>
          <w:szCs w:val="23"/>
        </w:rPr>
        <w:t>Responsibility</w:t>
      </w:r>
      <w:r w:rsidRPr="00876E21">
        <w:t xml:space="preserve">, Legal </w:t>
      </w:r>
      <w:r w:rsidRPr="00876E21">
        <w:rPr>
          <w:sz w:val="23"/>
          <w:szCs w:val="23"/>
        </w:rPr>
        <w:t>Responsibility</w:t>
      </w:r>
      <w:r w:rsidRPr="00876E21">
        <w:t xml:space="preserve">, Ethical Responsibility, </w:t>
      </w:r>
      <w:r w:rsidRPr="00876E21">
        <w:rPr>
          <w:rFonts w:eastAsiaTheme="minorHAnsi"/>
          <w:bCs/>
        </w:rPr>
        <w:t>Philanthropic responsibility</w:t>
      </w:r>
      <w:r>
        <w:rPr>
          <w:rFonts w:eastAsiaTheme="minorHAnsi"/>
          <w:bCs/>
        </w:rPr>
        <w:t>,</w:t>
      </w:r>
      <w:r w:rsidRPr="00876E21">
        <w:rPr>
          <w:rFonts w:eastAsiaTheme="minorHAnsi"/>
          <w:bCs/>
        </w:rPr>
        <w:t xml:space="preserve"> and </w:t>
      </w:r>
      <w:r w:rsidRPr="00876E21">
        <w:t>Environmental</w:t>
      </w:r>
      <w:r w:rsidRPr="00876E21">
        <w:rPr>
          <w:sz w:val="23"/>
          <w:szCs w:val="23"/>
        </w:rPr>
        <w:t xml:space="preserve"> Responsibility</w:t>
      </w:r>
      <w:r w:rsidRPr="00876E21">
        <w:t>)</w:t>
      </w:r>
      <w:r w:rsidRPr="00876E21">
        <w:rPr>
          <w:rFonts w:eastAsiaTheme="minorHAnsi"/>
          <w:sz w:val="23"/>
          <w:szCs w:val="23"/>
        </w:rPr>
        <w:t xml:space="preserve"> variables </w:t>
      </w:r>
      <w:r w:rsidRPr="00876E21">
        <w:t xml:space="preserve">have </w:t>
      </w:r>
      <w:r w:rsidRPr="00876E21">
        <w:rPr>
          <w:rFonts w:eastAsia="TimesNewRomanPSMT"/>
        </w:rPr>
        <w:t>positive and significant effect</w:t>
      </w:r>
      <w:r w:rsidRPr="00876E21">
        <w:rPr>
          <w:rFonts w:eastAsiaTheme="minorHAnsi"/>
          <w:sz w:val="23"/>
          <w:szCs w:val="23"/>
        </w:rPr>
        <w:t xml:space="preserve"> on </w:t>
      </w:r>
      <w:r w:rsidRPr="00876E21">
        <w:t>Brand awareness</w:t>
      </w:r>
      <w:r w:rsidRPr="00876E21">
        <w:rPr>
          <w:rFonts w:eastAsiaTheme="minorHAnsi"/>
        </w:rPr>
        <w:t xml:space="preserve"> at</w:t>
      </w:r>
      <w:r w:rsidRPr="00876E21">
        <w:rPr>
          <w:rFonts w:eastAsia="TimesNewRomanPSMT"/>
        </w:rPr>
        <w:t xml:space="preserve"> </w:t>
      </w:r>
      <w:r w:rsidR="00E766C2">
        <w:t>Chilalo Food Complex Factory</w:t>
      </w:r>
      <w:r w:rsidRPr="00876E21">
        <w:rPr>
          <w:rFonts w:eastAsiaTheme="minorHAnsi"/>
          <w:sz w:val="23"/>
          <w:szCs w:val="23"/>
        </w:rPr>
        <w:t xml:space="preserve">. </w:t>
      </w:r>
    </w:p>
    <w:p w14:paraId="3137F55F" w14:textId="0A6FA90E" w:rsidR="009742B1" w:rsidRPr="00876E21" w:rsidRDefault="009742B1" w:rsidP="009742B1">
      <w:r w:rsidRPr="00876E21">
        <w:rPr>
          <w:rFonts w:eastAsiaTheme="minorHAnsi"/>
        </w:rPr>
        <w:t>Thus, it is possible to conclude that improvement in the five variables such as</w:t>
      </w:r>
      <w:r w:rsidRPr="00876E21">
        <w:rPr>
          <w:rFonts w:eastAsiaTheme="minorHAnsi"/>
          <w:sz w:val="23"/>
          <w:szCs w:val="23"/>
        </w:rPr>
        <w:t xml:space="preserve"> </w:t>
      </w:r>
      <w:r w:rsidRPr="00876E21">
        <w:t xml:space="preserve">Economic </w:t>
      </w:r>
      <w:r w:rsidRPr="00876E21">
        <w:rPr>
          <w:sz w:val="23"/>
          <w:szCs w:val="23"/>
        </w:rPr>
        <w:t>Responsibility</w:t>
      </w:r>
      <w:r w:rsidRPr="00876E21">
        <w:t xml:space="preserve">, Legal </w:t>
      </w:r>
      <w:r w:rsidRPr="00876E21">
        <w:rPr>
          <w:sz w:val="23"/>
          <w:szCs w:val="23"/>
        </w:rPr>
        <w:t>Responsibility</w:t>
      </w:r>
      <w:r w:rsidRPr="00876E21">
        <w:t xml:space="preserve">, Ethical Responsibility, </w:t>
      </w:r>
      <w:r w:rsidRPr="00876E21">
        <w:rPr>
          <w:rFonts w:eastAsiaTheme="minorHAnsi"/>
          <w:bCs/>
        </w:rPr>
        <w:t>Philanthropic responsibility</w:t>
      </w:r>
      <w:r>
        <w:rPr>
          <w:rFonts w:eastAsiaTheme="minorHAnsi"/>
          <w:bCs/>
        </w:rPr>
        <w:t>,</w:t>
      </w:r>
      <w:r w:rsidRPr="00876E21">
        <w:rPr>
          <w:rFonts w:eastAsiaTheme="minorHAnsi"/>
          <w:bCs/>
        </w:rPr>
        <w:t xml:space="preserve"> and </w:t>
      </w:r>
      <w:r w:rsidRPr="00876E21">
        <w:t>Environmental</w:t>
      </w:r>
      <w:r w:rsidRPr="00876E21">
        <w:rPr>
          <w:sz w:val="23"/>
          <w:szCs w:val="23"/>
        </w:rPr>
        <w:t xml:space="preserve"> Responsibilities </w:t>
      </w:r>
      <w:r w:rsidRPr="00876E21">
        <w:rPr>
          <w:rFonts w:eastAsiaTheme="minorHAnsi"/>
        </w:rPr>
        <w:t xml:space="preserve">can improve </w:t>
      </w:r>
      <w:r w:rsidRPr="00876E21">
        <w:rPr>
          <w:rFonts w:eastAsia="TimesNewRomanPSMT"/>
        </w:rPr>
        <w:t>the level of</w:t>
      </w:r>
      <w:r w:rsidRPr="00876E21">
        <w:t xml:space="preserve"> Brand awareness of the consumers of </w:t>
      </w:r>
      <w:r w:rsidR="004574A2">
        <w:t>Chilalo Food Complex Factory</w:t>
      </w:r>
      <w:r w:rsidRPr="00876E21">
        <w:t xml:space="preserve">. </w:t>
      </w:r>
    </w:p>
    <w:p w14:paraId="4ACD10E8" w14:textId="5CAC95CC" w:rsidR="009742B1" w:rsidRDefault="009742B1" w:rsidP="009742B1">
      <w:r w:rsidRPr="00876E21">
        <w:t xml:space="preserve">Among the five corporate social responsibility variables entered in this model, Ethical Responsibility dimension influenced </w:t>
      </w:r>
      <w:r w:rsidRPr="00876E21">
        <w:rPr>
          <w:rFonts w:eastAsia="TimesNewRomanPSMT"/>
        </w:rPr>
        <w:t xml:space="preserve">the level of </w:t>
      </w:r>
      <w:r w:rsidRPr="00876E21">
        <w:rPr>
          <w:rFonts w:eastAsiaTheme="minorHAnsi"/>
        </w:rPr>
        <w:t>brand awareness</w:t>
      </w:r>
      <w:r w:rsidRPr="00876E21">
        <w:t xml:space="preserve"> at </w:t>
      </w:r>
      <w:r w:rsidR="004574A2">
        <w:t>Chilalo food Complex Factory</w:t>
      </w:r>
      <w:r w:rsidRPr="00876E21">
        <w:t xml:space="preserve"> to a great extent followed by Economic </w:t>
      </w:r>
      <w:r w:rsidRPr="00876E21">
        <w:rPr>
          <w:sz w:val="23"/>
          <w:szCs w:val="23"/>
        </w:rPr>
        <w:t>Responsibility</w:t>
      </w:r>
      <w:r w:rsidRPr="00876E21">
        <w:t xml:space="preserve">, </w:t>
      </w:r>
      <w:r w:rsidRPr="00876E21">
        <w:rPr>
          <w:rFonts w:eastAsiaTheme="minorHAnsi"/>
          <w:bCs/>
        </w:rPr>
        <w:t>Philanthropic responsibility</w:t>
      </w:r>
      <w:r w:rsidRPr="00876E21">
        <w:t>, Environmental</w:t>
      </w:r>
      <w:r w:rsidRPr="00876E21">
        <w:rPr>
          <w:sz w:val="23"/>
          <w:szCs w:val="23"/>
        </w:rPr>
        <w:t xml:space="preserve"> Responsibility</w:t>
      </w:r>
      <w:r w:rsidRPr="00876E21">
        <w:t xml:space="preserve"> and Legal </w:t>
      </w:r>
      <w:r w:rsidRPr="00876E21">
        <w:rPr>
          <w:sz w:val="23"/>
          <w:szCs w:val="23"/>
        </w:rPr>
        <w:t xml:space="preserve">Responsibility </w:t>
      </w:r>
      <w:r w:rsidRPr="00876E21">
        <w:t>respectively.</w:t>
      </w:r>
    </w:p>
    <w:p w14:paraId="5E001DDF" w14:textId="77777777" w:rsidR="00652D6E" w:rsidRDefault="00652D6E" w:rsidP="009742B1"/>
    <w:p w14:paraId="2D675DF2" w14:textId="77777777" w:rsidR="00652D6E" w:rsidRPr="00876E21" w:rsidRDefault="00652D6E" w:rsidP="009742B1"/>
    <w:p w14:paraId="380E747D" w14:textId="77777777" w:rsidR="009742B1" w:rsidRPr="00876E21" w:rsidRDefault="009742B1" w:rsidP="009742B1">
      <w:pPr>
        <w:autoSpaceDE w:val="0"/>
        <w:autoSpaceDN w:val="0"/>
        <w:adjustRightInd w:val="0"/>
        <w:spacing w:after="0" w:line="240" w:lineRule="auto"/>
        <w:jc w:val="left"/>
        <w:rPr>
          <w:rFonts w:cs="Times New Roman"/>
          <w:szCs w:val="24"/>
        </w:rPr>
      </w:pPr>
    </w:p>
    <w:p w14:paraId="1D97C1F1" w14:textId="77777777" w:rsidR="009742B1" w:rsidRPr="00876E21" w:rsidRDefault="009742B1" w:rsidP="00D82739">
      <w:pPr>
        <w:pStyle w:val="Heading2"/>
      </w:pPr>
      <w:bookmarkStart w:id="354" w:name="_Toc134390464"/>
      <w:bookmarkStart w:id="355" w:name="_Toc135216062"/>
      <w:bookmarkStart w:id="356" w:name="_Toc172197627"/>
      <w:bookmarkStart w:id="357" w:name="_Toc179441110"/>
      <w:r w:rsidRPr="00876E21">
        <w:lastRenderedPageBreak/>
        <w:t>5.2 Conclusion</w:t>
      </w:r>
      <w:bookmarkEnd w:id="354"/>
      <w:bookmarkEnd w:id="355"/>
      <w:bookmarkEnd w:id="356"/>
      <w:bookmarkEnd w:id="357"/>
    </w:p>
    <w:p w14:paraId="61F80EEB" w14:textId="0134071F" w:rsidR="009742B1" w:rsidRPr="001B2E6A" w:rsidRDefault="009742B1" w:rsidP="009742B1">
      <w:pPr>
        <w:spacing w:after="120"/>
        <w:rPr>
          <w:szCs w:val="24"/>
        </w:rPr>
      </w:pPr>
      <w:r w:rsidRPr="007263CC">
        <w:rPr>
          <w:rFonts w:cs="Times New Roman"/>
          <w:szCs w:val="24"/>
        </w:rPr>
        <w:t xml:space="preserve">From the data analysis and discussions, this research concludes that </w:t>
      </w:r>
      <w:r w:rsidRPr="007263CC">
        <w:rPr>
          <w:rFonts w:eastAsiaTheme="minorHAnsi" w:cs="Times New Roman"/>
          <w:szCs w:val="24"/>
        </w:rPr>
        <w:t>corporate social responsibility</w:t>
      </w:r>
      <w:r w:rsidRPr="007263CC">
        <w:rPr>
          <w:rFonts w:cs="Times New Roman"/>
          <w:szCs w:val="24"/>
        </w:rPr>
        <w:t xml:space="preserve"> practice and level of brand awareness of </w:t>
      </w:r>
      <w:r w:rsidR="00783A2C" w:rsidRPr="007263CC">
        <w:rPr>
          <w:rFonts w:cs="Times New Roman"/>
          <w:szCs w:val="24"/>
        </w:rPr>
        <w:t>Chilalo Food Complex Factory</w:t>
      </w:r>
      <w:r w:rsidRPr="007263CC">
        <w:rPr>
          <w:rFonts w:cs="Times New Roman"/>
          <w:szCs w:val="24"/>
        </w:rPr>
        <w:t xml:space="preserve"> is generally within moderate level. Therefore, the factory is not performed well in terms of the attributes of</w:t>
      </w:r>
      <w:r w:rsidRPr="007263CC">
        <w:rPr>
          <w:rFonts w:eastAsiaTheme="minorHAnsi" w:cs="Times New Roman"/>
          <w:szCs w:val="24"/>
        </w:rPr>
        <w:t xml:space="preserve"> corporate social responsibility</w:t>
      </w:r>
      <w:r w:rsidRPr="007263CC">
        <w:rPr>
          <w:rFonts w:cs="Times New Roman"/>
          <w:szCs w:val="24"/>
        </w:rPr>
        <w:t xml:space="preserve"> practices induced in this study and its consumers level of brand awareness.</w:t>
      </w:r>
      <w:r w:rsidRPr="007263CC">
        <w:rPr>
          <w:szCs w:val="24"/>
        </w:rPr>
        <w:t xml:space="preserve"> </w:t>
      </w:r>
      <w:r w:rsidRPr="007263CC">
        <w:rPr>
          <w:rFonts w:cs="Times New Roman"/>
          <w:szCs w:val="24"/>
        </w:rPr>
        <w:t xml:space="preserve">This implies further effort is necessary to improve its </w:t>
      </w:r>
      <w:r w:rsidRPr="007263CC">
        <w:rPr>
          <w:rFonts w:eastAsiaTheme="minorHAnsi" w:cs="Times New Roman"/>
          <w:szCs w:val="24"/>
        </w:rPr>
        <w:t>corporate social responsibility</w:t>
      </w:r>
      <w:r w:rsidRPr="007263CC">
        <w:rPr>
          <w:rFonts w:cs="Times New Roman"/>
          <w:szCs w:val="24"/>
        </w:rPr>
        <w:t xml:space="preserve"> practices to</w:t>
      </w:r>
      <w:r w:rsidRPr="007263CC">
        <w:rPr>
          <w:rFonts w:eastAsiaTheme="minorHAnsi" w:cs="Times New Roman"/>
          <w:szCs w:val="24"/>
        </w:rPr>
        <w:t xml:space="preserve"> improve </w:t>
      </w:r>
      <w:r w:rsidRPr="007263CC">
        <w:rPr>
          <w:rFonts w:eastAsia="TimesNewRomanPSMT" w:cs="Times New Roman"/>
          <w:szCs w:val="24"/>
        </w:rPr>
        <w:t>the level of</w:t>
      </w:r>
      <w:r w:rsidRPr="007263CC">
        <w:rPr>
          <w:rFonts w:cs="Times New Roman"/>
          <w:szCs w:val="24"/>
        </w:rPr>
        <w:t xml:space="preserve"> Brand awareness of its consumers.</w:t>
      </w:r>
    </w:p>
    <w:p w14:paraId="04613B72" w14:textId="62978B9A" w:rsidR="009742B1" w:rsidRPr="001B2E6A" w:rsidRDefault="009742B1" w:rsidP="009742B1">
      <w:pPr>
        <w:rPr>
          <w:rFonts w:eastAsiaTheme="minorHAnsi"/>
          <w:szCs w:val="24"/>
        </w:rPr>
      </w:pPr>
      <w:r w:rsidRPr="001B2E6A">
        <w:rPr>
          <w:szCs w:val="24"/>
        </w:rPr>
        <w:t xml:space="preserve">These findings provide significant support for the independent variables, </w:t>
      </w:r>
      <w:r w:rsidRPr="001B2E6A">
        <w:rPr>
          <w:rFonts w:eastAsiaTheme="minorHAnsi"/>
          <w:szCs w:val="24"/>
        </w:rPr>
        <w:t xml:space="preserve">five corporate social responsibility dimensions </w:t>
      </w:r>
      <w:r w:rsidRPr="001B2E6A">
        <w:rPr>
          <w:szCs w:val="24"/>
        </w:rPr>
        <w:t xml:space="preserve">(Economic Responsibility, Legal Responsibility, Ethical Responsibility, </w:t>
      </w:r>
      <w:r w:rsidRPr="001B2E6A">
        <w:rPr>
          <w:rFonts w:eastAsiaTheme="minorHAnsi"/>
          <w:bCs/>
          <w:szCs w:val="24"/>
        </w:rPr>
        <w:t xml:space="preserve">Philanthropic responsibility, and </w:t>
      </w:r>
      <w:r w:rsidRPr="001B2E6A">
        <w:rPr>
          <w:szCs w:val="24"/>
        </w:rPr>
        <w:t>Environmental Responsibility)</w:t>
      </w:r>
      <w:r w:rsidRPr="001B2E6A">
        <w:rPr>
          <w:rFonts w:eastAsiaTheme="minorHAnsi"/>
          <w:szCs w:val="24"/>
        </w:rPr>
        <w:t xml:space="preserve"> variables </w:t>
      </w:r>
      <w:r w:rsidRPr="001B2E6A">
        <w:rPr>
          <w:szCs w:val="24"/>
        </w:rPr>
        <w:t xml:space="preserve">have </w:t>
      </w:r>
      <w:r w:rsidRPr="001B2E6A">
        <w:rPr>
          <w:rFonts w:eastAsia="TimesNewRomanPSMT"/>
          <w:szCs w:val="24"/>
        </w:rPr>
        <w:t>positive and significant effect</w:t>
      </w:r>
      <w:r w:rsidRPr="001B2E6A">
        <w:rPr>
          <w:rFonts w:eastAsiaTheme="minorHAnsi"/>
          <w:szCs w:val="24"/>
        </w:rPr>
        <w:t xml:space="preserve"> on </w:t>
      </w:r>
      <w:r w:rsidRPr="001B2E6A">
        <w:rPr>
          <w:szCs w:val="24"/>
        </w:rPr>
        <w:t>Brand awareness</w:t>
      </w:r>
      <w:r w:rsidRPr="001B2E6A">
        <w:rPr>
          <w:rFonts w:eastAsiaTheme="minorHAnsi"/>
          <w:szCs w:val="24"/>
        </w:rPr>
        <w:t xml:space="preserve"> at</w:t>
      </w:r>
      <w:r w:rsidRPr="001B2E6A">
        <w:rPr>
          <w:rFonts w:eastAsia="TimesNewRomanPSMT"/>
          <w:szCs w:val="24"/>
        </w:rPr>
        <w:t xml:space="preserve"> </w:t>
      </w:r>
      <w:r w:rsidR="00DB2809" w:rsidRPr="001B2E6A">
        <w:rPr>
          <w:szCs w:val="24"/>
        </w:rPr>
        <w:t>Chilalo Food Complex factory</w:t>
      </w:r>
      <w:r w:rsidRPr="001B2E6A">
        <w:rPr>
          <w:rFonts w:eastAsiaTheme="minorHAnsi"/>
          <w:szCs w:val="24"/>
        </w:rPr>
        <w:t xml:space="preserve">. </w:t>
      </w:r>
    </w:p>
    <w:p w14:paraId="21323160" w14:textId="7582A5F1" w:rsidR="009742B1" w:rsidRPr="001B2E6A" w:rsidRDefault="009742B1" w:rsidP="009742B1">
      <w:pPr>
        <w:rPr>
          <w:szCs w:val="24"/>
        </w:rPr>
      </w:pPr>
      <w:r w:rsidRPr="001B2E6A">
        <w:rPr>
          <w:rFonts w:eastAsiaTheme="minorHAnsi"/>
          <w:szCs w:val="24"/>
        </w:rPr>
        <w:t>Thus, it is possible to conclude that improvement in the corporate social responsibility</w:t>
      </w:r>
      <w:r w:rsidRPr="001B2E6A">
        <w:rPr>
          <w:szCs w:val="24"/>
        </w:rPr>
        <w:t xml:space="preserve"> practices of</w:t>
      </w:r>
      <w:r w:rsidRPr="001B2E6A">
        <w:rPr>
          <w:rFonts w:eastAsiaTheme="minorHAnsi"/>
          <w:szCs w:val="24"/>
        </w:rPr>
        <w:t xml:space="preserve"> </w:t>
      </w:r>
      <w:r w:rsidRPr="001B2E6A">
        <w:rPr>
          <w:szCs w:val="24"/>
        </w:rPr>
        <w:t xml:space="preserve">Economic Responsibility, Legal Responsibility, Ethical Responsibility, </w:t>
      </w:r>
      <w:r w:rsidRPr="001B2E6A">
        <w:rPr>
          <w:rFonts w:eastAsiaTheme="minorHAnsi"/>
          <w:bCs/>
          <w:szCs w:val="24"/>
        </w:rPr>
        <w:t xml:space="preserve">Philanthropic responsibility and </w:t>
      </w:r>
      <w:r w:rsidRPr="001B2E6A">
        <w:rPr>
          <w:szCs w:val="24"/>
        </w:rPr>
        <w:t xml:space="preserve">Environmental Responsibilities </w:t>
      </w:r>
      <w:r w:rsidRPr="001B2E6A">
        <w:rPr>
          <w:rFonts w:eastAsiaTheme="minorHAnsi"/>
          <w:szCs w:val="24"/>
        </w:rPr>
        <w:t xml:space="preserve">can improve </w:t>
      </w:r>
      <w:r w:rsidRPr="001B2E6A">
        <w:rPr>
          <w:rFonts w:eastAsia="TimesNewRomanPSMT"/>
          <w:szCs w:val="24"/>
        </w:rPr>
        <w:t>the level of</w:t>
      </w:r>
      <w:r w:rsidRPr="001B2E6A">
        <w:rPr>
          <w:szCs w:val="24"/>
        </w:rPr>
        <w:t xml:space="preserve"> Brand awareness of the consumers of </w:t>
      </w:r>
      <w:r w:rsidR="00DB2809" w:rsidRPr="001B2E6A">
        <w:rPr>
          <w:szCs w:val="24"/>
        </w:rPr>
        <w:t>Chilalo Food complex factory.</w:t>
      </w:r>
      <w:r w:rsidRPr="001B2E6A">
        <w:rPr>
          <w:szCs w:val="24"/>
        </w:rPr>
        <w:t xml:space="preserve"> </w:t>
      </w:r>
    </w:p>
    <w:p w14:paraId="1D9CE2C1" w14:textId="6D732B5C" w:rsidR="009742B1" w:rsidRPr="001B2E6A" w:rsidRDefault="009742B1" w:rsidP="009742B1">
      <w:pPr>
        <w:rPr>
          <w:rFonts w:eastAsiaTheme="minorHAnsi"/>
          <w:szCs w:val="24"/>
        </w:rPr>
      </w:pPr>
      <w:r w:rsidRPr="001B2E6A">
        <w:rPr>
          <w:rFonts w:eastAsiaTheme="minorHAnsi"/>
          <w:szCs w:val="24"/>
        </w:rPr>
        <w:t xml:space="preserve">Out of the above five variables </w:t>
      </w:r>
      <w:r w:rsidR="00BB38E9" w:rsidRPr="001B2E6A">
        <w:rPr>
          <w:rFonts w:eastAsiaTheme="minorHAnsi"/>
          <w:szCs w:val="24"/>
        </w:rPr>
        <w:t xml:space="preserve">Legal responsibility </w:t>
      </w:r>
      <w:r w:rsidRPr="001B2E6A">
        <w:rPr>
          <w:rFonts w:eastAsiaTheme="minorHAnsi"/>
          <w:szCs w:val="24"/>
        </w:rPr>
        <w:t xml:space="preserve">has highest contribution for enhancing </w:t>
      </w:r>
      <w:r w:rsidRPr="001B2E6A">
        <w:rPr>
          <w:rFonts w:eastAsia="TimesNewRomanPSMT"/>
          <w:szCs w:val="24"/>
        </w:rPr>
        <w:t>the level of</w:t>
      </w:r>
      <w:r w:rsidRPr="001B2E6A">
        <w:rPr>
          <w:szCs w:val="24"/>
        </w:rPr>
        <w:t xml:space="preserve"> Brand awareness</w:t>
      </w:r>
      <w:r w:rsidRPr="001B2E6A">
        <w:rPr>
          <w:rFonts w:eastAsiaTheme="minorHAnsi"/>
          <w:szCs w:val="24"/>
        </w:rPr>
        <w:t xml:space="preserve">, followed by </w:t>
      </w:r>
      <w:r w:rsidR="00BB38E9" w:rsidRPr="001B2E6A">
        <w:rPr>
          <w:rFonts w:eastAsiaTheme="minorHAnsi"/>
          <w:szCs w:val="24"/>
        </w:rPr>
        <w:t xml:space="preserve">Philanthropic responsibility and </w:t>
      </w:r>
      <w:r w:rsidRPr="001B2E6A">
        <w:rPr>
          <w:szCs w:val="24"/>
        </w:rPr>
        <w:t>Economic Responsibility</w:t>
      </w:r>
      <w:r w:rsidRPr="001B2E6A">
        <w:rPr>
          <w:rFonts w:eastAsiaTheme="minorHAnsi"/>
          <w:szCs w:val="24"/>
        </w:rPr>
        <w:t xml:space="preserve"> respectively, then</w:t>
      </w:r>
      <w:r w:rsidR="00BB38E9" w:rsidRPr="001B2E6A">
        <w:rPr>
          <w:szCs w:val="24"/>
        </w:rPr>
        <w:t xml:space="preserve"> Ethical Responsibility</w:t>
      </w:r>
      <w:r w:rsidRPr="001B2E6A">
        <w:rPr>
          <w:rFonts w:eastAsiaTheme="minorHAnsi"/>
          <w:szCs w:val="24"/>
        </w:rPr>
        <w:t xml:space="preserve"> and </w:t>
      </w:r>
      <w:r w:rsidRPr="001B2E6A">
        <w:rPr>
          <w:szCs w:val="24"/>
        </w:rPr>
        <w:t xml:space="preserve">Environmental Responsibilities have </w:t>
      </w:r>
      <w:r w:rsidRPr="001B2E6A">
        <w:rPr>
          <w:rFonts w:eastAsiaTheme="minorHAnsi"/>
          <w:szCs w:val="24"/>
        </w:rPr>
        <w:t xml:space="preserve">relatively least contribution in predicting </w:t>
      </w:r>
      <w:r w:rsidRPr="001B2E6A">
        <w:rPr>
          <w:rFonts w:eastAsia="TimesNewRomanPSMT"/>
          <w:szCs w:val="24"/>
        </w:rPr>
        <w:t>the level of</w:t>
      </w:r>
      <w:r w:rsidRPr="001B2E6A">
        <w:rPr>
          <w:szCs w:val="24"/>
        </w:rPr>
        <w:t xml:space="preserve"> Brand awareness at </w:t>
      </w:r>
      <w:r w:rsidR="00DB2809" w:rsidRPr="001B2E6A">
        <w:rPr>
          <w:szCs w:val="24"/>
        </w:rPr>
        <w:t>Chilalo Food complex factory.</w:t>
      </w:r>
      <w:r w:rsidR="00BB38E9" w:rsidRPr="001B2E6A">
        <w:rPr>
          <w:szCs w:val="24"/>
        </w:rPr>
        <w:t xml:space="preserve"> </w:t>
      </w:r>
    </w:p>
    <w:p w14:paraId="26B3C667" w14:textId="77777777" w:rsidR="009742B1" w:rsidRPr="00876E21" w:rsidRDefault="009742B1" w:rsidP="009742B1">
      <w:pPr>
        <w:spacing w:after="120"/>
        <w:rPr>
          <w:rFonts w:cs="Times New Roman"/>
          <w:szCs w:val="24"/>
        </w:rPr>
      </w:pPr>
    </w:p>
    <w:p w14:paraId="59CF3169" w14:textId="77777777" w:rsidR="009742B1" w:rsidRPr="00876E21" w:rsidRDefault="009742B1" w:rsidP="009742B1">
      <w:pPr>
        <w:spacing w:after="120"/>
        <w:rPr>
          <w:rFonts w:cs="Times New Roman"/>
          <w:szCs w:val="24"/>
        </w:rPr>
      </w:pPr>
      <w:r w:rsidRPr="00876E21">
        <w:rPr>
          <w:rFonts w:cs="Times New Roman"/>
          <w:szCs w:val="24"/>
        </w:rPr>
        <w:br w:type="page"/>
      </w:r>
    </w:p>
    <w:p w14:paraId="7CA77ABC" w14:textId="77777777" w:rsidR="009742B1" w:rsidRPr="00876E21" w:rsidRDefault="009742B1" w:rsidP="00D82739">
      <w:pPr>
        <w:pStyle w:val="Heading2"/>
      </w:pPr>
      <w:bookmarkStart w:id="358" w:name="_Toc134390465"/>
      <w:bookmarkStart w:id="359" w:name="_Toc135216063"/>
      <w:bookmarkStart w:id="360" w:name="_Toc172197628"/>
      <w:bookmarkStart w:id="361" w:name="_Toc179441111"/>
      <w:r w:rsidRPr="00876E21">
        <w:lastRenderedPageBreak/>
        <w:t>5.3</w:t>
      </w:r>
      <w:r w:rsidRPr="00A06D94">
        <w:t xml:space="preserve"> Recommendations</w:t>
      </w:r>
      <w:bookmarkEnd w:id="358"/>
      <w:bookmarkEnd w:id="359"/>
      <w:bookmarkEnd w:id="360"/>
      <w:bookmarkEnd w:id="361"/>
    </w:p>
    <w:p w14:paraId="401C6639" w14:textId="77777777" w:rsidR="009742B1" w:rsidRPr="00876E21" w:rsidRDefault="009742B1" w:rsidP="009742B1">
      <w:pPr>
        <w:autoSpaceDE w:val="0"/>
        <w:autoSpaceDN w:val="0"/>
        <w:adjustRightInd w:val="0"/>
        <w:spacing w:after="120"/>
        <w:rPr>
          <w:rFonts w:cs="Times New Roman"/>
          <w:szCs w:val="24"/>
        </w:rPr>
      </w:pPr>
      <w:r w:rsidRPr="00876E21">
        <w:rPr>
          <w:rFonts w:cs="Times New Roman"/>
          <w:szCs w:val="24"/>
        </w:rPr>
        <w:t xml:space="preserve">Considering the findings and conclusions, the following possible recommendations are suggested as being valuable for improving </w:t>
      </w:r>
      <w:r w:rsidRPr="00876E21">
        <w:rPr>
          <w:rFonts w:eastAsiaTheme="minorHAnsi"/>
          <w:sz w:val="23"/>
          <w:szCs w:val="23"/>
        </w:rPr>
        <w:t>corporate social responsibility</w:t>
      </w:r>
      <w:r w:rsidRPr="00876E21">
        <w:rPr>
          <w:szCs w:val="24"/>
        </w:rPr>
        <w:t xml:space="preserve"> </w:t>
      </w:r>
      <w:r w:rsidRPr="00876E21">
        <w:rPr>
          <w:rFonts w:cs="Times New Roman"/>
          <w:szCs w:val="24"/>
        </w:rPr>
        <w:t xml:space="preserve">practices to assure brand awareness. </w:t>
      </w:r>
    </w:p>
    <w:p w14:paraId="10B19C26" w14:textId="5F5D0ECB" w:rsidR="00D03522" w:rsidRPr="002534E4" w:rsidRDefault="00D03522" w:rsidP="00D03522">
      <w:pPr>
        <w:pStyle w:val="ListParagraph"/>
        <w:numPr>
          <w:ilvl w:val="0"/>
          <w:numId w:val="4"/>
        </w:numPr>
        <w:autoSpaceDE w:val="0"/>
        <w:autoSpaceDN w:val="0"/>
        <w:adjustRightInd w:val="0"/>
        <w:spacing w:after="120"/>
        <w:rPr>
          <w:rFonts w:cs="Times New Roman"/>
        </w:rPr>
      </w:pPr>
      <w:r w:rsidRPr="00D03522">
        <w:rPr>
          <w:rFonts w:cs="Times New Roman"/>
        </w:rPr>
        <w:t>Ensure fair compensation and benefits for employees, as well as competitive pricing for customers. Transparency in pricing and financial practices can enhance trust and brand loyalty. (Carroll, A. B. (1991).</w:t>
      </w:r>
      <w:r w:rsidRPr="00D03522">
        <w:t xml:space="preserve"> </w:t>
      </w:r>
      <w:r w:rsidRPr="00876E21">
        <w:t>Corporate social responsibility has a positive role to build a corporate image. But the level of perception about the practices of the corporate social responsibility found to be in a moderate level. Therefore, to sustain the image of the company, it is recommended to realize and incorporate the activities of corporate social responsibility in the corporate strategy and aware of the community and the customers about the involvement of the company in corporate social responsibility</w:t>
      </w:r>
    </w:p>
    <w:p w14:paraId="3F42BF0B" w14:textId="7EA7D857" w:rsidR="002534E4" w:rsidRDefault="002534E4" w:rsidP="00D03522">
      <w:pPr>
        <w:pStyle w:val="ListParagraph"/>
        <w:numPr>
          <w:ilvl w:val="0"/>
          <w:numId w:val="4"/>
        </w:numPr>
        <w:autoSpaceDE w:val="0"/>
        <w:autoSpaceDN w:val="0"/>
        <w:adjustRightInd w:val="0"/>
        <w:spacing w:after="120"/>
        <w:rPr>
          <w:rFonts w:cs="Times New Roman"/>
        </w:rPr>
      </w:pPr>
      <w:r w:rsidRPr="00280C0F">
        <w:rPr>
          <w:rFonts w:cs="Times New Roman"/>
        </w:rPr>
        <w:t>Strictly adhere to local and national laws and regulations regarding labor practices, product safety, and environmental standards. Regular compliance audits can foster a culture of accountability.</w:t>
      </w:r>
      <w:r>
        <w:rPr>
          <w:rFonts w:cs="Times New Roman"/>
        </w:rPr>
        <w:t xml:space="preserve"> (</w:t>
      </w:r>
      <w:r w:rsidRPr="00280C0F">
        <w:rPr>
          <w:rFonts w:cs="Times New Roman"/>
        </w:rPr>
        <w:t>Aupperle, K. E., Carroll, A. B., &amp; Hatfield, J. D. (1985)</w:t>
      </w:r>
    </w:p>
    <w:p w14:paraId="05FD3AAC" w14:textId="4BCD9C46" w:rsidR="009742B1" w:rsidRPr="00BB778A" w:rsidRDefault="00F3117D" w:rsidP="009742B1">
      <w:pPr>
        <w:pStyle w:val="ListParagraph"/>
        <w:numPr>
          <w:ilvl w:val="0"/>
          <w:numId w:val="4"/>
        </w:numPr>
        <w:autoSpaceDE w:val="0"/>
        <w:autoSpaceDN w:val="0"/>
        <w:adjustRightInd w:val="0"/>
        <w:spacing w:after="120"/>
        <w:rPr>
          <w:rFonts w:cs="Times New Roman"/>
          <w:szCs w:val="24"/>
        </w:rPr>
      </w:pPr>
      <w:r w:rsidRPr="00F3117D">
        <w:rPr>
          <w:rFonts w:cs="Times New Roman"/>
        </w:rPr>
        <w:t>Engage in community outreach efforts, such as supporting local education, health initiatives, or cultural events. Publicizing these activities can enhance the company’s image and brand recognition. (Kotler, P., &amp; Lee, N. (2005).</w:t>
      </w:r>
      <w:r>
        <w:rPr>
          <w:rFonts w:cs="Times New Roman"/>
        </w:rPr>
        <w:t xml:space="preserve"> </w:t>
      </w:r>
      <w:r w:rsidR="009742B1" w:rsidRPr="00F3117D">
        <w:rPr>
          <w:rFonts w:eastAsiaTheme="minorHAnsi" w:cs="Times New Roman"/>
        </w:rPr>
        <w:t xml:space="preserve">To build the customer’s and society’s confidence towards the company’s image, it is better to improve the quality of its products and services and highly participate on environmental protection activities around the company. </w:t>
      </w:r>
    </w:p>
    <w:p w14:paraId="58F9EA48" w14:textId="0AF475EF" w:rsidR="00BB778A" w:rsidRPr="00BB778A" w:rsidRDefault="00BB778A" w:rsidP="00BB778A">
      <w:pPr>
        <w:pStyle w:val="ListParagraph"/>
        <w:numPr>
          <w:ilvl w:val="0"/>
          <w:numId w:val="4"/>
        </w:numPr>
        <w:rPr>
          <w:rFonts w:cs="Times New Roman"/>
        </w:rPr>
      </w:pPr>
      <w:r w:rsidRPr="00BB778A">
        <w:rPr>
          <w:rFonts w:cs="Times New Roman"/>
        </w:rPr>
        <w:t xml:space="preserve">Adopt sustainable practices such as reducing waste, minimizing energy consumption, and utilizing eco-friendly materials. Communicating these initiatives can attract environmentally conscious consumers and enhance brand awareness. </w:t>
      </w:r>
      <w:r>
        <w:rPr>
          <w:rFonts w:cs="Times New Roman"/>
        </w:rPr>
        <w:t>(</w:t>
      </w:r>
      <w:r w:rsidRPr="00280C0F">
        <w:rPr>
          <w:rFonts w:cs="Times New Roman"/>
        </w:rPr>
        <w:t>Hart, S. L. (1997).</w:t>
      </w:r>
    </w:p>
    <w:p w14:paraId="7A72EE47" w14:textId="77777777" w:rsidR="006B17CA" w:rsidRPr="006B17CA" w:rsidRDefault="009742B1" w:rsidP="006B17CA">
      <w:pPr>
        <w:pStyle w:val="ListParagraph"/>
        <w:numPr>
          <w:ilvl w:val="0"/>
          <w:numId w:val="4"/>
        </w:numPr>
        <w:autoSpaceDE w:val="0"/>
        <w:autoSpaceDN w:val="0"/>
        <w:adjustRightInd w:val="0"/>
        <w:spacing w:after="120"/>
        <w:rPr>
          <w:rFonts w:cs="Times New Roman"/>
        </w:rPr>
      </w:pPr>
      <w:r w:rsidRPr="006B17CA">
        <w:rPr>
          <w:rFonts w:eastAsiaTheme="minorHAnsi" w:cs="Times New Roman"/>
        </w:rPr>
        <w:t xml:space="preserve">For any news or improvements, it is better if the company establish a formal network to inform the customers and the community about it. This can be done through: - </w:t>
      </w:r>
    </w:p>
    <w:p w14:paraId="1E38D1D9" w14:textId="23BC1B98" w:rsidR="009742B1" w:rsidRPr="00ED3DB8" w:rsidRDefault="006B17CA" w:rsidP="006B17CA">
      <w:pPr>
        <w:pStyle w:val="ListParagraph"/>
        <w:numPr>
          <w:ilvl w:val="0"/>
          <w:numId w:val="4"/>
        </w:numPr>
        <w:autoSpaceDE w:val="0"/>
        <w:autoSpaceDN w:val="0"/>
        <w:adjustRightInd w:val="0"/>
        <w:spacing w:after="120"/>
        <w:rPr>
          <w:rFonts w:cs="Times New Roman"/>
        </w:rPr>
      </w:pPr>
      <w:r w:rsidRPr="006B17CA">
        <w:rPr>
          <w:rFonts w:cs="Times New Roman"/>
        </w:rPr>
        <w:t>Highlight CSR initiatives in marketing and branding efforts to raise awareness among consumers about the company’s commitment to social responsibility.</w:t>
      </w:r>
      <w:r>
        <w:rPr>
          <w:rFonts w:cs="Times New Roman"/>
        </w:rPr>
        <w:t xml:space="preserve"> (</w:t>
      </w:r>
      <w:r w:rsidRPr="006B17CA">
        <w:rPr>
          <w:rFonts w:cs="Times New Roman"/>
        </w:rPr>
        <w:t>Smith, N. C. (2003).</w:t>
      </w:r>
      <w:r>
        <w:rPr>
          <w:rFonts w:cs="Times New Roman"/>
        </w:rPr>
        <w:t xml:space="preserve"> </w:t>
      </w:r>
      <w:r w:rsidR="009742B1" w:rsidRPr="006B17CA">
        <w:rPr>
          <w:rFonts w:eastAsiaTheme="minorHAnsi" w:cs="Times New Roman"/>
        </w:rPr>
        <w:t xml:space="preserve">Different advertisements and sales campaigns in due respect the norms and ethics of the society. It will help the company to build good image on the stakeholder’s mind and show </w:t>
      </w:r>
      <w:r w:rsidR="009742B1" w:rsidRPr="006B17CA">
        <w:rPr>
          <w:rFonts w:eastAsiaTheme="minorHAnsi" w:cs="Times New Roman"/>
        </w:rPr>
        <w:lastRenderedPageBreak/>
        <w:t>the company’s commitment level towards different perspectives and so help understand each other.</w:t>
      </w:r>
    </w:p>
    <w:p w14:paraId="528D5A7F" w14:textId="77777777" w:rsidR="00ED3DB8" w:rsidRPr="00F9303C" w:rsidRDefault="00ED3DB8" w:rsidP="00ED3DB8">
      <w:pPr>
        <w:pStyle w:val="ListParagraph"/>
        <w:numPr>
          <w:ilvl w:val="0"/>
          <w:numId w:val="4"/>
        </w:numPr>
        <w:rPr>
          <w:rFonts w:cs="Times New Roman"/>
        </w:rPr>
      </w:pPr>
      <w:r w:rsidRPr="00F9303C">
        <w:rPr>
          <w:rFonts w:cs="Times New Roman"/>
        </w:rPr>
        <w:t>Publish annual CSR reports that outline the company’s efforts, achievements, and future goals related to CSR practices. This transparency can build credibility and trust with consumers.</w:t>
      </w:r>
      <w:r>
        <w:rPr>
          <w:rFonts w:cs="Times New Roman"/>
        </w:rPr>
        <w:t xml:space="preserve"> (</w:t>
      </w:r>
      <w:r w:rsidRPr="00F9303C">
        <w:rPr>
          <w:rFonts w:cs="Times New Roman"/>
        </w:rPr>
        <w:t>Eccles, R. G., Ioannou, I., &amp; Serafeim, G. (2014).</w:t>
      </w:r>
    </w:p>
    <w:p w14:paraId="04D73B31" w14:textId="77777777" w:rsidR="009742B1" w:rsidRPr="00876E21" w:rsidRDefault="009742B1" w:rsidP="009742B1">
      <w:pPr>
        <w:pStyle w:val="ListParagraph"/>
        <w:numPr>
          <w:ilvl w:val="0"/>
          <w:numId w:val="5"/>
        </w:numPr>
        <w:ind w:left="1260"/>
        <w:rPr>
          <w:rFonts w:eastAsiaTheme="minorHAnsi" w:cs="Times New Roman"/>
        </w:rPr>
      </w:pPr>
      <w:r w:rsidRPr="00876E21">
        <w:rPr>
          <w:rFonts w:eastAsiaTheme="minorHAnsi" w:cs="Times New Roman"/>
        </w:rPr>
        <w:t xml:space="preserve">Bi-yearly community engagement program such as celebrating the tree planting day, annual sporting events day, etc. </w:t>
      </w:r>
    </w:p>
    <w:p w14:paraId="5006739B" w14:textId="77777777" w:rsidR="009742B1" w:rsidRDefault="009742B1" w:rsidP="009742B1">
      <w:pPr>
        <w:pStyle w:val="ListParagraph"/>
        <w:numPr>
          <w:ilvl w:val="0"/>
          <w:numId w:val="5"/>
        </w:numPr>
        <w:ind w:left="1260"/>
        <w:rPr>
          <w:rFonts w:eastAsiaTheme="minorHAnsi" w:cs="Times New Roman"/>
        </w:rPr>
      </w:pPr>
      <w:r w:rsidRPr="00876E21">
        <w:rPr>
          <w:rFonts w:eastAsiaTheme="minorHAnsi" w:cs="Times New Roman"/>
        </w:rPr>
        <w:t xml:space="preserve">Quarterly distributors and key account meetings day, on customer and consumer activation programs etc. </w:t>
      </w:r>
    </w:p>
    <w:p w14:paraId="54ABCB48" w14:textId="77777777" w:rsidR="003A7B7D" w:rsidRPr="003A7B7D" w:rsidRDefault="003A7B7D" w:rsidP="003A7B7D">
      <w:pPr>
        <w:rPr>
          <w:rFonts w:cs="Times New Roman"/>
        </w:rPr>
      </w:pPr>
      <w:r w:rsidRPr="003A7B7D">
        <w:rPr>
          <w:rFonts w:cs="Times New Roman"/>
        </w:rPr>
        <w:t>By focusing on these areas of responsibility, companies can strengthen their CSR practices, leading to enhanced brand awareness and a more positive corporate reputation.</w:t>
      </w:r>
    </w:p>
    <w:p w14:paraId="228DF2FA" w14:textId="61084655" w:rsidR="009742B1" w:rsidRPr="00876E21" w:rsidRDefault="009742B1" w:rsidP="009742B1">
      <w:pPr>
        <w:pStyle w:val="ListParagraph"/>
        <w:numPr>
          <w:ilvl w:val="0"/>
          <w:numId w:val="6"/>
        </w:numPr>
        <w:rPr>
          <w:rFonts w:eastAsiaTheme="minorHAnsi" w:cs="Times New Roman"/>
          <w:szCs w:val="24"/>
        </w:rPr>
      </w:pPr>
      <w:r w:rsidRPr="00876E21">
        <w:rPr>
          <w:rFonts w:cs="Times New Roman"/>
          <w:szCs w:val="24"/>
        </w:rPr>
        <w:t xml:space="preserve">Finally, </w:t>
      </w:r>
      <w:r w:rsidR="004F265A">
        <w:t xml:space="preserve">Chilalo Food complex factory </w:t>
      </w:r>
      <w:r w:rsidRPr="00876E21">
        <w:rPr>
          <w:rFonts w:eastAsiaTheme="minorHAnsi" w:cs="Times New Roman"/>
          <w:szCs w:val="24"/>
        </w:rPr>
        <w:t xml:space="preserve">management bodies should give more attention to the dimensions of CSR namely economic philanthropic, ethical, legal and environmental responsibilities with a view to improving its participation in CSR. This will foster creation of consumers ‘corporate brand awareness which will consequently enhance efficiency and effectiveness of </w:t>
      </w:r>
      <w:r w:rsidR="004F265A">
        <w:t>Chilalo Food complex factory</w:t>
      </w:r>
      <w:r w:rsidRPr="00876E21">
        <w:rPr>
          <w:rFonts w:eastAsiaTheme="minorHAnsi" w:cs="Times New Roman"/>
          <w:szCs w:val="24"/>
        </w:rPr>
        <w:t xml:space="preserve"> and being competent.</w:t>
      </w:r>
      <w:r w:rsidRPr="00876E21">
        <w:rPr>
          <w:rFonts w:cs="Times New Roman"/>
          <w:szCs w:val="24"/>
        </w:rPr>
        <w:t xml:space="preserve"> </w:t>
      </w:r>
    </w:p>
    <w:p w14:paraId="3AAF295A" w14:textId="77777777" w:rsidR="009742B1" w:rsidRPr="00876E21" w:rsidRDefault="009742B1" w:rsidP="00D82739">
      <w:pPr>
        <w:pStyle w:val="Heading2"/>
      </w:pPr>
      <w:bookmarkStart w:id="362" w:name="_Toc134390466"/>
      <w:bookmarkStart w:id="363" w:name="_Toc135216064"/>
      <w:bookmarkStart w:id="364" w:name="_Toc172197629"/>
      <w:bookmarkStart w:id="365" w:name="_Toc179441112"/>
      <w:r w:rsidRPr="00876E21">
        <w:t>5.4 Further Research</w:t>
      </w:r>
      <w:bookmarkEnd w:id="362"/>
      <w:bookmarkEnd w:id="363"/>
      <w:bookmarkEnd w:id="364"/>
      <w:bookmarkEnd w:id="365"/>
      <w:r w:rsidRPr="00876E21">
        <w:t xml:space="preserve"> </w:t>
      </w:r>
    </w:p>
    <w:p w14:paraId="6CD234F0" w14:textId="634E0E86" w:rsidR="009742B1" w:rsidRPr="00876E21" w:rsidRDefault="009742B1" w:rsidP="009742B1">
      <w:r w:rsidRPr="00876E21">
        <w:t>The study sample is mainly focused on one factory (</w:t>
      </w:r>
      <w:r w:rsidR="002B01CE">
        <w:t>Chilalo Food Complex</w:t>
      </w:r>
      <w:r w:rsidRPr="00876E21">
        <w:t>), so future researchers can take sample</w:t>
      </w:r>
      <w:r>
        <w:t xml:space="preserve"> of all factories found in </w:t>
      </w:r>
      <w:r w:rsidR="00A116B9">
        <w:t xml:space="preserve">Asella </w:t>
      </w:r>
      <w:r w:rsidRPr="00876E21">
        <w:t xml:space="preserve">Town and other parts of Ethiopia. The study focused on the investigation of the effect of corporate social responsibility practices on brand awareness of </w:t>
      </w:r>
      <w:r w:rsidR="004F265A">
        <w:t xml:space="preserve">Chilalo Food complex factory </w:t>
      </w:r>
      <w:r w:rsidRPr="00876E21">
        <w:t xml:space="preserve">using the quantitative method as the research methodology; </w:t>
      </w:r>
      <w:r w:rsidR="00A116B9" w:rsidRPr="00876E21">
        <w:t>so,</w:t>
      </w:r>
      <w:r w:rsidRPr="00876E21">
        <w:t xml:space="preserve"> it is better that further studies could be conducted by using the qualitative method as their research methodology this would get more in-depth knowledge and understanding about the topic.</w:t>
      </w:r>
    </w:p>
    <w:p w14:paraId="2EA26E01" w14:textId="77777777" w:rsidR="009742B1" w:rsidRPr="00876E21" w:rsidRDefault="009742B1" w:rsidP="00D82739">
      <w:pPr>
        <w:pStyle w:val="Heading2"/>
      </w:pPr>
      <w:bookmarkStart w:id="366" w:name="_Toc129871434"/>
      <w:bookmarkStart w:id="367" w:name="_Toc130822460"/>
    </w:p>
    <w:p w14:paraId="2862E844" w14:textId="77777777" w:rsidR="009742B1" w:rsidRPr="00876E21" w:rsidRDefault="009742B1" w:rsidP="00D82739">
      <w:pPr>
        <w:pStyle w:val="Heading2"/>
      </w:pPr>
    </w:p>
    <w:p w14:paraId="7575529D" w14:textId="77777777" w:rsidR="009742B1" w:rsidRPr="00876E21" w:rsidRDefault="009742B1" w:rsidP="009742B1"/>
    <w:p w14:paraId="30EF500A" w14:textId="77777777" w:rsidR="009742B1" w:rsidRPr="00D82739" w:rsidRDefault="009742B1" w:rsidP="00D82739">
      <w:pPr>
        <w:pStyle w:val="Heading2"/>
      </w:pPr>
      <w:bookmarkStart w:id="368" w:name="_Toc135216065"/>
      <w:bookmarkStart w:id="369" w:name="_Toc172197630"/>
      <w:bookmarkStart w:id="370" w:name="_Toc179441113"/>
      <w:r w:rsidRPr="00D82739">
        <w:lastRenderedPageBreak/>
        <w:t>REFERENCES</w:t>
      </w:r>
      <w:bookmarkEnd w:id="366"/>
      <w:bookmarkEnd w:id="367"/>
      <w:bookmarkEnd w:id="368"/>
      <w:bookmarkEnd w:id="369"/>
      <w:bookmarkEnd w:id="370"/>
    </w:p>
    <w:p w14:paraId="67DE64F9" w14:textId="353FB94B" w:rsidR="009742B1" w:rsidRDefault="009742B1" w:rsidP="009742B1">
      <w:pPr>
        <w:autoSpaceDE w:val="0"/>
        <w:autoSpaceDN w:val="0"/>
        <w:adjustRightInd w:val="0"/>
        <w:spacing w:after="120"/>
        <w:ind w:left="540" w:hanging="540"/>
        <w:rPr>
          <w:rFonts w:cs="Times New Roman"/>
          <w:szCs w:val="24"/>
        </w:rPr>
      </w:pPr>
      <w:r w:rsidRPr="00876E21">
        <w:rPr>
          <w:rFonts w:cs="Times New Roman"/>
          <w:szCs w:val="24"/>
        </w:rPr>
        <w:t>Aamir, S. (2008). The role of corporate</w:t>
      </w:r>
      <w:r w:rsidR="004F265A">
        <w:rPr>
          <w:rFonts w:cs="Times New Roman"/>
          <w:szCs w:val="24"/>
        </w:rPr>
        <w:t xml:space="preserve"> </w:t>
      </w:r>
      <w:proofErr w:type="gramStart"/>
      <w:r w:rsidR="004F265A">
        <w:rPr>
          <w:rFonts w:cs="Times New Roman"/>
          <w:szCs w:val="24"/>
        </w:rPr>
        <w:t>social</w:t>
      </w:r>
      <w:proofErr w:type="gramEnd"/>
      <w:r w:rsidRPr="00876E21">
        <w:rPr>
          <w:rFonts w:cs="Times New Roman"/>
          <w:szCs w:val="24"/>
        </w:rPr>
        <w:t xml:space="preserve"> responsible to create positive positioning in the branding of a country and particular to Pakistan. </w:t>
      </w:r>
      <w:r w:rsidRPr="00876E21">
        <w:rPr>
          <w:rFonts w:cs="Times New Roman"/>
          <w:i/>
          <w:iCs/>
          <w:szCs w:val="24"/>
        </w:rPr>
        <w:t xml:space="preserve">WSEAS Transactions on Environment </w:t>
      </w:r>
      <w:proofErr w:type="spellStart"/>
      <w:r w:rsidRPr="00876E21">
        <w:rPr>
          <w:rFonts w:cs="Times New Roman"/>
          <w:i/>
          <w:iCs/>
          <w:szCs w:val="24"/>
        </w:rPr>
        <w:t>andDevelopment</w:t>
      </w:r>
      <w:proofErr w:type="spellEnd"/>
      <w:r w:rsidRPr="00876E21">
        <w:rPr>
          <w:rFonts w:cs="Times New Roman"/>
          <w:i/>
          <w:iCs/>
          <w:szCs w:val="24"/>
        </w:rPr>
        <w:t>, 10</w:t>
      </w:r>
      <w:r w:rsidRPr="00876E21">
        <w:rPr>
          <w:rFonts w:cs="Times New Roman"/>
          <w:szCs w:val="24"/>
        </w:rPr>
        <w:t>(6).</w:t>
      </w:r>
    </w:p>
    <w:p w14:paraId="47638F71" w14:textId="5182B8BE" w:rsidR="00576519" w:rsidRPr="00876E21" w:rsidRDefault="00576519" w:rsidP="009742B1">
      <w:pPr>
        <w:autoSpaceDE w:val="0"/>
        <w:autoSpaceDN w:val="0"/>
        <w:adjustRightInd w:val="0"/>
        <w:spacing w:after="120"/>
        <w:ind w:left="540" w:hanging="540"/>
        <w:rPr>
          <w:rFonts w:cs="Times New Roman"/>
          <w:szCs w:val="24"/>
        </w:rPr>
      </w:pPr>
      <w:r w:rsidRPr="005A0273">
        <w:rPr>
          <w:rFonts w:cs="Times New Roman"/>
        </w:rPr>
        <w:t xml:space="preserve">Aaker, D. A. (1996). </w:t>
      </w:r>
      <w:r>
        <w:rPr>
          <w:rFonts w:cs="Times New Roman"/>
        </w:rPr>
        <w:t>“</w:t>
      </w:r>
      <w:r w:rsidRPr="005A0273">
        <w:rPr>
          <w:rFonts w:cs="Times New Roman"/>
        </w:rPr>
        <w:t>Building Strong Brands.</w:t>
      </w:r>
      <w:r>
        <w:rPr>
          <w:rFonts w:cs="Times New Roman"/>
        </w:rPr>
        <w:t xml:space="preserve">” </w:t>
      </w:r>
      <w:r w:rsidRPr="005A0273">
        <w:rPr>
          <w:rFonts w:cs="Times New Roman"/>
        </w:rPr>
        <w:t>Free Press.</w:t>
      </w:r>
    </w:p>
    <w:p w14:paraId="59D4A063" w14:textId="2625FAAB" w:rsidR="009742B1" w:rsidRPr="00876E21" w:rsidRDefault="009742B1" w:rsidP="009742B1">
      <w:pPr>
        <w:autoSpaceDE w:val="0"/>
        <w:autoSpaceDN w:val="0"/>
        <w:adjustRightInd w:val="0"/>
        <w:spacing w:after="120"/>
        <w:ind w:left="540" w:hanging="540"/>
        <w:rPr>
          <w:rFonts w:cs="Times New Roman"/>
          <w:szCs w:val="24"/>
        </w:rPr>
      </w:pPr>
      <w:r w:rsidRPr="00876E21">
        <w:rPr>
          <w:rFonts w:cs="Times New Roman"/>
          <w:szCs w:val="24"/>
        </w:rPr>
        <w:t>Abbas, J., Mahmood, S., Ali, H.,</w:t>
      </w:r>
      <w:r w:rsidR="004F265A">
        <w:rPr>
          <w:rFonts w:cs="Times New Roman"/>
          <w:szCs w:val="24"/>
        </w:rPr>
        <w:t xml:space="preserve"> </w:t>
      </w:r>
      <w:r w:rsidRPr="00876E21">
        <w:rPr>
          <w:rFonts w:cs="Times New Roman"/>
          <w:szCs w:val="24"/>
        </w:rPr>
        <w:t xml:space="preserve">Ali, G., Aman, J.&amp; Nurunnabi, M. (2019). The effects of Corporate social responsibility practices and environmental factors through a moderating role of social media marketing on sustainable performance of business firms. </w:t>
      </w:r>
      <w:r w:rsidRPr="00876E21">
        <w:rPr>
          <w:rFonts w:cs="Times New Roman"/>
          <w:i/>
          <w:iCs/>
          <w:szCs w:val="24"/>
        </w:rPr>
        <w:t>Sustainability</w:t>
      </w:r>
      <w:r w:rsidRPr="00876E21">
        <w:rPr>
          <w:rFonts w:cs="Times New Roman"/>
          <w:szCs w:val="24"/>
        </w:rPr>
        <w:t xml:space="preserve">, </w:t>
      </w:r>
      <w:r w:rsidRPr="00876E21">
        <w:rPr>
          <w:rFonts w:cs="Times New Roman"/>
          <w:i/>
          <w:iCs/>
          <w:szCs w:val="24"/>
        </w:rPr>
        <w:t>11</w:t>
      </w:r>
      <w:r w:rsidRPr="00876E21">
        <w:rPr>
          <w:rFonts w:cs="Times New Roman"/>
          <w:szCs w:val="24"/>
        </w:rPr>
        <w:t>(12), 3434.</w:t>
      </w:r>
    </w:p>
    <w:p w14:paraId="4D19E070" w14:textId="77777777" w:rsidR="009742B1" w:rsidRPr="00876E21" w:rsidRDefault="009742B1" w:rsidP="009742B1">
      <w:pPr>
        <w:autoSpaceDE w:val="0"/>
        <w:autoSpaceDN w:val="0"/>
        <w:adjustRightInd w:val="0"/>
        <w:spacing w:after="120"/>
        <w:ind w:left="540" w:hanging="540"/>
        <w:rPr>
          <w:rFonts w:cs="Times New Roman"/>
          <w:szCs w:val="24"/>
        </w:rPr>
      </w:pPr>
      <w:r w:rsidRPr="00876E21">
        <w:rPr>
          <w:rFonts w:cs="Times New Roman"/>
          <w:szCs w:val="24"/>
        </w:rPr>
        <w:t>Ali, F., &amp; Sohail, M. (2018). Effects of corporate social responsibility on consumer purchase intention. Pakistan Journal of Humanities and Social Sciences, 6(4), 477- 491.</w:t>
      </w:r>
    </w:p>
    <w:p w14:paraId="74C406CB" w14:textId="77777777" w:rsidR="009742B1" w:rsidRPr="00876E21" w:rsidRDefault="009742B1" w:rsidP="009742B1">
      <w:pPr>
        <w:autoSpaceDE w:val="0"/>
        <w:autoSpaceDN w:val="0"/>
        <w:adjustRightInd w:val="0"/>
        <w:spacing w:after="120"/>
        <w:ind w:left="540" w:hanging="540"/>
        <w:rPr>
          <w:rFonts w:cs="Times New Roman"/>
          <w:szCs w:val="24"/>
        </w:rPr>
      </w:pPr>
      <w:r w:rsidRPr="00876E21">
        <w:rPr>
          <w:rFonts w:cs="Times New Roman"/>
          <w:iCs/>
          <w:szCs w:val="24"/>
        </w:rPr>
        <w:t xml:space="preserve">Amin, M. E. (2005). Social Science Research conceptions, methodology and </w:t>
      </w:r>
      <w:proofErr w:type="spellStart"/>
      <w:proofErr w:type="gramStart"/>
      <w:r w:rsidRPr="00876E21">
        <w:rPr>
          <w:rFonts w:cs="Times New Roman"/>
          <w:iCs/>
          <w:szCs w:val="24"/>
        </w:rPr>
        <w:t>analysis.Kampala</w:t>
      </w:r>
      <w:proofErr w:type="spellEnd"/>
      <w:proofErr w:type="gramEnd"/>
      <w:r w:rsidRPr="00876E21">
        <w:rPr>
          <w:rFonts w:cs="Times New Roman"/>
          <w:iCs/>
          <w:szCs w:val="24"/>
        </w:rPr>
        <w:t>: Makerere University.</w:t>
      </w:r>
      <w:r w:rsidRPr="00876E21">
        <w:rPr>
          <w:rFonts w:cs="Times New Roman"/>
          <w:szCs w:val="24"/>
        </w:rPr>
        <w:t xml:space="preserve"> </w:t>
      </w:r>
    </w:p>
    <w:p w14:paraId="1F459F58" w14:textId="77777777" w:rsidR="009742B1" w:rsidRPr="00876E21" w:rsidRDefault="009742B1" w:rsidP="009742B1">
      <w:pPr>
        <w:autoSpaceDE w:val="0"/>
        <w:autoSpaceDN w:val="0"/>
        <w:adjustRightInd w:val="0"/>
        <w:spacing w:after="120"/>
        <w:ind w:left="540" w:hanging="540"/>
        <w:rPr>
          <w:rFonts w:cs="Times New Roman"/>
          <w:szCs w:val="24"/>
        </w:rPr>
      </w:pPr>
      <w:r w:rsidRPr="00876E21">
        <w:rPr>
          <w:rFonts w:cs="Times New Roman"/>
          <w:szCs w:val="24"/>
        </w:rPr>
        <w:t>Ankur K (2018) A Study of Brand Awareness and Customer Satisfaction. International Journal of Research.</w:t>
      </w:r>
      <w:r w:rsidRPr="00876E21">
        <w:rPr>
          <w:rFonts w:cs="Times New Roman"/>
          <w:bCs/>
          <w:szCs w:val="24"/>
        </w:rPr>
        <w:t xml:space="preserve"> Volume 05 Issue 22, pp 174-184.</w:t>
      </w:r>
    </w:p>
    <w:p w14:paraId="4CFEC7B6" w14:textId="77777777" w:rsidR="009742B1" w:rsidRPr="00876E21" w:rsidRDefault="009742B1" w:rsidP="009742B1">
      <w:pPr>
        <w:autoSpaceDE w:val="0"/>
        <w:autoSpaceDN w:val="0"/>
        <w:adjustRightInd w:val="0"/>
        <w:spacing w:after="120"/>
        <w:ind w:left="540" w:hanging="540"/>
        <w:rPr>
          <w:rFonts w:cs="Times New Roman"/>
          <w:szCs w:val="24"/>
        </w:rPr>
      </w:pPr>
      <w:proofErr w:type="spellStart"/>
      <w:r w:rsidRPr="00876E21">
        <w:rPr>
          <w:rFonts w:cs="Times New Roman"/>
          <w:szCs w:val="24"/>
        </w:rPr>
        <w:t>Arikan</w:t>
      </w:r>
      <w:proofErr w:type="spellEnd"/>
      <w:r w:rsidRPr="00876E21">
        <w:rPr>
          <w:rFonts w:cs="Times New Roman"/>
          <w:szCs w:val="24"/>
        </w:rPr>
        <w:t xml:space="preserve">, E.; Kantur, D.; Maden, C. &amp; </w:t>
      </w:r>
      <w:proofErr w:type="spellStart"/>
      <w:r w:rsidRPr="00876E21">
        <w:rPr>
          <w:rFonts w:cs="Times New Roman"/>
          <w:szCs w:val="24"/>
        </w:rPr>
        <w:t>Telci</w:t>
      </w:r>
      <w:proofErr w:type="spellEnd"/>
      <w:r w:rsidRPr="00876E21">
        <w:rPr>
          <w:rFonts w:cs="Times New Roman"/>
          <w:szCs w:val="24"/>
        </w:rPr>
        <w:t xml:space="preserve">, E. (2016). Investigating the mediating role of corporate reputation on the relationship between corporate social responsibility and multiple stakeholder outcomes. </w:t>
      </w:r>
      <w:r w:rsidRPr="00876E21">
        <w:rPr>
          <w:rFonts w:cs="Times New Roman"/>
          <w:i/>
          <w:iCs/>
          <w:szCs w:val="24"/>
        </w:rPr>
        <w:t>Source: Quality &amp; Quantity.</w:t>
      </w:r>
      <w:r w:rsidRPr="00876E21">
        <w:rPr>
          <w:rFonts w:cs="Times New Roman"/>
          <w:szCs w:val="24"/>
        </w:rPr>
        <w:t xml:space="preserve">50(1), 129-149. </w:t>
      </w:r>
    </w:p>
    <w:p w14:paraId="65407BAA" w14:textId="77777777" w:rsidR="009742B1" w:rsidRPr="00876E21" w:rsidRDefault="009742B1" w:rsidP="009742B1">
      <w:pPr>
        <w:autoSpaceDE w:val="0"/>
        <w:autoSpaceDN w:val="0"/>
        <w:adjustRightInd w:val="0"/>
        <w:spacing w:after="120"/>
        <w:ind w:left="540" w:hanging="540"/>
        <w:rPr>
          <w:rFonts w:cs="Times New Roman"/>
          <w:szCs w:val="24"/>
        </w:rPr>
      </w:pPr>
      <w:r w:rsidRPr="00876E21">
        <w:rPr>
          <w:sz w:val="23"/>
          <w:szCs w:val="23"/>
        </w:rPr>
        <w:t xml:space="preserve">Arslan &amp; Zaman. (2014). Impact of Corporate Social Responsibility on Brand Image. </w:t>
      </w:r>
      <w:r w:rsidRPr="00876E21">
        <w:rPr>
          <w:i/>
          <w:iCs/>
          <w:sz w:val="23"/>
          <w:szCs w:val="23"/>
        </w:rPr>
        <w:t>Developing Country Studies, 4</w:t>
      </w:r>
      <w:r w:rsidRPr="00876E21">
        <w:rPr>
          <w:sz w:val="23"/>
          <w:szCs w:val="23"/>
        </w:rPr>
        <w:t xml:space="preserve">(21). </w:t>
      </w:r>
    </w:p>
    <w:p w14:paraId="75D50DD5" w14:textId="77777777" w:rsidR="009742B1" w:rsidRDefault="009742B1" w:rsidP="009742B1">
      <w:pPr>
        <w:autoSpaceDE w:val="0"/>
        <w:autoSpaceDN w:val="0"/>
        <w:adjustRightInd w:val="0"/>
        <w:spacing w:after="120"/>
        <w:ind w:left="540" w:hanging="540"/>
        <w:rPr>
          <w:rFonts w:cs="Times New Roman"/>
          <w:szCs w:val="24"/>
        </w:rPr>
      </w:pPr>
      <w:proofErr w:type="spellStart"/>
      <w:r w:rsidRPr="00876E21">
        <w:rPr>
          <w:rFonts w:cs="Times New Roman"/>
          <w:szCs w:val="24"/>
        </w:rPr>
        <w:t>Asemah</w:t>
      </w:r>
      <w:proofErr w:type="spellEnd"/>
      <w:r w:rsidRPr="00876E21">
        <w:rPr>
          <w:rFonts w:cs="Times New Roman"/>
          <w:szCs w:val="24"/>
        </w:rPr>
        <w:t xml:space="preserve">, E. S., </w:t>
      </w:r>
      <w:proofErr w:type="spellStart"/>
      <w:r w:rsidRPr="00876E21">
        <w:rPr>
          <w:rFonts w:cs="Times New Roman"/>
          <w:szCs w:val="24"/>
        </w:rPr>
        <w:t>Okpanachi</w:t>
      </w:r>
      <w:proofErr w:type="spellEnd"/>
      <w:r w:rsidRPr="00876E21">
        <w:rPr>
          <w:rFonts w:cs="Times New Roman"/>
          <w:szCs w:val="24"/>
        </w:rPr>
        <w:t xml:space="preserve">, R. A., </w:t>
      </w:r>
      <w:proofErr w:type="spellStart"/>
      <w:r w:rsidRPr="00876E21">
        <w:rPr>
          <w:rFonts w:cs="Times New Roman"/>
          <w:szCs w:val="24"/>
        </w:rPr>
        <w:t>Olumuji</w:t>
      </w:r>
      <w:proofErr w:type="spellEnd"/>
      <w:r w:rsidRPr="00876E21">
        <w:rPr>
          <w:rFonts w:cs="Times New Roman"/>
          <w:szCs w:val="24"/>
        </w:rPr>
        <w:t xml:space="preserve">, E. O., (2013). "Communicating Corporate Social Responsibility Performance of </w:t>
      </w:r>
      <w:proofErr w:type="spellStart"/>
      <w:r w:rsidRPr="00876E21">
        <w:rPr>
          <w:rFonts w:cs="Times New Roman"/>
          <w:szCs w:val="24"/>
        </w:rPr>
        <w:t>Organisations</w:t>
      </w:r>
      <w:proofErr w:type="spellEnd"/>
      <w:r w:rsidRPr="00876E21">
        <w:rPr>
          <w:rFonts w:cs="Times New Roman"/>
          <w:szCs w:val="24"/>
        </w:rPr>
        <w:t>: A Key to Winning Stakeholders ‘Goodwill." AFRREV IJAH: An International Journal of Arts and Humanities, 2(4), 27-54.</w:t>
      </w:r>
    </w:p>
    <w:p w14:paraId="08799010" w14:textId="1EBD6DBF" w:rsidR="00650E21" w:rsidRDefault="00650E21" w:rsidP="00650E21">
      <w:pPr>
        <w:autoSpaceDE w:val="0"/>
        <w:autoSpaceDN w:val="0"/>
        <w:adjustRightInd w:val="0"/>
        <w:spacing w:after="120"/>
        <w:ind w:left="540" w:hanging="540"/>
        <w:rPr>
          <w:rFonts w:cs="Times New Roman"/>
          <w:szCs w:val="24"/>
        </w:rPr>
      </w:pPr>
      <w:r w:rsidRPr="00876E21">
        <w:rPr>
          <w:rFonts w:cs="Times New Roman"/>
          <w:szCs w:val="24"/>
        </w:rPr>
        <w:t>A</w:t>
      </w:r>
      <w:r>
        <w:rPr>
          <w:rFonts w:cs="Times New Roman"/>
          <w:szCs w:val="24"/>
        </w:rPr>
        <w:t>upperle</w:t>
      </w:r>
      <w:r w:rsidRPr="00876E21">
        <w:rPr>
          <w:rFonts w:cs="Times New Roman"/>
          <w:szCs w:val="24"/>
        </w:rPr>
        <w:t xml:space="preserve">, </w:t>
      </w:r>
      <w:r w:rsidRPr="00650E21">
        <w:rPr>
          <w:rFonts w:cs="Times New Roman"/>
        </w:rPr>
        <w:t>K. E., Carroll, A. B., &amp; Hatfield, J. D. (1985). An Empirical Examination of the       Relationship Between Corporate Social Responsibility and Profitability. “Academy of Management Journal,” 28(2), 446-463</w:t>
      </w:r>
    </w:p>
    <w:p w14:paraId="0980A5DC" w14:textId="2E4ED307" w:rsidR="009742B1" w:rsidRPr="00876E21" w:rsidRDefault="009742B1" w:rsidP="009742B1">
      <w:pPr>
        <w:autoSpaceDE w:val="0"/>
        <w:autoSpaceDN w:val="0"/>
        <w:adjustRightInd w:val="0"/>
        <w:spacing w:after="120"/>
        <w:ind w:left="540" w:hanging="540"/>
        <w:rPr>
          <w:rFonts w:cs="Times New Roman"/>
          <w:szCs w:val="24"/>
        </w:rPr>
      </w:pPr>
      <w:r w:rsidRPr="00876E21">
        <w:rPr>
          <w:rFonts w:cs="Times New Roman"/>
          <w:bCs/>
          <w:szCs w:val="24"/>
        </w:rPr>
        <w:lastRenderedPageBreak/>
        <w:t xml:space="preserve">Belachew Tsige (2021). The Impact of Corporate Social Responsibility on Brand Equity </w:t>
      </w:r>
      <w:r w:rsidR="004F265A" w:rsidRPr="00876E21">
        <w:rPr>
          <w:rFonts w:cs="Times New Roman"/>
          <w:bCs/>
          <w:szCs w:val="24"/>
        </w:rPr>
        <w:t>in</w:t>
      </w:r>
      <w:r w:rsidRPr="00876E21">
        <w:rPr>
          <w:rFonts w:cs="Times New Roman"/>
          <w:bCs/>
          <w:szCs w:val="24"/>
        </w:rPr>
        <w:t xml:space="preserve"> The Case </w:t>
      </w:r>
      <w:proofErr w:type="gramStart"/>
      <w:r w:rsidRPr="00876E21">
        <w:rPr>
          <w:rFonts w:cs="Times New Roman"/>
          <w:bCs/>
          <w:szCs w:val="24"/>
        </w:rPr>
        <w:t>Of</w:t>
      </w:r>
      <w:proofErr w:type="gramEnd"/>
      <w:r w:rsidRPr="00876E21">
        <w:rPr>
          <w:rFonts w:cs="Times New Roman"/>
          <w:bCs/>
          <w:szCs w:val="24"/>
        </w:rPr>
        <w:t xml:space="preserve"> Abay Bank S.C Debre Birhan Branch</w:t>
      </w:r>
      <w:r w:rsidRPr="00876E21">
        <w:rPr>
          <w:rFonts w:cs="Times New Roman"/>
          <w:szCs w:val="24"/>
        </w:rPr>
        <w:t>. Thesis submitted to Debre Birhan University for the Degree of Master of Marketing Management.</w:t>
      </w:r>
    </w:p>
    <w:p w14:paraId="2767979B" w14:textId="77777777" w:rsidR="009742B1" w:rsidRPr="00876E21" w:rsidRDefault="009742B1" w:rsidP="009742B1">
      <w:pPr>
        <w:autoSpaceDE w:val="0"/>
        <w:autoSpaceDN w:val="0"/>
        <w:adjustRightInd w:val="0"/>
        <w:spacing w:after="120"/>
        <w:ind w:left="540" w:hanging="540"/>
        <w:rPr>
          <w:rFonts w:cs="Times New Roman"/>
          <w:szCs w:val="24"/>
        </w:rPr>
      </w:pPr>
      <w:r w:rsidRPr="00876E21">
        <w:rPr>
          <w:rFonts w:eastAsiaTheme="minorHAnsi" w:cs="Times New Roman"/>
          <w:szCs w:val="24"/>
        </w:rPr>
        <w:t>Carroll, A. B. (2015). Corporate Social Responsibility. Organizational Dynamics, 44(2), 87-96.</w:t>
      </w:r>
    </w:p>
    <w:p w14:paraId="4C2FCF01" w14:textId="77777777" w:rsidR="009742B1" w:rsidRPr="00876E21" w:rsidRDefault="009742B1" w:rsidP="009742B1">
      <w:pPr>
        <w:autoSpaceDE w:val="0"/>
        <w:autoSpaceDN w:val="0"/>
        <w:adjustRightInd w:val="0"/>
        <w:spacing w:after="120"/>
        <w:ind w:left="540" w:hanging="540"/>
        <w:rPr>
          <w:rFonts w:cs="Times New Roman"/>
          <w:szCs w:val="24"/>
        </w:rPr>
      </w:pPr>
      <w:r w:rsidRPr="00876E21">
        <w:rPr>
          <w:sz w:val="23"/>
          <w:szCs w:val="23"/>
        </w:rPr>
        <w:t>Cochran G. W, (1977). Sampling Techniques. Determination of Sample Size. 3</w:t>
      </w:r>
      <w:r w:rsidRPr="00876E21">
        <w:rPr>
          <w:sz w:val="16"/>
          <w:szCs w:val="16"/>
        </w:rPr>
        <w:t xml:space="preserve">rd </w:t>
      </w:r>
      <w:r w:rsidRPr="00876E21">
        <w:rPr>
          <w:sz w:val="23"/>
          <w:szCs w:val="23"/>
        </w:rPr>
        <w:t xml:space="preserve">Edition New York: John Willey and Sons, Inc. P:77 </w:t>
      </w:r>
    </w:p>
    <w:p w14:paraId="61252DF5" w14:textId="77777777" w:rsidR="009742B1" w:rsidRPr="00876E21" w:rsidRDefault="009742B1" w:rsidP="009742B1">
      <w:pPr>
        <w:autoSpaceDE w:val="0"/>
        <w:autoSpaceDN w:val="0"/>
        <w:adjustRightInd w:val="0"/>
        <w:spacing w:after="120"/>
        <w:ind w:left="540" w:hanging="540"/>
        <w:rPr>
          <w:rFonts w:cs="Times New Roman"/>
          <w:szCs w:val="24"/>
        </w:rPr>
      </w:pPr>
      <w:r w:rsidRPr="00876E21">
        <w:rPr>
          <w:rFonts w:cs="Times New Roman"/>
          <w:szCs w:val="24"/>
        </w:rPr>
        <w:t xml:space="preserve">Cornel, N., &amp; Mihaela, S. (2010). Social responsibility in tourism and sustainable development. </w:t>
      </w:r>
      <w:r w:rsidRPr="00876E21">
        <w:rPr>
          <w:rFonts w:cs="Times New Roman"/>
          <w:i/>
          <w:iCs/>
          <w:szCs w:val="24"/>
        </w:rPr>
        <w:t>Management Review, 10</w:t>
      </w:r>
      <w:r w:rsidRPr="00876E21">
        <w:rPr>
          <w:rFonts w:cs="Times New Roman"/>
          <w:szCs w:val="24"/>
        </w:rPr>
        <w:t>(6), 58-228.</w:t>
      </w:r>
    </w:p>
    <w:p w14:paraId="6A60EC9D" w14:textId="77777777" w:rsidR="009742B1" w:rsidRPr="00876E21" w:rsidRDefault="009742B1" w:rsidP="009742B1">
      <w:pPr>
        <w:autoSpaceDE w:val="0"/>
        <w:autoSpaceDN w:val="0"/>
        <w:adjustRightInd w:val="0"/>
        <w:spacing w:after="120"/>
        <w:ind w:left="540" w:hanging="540"/>
        <w:rPr>
          <w:rFonts w:cs="Times New Roman"/>
          <w:szCs w:val="24"/>
        </w:rPr>
      </w:pPr>
      <w:r w:rsidRPr="00876E21">
        <w:rPr>
          <w:sz w:val="23"/>
          <w:szCs w:val="23"/>
        </w:rPr>
        <w:t>Creswell, W. (2003). Research Design: Qualitative, Quantitative and Mixed Approaches, 2nd edition. Sage publication, California.</w:t>
      </w:r>
    </w:p>
    <w:p w14:paraId="2362305C" w14:textId="77777777" w:rsidR="009742B1" w:rsidRPr="00876E21" w:rsidRDefault="009742B1" w:rsidP="009742B1">
      <w:pPr>
        <w:autoSpaceDE w:val="0"/>
        <w:autoSpaceDN w:val="0"/>
        <w:adjustRightInd w:val="0"/>
        <w:spacing w:after="120"/>
        <w:ind w:left="540" w:hanging="540"/>
        <w:rPr>
          <w:rFonts w:cs="Times New Roman"/>
          <w:szCs w:val="24"/>
        </w:rPr>
      </w:pPr>
      <w:r w:rsidRPr="00876E21">
        <w:rPr>
          <w:rFonts w:cs="Times New Roman"/>
          <w:szCs w:val="24"/>
        </w:rPr>
        <w:t xml:space="preserve">Crowther, David and Guler Aras (2008). </w:t>
      </w:r>
      <w:r w:rsidRPr="00876E21">
        <w:rPr>
          <w:rFonts w:cs="Times New Roman"/>
          <w:i/>
          <w:iCs/>
          <w:szCs w:val="24"/>
        </w:rPr>
        <w:t>Corporate Social Responsibility</w:t>
      </w:r>
      <w:r w:rsidRPr="00876E21">
        <w:rPr>
          <w:rFonts w:cs="Times New Roman"/>
          <w:szCs w:val="24"/>
        </w:rPr>
        <w:t xml:space="preserve">. Ventus Publishing </w:t>
      </w:r>
      <w:proofErr w:type="spellStart"/>
      <w:r w:rsidRPr="00876E21">
        <w:rPr>
          <w:rFonts w:cs="Times New Roman"/>
          <w:szCs w:val="24"/>
        </w:rPr>
        <w:t>ApS</w:t>
      </w:r>
      <w:proofErr w:type="spellEnd"/>
      <w:r w:rsidRPr="00876E21">
        <w:rPr>
          <w:rFonts w:cs="Times New Roman"/>
          <w:szCs w:val="24"/>
        </w:rPr>
        <w:t>, ISBN 978-87-7681-415-1.</w:t>
      </w:r>
    </w:p>
    <w:p w14:paraId="08E5ED6D" w14:textId="77777777" w:rsidR="009742B1" w:rsidRDefault="009742B1" w:rsidP="009742B1">
      <w:pPr>
        <w:autoSpaceDE w:val="0"/>
        <w:autoSpaceDN w:val="0"/>
        <w:adjustRightInd w:val="0"/>
        <w:spacing w:after="120"/>
        <w:ind w:left="540" w:hanging="540"/>
        <w:rPr>
          <w:rFonts w:cs="Times New Roman"/>
          <w:szCs w:val="24"/>
        </w:rPr>
      </w:pPr>
      <w:r w:rsidRPr="00876E21">
        <w:rPr>
          <w:rFonts w:cs="Times New Roman"/>
          <w:bCs/>
          <w:szCs w:val="24"/>
        </w:rPr>
        <w:t xml:space="preserve">Dagmawit Tadesse (2017) The Effect of Corporate Social Responsibility Practice on Building of Brand Equity: Case Study on Commercial Bank of Ethiopia. </w:t>
      </w:r>
      <w:r w:rsidRPr="00876E21">
        <w:rPr>
          <w:rFonts w:cs="Times New Roman"/>
          <w:szCs w:val="24"/>
        </w:rPr>
        <w:t>Thesis submitted to Addis Ababa University for the Degree of Master of Marketing Management.</w:t>
      </w:r>
    </w:p>
    <w:p w14:paraId="53E8DC69" w14:textId="2F95D061" w:rsidR="006B1B6F" w:rsidRPr="00876E21" w:rsidRDefault="006B1B6F" w:rsidP="006B1B6F">
      <w:pPr>
        <w:autoSpaceDE w:val="0"/>
        <w:autoSpaceDN w:val="0"/>
        <w:adjustRightInd w:val="0"/>
        <w:spacing w:after="120"/>
        <w:ind w:left="540" w:hanging="540"/>
        <w:rPr>
          <w:rFonts w:cs="Times New Roman"/>
          <w:szCs w:val="24"/>
        </w:rPr>
      </w:pPr>
      <w:r>
        <w:rPr>
          <w:rFonts w:cs="Times New Roman"/>
          <w:szCs w:val="24"/>
        </w:rPr>
        <w:t>Dick</w:t>
      </w:r>
      <w:r w:rsidR="00883051">
        <w:rPr>
          <w:rFonts w:cs="Times New Roman"/>
          <w:szCs w:val="24"/>
        </w:rPr>
        <w:t xml:space="preserve">, </w:t>
      </w:r>
      <w:r w:rsidR="00883051" w:rsidRPr="005A0273">
        <w:rPr>
          <w:rFonts w:cs="Times New Roman"/>
        </w:rPr>
        <w:t>A. S., &amp; Basu, K. (1994). Customer Loyalty: Toward an Integrated Conceptual Framework.</w:t>
      </w:r>
      <w:r w:rsidR="00883051">
        <w:rPr>
          <w:rFonts w:cs="Times New Roman"/>
        </w:rPr>
        <w:t xml:space="preserve"> “</w:t>
      </w:r>
      <w:r w:rsidR="00883051" w:rsidRPr="005A0273">
        <w:rPr>
          <w:rFonts w:cs="Times New Roman"/>
        </w:rPr>
        <w:t>Journal of the Academy of Marketing Science,</w:t>
      </w:r>
      <w:r w:rsidR="00883051">
        <w:rPr>
          <w:rFonts w:cs="Times New Roman"/>
        </w:rPr>
        <w:t>”</w:t>
      </w:r>
      <w:r w:rsidR="00883051" w:rsidRPr="005A0273">
        <w:rPr>
          <w:rFonts w:cs="Times New Roman"/>
        </w:rPr>
        <w:t xml:space="preserve"> 22(2), 99-113.</w:t>
      </w:r>
    </w:p>
    <w:p w14:paraId="73E44161" w14:textId="5F7483AB" w:rsidR="00ED3DB8" w:rsidRPr="00280C0F" w:rsidRDefault="00ED3DB8" w:rsidP="00ED3DB8">
      <w:pPr>
        <w:rPr>
          <w:rFonts w:cs="Times New Roman"/>
        </w:rPr>
      </w:pPr>
      <w:r w:rsidRPr="00280C0F">
        <w:rPr>
          <w:rFonts w:cs="Times New Roman"/>
        </w:rPr>
        <w:t xml:space="preserve">Eccles, R. G., Ioannou, I., &amp; Serafeim, G. (2014). The Impact of Corporate Sustainability on Organizational Processes and Performance. </w:t>
      </w:r>
      <w:r>
        <w:rPr>
          <w:rFonts w:cs="Times New Roman"/>
        </w:rPr>
        <w:t>“</w:t>
      </w:r>
      <w:r w:rsidRPr="00280C0F">
        <w:rPr>
          <w:rFonts w:cs="Times New Roman"/>
        </w:rPr>
        <w:t>Management Science,</w:t>
      </w:r>
      <w:r>
        <w:rPr>
          <w:rFonts w:cs="Times New Roman"/>
        </w:rPr>
        <w:t>”</w:t>
      </w:r>
      <w:r w:rsidRPr="00280C0F">
        <w:rPr>
          <w:rFonts w:cs="Times New Roman"/>
        </w:rPr>
        <w:t xml:space="preserve"> 60(11), 2835-2857.</w:t>
      </w:r>
    </w:p>
    <w:p w14:paraId="77D22451" w14:textId="77777777" w:rsidR="009742B1" w:rsidRPr="00876E21" w:rsidRDefault="009742B1" w:rsidP="009742B1">
      <w:pPr>
        <w:autoSpaceDE w:val="0"/>
        <w:autoSpaceDN w:val="0"/>
        <w:adjustRightInd w:val="0"/>
        <w:spacing w:after="120"/>
        <w:ind w:left="540" w:hanging="540"/>
        <w:rPr>
          <w:rFonts w:cs="Times New Roman"/>
          <w:szCs w:val="24"/>
        </w:rPr>
      </w:pPr>
      <w:r w:rsidRPr="00876E21">
        <w:rPr>
          <w:szCs w:val="24"/>
        </w:rPr>
        <w:t xml:space="preserve">Field, A. (2009). Discovering statistics using SPSS. Sage publications. </w:t>
      </w:r>
    </w:p>
    <w:p w14:paraId="53C840B2" w14:textId="77777777" w:rsidR="009742B1" w:rsidRDefault="009742B1" w:rsidP="009742B1">
      <w:pPr>
        <w:autoSpaceDE w:val="0"/>
        <w:autoSpaceDN w:val="0"/>
        <w:adjustRightInd w:val="0"/>
        <w:spacing w:after="120"/>
        <w:ind w:left="540" w:hanging="540"/>
        <w:rPr>
          <w:rFonts w:cs="Times New Roman"/>
          <w:szCs w:val="24"/>
        </w:rPr>
      </w:pPr>
      <w:r w:rsidRPr="00876E21">
        <w:rPr>
          <w:rFonts w:cs="Times New Roman"/>
          <w:szCs w:val="24"/>
        </w:rPr>
        <w:t>Han, H., Yu, J., &amp; Kim, W. (2019). Environmental corporate social responsibility and the strategy to boost the airline’s image and customer loyalty intentions. Journal of Travel &amp; Tourism Marketing, 36(3), 371-383.</w:t>
      </w:r>
    </w:p>
    <w:p w14:paraId="07E99991" w14:textId="07FC5FF4" w:rsidR="00855E0C" w:rsidRPr="00280C0F" w:rsidRDefault="00855E0C" w:rsidP="00855E0C">
      <w:pPr>
        <w:rPr>
          <w:rFonts w:cs="Times New Roman"/>
        </w:rPr>
      </w:pPr>
      <w:bookmarkStart w:id="371" w:name="_Hlk179201662"/>
      <w:r w:rsidRPr="00280C0F">
        <w:rPr>
          <w:rFonts w:cs="Times New Roman"/>
        </w:rPr>
        <w:t xml:space="preserve">Hart, S. L. (1997). </w:t>
      </w:r>
      <w:bookmarkEnd w:id="371"/>
      <w:r w:rsidRPr="00280C0F">
        <w:rPr>
          <w:rFonts w:cs="Times New Roman"/>
        </w:rPr>
        <w:t xml:space="preserve">Beyond Greening: Strategies for a Sustainable World. </w:t>
      </w:r>
      <w:r>
        <w:rPr>
          <w:rFonts w:cs="Times New Roman"/>
        </w:rPr>
        <w:t>“</w:t>
      </w:r>
      <w:r w:rsidRPr="00280C0F">
        <w:rPr>
          <w:rFonts w:cs="Times New Roman"/>
        </w:rPr>
        <w:t>Harvard Business Review</w:t>
      </w:r>
      <w:r>
        <w:rPr>
          <w:rFonts w:cs="Times New Roman"/>
        </w:rPr>
        <w:t>”</w:t>
      </w:r>
      <w:r w:rsidRPr="00280C0F">
        <w:rPr>
          <w:rFonts w:cs="Times New Roman"/>
        </w:rPr>
        <w:t>, 75(1), 66-76.</w:t>
      </w:r>
    </w:p>
    <w:p w14:paraId="4466BD83" w14:textId="77777777" w:rsidR="009742B1" w:rsidRPr="00876E21" w:rsidRDefault="009742B1" w:rsidP="009742B1">
      <w:pPr>
        <w:autoSpaceDE w:val="0"/>
        <w:autoSpaceDN w:val="0"/>
        <w:adjustRightInd w:val="0"/>
        <w:spacing w:after="120"/>
        <w:ind w:left="540" w:hanging="540"/>
        <w:rPr>
          <w:rFonts w:cs="Times New Roman"/>
          <w:szCs w:val="24"/>
        </w:rPr>
      </w:pPr>
      <w:r w:rsidRPr="00876E21">
        <w:rPr>
          <w:sz w:val="23"/>
          <w:szCs w:val="23"/>
        </w:rPr>
        <w:t>Hinkle, Wiersma &amp; Jurs. (2003). Applied Statistics for the Behavioral Sciences (5th ed.).</w:t>
      </w:r>
    </w:p>
    <w:p w14:paraId="3481240E" w14:textId="77777777" w:rsidR="009742B1" w:rsidRPr="00876E21" w:rsidRDefault="009742B1" w:rsidP="009742B1">
      <w:pPr>
        <w:autoSpaceDE w:val="0"/>
        <w:autoSpaceDN w:val="0"/>
        <w:adjustRightInd w:val="0"/>
        <w:spacing w:after="120"/>
        <w:ind w:left="540" w:hanging="540"/>
        <w:rPr>
          <w:rFonts w:cs="Times New Roman"/>
          <w:szCs w:val="24"/>
        </w:rPr>
      </w:pPr>
      <w:proofErr w:type="spellStart"/>
      <w:proofErr w:type="gramStart"/>
      <w:r w:rsidRPr="00876E21">
        <w:rPr>
          <w:rFonts w:cs="Times New Roman"/>
          <w:szCs w:val="24"/>
        </w:rPr>
        <w:lastRenderedPageBreak/>
        <w:t>Hohnen,Paul</w:t>
      </w:r>
      <w:proofErr w:type="spellEnd"/>
      <w:proofErr w:type="gramEnd"/>
      <w:r w:rsidRPr="00876E21">
        <w:rPr>
          <w:rFonts w:cs="Times New Roman"/>
          <w:szCs w:val="24"/>
        </w:rPr>
        <w:t xml:space="preserve"> (2007).</w:t>
      </w:r>
      <w:r w:rsidRPr="00876E21">
        <w:rPr>
          <w:rFonts w:cs="Times New Roman"/>
          <w:i/>
          <w:iCs/>
          <w:szCs w:val="24"/>
        </w:rPr>
        <w:t xml:space="preserve">Corporate Social Responsibility: An Implementation Guide for Business. </w:t>
      </w:r>
      <w:r w:rsidRPr="00876E21">
        <w:rPr>
          <w:rFonts w:cs="Times New Roman"/>
          <w:szCs w:val="24"/>
        </w:rPr>
        <w:t>International Institute for Sustainable Development.</w:t>
      </w:r>
    </w:p>
    <w:p w14:paraId="59510247" w14:textId="432C8BE3" w:rsidR="009742B1" w:rsidRDefault="009742B1" w:rsidP="009742B1">
      <w:pPr>
        <w:autoSpaceDE w:val="0"/>
        <w:autoSpaceDN w:val="0"/>
        <w:adjustRightInd w:val="0"/>
        <w:spacing w:after="120"/>
        <w:ind w:left="540" w:hanging="540"/>
        <w:rPr>
          <w:rFonts w:cs="Times New Roman"/>
          <w:i/>
          <w:iCs/>
          <w:szCs w:val="24"/>
        </w:rPr>
      </w:pPr>
      <w:r w:rsidRPr="00876E21">
        <w:rPr>
          <w:rFonts w:cs="Times New Roman"/>
          <w:szCs w:val="24"/>
        </w:rPr>
        <w:t xml:space="preserve">Ismael Z. N (2022) </w:t>
      </w:r>
      <w:r w:rsidRPr="00876E21">
        <w:rPr>
          <w:rFonts w:cs="Times New Roman"/>
          <w:bCs/>
          <w:szCs w:val="24"/>
        </w:rPr>
        <w:t xml:space="preserve">Marketing strategy: The Influence of Corporate Social Responsibility on Brand Awareness. </w:t>
      </w:r>
      <w:r w:rsidRPr="00876E21">
        <w:rPr>
          <w:rFonts w:cs="Times New Roman"/>
          <w:bCs/>
          <w:i/>
          <w:iCs/>
          <w:szCs w:val="24"/>
        </w:rPr>
        <w:t xml:space="preserve">International Journal of Engineering, Business and Management. </w:t>
      </w:r>
      <w:r w:rsidRPr="00876E21">
        <w:rPr>
          <w:rFonts w:cs="Times New Roman"/>
          <w:i/>
          <w:iCs/>
          <w:szCs w:val="24"/>
        </w:rPr>
        <w:t>Vol-6, Issue-</w:t>
      </w:r>
      <w:r w:rsidR="009C1FA1" w:rsidRPr="00876E21">
        <w:rPr>
          <w:rFonts w:cs="Times New Roman"/>
          <w:i/>
          <w:iCs/>
          <w:szCs w:val="24"/>
        </w:rPr>
        <w:t>5, PP</w:t>
      </w:r>
      <w:r w:rsidRPr="00876E21">
        <w:rPr>
          <w:rFonts w:cs="Times New Roman"/>
          <w:i/>
          <w:iCs/>
          <w:szCs w:val="24"/>
        </w:rPr>
        <w:t xml:space="preserve"> 43-52.</w:t>
      </w:r>
    </w:p>
    <w:p w14:paraId="418867A0" w14:textId="28FC2B2F" w:rsidR="00576519" w:rsidRPr="00876E21" w:rsidRDefault="00576519" w:rsidP="009742B1">
      <w:pPr>
        <w:autoSpaceDE w:val="0"/>
        <w:autoSpaceDN w:val="0"/>
        <w:adjustRightInd w:val="0"/>
        <w:spacing w:after="120"/>
        <w:ind w:left="540" w:hanging="540"/>
        <w:rPr>
          <w:rFonts w:cs="Times New Roman"/>
          <w:szCs w:val="24"/>
        </w:rPr>
      </w:pPr>
      <w:r w:rsidRPr="005A0273">
        <w:rPr>
          <w:rFonts w:cs="Times New Roman"/>
        </w:rPr>
        <w:t>.</w:t>
      </w:r>
      <w:r>
        <w:rPr>
          <w:rFonts w:cs="Times New Roman"/>
        </w:rPr>
        <w:t xml:space="preserve"> </w:t>
      </w:r>
      <w:r w:rsidRPr="005A0273">
        <w:rPr>
          <w:rFonts w:cs="Times New Roman"/>
        </w:rPr>
        <w:t xml:space="preserve">Keller, K. L. (2001). </w:t>
      </w:r>
      <w:r>
        <w:rPr>
          <w:rFonts w:cs="Times New Roman"/>
        </w:rPr>
        <w:t xml:space="preserve"> </w:t>
      </w:r>
      <w:r w:rsidRPr="005A0273">
        <w:rPr>
          <w:rFonts w:cs="Times New Roman"/>
        </w:rPr>
        <w:t>Building Customer-Based Brand Equity</w:t>
      </w:r>
      <w:r>
        <w:rPr>
          <w:rFonts w:cs="Times New Roman"/>
        </w:rPr>
        <w:t>. “</w:t>
      </w:r>
      <w:r w:rsidRPr="005A0273">
        <w:rPr>
          <w:rFonts w:cs="Times New Roman"/>
        </w:rPr>
        <w:t>Marketing Management,</w:t>
      </w:r>
      <w:r>
        <w:rPr>
          <w:rFonts w:cs="Times New Roman"/>
        </w:rPr>
        <w:t xml:space="preserve">” </w:t>
      </w:r>
      <w:r w:rsidRPr="005A0273">
        <w:rPr>
          <w:rFonts w:cs="Times New Roman"/>
        </w:rPr>
        <w:t>3(1), 1-22.</w:t>
      </w:r>
      <w:r>
        <w:rPr>
          <w:rFonts w:cs="Times New Roman"/>
        </w:rPr>
        <w:t xml:space="preserve"> </w:t>
      </w:r>
      <w:r w:rsidRPr="005A0273">
        <w:rPr>
          <w:rFonts w:cs="Times New Roman"/>
        </w:rPr>
        <w:t>Aided Recall Surveys:</w:t>
      </w:r>
      <w:r>
        <w:rPr>
          <w:rFonts w:cs="Times New Roman"/>
        </w:rPr>
        <w:t xml:space="preserve"> </w:t>
      </w:r>
      <w:r w:rsidRPr="005A0273">
        <w:rPr>
          <w:rFonts w:cs="Times New Roman"/>
        </w:rPr>
        <w:t xml:space="preserve"> </w:t>
      </w:r>
    </w:p>
    <w:p w14:paraId="13D14BCA" w14:textId="726BBFD6" w:rsidR="009742B1" w:rsidRPr="00876E21" w:rsidRDefault="009742B1" w:rsidP="009742B1">
      <w:pPr>
        <w:autoSpaceDE w:val="0"/>
        <w:autoSpaceDN w:val="0"/>
        <w:adjustRightInd w:val="0"/>
        <w:spacing w:after="120"/>
        <w:ind w:left="540" w:hanging="540"/>
        <w:rPr>
          <w:rFonts w:cs="Times New Roman"/>
          <w:szCs w:val="24"/>
        </w:rPr>
      </w:pPr>
      <w:r w:rsidRPr="00876E21">
        <w:rPr>
          <w:rFonts w:cs="Times New Roman"/>
          <w:szCs w:val="24"/>
        </w:rPr>
        <w:t xml:space="preserve">Kim, H.Y (2013); Statistical Notes </w:t>
      </w:r>
      <w:r w:rsidR="009C1FA1" w:rsidRPr="00876E21">
        <w:rPr>
          <w:rFonts w:cs="Times New Roman"/>
          <w:szCs w:val="24"/>
        </w:rPr>
        <w:t>for</w:t>
      </w:r>
      <w:r w:rsidRPr="00876E21">
        <w:rPr>
          <w:rFonts w:cs="Times New Roman"/>
          <w:szCs w:val="24"/>
        </w:rPr>
        <w:t xml:space="preserve"> Clinical </w:t>
      </w:r>
      <w:r w:rsidR="009C1FA1" w:rsidRPr="00876E21">
        <w:rPr>
          <w:rFonts w:cs="Times New Roman"/>
          <w:szCs w:val="24"/>
        </w:rPr>
        <w:t>Researchers; Assessing</w:t>
      </w:r>
      <w:r w:rsidRPr="00876E21">
        <w:rPr>
          <w:rFonts w:cs="Times New Roman"/>
          <w:i/>
          <w:iCs/>
          <w:szCs w:val="24"/>
        </w:rPr>
        <w:t xml:space="preserve"> Normal Distribution </w:t>
      </w:r>
      <w:r w:rsidRPr="00876E21">
        <w:rPr>
          <w:rFonts w:cs="Times New Roman"/>
          <w:szCs w:val="24"/>
        </w:rPr>
        <w:t xml:space="preserve">(2) Using Skewness &amp; Kurtosis, Open Lecture </w:t>
      </w:r>
      <w:r w:rsidR="009C1FA1" w:rsidRPr="00876E21">
        <w:rPr>
          <w:rFonts w:cs="Times New Roman"/>
          <w:szCs w:val="24"/>
        </w:rPr>
        <w:t>on</w:t>
      </w:r>
      <w:r w:rsidRPr="00876E21">
        <w:rPr>
          <w:rFonts w:cs="Times New Roman"/>
          <w:szCs w:val="24"/>
        </w:rPr>
        <w:t xml:space="preserve"> Statistics.</w:t>
      </w:r>
    </w:p>
    <w:p w14:paraId="5F5550BC" w14:textId="0FCBECFD" w:rsidR="009742B1" w:rsidRPr="00876E21" w:rsidRDefault="009742B1" w:rsidP="009742B1">
      <w:pPr>
        <w:autoSpaceDE w:val="0"/>
        <w:autoSpaceDN w:val="0"/>
        <w:adjustRightInd w:val="0"/>
        <w:spacing w:after="120"/>
        <w:ind w:left="540" w:hanging="540"/>
        <w:rPr>
          <w:rFonts w:cs="Times New Roman"/>
          <w:szCs w:val="24"/>
        </w:rPr>
      </w:pPr>
      <w:r w:rsidRPr="00876E21">
        <w:rPr>
          <w:rFonts w:cs="Times New Roman"/>
          <w:szCs w:val="24"/>
        </w:rPr>
        <w:t xml:space="preserve">Kim, S.; Lee, H (2019). The effect of CSR Fit and CSR authenticity on the brand attitude. Sustainability, </w:t>
      </w:r>
      <w:r w:rsidR="009C1FA1" w:rsidRPr="00876E21">
        <w:rPr>
          <w:rFonts w:cs="Times New Roman"/>
          <w:szCs w:val="24"/>
        </w:rPr>
        <w:t>12,</w:t>
      </w:r>
      <w:r w:rsidRPr="00876E21">
        <w:rPr>
          <w:rFonts w:cs="Times New Roman"/>
          <w:szCs w:val="24"/>
        </w:rPr>
        <w:t xml:space="preserve"> 275. </w:t>
      </w:r>
    </w:p>
    <w:p w14:paraId="670719A8" w14:textId="6AF9B2CF" w:rsidR="009742B1" w:rsidRDefault="009742B1" w:rsidP="009742B1">
      <w:pPr>
        <w:autoSpaceDE w:val="0"/>
        <w:autoSpaceDN w:val="0"/>
        <w:adjustRightInd w:val="0"/>
        <w:spacing w:after="120"/>
        <w:ind w:left="540" w:hanging="540"/>
        <w:rPr>
          <w:rFonts w:cs="Times New Roman"/>
          <w:szCs w:val="24"/>
        </w:rPr>
      </w:pPr>
      <w:r w:rsidRPr="00876E21">
        <w:rPr>
          <w:rFonts w:cs="Times New Roman"/>
          <w:szCs w:val="24"/>
        </w:rPr>
        <w:t xml:space="preserve">Kothari </w:t>
      </w:r>
      <w:r w:rsidR="009C1FA1" w:rsidRPr="00876E21">
        <w:rPr>
          <w:rFonts w:cs="Times New Roman"/>
          <w:szCs w:val="24"/>
        </w:rPr>
        <w:t>C. R, (</w:t>
      </w:r>
      <w:r w:rsidRPr="00876E21">
        <w:rPr>
          <w:rFonts w:cs="Times New Roman"/>
          <w:szCs w:val="24"/>
        </w:rPr>
        <w:t>2006</w:t>
      </w:r>
      <w:r w:rsidR="009C1FA1" w:rsidRPr="00876E21">
        <w:rPr>
          <w:rFonts w:cs="Times New Roman"/>
          <w:szCs w:val="24"/>
        </w:rPr>
        <w:t>). Research</w:t>
      </w:r>
      <w:r w:rsidRPr="00876E21">
        <w:rPr>
          <w:rFonts w:cs="Times New Roman"/>
          <w:szCs w:val="24"/>
        </w:rPr>
        <w:t xml:space="preserve"> </w:t>
      </w:r>
      <w:r w:rsidR="009C1FA1" w:rsidRPr="00876E21">
        <w:rPr>
          <w:rFonts w:cs="Times New Roman"/>
          <w:szCs w:val="24"/>
        </w:rPr>
        <w:t>Methodology:</w:t>
      </w:r>
      <w:r w:rsidRPr="00876E21">
        <w:rPr>
          <w:rFonts w:cs="Times New Roman"/>
          <w:szCs w:val="24"/>
        </w:rPr>
        <w:t xml:space="preserve"> Method and </w:t>
      </w:r>
      <w:r w:rsidR="009C1FA1" w:rsidRPr="00876E21">
        <w:rPr>
          <w:rFonts w:cs="Times New Roman"/>
          <w:szCs w:val="24"/>
        </w:rPr>
        <w:t>Techniques. New</w:t>
      </w:r>
      <w:r w:rsidRPr="00876E21">
        <w:rPr>
          <w:rFonts w:cs="Times New Roman"/>
          <w:szCs w:val="24"/>
        </w:rPr>
        <w:t>-</w:t>
      </w:r>
      <w:r w:rsidR="009C1FA1" w:rsidRPr="00876E21">
        <w:rPr>
          <w:rFonts w:cs="Times New Roman"/>
          <w:szCs w:val="24"/>
        </w:rPr>
        <w:t>Delhi: New</w:t>
      </w:r>
      <w:r w:rsidRPr="00876E21">
        <w:rPr>
          <w:rFonts w:cs="Times New Roman"/>
          <w:szCs w:val="24"/>
        </w:rPr>
        <w:t xml:space="preserve"> Age International </w:t>
      </w:r>
      <w:r w:rsidR="009C1FA1" w:rsidRPr="00876E21">
        <w:rPr>
          <w:rFonts w:cs="Times New Roman"/>
          <w:szCs w:val="24"/>
        </w:rPr>
        <w:t>Publishers.</w:t>
      </w:r>
    </w:p>
    <w:p w14:paraId="33478E5B" w14:textId="76F1948D" w:rsidR="00037E4C" w:rsidRDefault="00037E4C" w:rsidP="009742B1">
      <w:pPr>
        <w:autoSpaceDE w:val="0"/>
        <w:autoSpaceDN w:val="0"/>
        <w:adjustRightInd w:val="0"/>
        <w:spacing w:after="120"/>
        <w:ind w:left="540" w:hanging="540"/>
        <w:rPr>
          <w:rFonts w:cs="Times New Roman"/>
        </w:rPr>
      </w:pPr>
      <w:bookmarkStart w:id="372" w:name="_Hlk179201344"/>
      <w:r w:rsidRPr="00280C0F">
        <w:rPr>
          <w:rFonts w:cs="Times New Roman"/>
        </w:rPr>
        <w:t xml:space="preserve">Kotler, P., &amp; Lee, N. (2005). </w:t>
      </w:r>
      <w:bookmarkEnd w:id="372"/>
      <w:r w:rsidRPr="00280C0F">
        <w:rPr>
          <w:rFonts w:cs="Times New Roman"/>
        </w:rPr>
        <w:t xml:space="preserve">Corporate Social Responsibility: Doing the </w:t>
      </w:r>
      <w:proofErr w:type="gramStart"/>
      <w:r w:rsidRPr="00280C0F">
        <w:rPr>
          <w:rFonts w:cs="Times New Roman"/>
        </w:rPr>
        <w:t>Most</w:t>
      </w:r>
      <w:r>
        <w:rPr>
          <w:rFonts w:cs="Times New Roman"/>
        </w:rPr>
        <w:t xml:space="preserve"> </w:t>
      </w:r>
      <w:r w:rsidRPr="00280C0F">
        <w:rPr>
          <w:rFonts w:cs="Times New Roman"/>
        </w:rPr>
        <w:t>Good</w:t>
      </w:r>
      <w:proofErr w:type="gramEnd"/>
      <w:r w:rsidRPr="00280C0F">
        <w:rPr>
          <w:rFonts w:cs="Times New Roman"/>
        </w:rPr>
        <w:t xml:space="preserve"> for Your Company and Your Cause.</w:t>
      </w:r>
      <w:r>
        <w:rPr>
          <w:rFonts w:cs="Times New Roman"/>
        </w:rPr>
        <w:t xml:space="preserve"> </w:t>
      </w:r>
      <w:r w:rsidRPr="00280C0F">
        <w:rPr>
          <w:rFonts w:cs="Times New Roman"/>
        </w:rPr>
        <w:t>Wiley.</w:t>
      </w:r>
    </w:p>
    <w:p w14:paraId="16702850" w14:textId="084D94E1" w:rsidR="009742B1" w:rsidRPr="00876E21" w:rsidRDefault="009742B1" w:rsidP="009742B1">
      <w:pPr>
        <w:autoSpaceDE w:val="0"/>
        <w:autoSpaceDN w:val="0"/>
        <w:adjustRightInd w:val="0"/>
        <w:spacing w:after="120"/>
        <w:ind w:left="540" w:hanging="540"/>
        <w:rPr>
          <w:rFonts w:cs="Times New Roman"/>
          <w:szCs w:val="24"/>
        </w:rPr>
      </w:pPr>
      <w:r w:rsidRPr="00876E21">
        <w:rPr>
          <w:rFonts w:cs="Times New Roman"/>
          <w:szCs w:val="24"/>
        </w:rPr>
        <w:t xml:space="preserve">Kurata, H. &amp;Nam, SH, (2010). Technique to estimate reliability or internal consistency of assessments and questionnaires in the behavioral </w:t>
      </w:r>
      <w:r w:rsidR="009C1FA1" w:rsidRPr="00876E21">
        <w:rPr>
          <w:rFonts w:cs="Times New Roman"/>
          <w:szCs w:val="24"/>
        </w:rPr>
        <w:t>sciences.</w:t>
      </w:r>
      <w:r w:rsidR="009C1FA1">
        <w:rPr>
          <w:rFonts w:cs="Times New Roman"/>
          <w:szCs w:val="24"/>
        </w:rPr>
        <w:t xml:space="preserve"> </w:t>
      </w:r>
      <w:r w:rsidRPr="00876E21">
        <w:rPr>
          <w:rFonts w:cs="Times New Roman"/>
          <w:i/>
          <w:iCs/>
          <w:szCs w:val="24"/>
        </w:rPr>
        <w:t>Int. J. Prod. Econ. 127: 136-146.</w:t>
      </w:r>
    </w:p>
    <w:p w14:paraId="67C73637" w14:textId="4A95725E" w:rsidR="009742B1" w:rsidRPr="00876E21" w:rsidRDefault="009742B1" w:rsidP="009742B1">
      <w:pPr>
        <w:autoSpaceDE w:val="0"/>
        <w:autoSpaceDN w:val="0"/>
        <w:adjustRightInd w:val="0"/>
        <w:spacing w:after="120"/>
        <w:ind w:left="540" w:hanging="540"/>
        <w:rPr>
          <w:rFonts w:cs="Times New Roman"/>
          <w:szCs w:val="24"/>
        </w:rPr>
      </w:pPr>
      <w:r w:rsidRPr="00876E21">
        <w:rPr>
          <w:rFonts w:cs="Times New Roman"/>
          <w:szCs w:val="24"/>
        </w:rPr>
        <w:t>Lee, N., &amp; Ling, I. (2008</w:t>
      </w:r>
      <w:r w:rsidR="009C1FA1" w:rsidRPr="00876E21">
        <w:rPr>
          <w:rFonts w:cs="Times New Roman"/>
          <w:szCs w:val="24"/>
        </w:rPr>
        <w:t>).</w:t>
      </w:r>
      <w:r w:rsidR="009C1FA1" w:rsidRPr="00876E21">
        <w:rPr>
          <w:rFonts w:cs="Times New Roman"/>
          <w:i/>
          <w:iCs/>
          <w:szCs w:val="24"/>
        </w:rPr>
        <w:t xml:space="preserve"> Doing</w:t>
      </w:r>
      <w:r w:rsidRPr="00876E21">
        <w:rPr>
          <w:rFonts w:cs="Times New Roman"/>
          <w:i/>
          <w:iCs/>
          <w:szCs w:val="24"/>
        </w:rPr>
        <w:t xml:space="preserve"> Business Research, A Guide to Theory and Practice</w:t>
      </w:r>
      <w:r w:rsidRPr="00876E21">
        <w:rPr>
          <w:rFonts w:cs="Times New Roman"/>
          <w:szCs w:val="24"/>
        </w:rPr>
        <w:t>: SAGE Publications Ltd.</w:t>
      </w:r>
    </w:p>
    <w:p w14:paraId="6077BBD0" w14:textId="642A2546" w:rsidR="009742B1" w:rsidRDefault="009742B1" w:rsidP="009742B1">
      <w:pPr>
        <w:autoSpaceDE w:val="0"/>
        <w:autoSpaceDN w:val="0"/>
        <w:adjustRightInd w:val="0"/>
        <w:spacing w:after="120"/>
        <w:ind w:left="540" w:hanging="540"/>
        <w:rPr>
          <w:rFonts w:cs="Times New Roman"/>
          <w:szCs w:val="24"/>
        </w:rPr>
      </w:pPr>
      <w:r w:rsidRPr="00876E21">
        <w:rPr>
          <w:rFonts w:cs="Times New Roman"/>
          <w:szCs w:val="24"/>
        </w:rPr>
        <w:t xml:space="preserve">Lovemore C, Blessing C, Martin D. (2020). Corporate Social Responsibility as a Mediator of the effect of Brand Awareness and Corporate Reputation on Customer Loyalty. </w:t>
      </w:r>
      <w:r w:rsidRPr="00876E21">
        <w:rPr>
          <w:rFonts w:cs="Times New Roman"/>
          <w:bCs/>
          <w:szCs w:val="24"/>
        </w:rPr>
        <w:t xml:space="preserve">Business Management and </w:t>
      </w:r>
      <w:proofErr w:type="spellStart"/>
      <w:r w:rsidR="009C1FA1" w:rsidRPr="00876E21">
        <w:rPr>
          <w:rFonts w:cs="Times New Roman"/>
          <w:bCs/>
          <w:szCs w:val="24"/>
        </w:rPr>
        <w:t>Strategy.</w:t>
      </w:r>
      <w:r w:rsidRPr="00876E21">
        <w:rPr>
          <w:rFonts w:cs="Times New Roman"/>
          <w:szCs w:val="24"/>
        </w:rPr>
        <w:t>Vol</w:t>
      </w:r>
      <w:proofErr w:type="spellEnd"/>
      <w:r w:rsidRPr="00876E21">
        <w:rPr>
          <w:rFonts w:cs="Times New Roman"/>
          <w:szCs w:val="24"/>
        </w:rPr>
        <w:t>. 11, No. 1, PP 243-261.</w:t>
      </w:r>
    </w:p>
    <w:p w14:paraId="129B4D44" w14:textId="6AEFD9E1" w:rsidR="002E4C41" w:rsidRPr="00876E21" w:rsidRDefault="002E4C41" w:rsidP="009742B1">
      <w:pPr>
        <w:autoSpaceDE w:val="0"/>
        <w:autoSpaceDN w:val="0"/>
        <w:adjustRightInd w:val="0"/>
        <w:spacing w:after="120"/>
        <w:ind w:left="540" w:hanging="540"/>
        <w:rPr>
          <w:rFonts w:cs="Times New Roman"/>
          <w:szCs w:val="24"/>
        </w:rPr>
      </w:pPr>
      <w:r w:rsidRPr="005A0273">
        <w:rPr>
          <w:rFonts w:cs="Times New Roman"/>
        </w:rPr>
        <w:t xml:space="preserve">Macdonald, E. K., &amp; Sharp, B. (2000). Brand Awareness Effectiveness.  </w:t>
      </w:r>
      <w:r>
        <w:rPr>
          <w:rFonts w:cs="Times New Roman"/>
        </w:rPr>
        <w:t>“</w:t>
      </w:r>
      <w:r w:rsidRPr="005A0273">
        <w:rPr>
          <w:rFonts w:cs="Times New Roman"/>
        </w:rPr>
        <w:t>Journal of Advertising Research,</w:t>
      </w:r>
      <w:r>
        <w:rPr>
          <w:rFonts w:cs="Times New Roman"/>
        </w:rPr>
        <w:t>”</w:t>
      </w:r>
      <w:r w:rsidRPr="005A0273">
        <w:rPr>
          <w:rFonts w:cs="Times New Roman"/>
        </w:rPr>
        <w:t xml:space="preserve"> 40(6), 45-56.</w:t>
      </w:r>
    </w:p>
    <w:p w14:paraId="6C6D009D" w14:textId="77777777" w:rsidR="009742B1" w:rsidRDefault="009742B1" w:rsidP="009742B1">
      <w:pPr>
        <w:autoSpaceDE w:val="0"/>
        <w:autoSpaceDN w:val="0"/>
        <w:adjustRightInd w:val="0"/>
        <w:spacing w:after="120"/>
        <w:ind w:left="540" w:hanging="540"/>
        <w:rPr>
          <w:bCs/>
          <w:szCs w:val="24"/>
        </w:rPr>
      </w:pPr>
      <w:r w:rsidRPr="00876E21">
        <w:rPr>
          <w:bCs/>
          <w:szCs w:val="24"/>
        </w:rPr>
        <w:t xml:space="preserve">Mitey F. C. (2020). Effect of Corporate Social Responsibility Activities on Brand Awareness of Tea Manufacturing Firms in </w:t>
      </w:r>
      <w:proofErr w:type="spellStart"/>
      <w:r w:rsidRPr="00876E21">
        <w:rPr>
          <w:bCs/>
          <w:szCs w:val="24"/>
        </w:rPr>
        <w:t>Bomet</w:t>
      </w:r>
      <w:proofErr w:type="spellEnd"/>
      <w:r w:rsidRPr="00876E21">
        <w:rPr>
          <w:bCs/>
          <w:szCs w:val="24"/>
        </w:rPr>
        <w:t xml:space="preserve"> County.  A Research Project Submitted in Partial Fulfillment of the Requirements for the Degree of Master of Business Administration at Strathmore University.</w:t>
      </w:r>
    </w:p>
    <w:p w14:paraId="2CBD7003" w14:textId="77777777" w:rsidR="009742B1" w:rsidRPr="00876E21" w:rsidRDefault="009742B1" w:rsidP="009742B1">
      <w:pPr>
        <w:autoSpaceDE w:val="0"/>
        <w:autoSpaceDN w:val="0"/>
        <w:adjustRightInd w:val="0"/>
        <w:spacing w:after="120"/>
        <w:ind w:left="540" w:hanging="540"/>
        <w:rPr>
          <w:rFonts w:cs="Times New Roman"/>
          <w:szCs w:val="24"/>
        </w:rPr>
      </w:pPr>
      <w:r w:rsidRPr="00876E21">
        <w:rPr>
          <w:sz w:val="23"/>
          <w:szCs w:val="23"/>
        </w:rPr>
        <w:lastRenderedPageBreak/>
        <w:t xml:space="preserve">Naqvi &amp; </w:t>
      </w:r>
      <w:proofErr w:type="spellStart"/>
      <w:r w:rsidRPr="00876E21">
        <w:rPr>
          <w:sz w:val="23"/>
          <w:szCs w:val="23"/>
        </w:rPr>
        <w:t>Inderyas</w:t>
      </w:r>
      <w:proofErr w:type="spellEnd"/>
      <w:r w:rsidRPr="00876E21">
        <w:rPr>
          <w:sz w:val="23"/>
          <w:szCs w:val="23"/>
        </w:rPr>
        <w:t xml:space="preserve">. (2013). Impact of Corporate Social responsibility on a Brand image in Different FMCGs of Pakistan. </w:t>
      </w:r>
      <w:r w:rsidRPr="00876E21">
        <w:rPr>
          <w:i/>
          <w:iCs/>
          <w:sz w:val="23"/>
          <w:szCs w:val="23"/>
        </w:rPr>
        <w:t>Institute of Interdisciplinary Business Research, 5</w:t>
      </w:r>
      <w:r w:rsidRPr="00876E21">
        <w:rPr>
          <w:sz w:val="23"/>
          <w:szCs w:val="23"/>
        </w:rPr>
        <w:t xml:space="preserve">(1), 78-93. </w:t>
      </w:r>
    </w:p>
    <w:p w14:paraId="7A7EE8FF" w14:textId="47E68519" w:rsidR="009742B1" w:rsidRPr="00876E21" w:rsidRDefault="009742B1" w:rsidP="009742B1">
      <w:pPr>
        <w:autoSpaceDE w:val="0"/>
        <w:autoSpaceDN w:val="0"/>
        <w:adjustRightInd w:val="0"/>
        <w:spacing w:after="0"/>
        <w:ind w:left="547" w:hanging="547"/>
        <w:rPr>
          <w:rFonts w:cs="Times New Roman"/>
          <w:szCs w:val="24"/>
        </w:rPr>
      </w:pPr>
      <w:r w:rsidRPr="00876E21">
        <w:rPr>
          <w:rFonts w:cs="Times New Roman"/>
          <w:szCs w:val="24"/>
        </w:rPr>
        <w:t xml:space="preserve">Pallant, J. (2011) A </w:t>
      </w:r>
      <w:r w:rsidR="009C1FA1" w:rsidRPr="00876E21">
        <w:rPr>
          <w:rFonts w:cs="Times New Roman"/>
          <w:szCs w:val="24"/>
        </w:rPr>
        <w:t>Step-by-Step</w:t>
      </w:r>
      <w:r w:rsidRPr="00876E21">
        <w:rPr>
          <w:rFonts w:cs="Times New Roman"/>
          <w:szCs w:val="24"/>
        </w:rPr>
        <w:t xml:space="preserve"> Guide to Data Analysis Using SPSS, (4thed.), Allen and Unwin, 83 Alexander Street, Australia.</w:t>
      </w:r>
    </w:p>
    <w:p w14:paraId="71BD6A88" w14:textId="77777777" w:rsidR="009742B1" w:rsidRPr="00876E21" w:rsidRDefault="009742B1" w:rsidP="009742B1">
      <w:pPr>
        <w:autoSpaceDE w:val="0"/>
        <w:autoSpaceDN w:val="0"/>
        <w:adjustRightInd w:val="0"/>
        <w:spacing w:after="0"/>
        <w:ind w:left="547" w:hanging="547"/>
        <w:rPr>
          <w:rFonts w:cs="Times New Roman"/>
          <w:szCs w:val="24"/>
        </w:rPr>
      </w:pPr>
      <w:r w:rsidRPr="00876E21">
        <w:rPr>
          <w:rFonts w:cs="Times New Roman"/>
          <w:szCs w:val="24"/>
        </w:rPr>
        <w:t xml:space="preserve">Peary K, Mike I, and Jane O (2016). </w:t>
      </w:r>
      <w:r w:rsidRPr="00876E21">
        <w:rPr>
          <w:rFonts w:cs="Times New Roman"/>
          <w:bCs/>
          <w:szCs w:val="24"/>
        </w:rPr>
        <w:t>The Impact of Brand Awareness on Market Brand Performance</w:t>
      </w:r>
      <w:r w:rsidRPr="00876E21">
        <w:rPr>
          <w:rFonts w:cs="Times New Roman"/>
          <w:szCs w:val="24"/>
        </w:rPr>
        <w:t xml:space="preserve"> o</w:t>
      </w:r>
      <w:r w:rsidRPr="00876E21">
        <w:rPr>
          <w:rFonts w:cs="Times New Roman"/>
          <w:bCs/>
          <w:szCs w:val="24"/>
        </w:rPr>
        <w:t>f Service Brands: Contextual Consideration of Kenya’s Banking Industry.</w:t>
      </w:r>
      <w:r w:rsidRPr="00876E21">
        <w:rPr>
          <w:rFonts w:cs="Times New Roman"/>
          <w:szCs w:val="24"/>
        </w:rPr>
        <w:t xml:space="preserve"> European Journal of Business and Management. Vol.8, No.18, pp 92-103.</w:t>
      </w:r>
    </w:p>
    <w:p w14:paraId="0AACD2D4" w14:textId="77777777" w:rsidR="009742B1" w:rsidRPr="00876E21" w:rsidRDefault="009742B1" w:rsidP="009742B1">
      <w:pPr>
        <w:autoSpaceDE w:val="0"/>
        <w:autoSpaceDN w:val="0"/>
        <w:adjustRightInd w:val="0"/>
        <w:spacing w:after="0"/>
        <w:ind w:left="547" w:hanging="547"/>
        <w:rPr>
          <w:rFonts w:cs="Times New Roman"/>
          <w:szCs w:val="24"/>
        </w:rPr>
      </w:pPr>
      <w:r w:rsidRPr="00876E21">
        <w:rPr>
          <w:rFonts w:cs="Times New Roman"/>
          <w:szCs w:val="24"/>
        </w:rPr>
        <w:t xml:space="preserve">Saunders, M., Philip, &amp; Adrian, T. (2016). </w:t>
      </w:r>
      <w:r w:rsidRPr="00876E21">
        <w:rPr>
          <w:rFonts w:cs="Times New Roman"/>
          <w:i/>
          <w:iCs/>
          <w:szCs w:val="24"/>
        </w:rPr>
        <w:t xml:space="preserve">Research Methods for Business students </w:t>
      </w:r>
      <w:r w:rsidRPr="00876E21">
        <w:rPr>
          <w:rFonts w:cs="Times New Roman"/>
          <w:szCs w:val="24"/>
        </w:rPr>
        <w:t>(7th ed.). Italy: L.E.G.O. S.p.A.</w:t>
      </w:r>
    </w:p>
    <w:p w14:paraId="2320C664" w14:textId="77777777" w:rsidR="009742B1" w:rsidRDefault="009742B1" w:rsidP="009742B1">
      <w:pPr>
        <w:autoSpaceDE w:val="0"/>
        <w:autoSpaceDN w:val="0"/>
        <w:adjustRightInd w:val="0"/>
        <w:spacing w:after="120"/>
        <w:ind w:left="540" w:hanging="540"/>
        <w:rPr>
          <w:rFonts w:cs="Times New Roman"/>
          <w:szCs w:val="24"/>
        </w:rPr>
      </w:pPr>
      <w:r w:rsidRPr="00876E21">
        <w:rPr>
          <w:rFonts w:cs="Times New Roman"/>
          <w:szCs w:val="24"/>
        </w:rPr>
        <w:t>Singh, K., &amp; Misra, M. (2021). Linking corporate social responsibility (CSR) and organizational performance: The moderating effect of corporate reputation. European Research on Management and Business Economics, 27(1), 100139.</w:t>
      </w:r>
    </w:p>
    <w:p w14:paraId="114967AD" w14:textId="07C6ACE4" w:rsidR="006B17CA" w:rsidRPr="00280C0F" w:rsidRDefault="006B17CA" w:rsidP="006B17CA">
      <w:pPr>
        <w:rPr>
          <w:rFonts w:cs="Times New Roman"/>
        </w:rPr>
      </w:pPr>
      <w:r w:rsidRPr="00280C0F">
        <w:rPr>
          <w:rFonts w:cs="Times New Roman"/>
        </w:rPr>
        <w:t xml:space="preserve">Smith, N. C. (2003). Corporate Social Responsibility: Whether or not, and How to Engage. </w:t>
      </w:r>
      <w:r>
        <w:rPr>
          <w:rFonts w:cs="Times New Roman"/>
        </w:rPr>
        <w:t>“</w:t>
      </w:r>
      <w:r w:rsidRPr="00280C0F">
        <w:rPr>
          <w:rFonts w:cs="Times New Roman"/>
        </w:rPr>
        <w:t>Harvard Business Review,</w:t>
      </w:r>
      <w:r>
        <w:rPr>
          <w:rFonts w:cs="Times New Roman"/>
        </w:rPr>
        <w:t>”</w:t>
      </w:r>
      <w:r w:rsidRPr="00280C0F">
        <w:rPr>
          <w:rFonts w:cs="Times New Roman"/>
        </w:rPr>
        <w:t xml:space="preserve"> 81(12), 1-4.</w:t>
      </w:r>
    </w:p>
    <w:p w14:paraId="3B67A6B9" w14:textId="77777777" w:rsidR="009742B1" w:rsidRPr="00876E21" w:rsidRDefault="009742B1" w:rsidP="009742B1">
      <w:pPr>
        <w:autoSpaceDE w:val="0"/>
        <w:autoSpaceDN w:val="0"/>
        <w:adjustRightInd w:val="0"/>
        <w:spacing w:after="120"/>
        <w:ind w:left="540" w:hanging="540"/>
        <w:rPr>
          <w:rFonts w:cs="Times New Roman"/>
          <w:szCs w:val="24"/>
        </w:rPr>
      </w:pPr>
      <w:r w:rsidRPr="00876E21">
        <w:rPr>
          <w:rFonts w:cs="Times New Roman"/>
          <w:szCs w:val="24"/>
        </w:rPr>
        <w:t xml:space="preserve">Wang, Shu, Ying-Kai Liao, Wann-Yih Wu, and Khanh Bao Ho Le. (2021). "The Role of Corporate Social Responsibility Perceptions in Brand Equity, Brand Credibility, Brand Reputation, and Purchase Intentions" Sustainability 13, no. 21: 11975. </w:t>
      </w:r>
    </w:p>
    <w:p w14:paraId="1273CA1F" w14:textId="4E5B4964" w:rsidR="009742B1" w:rsidRPr="00876E21" w:rsidRDefault="009742B1" w:rsidP="009742B1">
      <w:pPr>
        <w:autoSpaceDE w:val="0"/>
        <w:autoSpaceDN w:val="0"/>
        <w:adjustRightInd w:val="0"/>
        <w:spacing w:after="120"/>
        <w:ind w:left="540" w:hanging="540"/>
        <w:rPr>
          <w:rFonts w:cs="Times New Roman"/>
          <w:szCs w:val="24"/>
        </w:rPr>
      </w:pPr>
      <w:r w:rsidRPr="00876E21">
        <w:rPr>
          <w:rFonts w:cs="Times New Roman"/>
          <w:szCs w:val="24"/>
        </w:rPr>
        <w:t>Yilma Kebede (2020). The Impact of Corporate Social Responsibility on the Image of St. Gorge Beer Factory. A thesis submitted to Debre Birhan</w:t>
      </w:r>
      <w:r w:rsidR="009C1FA1">
        <w:rPr>
          <w:rFonts w:cs="Times New Roman"/>
          <w:szCs w:val="24"/>
        </w:rPr>
        <w:t xml:space="preserve"> </w:t>
      </w:r>
      <w:r w:rsidRPr="00876E21">
        <w:rPr>
          <w:rFonts w:cs="Times New Roman"/>
          <w:szCs w:val="24"/>
        </w:rPr>
        <w:t>University for the Degree of Master of Business Administration.</w:t>
      </w:r>
    </w:p>
    <w:p w14:paraId="7F1DC29A" w14:textId="77777777" w:rsidR="009742B1" w:rsidRDefault="009742B1" w:rsidP="009742B1">
      <w:pPr>
        <w:spacing w:after="120"/>
        <w:ind w:left="720" w:hanging="720"/>
        <w:rPr>
          <w:rFonts w:cs="Times New Roman"/>
          <w:szCs w:val="24"/>
        </w:rPr>
      </w:pPr>
      <w:r w:rsidRPr="00876E21">
        <w:rPr>
          <w:rFonts w:cs="Times New Roman"/>
          <w:szCs w:val="24"/>
        </w:rPr>
        <w:t>Zikmund, W. G., Babin, B. J., Carr, J. C., &amp; Griffin, M. (2010). Business research methods (8th ed.). Mason, HO: Cengage Learning</w:t>
      </w:r>
    </w:p>
    <w:p w14:paraId="2578C968" w14:textId="77777777" w:rsidR="00175E0C" w:rsidRDefault="00175E0C" w:rsidP="009742B1">
      <w:pPr>
        <w:spacing w:after="120"/>
        <w:ind w:left="720" w:hanging="720"/>
        <w:rPr>
          <w:rFonts w:cs="Times New Roman"/>
          <w:szCs w:val="24"/>
        </w:rPr>
      </w:pPr>
    </w:p>
    <w:p w14:paraId="0FF5377A" w14:textId="77777777" w:rsidR="00175E0C" w:rsidRDefault="00175E0C" w:rsidP="009742B1">
      <w:pPr>
        <w:spacing w:after="120"/>
        <w:ind w:left="720" w:hanging="720"/>
        <w:rPr>
          <w:rFonts w:cs="Times New Roman"/>
          <w:szCs w:val="24"/>
        </w:rPr>
      </w:pPr>
    </w:p>
    <w:p w14:paraId="270E7616" w14:textId="77777777" w:rsidR="00175E0C" w:rsidRDefault="00175E0C" w:rsidP="009742B1">
      <w:pPr>
        <w:spacing w:after="120"/>
        <w:ind w:left="720" w:hanging="720"/>
        <w:rPr>
          <w:rFonts w:cs="Times New Roman"/>
          <w:szCs w:val="24"/>
        </w:rPr>
      </w:pPr>
    </w:p>
    <w:p w14:paraId="36293DC0" w14:textId="77777777" w:rsidR="00175E0C" w:rsidRDefault="00175E0C" w:rsidP="009742B1">
      <w:pPr>
        <w:spacing w:after="120"/>
        <w:ind w:left="720" w:hanging="720"/>
        <w:rPr>
          <w:rFonts w:cs="Times New Roman"/>
          <w:szCs w:val="24"/>
        </w:rPr>
      </w:pPr>
    </w:p>
    <w:p w14:paraId="228B176D" w14:textId="77777777" w:rsidR="00175E0C" w:rsidRDefault="00175E0C" w:rsidP="009742B1">
      <w:pPr>
        <w:spacing w:after="120"/>
        <w:ind w:left="720" w:hanging="720"/>
        <w:rPr>
          <w:rFonts w:cs="Times New Roman"/>
          <w:szCs w:val="24"/>
        </w:rPr>
      </w:pPr>
    </w:p>
    <w:p w14:paraId="3E7DA36B" w14:textId="77777777" w:rsidR="00175E0C" w:rsidRPr="00876E21" w:rsidRDefault="00175E0C" w:rsidP="009742B1">
      <w:pPr>
        <w:spacing w:after="120"/>
        <w:ind w:left="720" w:hanging="720"/>
        <w:rPr>
          <w:rFonts w:cs="Times New Roman"/>
          <w:szCs w:val="24"/>
        </w:rPr>
      </w:pPr>
    </w:p>
    <w:p w14:paraId="139D21F0" w14:textId="77777777" w:rsidR="00175E0C" w:rsidRPr="00876E21" w:rsidRDefault="00175E0C" w:rsidP="000D4237">
      <w:pPr>
        <w:pStyle w:val="Heading1"/>
        <w:numPr>
          <w:ilvl w:val="0"/>
          <w:numId w:val="0"/>
        </w:numPr>
        <w:ind w:left="432" w:hanging="432"/>
        <w:jc w:val="center"/>
      </w:pPr>
      <w:bookmarkStart w:id="373" w:name="_Toc179441114"/>
      <w:r w:rsidRPr="00876E21">
        <w:lastRenderedPageBreak/>
        <w:t>APPENDIX</w:t>
      </w:r>
      <w:bookmarkEnd w:id="373"/>
    </w:p>
    <w:p w14:paraId="0E2BB9F3" w14:textId="77777777" w:rsidR="00175E0C" w:rsidRPr="00876E21" w:rsidRDefault="00175E0C" w:rsidP="00175E0C">
      <w:pPr>
        <w:spacing w:after="0"/>
        <w:jc w:val="center"/>
        <w:rPr>
          <w:rFonts w:cs="Times New Roman"/>
          <w:b/>
          <w:bCs/>
          <w:sz w:val="28"/>
          <w:szCs w:val="28"/>
        </w:rPr>
      </w:pPr>
      <w:r w:rsidRPr="00876E21">
        <w:rPr>
          <w:rFonts w:cs="Times New Roman"/>
          <w:b/>
          <w:bCs/>
          <w:sz w:val="28"/>
          <w:szCs w:val="28"/>
        </w:rPr>
        <w:t>SURVEY QUESTIONNIRE</w:t>
      </w:r>
    </w:p>
    <w:p w14:paraId="3E8956E0" w14:textId="77777777" w:rsidR="00175E0C" w:rsidRPr="00876E21" w:rsidRDefault="00175E0C" w:rsidP="00175E0C">
      <w:pPr>
        <w:spacing w:after="0"/>
        <w:jc w:val="center"/>
        <w:rPr>
          <w:rFonts w:cs="Times New Roman"/>
          <w:b/>
          <w:bCs/>
          <w:sz w:val="28"/>
          <w:szCs w:val="28"/>
        </w:rPr>
      </w:pPr>
      <w:r w:rsidRPr="00876E21">
        <w:rPr>
          <w:rFonts w:cs="Times New Roman"/>
          <w:b/>
          <w:bCs/>
          <w:sz w:val="28"/>
          <w:szCs w:val="28"/>
        </w:rPr>
        <w:t>DEBRE MARKOS UNIVERSITY</w:t>
      </w:r>
    </w:p>
    <w:p w14:paraId="35D6A0AC" w14:textId="77777777" w:rsidR="00175E0C" w:rsidRPr="00876E21" w:rsidRDefault="00175E0C" w:rsidP="00175E0C">
      <w:pPr>
        <w:spacing w:after="0"/>
        <w:jc w:val="center"/>
        <w:rPr>
          <w:rFonts w:cs="Times New Roman"/>
          <w:b/>
          <w:bCs/>
          <w:sz w:val="28"/>
          <w:szCs w:val="28"/>
        </w:rPr>
      </w:pPr>
      <w:r w:rsidRPr="00876E21">
        <w:rPr>
          <w:rFonts w:cs="Times New Roman"/>
          <w:b/>
          <w:bCs/>
          <w:sz w:val="28"/>
          <w:szCs w:val="28"/>
        </w:rPr>
        <w:t>COLLEGE OF BUSINESS AND ECONOMICS</w:t>
      </w:r>
    </w:p>
    <w:p w14:paraId="05DEC366" w14:textId="77777777" w:rsidR="00175E0C" w:rsidRPr="00876E21" w:rsidRDefault="00175E0C" w:rsidP="00175E0C">
      <w:pPr>
        <w:jc w:val="center"/>
        <w:rPr>
          <w:rFonts w:cs="Times New Roman"/>
          <w:b/>
          <w:bCs/>
          <w:sz w:val="28"/>
          <w:szCs w:val="28"/>
        </w:rPr>
      </w:pPr>
      <w:r w:rsidRPr="00876E21">
        <w:rPr>
          <w:rFonts w:cs="Times New Roman"/>
          <w:b/>
          <w:bCs/>
          <w:sz w:val="28"/>
          <w:szCs w:val="28"/>
        </w:rPr>
        <w:t>DEPARTMENT OF MANAGEMENT</w:t>
      </w:r>
    </w:p>
    <w:p w14:paraId="4DFADC85" w14:textId="77777777" w:rsidR="00175E0C" w:rsidRPr="00876E21" w:rsidRDefault="00175E0C" w:rsidP="00175E0C">
      <w:pPr>
        <w:rPr>
          <w:rFonts w:cs="Times New Roman"/>
          <w:b/>
          <w:bCs/>
          <w:szCs w:val="24"/>
        </w:rPr>
      </w:pPr>
      <w:r w:rsidRPr="00876E21">
        <w:rPr>
          <w:rFonts w:cs="Times New Roman"/>
          <w:szCs w:val="24"/>
        </w:rPr>
        <w:t xml:space="preserve">Dear respondents? For the successful accomplishment of the study, your response will have a pivotal role by providing valuable input for the study. Thus, your genuine and honest response is very crucial for attaining the aim of the research and the researcher would like to thank you for your cooperation in advance. The information you provide will be held strictly confidential and used only for academic purpose. There is no need of writing your name. </w:t>
      </w:r>
      <w:r w:rsidRPr="00876E21">
        <w:rPr>
          <w:rFonts w:cs="Times New Roman"/>
          <w:b/>
          <w:bCs/>
          <w:szCs w:val="24"/>
        </w:rPr>
        <w:t>Thank you in advance for your cooperation.</w:t>
      </w:r>
    </w:p>
    <w:p w14:paraId="2BEACA8F" w14:textId="77777777" w:rsidR="00175E0C" w:rsidRPr="00876E21" w:rsidRDefault="00175E0C" w:rsidP="00175E0C">
      <w:pPr>
        <w:rPr>
          <w:rFonts w:cs="Times New Roman"/>
          <w:szCs w:val="24"/>
        </w:rPr>
      </w:pPr>
      <w:r w:rsidRPr="00876E21">
        <w:rPr>
          <w:rFonts w:cs="Times New Roman"/>
          <w:b/>
          <w:bCs/>
          <w:szCs w:val="24"/>
        </w:rPr>
        <w:t xml:space="preserve">Part one: Background Information </w:t>
      </w:r>
    </w:p>
    <w:p w14:paraId="6969AD88" w14:textId="77777777" w:rsidR="00175E0C" w:rsidRPr="00876E21" w:rsidRDefault="00175E0C" w:rsidP="00175E0C">
      <w:pPr>
        <w:spacing w:after="0"/>
        <w:rPr>
          <w:rFonts w:cs="Times New Roman"/>
          <w:szCs w:val="24"/>
        </w:rPr>
      </w:pPr>
      <w:r w:rsidRPr="00876E21">
        <w:rPr>
          <w:rFonts w:cs="Times New Roman"/>
          <w:szCs w:val="24"/>
        </w:rPr>
        <w:t>Dear respondents, please label a characteristic that correspondent to your background data by using “</w:t>
      </w:r>
      <w:r w:rsidRPr="00876E21">
        <w:rPr>
          <w:rFonts w:cs="Times New Roman"/>
          <w:b/>
          <w:bCs/>
          <w:szCs w:val="24"/>
        </w:rPr>
        <w:t xml:space="preserve">√” </w:t>
      </w:r>
      <w:r w:rsidRPr="00876E21">
        <w:rPr>
          <w:rFonts w:cs="Times New Roman"/>
          <w:szCs w:val="24"/>
        </w:rPr>
        <w:t xml:space="preserve">mark. </w:t>
      </w:r>
    </w:p>
    <w:p w14:paraId="16333597" w14:textId="3320FD7A" w:rsidR="00175E0C" w:rsidRPr="00876E21" w:rsidRDefault="00175E0C" w:rsidP="00175E0C">
      <w:pPr>
        <w:spacing w:after="0"/>
        <w:rPr>
          <w:rFonts w:cs="Times New Roman"/>
          <w:szCs w:val="24"/>
        </w:rPr>
      </w:pPr>
      <w:r w:rsidRPr="00C54D8B">
        <w:rPr>
          <w:rFonts w:cs="Times New Roman"/>
          <w:noProof/>
          <w:szCs w:val="24"/>
        </w:rPr>
        <mc:AlternateContent>
          <mc:Choice Requires="wps">
            <w:drawing>
              <wp:anchor distT="0" distB="0" distL="114300" distR="114300" simplePos="0" relativeHeight="251662336" behindDoc="0" locked="0" layoutInCell="1" allowOverlap="1" wp14:anchorId="2599B7C1" wp14:editId="66F3D436">
                <wp:simplePos x="0" y="0"/>
                <wp:positionH relativeFrom="column">
                  <wp:posOffset>2181225</wp:posOffset>
                </wp:positionH>
                <wp:positionV relativeFrom="paragraph">
                  <wp:posOffset>26670</wp:posOffset>
                </wp:positionV>
                <wp:extent cx="304800" cy="152400"/>
                <wp:effectExtent l="9525" t="7620" r="9525" b="11430"/>
                <wp:wrapNone/>
                <wp:docPr id="687190824"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152400"/>
                        </a:xfrm>
                        <a:prstGeom prst="rect">
                          <a:avLst/>
                        </a:prstGeom>
                        <a:solidFill>
                          <a:srgbClr val="FFFFFF"/>
                        </a:solidFill>
                        <a:ln w="12700">
                          <a:solidFill>
                            <a:srgbClr val="70AD47"/>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06ADA19" id="Rectangle 30" o:spid="_x0000_s1026" style="position:absolute;margin-left:171.75pt;margin-top:2.1pt;width:24pt;height:1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5iCQIAABgEAAAOAAAAZHJzL2Uyb0RvYy54bWysU1GP0zAMfkfiP0R5Z23Hjh3VutO0MYR0&#10;HEgHPyBL0zYijYOTrRu/Hifd7SZAPCD6ENm189n+/GVxd+wNOyj0GmzFi0nOmbISam3bin/9sn11&#10;y5kPwtbCgFUVPynP75YvXywGV6opdGBqhYxArC8HV/EuBFdmmZed6oWfgFOWgg1gLwK52GY1ioHQ&#10;e5NN8/xNNgDWDkEq7+nvZgzyZcJvGiXDp6bxKjBTceotpBPTuYtntlyIskXhOi3PbYh/6KIX2lLR&#10;C9RGBMH2qH+D6rVE8NCEiYQ+g6bRUqUZaJoi/2Wax044lWYhcry70OT/H6x8ODy6zxhb9+4e5DfP&#10;LKw7YVu1QoShU6KmckUkKhucLy8XouPpKtsNH6Gm1Yp9gMTBscE+AtJ07JioPl2oVsfAJP18nc9u&#10;c1qIpFBxM52RHSuI8umyQx/eK+hZNCqOtMkELg73PoypTympeTC63mpjkoPtbm2QHQRtfZu+M7q/&#10;TjOWDVR9Oqfif8eY56vNbP4njF4H0q/RfcVpHvpikigjbe9snewgtBltGs/YM4+RuqhSX+6gPhGN&#10;CKM46TGR0QH+4GwgYVbcf98LVJyZD5ZW8baYzaKSkzO7mU/JwevI7joirCSoisuAnI3OOoz63zvU&#10;bUe1ijS9hRUtsNGJ3Oe+zu2S/NJ6zk8l6vvaT1nPD3r5EwAA//8DAFBLAwQUAAYACAAAACEAm7Kh&#10;JN4AAAAIAQAADwAAAGRycy9kb3ducmV2LnhtbEyPwU7DMBBE70j8g7VI3KhTp0VtyKZCSCBxKCil&#10;4uzG2yQQr0PsNuHvMSc4jmY08ybfTLYTZxp86xhhPktAEFfOtFwj7N8eb1YgfNBsdOeYEL7Jw6a4&#10;vMh1ZtzIJZ13oRaxhH2mEZoQ+kxKXzVktZ+5njh6RzdYHaIcamkGPcZy20mVJLfS6pbjQqN7emio&#10;+tydLEK5336tl8+lGuVruj1+vNh3Q0+I11fT/R2IQFP4C8MvfkSHIjId3ImNFx1CukiXMYqwUCCi&#10;n67nUR8Q1EqBLHL5/0DxAwAA//8DAFBLAQItABQABgAIAAAAIQC2gziS/gAAAOEBAAATAAAAAAAA&#10;AAAAAAAAAAAAAABbQ29udGVudF9UeXBlc10ueG1sUEsBAi0AFAAGAAgAAAAhADj9If/WAAAAlAEA&#10;AAsAAAAAAAAAAAAAAAAALwEAAF9yZWxzLy5yZWxzUEsBAi0AFAAGAAgAAAAhAFa/7mIJAgAAGAQA&#10;AA4AAAAAAAAAAAAAAAAALgIAAGRycy9lMm9Eb2MueG1sUEsBAi0AFAAGAAgAAAAhAJuyoSTeAAAA&#10;CAEAAA8AAAAAAAAAAAAAAAAAYwQAAGRycy9kb3ducmV2LnhtbFBLBQYAAAAABAAEAPMAAABuBQAA&#10;AAA=&#10;" strokecolor="#70ad47" strokeweight="1pt"/>
            </w:pict>
          </mc:Fallback>
        </mc:AlternateContent>
      </w:r>
      <w:r w:rsidRPr="00C54D8B">
        <w:rPr>
          <w:rFonts w:cs="Times New Roman"/>
          <w:noProof/>
          <w:szCs w:val="24"/>
        </w:rPr>
        <mc:AlternateContent>
          <mc:Choice Requires="wps">
            <w:drawing>
              <wp:anchor distT="0" distB="0" distL="114300" distR="114300" simplePos="0" relativeHeight="251661312" behindDoc="0" locked="0" layoutInCell="1" allowOverlap="1" wp14:anchorId="152B3A83" wp14:editId="1477D2EF">
                <wp:simplePos x="0" y="0"/>
                <wp:positionH relativeFrom="column">
                  <wp:posOffset>1133475</wp:posOffset>
                </wp:positionH>
                <wp:positionV relativeFrom="paragraph">
                  <wp:posOffset>36195</wp:posOffset>
                </wp:positionV>
                <wp:extent cx="238125" cy="133350"/>
                <wp:effectExtent l="9525" t="7620" r="9525" b="11430"/>
                <wp:wrapNone/>
                <wp:docPr id="1544218925"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125" cy="133350"/>
                        </a:xfrm>
                        <a:prstGeom prst="rect">
                          <a:avLst/>
                        </a:prstGeom>
                        <a:solidFill>
                          <a:srgbClr val="FFFFFF"/>
                        </a:solidFill>
                        <a:ln w="12700">
                          <a:solidFill>
                            <a:srgbClr val="70AD47"/>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margin">
                  <wp14:pctHeight>0</wp14:pctHeight>
                </wp14:sizeRelV>
              </wp:anchor>
            </w:drawing>
          </mc:Choice>
          <mc:Fallback>
            <w:pict>
              <v:rect w14:anchorId="4FB97C63" id="Rectangle 29" o:spid="_x0000_s1026" style="position:absolute;margin-left:89.25pt;margin-top:2.85pt;width:18.75pt;height:1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XVGSDwIAABgEAAAOAAAAZHJzL2Uyb0RvYy54bWysU12vGiEQfW/S/0B4r/uhVrtxvTFamya3&#10;H8ltfwCyrEvKMnRA19tf3wG9Xvvx1JQHwjBwOHPmsLg79YYdFXoNtubFKOdMWQmNtvuaf/2yfTXn&#10;zAdhG2HAqpo/Ks/vli9fLAZXqRI6MI1CRiDWV4OreReCq7LMy071wo/AKUvJFrAXgULcZw2KgdB7&#10;k5V5/jobABuHIJX3tLs5J/ky4betkuFT23oVmKk5cQtpxjTv4pwtF6Lao3Cdlhca4h9Y9EJbevQK&#10;tRFBsAPqP6B6LRE8tGEkoc+gbbVUqQaqpsh/q+ahE06lWkgc764y+f8HKz8eH9xnjNS9uwf5zTML&#10;607YvVohwtAp0dBzRRQqG5yvrhdi4Okq2w0foKHWikOApMGpxT4CUnXslKR+vEqtToFJ2izH86Kc&#10;ciYpVYzH42lqRSaqp8sOfXinoGdxUXOkTiZwcbz3IZIR1dORRB6MbrbamBTgfrc2yI6Cur5NI/Gn&#10;Gm+PGcsGer2c5XmC/iXpbzFm+Wozmf0No9eB/Gt0X/N5HsfZUVG2t7ZJ7gpCm/OaOBt70TFKF13q&#10;qx00jyQjwtmc9Jlo0QH+4GwgY9bcfz8IVJyZ95Za8aaYTKKTUzCZzkoK8Dazu80IKwmq5jIgZ+dg&#10;Hc7+PzjU+47eKlL1FlbUwFYncZ95XeiS/ZLml68S/X0bp1PPH3r5EwAA//8DAFBLAwQUAAYACAAA&#10;ACEA4o5rg94AAAAIAQAADwAAAGRycy9kb3ducmV2LnhtbEyPQU+DQBCF7yb+h82YeLNLMUBFlsaY&#10;aOKhNtTG85adAsrOIrst+O8dT3qbl/fy5nvFera9OOPoO0cKlosIBFLtTEeNgv3b080KhA+ajO4d&#10;oYJv9LAuLy8KnRs3UYXnXWgEl5DPtYI2hCGX0tctWu0XbkBi7+hGqwPLsZFm1BOX217GUZRKqzvi&#10;D60e8LHF+nN3sgqq/ebrLnmp4klubzfHj1f7bvBZqeur+eEeRMA5/IXhF5/RoWSmgzuR8aJnna0S&#10;jipIMhDsx8uUtx34SDOQZSH/Dyh/AAAA//8DAFBLAQItABQABgAIAAAAIQC2gziS/gAAAOEBAAAT&#10;AAAAAAAAAAAAAAAAAAAAAABbQ29udGVudF9UeXBlc10ueG1sUEsBAi0AFAAGAAgAAAAhADj9If/W&#10;AAAAlAEAAAsAAAAAAAAAAAAAAAAALwEAAF9yZWxzLy5yZWxzUEsBAi0AFAAGAAgAAAAhADVdUZIP&#10;AgAAGAQAAA4AAAAAAAAAAAAAAAAALgIAAGRycy9lMm9Eb2MueG1sUEsBAi0AFAAGAAgAAAAhAOKO&#10;a4PeAAAACAEAAA8AAAAAAAAAAAAAAAAAaQQAAGRycy9kb3ducmV2LnhtbFBLBQYAAAAABAAEAPMA&#10;AAB0BQAAAAA=&#10;" strokecolor="#70ad47" strokeweight="1pt"/>
            </w:pict>
          </mc:Fallback>
        </mc:AlternateContent>
      </w:r>
      <w:r w:rsidRPr="00876E21">
        <w:rPr>
          <w:rFonts w:cs="Times New Roman"/>
          <w:szCs w:val="24"/>
        </w:rPr>
        <w:t>1. Gender:</w:t>
      </w:r>
      <w:r>
        <w:rPr>
          <w:rFonts w:cs="Times New Roman"/>
          <w:szCs w:val="24"/>
        </w:rPr>
        <w:t xml:space="preserve"> </w:t>
      </w:r>
      <w:r w:rsidRPr="00876E21">
        <w:rPr>
          <w:rFonts w:cs="Times New Roman"/>
          <w:szCs w:val="24"/>
        </w:rPr>
        <w:t xml:space="preserve"> Male</w:t>
      </w:r>
      <w:r>
        <w:rPr>
          <w:rFonts w:cs="Times New Roman"/>
          <w:szCs w:val="24"/>
        </w:rPr>
        <w:t xml:space="preserve">               </w:t>
      </w:r>
      <w:r w:rsidRPr="00876E21">
        <w:rPr>
          <w:rFonts w:cs="Times New Roman"/>
          <w:szCs w:val="24"/>
        </w:rPr>
        <w:t xml:space="preserve"> Female</w:t>
      </w:r>
      <w:r>
        <w:rPr>
          <w:rFonts w:cs="Times New Roman"/>
          <w:szCs w:val="24"/>
        </w:rPr>
        <w:t xml:space="preserve"> </w:t>
      </w:r>
    </w:p>
    <w:p w14:paraId="459BAD02" w14:textId="59CCA8A7" w:rsidR="00175E0C" w:rsidRPr="00B011C6" w:rsidRDefault="00175E0C" w:rsidP="00175E0C">
      <w:pPr>
        <w:spacing w:after="0"/>
        <w:rPr>
          <w:rFonts w:cs="Times New Roman"/>
          <w:szCs w:val="24"/>
        </w:rPr>
      </w:pPr>
      <w:r>
        <w:rPr>
          <w:rFonts w:eastAsia="Calibri"/>
          <w:b/>
          <w:noProof/>
          <w:szCs w:val="24"/>
        </w:rPr>
        <w:drawing>
          <wp:anchor distT="0" distB="0" distL="114300" distR="114300" simplePos="0" relativeHeight="251660288" behindDoc="1" locked="0" layoutInCell="1" allowOverlap="1" wp14:anchorId="36706D6F" wp14:editId="5209B75F">
            <wp:simplePos x="0" y="0"/>
            <wp:positionH relativeFrom="column">
              <wp:posOffset>1600200</wp:posOffset>
            </wp:positionH>
            <wp:positionV relativeFrom="paragraph">
              <wp:posOffset>21590</wp:posOffset>
            </wp:positionV>
            <wp:extent cx="238125" cy="142875"/>
            <wp:effectExtent l="0" t="0" r="9525" b="9525"/>
            <wp:wrapTight wrapText="bothSides">
              <wp:wrapPolygon edited="0">
                <wp:start x="0" y="0"/>
                <wp:lineTo x="0" y="20160"/>
                <wp:lineTo x="20736" y="20160"/>
                <wp:lineTo x="20736" y="0"/>
                <wp:lineTo x="0" y="0"/>
              </wp:wrapPolygon>
            </wp:wrapTight>
            <wp:docPr id="1075202962"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8125" cy="142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76E21">
        <w:rPr>
          <w:rFonts w:cs="Times New Roman"/>
          <w:szCs w:val="24"/>
        </w:rPr>
        <w:t xml:space="preserve">2. Age: </w:t>
      </w:r>
      <w:r>
        <w:rPr>
          <w:rFonts w:cs="Times New Roman"/>
          <w:szCs w:val="24"/>
        </w:rPr>
        <w:t xml:space="preserve"> </w:t>
      </w:r>
      <w:r w:rsidRPr="00876E21">
        <w:rPr>
          <w:rFonts w:cs="Times New Roman"/>
          <w:szCs w:val="24"/>
        </w:rPr>
        <w:t xml:space="preserve">A.  </w:t>
      </w:r>
      <w:r w:rsidRPr="005B5F8C">
        <w:rPr>
          <w:rFonts w:eastAsia="Calibri"/>
          <w:szCs w:val="24"/>
        </w:rPr>
        <w:t xml:space="preserve">Less than </w:t>
      </w:r>
      <w:r w:rsidRPr="00876E21">
        <w:rPr>
          <w:rFonts w:cs="Times New Roman"/>
          <w:szCs w:val="24"/>
        </w:rPr>
        <w:t xml:space="preserve">29     B. 30-40 </w:t>
      </w:r>
      <w:r>
        <w:rPr>
          <w:rFonts w:cs="Times New Roman"/>
          <w:szCs w:val="24"/>
        </w:rPr>
        <w:t xml:space="preserve"> </w:t>
      </w:r>
      <w:r w:rsidRPr="009B4A74">
        <w:rPr>
          <w:rFonts w:eastAsia="Calibri"/>
          <w:b/>
          <w:noProof/>
          <w:szCs w:val="24"/>
          <w:lang w:val="en-IN" w:eastAsia="en-IN"/>
        </w:rPr>
        <w:drawing>
          <wp:inline distT="0" distB="0" distL="0" distR="0" wp14:anchorId="683D2EED" wp14:editId="6A4F993F">
            <wp:extent cx="238125" cy="142875"/>
            <wp:effectExtent l="0" t="0" r="9525" b="9525"/>
            <wp:docPr id="145411004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8125" cy="142875"/>
                    </a:xfrm>
                    <a:prstGeom prst="rect">
                      <a:avLst/>
                    </a:prstGeom>
                    <a:noFill/>
                    <a:ln>
                      <a:noFill/>
                    </a:ln>
                  </pic:spPr>
                </pic:pic>
              </a:graphicData>
            </a:graphic>
          </wp:inline>
        </w:drawing>
      </w:r>
      <w:r w:rsidRPr="00876E21">
        <w:rPr>
          <w:rFonts w:cs="Times New Roman"/>
          <w:szCs w:val="24"/>
        </w:rPr>
        <w:t xml:space="preserve">    C. 41-55 </w:t>
      </w:r>
      <w:r w:rsidRPr="009B4A74">
        <w:rPr>
          <w:rFonts w:eastAsia="Calibri"/>
          <w:b/>
          <w:noProof/>
          <w:szCs w:val="24"/>
          <w:lang w:val="en-IN" w:eastAsia="en-IN"/>
        </w:rPr>
        <w:drawing>
          <wp:inline distT="0" distB="0" distL="0" distR="0" wp14:anchorId="0E3E282C" wp14:editId="0126BD4A">
            <wp:extent cx="238125" cy="142875"/>
            <wp:effectExtent l="0" t="0" r="9525" b="9525"/>
            <wp:docPr id="172573498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8125" cy="142875"/>
                    </a:xfrm>
                    <a:prstGeom prst="rect">
                      <a:avLst/>
                    </a:prstGeom>
                    <a:noFill/>
                    <a:ln>
                      <a:noFill/>
                    </a:ln>
                  </pic:spPr>
                </pic:pic>
              </a:graphicData>
            </a:graphic>
          </wp:inline>
        </w:drawing>
      </w:r>
      <w:r w:rsidRPr="00876E21">
        <w:rPr>
          <w:rFonts w:cs="Times New Roman"/>
          <w:szCs w:val="24"/>
        </w:rPr>
        <w:t xml:space="preserve">   D. Above 55  </w:t>
      </w:r>
      <w:r w:rsidRPr="009B4A74">
        <w:rPr>
          <w:rFonts w:eastAsia="Calibri"/>
          <w:b/>
          <w:noProof/>
          <w:szCs w:val="24"/>
          <w:lang w:val="en-IN" w:eastAsia="en-IN"/>
        </w:rPr>
        <w:drawing>
          <wp:inline distT="0" distB="0" distL="0" distR="0" wp14:anchorId="0197CCF2" wp14:editId="0660EFB5">
            <wp:extent cx="238125" cy="142875"/>
            <wp:effectExtent l="0" t="0" r="9525" b="9525"/>
            <wp:docPr id="324653888"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8125" cy="142875"/>
                    </a:xfrm>
                    <a:prstGeom prst="rect">
                      <a:avLst/>
                    </a:prstGeom>
                    <a:noFill/>
                    <a:ln>
                      <a:noFill/>
                    </a:ln>
                  </pic:spPr>
                </pic:pic>
              </a:graphicData>
            </a:graphic>
          </wp:inline>
        </w:drawing>
      </w:r>
      <w:r w:rsidRPr="005B5F8C">
        <w:rPr>
          <w:rFonts w:eastAsia="Calibri"/>
          <w:szCs w:val="24"/>
        </w:rPr>
        <w:t xml:space="preserve">           </w:t>
      </w:r>
    </w:p>
    <w:p w14:paraId="004906B0" w14:textId="46E6BB12" w:rsidR="00175E0C" w:rsidRPr="00876E21" w:rsidRDefault="00175E0C" w:rsidP="00175E0C">
      <w:pPr>
        <w:spacing w:after="0"/>
        <w:rPr>
          <w:rFonts w:cs="Times New Roman"/>
          <w:szCs w:val="24"/>
        </w:rPr>
      </w:pPr>
      <w:r w:rsidRPr="00876E21">
        <w:rPr>
          <w:rFonts w:cs="Times New Roman"/>
          <w:szCs w:val="24"/>
        </w:rPr>
        <w:t xml:space="preserve">3. Educational Level: A. Read and write  </w:t>
      </w:r>
      <w:r>
        <w:rPr>
          <w:rFonts w:cs="Times New Roman"/>
          <w:szCs w:val="24"/>
        </w:rPr>
        <w:t xml:space="preserve"> </w:t>
      </w:r>
      <w:r w:rsidRPr="009B4A74">
        <w:rPr>
          <w:rFonts w:eastAsia="Calibri"/>
          <w:b/>
          <w:noProof/>
          <w:szCs w:val="24"/>
          <w:lang w:val="en-IN" w:eastAsia="en-IN"/>
        </w:rPr>
        <w:drawing>
          <wp:inline distT="0" distB="0" distL="0" distR="0" wp14:anchorId="379E12CB" wp14:editId="793D7CB9">
            <wp:extent cx="238125" cy="142875"/>
            <wp:effectExtent l="0" t="0" r="9525" b="9525"/>
            <wp:docPr id="878926367"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8125" cy="142875"/>
                    </a:xfrm>
                    <a:prstGeom prst="rect">
                      <a:avLst/>
                    </a:prstGeom>
                    <a:noFill/>
                    <a:ln>
                      <a:noFill/>
                    </a:ln>
                  </pic:spPr>
                </pic:pic>
              </a:graphicData>
            </a:graphic>
          </wp:inline>
        </w:drawing>
      </w:r>
      <w:r w:rsidRPr="00876E21">
        <w:rPr>
          <w:rFonts w:cs="Times New Roman"/>
          <w:szCs w:val="24"/>
        </w:rPr>
        <w:t xml:space="preserve"> </w:t>
      </w:r>
      <w:r>
        <w:rPr>
          <w:rFonts w:cs="Times New Roman"/>
          <w:szCs w:val="24"/>
        </w:rPr>
        <w:t>B</w:t>
      </w:r>
      <w:r w:rsidRPr="00876E21">
        <w:rPr>
          <w:rFonts w:cs="Times New Roman"/>
          <w:szCs w:val="24"/>
        </w:rPr>
        <w:t xml:space="preserve">. Primary </w:t>
      </w:r>
      <w:r>
        <w:rPr>
          <w:rFonts w:cs="Times New Roman"/>
          <w:szCs w:val="24"/>
        </w:rPr>
        <w:t xml:space="preserve"> </w:t>
      </w:r>
      <w:r w:rsidRPr="009B4A74">
        <w:rPr>
          <w:rFonts w:eastAsia="Calibri"/>
          <w:b/>
          <w:noProof/>
          <w:szCs w:val="24"/>
          <w:lang w:val="en-IN" w:eastAsia="en-IN"/>
        </w:rPr>
        <w:drawing>
          <wp:inline distT="0" distB="0" distL="0" distR="0" wp14:anchorId="4643B609" wp14:editId="37F4E415">
            <wp:extent cx="238125" cy="142875"/>
            <wp:effectExtent l="0" t="0" r="9525" b="9525"/>
            <wp:docPr id="134827046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8125" cy="142875"/>
                    </a:xfrm>
                    <a:prstGeom prst="rect">
                      <a:avLst/>
                    </a:prstGeom>
                    <a:noFill/>
                    <a:ln>
                      <a:noFill/>
                    </a:ln>
                  </pic:spPr>
                </pic:pic>
              </a:graphicData>
            </a:graphic>
          </wp:inline>
        </w:drawing>
      </w:r>
      <w:r w:rsidRPr="00876E21">
        <w:rPr>
          <w:rFonts w:cs="Times New Roman"/>
          <w:szCs w:val="24"/>
        </w:rPr>
        <w:t xml:space="preserve">   </w:t>
      </w:r>
      <w:r>
        <w:rPr>
          <w:rFonts w:cs="Times New Roman"/>
          <w:szCs w:val="24"/>
        </w:rPr>
        <w:t>C</w:t>
      </w:r>
      <w:r w:rsidRPr="00876E21">
        <w:rPr>
          <w:rFonts w:cs="Times New Roman"/>
          <w:szCs w:val="24"/>
        </w:rPr>
        <w:t>. High school</w:t>
      </w:r>
      <w:r>
        <w:rPr>
          <w:rFonts w:cs="Times New Roman"/>
          <w:szCs w:val="24"/>
        </w:rPr>
        <w:t xml:space="preserve"> </w:t>
      </w:r>
      <w:r w:rsidRPr="009B4A74">
        <w:rPr>
          <w:rFonts w:eastAsia="Calibri"/>
          <w:b/>
          <w:noProof/>
          <w:szCs w:val="24"/>
          <w:lang w:val="en-IN" w:eastAsia="en-IN"/>
        </w:rPr>
        <w:drawing>
          <wp:inline distT="0" distB="0" distL="0" distR="0" wp14:anchorId="2EAB56BB" wp14:editId="07A61540">
            <wp:extent cx="238125" cy="142875"/>
            <wp:effectExtent l="0" t="0" r="9525" b="9525"/>
            <wp:docPr id="1745339086"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8125" cy="142875"/>
                    </a:xfrm>
                    <a:prstGeom prst="rect">
                      <a:avLst/>
                    </a:prstGeom>
                    <a:noFill/>
                    <a:ln>
                      <a:noFill/>
                    </a:ln>
                  </pic:spPr>
                </pic:pic>
              </a:graphicData>
            </a:graphic>
          </wp:inline>
        </w:drawing>
      </w:r>
      <w:r w:rsidRPr="00876E21">
        <w:rPr>
          <w:rFonts w:cs="Times New Roman"/>
          <w:szCs w:val="24"/>
        </w:rPr>
        <w:t xml:space="preserve">   </w:t>
      </w:r>
      <w:r>
        <w:rPr>
          <w:rFonts w:cs="Times New Roman"/>
          <w:szCs w:val="24"/>
        </w:rPr>
        <w:t>D</w:t>
      </w:r>
      <w:r w:rsidRPr="00876E21">
        <w:rPr>
          <w:rFonts w:cs="Times New Roman"/>
          <w:szCs w:val="24"/>
        </w:rPr>
        <w:t xml:space="preserve">. Diploma  </w:t>
      </w:r>
      <w:r>
        <w:rPr>
          <w:rFonts w:cs="Times New Roman"/>
          <w:szCs w:val="24"/>
        </w:rPr>
        <w:t xml:space="preserve"> </w:t>
      </w:r>
      <w:r w:rsidRPr="009B4A74">
        <w:rPr>
          <w:rFonts w:eastAsia="Calibri"/>
          <w:b/>
          <w:noProof/>
          <w:szCs w:val="24"/>
          <w:lang w:val="en-IN" w:eastAsia="en-IN"/>
        </w:rPr>
        <w:drawing>
          <wp:inline distT="0" distB="0" distL="0" distR="0" wp14:anchorId="7E2B0724" wp14:editId="6154ADFE">
            <wp:extent cx="238125" cy="142875"/>
            <wp:effectExtent l="0" t="0" r="9525" b="9525"/>
            <wp:docPr id="946777533"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8125" cy="142875"/>
                    </a:xfrm>
                    <a:prstGeom prst="rect">
                      <a:avLst/>
                    </a:prstGeom>
                    <a:noFill/>
                    <a:ln>
                      <a:noFill/>
                    </a:ln>
                  </pic:spPr>
                </pic:pic>
              </a:graphicData>
            </a:graphic>
          </wp:inline>
        </w:drawing>
      </w:r>
      <w:r>
        <w:rPr>
          <w:rFonts w:cs="Times New Roman"/>
          <w:szCs w:val="24"/>
        </w:rPr>
        <w:t xml:space="preserve"> E</w:t>
      </w:r>
      <w:r w:rsidRPr="00876E21">
        <w:rPr>
          <w:rFonts w:cs="Times New Roman"/>
          <w:szCs w:val="24"/>
        </w:rPr>
        <w:t xml:space="preserve">. Bachelor Degree  </w:t>
      </w:r>
      <w:r w:rsidRPr="009B4A74">
        <w:rPr>
          <w:rFonts w:eastAsia="Calibri"/>
          <w:b/>
          <w:noProof/>
          <w:szCs w:val="24"/>
          <w:lang w:val="en-IN" w:eastAsia="en-IN"/>
        </w:rPr>
        <w:drawing>
          <wp:inline distT="0" distB="0" distL="0" distR="0" wp14:anchorId="53BDEDA8" wp14:editId="3BF9D9AF">
            <wp:extent cx="238125" cy="142875"/>
            <wp:effectExtent l="0" t="0" r="9525" b="9525"/>
            <wp:docPr id="98481769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8125" cy="142875"/>
                    </a:xfrm>
                    <a:prstGeom prst="rect">
                      <a:avLst/>
                    </a:prstGeom>
                    <a:noFill/>
                    <a:ln>
                      <a:noFill/>
                    </a:ln>
                  </pic:spPr>
                </pic:pic>
              </a:graphicData>
            </a:graphic>
          </wp:inline>
        </w:drawing>
      </w:r>
      <w:r w:rsidRPr="00876E21">
        <w:rPr>
          <w:rFonts w:cs="Times New Roman"/>
          <w:szCs w:val="24"/>
        </w:rPr>
        <w:t xml:space="preserve">   </w:t>
      </w:r>
      <w:r>
        <w:rPr>
          <w:rFonts w:cs="Times New Roman"/>
          <w:szCs w:val="24"/>
        </w:rPr>
        <w:t>F</w:t>
      </w:r>
      <w:r w:rsidRPr="00876E21">
        <w:rPr>
          <w:rFonts w:cs="Times New Roman"/>
          <w:szCs w:val="24"/>
        </w:rPr>
        <w:t>. Master’s Degree/ above</w:t>
      </w:r>
      <w:r>
        <w:rPr>
          <w:rFonts w:cs="Times New Roman"/>
          <w:szCs w:val="24"/>
        </w:rPr>
        <w:t xml:space="preserve"> </w:t>
      </w:r>
      <w:r w:rsidRPr="009B4A74">
        <w:rPr>
          <w:rFonts w:eastAsia="Calibri"/>
          <w:b/>
          <w:noProof/>
          <w:szCs w:val="24"/>
          <w:lang w:val="en-IN" w:eastAsia="en-IN"/>
        </w:rPr>
        <w:drawing>
          <wp:inline distT="0" distB="0" distL="0" distR="0" wp14:anchorId="3853305B" wp14:editId="25AE131D">
            <wp:extent cx="238125" cy="142875"/>
            <wp:effectExtent l="0" t="0" r="9525" b="9525"/>
            <wp:docPr id="166979021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8125" cy="142875"/>
                    </a:xfrm>
                    <a:prstGeom prst="rect">
                      <a:avLst/>
                    </a:prstGeom>
                    <a:noFill/>
                    <a:ln>
                      <a:noFill/>
                    </a:ln>
                  </pic:spPr>
                </pic:pic>
              </a:graphicData>
            </a:graphic>
          </wp:inline>
        </w:drawing>
      </w:r>
    </w:p>
    <w:p w14:paraId="0C924311" w14:textId="77777777" w:rsidR="00175E0C" w:rsidRPr="00876E21" w:rsidRDefault="00175E0C" w:rsidP="00175E0C">
      <w:pPr>
        <w:spacing w:after="0"/>
        <w:rPr>
          <w:rFonts w:eastAsia="Calibri" w:cs="Times New Roman"/>
          <w:szCs w:val="24"/>
        </w:rPr>
      </w:pPr>
      <w:r w:rsidRPr="00876E21">
        <w:rPr>
          <w:rFonts w:eastAsia="Calibri" w:cs="Times New Roman"/>
          <w:szCs w:val="24"/>
        </w:rPr>
        <w:t xml:space="preserve">4. For how long have you been consumer of </w:t>
      </w:r>
      <w:r>
        <w:rPr>
          <w:rFonts w:cs="Times New Roman"/>
        </w:rPr>
        <w:t xml:space="preserve">Chilalo food complex factory </w:t>
      </w:r>
      <w:r w:rsidRPr="00876E21">
        <w:rPr>
          <w:rFonts w:eastAsia="Calibri" w:cs="Times New Roman"/>
          <w:szCs w:val="24"/>
        </w:rPr>
        <w:t>products?</w:t>
      </w:r>
    </w:p>
    <w:p w14:paraId="62238E56" w14:textId="08D6AB94" w:rsidR="00175E0C" w:rsidRPr="00876E21" w:rsidRDefault="00175E0C" w:rsidP="00175E0C">
      <w:pPr>
        <w:spacing w:after="0"/>
        <w:rPr>
          <w:rFonts w:cs="Times New Roman"/>
          <w:szCs w:val="24"/>
        </w:rPr>
      </w:pPr>
      <w:r>
        <w:rPr>
          <w:rFonts w:eastAsia="Calibri"/>
          <w:b/>
          <w:noProof/>
          <w:szCs w:val="24"/>
        </w:rPr>
        <w:drawing>
          <wp:anchor distT="0" distB="0" distL="114300" distR="114300" simplePos="0" relativeHeight="251659264" behindDoc="1" locked="0" layoutInCell="1" allowOverlap="1" wp14:anchorId="12231DDC" wp14:editId="0DC2E4F8">
            <wp:simplePos x="0" y="0"/>
            <wp:positionH relativeFrom="column">
              <wp:posOffset>2390775</wp:posOffset>
            </wp:positionH>
            <wp:positionV relativeFrom="paragraph">
              <wp:posOffset>6350</wp:posOffset>
            </wp:positionV>
            <wp:extent cx="238125" cy="142875"/>
            <wp:effectExtent l="0" t="0" r="9525" b="9525"/>
            <wp:wrapTight wrapText="bothSides">
              <wp:wrapPolygon edited="0">
                <wp:start x="0" y="0"/>
                <wp:lineTo x="0" y="20160"/>
                <wp:lineTo x="20736" y="20160"/>
                <wp:lineTo x="20736" y="0"/>
                <wp:lineTo x="0" y="0"/>
              </wp:wrapPolygon>
            </wp:wrapTight>
            <wp:docPr id="2120506273"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8125" cy="142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76E21">
        <w:rPr>
          <w:rFonts w:eastAsia="Calibri" w:cs="Times New Roman"/>
          <w:szCs w:val="24"/>
        </w:rPr>
        <w:t xml:space="preserve">A. Below 1 year  </w:t>
      </w:r>
      <w:r>
        <w:rPr>
          <w:rFonts w:eastAsia="Calibri" w:cs="Times New Roman"/>
          <w:szCs w:val="24"/>
        </w:rPr>
        <w:t xml:space="preserve"> </w:t>
      </w:r>
      <w:r w:rsidRPr="009B4A74">
        <w:rPr>
          <w:rFonts w:eastAsia="Calibri"/>
          <w:b/>
          <w:noProof/>
          <w:szCs w:val="24"/>
          <w:lang w:val="en-IN" w:eastAsia="en-IN"/>
        </w:rPr>
        <w:drawing>
          <wp:inline distT="0" distB="0" distL="0" distR="0" wp14:anchorId="6A72E33B" wp14:editId="26B5DC58">
            <wp:extent cx="238125" cy="142875"/>
            <wp:effectExtent l="0" t="0" r="9525" b="9525"/>
            <wp:docPr id="149655482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8125" cy="142875"/>
                    </a:xfrm>
                    <a:prstGeom prst="rect">
                      <a:avLst/>
                    </a:prstGeom>
                    <a:noFill/>
                    <a:ln>
                      <a:noFill/>
                    </a:ln>
                  </pic:spPr>
                </pic:pic>
              </a:graphicData>
            </a:graphic>
          </wp:inline>
        </w:drawing>
      </w:r>
      <w:r w:rsidRPr="00876E21">
        <w:rPr>
          <w:rFonts w:eastAsia="Calibri" w:cs="Times New Roman"/>
          <w:szCs w:val="24"/>
        </w:rPr>
        <w:t xml:space="preserve">       B. 1-5 years</w:t>
      </w:r>
      <w:r>
        <w:rPr>
          <w:rFonts w:eastAsia="Calibri" w:cs="Times New Roman"/>
          <w:szCs w:val="24"/>
        </w:rPr>
        <w:t xml:space="preserve"> </w:t>
      </w:r>
      <w:r w:rsidRPr="00876E21">
        <w:rPr>
          <w:rFonts w:eastAsia="Calibri" w:cs="Times New Roman"/>
          <w:szCs w:val="24"/>
        </w:rPr>
        <w:t xml:space="preserve">        C. 6-10 years </w:t>
      </w:r>
      <w:r>
        <w:rPr>
          <w:rFonts w:eastAsia="Calibri" w:cs="Times New Roman"/>
          <w:szCs w:val="24"/>
        </w:rPr>
        <w:t xml:space="preserve"> </w:t>
      </w:r>
      <w:r w:rsidRPr="009B4A74">
        <w:rPr>
          <w:rFonts w:eastAsia="Calibri"/>
          <w:b/>
          <w:noProof/>
          <w:szCs w:val="24"/>
          <w:lang w:val="en-IN" w:eastAsia="en-IN"/>
        </w:rPr>
        <w:drawing>
          <wp:inline distT="0" distB="0" distL="0" distR="0" wp14:anchorId="548435E9" wp14:editId="19D4041C">
            <wp:extent cx="238125" cy="142875"/>
            <wp:effectExtent l="0" t="0" r="9525" b="9525"/>
            <wp:docPr id="56780275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8125" cy="142875"/>
                    </a:xfrm>
                    <a:prstGeom prst="rect">
                      <a:avLst/>
                    </a:prstGeom>
                    <a:noFill/>
                    <a:ln>
                      <a:noFill/>
                    </a:ln>
                  </pic:spPr>
                </pic:pic>
              </a:graphicData>
            </a:graphic>
          </wp:inline>
        </w:drawing>
      </w:r>
      <w:r w:rsidRPr="00876E21">
        <w:rPr>
          <w:rFonts w:eastAsia="Calibri" w:cs="Times New Roman"/>
          <w:szCs w:val="24"/>
        </w:rPr>
        <w:t xml:space="preserve">      D. More than 10 years</w:t>
      </w:r>
      <w:r>
        <w:rPr>
          <w:rFonts w:eastAsia="Calibri" w:cs="Times New Roman"/>
          <w:szCs w:val="24"/>
        </w:rPr>
        <w:t xml:space="preserve"> </w:t>
      </w:r>
      <w:r w:rsidRPr="009B4A74">
        <w:rPr>
          <w:rFonts w:eastAsia="Calibri"/>
          <w:b/>
          <w:noProof/>
          <w:szCs w:val="24"/>
          <w:lang w:val="en-IN" w:eastAsia="en-IN"/>
        </w:rPr>
        <w:drawing>
          <wp:inline distT="0" distB="0" distL="0" distR="0" wp14:anchorId="6F14FF90" wp14:editId="1C5C8930">
            <wp:extent cx="238125" cy="142875"/>
            <wp:effectExtent l="0" t="0" r="9525" b="9525"/>
            <wp:docPr id="157382335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8125" cy="142875"/>
                    </a:xfrm>
                    <a:prstGeom prst="rect">
                      <a:avLst/>
                    </a:prstGeom>
                    <a:noFill/>
                    <a:ln>
                      <a:noFill/>
                    </a:ln>
                  </pic:spPr>
                </pic:pic>
              </a:graphicData>
            </a:graphic>
          </wp:inline>
        </w:drawing>
      </w:r>
    </w:p>
    <w:p w14:paraId="09185313" w14:textId="77777777" w:rsidR="00175E0C" w:rsidRPr="00876E21" w:rsidRDefault="00175E0C" w:rsidP="00175E0C">
      <w:pPr>
        <w:spacing w:after="0"/>
        <w:rPr>
          <w:rFonts w:cs="Times New Roman"/>
          <w:szCs w:val="24"/>
        </w:rPr>
      </w:pPr>
      <w:r w:rsidRPr="00876E21">
        <w:rPr>
          <w:rFonts w:cs="Times New Roman"/>
          <w:b/>
          <w:bCs/>
          <w:szCs w:val="24"/>
        </w:rPr>
        <w:t xml:space="preserve">Part two: </w:t>
      </w:r>
      <w:r w:rsidRPr="00876E21">
        <w:rPr>
          <w:rFonts w:cs="Times New Roman"/>
          <w:szCs w:val="24"/>
        </w:rPr>
        <w:t>Questions related with Customers feelings about corporate social responsibility and brand awareness.</w:t>
      </w:r>
    </w:p>
    <w:p w14:paraId="0537C24B" w14:textId="77777777" w:rsidR="00175E0C" w:rsidRPr="00876E21" w:rsidRDefault="00175E0C" w:rsidP="00175E0C">
      <w:pPr>
        <w:spacing w:after="0"/>
        <w:rPr>
          <w:rFonts w:cs="Times New Roman"/>
          <w:szCs w:val="24"/>
        </w:rPr>
      </w:pPr>
      <w:r w:rsidRPr="00876E21">
        <w:rPr>
          <w:rFonts w:cs="Times New Roman"/>
          <w:szCs w:val="24"/>
        </w:rPr>
        <w:t>Please put right mark (</w:t>
      </w:r>
      <w:r w:rsidRPr="00876E21">
        <w:rPr>
          <w:rFonts w:cs="Times New Roman"/>
          <w:b/>
          <w:bCs/>
          <w:szCs w:val="24"/>
        </w:rPr>
        <w:t xml:space="preserve">√) </w:t>
      </w:r>
      <w:r w:rsidRPr="00876E21">
        <w:rPr>
          <w:rFonts w:cs="Times New Roman"/>
          <w:szCs w:val="24"/>
        </w:rPr>
        <w:t>for response of you’re feeling about the question provided</w:t>
      </w:r>
    </w:p>
    <w:p w14:paraId="4725682D" w14:textId="77777777" w:rsidR="00175E0C" w:rsidRPr="00876E21" w:rsidRDefault="00175E0C" w:rsidP="00175E0C">
      <w:pPr>
        <w:rPr>
          <w:rFonts w:cs="Times New Roman"/>
          <w:szCs w:val="24"/>
        </w:rPr>
      </w:pPr>
      <w:r w:rsidRPr="00876E21">
        <w:rPr>
          <w:rFonts w:cs="Times New Roman"/>
          <w:szCs w:val="24"/>
        </w:rPr>
        <w:t>(1 = strongly disagree, 2 = disagree, 3 = neither, 4 = agree, 5 = strongly agree)</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48"/>
        <w:gridCol w:w="6840"/>
        <w:gridCol w:w="450"/>
        <w:gridCol w:w="360"/>
        <w:gridCol w:w="450"/>
        <w:gridCol w:w="450"/>
        <w:gridCol w:w="378"/>
      </w:tblGrid>
      <w:tr w:rsidR="00175E0C" w:rsidRPr="00876E21" w14:paraId="6E144FA6" w14:textId="77777777" w:rsidTr="00C70642">
        <w:tc>
          <w:tcPr>
            <w:tcW w:w="648" w:type="dxa"/>
            <w:vMerge w:val="restart"/>
          </w:tcPr>
          <w:p w14:paraId="011A5148" w14:textId="77777777" w:rsidR="00175E0C" w:rsidRPr="009B4A74" w:rsidRDefault="00175E0C" w:rsidP="00C70642">
            <w:pPr>
              <w:spacing w:after="0"/>
              <w:rPr>
                <w:rFonts w:cs="Times New Roman"/>
                <w:sz w:val="22"/>
                <w:szCs w:val="24"/>
              </w:rPr>
            </w:pPr>
            <w:r w:rsidRPr="009B4A74">
              <w:rPr>
                <w:rFonts w:cs="Times New Roman"/>
                <w:sz w:val="22"/>
                <w:szCs w:val="24"/>
              </w:rPr>
              <w:t>No</w:t>
            </w:r>
          </w:p>
        </w:tc>
        <w:tc>
          <w:tcPr>
            <w:tcW w:w="6840" w:type="dxa"/>
            <w:vMerge w:val="restart"/>
          </w:tcPr>
          <w:p w14:paraId="69ACDCD8" w14:textId="77777777" w:rsidR="00175E0C" w:rsidRPr="009B4A74" w:rsidRDefault="00175E0C" w:rsidP="00C70642">
            <w:pPr>
              <w:spacing w:after="0"/>
              <w:rPr>
                <w:rFonts w:cs="Times New Roman"/>
                <w:sz w:val="22"/>
                <w:szCs w:val="24"/>
              </w:rPr>
            </w:pPr>
            <w:r w:rsidRPr="009B4A74">
              <w:rPr>
                <w:rFonts w:cs="Times New Roman"/>
                <w:sz w:val="22"/>
                <w:szCs w:val="24"/>
              </w:rPr>
              <w:t>Items</w:t>
            </w:r>
          </w:p>
        </w:tc>
        <w:tc>
          <w:tcPr>
            <w:tcW w:w="2088" w:type="dxa"/>
            <w:gridSpan w:val="5"/>
          </w:tcPr>
          <w:p w14:paraId="27A13253" w14:textId="77777777" w:rsidR="00175E0C" w:rsidRPr="009B4A74" w:rsidRDefault="00175E0C" w:rsidP="00C70642">
            <w:pPr>
              <w:spacing w:after="0"/>
              <w:rPr>
                <w:rFonts w:cs="Times New Roman"/>
                <w:sz w:val="22"/>
                <w:szCs w:val="24"/>
              </w:rPr>
            </w:pPr>
            <w:r w:rsidRPr="009B4A74">
              <w:rPr>
                <w:rFonts w:cs="Times New Roman"/>
                <w:sz w:val="22"/>
                <w:szCs w:val="24"/>
              </w:rPr>
              <w:t>Rating scale</w:t>
            </w:r>
          </w:p>
        </w:tc>
      </w:tr>
      <w:tr w:rsidR="00175E0C" w:rsidRPr="00876E21" w14:paraId="532C4B3E" w14:textId="77777777" w:rsidTr="00C70642">
        <w:tc>
          <w:tcPr>
            <w:tcW w:w="648" w:type="dxa"/>
            <w:vMerge/>
          </w:tcPr>
          <w:p w14:paraId="1C4087AC" w14:textId="77777777" w:rsidR="00175E0C" w:rsidRPr="009B4A74" w:rsidRDefault="00175E0C" w:rsidP="00C70642">
            <w:pPr>
              <w:spacing w:after="0"/>
              <w:rPr>
                <w:rFonts w:cs="Times New Roman"/>
                <w:sz w:val="22"/>
                <w:szCs w:val="24"/>
              </w:rPr>
            </w:pPr>
          </w:p>
        </w:tc>
        <w:tc>
          <w:tcPr>
            <w:tcW w:w="6840" w:type="dxa"/>
            <w:vMerge/>
          </w:tcPr>
          <w:p w14:paraId="72A18867" w14:textId="77777777" w:rsidR="00175E0C" w:rsidRPr="009B4A74" w:rsidRDefault="00175E0C" w:rsidP="00C70642">
            <w:pPr>
              <w:spacing w:after="0"/>
              <w:rPr>
                <w:rFonts w:cs="Times New Roman"/>
                <w:sz w:val="22"/>
                <w:szCs w:val="24"/>
              </w:rPr>
            </w:pPr>
          </w:p>
        </w:tc>
        <w:tc>
          <w:tcPr>
            <w:tcW w:w="450" w:type="dxa"/>
          </w:tcPr>
          <w:p w14:paraId="39FADD17" w14:textId="77777777" w:rsidR="00175E0C" w:rsidRPr="009B4A74" w:rsidRDefault="00175E0C" w:rsidP="00C70642">
            <w:pPr>
              <w:spacing w:after="0"/>
              <w:rPr>
                <w:rFonts w:cs="Times New Roman"/>
                <w:sz w:val="22"/>
                <w:szCs w:val="24"/>
              </w:rPr>
            </w:pPr>
            <w:r w:rsidRPr="009B4A74">
              <w:rPr>
                <w:rFonts w:cs="Times New Roman"/>
                <w:sz w:val="22"/>
                <w:szCs w:val="24"/>
              </w:rPr>
              <w:t>1</w:t>
            </w:r>
          </w:p>
        </w:tc>
        <w:tc>
          <w:tcPr>
            <w:tcW w:w="360" w:type="dxa"/>
          </w:tcPr>
          <w:p w14:paraId="680096FE" w14:textId="77777777" w:rsidR="00175E0C" w:rsidRPr="009B4A74" w:rsidRDefault="00175E0C" w:rsidP="00C70642">
            <w:pPr>
              <w:spacing w:after="0"/>
              <w:rPr>
                <w:rFonts w:cs="Times New Roman"/>
                <w:sz w:val="22"/>
                <w:szCs w:val="24"/>
              </w:rPr>
            </w:pPr>
            <w:r w:rsidRPr="009B4A74">
              <w:rPr>
                <w:rFonts w:cs="Times New Roman"/>
                <w:sz w:val="22"/>
                <w:szCs w:val="24"/>
              </w:rPr>
              <w:t>2</w:t>
            </w:r>
          </w:p>
        </w:tc>
        <w:tc>
          <w:tcPr>
            <w:tcW w:w="450" w:type="dxa"/>
          </w:tcPr>
          <w:p w14:paraId="79AD6DBB" w14:textId="77777777" w:rsidR="00175E0C" w:rsidRPr="009B4A74" w:rsidRDefault="00175E0C" w:rsidP="00C70642">
            <w:pPr>
              <w:spacing w:after="0"/>
              <w:rPr>
                <w:rFonts w:cs="Times New Roman"/>
                <w:sz w:val="22"/>
                <w:szCs w:val="24"/>
              </w:rPr>
            </w:pPr>
            <w:r w:rsidRPr="009B4A74">
              <w:rPr>
                <w:rFonts w:cs="Times New Roman"/>
                <w:sz w:val="22"/>
                <w:szCs w:val="24"/>
              </w:rPr>
              <w:t>3</w:t>
            </w:r>
          </w:p>
        </w:tc>
        <w:tc>
          <w:tcPr>
            <w:tcW w:w="450" w:type="dxa"/>
          </w:tcPr>
          <w:p w14:paraId="0D578883" w14:textId="77777777" w:rsidR="00175E0C" w:rsidRPr="009B4A74" w:rsidRDefault="00175E0C" w:rsidP="00C70642">
            <w:pPr>
              <w:spacing w:after="0"/>
              <w:rPr>
                <w:rFonts w:cs="Times New Roman"/>
                <w:sz w:val="22"/>
                <w:szCs w:val="24"/>
              </w:rPr>
            </w:pPr>
            <w:r w:rsidRPr="009B4A74">
              <w:rPr>
                <w:rFonts w:cs="Times New Roman"/>
                <w:sz w:val="22"/>
                <w:szCs w:val="24"/>
              </w:rPr>
              <w:t>4</w:t>
            </w:r>
          </w:p>
        </w:tc>
        <w:tc>
          <w:tcPr>
            <w:tcW w:w="378" w:type="dxa"/>
          </w:tcPr>
          <w:p w14:paraId="721CBA84" w14:textId="77777777" w:rsidR="00175E0C" w:rsidRPr="009B4A74" w:rsidRDefault="00175E0C" w:rsidP="00C70642">
            <w:pPr>
              <w:spacing w:after="0"/>
              <w:rPr>
                <w:rFonts w:cs="Times New Roman"/>
                <w:sz w:val="22"/>
                <w:szCs w:val="24"/>
              </w:rPr>
            </w:pPr>
            <w:r w:rsidRPr="009B4A74">
              <w:rPr>
                <w:rFonts w:cs="Times New Roman"/>
                <w:sz w:val="22"/>
                <w:szCs w:val="24"/>
              </w:rPr>
              <w:t>5</w:t>
            </w:r>
          </w:p>
        </w:tc>
      </w:tr>
      <w:tr w:rsidR="00175E0C" w:rsidRPr="00876E21" w14:paraId="68B295CF" w14:textId="77777777" w:rsidTr="00C70642">
        <w:tc>
          <w:tcPr>
            <w:tcW w:w="648" w:type="dxa"/>
          </w:tcPr>
          <w:p w14:paraId="654F7BF0" w14:textId="77777777" w:rsidR="00175E0C" w:rsidRPr="00876E21" w:rsidRDefault="00175E0C" w:rsidP="00C70642">
            <w:pPr>
              <w:spacing w:after="0"/>
              <w:rPr>
                <w:rFonts w:cs="Times New Roman"/>
                <w:b/>
                <w:sz w:val="28"/>
                <w:szCs w:val="28"/>
              </w:rPr>
            </w:pPr>
            <w:r w:rsidRPr="00876E21">
              <w:rPr>
                <w:rFonts w:cs="Times New Roman"/>
                <w:b/>
                <w:sz w:val="28"/>
                <w:szCs w:val="28"/>
              </w:rPr>
              <w:t>1</w:t>
            </w:r>
          </w:p>
        </w:tc>
        <w:tc>
          <w:tcPr>
            <w:tcW w:w="6840" w:type="dxa"/>
          </w:tcPr>
          <w:p w14:paraId="35528E0A" w14:textId="77777777" w:rsidR="00175E0C" w:rsidRPr="00876E21" w:rsidRDefault="00175E0C" w:rsidP="00C70642">
            <w:pPr>
              <w:spacing w:after="0"/>
              <w:rPr>
                <w:rFonts w:cs="Times New Roman"/>
                <w:b/>
                <w:sz w:val="28"/>
                <w:szCs w:val="28"/>
              </w:rPr>
            </w:pPr>
            <w:r w:rsidRPr="009B4A74">
              <w:rPr>
                <w:rFonts w:eastAsia="Calibri" w:cs="Times New Roman"/>
                <w:b/>
                <w:bCs/>
                <w:sz w:val="22"/>
                <w:szCs w:val="24"/>
              </w:rPr>
              <w:t>Economic Responsibility</w:t>
            </w:r>
          </w:p>
        </w:tc>
        <w:tc>
          <w:tcPr>
            <w:tcW w:w="450" w:type="dxa"/>
          </w:tcPr>
          <w:p w14:paraId="3B1FE608" w14:textId="77777777" w:rsidR="00175E0C" w:rsidRPr="009B4A74" w:rsidRDefault="00175E0C" w:rsidP="00C70642">
            <w:pPr>
              <w:spacing w:after="0"/>
              <w:rPr>
                <w:rFonts w:cs="Times New Roman"/>
                <w:b/>
                <w:sz w:val="22"/>
                <w:szCs w:val="24"/>
              </w:rPr>
            </w:pPr>
          </w:p>
        </w:tc>
        <w:tc>
          <w:tcPr>
            <w:tcW w:w="360" w:type="dxa"/>
          </w:tcPr>
          <w:p w14:paraId="51C896EC" w14:textId="77777777" w:rsidR="00175E0C" w:rsidRPr="009B4A74" w:rsidRDefault="00175E0C" w:rsidP="00C70642">
            <w:pPr>
              <w:spacing w:after="0"/>
              <w:rPr>
                <w:rFonts w:cs="Times New Roman"/>
                <w:b/>
                <w:sz w:val="22"/>
                <w:szCs w:val="24"/>
              </w:rPr>
            </w:pPr>
          </w:p>
        </w:tc>
        <w:tc>
          <w:tcPr>
            <w:tcW w:w="450" w:type="dxa"/>
          </w:tcPr>
          <w:p w14:paraId="1752C9A8" w14:textId="77777777" w:rsidR="00175E0C" w:rsidRPr="009B4A74" w:rsidRDefault="00175E0C" w:rsidP="00C70642">
            <w:pPr>
              <w:spacing w:after="0"/>
              <w:rPr>
                <w:rFonts w:cs="Times New Roman"/>
                <w:b/>
                <w:sz w:val="22"/>
                <w:szCs w:val="24"/>
              </w:rPr>
            </w:pPr>
          </w:p>
        </w:tc>
        <w:tc>
          <w:tcPr>
            <w:tcW w:w="450" w:type="dxa"/>
          </w:tcPr>
          <w:p w14:paraId="5E0EF76A" w14:textId="77777777" w:rsidR="00175E0C" w:rsidRPr="009B4A74" w:rsidRDefault="00175E0C" w:rsidP="00C70642">
            <w:pPr>
              <w:spacing w:after="0"/>
              <w:rPr>
                <w:rFonts w:cs="Times New Roman"/>
                <w:b/>
                <w:sz w:val="22"/>
                <w:szCs w:val="24"/>
              </w:rPr>
            </w:pPr>
          </w:p>
        </w:tc>
        <w:tc>
          <w:tcPr>
            <w:tcW w:w="378" w:type="dxa"/>
          </w:tcPr>
          <w:p w14:paraId="7F367EFC" w14:textId="77777777" w:rsidR="00175E0C" w:rsidRPr="009B4A74" w:rsidRDefault="00175E0C" w:rsidP="00C70642">
            <w:pPr>
              <w:spacing w:after="0"/>
              <w:rPr>
                <w:rFonts w:cs="Times New Roman"/>
                <w:b/>
                <w:sz w:val="22"/>
                <w:szCs w:val="24"/>
              </w:rPr>
            </w:pPr>
          </w:p>
        </w:tc>
      </w:tr>
      <w:tr w:rsidR="00175E0C" w:rsidRPr="00876E21" w14:paraId="57940FD6" w14:textId="77777777" w:rsidTr="00C70642">
        <w:tc>
          <w:tcPr>
            <w:tcW w:w="648" w:type="dxa"/>
          </w:tcPr>
          <w:p w14:paraId="262A279A" w14:textId="77777777" w:rsidR="00175E0C" w:rsidRPr="009B4A74" w:rsidRDefault="00175E0C" w:rsidP="00C70642">
            <w:pPr>
              <w:spacing w:after="0"/>
              <w:rPr>
                <w:rFonts w:cs="Times New Roman"/>
                <w:sz w:val="22"/>
                <w:szCs w:val="24"/>
              </w:rPr>
            </w:pPr>
            <w:r w:rsidRPr="009B4A74">
              <w:rPr>
                <w:rFonts w:cs="Times New Roman"/>
                <w:sz w:val="22"/>
                <w:szCs w:val="24"/>
              </w:rPr>
              <w:t>1.1</w:t>
            </w:r>
          </w:p>
        </w:tc>
        <w:tc>
          <w:tcPr>
            <w:tcW w:w="6840" w:type="dxa"/>
          </w:tcPr>
          <w:p w14:paraId="3A3E0D05" w14:textId="77777777" w:rsidR="00175E0C" w:rsidRPr="009B4A74" w:rsidRDefault="00175E0C" w:rsidP="00C70642">
            <w:pPr>
              <w:autoSpaceDE w:val="0"/>
              <w:autoSpaceDN w:val="0"/>
              <w:adjustRightInd w:val="0"/>
              <w:spacing w:after="0"/>
              <w:rPr>
                <w:rFonts w:eastAsia="Calibri" w:cs="Times New Roman"/>
                <w:sz w:val="22"/>
                <w:szCs w:val="24"/>
              </w:rPr>
            </w:pPr>
            <w:r w:rsidRPr="009B4A74">
              <w:rPr>
                <w:rFonts w:cs="Times New Roman"/>
                <w:sz w:val="22"/>
              </w:rPr>
              <w:t xml:space="preserve">Chilalo food complex factory </w:t>
            </w:r>
            <w:r w:rsidRPr="009B4A74">
              <w:rPr>
                <w:rFonts w:eastAsia="Calibri" w:cs="Times New Roman"/>
                <w:sz w:val="22"/>
                <w:szCs w:val="24"/>
              </w:rPr>
              <w:t>contributes to the country economy</w:t>
            </w:r>
          </w:p>
          <w:p w14:paraId="79865CFE" w14:textId="77777777" w:rsidR="00175E0C" w:rsidRPr="009B4A74" w:rsidRDefault="00175E0C" w:rsidP="00C70642">
            <w:pPr>
              <w:spacing w:after="0"/>
              <w:rPr>
                <w:rFonts w:cs="Times New Roman"/>
                <w:sz w:val="22"/>
                <w:szCs w:val="24"/>
              </w:rPr>
            </w:pPr>
            <w:r w:rsidRPr="009B4A74">
              <w:rPr>
                <w:rFonts w:eastAsia="Calibri" w:cs="Times New Roman"/>
                <w:sz w:val="22"/>
                <w:szCs w:val="24"/>
              </w:rPr>
              <w:lastRenderedPageBreak/>
              <w:t>through its production and selling activities</w:t>
            </w:r>
          </w:p>
        </w:tc>
        <w:tc>
          <w:tcPr>
            <w:tcW w:w="450" w:type="dxa"/>
          </w:tcPr>
          <w:p w14:paraId="32AA76DB" w14:textId="77777777" w:rsidR="00175E0C" w:rsidRPr="009B4A74" w:rsidRDefault="00175E0C" w:rsidP="00C70642">
            <w:pPr>
              <w:spacing w:after="0"/>
              <w:rPr>
                <w:rFonts w:cs="Times New Roman"/>
                <w:sz w:val="22"/>
                <w:szCs w:val="24"/>
              </w:rPr>
            </w:pPr>
          </w:p>
        </w:tc>
        <w:tc>
          <w:tcPr>
            <w:tcW w:w="360" w:type="dxa"/>
          </w:tcPr>
          <w:p w14:paraId="509E8FB1" w14:textId="77777777" w:rsidR="00175E0C" w:rsidRPr="009B4A74" w:rsidRDefault="00175E0C" w:rsidP="00C70642">
            <w:pPr>
              <w:spacing w:after="0"/>
              <w:rPr>
                <w:rFonts w:cs="Times New Roman"/>
                <w:sz w:val="22"/>
                <w:szCs w:val="24"/>
              </w:rPr>
            </w:pPr>
          </w:p>
        </w:tc>
        <w:tc>
          <w:tcPr>
            <w:tcW w:w="450" w:type="dxa"/>
          </w:tcPr>
          <w:p w14:paraId="6DFB54DC" w14:textId="77777777" w:rsidR="00175E0C" w:rsidRPr="009B4A74" w:rsidRDefault="00175E0C" w:rsidP="00C70642">
            <w:pPr>
              <w:spacing w:after="0"/>
              <w:rPr>
                <w:rFonts w:cs="Times New Roman"/>
                <w:sz w:val="22"/>
                <w:szCs w:val="24"/>
              </w:rPr>
            </w:pPr>
          </w:p>
        </w:tc>
        <w:tc>
          <w:tcPr>
            <w:tcW w:w="450" w:type="dxa"/>
          </w:tcPr>
          <w:p w14:paraId="5DF37AC6" w14:textId="77777777" w:rsidR="00175E0C" w:rsidRPr="009B4A74" w:rsidRDefault="00175E0C" w:rsidP="00C70642">
            <w:pPr>
              <w:spacing w:after="0"/>
              <w:rPr>
                <w:rFonts w:cs="Times New Roman"/>
                <w:sz w:val="22"/>
                <w:szCs w:val="24"/>
              </w:rPr>
            </w:pPr>
          </w:p>
        </w:tc>
        <w:tc>
          <w:tcPr>
            <w:tcW w:w="378" w:type="dxa"/>
          </w:tcPr>
          <w:p w14:paraId="60B9EBB3" w14:textId="77777777" w:rsidR="00175E0C" w:rsidRPr="009B4A74" w:rsidRDefault="00175E0C" w:rsidP="00C70642">
            <w:pPr>
              <w:spacing w:after="0"/>
              <w:rPr>
                <w:rFonts w:cs="Times New Roman"/>
                <w:sz w:val="22"/>
                <w:szCs w:val="24"/>
              </w:rPr>
            </w:pPr>
          </w:p>
        </w:tc>
      </w:tr>
      <w:tr w:rsidR="00175E0C" w:rsidRPr="00876E21" w14:paraId="0033F5D9" w14:textId="77777777" w:rsidTr="00C70642">
        <w:tc>
          <w:tcPr>
            <w:tcW w:w="648" w:type="dxa"/>
          </w:tcPr>
          <w:p w14:paraId="66306E77" w14:textId="77777777" w:rsidR="00175E0C" w:rsidRPr="009B4A74" w:rsidRDefault="00175E0C" w:rsidP="00C70642">
            <w:pPr>
              <w:spacing w:after="0"/>
              <w:rPr>
                <w:rFonts w:cs="Times New Roman"/>
                <w:sz w:val="22"/>
                <w:szCs w:val="24"/>
              </w:rPr>
            </w:pPr>
            <w:r w:rsidRPr="009B4A74">
              <w:rPr>
                <w:rFonts w:cs="Times New Roman"/>
                <w:sz w:val="22"/>
                <w:szCs w:val="24"/>
              </w:rPr>
              <w:t>1.2</w:t>
            </w:r>
          </w:p>
        </w:tc>
        <w:tc>
          <w:tcPr>
            <w:tcW w:w="6840" w:type="dxa"/>
          </w:tcPr>
          <w:p w14:paraId="6B0AB062" w14:textId="77777777" w:rsidR="00175E0C" w:rsidRPr="009B4A74" w:rsidRDefault="00175E0C" w:rsidP="00C70642">
            <w:pPr>
              <w:autoSpaceDE w:val="0"/>
              <w:autoSpaceDN w:val="0"/>
              <w:adjustRightInd w:val="0"/>
              <w:spacing w:after="0"/>
              <w:rPr>
                <w:rFonts w:eastAsia="Calibri" w:cs="Times New Roman"/>
                <w:sz w:val="22"/>
                <w:szCs w:val="24"/>
              </w:rPr>
            </w:pPr>
            <w:r w:rsidRPr="009B4A74">
              <w:rPr>
                <w:rFonts w:cs="Times New Roman"/>
                <w:sz w:val="22"/>
              </w:rPr>
              <w:t xml:space="preserve">Chilalo food complex factory </w:t>
            </w:r>
            <w:r w:rsidRPr="009B4A74">
              <w:rPr>
                <w:rFonts w:eastAsia="Calibri" w:cs="Times New Roman"/>
                <w:sz w:val="22"/>
                <w:szCs w:val="24"/>
              </w:rPr>
              <w:t>contributes to the job opportunity and its recruitment policy favors the local community</w:t>
            </w:r>
          </w:p>
        </w:tc>
        <w:tc>
          <w:tcPr>
            <w:tcW w:w="450" w:type="dxa"/>
          </w:tcPr>
          <w:p w14:paraId="141D81B0" w14:textId="77777777" w:rsidR="00175E0C" w:rsidRPr="009B4A74" w:rsidRDefault="00175E0C" w:rsidP="00C70642">
            <w:pPr>
              <w:spacing w:after="0"/>
              <w:rPr>
                <w:rFonts w:cs="Times New Roman"/>
                <w:sz w:val="22"/>
                <w:szCs w:val="24"/>
              </w:rPr>
            </w:pPr>
          </w:p>
        </w:tc>
        <w:tc>
          <w:tcPr>
            <w:tcW w:w="360" w:type="dxa"/>
          </w:tcPr>
          <w:p w14:paraId="4B04E792" w14:textId="77777777" w:rsidR="00175E0C" w:rsidRPr="009B4A74" w:rsidRDefault="00175E0C" w:rsidP="00C70642">
            <w:pPr>
              <w:spacing w:after="0"/>
              <w:rPr>
                <w:rFonts w:cs="Times New Roman"/>
                <w:sz w:val="22"/>
                <w:szCs w:val="24"/>
              </w:rPr>
            </w:pPr>
          </w:p>
        </w:tc>
        <w:tc>
          <w:tcPr>
            <w:tcW w:w="450" w:type="dxa"/>
          </w:tcPr>
          <w:p w14:paraId="1634B371" w14:textId="77777777" w:rsidR="00175E0C" w:rsidRPr="009B4A74" w:rsidRDefault="00175E0C" w:rsidP="00C70642">
            <w:pPr>
              <w:spacing w:after="0"/>
              <w:rPr>
                <w:rFonts w:cs="Times New Roman"/>
                <w:sz w:val="22"/>
                <w:szCs w:val="24"/>
              </w:rPr>
            </w:pPr>
          </w:p>
        </w:tc>
        <w:tc>
          <w:tcPr>
            <w:tcW w:w="450" w:type="dxa"/>
          </w:tcPr>
          <w:p w14:paraId="7ED4C300" w14:textId="77777777" w:rsidR="00175E0C" w:rsidRPr="009B4A74" w:rsidRDefault="00175E0C" w:rsidP="00C70642">
            <w:pPr>
              <w:spacing w:after="0"/>
              <w:rPr>
                <w:rFonts w:cs="Times New Roman"/>
                <w:sz w:val="22"/>
                <w:szCs w:val="24"/>
              </w:rPr>
            </w:pPr>
          </w:p>
        </w:tc>
        <w:tc>
          <w:tcPr>
            <w:tcW w:w="378" w:type="dxa"/>
          </w:tcPr>
          <w:p w14:paraId="4349C5BF" w14:textId="77777777" w:rsidR="00175E0C" w:rsidRPr="009B4A74" w:rsidRDefault="00175E0C" w:rsidP="00C70642">
            <w:pPr>
              <w:spacing w:after="0"/>
              <w:rPr>
                <w:rFonts w:cs="Times New Roman"/>
                <w:sz w:val="22"/>
                <w:szCs w:val="24"/>
              </w:rPr>
            </w:pPr>
          </w:p>
        </w:tc>
      </w:tr>
      <w:tr w:rsidR="00175E0C" w:rsidRPr="00876E21" w14:paraId="6A12562D" w14:textId="77777777" w:rsidTr="00C70642">
        <w:trPr>
          <w:trHeight w:val="375"/>
        </w:trPr>
        <w:tc>
          <w:tcPr>
            <w:tcW w:w="648" w:type="dxa"/>
            <w:tcBorders>
              <w:bottom w:val="single" w:sz="4" w:space="0" w:color="auto"/>
            </w:tcBorders>
          </w:tcPr>
          <w:p w14:paraId="646B47EB" w14:textId="77777777" w:rsidR="00175E0C" w:rsidRPr="009B4A74" w:rsidRDefault="00175E0C" w:rsidP="00C70642">
            <w:pPr>
              <w:spacing w:after="0"/>
              <w:rPr>
                <w:rFonts w:cs="Times New Roman"/>
                <w:sz w:val="22"/>
                <w:szCs w:val="24"/>
              </w:rPr>
            </w:pPr>
            <w:r w:rsidRPr="009B4A74">
              <w:rPr>
                <w:rFonts w:cs="Times New Roman"/>
                <w:sz w:val="22"/>
                <w:szCs w:val="24"/>
              </w:rPr>
              <w:t>1.3</w:t>
            </w:r>
          </w:p>
        </w:tc>
        <w:tc>
          <w:tcPr>
            <w:tcW w:w="6840" w:type="dxa"/>
            <w:tcBorders>
              <w:bottom w:val="single" w:sz="4" w:space="0" w:color="auto"/>
            </w:tcBorders>
          </w:tcPr>
          <w:p w14:paraId="02B2E428" w14:textId="77777777" w:rsidR="00175E0C" w:rsidRPr="009B4A74" w:rsidRDefault="00175E0C" w:rsidP="00C70642">
            <w:pPr>
              <w:autoSpaceDE w:val="0"/>
              <w:autoSpaceDN w:val="0"/>
              <w:adjustRightInd w:val="0"/>
              <w:spacing w:after="0"/>
              <w:rPr>
                <w:rFonts w:eastAsia="Calibri" w:cs="Times New Roman"/>
                <w:sz w:val="22"/>
                <w:szCs w:val="24"/>
              </w:rPr>
            </w:pPr>
            <w:r w:rsidRPr="009B4A74">
              <w:rPr>
                <w:rFonts w:cs="Times New Roman"/>
                <w:sz w:val="22"/>
              </w:rPr>
              <w:t xml:space="preserve">Chilalo food complex factory </w:t>
            </w:r>
            <w:r w:rsidRPr="009B4A74">
              <w:rPr>
                <w:rFonts w:eastAsia="Calibri" w:cs="Times New Roman"/>
                <w:sz w:val="22"/>
                <w:szCs w:val="24"/>
              </w:rPr>
              <w:t>is contributing a lot for mega projects in Ethiopia by providing money or buying bond</w:t>
            </w:r>
          </w:p>
        </w:tc>
        <w:tc>
          <w:tcPr>
            <w:tcW w:w="450" w:type="dxa"/>
            <w:tcBorders>
              <w:bottom w:val="single" w:sz="4" w:space="0" w:color="auto"/>
            </w:tcBorders>
          </w:tcPr>
          <w:p w14:paraId="23E795F8" w14:textId="77777777" w:rsidR="00175E0C" w:rsidRPr="009B4A74" w:rsidRDefault="00175E0C" w:rsidP="00C70642">
            <w:pPr>
              <w:spacing w:after="0"/>
              <w:rPr>
                <w:rFonts w:cs="Times New Roman"/>
                <w:sz w:val="22"/>
                <w:szCs w:val="24"/>
              </w:rPr>
            </w:pPr>
          </w:p>
        </w:tc>
        <w:tc>
          <w:tcPr>
            <w:tcW w:w="360" w:type="dxa"/>
            <w:tcBorders>
              <w:bottom w:val="single" w:sz="4" w:space="0" w:color="auto"/>
            </w:tcBorders>
          </w:tcPr>
          <w:p w14:paraId="067110DC" w14:textId="77777777" w:rsidR="00175E0C" w:rsidRPr="009B4A74" w:rsidRDefault="00175E0C" w:rsidP="00C70642">
            <w:pPr>
              <w:spacing w:after="0"/>
              <w:rPr>
                <w:rFonts w:cs="Times New Roman"/>
                <w:sz w:val="22"/>
                <w:szCs w:val="24"/>
              </w:rPr>
            </w:pPr>
          </w:p>
        </w:tc>
        <w:tc>
          <w:tcPr>
            <w:tcW w:w="450" w:type="dxa"/>
            <w:tcBorders>
              <w:bottom w:val="single" w:sz="4" w:space="0" w:color="auto"/>
            </w:tcBorders>
          </w:tcPr>
          <w:p w14:paraId="3AA07029" w14:textId="77777777" w:rsidR="00175E0C" w:rsidRPr="009B4A74" w:rsidRDefault="00175E0C" w:rsidP="00C70642">
            <w:pPr>
              <w:spacing w:after="0"/>
              <w:rPr>
                <w:rFonts w:cs="Times New Roman"/>
                <w:sz w:val="22"/>
                <w:szCs w:val="24"/>
              </w:rPr>
            </w:pPr>
          </w:p>
        </w:tc>
        <w:tc>
          <w:tcPr>
            <w:tcW w:w="450" w:type="dxa"/>
            <w:tcBorders>
              <w:bottom w:val="single" w:sz="4" w:space="0" w:color="auto"/>
            </w:tcBorders>
          </w:tcPr>
          <w:p w14:paraId="37FB9D20" w14:textId="77777777" w:rsidR="00175E0C" w:rsidRPr="009B4A74" w:rsidRDefault="00175E0C" w:rsidP="00C70642">
            <w:pPr>
              <w:spacing w:after="0"/>
              <w:rPr>
                <w:rFonts w:cs="Times New Roman"/>
                <w:sz w:val="22"/>
                <w:szCs w:val="24"/>
              </w:rPr>
            </w:pPr>
          </w:p>
        </w:tc>
        <w:tc>
          <w:tcPr>
            <w:tcW w:w="378" w:type="dxa"/>
            <w:tcBorders>
              <w:bottom w:val="single" w:sz="4" w:space="0" w:color="auto"/>
            </w:tcBorders>
          </w:tcPr>
          <w:p w14:paraId="4AC7B25C" w14:textId="77777777" w:rsidR="00175E0C" w:rsidRPr="009B4A74" w:rsidRDefault="00175E0C" w:rsidP="00C70642">
            <w:pPr>
              <w:spacing w:after="0"/>
              <w:rPr>
                <w:rFonts w:cs="Times New Roman"/>
                <w:sz w:val="22"/>
                <w:szCs w:val="24"/>
              </w:rPr>
            </w:pPr>
          </w:p>
        </w:tc>
      </w:tr>
      <w:tr w:rsidR="00175E0C" w:rsidRPr="00876E21" w14:paraId="313AE31E" w14:textId="77777777" w:rsidTr="00C70642">
        <w:trPr>
          <w:trHeight w:val="132"/>
        </w:trPr>
        <w:tc>
          <w:tcPr>
            <w:tcW w:w="648" w:type="dxa"/>
            <w:tcBorders>
              <w:top w:val="single" w:sz="4" w:space="0" w:color="auto"/>
            </w:tcBorders>
          </w:tcPr>
          <w:p w14:paraId="5C80E59F" w14:textId="77777777" w:rsidR="00175E0C" w:rsidRPr="009B4A74" w:rsidRDefault="00175E0C" w:rsidP="00C70642">
            <w:pPr>
              <w:spacing w:after="0"/>
              <w:rPr>
                <w:rFonts w:cs="Times New Roman"/>
                <w:sz w:val="22"/>
                <w:szCs w:val="24"/>
              </w:rPr>
            </w:pPr>
            <w:r w:rsidRPr="009B4A74">
              <w:rPr>
                <w:rFonts w:cs="Times New Roman"/>
                <w:sz w:val="22"/>
                <w:szCs w:val="24"/>
              </w:rPr>
              <w:t>1.4</w:t>
            </w:r>
          </w:p>
        </w:tc>
        <w:tc>
          <w:tcPr>
            <w:tcW w:w="6840" w:type="dxa"/>
            <w:tcBorders>
              <w:top w:val="single" w:sz="4" w:space="0" w:color="auto"/>
            </w:tcBorders>
          </w:tcPr>
          <w:p w14:paraId="57F5E678" w14:textId="77777777" w:rsidR="00175E0C" w:rsidRPr="009B4A74" w:rsidRDefault="00175E0C" w:rsidP="00C70642">
            <w:pPr>
              <w:autoSpaceDE w:val="0"/>
              <w:autoSpaceDN w:val="0"/>
              <w:adjustRightInd w:val="0"/>
              <w:spacing w:after="0"/>
              <w:rPr>
                <w:rFonts w:eastAsia="Calibri" w:cs="Times New Roman"/>
                <w:sz w:val="22"/>
                <w:szCs w:val="24"/>
              </w:rPr>
            </w:pPr>
            <w:r w:rsidRPr="009B4A74">
              <w:rPr>
                <w:rFonts w:cs="Times New Roman"/>
                <w:sz w:val="22"/>
              </w:rPr>
              <w:t xml:space="preserve">Chilalo food complex factory </w:t>
            </w:r>
            <w:r w:rsidRPr="009B4A74">
              <w:rPr>
                <w:rFonts w:eastAsia="Calibri" w:cs="Times New Roman"/>
                <w:sz w:val="22"/>
                <w:szCs w:val="24"/>
              </w:rPr>
              <w:t>produces quality products and services</w:t>
            </w:r>
          </w:p>
          <w:p w14:paraId="0F975E0B" w14:textId="77777777" w:rsidR="00175E0C" w:rsidRPr="009B4A74" w:rsidRDefault="00175E0C" w:rsidP="00C70642">
            <w:pPr>
              <w:widowControl w:val="0"/>
              <w:autoSpaceDE w:val="0"/>
              <w:autoSpaceDN w:val="0"/>
              <w:adjustRightInd w:val="0"/>
              <w:spacing w:after="0"/>
              <w:rPr>
                <w:rFonts w:cs="Times New Roman"/>
                <w:sz w:val="22"/>
                <w:szCs w:val="24"/>
              </w:rPr>
            </w:pPr>
            <w:r w:rsidRPr="009B4A74">
              <w:rPr>
                <w:rFonts w:eastAsia="Calibri" w:cs="Times New Roman"/>
                <w:sz w:val="22"/>
                <w:szCs w:val="24"/>
              </w:rPr>
              <w:t>for customers with reasonable price</w:t>
            </w:r>
          </w:p>
        </w:tc>
        <w:tc>
          <w:tcPr>
            <w:tcW w:w="450" w:type="dxa"/>
            <w:tcBorders>
              <w:top w:val="single" w:sz="4" w:space="0" w:color="auto"/>
            </w:tcBorders>
          </w:tcPr>
          <w:p w14:paraId="3CFF744F" w14:textId="77777777" w:rsidR="00175E0C" w:rsidRPr="009B4A74" w:rsidRDefault="00175E0C" w:rsidP="00C70642">
            <w:pPr>
              <w:spacing w:after="0"/>
              <w:rPr>
                <w:rFonts w:cs="Times New Roman"/>
                <w:sz w:val="22"/>
                <w:szCs w:val="24"/>
              </w:rPr>
            </w:pPr>
          </w:p>
        </w:tc>
        <w:tc>
          <w:tcPr>
            <w:tcW w:w="360" w:type="dxa"/>
            <w:tcBorders>
              <w:top w:val="single" w:sz="4" w:space="0" w:color="auto"/>
            </w:tcBorders>
          </w:tcPr>
          <w:p w14:paraId="2F1DC9E6" w14:textId="77777777" w:rsidR="00175E0C" w:rsidRPr="009B4A74" w:rsidRDefault="00175E0C" w:rsidP="00C70642">
            <w:pPr>
              <w:spacing w:after="0"/>
              <w:rPr>
                <w:rFonts w:cs="Times New Roman"/>
                <w:sz w:val="22"/>
                <w:szCs w:val="24"/>
              </w:rPr>
            </w:pPr>
          </w:p>
        </w:tc>
        <w:tc>
          <w:tcPr>
            <w:tcW w:w="450" w:type="dxa"/>
            <w:tcBorders>
              <w:top w:val="single" w:sz="4" w:space="0" w:color="auto"/>
            </w:tcBorders>
          </w:tcPr>
          <w:p w14:paraId="24D7562C" w14:textId="77777777" w:rsidR="00175E0C" w:rsidRPr="009B4A74" w:rsidRDefault="00175E0C" w:rsidP="00C70642">
            <w:pPr>
              <w:spacing w:after="0"/>
              <w:rPr>
                <w:rFonts w:cs="Times New Roman"/>
                <w:sz w:val="22"/>
                <w:szCs w:val="24"/>
              </w:rPr>
            </w:pPr>
          </w:p>
        </w:tc>
        <w:tc>
          <w:tcPr>
            <w:tcW w:w="450" w:type="dxa"/>
            <w:tcBorders>
              <w:top w:val="single" w:sz="4" w:space="0" w:color="auto"/>
            </w:tcBorders>
          </w:tcPr>
          <w:p w14:paraId="741192C0" w14:textId="77777777" w:rsidR="00175E0C" w:rsidRPr="009B4A74" w:rsidRDefault="00175E0C" w:rsidP="00C70642">
            <w:pPr>
              <w:spacing w:after="0"/>
              <w:rPr>
                <w:rFonts w:cs="Times New Roman"/>
                <w:sz w:val="22"/>
                <w:szCs w:val="24"/>
              </w:rPr>
            </w:pPr>
          </w:p>
        </w:tc>
        <w:tc>
          <w:tcPr>
            <w:tcW w:w="378" w:type="dxa"/>
            <w:tcBorders>
              <w:top w:val="single" w:sz="4" w:space="0" w:color="auto"/>
            </w:tcBorders>
          </w:tcPr>
          <w:p w14:paraId="6137B580" w14:textId="77777777" w:rsidR="00175E0C" w:rsidRPr="009B4A74" w:rsidRDefault="00175E0C" w:rsidP="00C70642">
            <w:pPr>
              <w:spacing w:after="0"/>
              <w:rPr>
                <w:rFonts w:cs="Times New Roman"/>
                <w:sz w:val="22"/>
                <w:szCs w:val="24"/>
              </w:rPr>
            </w:pPr>
          </w:p>
        </w:tc>
      </w:tr>
      <w:tr w:rsidR="00175E0C" w:rsidRPr="00876E21" w14:paraId="42F89698" w14:textId="77777777" w:rsidTr="00C70642">
        <w:trPr>
          <w:trHeight w:val="132"/>
        </w:trPr>
        <w:tc>
          <w:tcPr>
            <w:tcW w:w="648" w:type="dxa"/>
            <w:tcBorders>
              <w:top w:val="single" w:sz="4" w:space="0" w:color="auto"/>
            </w:tcBorders>
          </w:tcPr>
          <w:p w14:paraId="3B27B3CA" w14:textId="77777777" w:rsidR="00175E0C" w:rsidRPr="009B4A74" w:rsidRDefault="00175E0C" w:rsidP="00C70642">
            <w:pPr>
              <w:spacing w:after="0"/>
              <w:rPr>
                <w:rFonts w:cs="Times New Roman"/>
                <w:sz w:val="22"/>
                <w:szCs w:val="24"/>
              </w:rPr>
            </w:pPr>
            <w:r w:rsidRPr="009B4A74">
              <w:rPr>
                <w:rFonts w:cs="Times New Roman"/>
                <w:sz w:val="22"/>
                <w:szCs w:val="24"/>
              </w:rPr>
              <w:t>1.5</w:t>
            </w:r>
          </w:p>
        </w:tc>
        <w:tc>
          <w:tcPr>
            <w:tcW w:w="6840" w:type="dxa"/>
            <w:tcBorders>
              <w:top w:val="single" w:sz="4" w:space="0" w:color="auto"/>
            </w:tcBorders>
          </w:tcPr>
          <w:p w14:paraId="7D292791" w14:textId="77777777" w:rsidR="00175E0C" w:rsidRPr="009B4A74" w:rsidRDefault="00175E0C" w:rsidP="00C70642">
            <w:pPr>
              <w:autoSpaceDE w:val="0"/>
              <w:autoSpaceDN w:val="0"/>
              <w:adjustRightInd w:val="0"/>
              <w:spacing w:after="0"/>
              <w:rPr>
                <w:rFonts w:eastAsia="Calibri" w:cs="Times New Roman"/>
                <w:sz w:val="22"/>
                <w:szCs w:val="24"/>
              </w:rPr>
            </w:pPr>
            <w:r w:rsidRPr="009B4A74">
              <w:rPr>
                <w:rFonts w:eastAsia="Calibri" w:cs="Times New Roman"/>
                <w:sz w:val="22"/>
                <w:szCs w:val="24"/>
              </w:rPr>
              <w:t>The company has purchasing policies that favor the local communities in which it operates</w:t>
            </w:r>
          </w:p>
        </w:tc>
        <w:tc>
          <w:tcPr>
            <w:tcW w:w="450" w:type="dxa"/>
            <w:tcBorders>
              <w:top w:val="single" w:sz="4" w:space="0" w:color="auto"/>
            </w:tcBorders>
          </w:tcPr>
          <w:p w14:paraId="2EDFE80D" w14:textId="77777777" w:rsidR="00175E0C" w:rsidRPr="009B4A74" w:rsidRDefault="00175E0C" w:rsidP="00C70642">
            <w:pPr>
              <w:spacing w:after="0"/>
              <w:rPr>
                <w:rFonts w:cs="Times New Roman"/>
                <w:sz w:val="22"/>
                <w:szCs w:val="24"/>
              </w:rPr>
            </w:pPr>
          </w:p>
        </w:tc>
        <w:tc>
          <w:tcPr>
            <w:tcW w:w="360" w:type="dxa"/>
            <w:tcBorders>
              <w:top w:val="single" w:sz="4" w:space="0" w:color="auto"/>
            </w:tcBorders>
          </w:tcPr>
          <w:p w14:paraId="5ED616A8" w14:textId="77777777" w:rsidR="00175E0C" w:rsidRPr="009B4A74" w:rsidRDefault="00175E0C" w:rsidP="00C70642">
            <w:pPr>
              <w:spacing w:after="0"/>
              <w:rPr>
                <w:rFonts w:cs="Times New Roman"/>
                <w:sz w:val="22"/>
                <w:szCs w:val="24"/>
              </w:rPr>
            </w:pPr>
          </w:p>
        </w:tc>
        <w:tc>
          <w:tcPr>
            <w:tcW w:w="450" w:type="dxa"/>
            <w:tcBorders>
              <w:top w:val="single" w:sz="4" w:space="0" w:color="auto"/>
            </w:tcBorders>
          </w:tcPr>
          <w:p w14:paraId="5630265D" w14:textId="77777777" w:rsidR="00175E0C" w:rsidRPr="009B4A74" w:rsidRDefault="00175E0C" w:rsidP="00C70642">
            <w:pPr>
              <w:spacing w:after="0"/>
              <w:rPr>
                <w:rFonts w:cs="Times New Roman"/>
                <w:sz w:val="22"/>
                <w:szCs w:val="24"/>
              </w:rPr>
            </w:pPr>
          </w:p>
        </w:tc>
        <w:tc>
          <w:tcPr>
            <w:tcW w:w="450" w:type="dxa"/>
            <w:tcBorders>
              <w:top w:val="single" w:sz="4" w:space="0" w:color="auto"/>
            </w:tcBorders>
          </w:tcPr>
          <w:p w14:paraId="103C96E1" w14:textId="77777777" w:rsidR="00175E0C" w:rsidRPr="009B4A74" w:rsidRDefault="00175E0C" w:rsidP="00C70642">
            <w:pPr>
              <w:spacing w:after="0"/>
              <w:rPr>
                <w:rFonts w:cs="Times New Roman"/>
                <w:sz w:val="22"/>
                <w:szCs w:val="24"/>
              </w:rPr>
            </w:pPr>
          </w:p>
        </w:tc>
        <w:tc>
          <w:tcPr>
            <w:tcW w:w="378" w:type="dxa"/>
            <w:tcBorders>
              <w:top w:val="single" w:sz="4" w:space="0" w:color="auto"/>
            </w:tcBorders>
          </w:tcPr>
          <w:p w14:paraId="7F74E816" w14:textId="77777777" w:rsidR="00175E0C" w:rsidRPr="009B4A74" w:rsidRDefault="00175E0C" w:rsidP="00C70642">
            <w:pPr>
              <w:spacing w:after="0"/>
              <w:rPr>
                <w:rFonts w:cs="Times New Roman"/>
                <w:sz w:val="22"/>
                <w:szCs w:val="24"/>
              </w:rPr>
            </w:pPr>
          </w:p>
        </w:tc>
      </w:tr>
      <w:tr w:rsidR="00175E0C" w:rsidRPr="00876E21" w14:paraId="21BEF837" w14:textId="77777777" w:rsidTr="00C70642">
        <w:tc>
          <w:tcPr>
            <w:tcW w:w="648" w:type="dxa"/>
          </w:tcPr>
          <w:p w14:paraId="55B60FC5" w14:textId="77777777" w:rsidR="00175E0C" w:rsidRPr="00876E21" w:rsidRDefault="00175E0C" w:rsidP="00C70642">
            <w:pPr>
              <w:spacing w:after="0"/>
              <w:rPr>
                <w:rFonts w:cs="Times New Roman"/>
                <w:b/>
                <w:sz w:val="28"/>
                <w:szCs w:val="28"/>
              </w:rPr>
            </w:pPr>
            <w:r w:rsidRPr="00876E21">
              <w:rPr>
                <w:rFonts w:cs="Times New Roman"/>
                <w:b/>
                <w:sz w:val="28"/>
                <w:szCs w:val="28"/>
              </w:rPr>
              <w:t>2</w:t>
            </w:r>
          </w:p>
        </w:tc>
        <w:tc>
          <w:tcPr>
            <w:tcW w:w="6840" w:type="dxa"/>
          </w:tcPr>
          <w:p w14:paraId="4487EE81" w14:textId="77777777" w:rsidR="00175E0C" w:rsidRPr="00876E21" w:rsidRDefault="00175E0C" w:rsidP="00C70642">
            <w:pPr>
              <w:pStyle w:val="Default"/>
              <w:spacing w:line="360" w:lineRule="auto"/>
              <w:jc w:val="both"/>
              <w:rPr>
                <w:b/>
                <w:color w:val="auto"/>
                <w:sz w:val="28"/>
                <w:szCs w:val="28"/>
              </w:rPr>
            </w:pPr>
            <w:r w:rsidRPr="00876E21">
              <w:rPr>
                <w:b/>
                <w:color w:val="auto"/>
              </w:rPr>
              <w:t>Legal Responsibility</w:t>
            </w:r>
          </w:p>
        </w:tc>
        <w:tc>
          <w:tcPr>
            <w:tcW w:w="450" w:type="dxa"/>
          </w:tcPr>
          <w:p w14:paraId="2DD5A0F5" w14:textId="77777777" w:rsidR="00175E0C" w:rsidRPr="00876E21" w:rsidRDefault="00175E0C" w:rsidP="00C70642">
            <w:pPr>
              <w:spacing w:after="0"/>
              <w:rPr>
                <w:rFonts w:cs="Times New Roman"/>
                <w:b/>
                <w:sz w:val="28"/>
                <w:szCs w:val="28"/>
              </w:rPr>
            </w:pPr>
          </w:p>
        </w:tc>
        <w:tc>
          <w:tcPr>
            <w:tcW w:w="360" w:type="dxa"/>
          </w:tcPr>
          <w:p w14:paraId="778CA587" w14:textId="77777777" w:rsidR="00175E0C" w:rsidRPr="00876E21" w:rsidRDefault="00175E0C" w:rsidP="00C70642">
            <w:pPr>
              <w:spacing w:after="0"/>
              <w:rPr>
                <w:rFonts w:cs="Times New Roman"/>
                <w:b/>
                <w:sz w:val="28"/>
                <w:szCs w:val="28"/>
              </w:rPr>
            </w:pPr>
          </w:p>
        </w:tc>
        <w:tc>
          <w:tcPr>
            <w:tcW w:w="450" w:type="dxa"/>
          </w:tcPr>
          <w:p w14:paraId="69B713AB" w14:textId="77777777" w:rsidR="00175E0C" w:rsidRPr="00876E21" w:rsidRDefault="00175E0C" w:rsidP="00C70642">
            <w:pPr>
              <w:spacing w:after="0"/>
              <w:rPr>
                <w:rFonts w:cs="Times New Roman"/>
                <w:b/>
                <w:sz w:val="28"/>
                <w:szCs w:val="28"/>
              </w:rPr>
            </w:pPr>
          </w:p>
        </w:tc>
        <w:tc>
          <w:tcPr>
            <w:tcW w:w="450" w:type="dxa"/>
          </w:tcPr>
          <w:p w14:paraId="2F7A690E" w14:textId="77777777" w:rsidR="00175E0C" w:rsidRPr="00876E21" w:rsidRDefault="00175E0C" w:rsidP="00C70642">
            <w:pPr>
              <w:spacing w:after="0"/>
              <w:rPr>
                <w:rFonts w:cs="Times New Roman"/>
                <w:b/>
                <w:sz w:val="28"/>
                <w:szCs w:val="28"/>
              </w:rPr>
            </w:pPr>
          </w:p>
        </w:tc>
        <w:tc>
          <w:tcPr>
            <w:tcW w:w="378" w:type="dxa"/>
          </w:tcPr>
          <w:p w14:paraId="061D0113" w14:textId="77777777" w:rsidR="00175E0C" w:rsidRPr="00876E21" w:rsidRDefault="00175E0C" w:rsidP="00C70642">
            <w:pPr>
              <w:spacing w:after="0"/>
              <w:rPr>
                <w:rFonts w:cs="Times New Roman"/>
                <w:b/>
                <w:sz w:val="28"/>
                <w:szCs w:val="28"/>
              </w:rPr>
            </w:pPr>
          </w:p>
        </w:tc>
      </w:tr>
      <w:tr w:rsidR="00175E0C" w:rsidRPr="00876E21" w14:paraId="75981E65" w14:textId="77777777" w:rsidTr="00C70642">
        <w:tc>
          <w:tcPr>
            <w:tcW w:w="648" w:type="dxa"/>
          </w:tcPr>
          <w:p w14:paraId="3645264E" w14:textId="77777777" w:rsidR="00175E0C" w:rsidRPr="009B4A74" w:rsidRDefault="00175E0C" w:rsidP="00C70642">
            <w:pPr>
              <w:spacing w:after="0"/>
              <w:rPr>
                <w:rFonts w:cs="Times New Roman"/>
                <w:sz w:val="22"/>
                <w:szCs w:val="24"/>
              </w:rPr>
            </w:pPr>
            <w:r w:rsidRPr="009B4A74">
              <w:rPr>
                <w:rFonts w:cs="Times New Roman"/>
                <w:sz w:val="22"/>
                <w:szCs w:val="24"/>
              </w:rPr>
              <w:t>2.1</w:t>
            </w:r>
          </w:p>
        </w:tc>
        <w:tc>
          <w:tcPr>
            <w:tcW w:w="6840" w:type="dxa"/>
          </w:tcPr>
          <w:p w14:paraId="15DB4D63" w14:textId="77777777" w:rsidR="00175E0C" w:rsidRPr="00876E21" w:rsidRDefault="00175E0C" w:rsidP="00C70642">
            <w:pPr>
              <w:pStyle w:val="Default"/>
              <w:spacing w:line="360" w:lineRule="auto"/>
              <w:jc w:val="both"/>
              <w:rPr>
                <w:color w:val="auto"/>
                <w:sz w:val="23"/>
                <w:szCs w:val="23"/>
              </w:rPr>
            </w:pPr>
            <w:r w:rsidRPr="00876E21">
              <w:rPr>
                <w:color w:val="auto"/>
                <w:sz w:val="23"/>
                <w:szCs w:val="23"/>
              </w:rPr>
              <w:t xml:space="preserve">The company always acts in a manner consistent with the expectations of the government. </w:t>
            </w:r>
          </w:p>
        </w:tc>
        <w:tc>
          <w:tcPr>
            <w:tcW w:w="450" w:type="dxa"/>
          </w:tcPr>
          <w:p w14:paraId="19349AA5" w14:textId="77777777" w:rsidR="00175E0C" w:rsidRPr="009B4A74" w:rsidRDefault="00175E0C" w:rsidP="00C70642">
            <w:pPr>
              <w:spacing w:after="0"/>
              <w:rPr>
                <w:rFonts w:cs="Times New Roman"/>
                <w:sz w:val="22"/>
                <w:szCs w:val="24"/>
              </w:rPr>
            </w:pPr>
          </w:p>
        </w:tc>
        <w:tc>
          <w:tcPr>
            <w:tcW w:w="360" w:type="dxa"/>
          </w:tcPr>
          <w:p w14:paraId="121D70F4" w14:textId="77777777" w:rsidR="00175E0C" w:rsidRPr="009B4A74" w:rsidRDefault="00175E0C" w:rsidP="00C70642">
            <w:pPr>
              <w:spacing w:after="0"/>
              <w:rPr>
                <w:rFonts w:cs="Times New Roman"/>
                <w:sz w:val="22"/>
                <w:szCs w:val="24"/>
              </w:rPr>
            </w:pPr>
          </w:p>
        </w:tc>
        <w:tc>
          <w:tcPr>
            <w:tcW w:w="450" w:type="dxa"/>
          </w:tcPr>
          <w:p w14:paraId="0E82FF49" w14:textId="77777777" w:rsidR="00175E0C" w:rsidRPr="009B4A74" w:rsidRDefault="00175E0C" w:rsidP="00C70642">
            <w:pPr>
              <w:spacing w:after="0"/>
              <w:rPr>
                <w:rFonts w:cs="Times New Roman"/>
                <w:sz w:val="22"/>
                <w:szCs w:val="24"/>
              </w:rPr>
            </w:pPr>
          </w:p>
        </w:tc>
        <w:tc>
          <w:tcPr>
            <w:tcW w:w="450" w:type="dxa"/>
          </w:tcPr>
          <w:p w14:paraId="5288414D" w14:textId="77777777" w:rsidR="00175E0C" w:rsidRPr="009B4A74" w:rsidRDefault="00175E0C" w:rsidP="00C70642">
            <w:pPr>
              <w:spacing w:after="0"/>
              <w:rPr>
                <w:rFonts w:cs="Times New Roman"/>
                <w:sz w:val="22"/>
                <w:szCs w:val="24"/>
              </w:rPr>
            </w:pPr>
          </w:p>
        </w:tc>
        <w:tc>
          <w:tcPr>
            <w:tcW w:w="378" w:type="dxa"/>
          </w:tcPr>
          <w:p w14:paraId="503E0023" w14:textId="77777777" w:rsidR="00175E0C" w:rsidRPr="009B4A74" w:rsidRDefault="00175E0C" w:rsidP="00C70642">
            <w:pPr>
              <w:spacing w:after="0"/>
              <w:rPr>
                <w:rFonts w:cs="Times New Roman"/>
                <w:sz w:val="22"/>
                <w:szCs w:val="24"/>
              </w:rPr>
            </w:pPr>
          </w:p>
        </w:tc>
      </w:tr>
      <w:tr w:rsidR="00175E0C" w:rsidRPr="00876E21" w14:paraId="60CDD62C" w14:textId="77777777" w:rsidTr="00C70642">
        <w:tc>
          <w:tcPr>
            <w:tcW w:w="648" w:type="dxa"/>
          </w:tcPr>
          <w:p w14:paraId="67D3072B" w14:textId="77777777" w:rsidR="00175E0C" w:rsidRPr="009B4A74" w:rsidRDefault="00175E0C" w:rsidP="00C70642">
            <w:pPr>
              <w:spacing w:after="0"/>
              <w:rPr>
                <w:rFonts w:cs="Times New Roman"/>
                <w:sz w:val="22"/>
                <w:szCs w:val="24"/>
              </w:rPr>
            </w:pPr>
            <w:r w:rsidRPr="009B4A74">
              <w:rPr>
                <w:rFonts w:cs="Times New Roman"/>
                <w:sz w:val="22"/>
                <w:szCs w:val="24"/>
              </w:rPr>
              <w:t>2.2</w:t>
            </w:r>
          </w:p>
        </w:tc>
        <w:tc>
          <w:tcPr>
            <w:tcW w:w="6840" w:type="dxa"/>
          </w:tcPr>
          <w:p w14:paraId="25C6EDD7" w14:textId="77777777" w:rsidR="00175E0C" w:rsidRPr="00876E21" w:rsidRDefault="00175E0C" w:rsidP="00C70642">
            <w:pPr>
              <w:pStyle w:val="Default"/>
              <w:spacing w:line="360" w:lineRule="auto"/>
              <w:jc w:val="both"/>
              <w:rPr>
                <w:color w:val="auto"/>
                <w:sz w:val="23"/>
                <w:szCs w:val="23"/>
              </w:rPr>
            </w:pPr>
            <w:r w:rsidRPr="00876E21">
              <w:rPr>
                <w:color w:val="auto"/>
                <w:sz w:val="23"/>
                <w:szCs w:val="23"/>
              </w:rPr>
              <w:t>The company strives to comply with various Federal, regional laws and regulations</w:t>
            </w:r>
          </w:p>
        </w:tc>
        <w:tc>
          <w:tcPr>
            <w:tcW w:w="450" w:type="dxa"/>
          </w:tcPr>
          <w:p w14:paraId="5B9F1630" w14:textId="77777777" w:rsidR="00175E0C" w:rsidRPr="009B4A74" w:rsidRDefault="00175E0C" w:rsidP="00C70642">
            <w:pPr>
              <w:spacing w:after="0"/>
              <w:rPr>
                <w:rFonts w:cs="Times New Roman"/>
                <w:sz w:val="22"/>
                <w:szCs w:val="24"/>
              </w:rPr>
            </w:pPr>
          </w:p>
        </w:tc>
        <w:tc>
          <w:tcPr>
            <w:tcW w:w="360" w:type="dxa"/>
          </w:tcPr>
          <w:p w14:paraId="01231B6A" w14:textId="77777777" w:rsidR="00175E0C" w:rsidRPr="009B4A74" w:rsidRDefault="00175E0C" w:rsidP="00C70642">
            <w:pPr>
              <w:spacing w:after="0"/>
              <w:rPr>
                <w:rFonts w:cs="Times New Roman"/>
                <w:sz w:val="22"/>
                <w:szCs w:val="24"/>
              </w:rPr>
            </w:pPr>
          </w:p>
        </w:tc>
        <w:tc>
          <w:tcPr>
            <w:tcW w:w="450" w:type="dxa"/>
          </w:tcPr>
          <w:p w14:paraId="3ADF5B2B" w14:textId="77777777" w:rsidR="00175E0C" w:rsidRPr="009B4A74" w:rsidRDefault="00175E0C" w:rsidP="00C70642">
            <w:pPr>
              <w:spacing w:after="0"/>
              <w:rPr>
                <w:rFonts w:cs="Times New Roman"/>
                <w:sz w:val="22"/>
                <w:szCs w:val="24"/>
              </w:rPr>
            </w:pPr>
          </w:p>
        </w:tc>
        <w:tc>
          <w:tcPr>
            <w:tcW w:w="450" w:type="dxa"/>
          </w:tcPr>
          <w:p w14:paraId="25B95A2A" w14:textId="77777777" w:rsidR="00175E0C" w:rsidRPr="009B4A74" w:rsidRDefault="00175E0C" w:rsidP="00C70642">
            <w:pPr>
              <w:spacing w:after="0"/>
              <w:rPr>
                <w:rFonts w:cs="Times New Roman"/>
                <w:sz w:val="22"/>
                <w:szCs w:val="24"/>
              </w:rPr>
            </w:pPr>
          </w:p>
        </w:tc>
        <w:tc>
          <w:tcPr>
            <w:tcW w:w="378" w:type="dxa"/>
          </w:tcPr>
          <w:p w14:paraId="52C4BE85" w14:textId="77777777" w:rsidR="00175E0C" w:rsidRPr="009B4A74" w:rsidRDefault="00175E0C" w:rsidP="00C70642">
            <w:pPr>
              <w:spacing w:after="0"/>
              <w:rPr>
                <w:rFonts w:cs="Times New Roman"/>
                <w:sz w:val="22"/>
                <w:szCs w:val="24"/>
              </w:rPr>
            </w:pPr>
          </w:p>
        </w:tc>
      </w:tr>
      <w:tr w:rsidR="00175E0C" w:rsidRPr="00876E21" w14:paraId="2EC80F52" w14:textId="77777777" w:rsidTr="00C70642">
        <w:tc>
          <w:tcPr>
            <w:tcW w:w="648" w:type="dxa"/>
          </w:tcPr>
          <w:p w14:paraId="539E385D" w14:textId="77777777" w:rsidR="00175E0C" w:rsidRPr="009B4A74" w:rsidRDefault="00175E0C" w:rsidP="00C70642">
            <w:pPr>
              <w:spacing w:after="0"/>
              <w:rPr>
                <w:rFonts w:cs="Times New Roman"/>
                <w:sz w:val="22"/>
                <w:szCs w:val="24"/>
              </w:rPr>
            </w:pPr>
            <w:r w:rsidRPr="009B4A74">
              <w:rPr>
                <w:rFonts w:cs="Times New Roman"/>
                <w:sz w:val="22"/>
                <w:szCs w:val="24"/>
              </w:rPr>
              <w:t>2.3</w:t>
            </w:r>
          </w:p>
        </w:tc>
        <w:tc>
          <w:tcPr>
            <w:tcW w:w="6840" w:type="dxa"/>
          </w:tcPr>
          <w:p w14:paraId="77E53494" w14:textId="77777777" w:rsidR="00175E0C" w:rsidRPr="009B4A74" w:rsidRDefault="00175E0C" w:rsidP="00C70642">
            <w:pPr>
              <w:autoSpaceDE w:val="0"/>
              <w:autoSpaceDN w:val="0"/>
              <w:adjustRightInd w:val="0"/>
              <w:spacing w:after="0"/>
              <w:rPr>
                <w:rFonts w:ascii="Times-Roman" w:eastAsia="Calibri" w:hAnsi="Times-Roman" w:cs="Times-Roman"/>
                <w:sz w:val="22"/>
                <w:szCs w:val="24"/>
              </w:rPr>
            </w:pPr>
            <w:r w:rsidRPr="00876E21">
              <w:rPr>
                <w:sz w:val="23"/>
                <w:szCs w:val="23"/>
              </w:rPr>
              <w:t>The company always tried to be a law-abiding corporate</w:t>
            </w:r>
          </w:p>
        </w:tc>
        <w:tc>
          <w:tcPr>
            <w:tcW w:w="450" w:type="dxa"/>
          </w:tcPr>
          <w:p w14:paraId="2F1F0814" w14:textId="77777777" w:rsidR="00175E0C" w:rsidRPr="009B4A74" w:rsidRDefault="00175E0C" w:rsidP="00C70642">
            <w:pPr>
              <w:spacing w:after="0"/>
              <w:rPr>
                <w:rFonts w:cs="Times New Roman"/>
                <w:sz w:val="22"/>
                <w:szCs w:val="24"/>
              </w:rPr>
            </w:pPr>
          </w:p>
        </w:tc>
        <w:tc>
          <w:tcPr>
            <w:tcW w:w="360" w:type="dxa"/>
          </w:tcPr>
          <w:p w14:paraId="5485B9E9" w14:textId="77777777" w:rsidR="00175E0C" w:rsidRPr="009B4A74" w:rsidRDefault="00175E0C" w:rsidP="00C70642">
            <w:pPr>
              <w:spacing w:after="0"/>
              <w:rPr>
                <w:rFonts w:cs="Times New Roman"/>
                <w:sz w:val="22"/>
                <w:szCs w:val="24"/>
              </w:rPr>
            </w:pPr>
          </w:p>
        </w:tc>
        <w:tc>
          <w:tcPr>
            <w:tcW w:w="450" w:type="dxa"/>
          </w:tcPr>
          <w:p w14:paraId="293A06E6" w14:textId="77777777" w:rsidR="00175E0C" w:rsidRPr="009B4A74" w:rsidRDefault="00175E0C" w:rsidP="00C70642">
            <w:pPr>
              <w:spacing w:after="0"/>
              <w:rPr>
                <w:rFonts w:cs="Times New Roman"/>
                <w:sz w:val="22"/>
                <w:szCs w:val="24"/>
              </w:rPr>
            </w:pPr>
          </w:p>
        </w:tc>
        <w:tc>
          <w:tcPr>
            <w:tcW w:w="450" w:type="dxa"/>
          </w:tcPr>
          <w:p w14:paraId="32276492" w14:textId="77777777" w:rsidR="00175E0C" w:rsidRPr="009B4A74" w:rsidRDefault="00175E0C" w:rsidP="00C70642">
            <w:pPr>
              <w:spacing w:after="0"/>
              <w:rPr>
                <w:rFonts w:cs="Times New Roman"/>
                <w:sz w:val="22"/>
                <w:szCs w:val="24"/>
              </w:rPr>
            </w:pPr>
          </w:p>
        </w:tc>
        <w:tc>
          <w:tcPr>
            <w:tcW w:w="378" w:type="dxa"/>
          </w:tcPr>
          <w:p w14:paraId="2C4A05AA" w14:textId="77777777" w:rsidR="00175E0C" w:rsidRPr="009B4A74" w:rsidRDefault="00175E0C" w:rsidP="00C70642">
            <w:pPr>
              <w:spacing w:after="0"/>
              <w:rPr>
                <w:rFonts w:cs="Times New Roman"/>
                <w:sz w:val="22"/>
                <w:szCs w:val="24"/>
              </w:rPr>
            </w:pPr>
          </w:p>
        </w:tc>
      </w:tr>
      <w:tr w:rsidR="00175E0C" w:rsidRPr="00876E21" w14:paraId="71ECF210" w14:textId="77777777" w:rsidTr="00C70642">
        <w:tc>
          <w:tcPr>
            <w:tcW w:w="648" w:type="dxa"/>
          </w:tcPr>
          <w:p w14:paraId="4C0077FB" w14:textId="77777777" w:rsidR="00175E0C" w:rsidRPr="009B4A74" w:rsidRDefault="00175E0C" w:rsidP="00C70642">
            <w:pPr>
              <w:spacing w:after="0"/>
              <w:rPr>
                <w:rFonts w:cs="Times New Roman"/>
                <w:sz w:val="22"/>
                <w:szCs w:val="24"/>
              </w:rPr>
            </w:pPr>
            <w:r w:rsidRPr="009B4A74">
              <w:rPr>
                <w:rFonts w:cs="Times New Roman"/>
                <w:sz w:val="22"/>
                <w:szCs w:val="24"/>
              </w:rPr>
              <w:t>2.4</w:t>
            </w:r>
          </w:p>
        </w:tc>
        <w:tc>
          <w:tcPr>
            <w:tcW w:w="6840" w:type="dxa"/>
          </w:tcPr>
          <w:p w14:paraId="4907C50E" w14:textId="77777777" w:rsidR="00175E0C" w:rsidRPr="00876E21" w:rsidRDefault="00175E0C" w:rsidP="00C70642">
            <w:pPr>
              <w:autoSpaceDE w:val="0"/>
              <w:autoSpaceDN w:val="0"/>
              <w:adjustRightInd w:val="0"/>
              <w:spacing w:after="0"/>
              <w:rPr>
                <w:sz w:val="23"/>
                <w:szCs w:val="23"/>
              </w:rPr>
            </w:pPr>
            <w:r w:rsidRPr="00876E21">
              <w:rPr>
                <w:sz w:val="23"/>
                <w:szCs w:val="23"/>
              </w:rPr>
              <w:t>The company makes every effort to fulfill their legal obligations.</w:t>
            </w:r>
          </w:p>
        </w:tc>
        <w:tc>
          <w:tcPr>
            <w:tcW w:w="450" w:type="dxa"/>
          </w:tcPr>
          <w:p w14:paraId="4A1F8101" w14:textId="77777777" w:rsidR="00175E0C" w:rsidRPr="009B4A74" w:rsidRDefault="00175E0C" w:rsidP="00C70642">
            <w:pPr>
              <w:spacing w:after="0"/>
              <w:rPr>
                <w:rFonts w:cs="Times New Roman"/>
                <w:sz w:val="22"/>
                <w:szCs w:val="24"/>
              </w:rPr>
            </w:pPr>
          </w:p>
        </w:tc>
        <w:tc>
          <w:tcPr>
            <w:tcW w:w="360" w:type="dxa"/>
          </w:tcPr>
          <w:p w14:paraId="35A4D1D0" w14:textId="77777777" w:rsidR="00175E0C" w:rsidRPr="009B4A74" w:rsidRDefault="00175E0C" w:rsidP="00C70642">
            <w:pPr>
              <w:spacing w:after="0"/>
              <w:rPr>
                <w:rFonts w:cs="Times New Roman"/>
                <w:sz w:val="22"/>
                <w:szCs w:val="24"/>
              </w:rPr>
            </w:pPr>
          </w:p>
        </w:tc>
        <w:tc>
          <w:tcPr>
            <w:tcW w:w="450" w:type="dxa"/>
          </w:tcPr>
          <w:p w14:paraId="0F11F939" w14:textId="77777777" w:rsidR="00175E0C" w:rsidRPr="009B4A74" w:rsidRDefault="00175E0C" w:rsidP="00C70642">
            <w:pPr>
              <w:spacing w:after="0"/>
              <w:rPr>
                <w:rFonts w:cs="Times New Roman"/>
                <w:sz w:val="22"/>
                <w:szCs w:val="24"/>
              </w:rPr>
            </w:pPr>
          </w:p>
        </w:tc>
        <w:tc>
          <w:tcPr>
            <w:tcW w:w="450" w:type="dxa"/>
          </w:tcPr>
          <w:p w14:paraId="3F92BF52" w14:textId="77777777" w:rsidR="00175E0C" w:rsidRPr="009B4A74" w:rsidRDefault="00175E0C" w:rsidP="00C70642">
            <w:pPr>
              <w:spacing w:after="0"/>
              <w:rPr>
                <w:rFonts w:cs="Times New Roman"/>
                <w:sz w:val="22"/>
                <w:szCs w:val="24"/>
              </w:rPr>
            </w:pPr>
          </w:p>
        </w:tc>
        <w:tc>
          <w:tcPr>
            <w:tcW w:w="378" w:type="dxa"/>
          </w:tcPr>
          <w:p w14:paraId="7BC28ECB" w14:textId="77777777" w:rsidR="00175E0C" w:rsidRPr="009B4A74" w:rsidRDefault="00175E0C" w:rsidP="00C70642">
            <w:pPr>
              <w:spacing w:after="0"/>
              <w:rPr>
                <w:rFonts w:cs="Times New Roman"/>
                <w:sz w:val="22"/>
                <w:szCs w:val="24"/>
              </w:rPr>
            </w:pPr>
          </w:p>
        </w:tc>
      </w:tr>
      <w:tr w:rsidR="00175E0C" w:rsidRPr="00876E21" w14:paraId="3304C027" w14:textId="77777777" w:rsidTr="00C70642">
        <w:tc>
          <w:tcPr>
            <w:tcW w:w="648" w:type="dxa"/>
          </w:tcPr>
          <w:p w14:paraId="2A0F3471" w14:textId="77777777" w:rsidR="00175E0C" w:rsidRPr="009B4A74" w:rsidRDefault="00175E0C" w:rsidP="00C70642">
            <w:pPr>
              <w:spacing w:after="0"/>
              <w:rPr>
                <w:rFonts w:cs="Times New Roman"/>
                <w:sz w:val="22"/>
                <w:szCs w:val="24"/>
              </w:rPr>
            </w:pPr>
            <w:r w:rsidRPr="009B4A74">
              <w:rPr>
                <w:rFonts w:cs="Times New Roman"/>
                <w:sz w:val="22"/>
                <w:szCs w:val="24"/>
              </w:rPr>
              <w:t>2.5</w:t>
            </w:r>
          </w:p>
        </w:tc>
        <w:tc>
          <w:tcPr>
            <w:tcW w:w="6840" w:type="dxa"/>
          </w:tcPr>
          <w:p w14:paraId="245BAACB" w14:textId="77777777" w:rsidR="00175E0C" w:rsidRPr="00876E21" w:rsidRDefault="00175E0C" w:rsidP="00C70642">
            <w:pPr>
              <w:pStyle w:val="Default"/>
              <w:spacing w:line="360" w:lineRule="auto"/>
              <w:jc w:val="both"/>
              <w:rPr>
                <w:color w:val="auto"/>
                <w:sz w:val="23"/>
                <w:szCs w:val="23"/>
              </w:rPr>
            </w:pPr>
            <w:r w:rsidRPr="00876E21">
              <w:rPr>
                <w:color w:val="auto"/>
                <w:sz w:val="23"/>
                <w:szCs w:val="23"/>
              </w:rPr>
              <w:t>The company provides goods/services that meet legal requirements</w:t>
            </w:r>
          </w:p>
        </w:tc>
        <w:tc>
          <w:tcPr>
            <w:tcW w:w="450" w:type="dxa"/>
          </w:tcPr>
          <w:p w14:paraId="6BB3FC1E" w14:textId="77777777" w:rsidR="00175E0C" w:rsidRPr="009B4A74" w:rsidRDefault="00175E0C" w:rsidP="00C70642">
            <w:pPr>
              <w:spacing w:after="0"/>
              <w:rPr>
                <w:rFonts w:cs="Times New Roman"/>
                <w:sz w:val="22"/>
                <w:szCs w:val="24"/>
              </w:rPr>
            </w:pPr>
          </w:p>
        </w:tc>
        <w:tc>
          <w:tcPr>
            <w:tcW w:w="360" w:type="dxa"/>
          </w:tcPr>
          <w:p w14:paraId="72DC0AF3" w14:textId="77777777" w:rsidR="00175E0C" w:rsidRPr="009B4A74" w:rsidRDefault="00175E0C" w:rsidP="00C70642">
            <w:pPr>
              <w:spacing w:after="0"/>
              <w:rPr>
                <w:rFonts w:cs="Times New Roman"/>
                <w:sz w:val="22"/>
                <w:szCs w:val="24"/>
              </w:rPr>
            </w:pPr>
          </w:p>
        </w:tc>
        <w:tc>
          <w:tcPr>
            <w:tcW w:w="450" w:type="dxa"/>
          </w:tcPr>
          <w:p w14:paraId="7E9CF672" w14:textId="77777777" w:rsidR="00175E0C" w:rsidRPr="009B4A74" w:rsidRDefault="00175E0C" w:rsidP="00C70642">
            <w:pPr>
              <w:spacing w:after="0"/>
              <w:rPr>
                <w:rFonts w:cs="Times New Roman"/>
                <w:sz w:val="22"/>
                <w:szCs w:val="24"/>
              </w:rPr>
            </w:pPr>
          </w:p>
        </w:tc>
        <w:tc>
          <w:tcPr>
            <w:tcW w:w="450" w:type="dxa"/>
          </w:tcPr>
          <w:p w14:paraId="66A78273" w14:textId="77777777" w:rsidR="00175E0C" w:rsidRPr="009B4A74" w:rsidRDefault="00175E0C" w:rsidP="00C70642">
            <w:pPr>
              <w:spacing w:after="0"/>
              <w:rPr>
                <w:rFonts w:cs="Times New Roman"/>
                <w:sz w:val="22"/>
                <w:szCs w:val="24"/>
              </w:rPr>
            </w:pPr>
          </w:p>
        </w:tc>
        <w:tc>
          <w:tcPr>
            <w:tcW w:w="378" w:type="dxa"/>
          </w:tcPr>
          <w:p w14:paraId="43446C8A" w14:textId="77777777" w:rsidR="00175E0C" w:rsidRPr="009B4A74" w:rsidRDefault="00175E0C" w:rsidP="00C70642">
            <w:pPr>
              <w:spacing w:after="0"/>
              <w:rPr>
                <w:rFonts w:cs="Times New Roman"/>
                <w:sz w:val="22"/>
                <w:szCs w:val="24"/>
              </w:rPr>
            </w:pPr>
          </w:p>
        </w:tc>
      </w:tr>
      <w:tr w:rsidR="00175E0C" w:rsidRPr="00876E21" w14:paraId="77735454" w14:textId="77777777" w:rsidTr="00C70642">
        <w:tc>
          <w:tcPr>
            <w:tcW w:w="648" w:type="dxa"/>
          </w:tcPr>
          <w:p w14:paraId="584C5FB9" w14:textId="77777777" w:rsidR="00175E0C" w:rsidRPr="009B4A74" w:rsidRDefault="00175E0C" w:rsidP="00C70642">
            <w:pPr>
              <w:spacing w:after="0"/>
              <w:rPr>
                <w:rFonts w:cs="Times New Roman"/>
                <w:b/>
                <w:sz w:val="22"/>
                <w:szCs w:val="24"/>
              </w:rPr>
            </w:pPr>
            <w:r w:rsidRPr="009B4A74">
              <w:rPr>
                <w:rFonts w:cs="Times New Roman"/>
                <w:b/>
                <w:sz w:val="22"/>
                <w:szCs w:val="24"/>
              </w:rPr>
              <w:t>3</w:t>
            </w:r>
          </w:p>
        </w:tc>
        <w:tc>
          <w:tcPr>
            <w:tcW w:w="6840" w:type="dxa"/>
          </w:tcPr>
          <w:p w14:paraId="050127F5" w14:textId="77777777" w:rsidR="00175E0C" w:rsidRPr="00876E21" w:rsidRDefault="00175E0C" w:rsidP="00C70642">
            <w:pPr>
              <w:pStyle w:val="Default"/>
              <w:spacing w:line="360" w:lineRule="auto"/>
              <w:jc w:val="both"/>
              <w:rPr>
                <w:b/>
                <w:color w:val="auto"/>
                <w:sz w:val="28"/>
                <w:szCs w:val="28"/>
              </w:rPr>
            </w:pPr>
            <w:r w:rsidRPr="00876E21">
              <w:rPr>
                <w:b/>
                <w:bCs/>
                <w:color w:val="auto"/>
              </w:rPr>
              <w:t>Ethical Responsibility</w:t>
            </w:r>
          </w:p>
        </w:tc>
        <w:tc>
          <w:tcPr>
            <w:tcW w:w="450" w:type="dxa"/>
          </w:tcPr>
          <w:p w14:paraId="18669D20" w14:textId="77777777" w:rsidR="00175E0C" w:rsidRPr="009B4A74" w:rsidRDefault="00175E0C" w:rsidP="00C70642">
            <w:pPr>
              <w:spacing w:after="0"/>
              <w:rPr>
                <w:rFonts w:cs="Times New Roman"/>
                <w:sz w:val="22"/>
                <w:szCs w:val="24"/>
              </w:rPr>
            </w:pPr>
          </w:p>
        </w:tc>
        <w:tc>
          <w:tcPr>
            <w:tcW w:w="360" w:type="dxa"/>
          </w:tcPr>
          <w:p w14:paraId="33A6942A" w14:textId="77777777" w:rsidR="00175E0C" w:rsidRPr="009B4A74" w:rsidRDefault="00175E0C" w:rsidP="00C70642">
            <w:pPr>
              <w:spacing w:after="0"/>
              <w:rPr>
                <w:rFonts w:cs="Times New Roman"/>
                <w:sz w:val="22"/>
                <w:szCs w:val="24"/>
              </w:rPr>
            </w:pPr>
          </w:p>
        </w:tc>
        <w:tc>
          <w:tcPr>
            <w:tcW w:w="450" w:type="dxa"/>
          </w:tcPr>
          <w:p w14:paraId="188EEA4C" w14:textId="77777777" w:rsidR="00175E0C" w:rsidRPr="009B4A74" w:rsidRDefault="00175E0C" w:rsidP="00C70642">
            <w:pPr>
              <w:spacing w:after="0"/>
              <w:rPr>
                <w:rFonts w:cs="Times New Roman"/>
                <w:sz w:val="22"/>
                <w:szCs w:val="24"/>
              </w:rPr>
            </w:pPr>
          </w:p>
        </w:tc>
        <w:tc>
          <w:tcPr>
            <w:tcW w:w="450" w:type="dxa"/>
          </w:tcPr>
          <w:p w14:paraId="3DBF33AF" w14:textId="77777777" w:rsidR="00175E0C" w:rsidRPr="009B4A74" w:rsidRDefault="00175E0C" w:rsidP="00C70642">
            <w:pPr>
              <w:spacing w:after="0"/>
              <w:rPr>
                <w:rFonts w:cs="Times New Roman"/>
                <w:sz w:val="22"/>
                <w:szCs w:val="24"/>
              </w:rPr>
            </w:pPr>
          </w:p>
        </w:tc>
        <w:tc>
          <w:tcPr>
            <w:tcW w:w="378" w:type="dxa"/>
          </w:tcPr>
          <w:p w14:paraId="6B2EA4C0" w14:textId="77777777" w:rsidR="00175E0C" w:rsidRPr="009B4A74" w:rsidRDefault="00175E0C" w:rsidP="00C70642">
            <w:pPr>
              <w:spacing w:after="0"/>
              <w:rPr>
                <w:rFonts w:cs="Times New Roman"/>
                <w:sz w:val="22"/>
                <w:szCs w:val="24"/>
              </w:rPr>
            </w:pPr>
          </w:p>
        </w:tc>
      </w:tr>
      <w:tr w:rsidR="00175E0C" w:rsidRPr="00876E21" w14:paraId="0B2DA433" w14:textId="77777777" w:rsidTr="00C70642">
        <w:tc>
          <w:tcPr>
            <w:tcW w:w="648" w:type="dxa"/>
          </w:tcPr>
          <w:p w14:paraId="1E772104" w14:textId="77777777" w:rsidR="00175E0C" w:rsidRPr="009B4A74" w:rsidRDefault="00175E0C" w:rsidP="00C70642">
            <w:pPr>
              <w:spacing w:after="0"/>
              <w:rPr>
                <w:rFonts w:cs="Times New Roman"/>
                <w:sz w:val="22"/>
                <w:szCs w:val="24"/>
              </w:rPr>
            </w:pPr>
            <w:r w:rsidRPr="009B4A74">
              <w:rPr>
                <w:rFonts w:cs="Times New Roman"/>
                <w:sz w:val="22"/>
                <w:szCs w:val="24"/>
              </w:rPr>
              <w:t>3.1</w:t>
            </w:r>
          </w:p>
        </w:tc>
        <w:tc>
          <w:tcPr>
            <w:tcW w:w="6840" w:type="dxa"/>
          </w:tcPr>
          <w:p w14:paraId="5B3A4BBA" w14:textId="77777777" w:rsidR="00175E0C" w:rsidRPr="00876E21" w:rsidRDefault="00175E0C" w:rsidP="00C70642">
            <w:pPr>
              <w:pStyle w:val="Default"/>
              <w:spacing w:line="360" w:lineRule="auto"/>
              <w:jc w:val="both"/>
              <w:rPr>
                <w:color w:val="auto"/>
              </w:rPr>
            </w:pPr>
            <w:r w:rsidRPr="00876E21">
              <w:rPr>
                <w:color w:val="auto"/>
              </w:rPr>
              <w:t>The company provides its service in ethical manner.</w:t>
            </w:r>
          </w:p>
        </w:tc>
        <w:tc>
          <w:tcPr>
            <w:tcW w:w="450" w:type="dxa"/>
          </w:tcPr>
          <w:p w14:paraId="6677FE07" w14:textId="77777777" w:rsidR="00175E0C" w:rsidRPr="009B4A74" w:rsidRDefault="00175E0C" w:rsidP="00C70642">
            <w:pPr>
              <w:spacing w:after="0"/>
              <w:rPr>
                <w:rFonts w:cs="Times New Roman"/>
                <w:sz w:val="22"/>
                <w:szCs w:val="24"/>
              </w:rPr>
            </w:pPr>
          </w:p>
        </w:tc>
        <w:tc>
          <w:tcPr>
            <w:tcW w:w="360" w:type="dxa"/>
          </w:tcPr>
          <w:p w14:paraId="24593C1E" w14:textId="77777777" w:rsidR="00175E0C" w:rsidRPr="009B4A74" w:rsidRDefault="00175E0C" w:rsidP="00C70642">
            <w:pPr>
              <w:spacing w:after="0"/>
              <w:rPr>
                <w:rFonts w:cs="Times New Roman"/>
                <w:sz w:val="22"/>
                <w:szCs w:val="24"/>
              </w:rPr>
            </w:pPr>
          </w:p>
        </w:tc>
        <w:tc>
          <w:tcPr>
            <w:tcW w:w="450" w:type="dxa"/>
          </w:tcPr>
          <w:p w14:paraId="0E64221E" w14:textId="77777777" w:rsidR="00175E0C" w:rsidRPr="009B4A74" w:rsidRDefault="00175E0C" w:rsidP="00C70642">
            <w:pPr>
              <w:spacing w:after="0"/>
              <w:rPr>
                <w:rFonts w:cs="Times New Roman"/>
                <w:sz w:val="22"/>
                <w:szCs w:val="24"/>
              </w:rPr>
            </w:pPr>
          </w:p>
        </w:tc>
        <w:tc>
          <w:tcPr>
            <w:tcW w:w="450" w:type="dxa"/>
          </w:tcPr>
          <w:p w14:paraId="327D9CDC" w14:textId="77777777" w:rsidR="00175E0C" w:rsidRPr="009B4A74" w:rsidRDefault="00175E0C" w:rsidP="00C70642">
            <w:pPr>
              <w:spacing w:after="0"/>
              <w:rPr>
                <w:rFonts w:cs="Times New Roman"/>
                <w:sz w:val="22"/>
                <w:szCs w:val="24"/>
              </w:rPr>
            </w:pPr>
          </w:p>
        </w:tc>
        <w:tc>
          <w:tcPr>
            <w:tcW w:w="378" w:type="dxa"/>
          </w:tcPr>
          <w:p w14:paraId="17F77419" w14:textId="77777777" w:rsidR="00175E0C" w:rsidRPr="009B4A74" w:rsidRDefault="00175E0C" w:rsidP="00C70642">
            <w:pPr>
              <w:spacing w:after="0"/>
              <w:rPr>
                <w:rFonts w:cs="Times New Roman"/>
                <w:sz w:val="22"/>
                <w:szCs w:val="24"/>
              </w:rPr>
            </w:pPr>
          </w:p>
        </w:tc>
      </w:tr>
      <w:tr w:rsidR="00175E0C" w:rsidRPr="00876E21" w14:paraId="6885BF0C" w14:textId="77777777" w:rsidTr="00C70642">
        <w:trPr>
          <w:trHeight w:val="511"/>
        </w:trPr>
        <w:tc>
          <w:tcPr>
            <w:tcW w:w="648" w:type="dxa"/>
            <w:tcBorders>
              <w:bottom w:val="single" w:sz="4" w:space="0" w:color="auto"/>
            </w:tcBorders>
          </w:tcPr>
          <w:p w14:paraId="7100E615" w14:textId="77777777" w:rsidR="00175E0C" w:rsidRPr="009B4A74" w:rsidRDefault="00175E0C" w:rsidP="00C70642">
            <w:pPr>
              <w:spacing w:after="0"/>
              <w:rPr>
                <w:rFonts w:cs="Times New Roman"/>
                <w:sz w:val="22"/>
              </w:rPr>
            </w:pPr>
            <w:r w:rsidRPr="009B4A74">
              <w:rPr>
                <w:rFonts w:cs="Times New Roman"/>
                <w:sz w:val="22"/>
              </w:rPr>
              <w:t>3.2</w:t>
            </w:r>
          </w:p>
        </w:tc>
        <w:tc>
          <w:tcPr>
            <w:tcW w:w="6840" w:type="dxa"/>
            <w:tcBorders>
              <w:bottom w:val="single" w:sz="4" w:space="0" w:color="auto"/>
            </w:tcBorders>
          </w:tcPr>
          <w:p w14:paraId="4A879E40" w14:textId="77777777" w:rsidR="00175E0C" w:rsidRPr="009B4A74" w:rsidRDefault="00175E0C" w:rsidP="00C70642">
            <w:pPr>
              <w:autoSpaceDE w:val="0"/>
              <w:autoSpaceDN w:val="0"/>
              <w:adjustRightInd w:val="0"/>
              <w:spacing w:after="0"/>
              <w:rPr>
                <w:rFonts w:eastAsia="Calibri" w:cs="Times New Roman"/>
                <w:sz w:val="22"/>
                <w:szCs w:val="24"/>
              </w:rPr>
            </w:pPr>
            <w:r w:rsidRPr="009B4A74">
              <w:rPr>
                <w:rFonts w:eastAsia="Calibri" w:cs="Times New Roman"/>
                <w:sz w:val="22"/>
                <w:szCs w:val="24"/>
              </w:rPr>
              <w:t>The company always recognizes and respect societal, ethical-moral</w:t>
            </w:r>
          </w:p>
          <w:p w14:paraId="4FCEE95F" w14:textId="77777777" w:rsidR="00175E0C" w:rsidRPr="00876E21" w:rsidRDefault="00175E0C" w:rsidP="00C70642">
            <w:pPr>
              <w:autoSpaceDE w:val="0"/>
              <w:autoSpaceDN w:val="0"/>
              <w:adjustRightInd w:val="0"/>
              <w:spacing w:after="0"/>
              <w:rPr>
                <w:sz w:val="23"/>
                <w:szCs w:val="23"/>
              </w:rPr>
            </w:pPr>
            <w:r w:rsidRPr="009B4A74">
              <w:rPr>
                <w:rFonts w:eastAsia="Calibri" w:cs="Times New Roman"/>
                <w:sz w:val="22"/>
                <w:szCs w:val="24"/>
              </w:rPr>
              <w:t>Norms</w:t>
            </w:r>
          </w:p>
        </w:tc>
        <w:tc>
          <w:tcPr>
            <w:tcW w:w="450" w:type="dxa"/>
            <w:tcBorders>
              <w:bottom w:val="single" w:sz="4" w:space="0" w:color="auto"/>
            </w:tcBorders>
          </w:tcPr>
          <w:p w14:paraId="4FDBBF79" w14:textId="77777777" w:rsidR="00175E0C" w:rsidRPr="009B4A74" w:rsidRDefault="00175E0C" w:rsidP="00C70642">
            <w:pPr>
              <w:spacing w:after="0"/>
              <w:rPr>
                <w:rFonts w:cs="Times New Roman"/>
                <w:sz w:val="22"/>
                <w:szCs w:val="24"/>
              </w:rPr>
            </w:pPr>
          </w:p>
        </w:tc>
        <w:tc>
          <w:tcPr>
            <w:tcW w:w="360" w:type="dxa"/>
            <w:tcBorders>
              <w:bottom w:val="single" w:sz="4" w:space="0" w:color="auto"/>
            </w:tcBorders>
          </w:tcPr>
          <w:p w14:paraId="3C4D5641" w14:textId="77777777" w:rsidR="00175E0C" w:rsidRPr="009B4A74" w:rsidRDefault="00175E0C" w:rsidP="00C70642">
            <w:pPr>
              <w:spacing w:after="0"/>
              <w:rPr>
                <w:rFonts w:cs="Times New Roman"/>
                <w:sz w:val="22"/>
                <w:szCs w:val="24"/>
              </w:rPr>
            </w:pPr>
          </w:p>
        </w:tc>
        <w:tc>
          <w:tcPr>
            <w:tcW w:w="450" w:type="dxa"/>
            <w:tcBorders>
              <w:bottom w:val="single" w:sz="4" w:space="0" w:color="auto"/>
            </w:tcBorders>
          </w:tcPr>
          <w:p w14:paraId="7DF2D885" w14:textId="77777777" w:rsidR="00175E0C" w:rsidRPr="009B4A74" w:rsidRDefault="00175E0C" w:rsidP="00C70642">
            <w:pPr>
              <w:spacing w:after="0"/>
              <w:rPr>
                <w:rFonts w:cs="Times New Roman"/>
                <w:sz w:val="22"/>
                <w:szCs w:val="24"/>
              </w:rPr>
            </w:pPr>
          </w:p>
        </w:tc>
        <w:tc>
          <w:tcPr>
            <w:tcW w:w="450" w:type="dxa"/>
            <w:tcBorders>
              <w:bottom w:val="single" w:sz="4" w:space="0" w:color="auto"/>
            </w:tcBorders>
          </w:tcPr>
          <w:p w14:paraId="68696F82" w14:textId="77777777" w:rsidR="00175E0C" w:rsidRPr="009B4A74" w:rsidRDefault="00175E0C" w:rsidP="00C70642">
            <w:pPr>
              <w:spacing w:after="0"/>
              <w:rPr>
                <w:rFonts w:cs="Times New Roman"/>
                <w:sz w:val="22"/>
                <w:szCs w:val="24"/>
              </w:rPr>
            </w:pPr>
          </w:p>
        </w:tc>
        <w:tc>
          <w:tcPr>
            <w:tcW w:w="378" w:type="dxa"/>
            <w:tcBorders>
              <w:bottom w:val="single" w:sz="4" w:space="0" w:color="auto"/>
            </w:tcBorders>
          </w:tcPr>
          <w:p w14:paraId="2FE7BE8C" w14:textId="77777777" w:rsidR="00175E0C" w:rsidRPr="009B4A74" w:rsidRDefault="00175E0C" w:rsidP="00C70642">
            <w:pPr>
              <w:spacing w:after="0"/>
              <w:rPr>
                <w:rFonts w:cs="Times New Roman"/>
                <w:sz w:val="22"/>
                <w:szCs w:val="24"/>
              </w:rPr>
            </w:pPr>
          </w:p>
        </w:tc>
      </w:tr>
      <w:tr w:rsidR="00175E0C" w:rsidRPr="00876E21" w14:paraId="10D9ED90" w14:textId="77777777" w:rsidTr="00C70642">
        <w:trPr>
          <w:trHeight w:val="511"/>
        </w:trPr>
        <w:tc>
          <w:tcPr>
            <w:tcW w:w="648" w:type="dxa"/>
            <w:tcBorders>
              <w:bottom w:val="single" w:sz="4" w:space="0" w:color="auto"/>
            </w:tcBorders>
          </w:tcPr>
          <w:p w14:paraId="6DFF266B" w14:textId="77777777" w:rsidR="00175E0C" w:rsidRPr="009B4A74" w:rsidRDefault="00175E0C" w:rsidP="00C70642">
            <w:pPr>
              <w:spacing w:after="0"/>
              <w:rPr>
                <w:rFonts w:cs="Times New Roman"/>
                <w:sz w:val="22"/>
              </w:rPr>
            </w:pPr>
            <w:r w:rsidRPr="009B4A74">
              <w:rPr>
                <w:rFonts w:cs="Times New Roman"/>
                <w:sz w:val="22"/>
              </w:rPr>
              <w:t>3.3</w:t>
            </w:r>
          </w:p>
        </w:tc>
        <w:tc>
          <w:tcPr>
            <w:tcW w:w="6840" w:type="dxa"/>
            <w:tcBorders>
              <w:bottom w:val="single" w:sz="4" w:space="0" w:color="auto"/>
            </w:tcBorders>
          </w:tcPr>
          <w:p w14:paraId="7071C8C2" w14:textId="77777777" w:rsidR="00175E0C" w:rsidRPr="009B4A74" w:rsidRDefault="00175E0C" w:rsidP="00C70642">
            <w:pPr>
              <w:autoSpaceDE w:val="0"/>
              <w:autoSpaceDN w:val="0"/>
              <w:adjustRightInd w:val="0"/>
              <w:spacing w:after="0"/>
              <w:rPr>
                <w:rFonts w:eastAsia="Calibri" w:cs="Times New Roman"/>
                <w:sz w:val="22"/>
                <w:szCs w:val="24"/>
              </w:rPr>
            </w:pPr>
            <w:r w:rsidRPr="009B4A74">
              <w:rPr>
                <w:rFonts w:eastAsia="Calibri" w:cs="Times New Roman"/>
                <w:sz w:val="22"/>
                <w:szCs w:val="24"/>
              </w:rPr>
              <w:t>The company let its staffs, employees, and managers to provide</w:t>
            </w:r>
          </w:p>
          <w:p w14:paraId="582FBE46" w14:textId="77777777" w:rsidR="00175E0C" w:rsidRPr="009B4A74" w:rsidRDefault="00175E0C" w:rsidP="00C70642">
            <w:pPr>
              <w:autoSpaceDE w:val="0"/>
              <w:autoSpaceDN w:val="0"/>
              <w:adjustRightInd w:val="0"/>
              <w:spacing w:after="0"/>
              <w:rPr>
                <w:rFonts w:eastAsia="Calibri" w:cs="Times New Roman"/>
                <w:sz w:val="22"/>
                <w:szCs w:val="24"/>
              </w:rPr>
            </w:pPr>
            <w:r w:rsidRPr="009B4A74">
              <w:rPr>
                <w:rFonts w:eastAsia="Calibri" w:cs="Times New Roman"/>
                <w:sz w:val="22"/>
                <w:szCs w:val="24"/>
              </w:rPr>
              <w:t>services ethically for the customers which ensures corporate social responsibility</w:t>
            </w:r>
          </w:p>
        </w:tc>
        <w:tc>
          <w:tcPr>
            <w:tcW w:w="450" w:type="dxa"/>
            <w:tcBorders>
              <w:bottom w:val="single" w:sz="4" w:space="0" w:color="auto"/>
            </w:tcBorders>
          </w:tcPr>
          <w:p w14:paraId="3AA370C0" w14:textId="77777777" w:rsidR="00175E0C" w:rsidRPr="009B4A74" w:rsidRDefault="00175E0C" w:rsidP="00C70642">
            <w:pPr>
              <w:spacing w:after="0"/>
              <w:rPr>
                <w:rFonts w:cs="Times New Roman"/>
                <w:sz w:val="22"/>
                <w:szCs w:val="24"/>
              </w:rPr>
            </w:pPr>
          </w:p>
        </w:tc>
        <w:tc>
          <w:tcPr>
            <w:tcW w:w="360" w:type="dxa"/>
            <w:tcBorders>
              <w:bottom w:val="single" w:sz="4" w:space="0" w:color="auto"/>
            </w:tcBorders>
          </w:tcPr>
          <w:p w14:paraId="2B29501D" w14:textId="77777777" w:rsidR="00175E0C" w:rsidRPr="009B4A74" w:rsidRDefault="00175E0C" w:rsidP="00C70642">
            <w:pPr>
              <w:spacing w:after="0"/>
              <w:rPr>
                <w:rFonts w:cs="Times New Roman"/>
                <w:sz w:val="22"/>
                <w:szCs w:val="24"/>
              </w:rPr>
            </w:pPr>
          </w:p>
        </w:tc>
        <w:tc>
          <w:tcPr>
            <w:tcW w:w="450" w:type="dxa"/>
            <w:tcBorders>
              <w:bottom w:val="single" w:sz="4" w:space="0" w:color="auto"/>
            </w:tcBorders>
          </w:tcPr>
          <w:p w14:paraId="6AF3449F" w14:textId="77777777" w:rsidR="00175E0C" w:rsidRPr="009B4A74" w:rsidRDefault="00175E0C" w:rsidP="00C70642">
            <w:pPr>
              <w:spacing w:after="0"/>
              <w:rPr>
                <w:rFonts w:cs="Times New Roman"/>
                <w:sz w:val="22"/>
                <w:szCs w:val="24"/>
              </w:rPr>
            </w:pPr>
          </w:p>
        </w:tc>
        <w:tc>
          <w:tcPr>
            <w:tcW w:w="450" w:type="dxa"/>
            <w:tcBorders>
              <w:bottom w:val="single" w:sz="4" w:space="0" w:color="auto"/>
            </w:tcBorders>
          </w:tcPr>
          <w:p w14:paraId="119C6AAC" w14:textId="77777777" w:rsidR="00175E0C" w:rsidRPr="009B4A74" w:rsidRDefault="00175E0C" w:rsidP="00C70642">
            <w:pPr>
              <w:spacing w:after="0"/>
              <w:rPr>
                <w:rFonts w:cs="Times New Roman"/>
                <w:sz w:val="22"/>
                <w:szCs w:val="24"/>
              </w:rPr>
            </w:pPr>
          </w:p>
        </w:tc>
        <w:tc>
          <w:tcPr>
            <w:tcW w:w="378" w:type="dxa"/>
            <w:tcBorders>
              <w:bottom w:val="single" w:sz="4" w:space="0" w:color="auto"/>
            </w:tcBorders>
          </w:tcPr>
          <w:p w14:paraId="38B4F2F8" w14:textId="77777777" w:rsidR="00175E0C" w:rsidRPr="009B4A74" w:rsidRDefault="00175E0C" w:rsidP="00C70642">
            <w:pPr>
              <w:spacing w:after="0"/>
              <w:rPr>
                <w:rFonts w:cs="Times New Roman"/>
                <w:sz w:val="22"/>
                <w:szCs w:val="24"/>
              </w:rPr>
            </w:pPr>
          </w:p>
        </w:tc>
      </w:tr>
      <w:tr w:rsidR="00175E0C" w:rsidRPr="00876E21" w14:paraId="34B6F8AB" w14:textId="77777777" w:rsidTr="00C70642">
        <w:trPr>
          <w:trHeight w:val="511"/>
        </w:trPr>
        <w:tc>
          <w:tcPr>
            <w:tcW w:w="648" w:type="dxa"/>
            <w:tcBorders>
              <w:bottom w:val="single" w:sz="4" w:space="0" w:color="auto"/>
            </w:tcBorders>
          </w:tcPr>
          <w:p w14:paraId="137B5C25" w14:textId="77777777" w:rsidR="00175E0C" w:rsidRPr="009B4A74" w:rsidRDefault="00175E0C" w:rsidP="00C70642">
            <w:pPr>
              <w:spacing w:after="0"/>
              <w:rPr>
                <w:rFonts w:cs="Times New Roman"/>
                <w:sz w:val="22"/>
              </w:rPr>
            </w:pPr>
            <w:r w:rsidRPr="009B4A74">
              <w:rPr>
                <w:rFonts w:cs="Times New Roman"/>
                <w:sz w:val="22"/>
              </w:rPr>
              <w:t>3.4</w:t>
            </w:r>
          </w:p>
        </w:tc>
        <w:tc>
          <w:tcPr>
            <w:tcW w:w="6840" w:type="dxa"/>
            <w:tcBorders>
              <w:bottom w:val="single" w:sz="4" w:space="0" w:color="auto"/>
            </w:tcBorders>
          </w:tcPr>
          <w:p w14:paraId="7E8ABF12" w14:textId="77777777" w:rsidR="00175E0C" w:rsidRPr="009B4A74" w:rsidRDefault="00175E0C" w:rsidP="00C70642">
            <w:pPr>
              <w:autoSpaceDE w:val="0"/>
              <w:autoSpaceDN w:val="0"/>
              <w:adjustRightInd w:val="0"/>
              <w:spacing w:after="0"/>
              <w:rPr>
                <w:rFonts w:eastAsia="Calibri" w:cs="Times New Roman"/>
                <w:sz w:val="22"/>
                <w:szCs w:val="24"/>
              </w:rPr>
            </w:pPr>
            <w:r w:rsidRPr="009B4A74">
              <w:rPr>
                <w:rFonts w:eastAsia="Calibri" w:cs="Times New Roman"/>
                <w:sz w:val="22"/>
                <w:szCs w:val="24"/>
              </w:rPr>
              <w:t>The company prevents unethical behaviors in order to achieve</w:t>
            </w:r>
          </w:p>
          <w:p w14:paraId="2BD10841" w14:textId="77777777" w:rsidR="00175E0C" w:rsidRPr="009B4A74" w:rsidRDefault="00175E0C" w:rsidP="00C70642">
            <w:pPr>
              <w:autoSpaceDE w:val="0"/>
              <w:autoSpaceDN w:val="0"/>
              <w:adjustRightInd w:val="0"/>
              <w:spacing w:after="0"/>
              <w:rPr>
                <w:sz w:val="22"/>
              </w:rPr>
            </w:pPr>
            <w:r w:rsidRPr="009B4A74">
              <w:rPr>
                <w:rFonts w:eastAsia="Calibri" w:cs="Times New Roman"/>
                <w:sz w:val="22"/>
                <w:szCs w:val="24"/>
              </w:rPr>
              <w:t>organizational goals</w:t>
            </w:r>
          </w:p>
        </w:tc>
        <w:tc>
          <w:tcPr>
            <w:tcW w:w="450" w:type="dxa"/>
            <w:tcBorders>
              <w:bottom w:val="single" w:sz="4" w:space="0" w:color="auto"/>
            </w:tcBorders>
          </w:tcPr>
          <w:p w14:paraId="0D36830D" w14:textId="77777777" w:rsidR="00175E0C" w:rsidRPr="009B4A74" w:rsidRDefault="00175E0C" w:rsidP="00C70642">
            <w:pPr>
              <w:spacing w:after="0"/>
              <w:rPr>
                <w:rFonts w:cs="Times New Roman"/>
                <w:sz w:val="22"/>
                <w:szCs w:val="24"/>
              </w:rPr>
            </w:pPr>
          </w:p>
        </w:tc>
        <w:tc>
          <w:tcPr>
            <w:tcW w:w="360" w:type="dxa"/>
            <w:tcBorders>
              <w:bottom w:val="single" w:sz="4" w:space="0" w:color="auto"/>
            </w:tcBorders>
          </w:tcPr>
          <w:p w14:paraId="7F4E509A" w14:textId="77777777" w:rsidR="00175E0C" w:rsidRPr="009B4A74" w:rsidRDefault="00175E0C" w:rsidP="00C70642">
            <w:pPr>
              <w:spacing w:after="0"/>
              <w:rPr>
                <w:rFonts w:cs="Times New Roman"/>
                <w:sz w:val="22"/>
                <w:szCs w:val="24"/>
              </w:rPr>
            </w:pPr>
          </w:p>
        </w:tc>
        <w:tc>
          <w:tcPr>
            <w:tcW w:w="450" w:type="dxa"/>
            <w:tcBorders>
              <w:bottom w:val="single" w:sz="4" w:space="0" w:color="auto"/>
            </w:tcBorders>
          </w:tcPr>
          <w:p w14:paraId="7A771DB3" w14:textId="77777777" w:rsidR="00175E0C" w:rsidRPr="009B4A74" w:rsidRDefault="00175E0C" w:rsidP="00C70642">
            <w:pPr>
              <w:spacing w:after="0"/>
              <w:rPr>
                <w:rFonts w:cs="Times New Roman"/>
                <w:sz w:val="22"/>
                <w:szCs w:val="24"/>
              </w:rPr>
            </w:pPr>
          </w:p>
        </w:tc>
        <w:tc>
          <w:tcPr>
            <w:tcW w:w="450" w:type="dxa"/>
            <w:tcBorders>
              <w:bottom w:val="single" w:sz="4" w:space="0" w:color="auto"/>
            </w:tcBorders>
          </w:tcPr>
          <w:p w14:paraId="46BB62AC" w14:textId="77777777" w:rsidR="00175E0C" w:rsidRPr="009B4A74" w:rsidRDefault="00175E0C" w:rsidP="00C70642">
            <w:pPr>
              <w:spacing w:after="0"/>
              <w:rPr>
                <w:rFonts w:cs="Times New Roman"/>
                <w:sz w:val="22"/>
                <w:szCs w:val="24"/>
              </w:rPr>
            </w:pPr>
          </w:p>
        </w:tc>
        <w:tc>
          <w:tcPr>
            <w:tcW w:w="378" w:type="dxa"/>
            <w:tcBorders>
              <w:bottom w:val="single" w:sz="4" w:space="0" w:color="auto"/>
            </w:tcBorders>
          </w:tcPr>
          <w:p w14:paraId="1DC54A10" w14:textId="77777777" w:rsidR="00175E0C" w:rsidRPr="009B4A74" w:rsidRDefault="00175E0C" w:rsidP="00C70642">
            <w:pPr>
              <w:spacing w:after="0"/>
              <w:rPr>
                <w:rFonts w:cs="Times New Roman"/>
                <w:sz w:val="22"/>
                <w:szCs w:val="24"/>
              </w:rPr>
            </w:pPr>
          </w:p>
        </w:tc>
      </w:tr>
      <w:tr w:rsidR="00175E0C" w:rsidRPr="00876E21" w14:paraId="674C032B" w14:textId="77777777" w:rsidTr="00C70642">
        <w:trPr>
          <w:trHeight w:val="511"/>
        </w:trPr>
        <w:tc>
          <w:tcPr>
            <w:tcW w:w="648" w:type="dxa"/>
            <w:tcBorders>
              <w:bottom w:val="single" w:sz="4" w:space="0" w:color="auto"/>
            </w:tcBorders>
          </w:tcPr>
          <w:p w14:paraId="6A6E7C14" w14:textId="77777777" w:rsidR="00175E0C" w:rsidRPr="009B4A74" w:rsidRDefault="00175E0C" w:rsidP="00C70642">
            <w:pPr>
              <w:spacing w:after="0"/>
              <w:rPr>
                <w:rFonts w:cs="Times New Roman"/>
                <w:sz w:val="22"/>
              </w:rPr>
            </w:pPr>
            <w:r w:rsidRPr="009B4A74">
              <w:rPr>
                <w:rFonts w:cs="Times New Roman"/>
                <w:sz w:val="22"/>
              </w:rPr>
              <w:t>3.5</w:t>
            </w:r>
          </w:p>
        </w:tc>
        <w:tc>
          <w:tcPr>
            <w:tcW w:w="6840" w:type="dxa"/>
            <w:tcBorders>
              <w:bottom w:val="single" w:sz="4" w:space="0" w:color="auto"/>
            </w:tcBorders>
          </w:tcPr>
          <w:p w14:paraId="2B9B01CE" w14:textId="77777777" w:rsidR="00175E0C" w:rsidRPr="009B4A74" w:rsidRDefault="00175E0C" w:rsidP="00C70642">
            <w:pPr>
              <w:autoSpaceDE w:val="0"/>
              <w:autoSpaceDN w:val="0"/>
              <w:adjustRightInd w:val="0"/>
              <w:spacing w:after="0"/>
              <w:rPr>
                <w:rFonts w:eastAsia="Calibri" w:cs="Times New Roman"/>
                <w:sz w:val="22"/>
                <w:szCs w:val="24"/>
              </w:rPr>
            </w:pPr>
            <w:r w:rsidRPr="009B4A74">
              <w:rPr>
                <w:rFonts w:eastAsia="Calibri" w:cs="Times New Roman"/>
                <w:sz w:val="22"/>
                <w:szCs w:val="24"/>
              </w:rPr>
              <w:t>The company provides full and accurate product use information,</w:t>
            </w:r>
          </w:p>
          <w:p w14:paraId="74A0FCF2" w14:textId="77777777" w:rsidR="00175E0C" w:rsidRPr="009B4A74" w:rsidRDefault="00175E0C" w:rsidP="00C70642">
            <w:pPr>
              <w:autoSpaceDE w:val="0"/>
              <w:autoSpaceDN w:val="0"/>
              <w:adjustRightInd w:val="0"/>
              <w:spacing w:after="0"/>
              <w:rPr>
                <w:rFonts w:eastAsia="Calibri" w:cs="Times New Roman"/>
                <w:sz w:val="22"/>
                <w:szCs w:val="24"/>
              </w:rPr>
            </w:pPr>
            <w:r w:rsidRPr="009B4A74">
              <w:rPr>
                <w:rFonts w:eastAsia="Calibri" w:cs="Times New Roman"/>
                <w:sz w:val="22"/>
                <w:szCs w:val="24"/>
              </w:rPr>
              <w:t>to enhance user safety beyond legal spending requirements</w:t>
            </w:r>
          </w:p>
        </w:tc>
        <w:tc>
          <w:tcPr>
            <w:tcW w:w="450" w:type="dxa"/>
            <w:tcBorders>
              <w:bottom w:val="single" w:sz="4" w:space="0" w:color="auto"/>
            </w:tcBorders>
          </w:tcPr>
          <w:p w14:paraId="5F14CA32" w14:textId="77777777" w:rsidR="00175E0C" w:rsidRPr="009B4A74" w:rsidRDefault="00175E0C" w:rsidP="00C70642">
            <w:pPr>
              <w:spacing w:after="0"/>
              <w:rPr>
                <w:rFonts w:cs="Times New Roman"/>
                <w:sz w:val="22"/>
                <w:szCs w:val="24"/>
              </w:rPr>
            </w:pPr>
          </w:p>
        </w:tc>
        <w:tc>
          <w:tcPr>
            <w:tcW w:w="360" w:type="dxa"/>
            <w:tcBorders>
              <w:bottom w:val="single" w:sz="4" w:space="0" w:color="auto"/>
            </w:tcBorders>
          </w:tcPr>
          <w:p w14:paraId="3B9DCACA" w14:textId="77777777" w:rsidR="00175E0C" w:rsidRPr="009B4A74" w:rsidRDefault="00175E0C" w:rsidP="00C70642">
            <w:pPr>
              <w:spacing w:after="0"/>
              <w:rPr>
                <w:rFonts w:cs="Times New Roman"/>
                <w:sz w:val="22"/>
                <w:szCs w:val="24"/>
              </w:rPr>
            </w:pPr>
          </w:p>
        </w:tc>
        <w:tc>
          <w:tcPr>
            <w:tcW w:w="450" w:type="dxa"/>
            <w:tcBorders>
              <w:bottom w:val="single" w:sz="4" w:space="0" w:color="auto"/>
            </w:tcBorders>
          </w:tcPr>
          <w:p w14:paraId="2F796D11" w14:textId="77777777" w:rsidR="00175E0C" w:rsidRPr="009B4A74" w:rsidRDefault="00175E0C" w:rsidP="00C70642">
            <w:pPr>
              <w:spacing w:after="0"/>
              <w:rPr>
                <w:rFonts w:cs="Times New Roman"/>
                <w:sz w:val="22"/>
                <w:szCs w:val="24"/>
              </w:rPr>
            </w:pPr>
          </w:p>
        </w:tc>
        <w:tc>
          <w:tcPr>
            <w:tcW w:w="450" w:type="dxa"/>
            <w:tcBorders>
              <w:bottom w:val="single" w:sz="4" w:space="0" w:color="auto"/>
            </w:tcBorders>
          </w:tcPr>
          <w:p w14:paraId="6059FC2A" w14:textId="77777777" w:rsidR="00175E0C" w:rsidRPr="009B4A74" w:rsidRDefault="00175E0C" w:rsidP="00C70642">
            <w:pPr>
              <w:spacing w:after="0"/>
              <w:rPr>
                <w:rFonts w:cs="Times New Roman"/>
                <w:sz w:val="22"/>
                <w:szCs w:val="24"/>
              </w:rPr>
            </w:pPr>
          </w:p>
        </w:tc>
        <w:tc>
          <w:tcPr>
            <w:tcW w:w="378" w:type="dxa"/>
            <w:tcBorders>
              <w:bottom w:val="single" w:sz="4" w:space="0" w:color="auto"/>
            </w:tcBorders>
          </w:tcPr>
          <w:p w14:paraId="772BD309" w14:textId="77777777" w:rsidR="00175E0C" w:rsidRPr="009B4A74" w:rsidRDefault="00175E0C" w:rsidP="00C70642">
            <w:pPr>
              <w:spacing w:after="0"/>
              <w:rPr>
                <w:rFonts w:cs="Times New Roman"/>
                <w:sz w:val="22"/>
                <w:szCs w:val="24"/>
              </w:rPr>
            </w:pPr>
          </w:p>
        </w:tc>
      </w:tr>
      <w:tr w:rsidR="00175E0C" w:rsidRPr="00876E21" w14:paraId="32BB0EAC" w14:textId="77777777" w:rsidTr="00C70642">
        <w:trPr>
          <w:trHeight w:val="511"/>
        </w:trPr>
        <w:tc>
          <w:tcPr>
            <w:tcW w:w="648" w:type="dxa"/>
            <w:tcBorders>
              <w:bottom w:val="single" w:sz="4" w:space="0" w:color="auto"/>
            </w:tcBorders>
          </w:tcPr>
          <w:p w14:paraId="6A226F0C" w14:textId="77777777" w:rsidR="00175E0C" w:rsidRPr="009B4A74" w:rsidRDefault="00175E0C" w:rsidP="00C70642">
            <w:pPr>
              <w:spacing w:after="0"/>
              <w:rPr>
                <w:rFonts w:cs="Times New Roman"/>
                <w:sz w:val="22"/>
              </w:rPr>
            </w:pPr>
            <w:r w:rsidRPr="009B4A74">
              <w:rPr>
                <w:rFonts w:cs="Times New Roman"/>
                <w:sz w:val="22"/>
              </w:rPr>
              <w:t>3.6</w:t>
            </w:r>
          </w:p>
        </w:tc>
        <w:tc>
          <w:tcPr>
            <w:tcW w:w="6840" w:type="dxa"/>
            <w:tcBorders>
              <w:bottom w:val="single" w:sz="4" w:space="0" w:color="auto"/>
            </w:tcBorders>
          </w:tcPr>
          <w:p w14:paraId="460B04D0" w14:textId="77777777" w:rsidR="00175E0C" w:rsidRPr="009B4A74" w:rsidRDefault="00175E0C" w:rsidP="00C70642">
            <w:pPr>
              <w:autoSpaceDE w:val="0"/>
              <w:autoSpaceDN w:val="0"/>
              <w:adjustRightInd w:val="0"/>
              <w:spacing w:after="0"/>
              <w:rPr>
                <w:rFonts w:eastAsia="Calibri" w:cs="Times New Roman"/>
                <w:sz w:val="22"/>
                <w:szCs w:val="24"/>
              </w:rPr>
            </w:pPr>
            <w:r w:rsidRPr="009B4A74">
              <w:rPr>
                <w:rFonts w:eastAsia="Calibri" w:cs="Times New Roman"/>
                <w:sz w:val="22"/>
                <w:szCs w:val="24"/>
              </w:rPr>
              <w:t>The company target product use information to specific markets</w:t>
            </w:r>
          </w:p>
          <w:p w14:paraId="2FC47728" w14:textId="77777777" w:rsidR="00175E0C" w:rsidRPr="009B4A74" w:rsidRDefault="00175E0C" w:rsidP="00C70642">
            <w:pPr>
              <w:autoSpaceDE w:val="0"/>
              <w:autoSpaceDN w:val="0"/>
              <w:adjustRightInd w:val="0"/>
              <w:spacing w:after="0"/>
              <w:rPr>
                <w:rFonts w:eastAsia="Calibri" w:cs="Times New Roman"/>
                <w:sz w:val="22"/>
                <w:szCs w:val="24"/>
              </w:rPr>
            </w:pPr>
            <w:r w:rsidRPr="009B4A74">
              <w:rPr>
                <w:rFonts w:eastAsia="Calibri" w:cs="Times New Roman"/>
                <w:sz w:val="22"/>
                <w:szCs w:val="24"/>
              </w:rPr>
              <w:t>(e.g., 21+ age) and promote as a product advantage</w:t>
            </w:r>
          </w:p>
        </w:tc>
        <w:tc>
          <w:tcPr>
            <w:tcW w:w="450" w:type="dxa"/>
            <w:tcBorders>
              <w:bottom w:val="single" w:sz="4" w:space="0" w:color="auto"/>
            </w:tcBorders>
          </w:tcPr>
          <w:p w14:paraId="1F1BF9F9" w14:textId="77777777" w:rsidR="00175E0C" w:rsidRPr="009B4A74" w:rsidRDefault="00175E0C" w:rsidP="00C70642">
            <w:pPr>
              <w:spacing w:after="0"/>
              <w:rPr>
                <w:rFonts w:cs="Times New Roman"/>
                <w:sz w:val="22"/>
                <w:szCs w:val="24"/>
              </w:rPr>
            </w:pPr>
          </w:p>
        </w:tc>
        <w:tc>
          <w:tcPr>
            <w:tcW w:w="360" w:type="dxa"/>
            <w:tcBorders>
              <w:bottom w:val="single" w:sz="4" w:space="0" w:color="auto"/>
            </w:tcBorders>
          </w:tcPr>
          <w:p w14:paraId="0F518107" w14:textId="77777777" w:rsidR="00175E0C" w:rsidRPr="009B4A74" w:rsidRDefault="00175E0C" w:rsidP="00C70642">
            <w:pPr>
              <w:spacing w:after="0"/>
              <w:rPr>
                <w:rFonts w:cs="Times New Roman"/>
                <w:sz w:val="22"/>
                <w:szCs w:val="24"/>
              </w:rPr>
            </w:pPr>
          </w:p>
        </w:tc>
        <w:tc>
          <w:tcPr>
            <w:tcW w:w="450" w:type="dxa"/>
            <w:tcBorders>
              <w:bottom w:val="single" w:sz="4" w:space="0" w:color="auto"/>
            </w:tcBorders>
          </w:tcPr>
          <w:p w14:paraId="44CFAC87" w14:textId="77777777" w:rsidR="00175E0C" w:rsidRPr="009B4A74" w:rsidRDefault="00175E0C" w:rsidP="00C70642">
            <w:pPr>
              <w:spacing w:after="0"/>
              <w:rPr>
                <w:rFonts w:cs="Times New Roman"/>
                <w:sz w:val="22"/>
                <w:szCs w:val="24"/>
              </w:rPr>
            </w:pPr>
          </w:p>
        </w:tc>
        <w:tc>
          <w:tcPr>
            <w:tcW w:w="450" w:type="dxa"/>
            <w:tcBorders>
              <w:bottom w:val="single" w:sz="4" w:space="0" w:color="auto"/>
            </w:tcBorders>
          </w:tcPr>
          <w:p w14:paraId="6E1A9FB7" w14:textId="77777777" w:rsidR="00175E0C" w:rsidRPr="009B4A74" w:rsidRDefault="00175E0C" w:rsidP="00C70642">
            <w:pPr>
              <w:spacing w:after="0"/>
              <w:rPr>
                <w:rFonts w:cs="Times New Roman"/>
                <w:sz w:val="22"/>
                <w:szCs w:val="24"/>
              </w:rPr>
            </w:pPr>
          </w:p>
        </w:tc>
        <w:tc>
          <w:tcPr>
            <w:tcW w:w="378" w:type="dxa"/>
            <w:tcBorders>
              <w:bottom w:val="single" w:sz="4" w:space="0" w:color="auto"/>
            </w:tcBorders>
          </w:tcPr>
          <w:p w14:paraId="0E6E262C" w14:textId="77777777" w:rsidR="00175E0C" w:rsidRPr="009B4A74" w:rsidRDefault="00175E0C" w:rsidP="00C70642">
            <w:pPr>
              <w:spacing w:after="0"/>
              <w:rPr>
                <w:rFonts w:cs="Times New Roman"/>
                <w:sz w:val="22"/>
                <w:szCs w:val="24"/>
              </w:rPr>
            </w:pPr>
          </w:p>
        </w:tc>
      </w:tr>
      <w:tr w:rsidR="00175E0C" w:rsidRPr="00876E21" w14:paraId="22F614C0" w14:textId="77777777" w:rsidTr="00C70642">
        <w:trPr>
          <w:trHeight w:val="269"/>
        </w:trPr>
        <w:tc>
          <w:tcPr>
            <w:tcW w:w="648" w:type="dxa"/>
          </w:tcPr>
          <w:p w14:paraId="4D2EA829" w14:textId="77777777" w:rsidR="00175E0C" w:rsidRPr="009B4A74" w:rsidRDefault="00175E0C" w:rsidP="00C70642">
            <w:pPr>
              <w:spacing w:after="0"/>
              <w:rPr>
                <w:rFonts w:cs="Times New Roman"/>
                <w:b/>
                <w:sz w:val="22"/>
                <w:szCs w:val="24"/>
              </w:rPr>
            </w:pPr>
            <w:r w:rsidRPr="009B4A74">
              <w:rPr>
                <w:rFonts w:cs="Times New Roman"/>
                <w:b/>
                <w:sz w:val="22"/>
                <w:szCs w:val="24"/>
              </w:rPr>
              <w:t>4</w:t>
            </w:r>
          </w:p>
        </w:tc>
        <w:tc>
          <w:tcPr>
            <w:tcW w:w="6840" w:type="dxa"/>
          </w:tcPr>
          <w:p w14:paraId="11F61845" w14:textId="77777777" w:rsidR="00175E0C" w:rsidRPr="00876E21" w:rsidRDefault="00175E0C" w:rsidP="00C70642">
            <w:pPr>
              <w:pStyle w:val="Default"/>
              <w:spacing w:line="360" w:lineRule="auto"/>
              <w:jc w:val="both"/>
              <w:rPr>
                <w:color w:val="auto"/>
                <w:sz w:val="23"/>
                <w:szCs w:val="23"/>
              </w:rPr>
            </w:pPr>
            <w:r w:rsidRPr="00876E21">
              <w:rPr>
                <w:b/>
                <w:bCs/>
                <w:color w:val="auto"/>
              </w:rPr>
              <w:t>Philanthropic responsibility</w:t>
            </w:r>
          </w:p>
        </w:tc>
        <w:tc>
          <w:tcPr>
            <w:tcW w:w="450" w:type="dxa"/>
          </w:tcPr>
          <w:p w14:paraId="290DCDB5" w14:textId="77777777" w:rsidR="00175E0C" w:rsidRPr="009B4A74" w:rsidRDefault="00175E0C" w:rsidP="00C70642">
            <w:pPr>
              <w:spacing w:after="0"/>
              <w:rPr>
                <w:rFonts w:cs="Times New Roman"/>
                <w:b/>
                <w:sz w:val="22"/>
                <w:szCs w:val="24"/>
              </w:rPr>
            </w:pPr>
          </w:p>
        </w:tc>
        <w:tc>
          <w:tcPr>
            <w:tcW w:w="360" w:type="dxa"/>
          </w:tcPr>
          <w:p w14:paraId="11996CE7" w14:textId="77777777" w:rsidR="00175E0C" w:rsidRPr="009B4A74" w:rsidRDefault="00175E0C" w:rsidP="00C70642">
            <w:pPr>
              <w:spacing w:after="0"/>
              <w:rPr>
                <w:rFonts w:cs="Times New Roman"/>
                <w:b/>
                <w:sz w:val="22"/>
                <w:szCs w:val="24"/>
              </w:rPr>
            </w:pPr>
          </w:p>
        </w:tc>
        <w:tc>
          <w:tcPr>
            <w:tcW w:w="450" w:type="dxa"/>
          </w:tcPr>
          <w:p w14:paraId="45F38CB8" w14:textId="77777777" w:rsidR="00175E0C" w:rsidRPr="009B4A74" w:rsidRDefault="00175E0C" w:rsidP="00C70642">
            <w:pPr>
              <w:spacing w:after="0"/>
              <w:rPr>
                <w:rFonts w:cs="Times New Roman"/>
                <w:b/>
                <w:sz w:val="22"/>
                <w:szCs w:val="24"/>
              </w:rPr>
            </w:pPr>
          </w:p>
        </w:tc>
        <w:tc>
          <w:tcPr>
            <w:tcW w:w="450" w:type="dxa"/>
          </w:tcPr>
          <w:p w14:paraId="2B6A4E87" w14:textId="77777777" w:rsidR="00175E0C" w:rsidRPr="009B4A74" w:rsidRDefault="00175E0C" w:rsidP="00C70642">
            <w:pPr>
              <w:spacing w:after="0"/>
              <w:rPr>
                <w:rFonts w:cs="Times New Roman"/>
                <w:b/>
                <w:sz w:val="22"/>
                <w:szCs w:val="24"/>
              </w:rPr>
            </w:pPr>
          </w:p>
        </w:tc>
        <w:tc>
          <w:tcPr>
            <w:tcW w:w="378" w:type="dxa"/>
          </w:tcPr>
          <w:p w14:paraId="28536929" w14:textId="77777777" w:rsidR="00175E0C" w:rsidRPr="009B4A74" w:rsidRDefault="00175E0C" w:rsidP="00C70642">
            <w:pPr>
              <w:spacing w:after="0"/>
              <w:rPr>
                <w:rFonts w:cs="Times New Roman"/>
                <w:b/>
                <w:sz w:val="22"/>
                <w:szCs w:val="24"/>
              </w:rPr>
            </w:pPr>
          </w:p>
        </w:tc>
      </w:tr>
      <w:tr w:rsidR="00175E0C" w:rsidRPr="00876E21" w14:paraId="1724E921" w14:textId="77777777" w:rsidTr="00C70642">
        <w:tc>
          <w:tcPr>
            <w:tcW w:w="648" w:type="dxa"/>
          </w:tcPr>
          <w:p w14:paraId="5586CED5" w14:textId="77777777" w:rsidR="00175E0C" w:rsidRPr="009B4A74" w:rsidRDefault="00175E0C" w:rsidP="00C70642">
            <w:pPr>
              <w:spacing w:after="0"/>
              <w:rPr>
                <w:rFonts w:cs="Times New Roman"/>
                <w:sz w:val="22"/>
                <w:szCs w:val="24"/>
              </w:rPr>
            </w:pPr>
            <w:r w:rsidRPr="009B4A74">
              <w:rPr>
                <w:rFonts w:cs="Times New Roman"/>
                <w:sz w:val="22"/>
                <w:szCs w:val="24"/>
              </w:rPr>
              <w:lastRenderedPageBreak/>
              <w:t>4.1</w:t>
            </w:r>
          </w:p>
        </w:tc>
        <w:tc>
          <w:tcPr>
            <w:tcW w:w="6840" w:type="dxa"/>
          </w:tcPr>
          <w:p w14:paraId="2FB9AD5A" w14:textId="77777777" w:rsidR="00175E0C" w:rsidRPr="00876E21" w:rsidRDefault="00175E0C" w:rsidP="00C70642">
            <w:pPr>
              <w:pStyle w:val="Default"/>
              <w:spacing w:line="360" w:lineRule="auto"/>
              <w:jc w:val="both"/>
              <w:rPr>
                <w:color w:val="auto"/>
                <w:sz w:val="23"/>
                <w:szCs w:val="23"/>
              </w:rPr>
            </w:pPr>
            <w:r w:rsidRPr="00876E21">
              <w:rPr>
                <w:color w:val="auto"/>
                <w:sz w:val="23"/>
                <w:szCs w:val="23"/>
              </w:rPr>
              <w:t>The company participates in voluntary and charitable activities within the local communities</w:t>
            </w:r>
          </w:p>
        </w:tc>
        <w:tc>
          <w:tcPr>
            <w:tcW w:w="450" w:type="dxa"/>
          </w:tcPr>
          <w:p w14:paraId="013C25B9" w14:textId="77777777" w:rsidR="00175E0C" w:rsidRPr="009B4A74" w:rsidRDefault="00175E0C" w:rsidP="00C70642">
            <w:pPr>
              <w:spacing w:after="0"/>
              <w:rPr>
                <w:rFonts w:cs="Times New Roman"/>
                <w:sz w:val="22"/>
                <w:szCs w:val="24"/>
              </w:rPr>
            </w:pPr>
          </w:p>
        </w:tc>
        <w:tc>
          <w:tcPr>
            <w:tcW w:w="360" w:type="dxa"/>
          </w:tcPr>
          <w:p w14:paraId="7B7FDD61" w14:textId="77777777" w:rsidR="00175E0C" w:rsidRPr="009B4A74" w:rsidRDefault="00175E0C" w:rsidP="00C70642">
            <w:pPr>
              <w:spacing w:after="0"/>
              <w:rPr>
                <w:rFonts w:cs="Times New Roman"/>
                <w:sz w:val="22"/>
                <w:szCs w:val="24"/>
              </w:rPr>
            </w:pPr>
          </w:p>
        </w:tc>
        <w:tc>
          <w:tcPr>
            <w:tcW w:w="450" w:type="dxa"/>
          </w:tcPr>
          <w:p w14:paraId="735CD4C3" w14:textId="77777777" w:rsidR="00175E0C" w:rsidRPr="009B4A74" w:rsidRDefault="00175E0C" w:rsidP="00C70642">
            <w:pPr>
              <w:spacing w:after="0"/>
              <w:rPr>
                <w:rFonts w:cs="Times New Roman"/>
                <w:sz w:val="22"/>
                <w:szCs w:val="24"/>
              </w:rPr>
            </w:pPr>
          </w:p>
        </w:tc>
        <w:tc>
          <w:tcPr>
            <w:tcW w:w="450" w:type="dxa"/>
          </w:tcPr>
          <w:p w14:paraId="4B5B3241" w14:textId="77777777" w:rsidR="00175E0C" w:rsidRPr="009B4A74" w:rsidRDefault="00175E0C" w:rsidP="00C70642">
            <w:pPr>
              <w:spacing w:after="0"/>
              <w:rPr>
                <w:rFonts w:cs="Times New Roman"/>
                <w:sz w:val="22"/>
                <w:szCs w:val="24"/>
              </w:rPr>
            </w:pPr>
          </w:p>
        </w:tc>
        <w:tc>
          <w:tcPr>
            <w:tcW w:w="378" w:type="dxa"/>
          </w:tcPr>
          <w:p w14:paraId="04A3B35F" w14:textId="77777777" w:rsidR="00175E0C" w:rsidRPr="009B4A74" w:rsidRDefault="00175E0C" w:rsidP="00C70642">
            <w:pPr>
              <w:spacing w:after="0"/>
              <w:rPr>
                <w:rFonts w:cs="Times New Roman"/>
                <w:sz w:val="22"/>
                <w:szCs w:val="24"/>
              </w:rPr>
            </w:pPr>
          </w:p>
        </w:tc>
      </w:tr>
      <w:tr w:rsidR="00175E0C" w:rsidRPr="00876E21" w14:paraId="12828104" w14:textId="77777777" w:rsidTr="00C70642">
        <w:tc>
          <w:tcPr>
            <w:tcW w:w="648" w:type="dxa"/>
          </w:tcPr>
          <w:p w14:paraId="7E105181" w14:textId="77777777" w:rsidR="00175E0C" w:rsidRPr="009B4A74" w:rsidRDefault="00175E0C" w:rsidP="00C70642">
            <w:pPr>
              <w:spacing w:after="0"/>
              <w:rPr>
                <w:rFonts w:cs="Times New Roman"/>
                <w:sz w:val="22"/>
                <w:szCs w:val="24"/>
              </w:rPr>
            </w:pPr>
            <w:r w:rsidRPr="009B4A74">
              <w:rPr>
                <w:rFonts w:cs="Times New Roman"/>
                <w:sz w:val="22"/>
                <w:szCs w:val="24"/>
              </w:rPr>
              <w:t>4.2</w:t>
            </w:r>
          </w:p>
        </w:tc>
        <w:tc>
          <w:tcPr>
            <w:tcW w:w="6840" w:type="dxa"/>
          </w:tcPr>
          <w:p w14:paraId="5313BCBF" w14:textId="77777777" w:rsidR="00175E0C" w:rsidRPr="00876E21" w:rsidRDefault="00175E0C" w:rsidP="00C70642">
            <w:pPr>
              <w:pStyle w:val="Default"/>
              <w:spacing w:line="360" w:lineRule="auto"/>
              <w:jc w:val="both"/>
              <w:rPr>
                <w:color w:val="auto"/>
                <w:sz w:val="22"/>
              </w:rPr>
            </w:pPr>
            <w:r w:rsidRPr="00876E21">
              <w:rPr>
                <w:color w:val="auto"/>
                <w:sz w:val="23"/>
                <w:szCs w:val="23"/>
              </w:rPr>
              <w:t>The company</w:t>
            </w:r>
            <w:r w:rsidRPr="00876E21">
              <w:rPr>
                <w:color w:val="auto"/>
                <w:sz w:val="22"/>
                <w:szCs w:val="22"/>
              </w:rPr>
              <w:t xml:space="preserve"> actively participate &amp; sponsor various social and cultural events (music, sports, &amp; any other activities) </w:t>
            </w:r>
          </w:p>
        </w:tc>
        <w:tc>
          <w:tcPr>
            <w:tcW w:w="450" w:type="dxa"/>
          </w:tcPr>
          <w:p w14:paraId="373CC108" w14:textId="77777777" w:rsidR="00175E0C" w:rsidRPr="009B4A74" w:rsidRDefault="00175E0C" w:rsidP="00C70642">
            <w:pPr>
              <w:spacing w:after="0"/>
              <w:rPr>
                <w:rFonts w:cs="Times New Roman"/>
                <w:sz w:val="22"/>
                <w:szCs w:val="24"/>
              </w:rPr>
            </w:pPr>
          </w:p>
        </w:tc>
        <w:tc>
          <w:tcPr>
            <w:tcW w:w="360" w:type="dxa"/>
          </w:tcPr>
          <w:p w14:paraId="30C61AFC" w14:textId="77777777" w:rsidR="00175E0C" w:rsidRPr="009B4A74" w:rsidRDefault="00175E0C" w:rsidP="00C70642">
            <w:pPr>
              <w:spacing w:after="0"/>
              <w:rPr>
                <w:rFonts w:cs="Times New Roman"/>
                <w:sz w:val="22"/>
                <w:szCs w:val="24"/>
              </w:rPr>
            </w:pPr>
          </w:p>
        </w:tc>
        <w:tc>
          <w:tcPr>
            <w:tcW w:w="450" w:type="dxa"/>
          </w:tcPr>
          <w:p w14:paraId="3B060F89" w14:textId="77777777" w:rsidR="00175E0C" w:rsidRPr="009B4A74" w:rsidRDefault="00175E0C" w:rsidP="00C70642">
            <w:pPr>
              <w:spacing w:after="0"/>
              <w:rPr>
                <w:rFonts w:cs="Times New Roman"/>
                <w:sz w:val="22"/>
                <w:szCs w:val="24"/>
              </w:rPr>
            </w:pPr>
          </w:p>
        </w:tc>
        <w:tc>
          <w:tcPr>
            <w:tcW w:w="450" w:type="dxa"/>
          </w:tcPr>
          <w:p w14:paraId="728EDA60" w14:textId="77777777" w:rsidR="00175E0C" w:rsidRPr="009B4A74" w:rsidRDefault="00175E0C" w:rsidP="00C70642">
            <w:pPr>
              <w:spacing w:after="0"/>
              <w:rPr>
                <w:rFonts w:cs="Times New Roman"/>
                <w:sz w:val="22"/>
                <w:szCs w:val="24"/>
              </w:rPr>
            </w:pPr>
          </w:p>
        </w:tc>
        <w:tc>
          <w:tcPr>
            <w:tcW w:w="378" w:type="dxa"/>
          </w:tcPr>
          <w:p w14:paraId="6D5C8C62" w14:textId="77777777" w:rsidR="00175E0C" w:rsidRPr="009B4A74" w:rsidRDefault="00175E0C" w:rsidP="00C70642">
            <w:pPr>
              <w:spacing w:after="0"/>
              <w:rPr>
                <w:rFonts w:cs="Times New Roman"/>
                <w:sz w:val="22"/>
                <w:szCs w:val="24"/>
              </w:rPr>
            </w:pPr>
          </w:p>
        </w:tc>
      </w:tr>
      <w:tr w:rsidR="00175E0C" w:rsidRPr="00876E21" w14:paraId="5B86F8E0" w14:textId="77777777" w:rsidTr="00C70642">
        <w:tc>
          <w:tcPr>
            <w:tcW w:w="648" w:type="dxa"/>
          </w:tcPr>
          <w:p w14:paraId="339C4235" w14:textId="77777777" w:rsidR="00175E0C" w:rsidRPr="009B4A74" w:rsidRDefault="00175E0C" w:rsidP="00C70642">
            <w:pPr>
              <w:spacing w:after="0"/>
              <w:rPr>
                <w:rFonts w:cs="Times New Roman"/>
                <w:sz w:val="22"/>
                <w:szCs w:val="24"/>
              </w:rPr>
            </w:pPr>
            <w:r w:rsidRPr="009B4A74">
              <w:rPr>
                <w:rFonts w:cs="Times New Roman"/>
                <w:sz w:val="22"/>
                <w:szCs w:val="24"/>
              </w:rPr>
              <w:t>4.3</w:t>
            </w:r>
          </w:p>
        </w:tc>
        <w:tc>
          <w:tcPr>
            <w:tcW w:w="6840" w:type="dxa"/>
          </w:tcPr>
          <w:p w14:paraId="0CA4B73C" w14:textId="77777777" w:rsidR="00175E0C" w:rsidRPr="009B4A74" w:rsidRDefault="00175E0C" w:rsidP="00C70642">
            <w:pPr>
              <w:autoSpaceDE w:val="0"/>
              <w:autoSpaceDN w:val="0"/>
              <w:adjustRightInd w:val="0"/>
              <w:spacing w:after="0"/>
              <w:rPr>
                <w:rFonts w:eastAsia="Calibri" w:cs="Times New Roman"/>
                <w:sz w:val="22"/>
                <w:szCs w:val="24"/>
              </w:rPr>
            </w:pPr>
            <w:r w:rsidRPr="009B4A74">
              <w:rPr>
                <w:rFonts w:eastAsia="Calibri" w:cs="Times New Roman"/>
                <w:sz w:val="22"/>
                <w:szCs w:val="24"/>
              </w:rPr>
              <w:t>I am familiar with the contribution of health care activities made by the company</w:t>
            </w:r>
          </w:p>
        </w:tc>
        <w:tc>
          <w:tcPr>
            <w:tcW w:w="450" w:type="dxa"/>
          </w:tcPr>
          <w:p w14:paraId="26163351" w14:textId="77777777" w:rsidR="00175E0C" w:rsidRPr="009B4A74" w:rsidRDefault="00175E0C" w:rsidP="00C70642">
            <w:pPr>
              <w:spacing w:after="0"/>
              <w:rPr>
                <w:rFonts w:cs="Times New Roman"/>
                <w:sz w:val="22"/>
                <w:szCs w:val="24"/>
              </w:rPr>
            </w:pPr>
          </w:p>
        </w:tc>
        <w:tc>
          <w:tcPr>
            <w:tcW w:w="360" w:type="dxa"/>
          </w:tcPr>
          <w:p w14:paraId="3CBB7EF2" w14:textId="77777777" w:rsidR="00175E0C" w:rsidRPr="009B4A74" w:rsidRDefault="00175E0C" w:rsidP="00C70642">
            <w:pPr>
              <w:spacing w:after="0"/>
              <w:rPr>
                <w:rFonts w:cs="Times New Roman"/>
                <w:sz w:val="22"/>
                <w:szCs w:val="24"/>
              </w:rPr>
            </w:pPr>
          </w:p>
        </w:tc>
        <w:tc>
          <w:tcPr>
            <w:tcW w:w="450" w:type="dxa"/>
          </w:tcPr>
          <w:p w14:paraId="0001DF90" w14:textId="77777777" w:rsidR="00175E0C" w:rsidRPr="009B4A74" w:rsidRDefault="00175E0C" w:rsidP="00C70642">
            <w:pPr>
              <w:spacing w:after="0"/>
              <w:rPr>
                <w:rFonts w:cs="Times New Roman"/>
                <w:sz w:val="22"/>
                <w:szCs w:val="24"/>
              </w:rPr>
            </w:pPr>
          </w:p>
        </w:tc>
        <w:tc>
          <w:tcPr>
            <w:tcW w:w="450" w:type="dxa"/>
          </w:tcPr>
          <w:p w14:paraId="62EA3C07" w14:textId="77777777" w:rsidR="00175E0C" w:rsidRPr="009B4A74" w:rsidRDefault="00175E0C" w:rsidP="00C70642">
            <w:pPr>
              <w:spacing w:after="0"/>
              <w:rPr>
                <w:rFonts w:cs="Times New Roman"/>
                <w:sz w:val="22"/>
                <w:szCs w:val="24"/>
              </w:rPr>
            </w:pPr>
          </w:p>
        </w:tc>
        <w:tc>
          <w:tcPr>
            <w:tcW w:w="378" w:type="dxa"/>
          </w:tcPr>
          <w:p w14:paraId="4F0DB288" w14:textId="77777777" w:rsidR="00175E0C" w:rsidRPr="009B4A74" w:rsidRDefault="00175E0C" w:rsidP="00C70642">
            <w:pPr>
              <w:spacing w:after="0"/>
              <w:rPr>
                <w:rFonts w:cs="Times New Roman"/>
                <w:sz w:val="22"/>
                <w:szCs w:val="24"/>
              </w:rPr>
            </w:pPr>
          </w:p>
        </w:tc>
      </w:tr>
      <w:tr w:rsidR="00175E0C" w:rsidRPr="00876E21" w14:paraId="1F89F6D1" w14:textId="77777777" w:rsidTr="00C70642">
        <w:tc>
          <w:tcPr>
            <w:tcW w:w="648" w:type="dxa"/>
          </w:tcPr>
          <w:p w14:paraId="640691AC" w14:textId="77777777" w:rsidR="00175E0C" w:rsidRPr="009B4A74" w:rsidRDefault="00175E0C" w:rsidP="00C70642">
            <w:pPr>
              <w:spacing w:after="0"/>
              <w:rPr>
                <w:rFonts w:cs="Times New Roman"/>
                <w:sz w:val="22"/>
                <w:szCs w:val="24"/>
              </w:rPr>
            </w:pPr>
            <w:r w:rsidRPr="009B4A74">
              <w:rPr>
                <w:rFonts w:cs="Times New Roman"/>
                <w:sz w:val="22"/>
                <w:szCs w:val="24"/>
              </w:rPr>
              <w:t>4.4</w:t>
            </w:r>
          </w:p>
        </w:tc>
        <w:tc>
          <w:tcPr>
            <w:tcW w:w="6840" w:type="dxa"/>
          </w:tcPr>
          <w:p w14:paraId="6B0F6DB1" w14:textId="77777777" w:rsidR="00175E0C" w:rsidRPr="00876E21" w:rsidRDefault="00175E0C" w:rsidP="00C70642">
            <w:pPr>
              <w:pStyle w:val="Default"/>
              <w:spacing w:line="360" w:lineRule="auto"/>
              <w:jc w:val="both"/>
              <w:rPr>
                <w:color w:val="auto"/>
                <w:sz w:val="23"/>
                <w:szCs w:val="23"/>
              </w:rPr>
            </w:pPr>
            <w:r w:rsidRPr="00876E21">
              <w:rPr>
                <w:color w:val="auto"/>
              </w:rPr>
              <w:t>The company Support educational institutions.</w:t>
            </w:r>
          </w:p>
        </w:tc>
        <w:tc>
          <w:tcPr>
            <w:tcW w:w="450" w:type="dxa"/>
          </w:tcPr>
          <w:p w14:paraId="49F002F5" w14:textId="77777777" w:rsidR="00175E0C" w:rsidRPr="009B4A74" w:rsidRDefault="00175E0C" w:rsidP="00C70642">
            <w:pPr>
              <w:spacing w:after="0"/>
              <w:rPr>
                <w:rFonts w:cs="Times New Roman"/>
                <w:sz w:val="22"/>
                <w:szCs w:val="24"/>
              </w:rPr>
            </w:pPr>
          </w:p>
        </w:tc>
        <w:tc>
          <w:tcPr>
            <w:tcW w:w="360" w:type="dxa"/>
          </w:tcPr>
          <w:p w14:paraId="17AE3AF6" w14:textId="77777777" w:rsidR="00175E0C" w:rsidRPr="009B4A74" w:rsidRDefault="00175E0C" w:rsidP="00C70642">
            <w:pPr>
              <w:spacing w:after="0"/>
              <w:rPr>
                <w:rFonts w:cs="Times New Roman"/>
                <w:sz w:val="22"/>
                <w:szCs w:val="24"/>
              </w:rPr>
            </w:pPr>
          </w:p>
        </w:tc>
        <w:tc>
          <w:tcPr>
            <w:tcW w:w="450" w:type="dxa"/>
          </w:tcPr>
          <w:p w14:paraId="1218AD90" w14:textId="77777777" w:rsidR="00175E0C" w:rsidRPr="009B4A74" w:rsidRDefault="00175E0C" w:rsidP="00C70642">
            <w:pPr>
              <w:spacing w:after="0"/>
              <w:rPr>
                <w:rFonts w:cs="Times New Roman"/>
                <w:sz w:val="22"/>
                <w:szCs w:val="24"/>
              </w:rPr>
            </w:pPr>
          </w:p>
        </w:tc>
        <w:tc>
          <w:tcPr>
            <w:tcW w:w="450" w:type="dxa"/>
          </w:tcPr>
          <w:p w14:paraId="57C717A5" w14:textId="77777777" w:rsidR="00175E0C" w:rsidRPr="009B4A74" w:rsidRDefault="00175E0C" w:rsidP="00C70642">
            <w:pPr>
              <w:spacing w:after="0"/>
              <w:rPr>
                <w:rFonts w:cs="Times New Roman"/>
                <w:sz w:val="22"/>
                <w:szCs w:val="24"/>
              </w:rPr>
            </w:pPr>
          </w:p>
        </w:tc>
        <w:tc>
          <w:tcPr>
            <w:tcW w:w="378" w:type="dxa"/>
          </w:tcPr>
          <w:p w14:paraId="0BE306D6" w14:textId="77777777" w:rsidR="00175E0C" w:rsidRPr="009B4A74" w:rsidRDefault="00175E0C" w:rsidP="00C70642">
            <w:pPr>
              <w:spacing w:after="0"/>
              <w:rPr>
                <w:rFonts w:cs="Times New Roman"/>
                <w:sz w:val="22"/>
                <w:szCs w:val="24"/>
              </w:rPr>
            </w:pPr>
          </w:p>
        </w:tc>
      </w:tr>
      <w:tr w:rsidR="00175E0C" w:rsidRPr="00876E21" w14:paraId="143920E3" w14:textId="77777777" w:rsidTr="00C70642">
        <w:tc>
          <w:tcPr>
            <w:tcW w:w="648" w:type="dxa"/>
          </w:tcPr>
          <w:p w14:paraId="0ACE76D0" w14:textId="77777777" w:rsidR="00175E0C" w:rsidRPr="009B4A74" w:rsidRDefault="00175E0C" w:rsidP="00C70642">
            <w:pPr>
              <w:spacing w:after="0"/>
              <w:rPr>
                <w:rFonts w:cs="Times New Roman"/>
                <w:sz w:val="22"/>
                <w:szCs w:val="24"/>
              </w:rPr>
            </w:pPr>
            <w:r w:rsidRPr="009B4A74">
              <w:rPr>
                <w:rFonts w:cs="Times New Roman"/>
                <w:sz w:val="22"/>
                <w:szCs w:val="24"/>
              </w:rPr>
              <w:t>4.5</w:t>
            </w:r>
          </w:p>
        </w:tc>
        <w:tc>
          <w:tcPr>
            <w:tcW w:w="6840" w:type="dxa"/>
          </w:tcPr>
          <w:p w14:paraId="2DB0B699" w14:textId="77777777" w:rsidR="00175E0C" w:rsidRPr="009B4A74" w:rsidRDefault="00175E0C" w:rsidP="00C70642">
            <w:pPr>
              <w:autoSpaceDE w:val="0"/>
              <w:autoSpaceDN w:val="0"/>
              <w:adjustRightInd w:val="0"/>
              <w:spacing w:after="0"/>
              <w:rPr>
                <w:rFonts w:eastAsia="Calibri" w:cs="Times New Roman"/>
                <w:sz w:val="22"/>
                <w:szCs w:val="24"/>
              </w:rPr>
            </w:pPr>
            <w:r w:rsidRPr="00876E21">
              <w:rPr>
                <w:sz w:val="23"/>
                <w:szCs w:val="23"/>
              </w:rPr>
              <w:t>The company assists projects that enhance a community’s “quality of Life” and poverty alleviation.</w:t>
            </w:r>
          </w:p>
        </w:tc>
        <w:tc>
          <w:tcPr>
            <w:tcW w:w="450" w:type="dxa"/>
          </w:tcPr>
          <w:p w14:paraId="6F59C56D" w14:textId="77777777" w:rsidR="00175E0C" w:rsidRPr="009B4A74" w:rsidRDefault="00175E0C" w:rsidP="00C70642">
            <w:pPr>
              <w:spacing w:after="0"/>
              <w:rPr>
                <w:rFonts w:cs="Times New Roman"/>
                <w:sz w:val="22"/>
                <w:szCs w:val="24"/>
              </w:rPr>
            </w:pPr>
          </w:p>
        </w:tc>
        <w:tc>
          <w:tcPr>
            <w:tcW w:w="360" w:type="dxa"/>
          </w:tcPr>
          <w:p w14:paraId="61F7C920" w14:textId="77777777" w:rsidR="00175E0C" w:rsidRPr="009B4A74" w:rsidRDefault="00175E0C" w:rsidP="00C70642">
            <w:pPr>
              <w:spacing w:after="0"/>
              <w:rPr>
                <w:rFonts w:cs="Times New Roman"/>
                <w:sz w:val="22"/>
                <w:szCs w:val="24"/>
              </w:rPr>
            </w:pPr>
          </w:p>
        </w:tc>
        <w:tc>
          <w:tcPr>
            <w:tcW w:w="450" w:type="dxa"/>
          </w:tcPr>
          <w:p w14:paraId="79EBCB6E" w14:textId="77777777" w:rsidR="00175E0C" w:rsidRPr="009B4A74" w:rsidRDefault="00175E0C" w:rsidP="00C70642">
            <w:pPr>
              <w:spacing w:after="0"/>
              <w:rPr>
                <w:rFonts w:cs="Times New Roman"/>
                <w:sz w:val="22"/>
                <w:szCs w:val="24"/>
              </w:rPr>
            </w:pPr>
          </w:p>
        </w:tc>
        <w:tc>
          <w:tcPr>
            <w:tcW w:w="450" w:type="dxa"/>
          </w:tcPr>
          <w:p w14:paraId="65E82FFF" w14:textId="77777777" w:rsidR="00175E0C" w:rsidRPr="009B4A74" w:rsidRDefault="00175E0C" w:rsidP="00C70642">
            <w:pPr>
              <w:spacing w:after="0"/>
              <w:rPr>
                <w:rFonts w:cs="Times New Roman"/>
                <w:sz w:val="22"/>
                <w:szCs w:val="24"/>
              </w:rPr>
            </w:pPr>
          </w:p>
        </w:tc>
        <w:tc>
          <w:tcPr>
            <w:tcW w:w="378" w:type="dxa"/>
          </w:tcPr>
          <w:p w14:paraId="17863F5A" w14:textId="77777777" w:rsidR="00175E0C" w:rsidRPr="009B4A74" w:rsidRDefault="00175E0C" w:rsidP="00C70642">
            <w:pPr>
              <w:spacing w:after="0"/>
              <w:rPr>
                <w:rFonts w:cs="Times New Roman"/>
                <w:sz w:val="22"/>
                <w:szCs w:val="24"/>
              </w:rPr>
            </w:pPr>
          </w:p>
        </w:tc>
      </w:tr>
      <w:tr w:rsidR="00175E0C" w:rsidRPr="00876E21" w14:paraId="251A81DD" w14:textId="77777777" w:rsidTr="00C70642">
        <w:tc>
          <w:tcPr>
            <w:tcW w:w="648" w:type="dxa"/>
          </w:tcPr>
          <w:p w14:paraId="6EAF58FD" w14:textId="77777777" w:rsidR="00175E0C" w:rsidRPr="009B4A74" w:rsidRDefault="00175E0C" w:rsidP="00C70642">
            <w:pPr>
              <w:spacing w:after="0"/>
              <w:rPr>
                <w:rFonts w:cs="Times New Roman"/>
                <w:b/>
                <w:sz w:val="22"/>
                <w:szCs w:val="24"/>
              </w:rPr>
            </w:pPr>
            <w:r w:rsidRPr="009B4A74">
              <w:rPr>
                <w:rFonts w:cs="Times New Roman"/>
                <w:b/>
                <w:sz w:val="22"/>
                <w:szCs w:val="24"/>
              </w:rPr>
              <w:t>5</w:t>
            </w:r>
          </w:p>
        </w:tc>
        <w:tc>
          <w:tcPr>
            <w:tcW w:w="6840" w:type="dxa"/>
          </w:tcPr>
          <w:p w14:paraId="57F5C869" w14:textId="77777777" w:rsidR="00175E0C" w:rsidRPr="00876E21" w:rsidRDefault="00175E0C" w:rsidP="00C70642">
            <w:pPr>
              <w:pStyle w:val="Default"/>
              <w:spacing w:line="360" w:lineRule="auto"/>
              <w:jc w:val="both"/>
              <w:rPr>
                <w:color w:val="auto"/>
                <w:sz w:val="22"/>
                <w:szCs w:val="22"/>
              </w:rPr>
            </w:pPr>
            <w:r w:rsidRPr="00876E21">
              <w:rPr>
                <w:b/>
                <w:bCs/>
                <w:color w:val="auto"/>
              </w:rPr>
              <w:t>Environmental Responsibility</w:t>
            </w:r>
          </w:p>
        </w:tc>
        <w:tc>
          <w:tcPr>
            <w:tcW w:w="450" w:type="dxa"/>
          </w:tcPr>
          <w:p w14:paraId="0B165092" w14:textId="77777777" w:rsidR="00175E0C" w:rsidRPr="009B4A74" w:rsidRDefault="00175E0C" w:rsidP="00C70642">
            <w:pPr>
              <w:spacing w:after="0"/>
              <w:rPr>
                <w:rFonts w:cs="Times New Roman"/>
                <w:b/>
                <w:sz w:val="22"/>
                <w:szCs w:val="24"/>
              </w:rPr>
            </w:pPr>
          </w:p>
        </w:tc>
        <w:tc>
          <w:tcPr>
            <w:tcW w:w="360" w:type="dxa"/>
          </w:tcPr>
          <w:p w14:paraId="721D9E25" w14:textId="77777777" w:rsidR="00175E0C" w:rsidRPr="009B4A74" w:rsidRDefault="00175E0C" w:rsidP="00C70642">
            <w:pPr>
              <w:spacing w:after="0"/>
              <w:rPr>
                <w:rFonts w:cs="Times New Roman"/>
                <w:b/>
                <w:sz w:val="22"/>
                <w:szCs w:val="24"/>
              </w:rPr>
            </w:pPr>
          </w:p>
        </w:tc>
        <w:tc>
          <w:tcPr>
            <w:tcW w:w="450" w:type="dxa"/>
          </w:tcPr>
          <w:p w14:paraId="7548D89D" w14:textId="77777777" w:rsidR="00175E0C" w:rsidRPr="009B4A74" w:rsidRDefault="00175E0C" w:rsidP="00C70642">
            <w:pPr>
              <w:spacing w:after="0"/>
              <w:rPr>
                <w:rFonts w:cs="Times New Roman"/>
                <w:b/>
                <w:sz w:val="22"/>
                <w:szCs w:val="24"/>
              </w:rPr>
            </w:pPr>
          </w:p>
        </w:tc>
        <w:tc>
          <w:tcPr>
            <w:tcW w:w="450" w:type="dxa"/>
          </w:tcPr>
          <w:p w14:paraId="06AB03E3" w14:textId="77777777" w:rsidR="00175E0C" w:rsidRPr="009B4A74" w:rsidRDefault="00175E0C" w:rsidP="00C70642">
            <w:pPr>
              <w:spacing w:after="0"/>
              <w:rPr>
                <w:rFonts w:cs="Times New Roman"/>
                <w:b/>
                <w:sz w:val="22"/>
                <w:szCs w:val="24"/>
              </w:rPr>
            </w:pPr>
          </w:p>
        </w:tc>
        <w:tc>
          <w:tcPr>
            <w:tcW w:w="378" w:type="dxa"/>
          </w:tcPr>
          <w:p w14:paraId="69C0D0E3" w14:textId="77777777" w:rsidR="00175E0C" w:rsidRPr="009B4A74" w:rsidRDefault="00175E0C" w:rsidP="00C70642">
            <w:pPr>
              <w:spacing w:after="0"/>
              <w:rPr>
                <w:rFonts w:cs="Times New Roman"/>
                <w:b/>
                <w:sz w:val="22"/>
                <w:szCs w:val="24"/>
              </w:rPr>
            </w:pPr>
          </w:p>
        </w:tc>
      </w:tr>
      <w:tr w:rsidR="00175E0C" w:rsidRPr="00876E21" w14:paraId="6275F8D8" w14:textId="77777777" w:rsidTr="00C70642">
        <w:tc>
          <w:tcPr>
            <w:tcW w:w="648" w:type="dxa"/>
          </w:tcPr>
          <w:p w14:paraId="04F4B642" w14:textId="77777777" w:rsidR="00175E0C" w:rsidRPr="009B4A74" w:rsidRDefault="00175E0C" w:rsidP="00C70642">
            <w:pPr>
              <w:spacing w:after="0"/>
              <w:rPr>
                <w:rFonts w:cs="Times New Roman"/>
                <w:sz w:val="22"/>
                <w:szCs w:val="24"/>
              </w:rPr>
            </w:pPr>
            <w:r w:rsidRPr="009B4A74">
              <w:rPr>
                <w:rFonts w:cs="Times New Roman"/>
                <w:sz w:val="22"/>
                <w:szCs w:val="24"/>
              </w:rPr>
              <w:t>5.1</w:t>
            </w:r>
          </w:p>
        </w:tc>
        <w:tc>
          <w:tcPr>
            <w:tcW w:w="6840" w:type="dxa"/>
          </w:tcPr>
          <w:p w14:paraId="3B00B394" w14:textId="77777777" w:rsidR="00175E0C" w:rsidRPr="009B4A74" w:rsidRDefault="00175E0C" w:rsidP="00C70642">
            <w:pPr>
              <w:autoSpaceDE w:val="0"/>
              <w:autoSpaceDN w:val="0"/>
              <w:adjustRightInd w:val="0"/>
              <w:spacing w:after="0"/>
              <w:rPr>
                <w:rFonts w:eastAsia="Calibri" w:cs="Times New Roman"/>
                <w:sz w:val="22"/>
                <w:szCs w:val="24"/>
              </w:rPr>
            </w:pPr>
            <w:r w:rsidRPr="009B4A74">
              <w:rPr>
                <w:rFonts w:eastAsia="Calibri" w:cs="Times New Roman"/>
                <w:sz w:val="22"/>
                <w:szCs w:val="24"/>
              </w:rPr>
              <w:t>The company considers environmental impact when developing</w:t>
            </w:r>
          </w:p>
          <w:p w14:paraId="24F6180C" w14:textId="77777777" w:rsidR="00175E0C" w:rsidRPr="009B4A74" w:rsidRDefault="00175E0C" w:rsidP="00C70642">
            <w:pPr>
              <w:autoSpaceDE w:val="0"/>
              <w:autoSpaceDN w:val="0"/>
              <w:adjustRightInd w:val="0"/>
              <w:spacing w:after="0"/>
              <w:rPr>
                <w:rFonts w:eastAsia="Calibri" w:cs="Times New Roman"/>
                <w:sz w:val="22"/>
                <w:szCs w:val="24"/>
              </w:rPr>
            </w:pPr>
            <w:r w:rsidRPr="009B4A74">
              <w:rPr>
                <w:rFonts w:eastAsia="Calibri" w:cs="Times New Roman"/>
                <w:sz w:val="22"/>
                <w:szCs w:val="24"/>
              </w:rPr>
              <w:t xml:space="preserve">new products (such as energy usage, recyclability, </w:t>
            </w:r>
            <w:r w:rsidRPr="009B4A74">
              <w:rPr>
                <w:rFonts w:eastAsia="Calibri"/>
                <w:sz w:val="22"/>
              </w:rPr>
              <w:t xml:space="preserve">pollution) </w:t>
            </w:r>
          </w:p>
        </w:tc>
        <w:tc>
          <w:tcPr>
            <w:tcW w:w="450" w:type="dxa"/>
          </w:tcPr>
          <w:p w14:paraId="100551B0" w14:textId="77777777" w:rsidR="00175E0C" w:rsidRPr="009B4A74" w:rsidRDefault="00175E0C" w:rsidP="00C70642">
            <w:pPr>
              <w:spacing w:after="0"/>
              <w:rPr>
                <w:rFonts w:cs="Times New Roman"/>
                <w:sz w:val="22"/>
                <w:szCs w:val="24"/>
              </w:rPr>
            </w:pPr>
          </w:p>
        </w:tc>
        <w:tc>
          <w:tcPr>
            <w:tcW w:w="360" w:type="dxa"/>
          </w:tcPr>
          <w:p w14:paraId="371B91CC" w14:textId="77777777" w:rsidR="00175E0C" w:rsidRPr="009B4A74" w:rsidRDefault="00175E0C" w:rsidP="00C70642">
            <w:pPr>
              <w:spacing w:after="0"/>
              <w:rPr>
                <w:rFonts w:cs="Times New Roman"/>
                <w:sz w:val="22"/>
                <w:szCs w:val="24"/>
              </w:rPr>
            </w:pPr>
          </w:p>
        </w:tc>
        <w:tc>
          <w:tcPr>
            <w:tcW w:w="450" w:type="dxa"/>
          </w:tcPr>
          <w:p w14:paraId="37B5162D" w14:textId="77777777" w:rsidR="00175E0C" w:rsidRPr="009B4A74" w:rsidRDefault="00175E0C" w:rsidP="00C70642">
            <w:pPr>
              <w:spacing w:after="0"/>
              <w:rPr>
                <w:rFonts w:cs="Times New Roman"/>
                <w:sz w:val="22"/>
                <w:szCs w:val="24"/>
              </w:rPr>
            </w:pPr>
          </w:p>
        </w:tc>
        <w:tc>
          <w:tcPr>
            <w:tcW w:w="450" w:type="dxa"/>
          </w:tcPr>
          <w:p w14:paraId="392098BC" w14:textId="77777777" w:rsidR="00175E0C" w:rsidRPr="009B4A74" w:rsidRDefault="00175E0C" w:rsidP="00C70642">
            <w:pPr>
              <w:spacing w:after="0"/>
              <w:rPr>
                <w:rFonts w:cs="Times New Roman"/>
                <w:sz w:val="22"/>
                <w:szCs w:val="24"/>
              </w:rPr>
            </w:pPr>
          </w:p>
        </w:tc>
        <w:tc>
          <w:tcPr>
            <w:tcW w:w="378" w:type="dxa"/>
          </w:tcPr>
          <w:p w14:paraId="32903CB7" w14:textId="77777777" w:rsidR="00175E0C" w:rsidRPr="009B4A74" w:rsidRDefault="00175E0C" w:rsidP="00C70642">
            <w:pPr>
              <w:spacing w:after="0"/>
              <w:rPr>
                <w:rFonts w:cs="Times New Roman"/>
                <w:sz w:val="22"/>
                <w:szCs w:val="24"/>
              </w:rPr>
            </w:pPr>
          </w:p>
        </w:tc>
      </w:tr>
      <w:tr w:rsidR="00175E0C" w:rsidRPr="00876E21" w14:paraId="05C06527" w14:textId="77777777" w:rsidTr="00C70642">
        <w:tc>
          <w:tcPr>
            <w:tcW w:w="648" w:type="dxa"/>
          </w:tcPr>
          <w:p w14:paraId="62D8516E" w14:textId="77777777" w:rsidR="00175E0C" w:rsidRPr="009B4A74" w:rsidRDefault="00175E0C" w:rsidP="00C70642">
            <w:pPr>
              <w:spacing w:after="0"/>
              <w:rPr>
                <w:rFonts w:cs="Times New Roman"/>
                <w:sz w:val="22"/>
                <w:szCs w:val="24"/>
              </w:rPr>
            </w:pPr>
            <w:r w:rsidRPr="009B4A74">
              <w:rPr>
                <w:rFonts w:cs="Times New Roman"/>
                <w:sz w:val="22"/>
                <w:szCs w:val="24"/>
              </w:rPr>
              <w:t>5.2</w:t>
            </w:r>
          </w:p>
        </w:tc>
        <w:tc>
          <w:tcPr>
            <w:tcW w:w="6840" w:type="dxa"/>
          </w:tcPr>
          <w:p w14:paraId="1FB8D66F" w14:textId="77777777" w:rsidR="00175E0C" w:rsidRPr="009B4A74" w:rsidRDefault="00175E0C" w:rsidP="00C70642">
            <w:pPr>
              <w:autoSpaceDE w:val="0"/>
              <w:autoSpaceDN w:val="0"/>
              <w:adjustRightInd w:val="0"/>
              <w:spacing w:after="0"/>
              <w:rPr>
                <w:rFonts w:eastAsia="Calibri" w:cs="Times New Roman"/>
                <w:sz w:val="22"/>
                <w:szCs w:val="24"/>
              </w:rPr>
            </w:pPr>
            <w:r w:rsidRPr="009B4A74">
              <w:rPr>
                <w:rFonts w:eastAsia="Calibri" w:cs="Times New Roman"/>
                <w:sz w:val="22"/>
                <w:szCs w:val="24"/>
              </w:rPr>
              <w:t>The company has and enforces a waste disposal</w:t>
            </w:r>
          </w:p>
          <w:p w14:paraId="11072244" w14:textId="77777777" w:rsidR="00175E0C" w:rsidRPr="009B4A74" w:rsidRDefault="00175E0C" w:rsidP="00C70642">
            <w:pPr>
              <w:autoSpaceDE w:val="0"/>
              <w:autoSpaceDN w:val="0"/>
              <w:adjustRightInd w:val="0"/>
              <w:spacing w:after="0"/>
              <w:rPr>
                <w:rFonts w:eastAsia="Calibri" w:cs="Times New Roman"/>
                <w:sz w:val="22"/>
                <w:szCs w:val="24"/>
              </w:rPr>
            </w:pPr>
            <w:r w:rsidRPr="009B4A74">
              <w:rPr>
                <w:rFonts w:eastAsia="Calibri" w:cs="Times New Roman"/>
                <w:sz w:val="22"/>
                <w:szCs w:val="24"/>
              </w:rPr>
              <w:t>protocol aimed at preserving the environment</w:t>
            </w:r>
          </w:p>
        </w:tc>
        <w:tc>
          <w:tcPr>
            <w:tcW w:w="450" w:type="dxa"/>
          </w:tcPr>
          <w:p w14:paraId="59BA382F" w14:textId="77777777" w:rsidR="00175E0C" w:rsidRPr="009B4A74" w:rsidRDefault="00175E0C" w:rsidP="00C70642">
            <w:pPr>
              <w:spacing w:after="0"/>
              <w:rPr>
                <w:rFonts w:cs="Times New Roman"/>
                <w:sz w:val="22"/>
                <w:szCs w:val="24"/>
              </w:rPr>
            </w:pPr>
          </w:p>
        </w:tc>
        <w:tc>
          <w:tcPr>
            <w:tcW w:w="360" w:type="dxa"/>
          </w:tcPr>
          <w:p w14:paraId="580A46BA" w14:textId="77777777" w:rsidR="00175E0C" w:rsidRPr="009B4A74" w:rsidRDefault="00175E0C" w:rsidP="00C70642">
            <w:pPr>
              <w:spacing w:after="0"/>
              <w:rPr>
                <w:rFonts w:cs="Times New Roman"/>
                <w:sz w:val="22"/>
                <w:szCs w:val="24"/>
              </w:rPr>
            </w:pPr>
          </w:p>
        </w:tc>
        <w:tc>
          <w:tcPr>
            <w:tcW w:w="450" w:type="dxa"/>
          </w:tcPr>
          <w:p w14:paraId="1D483DBE" w14:textId="77777777" w:rsidR="00175E0C" w:rsidRPr="009B4A74" w:rsidRDefault="00175E0C" w:rsidP="00C70642">
            <w:pPr>
              <w:spacing w:after="0"/>
              <w:rPr>
                <w:rFonts w:cs="Times New Roman"/>
                <w:sz w:val="22"/>
                <w:szCs w:val="24"/>
              </w:rPr>
            </w:pPr>
          </w:p>
        </w:tc>
        <w:tc>
          <w:tcPr>
            <w:tcW w:w="450" w:type="dxa"/>
          </w:tcPr>
          <w:p w14:paraId="77755246" w14:textId="77777777" w:rsidR="00175E0C" w:rsidRPr="009B4A74" w:rsidRDefault="00175E0C" w:rsidP="00C70642">
            <w:pPr>
              <w:spacing w:after="0"/>
              <w:rPr>
                <w:rFonts w:cs="Times New Roman"/>
                <w:sz w:val="22"/>
                <w:szCs w:val="24"/>
              </w:rPr>
            </w:pPr>
          </w:p>
        </w:tc>
        <w:tc>
          <w:tcPr>
            <w:tcW w:w="378" w:type="dxa"/>
          </w:tcPr>
          <w:p w14:paraId="6AE246BB" w14:textId="77777777" w:rsidR="00175E0C" w:rsidRPr="009B4A74" w:rsidRDefault="00175E0C" w:rsidP="00C70642">
            <w:pPr>
              <w:spacing w:after="0"/>
              <w:rPr>
                <w:rFonts w:cs="Times New Roman"/>
                <w:sz w:val="22"/>
                <w:szCs w:val="24"/>
              </w:rPr>
            </w:pPr>
          </w:p>
        </w:tc>
      </w:tr>
      <w:tr w:rsidR="00175E0C" w:rsidRPr="00876E21" w14:paraId="3BFEE5D6" w14:textId="77777777" w:rsidTr="00C70642">
        <w:tc>
          <w:tcPr>
            <w:tcW w:w="648" w:type="dxa"/>
          </w:tcPr>
          <w:p w14:paraId="40F54E54" w14:textId="77777777" w:rsidR="00175E0C" w:rsidRPr="009B4A74" w:rsidRDefault="00175E0C" w:rsidP="00C70642">
            <w:pPr>
              <w:spacing w:after="0"/>
              <w:rPr>
                <w:rFonts w:cs="Times New Roman"/>
                <w:sz w:val="22"/>
                <w:szCs w:val="24"/>
              </w:rPr>
            </w:pPr>
            <w:r w:rsidRPr="009B4A74">
              <w:rPr>
                <w:rFonts w:cs="Times New Roman"/>
                <w:sz w:val="22"/>
                <w:szCs w:val="24"/>
              </w:rPr>
              <w:t>5.3</w:t>
            </w:r>
          </w:p>
        </w:tc>
        <w:tc>
          <w:tcPr>
            <w:tcW w:w="6840" w:type="dxa"/>
          </w:tcPr>
          <w:p w14:paraId="1DCAB918" w14:textId="77777777" w:rsidR="00175E0C" w:rsidRPr="00876E21" w:rsidRDefault="00175E0C" w:rsidP="00C70642">
            <w:pPr>
              <w:pStyle w:val="Default"/>
              <w:spacing w:line="360" w:lineRule="auto"/>
              <w:jc w:val="both"/>
              <w:rPr>
                <w:color w:val="auto"/>
                <w:sz w:val="23"/>
                <w:szCs w:val="23"/>
              </w:rPr>
            </w:pPr>
            <w:r w:rsidRPr="00876E21">
              <w:rPr>
                <w:color w:val="auto"/>
              </w:rPr>
              <w:t>The organization</w:t>
            </w:r>
            <w:r w:rsidRPr="00876E21">
              <w:rPr>
                <w:color w:val="auto"/>
                <w:sz w:val="23"/>
                <w:szCs w:val="23"/>
              </w:rPr>
              <w:t xml:space="preserve"> tried to reduce its consumption of natural resources </w:t>
            </w:r>
          </w:p>
        </w:tc>
        <w:tc>
          <w:tcPr>
            <w:tcW w:w="450" w:type="dxa"/>
          </w:tcPr>
          <w:p w14:paraId="052B99A0" w14:textId="77777777" w:rsidR="00175E0C" w:rsidRPr="009B4A74" w:rsidRDefault="00175E0C" w:rsidP="00C70642">
            <w:pPr>
              <w:spacing w:after="0"/>
              <w:rPr>
                <w:rFonts w:cs="Times New Roman"/>
                <w:sz w:val="22"/>
                <w:szCs w:val="24"/>
              </w:rPr>
            </w:pPr>
          </w:p>
        </w:tc>
        <w:tc>
          <w:tcPr>
            <w:tcW w:w="360" w:type="dxa"/>
          </w:tcPr>
          <w:p w14:paraId="74B142AC" w14:textId="77777777" w:rsidR="00175E0C" w:rsidRPr="009B4A74" w:rsidRDefault="00175E0C" w:rsidP="00C70642">
            <w:pPr>
              <w:spacing w:after="0"/>
              <w:rPr>
                <w:rFonts w:cs="Times New Roman"/>
                <w:sz w:val="22"/>
                <w:szCs w:val="24"/>
              </w:rPr>
            </w:pPr>
          </w:p>
        </w:tc>
        <w:tc>
          <w:tcPr>
            <w:tcW w:w="450" w:type="dxa"/>
          </w:tcPr>
          <w:p w14:paraId="4F57BF7D" w14:textId="77777777" w:rsidR="00175E0C" w:rsidRPr="009B4A74" w:rsidRDefault="00175E0C" w:rsidP="00C70642">
            <w:pPr>
              <w:spacing w:after="0"/>
              <w:rPr>
                <w:rFonts w:cs="Times New Roman"/>
                <w:sz w:val="22"/>
                <w:szCs w:val="24"/>
              </w:rPr>
            </w:pPr>
          </w:p>
        </w:tc>
        <w:tc>
          <w:tcPr>
            <w:tcW w:w="450" w:type="dxa"/>
          </w:tcPr>
          <w:p w14:paraId="7459F3C0" w14:textId="77777777" w:rsidR="00175E0C" w:rsidRPr="009B4A74" w:rsidRDefault="00175E0C" w:rsidP="00C70642">
            <w:pPr>
              <w:spacing w:after="0"/>
              <w:rPr>
                <w:rFonts w:cs="Times New Roman"/>
                <w:sz w:val="22"/>
                <w:szCs w:val="24"/>
              </w:rPr>
            </w:pPr>
          </w:p>
        </w:tc>
        <w:tc>
          <w:tcPr>
            <w:tcW w:w="378" w:type="dxa"/>
          </w:tcPr>
          <w:p w14:paraId="39E908AF" w14:textId="77777777" w:rsidR="00175E0C" w:rsidRPr="009B4A74" w:rsidRDefault="00175E0C" w:rsidP="00C70642">
            <w:pPr>
              <w:spacing w:after="0"/>
              <w:rPr>
                <w:rFonts w:cs="Times New Roman"/>
                <w:sz w:val="22"/>
                <w:szCs w:val="24"/>
              </w:rPr>
            </w:pPr>
          </w:p>
        </w:tc>
      </w:tr>
      <w:tr w:rsidR="00175E0C" w:rsidRPr="00876E21" w14:paraId="22DFE352" w14:textId="77777777" w:rsidTr="00C70642">
        <w:tc>
          <w:tcPr>
            <w:tcW w:w="648" w:type="dxa"/>
          </w:tcPr>
          <w:p w14:paraId="3CC4086D" w14:textId="77777777" w:rsidR="00175E0C" w:rsidRPr="009B4A74" w:rsidRDefault="00175E0C" w:rsidP="00C70642">
            <w:pPr>
              <w:spacing w:after="0"/>
              <w:rPr>
                <w:rFonts w:cs="Times New Roman"/>
                <w:sz w:val="22"/>
                <w:szCs w:val="24"/>
              </w:rPr>
            </w:pPr>
            <w:r w:rsidRPr="009B4A74">
              <w:rPr>
                <w:rFonts w:cs="Times New Roman"/>
                <w:sz w:val="22"/>
                <w:szCs w:val="24"/>
              </w:rPr>
              <w:t>5.4</w:t>
            </w:r>
          </w:p>
        </w:tc>
        <w:tc>
          <w:tcPr>
            <w:tcW w:w="6840" w:type="dxa"/>
          </w:tcPr>
          <w:p w14:paraId="47841497" w14:textId="77777777" w:rsidR="00175E0C" w:rsidRPr="00876E21" w:rsidRDefault="00175E0C" w:rsidP="00C70642">
            <w:pPr>
              <w:pStyle w:val="Default"/>
              <w:spacing w:line="360" w:lineRule="auto"/>
              <w:jc w:val="both"/>
              <w:rPr>
                <w:color w:val="auto"/>
                <w:sz w:val="23"/>
                <w:szCs w:val="23"/>
              </w:rPr>
            </w:pPr>
            <w:r w:rsidRPr="00876E21">
              <w:rPr>
                <w:color w:val="auto"/>
              </w:rPr>
              <w:t>The organization</w:t>
            </w:r>
            <w:r w:rsidRPr="00876E21">
              <w:rPr>
                <w:color w:val="auto"/>
                <w:sz w:val="23"/>
                <w:szCs w:val="23"/>
              </w:rPr>
              <w:t xml:space="preserve"> play a vital role in maintaining &amp; planting trees </w:t>
            </w:r>
          </w:p>
        </w:tc>
        <w:tc>
          <w:tcPr>
            <w:tcW w:w="450" w:type="dxa"/>
          </w:tcPr>
          <w:p w14:paraId="3116BA46" w14:textId="77777777" w:rsidR="00175E0C" w:rsidRPr="009B4A74" w:rsidRDefault="00175E0C" w:rsidP="00C70642">
            <w:pPr>
              <w:spacing w:after="0"/>
              <w:rPr>
                <w:rFonts w:cs="Times New Roman"/>
                <w:sz w:val="22"/>
                <w:szCs w:val="24"/>
              </w:rPr>
            </w:pPr>
          </w:p>
        </w:tc>
        <w:tc>
          <w:tcPr>
            <w:tcW w:w="360" w:type="dxa"/>
          </w:tcPr>
          <w:p w14:paraId="4FF4EBF7" w14:textId="77777777" w:rsidR="00175E0C" w:rsidRPr="009B4A74" w:rsidRDefault="00175E0C" w:rsidP="00C70642">
            <w:pPr>
              <w:spacing w:after="0"/>
              <w:rPr>
                <w:rFonts w:cs="Times New Roman"/>
                <w:sz w:val="22"/>
                <w:szCs w:val="24"/>
              </w:rPr>
            </w:pPr>
          </w:p>
        </w:tc>
        <w:tc>
          <w:tcPr>
            <w:tcW w:w="450" w:type="dxa"/>
          </w:tcPr>
          <w:p w14:paraId="020D4916" w14:textId="77777777" w:rsidR="00175E0C" w:rsidRPr="009B4A74" w:rsidRDefault="00175E0C" w:rsidP="00C70642">
            <w:pPr>
              <w:spacing w:after="0"/>
              <w:rPr>
                <w:rFonts w:cs="Times New Roman"/>
                <w:sz w:val="22"/>
                <w:szCs w:val="24"/>
              </w:rPr>
            </w:pPr>
          </w:p>
        </w:tc>
        <w:tc>
          <w:tcPr>
            <w:tcW w:w="450" w:type="dxa"/>
          </w:tcPr>
          <w:p w14:paraId="52B9891D" w14:textId="77777777" w:rsidR="00175E0C" w:rsidRPr="009B4A74" w:rsidRDefault="00175E0C" w:rsidP="00C70642">
            <w:pPr>
              <w:spacing w:after="0"/>
              <w:rPr>
                <w:rFonts w:cs="Times New Roman"/>
                <w:sz w:val="22"/>
                <w:szCs w:val="24"/>
              </w:rPr>
            </w:pPr>
          </w:p>
        </w:tc>
        <w:tc>
          <w:tcPr>
            <w:tcW w:w="378" w:type="dxa"/>
          </w:tcPr>
          <w:p w14:paraId="32CDF940" w14:textId="77777777" w:rsidR="00175E0C" w:rsidRPr="009B4A74" w:rsidRDefault="00175E0C" w:rsidP="00C70642">
            <w:pPr>
              <w:spacing w:after="0"/>
              <w:rPr>
                <w:rFonts w:cs="Times New Roman"/>
                <w:sz w:val="22"/>
                <w:szCs w:val="24"/>
              </w:rPr>
            </w:pPr>
          </w:p>
        </w:tc>
      </w:tr>
      <w:tr w:rsidR="00175E0C" w:rsidRPr="00876E21" w14:paraId="7B71F0A6" w14:textId="77777777" w:rsidTr="00C70642">
        <w:tc>
          <w:tcPr>
            <w:tcW w:w="648" w:type="dxa"/>
          </w:tcPr>
          <w:p w14:paraId="022076D1" w14:textId="77777777" w:rsidR="00175E0C" w:rsidRPr="009B4A74" w:rsidRDefault="00175E0C" w:rsidP="00C70642">
            <w:pPr>
              <w:spacing w:after="0"/>
              <w:rPr>
                <w:rFonts w:cs="Times New Roman"/>
                <w:sz w:val="22"/>
                <w:szCs w:val="24"/>
              </w:rPr>
            </w:pPr>
            <w:r w:rsidRPr="009B4A74">
              <w:rPr>
                <w:rFonts w:cs="Times New Roman"/>
                <w:sz w:val="22"/>
                <w:szCs w:val="24"/>
              </w:rPr>
              <w:t>5.5</w:t>
            </w:r>
          </w:p>
        </w:tc>
        <w:tc>
          <w:tcPr>
            <w:tcW w:w="6840" w:type="dxa"/>
          </w:tcPr>
          <w:p w14:paraId="327AE1FB" w14:textId="77777777" w:rsidR="00175E0C" w:rsidRPr="00876E21" w:rsidRDefault="00175E0C" w:rsidP="00C70642">
            <w:pPr>
              <w:autoSpaceDE w:val="0"/>
              <w:autoSpaceDN w:val="0"/>
              <w:adjustRightInd w:val="0"/>
              <w:spacing w:after="0"/>
              <w:rPr>
                <w:sz w:val="23"/>
                <w:szCs w:val="23"/>
              </w:rPr>
            </w:pPr>
            <w:r w:rsidRPr="009B4A74">
              <w:rPr>
                <w:rFonts w:eastAsia="Calibri" w:cs="Times New Roman"/>
                <w:sz w:val="22"/>
                <w:szCs w:val="24"/>
              </w:rPr>
              <w:t>The company generally engages in environmentally friendly practices as a function of its policy</w:t>
            </w:r>
          </w:p>
        </w:tc>
        <w:tc>
          <w:tcPr>
            <w:tcW w:w="450" w:type="dxa"/>
          </w:tcPr>
          <w:p w14:paraId="2F3C1A8D" w14:textId="77777777" w:rsidR="00175E0C" w:rsidRPr="009B4A74" w:rsidRDefault="00175E0C" w:rsidP="00C70642">
            <w:pPr>
              <w:spacing w:after="0"/>
              <w:rPr>
                <w:rFonts w:cs="Times New Roman"/>
                <w:sz w:val="22"/>
                <w:szCs w:val="24"/>
              </w:rPr>
            </w:pPr>
          </w:p>
        </w:tc>
        <w:tc>
          <w:tcPr>
            <w:tcW w:w="360" w:type="dxa"/>
          </w:tcPr>
          <w:p w14:paraId="2FD35ED4" w14:textId="77777777" w:rsidR="00175E0C" w:rsidRPr="009B4A74" w:rsidRDefault="00175E0C" w:rsidP="00C70642">
            <w:pPr>
              <w:spacing w:after="0"/>
              <w:rPr>
                <w:rFonts w:cs="Times New Roman"/>
                <w:sz w:val="22"/>
                <w:szCs w:val="24"/>
              </w:rPr>
            </w:pPr>
          </w:p>
        </w:tc>
        <w:tc>
          <w:tcPr>
            <w:tcW w:w="450" w:type="dxa"/>
          </w:tcPr>
          <w:p w14:paraId="5AE9A90E" w14:textId="77777777" w:rsidR="00175E0C" w:rsidRPr="009B4A74" w:rsidRDefault="00175E0C" w:rsidP="00C70642">
            <w:pPr>
              <w:spacing w:after="0"/>
              <w:rPr>
                <w:rFonts w:cs="Times New Roman"/>
                <w:sz w:val="22"/>
                <w:szCs w:val="24"/>
              </w:rPr>
            </w:pPr>
          </w:p>
        </w:tc>
        <w:tc>
          <w:tcPr>
            <w:tcW w:w="450" w:type="dxa"/>
          </w:tcPr>
          <w:p w14:paraId="51076736" w14:textId="77777777" w:rsidR="00175E0C" w:rsidRPr="009B4A74" w:rsidRDefault="00175E0C" w:rsidP="00C70642">
            <w:pPr>
              <w:spacing w:after="0"/>
              <w:rPr>
                <w:rFonts w:cs="Times New Roman"/>
                <w:sz w:val="22"/>
                <w:szCs w:val="24"/>
              </w:rPr>
            </w:pPr>
          </w:p>
        </w:tc>
        <w:tc>
          <w:tcPr>
            <w:tcW w:w="378" w:type="dxa"/>
          </w:tcPr>
          <w:p w14:paraId="240F5664" w14:textId="77777777" w:rsidR="00175E0C" w:rsidRPr="009B4A74" w:rsidRDefault="00175E0C" w:rsidP="00C70642">
            <w:pPr>
              <w:spacing w:after="0"/>
              <w:rPr>
                <w:rFonts w:cs="Times New Roman"/>
                <w:sz w:val="22"/>
                <w:szCs w:val="24"/>
              </w:rPr>
            </w:pPr>
          </w:p>
        </w:tc>
      </w:tr>
    </w:tbl>
    <w:p w14:paraId="5D2A0498" w14:textId="77777777" w:rsidR="00175E0C" w:rsidRPr="00876E21" w:rsidRDefault="00175E0C" w:rsidP="00175E0C">
      <w:pPr>
        <w:spacing w:before="240"/>
        <w:rPr>
          <w:rFonts w:cs="Times New Roman"/>
          <w:b/>
          <w:szCs w:val="24"/>
        </w:rPr>
      </w:pPr>
      <w:r w:rsidRPr="00876E21">
        <w:rPr>
          <w:rFonts w:cs="Times New Roman"/>
          <w:b/>
          <w:szCs w:val="24"/>
        </w:rPr>
        <w:t xml:space="preserve">Section C: Brand Awareness </w:t>
      </w:r>
    </w:p>
    <w:p w14:paraId="2FFF1176" w14:textId="77777777" w:rsidR="00175E0C" w:rsidRPr="00876E21" w:rsidRDefault="00175E0C" w:rsidP="00175E0C">
      <w:pPr>
        <w:spacing w:before="240"/>
        <w:rPr>
          <w:rFonts w:cs="Times New Roman"/>
          <w:szCs w:val="24"/>
        </w:rPr>
      </w:pPr>
      <w:r w:rsidRPr="00876E21">
        <w:rPr>
          <w:rFonts w:cs="Times New Roman"/>
          <w:szCs w:val="24"/>
        </w:rPr>
        <w:t xml:space="preserve">Instruction: The following set of statements describes your general level of Brand Awareness. Please indicate your degree of agreement/disagreement by encircling the appropriate number. Where </w:t>
      </w:r>
      <w:r w:rsidRPr="00876E21">
        <w:rPr>
          <w:rFonts w:cs="Times New Roman"/>
          <w:i/>
          <w:iCs/>
          <w:szCs w:val="24"/>
        </w:rPr>
        <w:t>(1=strongly disagree; 2=Disagree; 3=Neutral, 4= Agree, and 5=strongly agree</w:t>
      </w:r>
    </w:p>
    <w:tbl>
      <w:tblPr>
        <w:tblW w:w="95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58"/>
        <w:gridCol w:w="6930"/>
        <w:gridCol w:w="450"/>
        <w:gridCol w:w="360"/>
        <w:gridCol w:w="450"/>
        <w:gridCol w:w="456"/>
        <w:gridCol w:w="379"/>
      </w:tblGrid>
      <w:tr w:rsidR="00175E0C" w:rsidRPr="00876E21" w14:paraId="4445273B" w14:textId="77777777" w:rsidTr="00C70642">
        <w:tc>
          <w:tcPr>
            <w:tcW w:w="558" w:type="dxa"/>
            <w:vMerge w:val="restart"/>
          </w:tcPr>
          <w:p w14:paraId="674DB854" w14:textId="77777777" w:rsidR="00175E0C" w:rsidRPr="009B4A74" w:rsidRDefault="00175E0C" w:rsidP="00C70642">
            <w:pPr>
              <w:spacing w:after="0"/>
              <w:rPr>
                <w:rFonts w:cs="Times New Roman"/>
                <w:sz w:val="22"/>
                <w:szCs w:val="24"/>
              </w:rPr>
            </w:pPr>
            <w:r w:rsidRPr="009B4A74">
              <w:rPr>
                <w:rFonts w:cs="Times New Roman"/>
                <w:sz w:val="22"/>
                <w:szCs w:val="24"/>
              </w:rPr>
              <w:t>No</w:t>
            </w:r>
          </w:p>
        </w:tc>
        <w:tc>
          <w:tcPr>
            <w:tcW w:w="6930" w:type="dxa"/>
            <w:vMerge w:val="restart"/>
          </w:tcPr>
          <w:p w14:paraId="2BA54DE7" w14:textId="77777777" w:rsidR="00175E0C" w:rsidRPr="009B4A74" w:rsidRDefault="00175E0C" w:rsidP="00C70642">
            <w:pPr>
              <w:spacing w:after="0"/>
              <w:rPr>
                <w:rFonts w:cs="Times New Roman"/>
                <w:sz w:val="22"/>
                <w:szCs w:val="24"/>
              </w:rPr>
            </w:pPr>
            <w:r w:rsidRPr="009B4A74">
              <w:rPr>
                <w:rFonts w:cs="Times New Roman"/>
                <w:sz w:val="22"/>
                <w:szCs w:val="24"/>
              </w:rPr>
              <w:t>Items</w:t>
            </w:r>
          </w:p>
        </w:tc>
        <w:tc>
          <w:tcPr>
            <w:tcW w:w="2095" w:type="dxa"/>
            <w:gridSpan w:val="5"/>
          </w:tcPr>
          <w:p w14:paraId="7FAA5328" w14:textId="77777777" w:rsidR="00175E0C" w:rsidRPr="009B4A74" w:rsidRDefault="00175E0C" w:rsidP="00C70642">
            <w:pPr>
              <w:spacing w:after="0"/>
              <w:rPr>
                <w:rFonts w:cs="Times New Roman"/>
                <w:sz w:val="22"/>
                <w:szCs w:val="24"/>
              </w:rPr>
            </w:pPr>
            <w:r w:rsidRPr="009B4A74">
              <w:rPr>
                <w:rFonts w:cs="Times New Roman"/>
                <w:sz w:val="22"/>
                <w:szCs w:val="24"/>
              </w:rPr>
              <w:t>Rating scale</w:t>
            </w:r>
          </w:p>
        </w:tc>
      </w:tr>
      <w:tr w:rsidR="00175E0C" w:rsidRPr="00876E21" w14:paraId="50AC97E8" w14:textId="77777777" w:rsidTr="00C70642">
        <w:tc>
          <w:tcPr>
            <w:tcW w:w="558" w:type="dxa"/>
            <w:vMerge/>
          </w:tcPr>
          <w:p w14:paraId="2BFEEC75" w14:textId="77777777" w:rsidR="00175E0C" w:rsidRPr="009B4A74" w:rsidRDefault="00175E0C" w:rsidP="00C70642">
            <w:pPr>
              <w:spacing w:after="0"/>
              <w:rPr>
                <w:rFonts w:cs="Times New Roman"/>
                <w:sz w:val="22"/>
                <w:szCs w:val="24"/>
              </w:rPr>
            </w:pPr>
          </w:p>
        </w:tc>
        <w:tc>
          <w:tcPr>
            <w:tcW w:w="6930" w:type="dxa"/>
            <w:vMerge/>
          </w:tcPr>
          <w:p w14:paraId="6DC21F2A" w14:textId="77777777" w:rsidR="00175E0C" w:rsidRPr="009B4A74" w:rsidRDefault="00175E0C" w:rsidP="00C70642">
            <w:pPr>
              <w:spacing w:after="0"/>
              <w:rPr>
                <w:rFonts w:cs="Times New Roman"/>
                <w:sz w:val="22"/>
                <w:szCs w:val="24"/>
              </w:rPr>
            </w:pPr>
          </w:p>
        </w:tc>
        <w:tc>
          <w:tcPr>
            <w:tcW w:w="450" w:type="dxa"/>
          </w:tcPr>
          <w:p w14:paraId="4B328638" w14:textId="77777777" w:rsidR="00175E0C" w:rsidRPr="009B4A74" w:rsidRDefault="00175E0C" w:rsidP="00C70642">
            <w:pPr>
              <w:spacing w:after="0"/>
              <w:rPr>
                <w:rFonts w:cs="Times New Roman"/>
                <w:sz w:val="22"/>
                <w:szCs w:val="24"/>
              </w:rPr>
            </w:pPr>
            <w:r w:rsidRPr="009B4A74">
              <w:rPr>
                <w:rFonts w:cs="Times New Roman"/>
                <w:sz w:val="22"/>
                <w:szCs w:val="24"/>
              </w:rPr>
              <w:t>1</w:t>
            </w:r>
          </w:p>
        </w:tc>
        <w:tc>
          <w:tcPr>
            <w:tcW w:w="360" w:type="dxa"/>
          </w:tcPr>
          <w:p w14:paraId="6C53E4D6" w14:textId="77777777" w:rsidR="00175E0C" w:rsidRPr="009B4A74" w:rsidRDefault="00175E0C" w:rsidP="00C70642">
            <w:pPr>
              <w:spacing w:after="0"/>
              <w:rPr>
                <w:rFonts w:cs="Times New Roman"/>
                <w:sz w:val="22"/>
                <w:szCs w:val="24"/>
              </w:rPr>
            </w:pPr>
            <w:r w:rsidRPr="009B4A74">
              <w:rPr>
                <w:rFonts w:cs="Times New Roman"/>
                <w:sz w:val="22"/>
                <w:szCs w:val="24"/>
              </w:rPr>
              <w:t>2</w:t>
            </w:r>
          </w:p>
        </w:tc>
        <w:tc>
          <w:tcPr>
            <w:tcW w:w="450" w:type="dxa"/>
          </w:tcPr>
          <w:p w14:paraId="697EE56B" w14:textId="77777777" w:rsidR="00175E0C" w:rsidRPr="009B4A74" w:rsidRDefault="00175E0C" w:rsidP="00C70642">
            <w:pPr>
              <w:spacing w:after="0"/>
              <w:rPr>
                <w:rFonts w:cs="Times New Roman"/>
                <w:sz w:val="22"/>
                <w:szCs w:val="24"/>
              </w:rPr>
            </w:pPr>
            <w:r w:rsidRPr="009B4A74">
              <w:rPr>
                <w:rFonts w:cs="Times New Roman"/>
                <w:sz w:val="22"/>
                <w:szCs w:val="24"/>
              </w:rPr>
              <w:t>3</w:t>
            </w:r>
          </w:p>
        </w:tc>
        <w:tc>
          <w:tcPr>
            <w:tcW w:w="456" w:type="dxa"/>
          </w:tcPr>
          <w:p w14:paraId="4434277E" w14:textId="77777777" w:rsidR="00175E0C" w:rsidRPr="009B4A74" w:rsidRDefault="00175E0C" w:rsidP="00C70642">
            <w:pPr>
              <w:spacing w:after="0"/>
              <w:rPr>
                <w:rFonts w:cs="Times New Roman"/>
                <w:sz w:val="22"/>
                <w:szCs w:val="24"/>
              </w:rPr>
            </w:pPr>
            <w:r w:rsidRPr="009B4A74">
              <w:rPr>
                <w:rFonts w:cs="Times New Roman"/>
                <w:sz w:val="22"/>
                <w:szCs w:val="24"/>
              </w:rPr>
              <w:t>4</w:t>
            </w:r>
          </w:p>
        </w:tc>
        <w:tc>
          <w:tcPr>
            <w:tcW w:w="378" w:type="dxa"/>
          </w:tcPr>
          <w:p w14:paraId="1FDBDCA6" w14:textId="77777777" w:rsidR="00175E0C" w:rsidRPr="009B4A74" w:rsidRDefault="00175E0C" w:rsidP="00C70642">
            <w:pPr>
              <w:spacing w:after="0"/>
              <w:rPr>
                <w:rFonts w:cs="Times New Roman"/>
                <w:sz w:val="22"/>
                <w:szCs w:val="24"/>
              </w:rPr>
            </w:pPr>
            <w:r w:rsidRPr="009B4A74">
              <w:rPr>
                <w:rFonts w:cs="Times New Roman"/>
                <w:sz w:val="22"/>
                <w:szCs w:val="24"/>
              </w:rPr>
              <w:t>5</w:t>
            </w:r>
          </w:p>
        </w:tc>
      </w:tr>
      <w:tr w:rsidR="00175E0C" w:rsidRPr="00876E21" w14:paraId="0CFD7AB8" w14:textId="77777777" w:rsidTr="00C70642">
        <w:tc>
          <w:tcPr>
            <w:tcW w:w="558" w:type="dxa"/>
          </w:tcPr>
          <w:p w14:paraId="084C83B0" w14:textId="77777777" w:rsidR="00175E0C" w:rsidRPr="009B4A74" w:rsidRDefault="00175E0C" w:rsidP="00C70642">
            <w:pPr>
              <w:spacing w:after="0"/>
              <w:rPr>
                <w:rFonts w:cs="Times New Roman"/>
                <w:b/>
                <w:sz w:val="22"/>
                <w:szCs w:val="24"/>
              </w:rPr>
            </w:pPr>
            <w:r w:rsidRPr="009B4A74">
              <w:rPr>
                <w:rFonts w:cs="Times New Roman"/>
                <w:b/>
                <w:sz w:val="22"/>
                <w:szCs w:val="24"/>
              </w:rPr>
              <w:t>1</w:t>
            </w:r>
          </w:p>
        </w:tc>
        <w:tc>
          <w:tcPr>
            <w:tcW w:w="6930" w:type="dxa"/>
          </w:tcPr>
          <w:p w14:paraId="7A64B9B2" w14:textId="77777777" w:rsidR="00175E0C" w:rsidRPr="009B4A74" w:rsidRDefault="00175E0C" w:rsidP="00C70642">
            <w:pPr>
              <w:autoSpaceDE w:val="0"/>
              <w:autoSpaceDN w:val="0"/>
              <w:adjustRightInd w:val="0"/>
              <w:spacing w:after="0"/>
              <w:rPr>
                <w:rFonts w:eastAsia="Calibri" w:cs="Times New Roman"/>
                <w:sz w:val="22"/>
                <w:szCs w:val="24"/>
              </w:rPr>
            </w:pPr>
            <w:r w:rsidRPr="009B4A74">
              <w:rPr>
                <w:sz w:val="22"/>
                <w:szCs w:val="24"/>
              </w:rPr>
              <w:t>I have no difficulty in imagining this company in my mind</w:t>
            </w:r>
          </w:p>
        </w:tc>
        <w:tc>
          <w:tcPr>
            <w:tcW w:w="450" w:type="dxa"/>
          </w:tcPr>
          <w:p w14:paraId="0534DBCD" w14:textId="77777777" w:rsidR="00175E0C" w:rsidRPr="009B4A74" w:rsidRDefault="00175E0C" w:rsidP="00C70642">
            <w:pPr>
              <w:spacing w:after="0"/>
              <w:rPr>
                <w:rFonts w:cs="Times New Roman"/>
                <w:sz w:val="22"/>
                <w:szCs w:val="24"/>
              </w:rPr>
            </w:pPr>
          </w:p>
        </w:tc>
        <w:tc>
          <w:tcPr>
            <w:tcW w:w="360" w:type="dxa"/>
          </w:tcPr>
          <w:p w14:paraId="57E0FDF2" w14:textId="77777777" w:rsidR="00175E0C" w:rsidRPr="009B4A74" w:rsidRDefault="00175E0C" w:rsidP="00C70642">
            <w:pPr>
              <w:spacing w:after="0"/>
              <w:rPr>
                <w:rFonts w:cs="Times New Roman"/>
                <w:sz w:val="22"/>
                <w:szCs w:val="24"/>
              </w:rPr>
            </w:pPr>
          </w:p>
        </w:tc>
        <w:tc>
          <w:tcPr>
            <w:tcW w:w="450" w:type="dxa"/>
          </w:tcPr>
          <w:p w14:paraId="6D7B08C6" w14:textId="77777777" w:rsidR="00175E0C" w:rsidRPr="009B4A74" w:rsidRDefault="00175E0C" w:rsidP="00C70642">
            <w:pPr>
              <w:spacing w:after="0"/>
              <w:rPr>
                <w:rFonts w:cs="Times New Roman"/>
                <w:sz w:val="22"/>
                <w:szCs w:val="24"/>
              </w:rPr>
            </w:pPr>
          </w:p>
        </w:tc>
        <w:tc>
          <w:tcPr>
            <w:tcW w:w="456" w:type="dxa"/>
          </w:tcPr>
          <w:p w14:paraId="240C884C" w14:textId="77777777" w:rsidR="00175E0C" w:rsidRPr="009B4A74" w:rsidRDefault="00175E0C" w:rsidP="00C70642">
            <w:pPr>
              <w:spacing w:after="0"/>
              <w:rPr>
                <w:rFonts w:cs="Times New Roman"/>
                <w:sz w:val="22"/>
                <w:szCs w:val="24"/>
              </w:rPr>
            </w:pPr>
          </w:p>
        </w:tc>
        <w:tc>
          <w:tcPr>
            <w:tcW w:w="378" w:type="dxa"/>
          </w:tcPr>
          <w:p w14:paraId="0FD58289" w14:textId="77777777" w:rsidR="00175E0C" w:rsidRPr="009B4A74" w:rsidRDefault="00175E0C" w:rsidP="00C70642">
            <w:pPr>
              <w:spacing w:after="0"/>
              <w:rPr>
                <w:rFonts w:cs="Times New Roman"/>
                <w:sz w:val="22"/>
                <w:szCs w:val="24"/>
              </w:rPr>
            </w:pPr>
          </w:p>
        </w:tc>
      </w:tr>
      <w:tr w:rsidR="00175E0C" w:rsidRPr="00876E21" w14:paraId="5B8FB619" w14:textId="77777777" w:rsidTr="00C70642">
        <w:tc>
          <w:tcPr>
            <w:tcW w:w="558" w:type="dxa"/>
          </w:tcPr>
          <w:p w14:paraId="73599A1D" w14:textId="77777777" w:rsidR="00175E0C" w:rsidRPr="009B4A74" w:rsidRDefault="00175E0C" w:rsidP="00C70642">
            <w:pPr>
              <w:spacing w:after="0"/>
              <w:rPr>
                <w:rFonts w:cs="Times New Roman"/>
                <w:sz w:val="22"/>
                <w:szCs w:val="24"/>
              </w:rPr>
            </w:pPr>
            <w:r w:rsidRPr="009B4A74">
              <w:rPr>
                <w:rFonts w:cs="Times New Roman"/>
                <w:sz w:val="22"/>
                <w:szCs w:val="24"/>
              </w:rPr>
              <w:t>2</w:t>
            </w:r>
          </w:p>
        </w:tc>
        <w:tc>
          <w:tcPr>
            <w:tcW w:w="6930" w:type="dxa"/>
          </w:tcPr>
          <w:p w14:paraId="4F7A505B" w14:textId="77777777" w:rsidR="00175E0C" w:rsidRPr="00876E21" w:rsidRDefault="00175E0C" w:rsidP="00C70642">
            <w:pPr>
              <w:pStyle w:val="Default"/>
              <w:spacing w:line="360" w:lineRule="auto"/>
              <w:jc w:val="both"/>
              <w:rPr>
                <w:color w:val="auto"/>
              </w:rPr>
            </w:pPr>
            <w:r w:rsidRPr="00876E21">
              <w:rPr>
                <w:color w:val="auto"/>
              </w:rPr>
              <w:t xml:space="preserve">I can quickly recall symbols or logo of </w:t>
            </w:r>
            <w:r>
              <w:t xml:space="preserve">Chilalo food complex factory </w:t>
            </w:r>
            <w:r w:rsidRPr="00876E21">
              <w:t xml:space="preserve"> </w:t>
            </w:r>
          </w:p>
        </w:tc>
        <w:tc>
          <w:tcPr>
            <w:tcW w:w="450" w:type="dxa"/>
          </w:tcPr>
          <w:p w14:paraId="22699CC9" w14:textId="77777777" w:rsidR="00175E0C" w:rsidRPr="009B4A74" w:rsidRDefault="00175E0C" w:rsidP="00C70642">
            <w:pPr>
              <w:spacing w:after="0"/>
              <w:rPr>
                <w:rFonts w:cs="Times New Roman"/>
                <w:b/>
                <w:sz w:val="22"/>
                <w:szCs w:val="24"/>
              </w:rPr>
            </w:pPr>
          </w:p>
        </w:tc>
        <w:tc>
          <w:tcPr>
            <w:tcW w:w="360" w:type="dxa"/>
          </w:tcPr>
          <w:p w14:paraId="48B089CF" w14:textId="77777777" w:rsidR="00175E0C" w:rsidRPr="009B4A74" w:rsidRDefault="00175E0C" w:rsidP="00C70642">
            <w:pPr>
              <w:spacing w:after="0"/>
              <w:rPr>
                <w:rFonts w:cs="Times New Roman"/>
                <w:b/>
                <w:sz w:val="22"/>
                <w:szCs w:val="24"/>
              </w:rPr>
            </w:pPr>
          </w:p>
        </w:tc>
        <w:tc>
          <w:tcPr>
            <w:tcW w:w="450" w:type="dxa"/>
          </w:tcPr>
          <w:p w14:paraId="37A3AC48" w14:textId="77777777" w:rsidR="00175E0C" w:rsidRPr="009B4A74" w:rsidRDefault="00175E0C" w:rsidP="00C70642">
            <w:pPr>
              <w:spacing w:after="0"/>
              <w:rPr>
                <w:rFonts w:cs="Times New Roman"/>
                <w:b/>
                <w:sz w:val="22"/>
                <w:szCs w:val="24"/>
              </w:rPr>
            </w:pPr>
          </w:p>
        </w:tc>
        <w:tc>
          <w:tcPr>
            <w:tcW w:w="456" w:type="dxa"/>
          </w:tcPr>
          <w:p w14:paraId="1D151715" w14:textId="77777777" w:rsidR="00175E0C" w:rsidRPr="009B4A74" w:rsidRDefault="00175E0C" w:rsidP="00C70642">
            <w:pPr>
              <w:spacing w:after="0"/>
              <w:rPr>
                <w:rFonts w:cs="Times New Roman"/>
                <w:b/>
                <w:sz w:val="22"/>
                <w:szCs w:val="24"/>
              </w:rPr>
            </w:pPr>
          </w:p>
        </w:tc>
        <w:tc>
          <w:tcPr>
            <w:tcW w:w="378" w:type="dxa"/>
          </w:tcPr>
          <w:p w14:paraId="4D233AB3" w14:textId="77777777" w:rsidR="00175E0C" w:rsidRPr="009B4A74" w:rsidRDefault="00175E0C" w:rsidP="00C70642">
            <w:pPr>
              <w:spacing w:after="0"/>
              <w:rPr>
                <w:rFonts w:cs="Times New Roman"/>
                <w:b/>
                <w:sz w:val="22"/>
                <w:szCs w:val="24"/>
              </w:rPr>
            </w:pPr>
          </w:p>
        </w:tc>
      </w:tr>
      <w:tr w:rsidR="00175E0C" w:rsidRPr="00876E21" w14:paraId="2137E374" w14:textId="77777777" w:rsidTr="00C70642">
        <w:tc>
          <w:tcPr>
            <w:tcW w:w="558" w:type="dxa"/>
          </w:tcPr>
          <w:p w14:paraId="3349CB74" w14:textId="77777777" w:rsidR="00175E0C" w:rsidRPr="009B4A74" w:rsidRDefault="00175E0C" w:rsidP="00C70642">
            <w:pPr>
              <w:spacing w:after="0"/>
              <w:rPr>
                <w:rFonts w:cs="Times New Roman"/>
                <w:sz w:val="22"/>
                <w:szCs w:val="24"/>
              </w:rPr>
            </w:pPr>
            <w:r w:rsidRPr="009B4A74">
              <w:rPr>
                <w:rFonts w:cs="Times New Roman"/>
                <w:sz w:val="22"/>
                <w:szCs w:val="24"/>
              </w:rPr>
              <w:t>3</w:t>
            </w:r>
          </w:p>
        </w:tc>
        <w:tc>
          <w:tcPr>
            <w:tcW w:w="6930" w:type="dxa"/>
          </w:tcPr>
          <w:p w14:paraId="310EE9F9" w14:textId="77777777" w:rsidR="00175E0C" w:rsidRPr="009B4A74" w:rsidRDefault="00175E0C" w:rsidP="00C70642">
            <w:pPr>
              <w:autoSpaceDE w:val="0"/>
              <w:autoSpaceDN w:val="0"/>
              <w:adjustRightInd w:val="0"/>
              <w:spacing w:after="0"/>
              <w:rPr>
                <w:rFonts w:eastAsia="Calibri" w:cs="Times New Roman"/>
                <w:sz w:val="22"/>
                <w:szCs w:val="24"/>
              </w:rPr>
            </w:pPr>
            <w:r w:rsidRPr="009B4A74">
              <w:rPr>
                <w:rFonts w:eastAsia="Calibri" w:cs="Times New Roman"/>
                <w:sz w:val="22"/>
                <w:szCs w:val="24"/>
              </w:rPr>
              <w:t>The company has a good reputation in the local</w:t>
            </w:r>
          </w:p>
          <w:p w14:paraId="2432BE37" w14:textId="77777777" w:rsidR="00175E0C" w:rsidRPr="00876E21" w:rsidRDefault="00175E0C" w:rsidP="00C70642">
            <w:pPr>
              <w:pStyle w:val="Default"/>
              <w:spacing w:line="360" w:lineRule="auto"/>
              <w:jc w:val="both"/>
              <w:rPr>
                <w:color w:val="auto"/>
                <w:sz w:val="23"/>
                <w:szCs w:val="23"/>
              </w:rPr>
            </w:pPr>
            <w:r w:rsidRPr="00876E21">
              <w:rPr>
                <w:color w:val="auto"/>
              </w:rPr>
              <w:t>Community</w:t>
            </w:r>
          </w:p>
        </w:tc>
        <w:tc>
          <w:tcPr>
            <w:tcW w:w="450" w:type="dxa"/>
          </w:tcPr>
          <w:p w14:paraId="49B805C4" w14:textId="77777777" w:rsidR="00175E0C" w:rsidRPr="009B4A74" w:rsidRDefault="00175E0C" w:rsidP="00C70642">
            <w:pPr>
              <w:spacing w:after="0"/>
              <w:rPr>
                <w:rFonts w:cs="Times New Roman"/>
                <w:sz w:val="22"/>
                <w:szCs w:val="24"/>
              </w:rPr>
            </w:pPr>
          </w:p>
        </w:tc>
        <w:tc>
          <w:tcPr>
            <w:tcW w:w="360" w:type="dxa"/>
          </w:tcPr>
          <w:p w14:paraId="33C21C7A" w14:textId="77777777" w:rsidR="00175E0C" w:rsidRPr="009B4A74" w:rsidRDefault="00175E0C" w:rsidP="00C70642">
            <w:pPr>
              <w:spacing w:after="0"/>
              <w:rPr>
                <w:rFonts w:cs="Times New Roman"/>
                <w:sz w:val="22"/>
                <w:szCs w:val="24"/>
              </w:rPr>
            </w:pPr>
          </w:p>
        </w:tc>
        <w:tc>
          <w:tcPr>
            <w:tcW w:w="450" w:type="dxa"/>
          </w:tcPr>
          <w:p w14:paraId="38CB39DB" w14:textId="77777777" w:rsidR="00175E0C" w:rsidRPr="009B4A74" w:rsidRDefault="00175E0C" w:rsidP="00C70642">
            <w:pPr>
              <w:spacing w:after="0"/>
              <w:rPr>
                <w:rFonts w:cs="Times New Roman"/>
                <w:sz w:val="22"/>
                <w:szCs w:val="24"/>
              </w:rPr>
            </w:pPr>
          </w:p>
        </w:tc>
        <w:tc>
          <w:tcPr>
            <w:tcW w:w="456" w:type="dxa"/>
          </w:tcPr>
          <w:p w14:paraId="67774F9D" w14:textId="77777777" w:rsidR="00175E0C" w:rsidRPr="009B4A74" w:rsidRDefault="00175E0C" w:rsidP="00C70642">
            <w:pPr>
              <w:spacing w:after="0"/>
              <w:rPr>
                <w:rFonts w:cs="Times New Roman"/>
                <w:sz w:val="22"/>
                <w:szCs w:val="24"/>
              </w:rPr>
            </w:pPr>
          </w:p>
        </w:tc>
        <w:tc>
          <w:tcPr>
            <w:tcW w:w="378" w:type="dxa"/>
          </w:tcPr>
          <w:p w14:paraId="673617B2" w14:textId="77777777" w:rsidR="00175E0C" w:rsidRPr="009B4A74" w:rsidRDefault="00175E0C" w:rsidP="00C70642">
            <w:pPr>
              <w:spacing w:after="0"/>
              <w:rPr>
                <w:rFonts w:cs="Times New Roman"/>
                <w:sz w:val="22"/>
                <w:szCs w:val="24"/>
              </w:rPr>
            </w:pPr>
          </w:p>
        </w:tc>
      </w:tr>
      <w:tr w:rsidR="00175E0C" w:rsidRPr="00876E21" w14:paraId="2D6C51F7" w14:textId="77777777" w:rsidTr="00C70642">
        <w:tc>
          <w:tcPr>
            <w:tcW w:w="558" w:type="dxa"/>
          </w:tcPr>
          <w:p w14:paraId="781DA02B" w14:textId="77777777" w:rsidR="00175E0C" w:rsidRPr="009B4A74" w:rsidRDefault="00175E0C" w:rsidP="00C70642">
            <w:pPr>
              <w:spacing w:after="0"/>
              <w:rPr>
                <w:rFonts w:cs="Times New Roman"/>
                <w:sz w:val="22"/>
                <w:szCs w:val="24"/>
              </w:rPr>
            </w:pPr>
            <w:r w:rsidRPr="009B4A74">
              <w:rPr>
                <w:rFonts w:cs="Times New Roman"/>
                <w:sz w:val="22"/>
                <w:szCs w:val="24"/>
              </w:rPr>
              <w:t>4</w:t>
            </w:r>
          </w:p>
        </w:tc>
        <w:tc>
          <w:tcPr>
            <w:tcW w:w="6930" w:type="dxa"/>
          </w:tcPr>
          <w:p w14:paraId="23969951" w14:textId="77777777" w:rsidR="00175E0C" w:rsidRPr="009B4A74" w:rsidRDefault="00175E0C" w:rsidP="00C70642">
            <w:pPr>
              <w:autoSpaceDE w:val="0"/>
              <w:autoSpaceDN w:val="0"/>
              <w:adjustRightInd w:val="0"/>
              <w:spacing w:after="0"/>
              <w:rPr>
                <w:rFonts w:eastAsia="Calibri" w:cs="Times New Roman"/>
                <w:sz w:val="22"/>
                <w:szCs w:val="24"/>
              </w:rPr>
            </w:pPr>
            <w:r w:rsidRPr="009B4A74">
              <w:rPr>
                <w:rFonts w:eastAsia="Calibri" w:cs="Times New Roman"/>
                <w:sz w:val="22"/>
                <w:szCs w:val="24"/>
              </w:rPr>
              <w:t xml:space="preserve">The company’s products are easily recognized by the </w:t>
            </w:r>
            <w:r w:rsidRPr="009B4A74">
              <w:rPr>
                <w:rFonts w:eastAsia="Calibri"/>
                <w:sz w:val="22"/>
              </w:rPr>
              <w:t>Community</w:t>
            </w:r>
          </w:p>
        </w:tc>
        <w:tc>
          <w:tcPr>
            <w:tcW w:w="450" w:type="dxa"/>
          </w:tcPr>
          <w:p w14:paraId="63849077" w14:textId="77777777" w:rsidR="00175E0C" w:rsidRPr="009B4A74" w:rsidRDefault="00175E0C" w:rsidP="00C70642">
            <w:pPr>
              <w:spacing w:after="0"/>
              <w:rPr>
                <w:rFonts w:cs="Times New Roman"/>
                <w:sz w:val="22"/>
                <w:szCs w:val="24"/>
              </w:rPr>
            </w:pPr>
          </w:p>
        </w:tc>
        <w:tc>
          <w:tcPr>
            <w:tcW w:w="360" w:type="dxa"/>
          </w:tcPr>
          <w:p w14:paraId="6FA70F7A" w14:textId="77777777" w:rsidR="00175E0C" w:rsidRPr="009B4A74" w:rsidRDefault="00175E0C" w:rsidP="00C70642">
            <w:pPr>
              <w:spacing w:after="0"/>
              <w:rPr>
                <w:rFonts w:cs="Times New Roman"/>
                <w:sz w:val="22"/>
                <w:szCs w:val="24"/>
              </w:rPr>
            </w:pPr>
          </w:p>
        </w:tc>
        <w:tc>
          <w:tcPr>
            <w:tcW w:w="450" w:type="dxa"/>
          </w:tcPr>
          <w:p w14:paraId="7709AAE3" w14:textId="77777777" w:rsidR="00175E0C" w:rsidRPr="009B4A74" w:rsidRDefault="00175E0C" w:rsidP="00C70642">
            <w:pPr>
              <w:spacing w:after="0"/>
              <w:rPr>
                <w:rFonts w:cs="Times New Roman"/>
                <w:sz w:val="22"/>
                <w:szCs w:val="24"/>
              </w:rPr>
            </w:pPr>
          </w:p>
        </w:tc>
        <w:tc>
          <w:tcPr>
            <w:tcW w:w="456" w:type="dxa"/>
          </w:tcPr>
          <w:p w14:paraId="48EDB223" w14:textId="77777777" w:rsidR="00175E0C" w:rsidRPr="009B4A74" w:rsidRDefault="00175E0C" w:rsidP="00C70642">
            <w:pPr>
              <w:spacing w:after="0"/>
              <w:rPr>
                <w:rFonts w:cs="Times New Roman"/>
                <w:sz w:val="22"/>
                <w:szCs w:val="24"/>
              </w:rPr>
            </w:pPr>
          </w:p>
        </w:tc>
        <w:tc>
          <w:tcPr>
            <w:tcW w:w="378" w:type="dxa"/>
          </w:tcPr>
          <w:p w14:paraId="61D7C34D" w14:textId="77777777" w:rsidR="00175E0C" w:rsidRPr="009B4A74" w:rsidRDefault="00175E0C" w:rsidP="00C70642">
            <w:pPr>
              <w:spacing w:after="0"/>
              <w:rPr>
                <w:rFonts w:cs="Times New Roman"/>
                <w:sz w:val="22"/>
                <w:szCs w:val="24"/>
              </w:rPr>
            </w:pPr>
          </w:p>
        </w:tc>
      </w:tr>
      <w:tr w:rsidR="00175E0C" w:rsidRPr="00876E21" w14:paraId="2927756B" w14:textId="77777777" w:rsidTr="00C70642">
        <w:trPr>
          <w:trHeight w:val="375"/>
        </w:trPr>
        <w:tc>
          <w:tcPr>
            <w:tcW w:w="558" w:type="dxa"/>
            <w:tcBorders>
              <w:bottom w:val="single" w:sz="4" w:space="0" w:color="auto"/>
            </w:tcBorders>
          </w:tcPr>
          <w:p w14:paraId="2F914746" w14:textId="77777777" w:rsidR="00175E0C" w:rsidRPr="009B4A74" w:rsidRDefault="00175E0C" w:rsidP="00C70642">
            <w:pPr>
              <w:spacing w:after="0"/>
              <w:rPr>
                <w:rFonts w:cs="Times New Roman"/>
                <w:sz w:val="22"/>
                <w:szCs w:val="24"/>
              </w:rPr>
            </w:pPr>
            <w:r w:rsidRPr="009B4A74">
              <w:rPr>
                <w:rFonts w:cs="Times New Roman"/>
                <w:sz w:val="22"/>
                <w:szCs w:val="24"/>
              </w:rPr>
              <w:t>5</w:t>
            </w:r>
          </w:p>
        </w:tc>
        <w:tc>
          <w:tcPr>
            <w:tcW w:w="6930" w:type="dxa"/>
            <w:tcBorders>
              <w:bottom w:val="single" w:sz="4" w:space="0" w:color="auto"/>
            </w:tcBorders>
          </w:tcPr>
          <w:p w14:paraId="73681A66" w14:textId="77777777" w:rsidR="00175E0C" w:rsidRPr="009B4A74" w:rsidRDefault="00175E0C" w:rsidP="00C70642">
            <w:pPr>
              <w:autoSpaceDE w:val="0"/>
              <w:autoSpaceDN w:val="0"/>
              <w:adjustRightInd w:val="0"/>
              <w:spacing w:after="0"/>
              <w:rPr>
                <w:rFonts w:eastAsia="Calibri" w:cs="Times New Roman"/>
                <w:sz w:val="22"/>
                <w:szCs w:val="24"/>
              </w:rPr>
            </w:pPr>
            <w:r w:rsidRPr="009B4A74">
              <w:rPr>
                <w:rFonts w:eastAsia="Calibri" w:cs="Times New Roman"/>
                <w:sz w:val="22"/>
                <w:szCs w:val="24"/>
              </w:rPr>
              <w:t>In the community, the company’s brand is easily</w:t>
            </w:r>
          </w:p>
          <w:p w14:paraId="7BC9B050" w14:textId="77777777" w:rsidR="00175E0C" w:rsidRPr="009B4A74" w:rsidRDefault="00175E0C" w:rsidP="00C70642">
            <w:pPr>
              <w:autoSpaceDE w:val="0"/>
              <w:autoSpaceDN w:val="0"/>
              <w:adjustRightInd w:val="0"/>
              <w:spacing w:after="0"/>
              <w:rPr>
                <w:rFonts w:eastAsia="Calibri" w:cs="Times New Roman"/>
                <w:sz w:val="22"/>
                <w:szCs w:val="24"/>
              </w:rPr>
            </w:pPr>
            <w:r w:rsidRPr="009B4A74">
              <w:rPr>
                <w:rFonts w:eastAsia="Calibri" w:cs="Times New Roman"/>
                <w:sz w:val="22"/>
                <w:szCs w:val="24"/>
              </w:rPr>
              <w:lastRenderedPageBreak/>
              <w:t>recalled compared to those of competitors</w:t>
            </w:r>
          </w:p>
        </w:tc>
        <w:tc>
          <w:tcPr>
            <w:tcW w:w="450" w:type="dxa"/>
            <w:tcBorders>
              <w:bottom w:val="single" w:sz="4" w:space="0" w:color="auto"/>
            </w:tcBorders>
          </w:tcPr>
          <w:p w14:paraId="037DF79C" w14:textId="77777777" w:rsidR="00175E0C" w:rsidRPr="009B4A74" w:rsidRDefault="00175E0C" w:rsidP="00C70642">
            <w:pPr>
              <w:spacing w:after="0"/>
              <w:rPr>
                <w:rFonts w:cs="Times New Roman"/>
                <w:sz w:val="22"/>
                <w:szCs w:val="24"/>
              </w:rPr>
            </w:pPr>
          </w:p>
        </w:tc>
        <w:tc>
          <w:tcPr>
            <w:tcW w:w="360" w:type="dxa"/>
            <w:tcBorders>
              <w:bottom w:val="single" w:sz="4" w:space="0" w:color="auto"/>
            </w:tcBorders>
          </w:tcPr>
          <w:p w14:paraId="1290C99B" w14:textId="77777777" w:rsidR="00175E0C" w:rsidRPr="009B4A74" w:rsidRDefault="00175E0C" w:rsidP="00C70642">
            <w:pPr>
              <w:spacing w:after="0"/>
              <w:rPr>
                <w:rFonts w:cs="Times New Roman"/>
                <w:sz w:val="22"/>
                <w:szCs w:val="24"/>
              </w:rPr>
            </w:pPr>
          </w:p>
        </w:tc>
        <w:tc>
          <w:tcPr>
            <w:tcW w:w="450" w:type="dxa"/>
            <w:tcBorders>
              <w:bottom w:val="single" w:sz="4" w:space="0" w:color="auto"/>
            </w:tcBorders>
          </w:tcPr>
          <w:p w14:paraId="5793000C" w14:textId="77777777" w:rsidR="00175E0C" w:rsidRPr="009B4A74" w:rsidRDefault="00175E0C" w:rsidP="00C70642">
            <w:pPr>
              <w:spacing w:after="0"/>
              <w:rPr>
                <w:rFonts w:cs="Times New Roman"/>
                <w:sz w:val="22"/>
                <w:szCs w:val="24"/>
              </w:rPr>
            </w:pPr>
          </w:p>
        </w:tc>
        <w:tc>
          <w:tcPr>
            <w:tcW w:w="456" w:type="dxa"/>
            <w:tcBorders>
              <w:bottom w:val="single" w:sz="4" w:space="0" w:color="auto"/>
            </w:tcBorders>
          </w:tcPr>
          <w:p w14:paraId="3D75A3CD" w14:textId="77777777" w:rsidR="00175E0C" w:rsidRPr="009B4A74" w:rsidRDefault="00175E0C" w:rsidP="00C70642">
            <w:pPr>
              <w:spacing w:after="0"/>
              <w:rPr>
                <w:rFonts w:cs="Times New Roman"/>
                <w:sz w:val="22"/>
                <w:szCs w:val="24"/>
              </w:rPr>
            </w:pPr>
          </w:p>
        </w:tc>
        <w:tc>
          <w:tcPr>
            <w:tcW w:w="378" w:type="dxa"/>
            <w:tcBorders>
              <w:bottom w:val="single" w:sz="4" w:space="0" w:color="auto"/>
            </w:tcBorders>
          </w:tcPr>
          <w:p w14:paraId="6519C856" w14:textId="77777777" w:rsidR="00175E0C" w:rsidRPr="009B4A74" w:rsidRDefault="00175E0C" w:rsidP="00C70642">
            <w:pPr>
              <w:spacing w:after="0"/>
              <w:rPr>
                <w:rFonts w:cs="Times New Roman"/>
                <w:sz w:val="22"/>
                <w:szCs w:val="24"/>
              </w:rPr>
            </w:pPr>
          </w:p>
        </w:tc>
      </w:tr>
      <w:tr w:rsidR="00175E0C" w:rsidRPr="00876E21" w14:paraId="08C56D4D" w14:textId="77777777" w:rsidTr="00C70642">
        <w:trPr>
          <w:trHeight w:val="132"/>
        </w:trPr>
        <w:tc>
          <w:tcPr>
            <w:tcW w:w="558" w:type="dxa"/>
            <w:tcBorders>
              <w:top w:val="single" w:sz="4" w:space="0" w:color="auto"/>
              <w:bottom w:val="single" w:sz="4" w:space="0" w:color="auto"/>
            </w:tcBorders>
          </w:tcPr>
          <w:p w14:paraId="69D04C1B" w14:textId="77777777" w:rsidR="00175E0C" w:rsidRPr="009B4A74" w:rsidRDefault="00175E0C" w:rsidP="00C70642">
            <w:pPr>
              <w:spacing w:after="0"/>
              <w:rPr>
                <w:rFonts w:cs="Times New Roman"/>
                <w:b/>
                <w:sz w:val="22"/>
                <w:szCs w:val="24"/>
              </w:rPr>
            </w:pPr>
            <w:r w:rsidRPr="009B4A74">
              <w:rPr>
                <w:rFonts w:cs="Times New Roman"/>
                <w:b/>
                <w:sz w:val="22"/>
                <w:szCs w:val="24"/>
              </w:rPr>
              <w:t>6</w:t>
            </w:r>
          </w:p>
        </w:tc>
        <w:tc>
          <w:tcPr>
            <w:tcW w:w="6930" w:type="dxa"/>
            <w:tcBorders>
              <w:top w:val="single" w:sz="4" w:space="0" w:color="auto"/>
              <w:bottom w:val="single" w:sz="4" w:space="0" w:color="auto"/>
            </w:tcBorders>
          </w:tcPr>
          <w:p w14:paraId="77049786" w14:textId="77777777" w:rsidR="00175E0C" w:rsidRPr="009B4A74" w:rsidRDefault="00175E0C" w:rsidP="00C70642">
            <w:pPr>
              <w:autoSpaceDE w:val="0"/>
              <w:autoSpaceDN w:val="0"/>
              <w:adjustRightInd w:val="0"/>
              <w:spacing w:after="0"/>
              <w:jc w:val="left"/>
              <w:rPr>
                <w:rFonts w:eastAsia="Calibri" w:cs="Times New Roman"/>
                <w:sz w:val="22"/>
                <w:szCs w:val="24"/>
              </w:rPr>
            </w:pPr>
            <w:r w:rsidRPr="009B4A74">
              <w:rPr>
                <w:rFonts w:eastAsia="Calibri" w:cs="Times New Roman"/>
                <w:sz w:val="22"/>
                <w:szCs w:val="24"/>
              </w:rPr>
              <w:t>The local community generally regards the company as the dominant player in the industry</w:t>
            </w:r>
          </w:p>
        </w:tc>
        <w:tc>
          <w:tcPr>
            <w:tcW w:w="450" w:type="dxa"/>
            <w:tcBorders>
              <w:top w:val="single" w:sz="4" w:space="0" w:color="auto"/>
              <w:bottom w:val="single" w:sz="4" w:space="0" w:color="auto"/>
            </w:tcBorders>
          </w:tcPr>
          <w:p w14:paraId="0635E938" w14:textId="77777777" w:rsidR="00175E0C" w:rsidRPr="009B4A74" w:rsidRDefault="00175E0C" w:rsidP="00C70642">
            <w:pPr>
              <w:spacing w:after="0"/>
              <w:rPr>
                <w:rFonts w:cs="Times New Roman"/>
                <w:sz w:val="22"/>
                <w:szCs w:val="24"/>
              </w:rPr>
            </w:pPr>
          </w:p>
        </w:tc>
        <w:tc>
          <w:tcPr>
            <w:tcW w:w="360" w:type="dxa"/>
            <w:tcBorders>
              <w:top w:val="single" w:sz="4" w:space="0" w:color="auto"/>
              <w:bottom w:val="single" w:sz="4" w:space="0" w:color="auto"/>
            </w:tcBorders>
          </w:tcPr>
          <w:p w14:paraId="5D40AE6F" w14:textId="77777777" w:rsidR="00175E0C" w:rsidRPr="009B4A74" w:rsidRDefault="00175E0C" w:rsidP="00C70642">
            <w:pPr>
              <w:spacing w:after="0"/>
              <w:rPr>
                <w:rFonts w:cs="Times New Roman"/>
                <w:sz w:val="22"/>
                <w:szCs w:val="24"/>
              </w:rPr>
            </w:pPr>
          </w:p>
        </w:tc>
        <w:tc>
          <w:tcPr>
            <w:tcW w:w="450" w:type="dxa"/>
            <w:tcBorders>
              <w:top w:val="single" w:sz="4" w:space="0" w:color="auto"/>
              <w:bottom w:val="single" w:sz="4" w:space="0" w:color="auto"/>
            </w:tcBorders>
          </w:tcPr>
          <w:p w14:paraId="1570AECB" w14:textId="77777777" w:rsidR="00175E0C" w:rsidRPr="009B4A74" w:rsidRDefault="00175E0C" w:rsidP="00C70642">
            <w:pPr>
              <w:spacing w:after="0"/>
              <w:rPr>
                <w:rFonts w:cs="Times New Roman"/>
                <w:sz w:val="22"/>
                <w:szCs w:val="24"/>
              </w:rPr>
            </w:pPr>
          </w:p>
        </w:tc>
        <w:tc>
          <w:tcPr>
            <w:tcW w:w="456" w:type="dxa"/>
            <w:tcBorders>
              <w:top w:val="single" w:sz="4" w:space="0" w:color="auto"/>
              <w:bottom w:val="single" w:sz="4" w:space="0" w:color="auto"/>
            </w:tcBorders>
          </w:tcPr>
          <w:p w14:paraId="1EEE6CC0" w14:textId="77777777" w:rsidR="00175E0C" w:rsidRPr="009B4A74" w:rsidRDefault="00175E0C" w:rsidP="00C70642">
            <w:pPr>
              <w:spacing w:after="0"/>
              <w:rPr>
                <w:rFonts w:cs="Times New Roman"/>
                <w:sz w:val="22"/>
                <w:szCs w:val="24"/>
              </w:rPr>
            </w:pPr>
          </w:p>
        </w:tc>
        <w:tc>
          <w:tcPr>
            <w:tcW w:w="378" w:type="dxa"/>
            <w:tcBorders>
              <w:top w:val="single" w:sz="4" w:space="0" w:color="auto"/>
              <w:bottom w:val="single" w:sz="4" w:space="0" w:color="auto"/>
            </w:tcBorders>
          </w:tcPr>
          <w:p w14:paraId="3BCED4C5" w14:textId="77777777" w:rsidR="00175E0C" w:rsidRPr="009B4A74" w:rsidRDefault="00175E0C" w:rsidP="00C70642">
            <w:pPr>
              <w:spacing w:after="0"/>
              <w:rPr>
                <w:rFonts w:cs="Times New Roman"/>
                <w:sz w:val="22"/>
                <w:szCs w:val="24"/>
              </w:rPr>
            </w:pPr>
          </w:p>
        </w:tc>
      </w:tr>
    </w:tbl>
    <w:p w14:paraId="6C919225" w14:textId="77777777" w:rsidR="00BF2755" w:rsidRPr="00876E21" w:rsidRDefault="00BF2755" w:rsidP="00240801">
      <w:pPr>
        <w:spacing w:after="120"/>
        <w:rPr>
          <w:sz w:val="23"/>
          <w:szCs w:val="23"/>
        </w:rPr>
      </w:pPr>
    </w:p>
    <w:p w14:paraId="5E791FCA" w14:textId="77777777" w:rsidR="00240801" w:rsidRPr="00876E21" w:rsidRDefault="00240801" w:rsidP="00C02E12">
      <w:pPr>
        <w:autoSpaceDE w:val="0"/>
        <w:autoSpaceDN w:val="0"/>
        <w:adjustRightInd w:val="0"/>
        <w:spacing w:after="0"/>
        <w:rPr>
          <w:rFonts w:cs="Times New Roman"/>
          <w:szCs w:val="24"/>
        </w:rPr>
      </w:pPr>
    </w:p>
    <w:p w14:paraId="04EE6DFA" w14:textId="77777777" w:rsidR="00C02E12" w:rsidRPr="00876E21" w:rsidRDefault="00C02E12" w:rsidP="00184A42">
      <w:pPr>
        <w:rPr>
          <w:rFonts w:cs="Times New Roman"/>
          <w:szCs w:val="24"/>
        </w:rPr>
      </w:pPr>
    </w:p>
    <w:p w14:paraId="092AFA6C" w14:textId="77777777" w:rsidR="00184A42" w:rsidRPr="00876E21" w:rsidRDefault="00184A42" w:rsidP="007A6B94"/>
    <w:p w14:paraId="245318B8" w14:textId="77777777" w:rsidR="007A6B94" w:rsidRDefault="007A6B94" w:rsidP="007C447F"/>
    <w:p w14:paraId="3D7E55BD" w14:textId="77777777" w:rsidR="007A6B94" w:rsidRPr="00876E21" w:rsidRDefault="007A6B94" w:rsidP="007C447F"/>
    <w:p w14:paraId="6A7E0E45" w14:textId="77777777" w:rsidR="007C447F" w:rsidRPr="00876E21" w:rsidRDefault="007C447F" w:rsidP="00677682">
      <w:pPr>
        <w:spacing w:before="120" w:after="120"/>
        <w:rPr>
          <w:rFonts w:cs="Times New Roman"/>
          <w:szCs w:val="24"/>
        </w:rPr>
      </w:pPr>
    </w:p>
    <w:p w14:paraId="1B65DDF8" w14:textId="77777777" w:rsidR="00677682" w:rsidRDefault="00677682" w:rsidP="00B745C0">
      <w:pPr>
        <w:pStyle w:val="Default"/>
        <w:spacing w:after="240" w:line="360" w:lineRule="auto"/>
        <w:jc w:val="both"/>
        <w:rPr>
          <w:rFonts w:ascii="Nyala" w:hAnsi="Nyala"/>
          <w:lang w:val="am-ET"/>
        </w:rPr>
      </w:pPr>
    </w:p>
    <w:p w14:paraId="477E6820" w14:textId="77777777" w:rsidR="00677682" w:rsidRPr="00677682" w:rsidRDefault="00677682" w:rsidP="00B745C0">
      <w:pPr>
        <w:pStyle w:val="Default"/>
        <w:spacing w:after="240" w:line="360" w:lineRule="auto"/>
        <w:jc w:val="both"/>
        <w:rPr>
          <w:rFonts w:ascii="Nyala" w:hAnsi="Nyala"/>
          <w:sz w:val="23"/>
          <w:szCs w:val="23"/>
          <w:lang w:val="am-ET"/>
        </w:rPr>
      </w:pPr>
    </w:p>
    <w:p w14:paraId="4D852C21" w14:textId="77777777" w:rsidR="00AA20D4" w:rsidRPr="005D7449" w:rsidRDefault="00AA20D4">
      <w:pPr>
        <w:rPr>
          <w:rFonts w:cs="Times New Roman"/>
        </w:rPr>
      </w:pPr>
    </w:p>
    <w:sectPr w:rsidR="00AA20D4" w:rsidRPr="005D7449" w:rsidSect="00BB3C5A">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A84A78" w14:textId="77777777" w:rsidR="002D6C9B" w:rsidRDefault="002D6C9B" w:rsidP="00BB3C5A">
      <w:pPr>
        <w:spacing w:after="0" w:line="240" w:lineRule="auto"/>
      </w:pPr>
      <w:r>
        <w:separator/>
      </w:r>
    </w:p>
  </w:endnote>
  <w:endnote w:type="continuationSeparator" w:id="0">
    <w:p w14:paraId="0C5107E3" w14:textId="77777777" w:rsidR="002D6C9B" w:rsidRDefault="002D6C9B" w:rsidP="00BB3C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00"/>
    <w:family w:val="auto"/>
    <w:notTrueType/>
    <w:pitch w:val="default"/>
    <w:sig w:usb0="00000003" w:usb1="00000000" w:usb2="00000000" w:usb3="00000000" w:csb0="00000001" w:csb1="00000000"/>
  </w:font>
  <w:font w:name="TimesNewRomanPSMT">
    <w:altName w:val="MS Mincho"/>
    <w:panose1 w:val="00000000000000000000"/>
    <w:charset w:val="00"/>
    <w:family w:val="roman"/>
    <w:notTrueType/>
    <w:pitch w:val="default"/>
    <w:sig w:usb0="00000003" w:usb1="08070000" w:usb2="00000010" w:usb3="00000000" w:csb0="00020001" w:csb1="00000000"/>
  </w:font>
  <w:font w:name="Nyala">
    <w:panose1 w:val="02000504070300020003"/>
    <w:charset w:val="00"/>
    <w:family w:val="auto"/>
    <w:pitch w:val="variable"/>
    <w:sig w:usb0="A000006F" w:usb1="00000000" w:usb2="000008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5129710"/>
      <w:docPartObj>
        <w:docPartGallery w:val="Page Numbers (Bottom of Page)"/>
        <w:docPartUnique/>
      </w:docPartObj>
    </w:sdtPr>
    <w:sdtContent>
      <w:p w14:paraId="26F10747" w14:textId="1C68CDD6" w:rsidR="00BB3C5A" w:rsidRDefault="00BB3C5A">
        <w:pPr>
          <w:pStyle w:val="Footer"/>
          <w:jc w:val="right"/>
        </w:pPr>
        <w:r>
          <w:t xml:space="preserve">Page | </w:t>
        </w:r>
        <w:r>
          <w:fldChar w:fldCharType="begin"/>
        </w:r>
        <w:r>
          <w:instrText xml:space="preserve"> PAGE   \* MERGEFORMAT </w:instrText>
        </w:r>
        <w:r>
          <w:fldChar w:fldCharType="separate"/>
        </w:r>
        <w:r>
          <w:rPr>
            <w:noProof/>
          </w:rPr>
          <w:t>2</w:t>
        </w:r>
        <w:r>
          <w:rPr>
            <w:noProof/>
          </w:rPr>
          <w:fldChar w:fldCharType="end"/>
        </w:r>
        <w:r>
          <w:t xml:space="preserve"> </w:t>
        </w:r>
      </w:p>
    </w:sdtContent>
  </w:sdt>
  <w:p w14:paraId="060FE30F" w14:textId="77777777" w:rsidR="00BB3C5A" w:rsidRDefault="00BB3C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572AB0" w14:textId="77777777" w:rsidR="002D6C9B" w:rsidRDefault="002D6C9B" w:rsidP="00BB3C5A">
      <w:pPr>
        <w:spacing w:after="0" w:line="240" w:lineRule="auto"/>
      </w:pPr>
      <w:r>
        <w:separator/>
      </w:r>
    </w:p>
  </w:footnote>
  <w:footnote w:type="continuationSeparator" w:id="0">
    <w:p w14:paraId="7B91E723" w14:textId="77777777" w:rsidR="002D6C9B" w:rsidRDefault="002D6C9B" w:rsidP="00BB3C5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70B2FF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00002A"/>
    <w:multiLevelType w:val="hybridMultilevel"/>
    <w:tmpl w:val="8BF6FE7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892836"/>
    <w:multiLevelType w:val="multilevel"/>
    <w:tmpl w:val="9D346AA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48A6B9D"/>
    <w:multiLevelType w:val="multilevel"/>
    <w:tmpl w:val="5FF468A4"/>
    <w:lvl w:ilvl="0">
      <w:start w:val="1"/>
      <w:numFmt w:val="decimal"/>
      <w:pStyle w:val="Heading1"/>
      <w:lvlText w:val="%1"/>
      <w:lvlJc w:val="left"/>
      <w:pPr>
        <w:ind w:left="432" w:hanging="432"/>
      </w:pPr>
      <w:rPr>
        <w:rFonts w:ascii="Times New Roman" w:hAnsi="Times New Roman" w:cs="Times New Roman"/>
        <w:b w:val="0"/>
        <w:bCs w:val="0"/>
        <w:i w:val="0"/>
        <w:iCs w:val="0"/>
        <w:caps w:val="0"/>
        <w:smallCaps w:val="0"/>
        <w:noProof w:val="0"/>
        <w:snapToGrid w:val="0"/>
        <w:vanish w:val="0"/>
        <w:color w:val="000000"/>
        <w:spacing w:val="0"/>
        <w:w w:val="0"/>
        <w:kern w:val="0"/>
        <w:position w:val="0"/>
        <w:szCs w:val="0"/>
        <w:u w:val="none"/>
        <w:vertAlign w:val="baseline"/>
        <w:em w:val="none"/>
      </w:rPr>
    </w:lvl>
    <w:lvl w:ilvl="1">
      <w:start w:val="1"/>
      <w:numFmt w:val="decimal"/>
      <w:lvlText w:val="%1.%2"/>
      <w:lvlJc w:val="left"/>
      <w:pPr>
        <w:ind w:left="576" w:hanging="576"/>
      </w:pPr>
      <w:rPr>
        <w:color w:val="auto"/>
      </w:rPr>
    </w:lvl>
    <w:lvl w:ilvl="2">
      <w:start w:val="1"/>
      <w:numFmt w:val="decimal"/>
      <w:lvlText w:val="%1.%2.%3"/>
      <w:lvlJc w:val="left"/>
      <w:pPr>
        <w:ind w:left="720" w:hanging="720"/>
      </w:pPr>
      <w:rPr>
        <w:rFonts w:ascii="Times New Roman" w:hAnsi="Times New Roman" w:cs="Times New Roman"/>
        <w:b w:val="0"/>
        <w:bCs w:val="0"/>
        <w:i w:val="0"/>
        <w:iCs w:val="0"/>
        <w:caps w:val="0"/>
        <w:smallCaps w:val="0"/>
        <w:noProof w:val="0"/>
        <w:snapToGrid w:val="0"/>
        <w:vanish w:val="0"/>
        <w:color w:val="000000"/>
        <w:spacing w:val="0"/>
        <w:w w:val="0"/>
        <w:kern w:val="0"/>
        <w:position w:val="0"/>
        <w:szCs w:val="0"/>
        <w:u w:val="none"/>
        <w:vertAlign w:val="baseline"/>
        <w:em w:val="none"/>
      </w:rPr>
    </w:lvl>
    <w:lvl w:ilvl="3">
      <w:start w:val="1"/>
      <w:numFmt w:val="decimal"/>
      <w:pStyle w:val="Heading4"/>
      <w:lvlText w:val="%1.%2.%3.%4"/>
      <w:lvlJc w:val="left"/>
      <w:pPr>
        <w:ind w:left="864" w:hanging="864"/>
      </w:pPr>
      <w:rPr>
        <w:rFonts w:ascii="Times New Roman" w:hAnsi="Times New Roman" w:cs="Times New Roman"/>
        <w:b w:val="0"/>
        <w:bCs w:val="0"/>
        <w:i w:val="0"/>
        <w:iCs w:val="0"/>
        <w:caps w:val="0"/>
        <w:smallCaps w:val="0"/>
        <w:noProof w:val="0"/>
        <w:snapToGrid w:val="0"/>
        <w:vanish w:val="0"/>
        <w:color w:val="000000"/>
        <w:spacing w:val="0"/>
        <w:w w:val="0"/>
        <w:kern w:val="0"/>
        <w:position w:val="0"/>
        <w:szCs w:val="0"/>
        <w:u w:val="none"/>
        <w:vertAlign w:val="baseline"/>
        <w:em w:val="none"/>
      </w:rPr>
    </w:lvl>
    <w:lvl w:ilvl="4">
      <w:start w:val="1"/>
      <w:numFmt w:val="decimal"/>
      <w:pStyle w:val="Heading5"/>
      <w:lvlText w:val="%1.%2.%3.%4.%5"/>
      <w:lvlJc w:val="left"/>
      <w:pPr>
        <w:ind w:left="1008" w:hanging="1008"/>
      </w:pPr>
      <w:rPr>
        <w:rFonts w:ascii="Times New Roman" w:hAnsi="Times New Roman" w:cs="Times New Roman"/>
        <w:b w:val="0"/>
        <w:bCs w:val="0"/>
        <w:i w:val="0"/>
        <w:iCs w:val="0"/>
        <w:caps w:val="0"/>
        <w:smallCaps w:val="0"/>
        <w:noProof w:val="0"/>
        <w:snapToGrid w:val="0"/>
        <w:vanish w:val="0"/>
        <w:color w:val="auto"/>
        <w:spacing w:val="0"/>
        <w:w w:val="0"/>
        <w:kern w:val="0"/>
        <w:position w:val="0"/>
        <w:szCs w:val="0"/>
        <w:u w:val="none"/>
        <w:vertAlign w:val="baseline"/>
        <w:em w:val="none"/>
      </w:r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 w15:restartNumberingAfterBreak="0">
    <w:nsid w:val="36836F5F"/>
    <w:multiLevelType w:val="hybridMultilevel"/>
    <w:tmpl w:val="810C32BA"/>
    <w:lvl w:ilvl="0" w:tplc="6254B5E4">
      <w:start w:val="1"/>
      <w:numFmt w:val="bullet"/>
      <w:lvlText w:val="Ü"/>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8A9567A"/>
    <w:multiLevelType w:val="hybridMultilevel"/>
    <w:tmpl w:val="E5BE3676"/>
    <w:lvl w:ilvl="0" w:tplc="D9C4D0E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2446CB0"/>
    <w:multiLevelType w:val="hybridMultilevel"/>
    <w:tmpl w:val="DB60998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34B62B0"/>
    <w:multiLevelType w:val="hybridMultilevel"/>
    <w:tmpl w:val="540A841E"/>
    <w:lvl w:ilvl="0" w:tplc="D9C4D0E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97320889">
    <w:abstractNumId w:val="3"/>
  </w:num>
  <w:num w:numId="2" w16cid:durableId="1474912319">
    <w:abstractNumId w:val="1"/>
  </w:num>
  <w:num w:numId="3" w16cid:durableId="740642274">
    <w:abstractNumId w:val="0"/>
  </w:num>
  <w:num w:numId="4" w16cid:durableId="796684801">
    <w:abstractNumId w:val="5"/>
  </w:num>
  <w:num w:numId="5" w16cid:durableId="1378899071">
    <w:abstractNumId w:val="4"/>
  </w:num>
  <w:num w:numId="6" w16cid:durableId="1120222717">
    <w:abstractNumId w:val="7"/>
  </w:num>
  <w:num w:numId="7" w16cid:durableId="391660622">
    <w:abstractNumId w:val="2"/>
  </w:num>
  <w:num w:numId="8" w16cid:durableId="135950514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947"/>
    <w:rsid w:val="0000305E"/>
    <w:rsid w:val="00010394"/>
    <w:rsid w:val="00010ACD"/>
    <w:rsid w:val="00021905"/>
    <w:rsid w:val="0003218D"/>
    <w:rsid w:val="00032261"/>
    <w:rsid w:val="00037E4C"/>
    <w:rsid w:val="000407F5"/>
    <w:rsid w:val="000420A6"/>
    <w:rsid w:val="00043173"/>
    <w:rsid w:val="000500BF"/>
    <w:rsid w:val="00050B16"/>
    <w:rsid w:val="00053C5A"/>
    <w:rsid w:val="00060D29"/>
    <w:rsid w:val="00066316"/>
    <w:rsid w:val="00067D75"/>
    <w:rsid w:val="00084A1F"/>
    <w:rsid w:val="000933D6"/>
    <w:rsid w:val="00093597"/>
    <w:rsid w:val="000B39E2"/>
    <w:rsid w:val="000D4237"/>
    <w:rsid w:val="000D4D3C"/>
    <w:rsid w:val="000E6564"/>
    <w:rsid w:val="000E78BA"/>
    <w:rsid w:val="0010445F"/>
    <w:rsid w:val="00104A77"/>
    <w:rsid w:val="00111057"/>
    <w:rsid w:val="0011526F"/>
    <w:rsid w:val="00117126"/>
    <w:rsid w:val="00121EFA"/>
    <w:rsid w:val="001334A5"/>
    <w:rsid w:val="00134EAC"/>
    <w:rsid w:val="00136196"/>
    <w:rsid w:val="00144368"/>
    <w:rsid w:val="00150F21"/>
    <w:rsid w:val="00157F6B"/>
    <w:rsid w:val="00160EE6"/>
    <w:rsid w:val="00162DF7"/>
    <w:rsid w:val="00175E0C"/>
    <w:rsid w:val="00184A42"/>
    <w:rsid w:val="001860E4"/>
    <w:rsid w:val="001A25A9"/>
    <w:rsid w:val="001A2F6B"/>
    <w:rsid w:val="001B2E6A"/>
    <w:rsid w:val="001B653C"/>
    <w:rsid w:val="001C7D8E"/>
    <w:rsid w:val="001D03BB"/>
    <w:rsid w:val="001D62AE"/>
    <w:rsid w:val="001D71F8"/>
    <w:rsid w:val="001E2571"/>
    <w:rsid w:val="001E4C07"/>
    <w:rsid w:val="001F008E"/>
    <w:rsid w:val="001F0BF0"/>
    <w:rsid w:val="001F29DA"/>
    <w:rsid w:val="001F67AF"/>
    <w:rsid w:val="00201857"/>
    <w:rsid w:val="00203492"/>
    <w:rsid w:val="002140EB"/>
    <w:rsid w:val="002163A6"/>
    <w:rsid w:val="00216EC6"/>
    <w:rsid w:val="0022221D"/>
    <w:rsid w:val="00224D1A"/>
    <w:rsid w:val="00235CEA"/>
    <w:rsid w:val="00240801"/>
    <w:rsid w:val="002421A7"/>
    <w:rsid w:val="00244912"/>
    <w:rsid w:val="002534E4"/>
    <w:rsid w:val="00254ECA"/>
    <w:rsid w:val="00260A81"/>
    <w:rsid w:val="0026309E"/>
    <w:rsid w:val="00270D9B"/>
    <w:rsid w:val="00291606"/>
    <w:rsid w:val="00296CAF"/>
    <w:rsid w:val="002A108A"/>
    <w:rsid w:val="002B01CE"/>
    <w:rsid w:val="002B2475"/>
    <w:rsid w:val="002B2C42"/>
    <w:rsid w:val="002B78E0"/>
    <w:rsid w:val="002C004E"/>
    <w:rsid w:val="002C0751"/>
    <w:rsid w:val="002C37C8"/>
    <w:rsid w:val="002C6F97"/>
    <w:rsid w:val="002C77AF"/>
    <w:rsid w:val="002C7F07"/>
    <w:rsid w:val="002D2445"/>
    <w:rsid w:val="002D6C9B"/>
    <w:rsid w:val="002D7C75"/>
    <w:rsid w:val="002E4C41"/>
    <w:rsid w:val="002E614A"/>
    <w:rsid w:val="00310E78"/>
    <w:rsid w:val="003155B0"/>
    <w:rsid w:val="00327DED"/>
    <w:rsid w:val="00333931"/>
    <w:rsid w:val="00347706"/>
    <w:rsid w:val="00351B9D"/>
    <w:rsid w:val="00355055"/>
    <w:rsid w:val="00356AEA"/>
    <w:rsid w:val="00357D32"/>
    <w:rsid w:val="0036245E"/>
    <w:rsid w:val="003762DD"/>
    <w:rsid w:val="003772A7"/>
    <w:rsid w:val="00380B22"/>
    <w:rsid w:val="00387FF7"/>
    <w:rsid w:val="003964DE"/>
    <w:rsid w:val="003A1E0A"/>
    <w:rsid w:val="003A5CE5"/>
    <w:rsid w:val="003A768E"/>
    <w:rsid w:val="003A7B7D"/>
    <w:rsid w:val="003B0A22"/>
    <w:rsid w:val="003B7C49"/>
    <w:rsid w:val="003C15E7"/>
    <w:rsid w:val="003C520E"/>
    <w:rsid w:val="003C584C"/>
    <w:rsid w:val="003D411C"/>
    <w:rsid w:val="003D5E38"/>
    <w:rsid w:val="003E20B0"/>
    <w:rsid w:val="003E3BE5"/>
    <w:rsid w:val="003F4405"/>
    <w:rsid w:val="00412380"/>
    <w:rsid w:val="00414152"/>
    <w:rsid w:val="0042035A"/>
    <w:rsid w:val="00421AF3"/>
    <w:rsid w:val="00432E58"/>
    <w:rsid w:val="00434935"/>
    <w:rsid w:val="004357F5"/>
    <w:rsid w:val="004377F1"/>
    <w:rsid w:val="00447675"/>
    <w:rsid w:val="004574A2"/>
    <w:rsid w:val="00461E75"/>
    <w:rsid w:val="00471BAE"/>
    <w:rsid w:val="00487A72"/>
    <w:rsid w:val="004933E8"/>
    <w:rsid w:val="00495F7C"/>
    <w:rsid w:val="004A2FE3"/>
    <w:rsid w:val="004B324A"/>
    <w:rsid w:val="004B6A2A"/>
    <w:rsid w:val="004C073C"/>
    <w:rsid w:val="004C0B7F"/>
    <w:rsid w:val="004C0B9F"/>
    <w:rsid w:val="004C149E"/>
    <w:rsid w:val="004C53D3"/>
    <w:rsid w:val="004C654C"/>
    <w:rsid w:val="004D0D30"/>
    <w:rsid w:val="004E0476"/>
    <w:rsid w:val="004E24EA"/>
    <w:rsid w:val="004F265A"/>
    <w:rsid w:val="004F4956"/>
    <w:rsid w:val="004F7F46"/>
    <w:rsid w:val="0050092A"/>
    <w:rsid w:val="00501B82"/>
    <w:rsid w:val="00504F99"/>
    <w:rsid w:val="0050671A"/>
    <w:rsid w:val="0051245D"/>
    <w:rsid w:val="00514592"/>
    <w:rsid w:val="00525129"/>
    <w:rsid w:val="0053209C"/>
    <w:rsid w:val="005328A6"/>
    <w:rsid w:val="00541C80"/>
    <w:rsid w:val="00553661"/>
    <w:rsid w:val="005545B7"/>
    <w:rsid w:val="005572E0"/>
    <w:rsid w:val="0056380D"/>
    <w:rsid w:val="00575032"/>
    <w:rsid w:val="00576519"/>
    <w:rsid w:val="00577CD9"/>
    <w:rsid w:val="00593226"/>
    <w:rsid w:val="005A241B"/>
    <w:rsid w:val="005A2C7F"/>
    <w:rsid w:val="005A3576"/>
    <w:rsid w:val="005C403D"/>
    <w:rsid w:val="005D7449"/>
    <w:rsid w:val="005E0B59"/>
    <w:rsid w:val="005E10AF"/>
    <w:rsid w:val="005F3843"/>
    <w:rsid w:val="006029E8"/>
    <w:rsid w:val="006060CA"/>
    <w:rsid w:val="00606D8D"/>
    <w:rsid w:val="006200CC"/>
    <w:rsid w:val="0062755B"/>
    <w:rsid w:val="00627E7C"/>
    <w:rsid w:val="006405F2"/>
    <w:rsid w:val="0064539B"/>
    <w:rsid w:val="0064728F"/>
    <w:rsid w:val="00650E21"/>
    <w:rsid w:val="00650E54"/>
    <w:rsid w:val="00652D6E"/>
    <w:rsid w:val="00660C47"/>
    <w:rsid w:val="00665474"/>
    <w:rsid w:val="006762B8"/>
    <w:rsid w:val="00677682"/>
    <w:rsid w:val="00685575"/>
    <w:rsid w:val="006B17CA"/>
    <w:rsid w:val="006B1B6F"/>
    <w:rsid w:val="006B5C5F"/>
    <w:rsid w:val="006B7A7F"/>
    <w:rsid w:val="006F4CBB"/>
    <w:rsid w:val="006F5B1D"/>
    <w:rsid w:val="00700896"/>
    <w:rsid w:val="007129CD"/>
    <w:rsid w:val="00714F18"/>
    <w:rsid w:val="00716BCE"/>
    <w:rsid w:val="007237A9"/>
    <w:rsid w:val="00723E76"/>
    <w:rsid w:val="007261AE"/>
    <w:rsid w:val="007263CC"/>
    <w:rsid w:val="007335FE"/>
    <w:rsid w:val="00754958"/>
    <w:rsid w:val="00764A79"/>
    <w:rsid w:val="00766420"/>
    <w:rsid w:val="007735E1"/>
    <w:rsid w:val="00775D65"/>
    <w:rsid w:val="00781070"/>
    <w:rsid w:val="00783A2C"/>
    <w:rsid w:val="00793CFA"/>
    <w:rsid w:val="00796A15"/>
    <w:rsid w:val="007A504E"/>
    <w:rsid w:val="007A6B94"/>
    <w:rsid w:val="007B13DE"/>
    <w:rsid w:val="007B171F"/>
    <w:rsid w:val="007C447F"/>
    <w:rsid w:val="007C53CE"/>
    <w:rsid w:val="007D1220"/>
    <w:rsid w:val="00802F40"/>
    <w:rsid w:val="00805458"/>
    <w:rsid w:val="008125D3"/>
    <w:rsid w:val="00812646"/>
    <w:rsid w:val="0081565D"/>
    <w:rsid w:val="008169B6"/>
    <w:rsid w:val="00817506"/>
    <w:rsid w:val="008323CF"/>
    <w:rsid w:val="00834191"/>
    <w:rsid w:val="00850F64"/>
    <w:rsid w:val="00853386"/>
    <w:rsid w:val="00855E0C"/>
    <w:rsid w:val="008572A2"/>
    <w:rsid w:val="00863A41"/>
    <w:rsid w:val="00864FAB"/>
    <w:rsid w:val="008714E3"/>
    <w:rsid w:val="00883051"/>
    <w:rsid w:val="008863EF"/>
    <w:rsid w:val="00891F1F"/>
    <w:rsid w:val="00892B56"/>
    <w:rsid w:val="008A5620"/>
    <w:rsid w:val="008A68C0"/>
    <w:rsid w:val="008B43E5"/>
    <w:rsid w:val="008C15F5"/>
    <w:rsid w:val="008C4130"/>
    <w:rsid w:val="008D3DE3"/>
    <w:rsid w:val="008D6973"/>
    <w:rsid w:val="008D7C7B"/>
    <w:rsid w:val="008E2E40"/>
    <w:rsid w:val="008E5B7B"/>
    <w:rsid w:val="008F2E43"/>
    <w:rsid w:val="009002A7"/>
    <w:rsid w:val="00910B50"/>
    <w:rsid w:val="00922CAA"/>
    <w:rsid w:val="00924F3C"/>
    <w:rsid w:val="00925232"/>
    <w:rsid w:val="00925BDD"/>
    <w:rsid w:val="009366CD"/>
    <w:rsid w:val="009403F7"/>
    <w:rsid w:val="00961402"/>
    <w:rsid w:val="00965556"/>
    <w:rsid w:val="00965A16"/>
    <w:rsid w:val="00967D83"/>
    <w:rsid w:val="0097023D"/>
    <w:rsid w:val="009735E2"/>
    <w:rsid w:val="009742B1"/>
    <w:rsid w:val="00974DFA"/>
    <w:rsid w:val="009834B6"/>
    <w:rsid w:val="00984B2A"/>
    <w:rsid w:val="00986882"/>
    <w:rsid w:val="00991A69"/>
    <w:rsid w:val="00992ED0"/>
    <w:rsid w:val="009A1BE4"/>
    <w:rsid w:val="009A2E7A"/>
    <w:rsid w:val="009A3015"/>
    <w:rsid w:val="009A5B59"/>
    <w:rsid w:val="009B4E4F"/>
    <w:rsid w:val="009B74D5"/>
    <w:rsid w:val="009C0260"/>
    <w:rsid w:val="009C1FA1"/>
    <w:rsid w:val="009C3A70"/>
    <w:rsid w:val="009C6534"/>
    <w:rsid w:val="009E01AA"/>
    <w:rsid w:val="009F10A6"/>
    <w:rsid w:val="009F2A07"/>
    <w:rsid w:val="009F4D84"/>
    <w:rsid w:val="00A06A6A"/>
    <w:rsid w:val="00A06D94"/>
    <w:rsid w:val="00A116B9"/>
    <w:rsid w:val="00A14AE4"/>
    <w:rsid w:val="00A165E8"/>
    <w:rsid w:val="00A22A50"/>
    <w:rsid w:val="00A37523"/>
    <w:rsid w:val="00A46CBA"/>
    <w:rsid w:val="00A50014"/>
    <w:rsid w:val="00A50BEA"/>
    <w:rsid w:val="00A52A1E"/>
    <w:rsid w:val="00A6475A"/>
    <w:rsid w:val="00A734AE"/>
    <w:rsid w:val="00A7658E"/>
    <w:rsid w:val="00A77589"/>
    <w:rsid w:val="00A779B4"/>
    <w:rsid w:val="00A819F3"/>
    <w:rsid w:val="00A82105"/>
    <w:rsid w:val="00A85B8D"/>
    <w:rsid w:val="00A87D8A"/>
    <w:rsid w:val="00A92887"/>
    <w:rsid w:val="00AA20D4"/>
    <w:rsid w:val="00AA2E3A"/>
    <w:rsid w:val="00AA4F55"/>
    <w:rsid w:val="00AA535F"/>
    <w:rsid w:val="00AA7BA6"/>
    <w:rsid w:val="00AB1E5F"/>
    <w:rsid w:val="00AB693D"/>
    <w:rsid w:val="00AC2794"/>
    <w:rsid w:val="00AD27E3"/>
    <w:rsid w:val="00AD46EE"/>
    <w:rsid w:val="00AE075A"/>
    <w:rsid w:val="00AE5893"/>
    <w:rsid w:val="00AE6EC4"/>
    <w:rsid w:val="00B0796A"/>
    <w:rsid w:val="00B13434"/>
    <w:rsid w:val="00B17A81"/>
    <w:rsid w:val="00B2479E"/>
    <w:rsid w:val="00B254D8"/>
    <w:rsid w:val="00B30893"/>
    <w:rsid w:val="00B331B9"/>
    <w:rsid w:val="00B4677F"/>
    <w:rsid w:val="00B57496"/>
    <w:rsid w:val="00B745C0"/>
    <w:rsid w:val="00B75F75"/>
    <w:rsid w:val="00B85708"/>
    <w:rsid w:val="00B85A8E"/>
    <w:rsid w:val="00B954FA"/>
    <w:rsid w:val="00BA6140"/>
    <w:rsid w:val="00BB38E9"/>
    <w:rsid w:val="00BB3C5A"/>
    <w:rsid w:val="00BB778A"/>
    <w:rsid w:val="00BC1CF5"/>
    <w:rsid w:val="00BC3EB2"/>
    <w:rsid w:val="00BC7F39"/>
    <w:rsid w:val="00BD10A4"/>
    <w:rsid w:val="00BD4032"/>
    <w:rsid w:val="00BD625D"/>
    <w:rsid w:val="00BD6F51"/>
    <w:rsid w:val="00BF2755"/>
    <w:rsid w:val="00C02E12"/>
    <w:rsid w:val="00C17677"/>
    <w:rsid w:val="00C268CB"/>
    <w:rsid w:val="00C353F8"/>
    <w:rsid w:val="00C4129B"/>
    <w:rsid w:val="00C57E3D"/>
    <w:rsid w:val="00C7108F"/>
    <w:rsid w:val="00C72B51"/>
    <w:rsid w:val="00C74CD1"/>
    <w:rsid w:val="00C753C0"/>
    <w:rsid w:val="00C81174"/>
    <w:rsid w:val="00CA13BD"/>
    <w:rsid w:val="00CA2ABF"/>
    <w:rsid w:val="00CA3C06"/>
    <w:rsid w:val="00CB221D"/>
    <w:rsid w:val="00CC5106"/>
    <w:rsid w:val="00CC79F9"/>
    <w:rsid w:val="00CD0185"/>
    <w:rsid w:val="00CD088D"/>
    <w:rsid w:val="00CD3F8D"/>
    <w:rsid w:val="00CE1C8D"/>
    <w:rsid w:val="00CE2355"/>
    <w:rsid w:val="00CE64C9"/>
    <w:rsid w:val="00CE70AF"/>
    <w:rsid w:val="00D03522"/>
    <w:rsid w:val="00D03947"/>
    <w:rsid w:val="00D04B83"/>
    <w:rsid w:val="00D173DE"/>
    <w:rsid w:val="00D268E9"/>
    <w:rsid w:val="00D301C0"/>
    <w:rsid w:val="00D30BE5"/>
    <w:rsid w:val="00D42A1A"/>
    <w:rsid w:val="00D46241"/>
    <w:rsid w:val="00D472D5"/>
    <w:rsid w:val="00D53D11"/>
    <w:rsid w:val="00D661ED"/>
    <w:rsid w:val="00D77BF9"/>
    <w:rsid w:val="00D82739"/>
    <w:rsid w:val="00D901A2"/>
    <w:rsid w:val="00D92372"/>
    <w:rsid w:val="00DA0EB6"/>
    <w:rsid w:val="00DA37A0"/>
    <w:rsid w:val="00DA3B4F"/>
    <w:rsid w:val="00DB13A1"/>
    <w:rsid w:val="00DB2809"/>
    <w:rsid w:val="00DB43DA"/>
    <w:rsid w:val="00DB72AF"/>
    <w:rsid w:val="00DB749E"/>
    <w:rsid w:val="00DC1D7B"/>
    <w:rsid w:val="00DE0A19"/>
    <w:rsid w:val="00DF0BED"/>
    <w:rsid w:val="00DF1F9A"/>
    <w:rsid w:val="00E00AA5"/>
    <w:rsid w:val="00E0153B"/>
    <w:rsid w:val="00E02933"/>
    <w:rsid w:val="00E07AD1"/>
    <w:rsid w:val="00E10A89"/>
    <w:rsid w:val="00E30433"/>
    <w:rsid w:val="00E306A5"/>
    <w:rsid w:val="00E47921"/>
    <w:rsid w:val="00E631A1"/>
    <w:rsid w:val="00E704A9"/>
    <w:rsid w:val="00E72487"/>
    <w:rsid w:val="00E73DB9"/>
    <w:rsid w:val="00E766C2"/>
    <w:rsid w:val="00E77343"/>
    <w:rsid w:val="00E90E66"/>
    <w:rsid w:val="00E94A17"/>
    <w:rsid w:val="00E94D14"/>
    <w:rsid w:val="00EA32B1"/>
    <w:rsid w:val="00EB400E"/>
    <w:rsid w:val="00EB6D9B"/>
    <w:rsid w:val="00ED033D"/>
    <w:rsid w:val="00ED093B"/>
    <w:rsid w:val="00ED3DB8"/>
    <w:rsid w:val="00ED66D5"/>
    <w:rsid w:val="00EE4792"/>
    <w:rsid w:val="00EF1490"/>
    <w:rsid w:val="00EF59FE"/>
    <w:rsid w:val="00F04CDD"/>
    <w:rsid w:val="00F15724"/>
    <w:rsid w:val="00F22817"/>
    <w:rsid w:val="00F3117D"/>
    <w:rsid w:val="00F37AA9"/>
    <w:rsid w:val="00F42C57"/>
    <w:rsid w:val="00F5440F"/>
    <w:rsid w:val="00F57CB8"/>
    <w:rsid w:val="00F649C2"/>
    <w:rsid w:val="00F652E2"/>
    <w:rsid w:val="00F712E3"/>
    <w:rsid w:val="00F76077"/>
    <w:rsid w:val="00F90142"/>
    <w:rsid w:val="00F9303C"/>
    <w:rsid w:val="00F94D33"/>
    <w:rsid w:val="00FA4E90"/>
    <w:rsid w:val="00FB57CA"/>
    <w:rsid w:val="00FB5DA4"/>
    <w:rsid w:val="00FB6494"/>
    <w:rsid w:val="00FB72C4"/>
    <w:rsid w:val="00FC0F26"/>
    <w:rsid w:val="00FC2FE9"/>
    <w:rsid w:val="00FC3BE3"/>
    <w:rsid w:val="00FD061C"/>
    <w:rsid w:val="00FD4D26"/>
    <w:rsid w:val="00FE10AA"/>
    <w:rsid w:val="00FE2FFC"/>
    <w:rsid w:val="00FE3320"/>
    <w:rsid w:val="00FF0E1C"/>
    <w:rsid w:val="00FF290A"/>
    <w:rsid w:val="00FF6B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037A5F"/>
  <w15:chartTrackingRefBased/>
  <w15:docId w15:val="{86433E26-43D1-4D4C-81B3-7050400CD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3947"/>
    <w:pPr>
      <w:spacing w:after="200" w:line="360" w:lineRule="auto"/>
      <w:jc w:val="both"/>
    </w:pPr>
    <w:rPr>
      <w:rFonts w:ascii="Times New Roman" w:eastAsia="SimSun" w:hAnsi="Times New Roman" w:cs="Arial"/>
      <w:kern w:val="0"/>
      <w:sz w:val="24"/>
      <w14:ligatures w14:val="none"/>
    </w:rPr>
  </w:style>
  <w:style w:type="paragraph" w:styleId="Heading1">
    <w:name w:val="heading 1"/>
    <w:basedOn w:val="Normal"/>
    <w:next w:val="Normal"/>
    <w:link w:val="Heading1Char"/>
    <w:uiPriority w:val="9"/>
    <w:qFormat/>
    <w:rsid w:val="00D03947"/>
    <w:pPr>
      <w:keepNext/>
      <w:keepLines/>
      <w:numPr>
        <w:numId w:val="1"/>
      </w:numPr>
      <w:spacing w:before="480" w:after="0"/>
      <w:outlineLvl w:val="0"/>
    </w:pPr>
    <w:rPr>
      <w:rFonts w:eastAsia="Times New Roman" w:cs="Times New Roman"/>
      <w:b/>
      <w:bCs/>
      <w:sz w:val="28"/>
      <w:szCs w:val="28"/>
    </w:rPr>
  </w:style>
  <w:style w:type="paragraph" w:styleId="Heading2">
    <w:name w:val="heading 2"/>
    <w:basedOn w:val="Normal"/>
    <w:next w:val="Normal"/>
    <w:link w:val="Heading2Char"/>
    <w:autoRedefine/>
    <w:uiPriority w:val="9"/>
    <w:qFormat/>
    <w:rsid w:val="00D82739"/>
    <w:pPr>
      <w:keepNext/>
      <w:keepLines/>
      <w:spacing w:after="120"/>
      <w:contextualSpacing/>
      <w:outlineLvl w:val="1"/>
    </w:pPr>
    <w:rPr>
      <w:rFonts w:eastAsia="Times New Roman" w:cs="Times New Roman"/>
      <w:b/>
      <w:bCs/>
      <w:sz w:val="28"/>
      <w:szCs w:val="28"/>
    </w:rPr>
  </w:style>
  <w:style w:type="paragraph" w:styleId="Heading3">
    <w:name w:val="heading 3"/>
    <w:basedOn w:val="Normal"/>
    <w:next w:val="Normal"/>
    <w:link w:val="Heading3Char"/>
    <w:uiPriority w:val="9"/>
    <w:semiHidden/>
    <w:unhideWhenUsed/>
    <w:qFormat/>
    <w:rsid w:val="007A504E"/>
    <w:pPr>
      <w:keepNext/>
      <w:keepLines/>
      <w:spacing w:before="40" w:after="0"/>
      <w:outlineLvl w:val="2"/>
    </w:pPr>
    <w:rPr>
      <w:rFonts w:asciiTheme="majorHAnsi" w:eastAsiaTheme="majorEastAsia" w:hAnsiTheme="majorHAnsi" w:cstheme="majorBidi"/>
      <w:color w:val="1F3763" w:themeColor="accent1" w:themeShade="7F"/>
      <w:szCs w:val="24"/>
    </w:rPr>
  </w:style>
  <w:style w:type="paragraph" w:styleId="Heading4">
    <w:name w:val="heading 4"/>
    <w:basedOn w:val="Normal"/>
    <w:next w:val="Normal"/>
    <w:link w:val="Heading4Char"/>
    <w:uiPriority w:val="9"/>
    <w:qFormat/>
    <w:rsid w:val="00D03947"/>
    <w:pPr>
      <w:keepNext/>
      <w:keepLines/>
      <w:numPr>
        <w:ilvl w:val="3"/>
        <w:numId w:val="1"/>
      </w:numPr>
      <w:spacing w:before="200" w:after="0"/>
      <w:outlineLvl w:val="3"/>
    </w:pPr>
    <w:rPr>
      <w:rFonts w:eastAsia="Times New Roman" w:cs="Times New Roman"/>
      <w:b/>
      <w:bCs/>
      <w:iCs/>
    </w:rPr>
  </w:style>
  <w:style w:type="paragraph" w:styleId="Heading5">
    <w:name w:val="heading 5"/>
    <w:basedOn w:val="Normal"/>
    <w:next w:val="Normal"/>
    <w:link w:val="Heading5Char"/>
    <w:uiPriority w:val="9"/>
    <w:qFormat/>
    <w:rsid w:val="00D03947"/>
    <w:pPr>
      <w:keepNext/>
      <w:keepLines/>
      <w:numPr>
        <w:ilvl w:val="4"/>
        <w:numId w:val="1"/>
      </w:numPr>
      <w:spacing w:before="200" w:after="0"/>
      <w:outlineLvl w:val="4"/>
    </w:pPr>
    <w:rPr>
      <w:rFonts w:eastAsia="Times New Roman" w:cs="Times New Roman"/>
      <w:b/>
      <w:color w:val="243F60"/>
    </w:rPr>
  </w:style>
  <w:style w:type="paragraph" w:styleId="Heading6">
    <w:name w:val="heading 6"/>
    <w:basedOn w:val="Normal"/>
    <w:next w:val="Normal"/>
    <w:link w:val="Heading6Char"/>
    <w:uiPriority w:val="9"/>
    <w:qFormat/>
    <w:rsid w:val="00D03947"/>
    <w:pPr>
      <w:keepNext/>
      <w:keepLines/>
      <w:numPr>
        <w:ilvl w:val="5"/>
        <w:numId w:val="1"/>
      </w:numPr>
      <w:tabs>
        <w:tab w:val="left" w:pos="4320"/>
      </w:tabs>
      <w:spacing w:before="200" w:after="0"/>
      <w:ind w:left="4320" w:hanging="360"/>
      <w:outlineLvl w:val="5"/>
    </w:pPr>
    <w:rPr>
      <w:rFonts w:ascii="Cambria" w:eastAsia="Times New Roman" w:hAnsi="Cambria" w:cs="Times New Roman"/>
      <w:i/>
      <w:iCs/>
      <w:color w:val="243F60"/>
    </w:rPr>
  </w:style>
  <w:style w:type="paragraph" w:styleId="Heading7">
    <w:name w:val="heading 7"/>
    <w:basedOn w:val="Normal"/>
    <w:next w:val="Normal"/>
    <w:link w:val="Heading7Char"/>
    <w:uiPriority w:val="9"/>
    <w:qFormat/>
    <w:rsid w:val="00D03947"/>
    <w:pPr>
      <w:keepNext/>
      <w:keepLines/>
      <w:numPr>
        <w:ilvl w:val="6"/>
        <w:numId w:val="1"/>
      </w:numPr>
      <w:spacing w:before="200" w:after="0"/>
      <w:outlineLvl w:val="6"/>
    </w:pPr>
    <w:rPr>
      <w:rFonts w:ascii="Cambria" w:eastAsia="Times New Roman" w:hAnsi="Cambria" w:cs="Times New Roman"/>
      <w:i/>
      <w:iCs/>
      <w:color w:val="404040"/>
    </w:rPr>
  </w:style>
  <w:style w:type="paragraph" w:styleId="Heading8">
    <w:name w:val="heading 8"/>
    <w:basedOn w:val="Normal"/>
    <w:next w:val="Normal"/>
    <w:link w:val="Heading8Char"/>
    <w:uiPriority w:val="9"/>
    <w:qFormat/>
    <w:rsid w:val="00D03947"/>
    <w:pPr>
      <w:keepNext/>
      <w:keepLines/>
      <w:numPr>
        <w:ilvl w:val="7"/>
        <w:numId w:val="1"/>
      </w:numPr>
      <w:spacing w:before="200" w:after="0"/>
      <w:outlineLvl w:val="7"/>
    </w:pPr>
    <w:rPr>
      <w:rFonts w:ascii="Cambria" w:eastAsia="Times New Roman" w:hAnsi="Cambria" w:cs="Times New Roman"/>
      <w:color w:val="404040"/>
      <w:sz w:val="20"/>
      <w:szCs w:val="20"/>
    </w:rPr>
  </w:style>
  <w:style w:type="paragraph" w:styleId="Heading9">
    <w:name w:val="heading 9"/>
    <w:basedOn w:val="Normal"/>
    <w:next w:val="Normal"/>
    <w:link w:val="Heading9Char"/>
    <w:uiPriority w:val="9"/>
    <w:qFormat/>
    <w:rsid w:val="00D03947"/>
    <w:pPr>
      <w:keepNext/>
      <w:keepLines/>
      <w:numPr>
        <w:ilvl w:val="8"/>
        <w:numId w:val="1"/>
      </w:numPr>
      <w:spacing w:before="200" w:after="0"/>
      <w:outlineLvl w:val="8"/>
    </w:pPr>
    <w:rPr>
      <w:rFonts w:ascii="Cambria" w:eastAsia="Times New Roman" w:hAnsi="Cambria" w:cs="Times New Roman"/>
      <w:i/>
      <w:iCs/>
      <w:color w:val="404040"/>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3947"/>
    <w:rPr>
      <w:rFonts w:ascii="Times New Roman" w:eastAsia="Times New Roman" w:hAnsi="Times New Roman" w:cs="Times New Roman"/>
      <w:b/>
      <w:bCs/>
      <w:kern w:val="0"/>
      <w:sz w:val="28"/>
      <w:szCs w:val="28"/>
      <w14:ligatures w14:val="none"/>
    </w:rPr>
  </w:style>
  <w:style w:type="character" w:customStyle="1" w:styleId="Heading2Char">
    <w:name w:val="Heading 2 Char"/>
    <w:basedOn w:val="DefaultParagraphFont"/>
    <w:link w:val="Heading2"/>
    <w:uiPriority w:val="9"/>
    <w:rsid w:val="00D82739"/>
    <w:rPr>
      <w:rFonts w:ascii="Times New Roman" w:eastAsia="Times New Roman" w:hAnsi="Times New Roman" w:cs="Times New Roman"/>
      <w:b/>
      <w:bCs/>
      <w:kern w:val="0"/>
      <w:sz w:val="28"/>
      <w:szCs w:val="28"/>
      <w14:ligatures w14:val="none"/>
    </w:rPr>
  </w:style>
  <w:style w:type="character" w:customStyle="1" w:styleId="Heading4Char">
    <w:name w:val="Heading 4 Char"/>
    <w:basedOn w:val="DefaultParagraphFont"/>
    <w:link w:val="Heading4"/>
    <w:uiPriority w:val="9"/>
    <w:rsid w:val="00D03947"/>
    <w:rPr>
      <w:rFonts w:ascii="Times New Roman" w:eastAsia="Times New Roman" w:hAnsi="Times New Roman" w:cs="Times New Roman"/>
      <w:b/>
      <w:bCs/>
      <w:iCs/>
      <w:kern w:val="0"/>
      <w:sz w:val="24"/>
      <w14:ligatures w14:val="none"/>
    </w:rPr>
  </w:style>
  <w:style w:type="character" w:customStyle="1" w:styleId="Heading5Char">
    <w:name w:val="Heading 5 Char"/>
    <w:basedOn w:val="DefaultParagraphFont"/>
    <w:link w:val="Heading5"/>
    <w:uiPriority w:val="9"/>
    <w:rsid w:val="00D03947"/>
    <w:rPr>
      <w:rFonts w:ascii="Times New Roman" w:eastAsia="Times New Roman" w:hAnsi="Times New Roman" w:cs="Times New Roman"/>
      <w:b/>
      <w:color w:val="243F60"/>
      <w:kern w:val="0"/>
      <w:sz w:val="24"/>
      <w14:ligatures w14:val="none"/>
    </w:rPr>
  </w:style>
  <w:style w:type="character" w:customStyle="1" w:styleId="Heading6Char">
    <w:name w:val="Heading 6 Char"/>
    <w:basedOn w:val="DefaultParagraphFont"/>
    <w:link w:val="Heading6"/>
    <w:uiPriority w:val="9"/>
    <w:rsid w:val="00D03947"/>
    <w:rPr>
      <w:rFonts w:ascii="Cambria" w:eastAsia="Times New Roman" w:hAnsi="Cambria" w:cs="Times New Roman"/>
      <w:i/>
      <w:iCs/>
      <w:color w:val="243F60"/>
      <w:kern w:val="0"/>
      <w:sz w:val="24"/>
      <w14:ligatures w14:val="none"/>
    </w:rPr>
  </w:style>
  <w:style w:type="character" w:customStyle="1" w:styleId="Heading7Char">
    <w:name w:val="Heading 7 Char"/>
    <w:basedOn w:val="DefaultParagraphFont"/>
    <w:link w:val="Heading7"/>
    <w:uiPriority w:val="9"/>
    <w:rsid w:val="00D03947"/>
    <w:rPr>
      <w:rFonts w:ascii="Cambria" w:eastAsia="Times New Roman" w:hAnsi="Cambria" w:cs="Times New Roman"/>
      <w:i/>
      <w:iCs/>
      <w:color w:val="404040"/>
      <w:kern w:val="0"/>
      <w:sz w:val="24"/>
      <w14:ligatures w14:val="none"/>
    </w:rPr>
  </w:style>
  <w:style w:type="character" w:customStyle="1" w:styleId="Heading8Char">
    <w:name w:val="Heading 8 Char"/>
    <w:basedOn w:val="DefaultParagraphFont"/>
    <w:link w:val="Heading8"/>
    <w:uiPriority w:val="9"/>
    <w:rsid w:val="00D03947"/>
    <w:rPr>
      <w:rFonts w:ascii="Cambria" w:eastAsia="Times New Roman" w:hAnsi="Cambria" w:cs="Times New Roman"/>
      <w:color w:val="404040"/>
      <w:kern w:val="0"/>
      <w:sz w:val="20"/>
      <w:szCs w:val="20"/>
      <w14:ligatures w14:val="none"/>
    </w:rPr>
  </w:style>
  <w:style w:type="character" w:customStyle="1" w:styleId="Heading9Char">
    <w:name w:val="Heading 9 Char"/>
    <w:basedOn w:val="DefaultParagraphFont"/>
    <w:link w:val="Heading9"/>
    <w:uiPriority w:val="9"/>
    <w:rsid w:val="00D03947"/>
    <w:rPr>
      <w:rFonts w:ascii="Cambria" w:eastAsia="Times New Roman" w:hAnsi="Cambria" w:cs="Times New Roman"/>
      <w:i/>
      <w:iCs/>
      <w:color w:val="404040"/>
      <w:kern w:val="0"/>
      <w:sz w:val="20"/>
      <w:szCs w:val="20"/>
      <w14:ligatures w14:val="none"/>
    </w:rPr>
  </w:style>
  <w:style w:type="character" w:customStyle="1" w:styleId="Heading3Char">
    <w:name w:val="Heading 3 Char"/>
    <w:basedOn w:val="DefaultParagraphFont"/>
    <w:link w:val="Heading3"/>
    <w:uiPriority w:val="9"/>
    <w:semiHidden/>
    <w:rsid w:val="007A504E"/>
    <w:rPr>
      <w:rFonts w:asciiTheme="majorHAnsi" w:eastAsiaTheme="majorEastAsia" w:hAnsiTheme="majorHAnsi" w:cstheme="majorBidi"/>
      <w:color w:val="1F3763" w:themeColor="accent1" w:themeShade="7F"/>
      <w:kern w:val="0"/>
      <w:sz w:val="24"/>
      <w:szCs w:val="24"/>
      <w14:ligatures w14:val="none"/>
    </w:rPr>
  </w:style>
  <w:style w:type="paragraph" w:styleId="ListParagraph">
    <w:name w:val="List Paragraph"/>
    <w:basedOn w:val="Normal"/>
    <w:link w:val="ListParagraphChar"/>
    <w:uiPriority w:val="34"/>
    <w:qFormat/>
    <w:rsid w:val="007A504E"/>
    <w:pPr>
      <w:ind w:left="720"/>
      <w:contextualSpacing/>
    </w:pPr>
  </w:style>
  <w:style w:type="paragraph" w:customStyle="1" w:styleId="Default">
    <w:name w:val="Default"/>
    <w:qFormat/>
    <w:rsid w:val="00967D83"/>
    <w:pPr>
      <w:autoSpaceDE w:val="0"/>
      <w:autoSpaceDN w:val="0"/>
      <w:adjustRightInd w:val="0"/>
      <w:spacing w:after="0" w:line="240" w:lineRule="auto"/>
    </w:pPr>
    <w:rPr>
      <w:rFonts w:ascii="Times New Roman" w:eastAsia="Calibri" w:hAnsi="Times New Roman" w:cs="Times New Roman"/>
      <w:color w:val="000000"/>
      <w:kern w:val="0"/>
      <w:sz w:val="24"/>
      <w:szCs w:val="24"/>
      <w14:ligatures w14:val="none"/>
    </w:rPr>
  </w:style>
  <w:style w:type="table" w:styleId="TableGrid">
    <w:name w:val="Table Grid"/>
    <w:basedOn w:val="TableNormal"/>
    <w:uiPriority w:val="59"/>
    <w:rsid w:val="0003218D"/>
    <w:pPr>
      <w:spacing w:after="0" w:line="240" w:lineRule="auto"/>
    </w:pPr>
    <w:rPr>
      <w:rFonts w:ascii="Calibri" w:eastAsia="SimSun" w:hAnsi="Calibri" w:cs="Arial"/>
      <w:kern w:val="0"/>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red-underline">
    <w:name w:val="red-underline"/>
    <w:basedOn w:val="DefaultParagraphFont"/>
    <w:rsid w:val="001F29DA"/>
  </w:style>
  <w:style w:type="paragraph" w:styleId="TOCHeading">
    <w:name w:val="TOC Heading"/>
    <w:basedOn w:val="Heading1"/>
    <w:next w:val="Normal"/>
    <w:uiPriority w:val="39"/>
    <w:unhideWhenUsed/>
    <w:qFormat/>
    <w:rsid w:val="00C74CD1"/>
    <w:pPr>
      <w:numPr>
        <w:numId w:val="0"/>
      </w:numPr>
      <w:spacing w:before="240" w:line="259" w:lineRule="auto"/>
      <w:jc w:val="left"/>
      <w:outlineLvl w:val="9"/>
    </w:pPr>
    <w:rPr>
      <w:rFonts w:asciiTheme="majorHAnsi" w:eastAsiaTheme="majorEastAsia" w:hAnsiTheme="majorHAnsi" w:cstheme="majorBidi"/>
      <w:b w:val="0"/>
      <w:bCs w:val="0"/>
      <w:color w:val="2F5496" w:themeColor="accent1" w:themeShade="BF"/>
      <w:sz w:val="32"/>
      <w:szCs w:val="32"/>
    </w:rPr>
  </w:style>
  <w:style w:type="paragraph" w:styleId="TOC2">
    <w:name w:val="toc 2"/>
    <w:basedOn w:val="Normal"/>
    <w:next w:val="Normal"/>
    <w:autoRedefine/>
    <w:uiPriority w:val="39"/>
    <w:unhideWhenUsed/>
    <w:rsid w:val="00C74CD1"/>
    <w:pPr>
      <w:spacing w:after="100"/>
      <w:ind w:left="240"/>
    </w:pPr>
  </w:style>
  <w:style w:type="paragraph" w:styleId="TOC1">
    <w:name w:val="toc 1"/>
    <w:basedOn w:val="Normal"/>
    <w:next w:val="Normal"/>
    <w:autoRedefine/>
    <w:uiPriority w:val="39"/>
    <w:unhideWhenUsed/>
    <w:rsid w:val="00C74CD1"/>
    <w:pPr>
      <w:spacing w:after="100"/>
    </w:pPr>
  </w:style>
  <w:style w:type="paragraph" w:styleId="TOC3">
    <w:name w:val="toc 3"/>
    <w:basedOn w:val="Normal"/>
    <w:next w:val="Normal"/>
    <w:autoRedefine/>
    <w:uiPriority w:val="39"/>
    <w:unhideWhenUsed/>
    <w:rsid w:val="00C74CD1"/>
    <w:pPr>
      <w:spacing w:after="100"/>
      <w:ind w:left="480"/>
    </w:pPr>
  </w:style>
  <w:style w:type="character" w:styleId="Hyperlink">
    <w:name w:val="Hyperlink"/>
    <w:basedOn w:val="DefaultParagraphFont"/>
    <w:uiPriority w:val="99"/>
    <w:unhideWhenUsed/>
    <w:rsid w:val="00C74CD1"/>
    <w:rPr>
      <w:color w:val="0563C1" w:themeColor="hyperlink"/>
      <w:u w:val="single"/>
    </w:rPr>
  </w:style>
  <w:style w:type="paragraph" w:styleId="Header">
    <w:name w:val="header"/>
    <w:basedOn w:val="Normal"/>
    <w:link w:val="HeaderChar"/>
    <w:uiPriority w:val="99"/>
    <w:unhideWhenUsed/>
    <w:rsid w:val="00BB3C5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3C5A"/>
    <w:rPr>
      <w:rFonts w:ascii="Times New Roman" w:eastAsia="SimSun" w:hAnsi="Times New Roman" w:cs="Arial"/>
      <w:kern w:val="0"/>
      <w:sz w:val="24"/>
      <w14:ligatures w14:val="none"/>
    </w:rPr>
  </w:style>
  <w:style w:type="paragraph" w:styleId="Footer">
    <w:name w:val="footer"/>
    <w:basedOn w:val="Normal"/>
    <w:link w:val="FooterChar"/>
    <w:uiPriority w:val="99"/>
    <w:unhideWhenUsed/>
    <w:rsid w:val="00BB3C5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3C5A"/>
    <w:rPr>
      <w:rFonts w:ascii="Times New Roman" w:eastAsia="SimSun" w:hAnsi="Times New Roman" w:cs="Arial"/>
      <w:kern w:val="0"/>
      <w:sz w:val="24"/>
      <w14:ligatures w14:val="none"/>
    </w:rPr>
  </w:style>
  <w:style w:type="paragraph" w:styleId="NoSpacing">
    <w:name w:val="No Spacing"/>
    <w:link w:val="NoSpacingChar"/>
    <w:uiPriority w:val="1"/>
    <w:qFormat/>
    <w:rsid w:val="00DA3B4F"/>
    <w:pPr>
      <w:spacing w:after="0" w:line="240" w:lineRule="auto"/>
    </w:pPr>
    <w:rPr>
      <w:rFonts w:eastAsiaTheme="minorEastAsia"/>
      <w:kern w:val="0"/>
      <w14:ligatures w14:val="none"/>
    </w:rPr>
  </w:style>
  <w:style w:type="character" w:customStyle="1" w:styleId="NoSpacingChar">
    <w:name w:val="No Spacing Char"/>
    <w:basedOn w:val="DefaultParagraphFont"/>
    <w:link w:val="NoSpacing"/>
    <w:uiPriority w:val="1"/>
    <w:rsid w:val="00DA3B4F"/>
    <w:rPr>
      <w:rFonts w:eastAsiaTheme="minorEastAsia"/>
      <w:kern w:val="0"/>
      <w14:ligatures w14:val="none"/>
    </w:rPr>
  </w:style>
  <w:style w:type="paragraph" w:customStyle="1" w:styleId="MYTable">
    <w:name w:val="MY Table"/>
    <w:basedOn w:val="Caption"/>
    <w:next w:val="Caption"/>
    <w:link w:val="MYTableChar"/>
    <w:qFormat/>
    <w:rsid w:val="00B954FA"/>
    <w:pPr>
      <w:jc w:val="center"/>
    </w:pPr>
    <w:rPr>
      <w:rFonts w:cs="Times New Roman"/>
      <w:b/>
      <w:i w:val="0"/>
      <w:color w:val="auto"/>
      <w:sz w:val="24"/>
      <w:szCs w:val="28"/>
    </w:rPr>
  </w:style>
  <w:style w:type="paragraph" w:styleId="Caption">
    <w:name w:val="caption"/>
    <w:basedOn w:val="Normal"/>
    <w:next w:val="Normal"/>
    <w:link w:val="CaptionChar"/>
    <w:uiPriority w:val="35"/>
    <w:semiHidden/>
    <w:unhideWhenUsed/>
    <w:qFormat/>
    <w:rsid w:val="00B954FA"/>
    <w:pPr>
      <w:spacing w:line="240" w:lineRule="auto"/>
    </w:pPr>
    <w:rPr>
      <w:i/>
      <w:iCs/>
      <w:color w:val="44546A" w:themeColor="text2"/>
      <w:sz w:val="18"/>
      <w:szCs w:val="18"/>
    </w:rPr>
  </w:style>
  <w:style w:type="character" w:customStyle="1" w:styleId="CaptionChar">
    <w:name w:val="Caption Char"/>
    <w:basedOn w:val="DefaultParagraphFont"/>
    <w:link w:val="Caption"/>
    <w:uiPriority w:val="35"/>
    <w:semiHidden/>
    <w:rsid w:val="00B954FA"/>
    <w:rPr>
      <w:rFonts w:ascii="Times New Roman" w:eastAsia="SimSun" w:hAnsi="Times New Roman" w:cs="Arial"/>
      <w:i/>
      <w:iCs/>
      <w:color w:val="44546A" w:themeColor="text2"/>
      <w:kern w:val="0"/>
      <w:sz w:val="18"/>
      <w:szCs w:val="18"/>
      <w14:ligatures w14:val="none"/>
    </w:rPr>
  </w:style>
  <w:style w:type="character" w:customStyle="1" w:styleId="MYTableChar">
    <w:name w:val="MY Table Char"/>
    <w:basedOn w:val="CaptionChar"/>
    <w:link w:val="MYTable"/>
    <w:rsid w:val="00B954FA"/>
    <w:rPr>
      <w:rFonts w:ascii="Times New Roman" w:eastAsia="SimSun" w:hAnsi="Times New Roman" w:cs="Times New Roman"/>
      <w:b/>
      <w:i w:val="0"/>
      <w:iCs/>
      <w:color w:val="44546A" w:themeColor="text2"/>
      <w:kern w:val="0"/>
      <w:sz w:val="24"/>
      <w:szCs w:val="28"/>
      <w14:ligatures w14:val="none"/>
    </w:rPr>
  </w:style>
  <w:style w:type="paragraph" w:customStyle="1" w:styleId="MYFigures">
    <w:name w:val="MY Figures"/>
    <w:basedOn w:val="Caption"/>
    <w:next w:val="Caption"/>
    <w:link w:val="MYFiguresChar"/>
    <w:qFormat/>
    <w:rsid w:val="004D0D30"/>
    <w:rPr>
      <w:b/>
      <w:i w:val="0"/>
      <w:color w:val="auto"/>
      <w:sz w:val="24"/>
    </w:rPr>
  </w:style>
  <w:style w:type="character" w:customStyle="1" w:styleId="MYFiguresChar">
    <w:name w:val="MY Figures Char"/>
    <w:basedOn w:val="CaptionChar"/>
    <w:link w:val="MYFigures"/>
    <w:rsid w:val="004D0D30"/>
    <w:rPr>
      <w:rFonts w:ascii="Times New Roman" w:eastAsia="SimSun" w:hAnsi="Times New Roman" w:cs="Arial"/>
      <w:b/>
      <w:i w:val="0"/>
      <w:iCs/>
      <w:color w:val="44546A" w:themeColor="text2"/>
      <w:kern w:val="0"/>
      <w:sz w:val="24"/>
      <w:szCs w:val="18"/>
      <w14:ligatures w14:val="none"/>
    </w:rPr>
  </w:style>
  <w:style w:type="paragraph" w:styleId="TableofFigures">
    <w:name w:val="table of figures"/>
    <w:basedOn w:val="Normal"/>
    <w:next w:val="Normal"/>
    <w:uiPriority w:val="99"/>
    <w:unhideWhenUsed/>
    <w:rsid w:val="009F2A07"/>
    <w:pPr>
      <w:spacing w:after="0"/>
    </w:pPr>
  </w:style>
  <w:style w:type="table" w:styleId="PlainTable2">
    <w:name w:val="Plain Table 2"/>
    <w:basedOn w:val="TableNormal"/>
    <w:uiPriority w:val="42"/>
    <w:rsid w:val="00A5001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ListParagraphChar">
    <w:name w:val="List Paragraph Char"/>
    <w:link w:val="ListParagraph"/>
    <w:uiPriority w:val="34"/>
    <w:locked/>
    <w:rsid w:val="009B4E4F"/>
    <w:rPr>
      <w:rFonts w:ascii="Times New Roman" w:eastAsia="SimSun" w:hAnsi="Times New Roman" w:cs="Arial"/>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3B53A2-05F3-4A9D-8DB1-71FC89EFF8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727</TotalTime>
  <Pages>1</Pages>
  <Words>19567</Words>
  <Characters>111538</Characters>
  <Application>Microsoft Office Word</Application>
  <DocSecurity>0</DocSecurity>
  <Lines>929</Lines>
  <Paragraphs>261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DiakonAbera Hailu</dc:creator>
  <cp:keywords/>
  <dc:description/>
  <cp:lastModifiedBy>DiakonAbera Hailu</cp:lastModifiedBy>
  <cp:revision>56</cp:revision>
  <cp:lastPrinted>2024-10-10T05:37:00Z</cp:lastPrinted>
  <dcterms:created xsi:type="dcterms:W3CDTF">2024-10-07T18:07:00Z</dcterms:created>
  <dcterms:modified xsi:type="dcterms:W3CDTF">2024-10-10T05:41:00Z</dcterms:modified>
</cp:coreProperties>
</file>